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F8" w:rsidRPr="004A78F8" w:rsidRDefault="004A78F8" w:rsidP="004A78F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8F8" w:rsidRPr="004A78F8" w:rsidRDefault="004A78F8" w:rsidP="004A78F8">
      <w:pPr>
        <w:jc w:val="center"/>
        <w:rPr>
          <w:b/>
          <w:sz w:val="20"/>
          <w:szCs w:val="20"/>
        </w:rPr>
      </w:pPr>
    </w:p>
    <w:p w:rsidR="004A78F8" w:rsidRPr="004A78F8" w:rsidRDefault="004A78F8" w:rsidP="004A78F8">
      <w:pPr>
        <w:jc w:val="center"/>
        <w:rPr>
          <w:b/>
          <w:sz w:val="42"/>
          <w:szCs w:val="42"/>
        </w:rPr>
      </w:pPr>
      <w:r w:rsidRPr="004A78F8">
        <w:rPr>
          <w:b/>
          <w:sz w:val="42"/>
          <w:szCs w:val="42"/>
        </w:rPr>
        <w:t xml:space="preserve">АДМИНИСТРАЦИЯ  </w:t>
      </w:r>
    </w:p>
    <w:p w:rsidR="004A78F8" w:rsidRPr="004A78F8" w:rsidRDefault="004A78F8" w:rsidP="004A78F8">
      <w:pPr>
        <w:jc w:val="center"/>
        <w:rPr>
          <w:b/>
          <w:sz w:val="19"/>
          <w:szCs w:val="42"/>
        </w:rPr>
      </w:pPr>
      <w:r w:rsidRPr="004A78F8">
        <w:rPr>
          <w:b/>
          <w:sz w:val="42"/>
          <w:szCs w:val="42"/>
        </w:rPr>
        <w:t>НЕФТЕЮГАНСКОГО  РАЙОНА</w:t>
      </w:r>
    </w:p>
    <w:p w:rsidR="004A78F8" w:rsidRPr="004A78F8" w:rsidRDefault="004A78F8" w:rsidP="004A78F8">
      <w:pPr>
        <w:jc w:val="center"/>
        <w:rPr>
          <w:b/>
          <w:sz w:val="32"/>
        </w:rPr>
      </w:pPr>
    </w:p>
    <w:p w:rsidR="004A78F8" w:rsidRPr="004A78F8" w:rsidRDefault="004A78F8" w:rsidP="004A78F8">
      <w:pPr>
        <w:jc w:val="center"/>
        <w:rPr>
          <w:b/>
          <w:caps/>
          <w:sz w:val="36"/>
          <w:szCs w:val="38"/>
        </w:rPr>
      </w:pPr>
      <w:r w:rsidRPr="004A78F8">
        <w:rPr>
          <w:b/>
          <w:caps/>
          <w:sz w:val="36"/>
          <w:szCs w:val="38"/>
        </w:rPr>
        <w:t>постановление</w:t>
      </w:r>
    </w:p>
    <w:p w:rsidR="004A78F8" w:rsidRPr="004A78F8" w:rsidRDefault="004A78F8" w:rsidP="004A78F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78F8" w:rsidRPr="004A78F8" w:rsidTr="001C34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A78F8" w:rsidRPr="004A78F8" w:rsidRDefault="004A78F8" w:rsidP="004A78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4A78F8">
              <w:rPr>
                <w:sz w:val="26"/>
                <w:szCs w:val="26"/>
              </w:rPr>
              <w:t>.06.2019</w:t>
            </w:r>
          </w:p>
        </w:tc>
        <w:tc>
          <w:tcPr>
            <w:tcW w:w="6595" w:type="dxa"/>
            <w:vMerge w:val="restart"/>
          </w:tcPr>
          <w:p w:rsidR="004A78F8" w:rsidRPr="004A78F8" w:rsidRDefault="004A78F8" w:rsidP="004A78F8">
            <w:pPr>
              <w:jc w:val="right"/>
              <w:rPr>
                <w:sz w:val="26"/>
                <w:szCs w:val="26"/>
                <w:u w:val="single"/>
              </w:rPr>
            </w:pPr>
            <w:r w:rsidRPr="004A78F8">
              <w:rPr>
                <w:sz w:val="26"/>
                <w:szCs w:val="26"/>
              </w:rPr>
              <w:t>№</w:t>
            </w:r>
            <w:r w:rsidRPr="004A78F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317</w:t>
            </w:r>
            <w:r w:rsidRPr="004A78F8">
              <w:rPr>
                <w:sz w:val="26"/>
                <w:szCs w:val="26"/>
                <w:u w:val="single"/>
              </w:rPr>
              <w:t>-па</w:t>
            </w:r>
          </w:p>
        </w:tc>
      </w:tr>
      <w:tr w:rsidR="004A78F8" w:rsidRPr="004A78F8" w:rsidTr="001C34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A78F8" w:rsidRPr="004A78F8" w:rsidRDefault="004A78F8" w:rsidP="004A78F8">
            <w:pPr>
              <w:rPr>
                <w:sz w:val="4"/>
              </w:rPr>
            </w:pPr>
          </w:p>
          <w:p w:rsidR="004A78F8" w:rsidRPr="004A78F8" w:rsidRDefault="004A78F8" w:rsidP="004A78F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A78F8" w:rsidRPr="004A78F8" w:rsidRDefault="004A78F8" w:rsidP="004A78F8">
            <w:pPr>
              <w:jc w:val="right"/>
              <w:rPr>
                <w:sz w:val="20"/>
              </w:rPr>
            </w:pPr>
          </w:p>
        </w:tc>
      </w:tr>
    </w:tbl>
    <w:p w:rsidR="004A78F8" w:rsidRPr="004A78F8" w:rsidRDefault="004A78F8" w:rsidP="004A78F8">
      <w:pPr>
        <w:jc w:val="center"/>
      </w:pPr>
      <w:r w:rsidRPr="004A78F8">
        <w:t>г.Нефтеюганск</w:t>
      </w:r>
    </w:p>
    <w:p w:rsidR="004A78F8" w:rsidRPr="004A78F8" w:rsidRDefault="004A78F8" w:rsidP="004A78F8">
      <w:pPr>
        <w:ind w:right="-1"/>
        <w:jc w:val="center"/>
      </w:pPr>
    </w:p>
    <w:p w:rsidR="00B96326" w:rsidRDefault="009F1D25" w:rsidP="00B96326">
      <w:pPr>
        <w:jc w:val="center"/>
        <w:rPr>
          <w:sz w:val="26"/>
          <w:szCs w:val="26"/>
        </w:rPr>
      </w:pPr>
      <w:r w:rsidRPr="00B96326">
        <w:rPr>
          <w:sz w:val="26"/>
          <w:szCs w:val="26"/>
        </w:rPr>
        <w:t>О подгот</w:t>
      </w:r>
      <w:r w:rsidR="00B05FEB" w:rsidRPr="00B96326">
        <w:rPr>
          <w:sz w:val="26"/>
          <w:szCs w:val="26"/>
        </w:rPr>
        <w:t xml:space="preserve">овке документации по </w:t>
      </w:r>
      <w:r w:rsidR="00CB17AD" w:rsidRPr="00B96326">
        <w:rPr>
          <w:sz w:val="26"/>
          <w:szCs w:val="26"/>
        </w:rPr>
        <w:t>планировк</w:t>
      </w:r>
      <w:r w:rsidR="00B05FEB" w:rsidRPr="00B96326">
        <w:rPr>
          <w:sz w:val="26"/>
          <w:szCs w:val="26"/>
        </w:rPr>
        <w:t>е</w:t>
      </w:r>
      <w:r w:rsidR="007266E1" w:rsidRPr="00B96326">
        <w:rPr>
          <w:sz w:val="26"/>
          <w:szCs w:val="26"/>
        </w:rPr>
        <w:t xml:space="preserve"> межселенной</w:t>
      </w:r>
      <w:r w:rsidR="00CB17AD" w:rsidRPr="00B96326">
        <w:rPr>
          <w:sz w:val="26"/>
          <w:szCs w:val="26"/>
        </w:rPr>
        <w:t xml:space="preserve"> </w:t>
      </w:r>
      <w:r w:rsidR="00DA0CF1" w:rsidRPr="00B96326">
        <w:rPr>
          <w:sz w:val="26"/>
          <w:szCs w:val="26"/>
        </w:rPr>
        <w:t xml:space="preserve">территории </w:t>
      </w:r>
    </w:p>
    <w:p w:rsidR="00B96326" w:rsidRDefault="007D210C" w:rsidP="00B96326">
      <w:pPr>
        <w:jc w:val="center"/>
        <w:rPr>
          <w:sz w:val="26"/>
          <w:szCs w:val="26"/>
        </w:rPr>
      </w:pPr>
      <w:r w:rsidRPr="00B96326">
        <w:rPr>
          <w:sz w:val="26"/>
          <w:szCs w:val="26"/>
        </w:rPr>
        <w:t xml:space="preserve">для размещения объекта: </w:t>
      </w:r>
      <w:r w:rsidR="00B02BEF" w:rsidRPr="00B96326">
        <w:rPr>
          <w:sz w:val="26"/>
          <w:szCs w:val="26"/>
        </w:rPr>
        <w:t xml:space="preserve">«Обустройство куста скважин № 158 </w:t>
      </w:r>
    </w:p>
    <w:p w:rsidR="009E656E" w:rsidRPr="00B96326" w:rsidRDefault="00B02BEF" w:rsidP="00B96326">
      <w:pPr>
        <w:jc w:val="center"/>
        <w:rPr>
          <w:sz w:val="26"/>
          <w:szCs w:val="26"/>
        </w:rPr>
      </w:pPr>
      <w:r w:rsidRPr="00B96326">
        <w:rPr>
          <w:sz w:val="26"/>
          <w:szCs w:val="26"/>
        </w:rPr>
        <w:t>Усть-Балыкского месторождения»</w:t>
      </w:r>
    </w:p>
    <w:p w:rsidR="00B02BEF" w:rsidRDefault="00B02BEF" w:rsidP="00B96326">
      <w:pPr>
        <w:jc w:val="center"/>
        <w:rPr>
          <w:sz w:val="26"/>
          <w:szCs w:val="26"/>
        </w:rPr>
      </w:pPr>
    </w:p>
    <w:p w:rsidR="00B96326" w:rsidRPr="00B96326" w:rsidRDefault="00B96326" w:rsidP="00B96326">
      <w:pPr>
        <w:jc w:val="center"/>
        <w:rPr>
          <w:sz w:val="26"/>
          <w:szCs w:val="26"/>
        </w:rPr>
      </w:pPr>
    </w:p>
    <w:p w:rsidR="009B087D" w:rsidRPr="00B96326" w:rsidRDefault="00BB3421" w:rsidP="00B96326">
      <w:pPr>
        <w:ind w:firstLine="709"/>
        <w:jc w:val="both"/>
        <w:rPr>
          <w:sz w:val="26"/>
          <w:szCs w:val="26"/>
        </w:rPr>
      </w:pPr>
      <w:r w:rsidRPr="00B96326">
        <w:rPr>
          <w:sz w:val="26"/>
          <w:szCs w:val="26"/>
        </w:rPr>
        <w:t xml:space="preserve">В </w:t>
      </w:r>
      <w:r w:rsidR="00180DC7" w:rsidRPr="00B96326">
        <w:rPr>
          <w:sz w:val="26"/>
          <w:szCs w:val="26"/>
        </w:rPr>
        <w:t>соответствии</w:t>
      </w:r>
      <w:r w:rsidR="009F1D25" w:rsidRPr="00B96326">
        <w:rPr>
          <w:sz w:val="26"/>
          <w:szCs w:val="26"/>
        </w:rPr>
        <w:t xml:space="preserve"> </w:t>
      </w:r>
      <w:r w:rsidR="000B2DCD" w:rsidRPr="00B96326">
        <w:rPr>
          <w:sz w:val="26"/>
          <w:szCs w:val="26"/>
        </w:rPr>
        <w:t xml:space="preserve">со статьей </w:t>
      </w:r>
      <w:r w:rsidR="009F1D25" w:rsidRPr="00B96326">
        <w:rPr>
          <w:sz w:val="26"/>
          <w:szCs w:val="26"/>
        </w:rPr>
        <w:t>45</w:t>
      </w:r>
      <w:r w:rsidR="005231CA" w:rsidRPr="00B96326">
        <w:rPr>
          <w:sz w:val="26"/>
          <w:szCs w:val="26"/>
        </w:rPr>
        <w:t xml:space="preserve">, </w:t>
      </w:r>
      <w:r w:rsidR="007148E8" w:rsidRPr="00B96326">
        <w:rPr>
          <w:sz w:val="26"/>
          <w:szCs w:val="26"/>
        </w:rPr>
        <w:t>пункт</w:t>
      </w:r>
      <w:r w:rsidR="00617338" w:rsidRPr="00B96326">
        <w:rPr>
          <w:sz w:val="26"/>
          <w:szCs w:val="26"/>
        </w:rPr>
        <w:t>ом</w:t>
      </w:r>
      <w:r w:rsidR="007148E8" w:rsidRPr="00B96326">
        <w:rPr>
          <w:sz w:val="26"/>
          <w:szCs w:val="26"/>
        </w:rPr>
        <w:t xml:space="preserve"> 16 </w:t>
      </w:r>
      <w:r w:rsidR="005231CA" w:rsidRPr="00B96326">
        <w:rPr>
          <w:sz w:val="26"/>
          <w:szCs w:val="26"/>
        </w:rPr>
        <w:t xml:space="preserve">статьи 46 </w:t>
      </w:r>
      <w:r w:rsidR="009F1D25" w:rsidRPr="00B96326">
        <w:rPr>
          <w:sz w:val="26"/>
          <w:szCs w:val="26"/>
        </w:rPr>
        <w:t>Градостроительного кодекса Российской Федерации,</w:t>
      </w:r>
      <w:r w:rsidR="00B96326">
        <w:rPr>
          <w:sz w:val="26"/>
          <w:szCs w:val="26"/>
        </w:rPr>
        <w:t xml:space="preserve"> </w:t>
      </w:r>
      <w:r w:rsidR="00A23538" w:rsidRPr="00B96326">
        <w:rPr>
          <w:sz w:val="26"/>
          <w:szCs w:val="26"/>
        </w:rPr>
        <w:t>Федеральн</w:t>
      </w:r>
      <w:r w:rsidR="00617338" w:rsidRPr="00B96326">
        <w:rPr>
          <w:sz w:val="26"/>
          <w:szCs w:val="26"/>
        </w:rPr>
        <w:t>ым</w:t>
      </w:r>
      <w:r w:rsidR="00A23538" w:rsidRPr="00B96326">
        <w:rPr>
          <w:sz w:val="26"/>
          <w:szCs w:val="26"/>
        </w:rPr>
        <w:t xml:space="preserve"> закон</w:t>
      </w:r>
      <w:r w:rsidR="00617338" w:rsidRPr="00B96326">
        <w:rPr>
          <w:sz w:val="26"/>
          <w:szCs w:val="26"/>
        </w:rPr>
        <w:t>ом</w:t>
      </w:r>
      <w:r w:rsidR="00A23538" w:rsidRPr="00B96326">
        <w:rPr>
          <w:sz w:val="26"/>
          <w:szCs w:val="26"/>
        </w:rPr>
        <w:t xml:space="preserve"> от 06.10.2003 № 131-ФЗ </w:t>
      </w:r>
      <w:r w:rsidR="00303F0E">
        <w:rPr>
          <w:sz w:val="26"/>
          <w:szCs w:val="26"/>
        </w:rPr>
        <w:br/>
      </w:r>
      <w:r w:rsidR="00A23538" w:rsidRPr="00B96326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B96326">
        <w:rPr>
          <w:sz w:val="26"/>
          <w:szCs w:val="26"/>
        </w:rPr>
        <w:t xml:space="preserve"> </w:t>
      </w:r>
      <w:r w:rsidR="00A23538" w:rsidRPr="00B96326">
        <w:rPr>
          <w:sz w:val="26"/>
          <w:szCs w:val="26"/>
        </w:rPr>
        <w:t>Устав</w:t>
      </w:r>
      <w:r w:rsidR="00617338" w:rsidRPr="00B96326">
        <w:rPr>
          <w:sz w:val="26"/>
          <w:szCs w:val="26"/>
        </w:rPr>
        <w:t>ом</w:t>
      </w:r>
      <w:r w:rsidR="00A23538" w:rsidRPr="00B96326">
        <w:rPr>
          <w:sz w:val="26"/>
          <w:szCs w:val="26"/>
        </w:rPr>
        <w:t xml:space="preserve"> муниципального о</w:t>
      </w:r>
      <w:r w:rsidR="003127EA" w:rsidRPr="00B96326">
        <w:rPr>
          <w:sz w:val="26"/>
          <w:szCs w:val="26"/>
        </w:rPr>
        <w:t>бразования Нефтеюганский район,</w:t>
      </w:r>
      <w:r w:rsidR="00FC2910" w:rsidRPr="00B96326">
        <w:rPr>
          <w:sz w:val="26"/>
          <w:szCs w:val="26"/>
        </w:rPr>
        <w:t xml:space="preserve"> </w:t>
      </w:r>
      <w:r w:rsidR="00617338" w:rsidRPr="00B96326">
        <w:rPr>
          <w:sz w:val="26"/>
          <w:szCs w:val="26"/>
        </w:rPr>
        <w:t>постановлением</w:t>
      </w:r>
      <w:r w:rsidR="006E6601" w:rsidRPr="00B96326">
        <w:rPr>
          <w:sz w:val="26"/>
          <w:szCs w:val="26"/>
        </w:rPr>
        <w:t xml:space="preserve"> администрации Нефтеюганского района от </w:t>
      </w:r>
      <w:r w:rsidR="00C160D8" w:rsidRPr="00B96326">
        <w:rPr>
          <w:sz w:val="26"/>
          <w:szCs w:val="26"/>
        </w:rPr>
        <w:t>15.10.2018</w:t>
      </w:r>
      <w:r w:rsidR="006E6601" w:rsidRPr="00B96326">
        <w:rPr>
          <w:sz w:val="26"/>
          <w:szCs w:val="26"/>
        </w:rPr>
        <w:t xml:space="preserve"> №</w:t>
      </w:r>
      <w:r w:rsidR="00180DC7" w:rsidRPr="00B96326">
        <w:rPr>
          <w:sz w:val="26"/>
          <w:szCs w:val="26"/>
        </w:rPr>
        <w:t xml:space="preserve"> </w:t>
      </w:r>
      <w:r w:rsidR="006E6601" w:rsidRPr="00B96326">
        <w:rPr>
          <w:sz w:val="26"/>
          <w:szCs w:val="26"/>
        </w:rPr>
        <w:t>1</w:t>
      </w:r>
      <w:r w:rsidR="00C160D8" w:rsidRPr="00B96326">
        <w:rPr>
          <w:sz w:val="26"/>
          <w:szCs w:val="26"/>
        </w:rPr>
        <w:t>732</w:t>
      </w:r>
      <w:r w:rsidR="006E6601" w:rsidRPr="00B96326">
        <w:rPr>
          <w:sz w:val="26"/>
          <w:szCs w:val="26"/>
        </w:rPr>
        <w:t>-па-нпа «</w:t>
      </w:r>
      <w:r w:rsidR="00C160D8" w:rsidRPr="00B96326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B96326">
        <w:rPr>
          <w:sz w:val="26"/>
          <w:szCs w:val="26"/>
        </w:rPr>
        <w:t xml:space="preserve">», </w:t>
      </w:r>
      <w:r w:rsidR="009A712D" w:rsidRPr="00B96326">
        <w:rPr>
          <w:sz w:val="26"/>
          <w:szCs w:val="26"/>
        </w:rPr>
        <w:t>на основании заявлени</w:t>
      </w:r>
      <w:r w:rsidR="0052726B" w:rsidRPr="00B96326">
        <w:rPr>
          <w:sz w:val="26"/>
          <w:szCs w:val="26"/>
        </w:rPr>
        <w:t>я</w:t>
      </w:r>
      <w:r w:rsidR="00683455" w:rsidRPr="00B96326">
        <w:rPr>
          <w:sz w:val="26"/>
          <w:szCs w:val="26"/>
        </w:rPr>
        <w:t xml:space="preserve"> </w:t>
      </w:r>
      <w:r w:rsidR="00831E77" w:rsidRPr="00B96326">
        <w:rPr>
          <w:sz w:val="26"/>
          <w:szCs w:val="26"/>
        </w:rPr>
        <w:t>публичного акционерного общества «Нефтяная компания «Роснефть»</w:t>
      </w:r>
      <w:r w:rsidR="009C1C2A" w:rsidRPr="00B96326">
        <w:rPr>
          <w:sz w:val="26"/>
          <w:szCs w:val="26"/>
        </w:rPr>
        <w:t xml:space="preserve"> </w:t>
      </w:r>
      <w:r w:rsidR="00683455" w:rsidRPr="00B96326">
        <w:rPr>
          <w:sz w:val="26"/>
          <w:szCs w:val="26"/>
        </w:rPr>
        <w:t>от</w:t>
      </w:r>
      <w:r w:rsidR="00C160D8" w:rsidRPr="00B96326">
        <w:rPr>
          <w:sz w:val="26"/>
          <w:szCs w:val="26"/>
        </w:rPr>
        <w:t xml:space="preserve"> </w:t>
      </w:r>
      <w:r w:rsidR="0009105D" w:rsidRPr="00B96326">
        <w:rPr>
          <w:sz w:val="26"/>
          <w:szCs w:val="26"/>
        </w:rPr>
        <w:t>05</w:t>
      </w:r>
      <w:r w:rsidR="008F2843" w:rsidRPr="00B96326">
        <w:rPr>
          <w:sz w:val="26"/>
          <w:szCs w:val="26"/>
        </w:rPr>
        <w:t>.0</w:t>
      </w:r>
      <w:r w:rsidR="0009105D" w:rsidRPr="00B96326">
        <w:rPr>
          <w:sz w:val="26"/>
          <w:szCs w:val="26"/>
        </w:rPr>
        <w:t>6</w:t>
      </w:r>
      <w:r w:rsidR="008F2843" w:rsidRPr="00B96326">
        <w:rPr>
          <w:sz w:val="26"/>
          <w:szCs w:val="26"/>
        </w:rPr>
        <w:t>.201</w:t>
      </w:r>
      <w:r w:rsidR="005529DF" w:rsidRPr="00B96326">
        <w:rPr>
          <w:sz w:val="26"/>
          <w:szCs w:val="26"/>
        </w:rPr>
        <w:t>9</w:t>
      </w:r>
      <w:r w:rsidR="008A06B4" w:rsidRPr="00B96326">
        <w:rPr>
          <w:sz w:val="26"/>
          <w:szCs w:val="26"/>
        </w:rPr>
        <w:t xml:space="preserve"> № </w:t>
      </w:r>
      <w:r w:rsidR="0009105D" w:rsidRPr="00B96326">
        <w:rPr>
          <w:sz w:val="26"/>
          <w:szCs w:val="26"/>
        </w:rPr>
        <w:t>03/03/04-07-4936</w:t>
      </w:r>
      <w:r w:rsidR="00B96326">
        <w:rPr>
          <w:sz w:val="26"/>
          <w:szCs w:val="26"/>
        </w:rPr>
        <w:t xml:space="preserve"> </w:t>
      </w:r>
      <w:r w:rsidR="00303F0E">
        <w:rPr>
          <w:sz w:val="26"/>
          <w:szCs w:val="26"/>
        </w:rPr>
        <w:br/>
      </w:r>
      <w:r w:rsidR="009B087D" w:rsidRPr="00B96326">
        <w:rPr>
          <w:sz w:val="26"/>
          <w:szCs w:val="26"/>
        </w:rPr>
        <w:t>п о с т а н о в л я ю:</w:t>
      </w:r>
    </w:p>
    <w:p w:rsidR="00FC2910" w:rsidRPr="00B96326" w:rsidRDefault="00FC2910" w:rsidP="00B96326">
      <w:pPr>
        <w:ind w:firstLine="360"/>
        <w:jc w:val="both"/>
        <w:rPr>
          <w:sz w:val="26"/>
          <w:szCs w:val="26"/>
        </w:rPr>
      </w:pPr>
    </w:p>
    <w:p w:rsidR="005529DF" w:rsidRPr="00B96326" w:rsidRDefault="005529DF" w:rsidP="00303F0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96326">
        <w:rPr>
          <w:sz w:val="26"/>
          <w:szCs w:val="26"/>
        </w:rPr>
        <w:t>Подготовить проект планировки</w:t>
      </w:r>
      <w:r w:rsidR="001B0A49" w:rsidRPr="00B96326">
        <w:rPr>
          <w:sz w:val="26"/>
          <w:szCs w:val="26"/>
        </w:rPr>
        <w:t xml:space="preserve"> и проект межевания</w:t>
      </w:r>
      <w:r w:rsidR="00DC648E" w:rsidRPr="00B96326">
        <w:rPr>
          <w:sz w:val="26"/>
          <w:szCs w:val="26"/>
        </w:rPr>
        <w:t xml:space="preserve"> </w:t>
      </w:r>
      <w:r w:rsidRPr="00B96326">
        <w:rPr>
          <w:sz w:val="26"/>
          <w:szCs w:val="26"/>
        </w:rPr>
        <w:t xml:space="preserve">территории (далее </w:t>
      </w:r>
      <w:r w:rsidR="00303F0E">
        <w:rPr>
          <w:sz w:val="26"/>
          <w:szCs w:val="26"/>
        </w:rPr>
        <w:t>–</w:t>
      </w:r>
      <w:r w:rsidRPr="00B96326">
        <w:rPr>
          <w:sz w:val="26"/>
          <w:szCs w:val="26"/>
        </w:rPr>
        <w:t xml:space="preserve"> Документация) для размещения объекта: </w:t>
      </w:r>
      <w:r w:rsidR="00B02BEF" w:rsidRPr="00B96326">
        <w:rPr>
          <w:sz w:val="26"/>
          <w:szCs w:val="26"/>
        </w:rPr>
        <w:t xml:space="preserve">«Обустройство куста скважин № 158 </w:t>
      </w:r>
      <w:r w:rsidR="00303F0E">
        <w:rPr>
          <w:sz w:val="26"/>
          <w:szCs w:val="26"/>
        </w:rPr>
        <w:br/>
      </w:r>
      <w:r w:rsidR="00B02BEF" w:rsidRPr="00B96326">
        <w:rPr>
          <w:sz w:val="26"/>
          <w:szCs w:val="26"/>
        </w:rPr>
        <w:t xml:space="preserve">Усть-Балыкского месторождения» </w:t>
      </w:r>
      <w:r w:rsidRPr="00B96326">
        <w:rPr>
          <w:sz w:val="26"/>
          <w:szCs w:val="26"/>
        </w:rPr>
        <w:t>в соответствии со схемой размещения объекта (приложение</w:t>
      </w:r>
      <w:r w:rsidR="005F03E9" w:rsidRPr="00B96326">
        <w:rPr>
          <w:sz w:val="26"/>
          <w:szCs w:val="26"/>
        </w:rPr>
        <w:t xml:space="preserve"> № 1</w:t>
      </w:r>
      <w:r w:rsidRPr="00B96326">
        <w:rPr>
          <w:sz w:val="26"/>
          <w:szCs w:val="26"/>
        </w:rPr>
        <w:t>).</w:t>
      </w:r>
    </w:p>
    <w:p w:rsidR="00850AB6" w:rsidRPr="00B96326" w:rsidRDefault="00850AB6" w:rsidP="00303F0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9632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B02BEF" w:rsidRPr="00B96326">
        <w:rPr>
          <w:sz w:val="26"/>
          <w:szCs w:val="26"/>
        </w:rPr>
        <w:t>«Обустройство куста скважин № 158 Усть-Балыкского месторождения»</w:t>
      </w:r>
      <w:r w:rsidR="00B96326">
        <w:rPr>
          <w:sz w:val="26"/>
          <w:szCs w:val="26"/>
        </w:rPr>
        <w:t xml:space="preserve"> </w:t>
      </w:r>
      <w:r w:rsidRPr="00B96326">
        <w:rPr>
          <w:sz w:val="26"/>
          <w:szCs w:val="26"/>
        </w:rPr>
        <w:t>(приложение № 2).</w:t>
      </w:r>
    </w:p>
    <w:p w:rsidR="00ED3FA8" w:rsidRPr="00B96326" w:rsidRDefault="001C1D1A" w:rsidP="00303F0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96326">
        <w:rPr>
          <w:sz w:val="26"/>
          <w:szCs w:val="26"/>
        </w:rPr>
        <w:t>Рек</w:t>
      </w:r>
      <w:r w:rsidR="006532A0" w:rsidRPr="00B96326">
        <w:rPr>
          <w:sz w:val="26"/>
          <w:szCs w:val="26"/>
        </w:rPr>
        <w:t xml:space="preserve">омендовать </w:t>
      </w:r>
      <w:r w:rsidR="00831E77" w:rsidRPr="00B96326">
        <w:rPr>
          <w:sz w:val="26"/>
          <w:szCs w:val="26"/>
        </w:rPr>
        <w:t>П</w:t>
      </w:r>
      <w:r w:rsidR="009C1C2A" w:rsidRPr="00B96326">
        <w:rPr>
          <w:sz w:val="26"/>
          <w:szCs w:val="26"/>
        </w:rPr>
        <w:t>АО «</w:t>
      </w:r>
      <w:r w:rsidR="00831E77" w:rsidRPr="00B96326">
        <w:rPr>
          <w:sz w:val="26"/>
          <w:szCs w:val="26"/>
        </w:rPr>
        <w:t>НК «Роснефть</w:t>
      </w:r>
      <w:r w:rsidR="009C1C2A" w:rsidRPr="00B96326">
        <w:rPr>
          <w:sz w:val="26"/>
          <w:szCs w:val="26"/>
        </w:rPr>
        <w:t>»</w:t>
      </w:r>
      <w:r w:rsidR="00B96326">
        <w:rPr>
          <w:sz w:val="26"/>
          <w:szCs w:val="26"/>
        </w:rPr>
        <w:t xml:space="preserve"> </w:t>
      </w:r>
      <w:r w:rsidRPr="00B96326">
        <w:rPr>
          <w:sz w:val="26"/>
          <w:szCs w:val="26"/>
        </w:rPr>
        <w:t xml:space="preserve">осуществить подготовку </w:t>
      </w:r>
      <w:r w:rsidR="00BA2E33" w:rsidRPr="00B96326">
        <w:rPr>
          <w:sz w:val="26"/>
          <w:szCs w:val="26"/>
        </w:rPr>
        <w:t>Документации</w:t>
      </w:r>
      <w:r w:rsidR="00512A2A" w:rsidRPr="00B96326">
        <w:rPr>
          <w:sz w:val="26"/>
          <w:szCs w:val="26"/>
        </w:rPr>
        <w:t xml:space="preserve"> для размещения объект</w:t>
      </w:r>
      <w:r w:rsidR="003474AA" w:rsidRPr="00B96326">
        <w:rPr>
          <w:sz w:val="26"/>
          <w:szCs w:val="26"/>
        </w:rPr>
        <w:t>а</w:t>
      </w:r>
      <w:r w:rsidR="00512A2A" w:rsidRPr="00B96326">
        <w:rPr>
          <w:sz w:val="26"/>
          <w:szCs w:val="26"/>
        </w:rPr>
        <w:t>, указанн</w:t>
      </w:r>
      <w:r w:rsidR="003474AA" w:rsidRPr="00B96326">
        <w:rPr>
          <w:sz w:val="26"/>
          <w:szCs w:val="26"/>
        </w:rPr>
        <w:t>ого</w:t>
      </w:r>
      <w:r w:rsidR="00512A2A" w:rsidRPr="00B96326">
        <w:rPr>
          <w:sz w:val="26"/>
          <w:szCs w:val="26"/>
        </w:rPr>
        <w:t xml:space="preserve"> в </w:t>
      </w:r>
      <w:r w:rsidR="00734394" w:rsidRPr="00B96326">
        <w:rPr>
          <w:sz w:val="26"/>
          <w:szCs w:val="26"/>
        </w:rPr>
        <w:t>пунк</w:t>
      </w:r>
      <w:r w:rsidR="00617338" w:rsidRPr="00B96326">
        <w:rPr>
          <w:sz w:val="26"/>
          <w:szCs w:val="26"/>
        </w:rPr>
        <w:t>те</w:t>
      </w:r>
      <w:r w:rsidR="00734394" w:rsidRPr="00B96326">
        <w:rPr>
          <w:sz w:val="26"/>
          <w:szCs w:val="26"/>
        </w:rPr>
        <w:t xml:space="preserve"> </w:t>
      </w:r>
      <w:r w:rsidR="005F03E9" w:rsidRPr="00B96326">
        <w:rPr>
          <w:sz w:val="26"/>
          <w:szCs w:val="26"/>
        </w:rPr>
        <w:t>1</w:t>
      </w:r>
      <w:r w:rsidR="00C95512" w:rsidRPr="00B96326">
        <w:rPr>
          <w:sz w:val="26"/>
          <w:szCs w:val="26"/>
        </w:rPr>
        <w:t xml:space="preserve"> настоящего постановления</w:t>
      </w:r>
      <w:r w:rsidR="00D93BCC" w:rsidRPr="00B96326">
        <w:rPr>
          <w:sz w:val="26"/>
          <w:szCs w:val="26"/>
        </w:rPr>
        <w:t xml:space="preserve">, и представить подготовленную Документацию в </w:t>
      </w:r>
      <w:r w:rsidR="00F056AA" w:rsidRPr="00B96326">
        <w:rPr>
          <w:sz w:val="26"/>
          <w:szCs w:val="26"/>
        </w:rPr>
        <w:t>д</w:t>
      </w:r>
      <w:r w:rsidR="00D93BCC" w:rsidRPr="00B96326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B96326">
        <w:rPr>
          <w:sz w:val="26"/>
          <w:szCs w:val="26"/>
        </w:rPr>
        <w:t xml:space="preserve">администрации </w:t>
      </w:r>
      <w:r w:rsidR="00D93BCC" w:rsidRPr="00B96326">
        <w:rPr>
          <w:sz w:val="26"/>
          <w:szCs w:val="26"/>
        </w:rPr>
        <w:t xml:space="preserve">Нефтеюганского района </w:t>
      </w:r>
      <w:r w:rsidR="00303F0E">
        <w:rPr>
          <w:sz w:val="26"/>
          <w:szCs w:val="26"/>
        </w:rPr>
        <w:br/>
      </w:r>
      <w:r w:rsidR="00D93BCC" w:rsidRPr="00B96326">
        <w:rPr>
          <w:sz w:val="26"/>
          <w:szCs w:val="26"/>
        </w:rPr>
        <w:t>на проверку.</w:t>
      </w:r>
    </w:p>
    <w:p w:rsidR="00825552" w:rsidRPr="00B96326" w:rsidRDefault="001C1D1A" w:rsidP="00303F0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96326">
        <w:rPr>
          <w:sz w:val="26"/>
          <w:szCs w:val="26"/>
        </w:rPr>
        <w:t>Департамент</w:t>
      </w:r>
      <w:r w:rsidR="006C045F" w:rsidRPr="00B96326">
        <w:rPr>
          <w:sz w:val="26"/>
          <w:szCs w:val="26"/>
        </w:rPr>
        <w:t>у</w:t>
      </w:r>
      <w:r w:rsidRPr="00B96326">
        <w:rPr>
          <w:sz w:val="26"/>
          <w:szCs w:val="26"/>
        </w:rPr>
        <w:t xml:space="preserve"> градостроительства и землепользования</w:t>
      </w:r>
      <w:r w:rsidR="006E6601" w:rsidRPr="00B96326">
        <w:rPr>
          <w:sz w:val="26"/>
          <w:szCs w:val="26"/>
        </w:rPr>
        <w:t xml:space="preserve"> </w:t>
      </w:r>
      <w:r w:rsidR="00616975" w:rsidRPr="00B96326">
        <w:rPr>
          <w:sz w:val="26"/>
          <w:szCs w:val="26"/>
        </w:rPr>
        <w:t xml:space="preserve">администрации </w:t>
      </w:r>
      <w:r w:rsidR="00FC2910" w:rsidRPr="00B96326">
        <w:rPr>
          <w:sz w:val="26"/>
          <w:szCs w:val="26"/>
        </w:rPr>
        <w:t>Нефтеюганского района</w:t>
      </w:r>
      <w:r w:rsidR="006241D1" w:rsidRPr="00B96326">
        <w:rPr>
          <w:sz w:val="26"/>
          <w:szCs w:val="26"/>
        </w:rPr>
        <w:t xml:space="preserve"> (Калашников</w:t>
      </w:r>
      <w:r w:rsidR="00D66228" w:rsidRPr="00B96326">
        <w:rPr>
          <w:sz w:val="26"/>
          <w:szCs w:val="26"/>
        </w:rPr>
        <w:t xml:space="preserve"> А.Д.</w:t>
      </w:r>
      <w:r w:rsidR="006E6601" w:rsidRPr="00B96326">
        <w:rPr>
          <w:sz w:val="26"/>
          <w:szCs w:val="26"/>
        </w:rPr>
        <w:t>)</w:t>
      </w:r>
      <w:r w:rsidR="00752FDD" w:rsidRPr="00B96326">
        <w:rPr>
          <w:sz w:val="26"/>
          <w:szCs w:val="26"/>
        </w:rPr>
        <w:t>:</w:t>
      </w:r>
    </w:p>
    <w:p w:rsidR="00056A61" w:rsidRPr="00B96326" w:rsidRDefault="00056A61" w:rsidP="00303F0E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96326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03F0E">
        <w:rPr>
          <w:sz w:val="26"/>
          <w:szCs w:val="26"/>
        </w:rPr>
        <w:br/>
      </w:r>
      <w:r w:rsidRPr="00B96326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03F0E" w:rsidRDefault="00E4334B" w:rsidP="00303F0E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03F0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03F0E">
        <w:rPr>
          <w:sz w:val="26"/>
          <w:szCs w:val="26"/>
        </w:rPr>
        <w:t>течение 30 дней с</w:t>
      </w:r>
      <w:r w:rsidRPr="00303F0E">
        <w:rPr>
          <w:sz w:val="26"/>
          <w:szCs w:val="26"/>
        </w:rPr>
        <w:t>о дня</w:t>
      </w:r>
      <w:r w:rsidR="00F41DFD" w:rsidRPr="00303F0E">
        <w:rPr>
          <w:sz w:val="26"/>
          <w:szCs w:val="26"/>
        </w:rPr>
        <w:t xml:space="preserve"> поступления Документации </w:t>
      </w:r>
      <w:r w:rsidR="00303F0E">
        <w:rPr>
          <w:sz w:val="26"/>
          <w:szCs w:val="26"/>
        </w:rPr>
        <w:br/>
      </w:r>
      <w:r w:rsidRPr="00303F0E">
        <w:rPr>
          <w:sz w:val="26"/>
          <w:szCs w:val="26"/>
        </w:rPr>
        <w:t xml:space="preserve">в </w:t>
      </w:r>
      <w:r w:rsidR="00F056AA" w:rsidRPr="00303F0E">
        <w:rPr>
          <w:sz w:val="26"/>
          <w:szCs w:val="26"/>
        </w:rPr>
        <w:t>д</w:t>
      </w:r>
      <w:r w:rsidRPr="00303F0E">
        <w:rPr>
          <w:sz w:val="26"/>
          <w:szCs w:val="26"/>
        </w:rPr>
        <w:t>епартамент градостроительства и землепользования</w:t>
      </w:r>
      <w:r w:rsidR="00616975" w:rsidRPr="00303F0E">
        <w:rPr>
          <w:sz w:val="26"/>
          <w:szCs w:val="26"/>
        </w:rPr>
        <w:t xml:space="preserve"> администрации</w:t>
      </w:r>
      <w:r w:rsidRPr="00303F0E">
        <w:rPr>
          <w:sz w:val="26"/>
          <w:szCs w:val="26"/>
        </w:rPr>
        <w:t xml:space="preserve"> района </w:t>
      </w:r>
      <w:r w:rsidR="00303F0E">
        <w:rPr>
          <w:sz w:val="26"/>
          <w:szCs w:val="26"/>
        </w:rPr>
        <w:br/>
      </w:r>
      <w:r w:rsidRPr="00303F0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303F0E" w:rsidRDefault="009A16AE" w:rsidP="00303F0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03F0E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03F0E">
        <w:rPr>
          <w:sz w:val="26"/>
          <w:szCs w:val="26"/>
        </w:rPr>
        <w:t xml:space="preserve"> </w:t>
      </w:r>
      <w:r w:rsidRPr="00303F0E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03F0E" w:rsidRDefault="00303F0E" w:rsidP="00303F0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03F0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03F0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03F0E">
        <w:rPr>
          <w:sz w:val="26"/>
          <w:szCs w:val="26"/>
        </w:rPr>
        <w:br/>
        <w:t>района Бородкину О.В.</w:t>
      </w:r>
    </w:p>
    <w:p w:rsidR="00EB427C" w:rsidRPr="00B96326" w:rsidRDefault="00EB427C" w:rsidP="00B96326">
      <w:pPr>
        <w:jc w:val="both"/>
        <w:rPr>
          <w:sz w:val="26"/>
          <w:szCs w:val="26"/>
        </w:rPr>
      </w:pPr>
    </w:p>
    <w:p w:rsidR="00080494" w:rsidRPr="00B96326" w:rsidRDefault="00080494" w:rsidP="00B96326">
      <w:pPr>
        <w:jc w:val="both"/>
        <w:rPr>
          <w:sz w:val="26"/>
          <w:szCs w:val="26"/>
        </w:rPr>
      </w:pPr>
    </w:p>
    <w:p w:rsidR="002E47D8" w:rsidRPr="00B96326" w:rsidRDefault="002E47D8" w:rsidP="00B96326">
      <w:pPr>
        <w:jc w:val="both"/>
        <w:rPr>
          <w:sz w:val="26"/>
          <w:szCs w:val="26"/>
        </w:rPr>
      </w:pPr>
    </w:p>
    <w:p w:rsidR="00303F0E" w:rsidRPr="006E07F5" w:rsidRDefault="00303F0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B02BEF" w:rsidRPr="00B96326" w:rsidRDefault="00B02BEF" w:rsidP="00B96326">
      <w:pPr>
        <w:jc w:val="both"/>
        <w:rPr>
          <w:sz w:val="26"/>
          <w:szCs w:val="26"/>
        </w:rPr>
        <w:sectPr w:rsidR="00B02BEF" w:rsidRPr="00B96326" w:rsidSect="00303F0E">
          <w:head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62889" w:rsidRPr="004C2088" w:rsidRDefault="00762889" w:rsidP="00762889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762889" w:rsidRPr="004C2088" w:rsidRDefault="00762889" w:rsidP="00762889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62889" w:rsidRPr="004C2088" w:rsidRDefault="00762889" w:rsidP="00762889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A78F8">
        <w:rPr>
          <w:sz w:val="26"/>
          <w:szCs w:val="26"/>
        </w:rPr>
        <w:t xml:space="preserve"> 24.06.2019 № 1317-па</w:t>
      </w:r>
    </w:p>
    <w:p w:rsidR="00B73C64" w:rsidRPr="00B96326" w:rsidRDefault="00B73C64" w:rsidP="00B96326">
      <w:pPr>
        <w:jc w:val="right"/>
        <w:rPr>
          <w:sz w:val="26"/>
          <w:szCs w:val="26"/>
        </w:rPr>
      </w:pPr>
    </w:p>
    <w:p w:rsidR="0036048F" w:rsidRPr="00B96326" w:rsidRDefault="0036048F" w:rsidP="00B96326">
      <w:pPr>
        <w:jc w:val="center"/>
        <w:rPr>
          <w:sz w:val="26"/>
          <w:szCs w:val="26"/>
        </w:rPr>
      </w:pPr>
    </w:p>
    <w:p w:rsidR="00762889" w:rsidRDefault="00762889" w:rsidP="00B96326">
      <w:pPr>
        <w:jc w:val="center"/>
        <w:rPr>
          <w:sz w:val="26"/>
          <w:szCs w:val="26"/>
        </w:rPr>
      </w:pPr>
      <w:r w:rsidRPr="00B96326">
        <w:rPr>
          <w:sz w:val="26"/>
          <w:szCs w:val="26"/>
        </w:rPr>
        <w:t xml:space="preserve">СХЕМА </w:t>
      </w:r>
    </w:p>
    <w:p w:rsidR="003A4EBD" w:rsidRPr="00B96326" w:rsidRDefault="00762889" w:rsidP="00B96326">
      <w:pPr>
        <w:jc w:val="center"/>
        <w:rPr>
          <w:sz w:val="26"/>
          <w:szCs w:val="26"/>
        </w:rPr>
      </w:pPr>
      <w:r w:rsidRPr="00B9632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C6AF44E" wp14:editId="7E2B1B4A">
            <wp:simplePos x="0" y="0"/>
            <wp:positionH relativeFrom="column">
              <wp:posOffset>241935</wp:posOffset>
            </wp:positionH>
            <wp:positionV relativeFrom="paragraph">
              <wp:posOffset>163830</wp:posOffset>
            </wp:positionV>
            <wp:extent cx="8677275" cy="4551045"/>
            <wp:effectExtent l="0" t="0" r="9525" b="1905"/>
            <wp:wrapNone/>
            <wp:docPr id="1" name="Рисунок 1" descr="C:\Users\HusnutdinovaLA\Desktop\срочные объекты\5216\Приложения\5216 Ситуационный пл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срочные объекты\5216\Приложения\5216 Ситуационный план_page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45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р</w:t>
      </w:r>
      <w:r w:rsidR="0036048F" w:rsidRPr="00B96326">
        <w:rPr>
          <w:sz w:val="26"/>
          <w:szCs w:val="26"/>
        </w:rPr>
        <w:t xml:space="preserve">азмещения объекта: </w:t>
      </w:r>
      <w:r w:rsidR="00B02BEF" w:rsidRPr="00B96326">
        <w:rPr>
          <w:sz w:val="26"/>
          <w:szCs w:val="26"/>
        </w:rPr>
        <w:t>«Обустройство куста скважин № 158 Усть-Балыкского месторождения»</w:t>
      </w:r>
    </w:p>
    <w:p w:rsidR="00B02BEF" w:rsidRPr="00B96326" w:rsidRDefault="00B02BEF" w:rsidP="00B96326">
      <w:pPr>
        <w:jc w:val="center"/>
        <w:rPr>
          <w:sz w:val="26"/>
          <w:szCs w:val="26"/>
        </w:rPr>
      </w:pPr>
    </w:p>
    <w:p w:rsidR="00B02BEF" w:rsidRPr="00B96326" w:rsidRDefault="00B02BEF" w:rsidP="00B96326">
      <w:pPr>
        <w:jc w:val="center"/>
        <w:rPr>
          <w:sz w:val="26"/>
          <w:szCs w:val="26"/>
        </w:rPr>
      </w:pPr>
    </w:p>
    <w:p w:rsidR="00B02BEF" w:rsidRPr="00B96326" w:rsidRDefault="00B02BEF" w:rsidP="00B96326">
      <w:pPr>
        <w:jc w:val="center"/>
        <w:rPr>
          <w:sz w:val="26"/>
          <w:szCs w:val="26"/>
        </w:rPr>
      </w:pPr>
    </w:p>
    <w:p w:rsidR="0009105D" w:rsidRPr="00B96326" w:rsidRDefault="0009105D" w:rsidP="00B96326">
      <w:pPr>
        <w:jc w:val="center"/>
        <w:rPr>
          <w:sz w:val="26"/>
          <w:szCs w:val="26"/>
        </w:rPr>
        <w:sectPr w:rsidR="0009105D" w:rsidRPr="00B96326" w:rsidSect="0076288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62889" w:rsidRPr="004C2088" w:rsidRDefault="0076288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762889" w:rsidRPr="004C2088" w:rsidRDefault="0076288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62889" w:rsidRPr="004C2088" w:rsidRDefault="0076288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A78F8">
        <w:rPr>
          <w:sz w:val="26"/>
          <w:szCs w:val="26"/>
        </w:rPr>
        <w:t xml:space="preserve"> </w:t>
      </w:r>
      <w:r w:rsidR="004A78F8">
        <w:rPr>
          <w:sz w:val="26"/>
          <w:szCs w:val="26"/>
        </w:rPr>
        <w:t>24.06.2019 № 1317-па</w:t>
      </w:r>
    </w:p>
    <w:p w:rsidR="0009105D" w:rsidRPr="00B96326" w:rsidRDefault="0009105D" w:rsidP="00B96326">
      <w:pPr>
        <w:jc w:val="right"/>
        <w:rPr>
          <w:sz w:val="26"/>
          <w:szCs w:val="26"/>
        </w:rPr>
      </w:pPr>
    </w:p>
    <w:p w:rsidR="00B02BEF" w:rsidRPr="00B96326" w:rsidRDefault="00B02BEF" w:rsidP="00B96326">
      <w:pPr>
        <w:jc w:val="center"/>
        <w:rPr>
          <w:sz w:val="26"/>
          <w:szCs w:val="26"/>
        </w:rPr>
      </w:pPr>
    </w:p>
    <w:p w:rsidR="00B02BEF" w:rsidRPr="00762889" w:rsidRDefault="00B02BEF" w:rsidP="00B96326">
      <w:pPr>
        <w:jc w:val="center"/>
        <w:rPr>
          <w:sz w:val="26"/>
          <w:szCs w:val="26"/>
        </w:rPr>
      </w:pPr>
      <w:r w:rsidRPr="00762889">
        <w:rPr>
          <w:sz w:val="26"/>
          <w:szCs w:val="26"/>
        </w:rPr>
        <w:t>ЗАДАНИ</w:t>
      </w:r>
      <w:r w:rsidR="00762889" w:rsidRPr="00762889">
        <w:rPr>
          <w:sz w:val="26"/>
          <w:szCs w:val="26"/>
        </w:rPr>
        <w:t>Е</w:t>
      </w:r>
    </w:p>
    <w:p w:rsidR="00B02BEF" w:rsidRPr="00762889" w:rsidRDefault="00B02BEF" w:rsidP="00B96326">
      <w:pPr>
        <w:jc w:val="center"/>
        <w:rPr>
          <w:bCs/>
          <w:sz w:val="26"/>
          <w:szCs w:val="26"/>
        </w:rPr>
      </w:pPr>
      <w:r w:rsidRPr="00762889">
        <w:rPr>
          <w:bCs/>
          <w:sz w:val="26"/>
          <w:szCs w:val="26"/>
        </w:rPr>
        <w:t>на разработку документации по планировке территории</w:t>
      </w:r>
    </w:p>
    <w:p w:rsidR="00B02BEF" w:rsidRPr="00B96326" w:rsidRDefault="00B02BEF" w:rsidP="00B96326">
      <w:pPr>
        <w:jc w:val="both"/>
        <w:rPr>
          <w:b/>
          <w:bCs/>
          <w:sz w:val="26"/>
          <w:szCs w:val="26"/>
        </w:rPr>
      </w:pPr>
    </w:p>
    <w:p w:rsidR="00B02BEF" w:rsidRPr="00B96326" w:rsidRDefault="00B02BEF" w:rsidP="00B96326">
      <w:pPr>
        <w:jc w:val="center"/>
        <w:rPr>
          <w:sz w:val="26"/>
          <w:szCs w:val="26"/>
        </w:rPr>
      </w:pPr>
      <w:r w:rsidRPr="00B96326">
        <w:rPr>
          <w:sz w:val="26"/>
          <w:szCs w:val="26"/>
        </w:rPr>
        <w:t>«Обустройство куста скважин № 158 Усть-Балыкского месторождения»</w:t>
      </w:r>
    </w:p>
    <w:p w:rsidR="00B02BEF" w:rsidRDefault="00B02BEF" w:rsidP="00B96326">
      <w:pPr>
        <w:jc w:val="center"/>
        <w:rPr>
          <w:bCs/>
          <w:sz w:val="26"/>
          <w:szCs w:val="26"/>
        </w:rPr>
      </w:pPr>
      <w:r w:rsidRPr="00B96326">
        <w:rPr>
          <w:bCs/>
          <w:sz w:val="26"/>
          <w:szCs w:val="26"/>
        </w:rPr>
        <w:t>(наименование территории, наименование объекта(ов) капитального строительства, для размещения которого(ых) подготавливается документация по планировке территории)</w:t>
      </w:r>
    </w:p>
    <w:p w:rsidR="00762889" w:rsidRPr="00B96326" w:rsidRDefault="00762889" w:rsidP="00B96326">
      <w:pPr>
        <w:jc w:val="center"/>
        <w:rPr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5418"/>
      </w:tblGrid>
      <w:tr w:rsidR="00B02BEF" w:rsidRPr="00B96326" w:rsidTr="00762889">
        <w:trPr>
          <w:trHeight w:val="333"/>
        </w:trPr>
        <w:tc>
          <w:tcPr>
            <w:tcW w:w="0" w:type="auto"/>
            <w:vAlign w:val="center"/>
          </w:tcPr>
          <w:p w:rsidR="00B02BEF" w:rsidRPr="00762889" w:rsidRDefault="00B02BEF" w:rsidP="00762889">
            <w:pPr>
              <w:tabs>
                <w:tab w:val="left" w:pos="255"/>
              </w:tabs>
              <w:jc w:val="center"/>
              <w:rPr>
                <w:b/>
              </w:rPr>
            </w:pPr>
            <w:r w:rsidRPr="00762889">
              <w:rPr>
                <w:b/>
              </w:rPr>
              <w:t>Наименование позиции</w:t>
            </w:r>
          </w:p>
        </w:tc>
        <w:tc>
          <w:tcPr>
            <w:tcW w:w="5418" w:type="dxa"/>
            <w:vAlign w:val="center"/>
          </w:tcPr>
          <w:p w:rsidR="00B02BEF" w:rsidRPr="00762889" w:rsidRDefault="00B02BEF" w:rsidP="00762889">
            <w:pPr>
              <w:tabs>
                <w:tab w:val="left" w:pos="255"/>
              </w:tabs>
              <w:jc w:val="center"/>
              <w:rPr>
                <w:b/>
              </w:rPr>
            </w:pPr>
            <w:r w:rsidRPr="00762889">
              <w:rPr>
                <w:b/>
              </w:rPr>
              <w:t>Содержание</w:t>
            </w:r>
          </w:p>
        </w:tc>
      </w:tr>
      <w:tr w:rsidR="00B02BEF" w:rsidRPr="00B96326" w:rsidTr="00762889">
        <w:tc>
          <w:tcPr>
            <w:tcW w:w="0" w:type="auto"/>
          </w:tcPr>
          <w:p w:rsidR="00B02BEF" w:rsidRPr="00762889" w:rsidRDefault="00B02BEF" w:rsidP="00762889">
            <w:pPr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762889">
              <w:t>Вид разрабатываемой документации по планировке территории</w:t>
            </w:r>
          </w:p>
        </w:tc>
        <w:tc>
          <w:tcPr>
            <w:tcW w:w="5418" w:type="dxa"/>
          </w:tcPr>
          <w:p w:rsidR="00B02BEF" w:rsidRPr="00762889" w:rsidRDefault="00B02BEF" w:rsidP="00762889">
            <w:pPr>
              <w:tabs>
                <w:tab w:val="left" w:pos="255"/>
              </w:tabs>
            </w:pPr>
            <w:r w:rsidRPr="00762889">
              <w:t>Проект планировки территории. Проект межевания территории</w:t>
            </w:r>
            <w:r w:rsidR="00762889">
              <w:t>.</w:t>
            </w:r>
          </w:p>
        </w:tc>
      </w:tr>
      <w:tr w:rsidR="00B02BEF" w:rsidRPr="00B96326" w:rsidTr="00762889">
        <w:tc>
          <w:tcPr>
            <w:tcW w:w="0" w:type="auto"/>
          </w:tcPr>
          <w:p w:rsidR="00B02BEF" w:rsidRPr="00762889" w:rsidRDefault="00B02BEF" w:rsidP="00762889">
            <w:pPr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762889">
              <w:t>Инициатор подготовки документации по планировке территории</w:t>
            </w:r>
          </w:p>
        </w:tc>
        <w:tc>
          <w:tcPr>
            <w:tcW w:w="5418" w:type="dxa"/>
          </w:tcPr>
          <w:p w:rsidR="00B02BEF" w:rsidRPr="00762889" w:rsidRDefault="00762889" w:rsidP="00762889">
            <w:pPr>
              <w:tabs>
                <w:tab w:val="left" w:pos="255"/>
              </w:tabs>
            </w:pPr>
            <w:r>
              <w:t>ПАО «НК «Роснефть», 115035, г.</w:t>
            </w:r>
            <w:r w:rsidR="00B02BEF" w:rsidRPr="00762889">
              <w:t>Москва, Софийская набережная, 26/1</w:t>
            </w:r>
          </w:p>
          <w:p w:rsidR="00B02BEF" w:rsidRPr="00762889" w:rsidRDefault="00B02BEF" w:rsidP="00762889">
            <w:pPr>
              <w:tabs>
                <w:tab w:val="left" w:pos="255"/>
              </w:tabs>
            </w:pPr>
            <w:r w:rsidRPr="00762889">
              <w:t>ИНН: 7706107510 КПП: 770601001</w:t>
            </w:r>
            <w:r w:rsidR="00762889">
              <w:t>.</w:t>
            </w:r>
          </w:p>
        </w:tc>
      </w:tr>
      <w:tr w:rsidR="00B02BEF" w:rsidRPr="00B96326" w:rsidTr="00762889">
        <w:tc>
          <w:tcPr>
            <w:tcW w:w="0" w:type="auto"/>
          </w:tcPr>
          <w:p w:rsidR="00B02BEF" w:rsidRPr="00762889" w:rsidRDefault="00B02BEF" w:rsidP="00762889">
            <w:pPr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762889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418" w:type="dxa"/>
          </w:tcPr>
          <w:p w:rsidR="00B02BEF" w:rsidRPr="00762889" w:rsidRDefault="00B02BEF" w:rsidP="00762889">
            <w:pPr>
              <w:tabs>
                <w:tab w:val="left" w:pos="255"/>
              </w:tabs>
            </w:pPr>
            <w:r w:rsidRPr="00762889">
              <w:t>За счет собственных средств ПАО «НК «Роснефть»</w:t>
            </w:r>
            <w:r w:rsidR="00762889">
              <w:t>.</w:t>
            </w:r>
          </w:p>
        </w:tc>
      </w:tr>
      <w:tr w:rsidR="00B02BEF" w:rsidRPr="00B96326" w:rsidTr="00762889">
        <w:tc>
          <w:tcPr>
            <w:tcW w:w="0" w:type="auto"/>
          </w:tcPr>
          <w:p w:rsidR="00B02BEF" w:rsidRPr="00762889" w:rsidRDefault="00B02BEF" w:rsidP="00762889">
            <w:pPr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762889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418" w:type="dxa"/>
          </w:tcPr>
          <w:p w:rsidR="00B02BEF" w:rsidRPr="00762889" w:rsidRDefault="00B02BEF" w:rsidP="00762889">
            <w:pPr>
              <w:tabs>
                <w:tab w:val="left" w:pos="255"/>
              </w:tabs>
            </w:pPr>
            <w:r w:rsidRPr="00762889">
              <w:t>Полное наименование объекта: «Обустройство куста скважин № 158 Усть-Балыкского месторождения». Приложение №</w:t>
            </w:r>
            <w:r w:rsidR="00B55009">
              <w:t xml:space="preserve"> </w:t>
            </w:r>
            <w:r w:rsidRPr="00762889">
              <w:t>1 Вид и наименование планируемого к размещению объекта капитального строительства, его основные характеристики</w:t>
            </w:r>
            <w:r w:rsidR="00762889">
              <w:t>.</w:t>
            </w:r>
          </w:p>
        </w:tc>
      </w:tr>
      <w:tr w:rsidR="00B02BEF" w:rsidRPr="00B96326" w:rsidTr="00762889">
        <w:tc>
          <w:tcPr>
            <w:tcW w:w="0" w:type="auto"/>
          </w:tcPr>
          <w:p w:rsidR="00B02BEF" w:rsidRPr="00762889" w:rsidRDefault="00B02BEF" w:rsidP="00762889">
            <w:pPr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762889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418" w:type="dxa"/>
          </w:tcPr>
          <w:p w:rsidR="00762889" w:rsidRDefault="00B02BEF" w:rsidP="00762889">
            <w:pPr>
              <w:tabs>
                <w:tab w:val="left" w:pos="255"/>
              </w:tabs>
            </w:pPr>
            <w:r w:rsidRPr="00762889">
              <w:t xml:space="preserve">Муниципальное образование Нефтеюганский район Ханты-Мансийского автономного </w:t>
            </w:r>
          </w:p>
          <w:p w:rsidR="00B02BEF" w:rsidRPr="00762889" w:rsidRDefault="00B02BEF" w:rsidP="00762889">
            <w:pPr>
              <w:tabs>
                <w:tab w:val="left" w:pos="255"/>
              </w:tabs>
            </w:pPr>
            <w:r w:rsidRPr="00762889">
              <w:t>округа – Югры Тюменской области</w:t>
            </w:r>
            <w:r w:rsidR="00762889">
              <w:t>.</w:t>
            </w:r>
          </w:p>
        </w:tc>
      </w:tr>
      <w:tr w:rsidR="00B02BEF" w:rsidRPr="00B96326" w:rsidTr="00762889">
        <w:tc>
          <w:tcPr>
            <w:tcW w:w="0" w:type="auto"/>
          </w:tcPr>
          <w:p w:rsidR="00B02BEF" w:rsidRPr="00762889" w:rsidRDefault="00B02BEF" w:rsidP="00762889">
            <w:pPr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762889">
              <w:t>Состав документации по планировке территории</w:t>
            </w:r>
          </w:p>
        </w:tc>
        <w:tc>
          <w:tcPr>
            <w:tcW w:w="5418" w:type="dxa"/>
          </w:tcPr>
          <w:p w:rsidR="00762889" w:rsidRDefault="00B02BEF" w:rsidP="00762889">
            <w:pPr>
              <w:tabs>
                <w:tab w:val="left" w:pos="255"/>
              </w:tabs>
            </w:pPr>
            <w:r w:rsidRPr="00762889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762889">
              <w:t xml:space="preserve"> </w:t>
            </w:r>
            <w:r w:rsidRPr="00762889">
              <w:t xml:space="preserve">564 «об утверждении положения </w:t>
            </w:r>
          </w:p>
          <w:p w:rsidR="00762889" w:rsidRDefault="00B02BEF" w:rsidP="00762889">
            <w:pPr>
              <w:tabs>
                <w:tab w:val="left" w:pos="255"/>
              </w:tabs>
            </w:pPr>
            <w:r w:rsidRPr="00762889">
              <w:t>о составе и содержании проектов планировки территории, предусматривающих размещение одного или нескольких линейных объектов»</w:t>
            </w:r>
            <w:r w:rsidR="00762889">
              <w:t>,</w:t>
            </w:r>
            <w:r w:rsidRPr="00762889">
              <w:t xml:space="preserve"> </w:t>
            </w:r>
          </w:p>
          <w:p w:rsidR="00B02BEF" w:rsidRPr="00762889" w:rsidRDefault="00B02BEF" w:rsidP="00762889">
            <w:pPr>
              <w:tabs>
                <w:tab w:val="left" w:pos="255"/>
              </w:tabs>
            </w:pPr>
            <w:r w:rsidRPr="00762889">
              <w:t>в том числе: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1. Основная часть проекта планировки территории включает в себя: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раздел 1 «Проект планировки территории. Графическая часть»;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раздел 2 «Положение о размещении линейных объектов».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Раздел 1 «Проект планировки территории. Графическая часть» включает в себя: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чертеж красных линий;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чертеж границ зон планируемого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На чертеже красных линий отображаются: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а) границы территории, в отношении которой осуществляется подготовка проекта планировки;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На чертеже границ зон планируемого размещения линейных объектов отображаются: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а) границы территории, в отношении которой осуществляется подготовка проекта планировки;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а) границы территории, в отношении которой осуществляется подготовка проекта планировки;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Раздел 2 «Положение о размещении линейных объектов» должен содержать следующую информацию: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в) перечень координат характерных точек границ зон планируемого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5C631D" w:rsidRPr="00762889" w:rsidRDefault="00B96326" w:rsidP="00762889">
            <w:pPr>
              <w:tabs>
                <w:tab w:val="left" w:pos="255"/>
              </w:tabs>
            </w:pPr>
            <w:r w:rsidRPr="00762889">
              <w:t xml:space="preserve"> </w:t>
            </w:r>
            <w:r w:rsidR="005C631D" w:rsidRPr="00762889">
              <w:t>требований к цветовому решению внешнего облика таких объектов;</w:t>
            </w:r>
          </w:p>
          <w:p w:rsidR="005C631D" w:rsidRPr="00762889" w:rsidRDefault="00B96326" w:rsidP="00762889">
            <w:pPr>
              <w:tabs>
                <w:tab w:val="left" w:pos="255"/>
              </w:tabs>
            </w:pPr>
            <w:r w:rsidRPr="00762889">
              <w:t xml:space="preserve"> </w:t>
            </w:r>
            <w:r w:rsidR="005C631D" w:rsidRPr="00762889">
              <w:t>требований к строительным материалам, определяющим внешний облик таких объектов;</w:t>
            </w:r>
          </w:p>
          <w:p w:rsidR="005C631D" w:rsidRPr="00762889" w:rsidRDefault="00B96326" w:rsidP="00762889">
            <w:pPr>
              <w:tabs>
                <w:tab w:val="left" w:pos="255"/>
              </w:tabs>
            </w:pPr>
            <w:r w:rsidRPr="00762889">
              <w:t xml:space="preserve"> </w:t>
            </w:r>
            <w:r w:rsidR="005C631D" w:rsidRPr="00762889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з) информация о необходимости осуществления мероприятий по охране окружающей среды;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и) информация о необходимости осуществления мероприятий по защите территории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от чрезвычайных ситуаций природного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и техногенного характера, в том числе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по обеспечению пожарной безопасности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и гражданской обороне.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б) схема использования территории в период подготовки проекта планировки территории;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в) схема границ территорий объектов культурного наследия;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г) схема границ зон с особыми условиями использования территорий;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е) схема конструктивных и планировочных решений.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Схема расположения элементов планировочной структуры разрабатывается в масштабе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б) границы зон планируемого размещения линейных объектов, устанавливаемые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 соответствии с нормами отвода земельных участков для конкретных видов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На схеме использования территории в период подготовки проекта планировки территории отображаются: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а) границы территории, в отношении которой осуществляется подготовка проекта планировки;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б) границы зон планируемого размещения линейных объектов, устанавливаемые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 соответствии с нормами отвода земельных участков для конкретных видов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г) сведения об отнесении к определенной категории земель в границах территории,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 отношении которой осуществляется подготовка проекта планировки;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о необходимости изъятия таких земельных участков для государственных и муниципальных нужд;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в случае планируемого размещения таковых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 границах территории, в отношении которой осуществляется подготовка проекта планировки.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а) границы территории, в отношении которой осуществляется подготовка проекта планировки;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д) границы территорий выявленных объектов культурного наследия.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а) границы территории, в отношении которой осуществляется подготовка проекта планировки;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г) утвержденные в установленном порядке границы зон с особыми условиями использования территорий: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границы охранных зон существующих инженерных сетей и сооружений;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границы зон существующих охраняемых и режимных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границы зон санитарной охраны источников водоснабжения;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границы прибрежных защитных полос;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границы водоохранных зон;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границы зон затопления, подтопления;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границы площадей залегания полезных ископаемых;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границы придорожной полосы автомобильной дороги;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границы приаэродромной территории;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- границы охранных зон железных дорог;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- границы санитарных разрывов, установленных от существующих железнодорожных линий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и автодорог, а также объектов энергетики;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с законодательством Российской Федерации.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а) границы территории, в отношении которой осуществляется подготовка проекта планировки;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б) границы зон планируемого размещения линейных объектов, устанавливаемые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 соответствии с нормами отвода земельных участков для конкретных видов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 соответствии с нормативно-техническими документами).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а) границы территории, в отношении которой осуществляется подготовка проекта планировки;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в) ось планируемого линейного объекта с нанесением пикетажа и (или) километровых отметок;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д) схемы в графической форме для обоснования размещения линейных объектов.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Раздел 4 «Материалы по обоснованию проекта планировки территории. Пояснительная записка» содержит: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б) обоснование определения границ зон планируемого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 (далее - Кодекс);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б) программа и задание на проведение инженерных изысканий, используемые при подготовке проекта планировки территории; 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в) исходные данные, используемые при подготовке проекта планировки территории;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г) решение о подготовке документации по планировке территории с приложением задания;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д) информация об</w:t>
            </w:r>
            <w:r w:rsidR="00B96326" w:rsidRPr="00762889">
              <w:t xml:space="preserve"> </w:t>
            </w:r>
            <w:r w:rsidRPr="00762889"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Проект межевания территории выполнить в соответствии со статьей 43 Градостроительного Кодекса.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Проект межевания территории должен состоять из основной части, которая подлежит утверждению, и материалов по обоснованию этого проекта.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1. Текстовая часть проекта межевания территории включает в себя: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2. На чертежах межевания территории отображаются: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5) границы публичных сервитутов.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1) границы существующих земельных участков;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2) границы зон с особыми условиями использования территорий;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3) местоположение существующих объектов капитального строительства;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4) границы особо охраняемых природных территорий;</w:t>
            </w:r>
          </w:p>
          <w:p w:rsidR="005C631D" w:rsidRPr="00762889" w:rsidRDefault="005C631D" w:rsidP="00762889">
            <w:pPr>
              <w:tabs>
                <w:tab w:val="left" w:pos="255"/>
              </w:tabs>
            </w:pPr>
            <w:r w:rsidRPr="00762889">
              <w:t>5) границы территорий объектов культурного наследия;</w:t>
            </w:r>
          </w:p>
          <w:p w:rsidR="00B02BEF" w:rsidRPr="00762889" w:rsidRDefault="005C631D" w:rsidP="00762889">
            <w:pPr>
              <w:tabs>
                <w:tab w:val="left" w:pos="255"/>
              </w:tabs>
            </w:pPr>
            <w:r w:rsidRPr="00762889"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B02BEF" w:rsidRPr="00B96326" w:rsidRDefault="00B02BEF" w:rsidP="00B96326">
      <w:pPr>
        <w:jc w:val="both"/>
        <w:rPr>
          <w:b/>
          <w:sz w:val="26"/>
          <w:szCs w:val="26"/>
        </w:rPr>
        <w:sectPr w:rsidR="00B02BEF" w:rsidRPr="00B96326" w:rsidSect="0076288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02BEF" w:rsidRPr="00B55009" w:rsidRDefault="00B02BEF" w:rsidP="00B55009">
      <w:pPr>
        <w:ind w:left="5387"/>
      </w:pPr>
      <w:bookmarkStart w:id="0" w:name="OLE_LINK7"/>
      <w:bookmarkStart w:id="1" w:name="OLE_LINK8"/>
      <w:r w:rsidRPr="00B55009">
        <w:t xml:space="preserve">Приложение </w:t>
      </w:r>
    </w:p>
    <w:bookmarkEnd w:id="0"/>
    <w:bookmarkEnd w:id="1"/>
    <w:p w:rsidR="00B02BEF" w:rsidRPr="00B55009" w:rsidRDefault="00B02BEF" w:rsidP="00B55009">
      <w:pPr>
        <w:ind w:left="5387"/>
      </w:pPr>
      <w:r w:rsidRPr="00B55009">
        <w:t>к заданию</w:t>
      </w:r>
      <w:r w:rsidR="00B55009">
        <w:t xml:space="preserve"> </w:t>
      </w:r>
      <w:r w:rsidRPr="00B55009">
        <w:t>на разработку документации</w:t>
      </w:r>
    </w:p>
    <w:p w:rsidR="00B02BEF" w:rsidRPr="00B55009" w:rsidRDefault="00B02BEF" w:rsidP="00B55009">
      <w:pPr>
        <w:ind w:left="5387"/>
      </w:pPr>
      <w:r w:rsidRPr="00B55009">
        <w:t>по планировке территории</w:t>
      </w:r>
    </w:p>
    <w:p w:rsidR="00B02BEF" w:rsidRPr="00B96326" w:rsidRDefault="00B02BEF" w:rsidP="00B96326">
      <w:pPr>
        <w:jc w:val="both"/>
        <w:rPr>
          <w:b/>
          <w:sz w:val="26"/>
          <w:szCs w:val="26"/>
        </w:rPr>
      </w:pPr>
    </w:p>
    <w:p w:rsidR="00B02BEF" w:rsidRDefault="00B02BEF" w:rsidP="00B96326">
      <w:pPr>
        <w:jc w:val="center"/>
        <w:rPr>
          <w:b/>
          <w:sz w:val="26"/>
          <w:szCs w:val="26"/>
        </w:rPr>
      </w:pPr>
      <w:r w:rsidRPr="00B96326">
        <w:rPr>
          <w:b/>
          <w:sz w:val="26"/>
          <w:szCs w:val="26"/>
        </w:rPr>
        <w:t>Основные технические характеристики планируемых воздушный линий электропередачи (ВЛ)</w:t>
      </w:r>
    </w:p>
    <w:p w:rsidR="00B55009" w:rsidRPr="00B96326" w:rsidRDefault="00B55009" w:rsidP="00B96326">
      <w:pPr>
        <w:jc w:val="center"/>
        <w:rPr>
          <w:b/>
          <w:sz w:val="26"/>
          <w:szCs w:val="26"/>
        </w:rPr>
      </w:pPr>
    </w:p>
    <w:tbl>
      <w:tblPr>
        <w:tblW w:w="9604" w:type="dxa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1525"/>
        <w:gridCol w:w="991"/>
        <w:gridCol w:w="2140"/>
        <w:gridCol w:w="1285"/>
        <w:gridCol w:w="1865"/>
      </w:tblGrid>
      <w:tr w:rsidR="00B02BEF" w:rsidRPr="00B96326" w:rsidTr="00B55009">
        <w:trPr>
          <w:cantSplit/>
          <w:trHeight w:val="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  <w:rPr>
                <w:b/>
              </w:rPr>
            </w:pPr>
            <w:r w:rsidRPr="00B55009"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  <w:rPr>
                <w:b/>
              </w:rPr>
            </w:pPr>
            <w:r w:rsidRPr="00B55009">
              <w:rPr>
                <w:b/>
              </w:rPr>
              <w:t>Напряжение,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  <w:rPr>
                <w:b/>
              </w:rPr>
            </w:pPr>
            <w:r w:rsidRPr="00B55009">
              <w:rPr>
                <w:b/>
              </w:rPr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  <w:rPr>
                <w:b/>
              </w:rPr>
            </w:pPr>
            <w:r w:rsidRPr="00B55009">
              <w:rPr>
                <w:b/>
              </w:rPr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  <w:rPr>
                <w:b/>
              </w:rPr>
            </w:pPr>
            <w:r w:rsidRPr="00B55009">
              <w:rPr>
                <w:b/>
              </w:rPr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  <w:rPr>
                <w:b/>
              </w:rPr>
            </w:pPr>
            <w:r w:rsidRPr="00B55009">
              <w:rPr>
                <w:b/>
              </w:rPr>
              <w:t>Протяженность, м</w:t>
            </w:r>
          </w:p>
        </w:tc>
      </w:tr>
      <w:tr w:rsidR="00B02BEF" w:rsidRPr="00B96326" w:rsidTr="00B55009">
        <w:trPr>
          <w:cantSplit/>
          <w:trHeight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r w:rsidRPr="00B55009">
              <w:t xml:space="preserve">ВЛ 6 кВ </w:t>
            </w:r>
            <w:r w:rsidR="00B55009">
              <w:br/>
            </w:r>
            <w:r w:rsidRPr="00B55009">
              <w:t>в габаритах 110 кВ на куст 158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</w:pPr>
            <w:r w:rsidRPr="00B55009"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  <w:rPr>
                <w:iCs/>
              </w:rPr>
            </w:pPr>
            <w:r w:rsidRPr="00B55009">
              <w:rPr>
                <w:iCs/>
              </w:rPr>
              <w:t>АС-120-19 мм2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</w:pPr>
            <w:r w:rsidRPr="00B55009">
              <w:t>Унифицированные стальные нормальные опоры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  <w:rPr>
                <w:iCs/>
              </w:rPr>
            </w:pPr>
            <w:r w:rsidRPr="00B55009">
              <w:rPr>
                <w:iCs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  <w:rPr>
                <w:iCs/>
              </w:rPr>
            </w:pPr>
            <w:r w:rsidRPr="00B55009">
              <w:rPr>
                <w:iCs/>
              </w:rPr>
              <w:t>2633,9</w:t>
            </w:r>
          </w:p>
        </w:tc>
      </w:tr>
      <w:tr w:rsidR="00B02BEF" w:rsidRPr="00B96326" w:rsidTr="00B55009">
        <w:trPr>
          <w:cantSplit/>
          <w:trHeight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r w:rsidRPr="00B55009">
              <w:t>ВЛ 6 кВ на куст скважин 158 в габаритах 6 кВ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</w:pPr>
            <w:r w:rsidRPr="00B55009">
              <w:t>Из стальных труб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55009" w:rsidRDefault="00B02BEF" w:rsidP="00B55009">
            <w:pPr>
              <w:jc w:val="center"/>
              <w:rPr>
                <w:iCs/>
              </w:rPr>
            </w:pPr>
            <w:r w:rsidRPr="00B55009">
              <w:rPr>
                <w:iCs/>
              </w:rPr>
              <w:t>638,16</w:t>
            </w:r>
          </w:p>
        </w:tc>
      </w:tr>
    </w:tbl>
    <w:p w:rsidR="00B55009" w:rsidRDefault="00B55009" w:rsidP="00B96326">
      <w:pPr>
        <w:jc w:val="center"/>
        <w:rPr>
          <w:b/>
          <w:sz w:val="26"/>
          <w:szCs w:val="26"/>
        </w:rPr>
      </w:pPr>
    </w:p>
    <w:p w:rsidR="00B02BEF" w:rsidRDefault="00B02BEF" w:rsidP="00B96326">
      <w:pPr>
        <w:jc w:val="center"/>
        <w:rPr>
          <w:b/>
          <w:sz w:val="26"/>
          <w:szCs w:val="26"/>
        </w:rPr>
      </w:pPr>
      <w:r w:rsidRPr="00B96326">
        <w:rPr>
          <w:b/>
          <w:sz w:val="26"/>
          <w:szCs w:val="26"/>
        </w:rPr>
        <w:t>Основные технические характеристики планируемых трубопроводов</w:t>
      </w:r>
    </w:p>
    <w:p w:rsidR="00B55009" w:rsidRPr="00B96326" w:rsidRDefault="00B55009" w:rsidP="00B96326">
      <w:pPr>
        <w:jc w:val="center"/>
        <w:rPr>
          <w:b/>
          <w:sz w:val="26"/>
          <w:szCs w:val="26"/>
        </w:rPr>
      </w:pPr>
    </w:p>
    <w:tbl>
      <w:tblPr>
        <w:tblW w:w="1006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3"/>
        <w:gridCol w:w="1133"/>
        <w:gridCol w:w="1323"/>
        <w:gridCol w:w="1699"/>
        <w:gridCol w:w="1940"/>
        <w:gridCol w:w="1796"/>
      </w:tblGrid>
      <w:tr w:rsidR="0009105D" w:rsidRPr="00B96326" w:rsidTr="00854CC5">
        <w:trPr>
          <w:cantSplit/>
          <w:trHeight w:val="1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EF" w:rsidRP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>Наименование трубопровода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>Диаметр трубо-провода,</w:t>
            </w:r>
          </w:p>
          <w:p w:rsidR="00B02BEF" w:rsidRP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>толщина стенки, мм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>Давление (избыточ-ное), МПа, в начале/ конце участка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>Проектная мощность</w:t>
            </w:r>
            <w:r w:rsidR="00B96326" w:rsidRPr="00854CC5">
              <w:rPr>
                <w:b/>
              </w:rPr>
              <w:t xml:space="preserve"> </w:t>
            </w:r>
            <w:r w:rsidRPr="00854CC5">
              <w:rPr>
                <w:b/>
              </w:rPr>
              <w:t>трубопровода по жидкости/ по газу, м³/сут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>Протяжённость</w:t>
            </w:r>
            <w:r w:rsidR="00B96326" w:rsidRPr="00854CC5">
              <w:rPr>
                <w:b/>
              </w:rPr>
              <w:t xml:space="preserve"> </w:t>
            </w:r>
            <w:r w:rsidRPr="00854CC5">
              <w:rPr>
                <w:b/>
              </w:rPr>
              <w:t>трубопровода, 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>Материал изготовления</w:t>
            </w:r>
          </w:p>
        </w:tc>
      </w:tr>
      <w:tr w:rsidR="0009105D" w:rsidRPr="00B96326" w:rsidTr="00854CC5">
        <w:trPr>
          <w:cantSplit/>
          <w:trHeight w:val="256"/>
        </w:trPr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EF" w:rsidRPr="00854CC5" w:rsidRDefault="00B02BEF" w:rsidP="00854CC5">
            <w:r w:rsidRPr="00854CC5">
              <w:t>Нефтегазосборные сети к.158 - т.вр.к.158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114х6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rPr>
                <w:lang w:val="en-US"/>
              </w:rPr>
              <w:t>3</w:t>
            </w:r>
            <w:r w:rsidRPr="00854CC5">
              <w:t>,</w:t>
            </w:r>
            <w:r w:rsidRPr="00854CC5">
              <w:rPr>
                <w:lang w:val="en-US"/>
              </w:rPr>
              <w:t>8</w:t>
            </w:r>
            <w:r w:rsidRPr="00854CC5">
              <w:t>0/1,</w:t>
            </w:r>
            <w:r w:rsidRPr="00854CC5">
              <w:rPr>
                <w:lang w:val="en-US"/>
              </w:rPr>
              <w:t>8</w:t>
            </w:r>
            <w:r w:rsidRPr="00854CC5">
              <w:t>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  <w:rPr>
                <w:lang w:val="en-US"/>
              </w:rPr>
            </w:pPr>
            <w:r w:rsidRPr="00854CC5">
              <w:t>999,37/36970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3320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854CC5" w:rsidP="00854CC5">
            <w:pPr>
              <w:rPr>
                <w:b/>
              </w:rPr>
            </w:pPr>
            <w:r>
              <w:t>с</w:t>
            </w:r>
            <w:r w:rsidR="00B02BEF" w:rsidRPr="00854CC5">
              <w:t>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температурой эксплуатации +60°С.</w:t>
            </w:r>
          </w:p>
        </w:tc>
      </w:tr>
      <w:tr w:rsidR="00B02BEF" w:rsidRPr="00854CC5" w:rsidTr="00854CC5">
        <w:trPr>
          <w:cantSplit/>
          <w:trHeight w:val="48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BEF" w:rsidRPr="00854CC5" w:rsidRDefault="00B02BEF" w:rsidP="00854CC5">
            <w:r w:rsidRPr="00854CC5">
              <w:t>Высоконапорный водовод т.вр.к.158 - к.158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C5" w:rsidRDefault="00854CC5" w:rsidP="00854CC5">
            <w:r>
              <w:t>с</w:t>
            </w:r>
            <w:r w:rsidR="00B02BEF" w:rsidRPr="00854CC5">
              <w:t xml:space="preserve">тальные бесшовные повышенной коррозионной стойкости из стали 13ХФА, класс прочности К52. Трубы для строительства высоконапорного водовода поставляются </w:t>
            </w:r>
          </w:p>
          <w:p w:rsidR="00854CC5" w:rsidRDefault="00B02BEF" w:rsidP="00854CC5">
            <w:r w:rsidRPr="00854CC5">
              <w:t xml:space="preserve">с заводским наружным двухслойным полиэтиленовым покрытием, обеспечивающим их надежность и долговечность </w:t>
            </w:r>
          </w:p>
          <w:p w:rsidR="00B02BEF" w:rsidRPr="00854CC5" w:rsidRDefault="00B02BEF" w:rsidP="00854CC5">
            <w:r w:rsidRPr="00854CC5">
              <w:t xml:space="preserve">с максимальной </w:t>
            </w:r>
            <w:r w:rsidR="00854CC5">
              <w:t>температурой эксплуатации +60°С</w:t>
            </w:r>
          </w:p>
        </w:tc>
      </w:tr>
      <w:tr w:rsidR="0009105D" w:rsidRPr="00854CC5" w:rsidTr="00854CC5">
        <w:trPr>
          <w:cantSplit/>
          <w:trHeight w:val="1181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C5" w:rsidRDefault="00B02BEF" w:rsidP="00854CC5">
            <w:r w:rsidRPr="00854CC5">
              <w:t xml:space="preserve">Участок </w:t>
            </w:r>
          </w:p>
          <w:p w:rsidR="00B02BEF" w:rsidRPr="00854CC5" w:rsidRDefault="00B02BEF" w:rsidP="00854CC5">
            <w:r w:rsidRPr="00854CC5">
              <w:t>«т.вр.к.158 – т.вр.к.161»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168х14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21,28/21,05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1580,00/-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1309</w:t>
            </w:r>
          </w:p>
        </w:tc>
        <w:tc>
          <w:tcPr>
            <w:tcW w:w="179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B96326">
            <w:pPr>
              <w:jc w:val="both"/>
            </w:pPr>
          </w:p>
        </w:tc>
      </w:tr>
      <w:tr w:rsidR="0009105D" w:rsidRPr="00B96326" w:rsidTr="00854CC5">
        <w:trPr>
          <w:cantSplit/>
          <w:trHeight w:val="41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C5" w:rsidRDefault="00B02BEF" w:rsidP="00854CC5">
            <w:r w:rsidRPr="00854CC5">
              <w:t xml:space="preserve">Участок </w:t>
            </w:r>
          </w:p>
          <w:p w:rsidR="00B02BEF" w:rsidRPr="00854CC5" w:rsidRDefault="00B02BEF" w:rsidP="00854CC5">
            <w:r w:rsidRPr="00854CC5">
              <w:t>«т.вр.к.161 – к.158»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114х12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21,05/20,54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607,97/-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2905</w:t>
            </w:r>
          </w:p>
        </w:tc>
        <w:tc>
          <w:tcPr>
            <w:tcW w:w="179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B96326" w:rsidRDefault="00B02BEF" w:rsidP="00B96326">
            <w:pPr>
              <w:jc w:val="both"/>
              <w:rPr>
                <w:sz w:val="26"/>
                <w:szCs w:val="26"/>
              </w:rPr>
            </w:pPr>
          </w:p>
        </w:tc>
      </w:tr>
    </w:tbl>
    <w:p w:rsidR="0009105D" w:rsidRPr="00B96326" w:rsidRDefault="0009105D" w:rsidP="00854CC5">
      <w:pPr>
        <w:jc w:val="right"/>
        <w:rPr>
          <w:b/>
          <w:sz w:val="26"/>
          <w:szCs w:val="26"/>
        </w:rPr>
      </w:pPr>
    </w:p>
    <w:p w:rsidR="0009105D" w:rsidRPr="00B96326" w:rsidRDefault="0009105D" w:rsidP="00B96326">
      <w:pPr>
        <w:jc w:val="center"/>
        <w:rPr>
          <w:b/>
          <w:sz w:val="26"/>
          <w:szCs w:val="26"/>
        </w:rPr>
      </w:pPr>
    </w:p>
    <w:p w:rsidR="00854CC5" w:rsidRDefault="00B02BEF" w:rsidP="00B96326">
      <w:pPr>
        <w:jc w:val="center"/>
        <w:rPr>
          <w:b/>
          <w:sz w:val="26"/>
          <w:szCs w:val="26"/>
        </w:rPr>
      </w:pPr>
      <w:r w:rsidRPr="00B96326">
        <w:rPr>
          <w:b/>
          <w:sz w:val="26"/>
          <w:szCs w:val="26"/>
        </w:rPr>
        <w:t xml:space="preserve">Основные технические характеристики </w:t>
      </w:r>
    </w:p>
    <w:p w:rsidR="00B02BEF" w:rsidRDefault="00B02BEF" w:rsidP="00B96326">
      <w:pPr>
        <w:jc w:val="center"/>
        <w:rPr>
          <w:b/>
          <w:sz w:val="26"/>
          <w:szCs w:val="26"/>
        </w:rPr>
      </w:pPr>
      <w:r w:rsidRPr="00B96326">
        <w:rPr>
          <w:b/>
          <w:sz w:val="26"/>
          <w:szCs w:val="26"/>
        </w:rPr>
        <w:t>планируемых</w:t>
      </w:r>
      <w:r w:rsidR="00854CC5">
        <w:rPr>
          <w:b/>
          <w:sz w:val="26"/>
          <w:szCs w:val="26"/>
        </w:rPr>
        <w:t xml:space="preserve"> </w:t>
      </w:r>
      <w:r w:rsidRPr="00B96326">
        <w:rPr>
          <w:b/>
          <w:sz w:val="26"/>
          <w:szCs w:val="26"/>
        </w:rPr>
        <w:t>автомобильных дорог</w:t>
      </w:r>
    </w:p>
    <w:p w:rsidR="00854CC5" w:rsidRPr="00B96326" w:rsidRDefault="00854CC5" w:rsidP="00B96326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="182" w:tblpY="68"/>
        <w:tblW w:w="9549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8"/>
        <w:gridCol w:w="1855"/>
        <w:gridCol w:w="1569"/>
        <w:gridCol w:w="1395"/>
        <w:gridCol w:w="924"/>
        <w:gridCol w:w="1578"/>
      </w:tblGrid>
      <w:tr w:rsidR="0009105D" w:rsidRPr="00B96326" w:rsidTr="00854CC5">
        <w:trPr>
          <w:cantSplit/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EF" w:rsidRP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EF" w:rsidRP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>Техническая категория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 xml:space="preserve">Ширина земляного полотна, </w:t>
            </w:r>
          </w:p>
          <w:p w:rsidR="00B02BEF" w:rsidRP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>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 xml:space="preserve">Ширина проезжей части, </w:t>
            </w:r>
          </w:p>
          <w:p w:rsidR="00B02BEF" w:rsidRP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BEF" w:rsidRP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>Длина,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 xml:space="preserve">Количество углов </w:t>
            </w:r>
          </w:p>
          <w:p w:rsidR="00B02BEF" w:rsidRPr="00854CC5" w:rsidRDefault="00B02BEF" w:rsidP="00854CC5">
            <w:pPr>
              <w:jc w:val="center"/>
              <w:rPr>
                <w:b/>
              </w:rPr>
            </w:pPr>
            <w:r w:rsidRPr="00854CC5">
              <w:rPr>
                <w:b/>
              </w:rPr>
              <w:t>поворота</w:t>
            </w:r>
          </w:p>
        </w:tc>
      </w:tr>
      <w:tr w:rsidR="0009105D" w:rsidRPr="00B96326" w:rsidTr="00854CC5">
        <w:trPr>
          <w:cantSplit/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2BEF" w:rsidRPr="00854CC5" w:rsidRDefault="00B02BEF" w:rsidP="00854CC5">
            <w:r w:rsidRPr="00854CC5">
              <w:t>Подъезд к кусту скважин №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rPr>
                <w:lang w:val="en-US"/>
              </w:rPr>
              <w:t>IV</w:t>
            </w:r>
            <w:r w:rsidRPr="00854CC5">
              <w:t>-в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7,50 – 10,10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2002,66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6</w:t>
            </w:r>
          </w:p>
        </w:tc>
      </w:tr>
      <w:tr w:rsidR="0009105D" w:rsidRPr="00B96326" w:rsidTr="00854CC5">
        <w:trPr>
          <w:cantSplit/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2BEF" w:rsidRPr="00854CC5" w:rsidRDefault="00B02BEF" w:rsidP="00854CC5">
            <w:r w:rsidRPr="00854CC5">
              <w:t>Съезд к кусту скважин № 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rPr>
                <w:lang w:val="en-US"/>
              </w:rPr>
              <w:t>IV</w:t>
            </w:r>
            <w:r w:rsidRPr="00854CC5">
              <w:t>-в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7,50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29,75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F" w:rsidRPr="00854CC5" w:rsidRDefault="00B02BEF" w:rsidP="00854CC5">
            <w:pPr>
              <w:jc w:val="center"/>
            </w:pPr>
            <w:r w:rsidRPr="00854CC5">
              <w:t>-</w:t>
            </w:r>
          </w:p>
        </w:tc>
      </w:tr>
    </w:tbl>
    <w:p w:rsidR="00B02BEF" w:rsidRPr="00B96326" w:rsidRDefault="00B02BEF" w:rsidP="00B96326">
      <w:pPr>
        <w:jc w:val="both"/>
        <w:rPr>
          <w:b/>
          <w:sz w:val="26"/>
          <w:szCs w:val="26"/>
        </w:rPr>
      </w:pPr>
    </w:p>
    <w:p w:rsidR="00015BA2" w:rsidRPr="00B96326" w:rsidRDefault="00015BA2" w:rsidP="00B96326">
      <w:pPr>
        <w:jc w:val="both"/>
        <w:rPr>
          <w:sz w:val="26"/>
          <w:szCs w:val="26"/>
        </w:rPr>
      </w:pPr>
    </w:p>
    <w:p w:rsidR="007807F4" w:rsidRPr="00B96326" w:rsidRDefault="007807F4" w:rsidP="00B96326">
      <w:pPr>
        <w:jc w:val="both"/>
        <w:rPr>
          <w:sz w:val="26"/>
          <w:szCs w:val="26"/>
        </w:rPr>
      </w:pPr>
    </w:p>
    <w:p w:rsidR="00015BA2" w:rsidRPr="00B96326" w:rsidRDefault="00015BA2" w:rsidP="00B96326">
      <w:pPr>
        <w:jc w:val="right"/>
        <w:rPr>
          <w:sz w:val="26"/>
          <w:szCs w:val="26"/>
        </w:rPr>
      </w:pPr>
    </w:p>
    <w:p w:rsidR="00DC648E" w:rsidRPr="00B96326" w:rsidRDefault="00DC648E" w:rsidP="00B96326">
      <w:pPr>
        <w:jc w:val="right"/>
        <w:rPr>
          <w:sz w:val="26"/>
          <w:szCs w:val="26"/>
        </w:rPr>
      </w:pPr>
    </w:p>
    <w:p w:rsidR="001B0A49" w:rsidRPr="00B96326" w:rsidRDefault="001B0A49" w:rsidP="00B96326">
      <w:pPr>
        <w:jc w:val="right"/>
        <w:rPr>
          <w:sz w:val="26"/>
          <w:szCs w:val="26"/>
        </w:rPr>
      </w:pPr>
    </w:p>
    <w:sectPr w:rsidR="001B0A49" w:rsidRPr="00B96326" w:rsidSect="00B55009"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30" w:rsidRDefault="00681430">
      <w:r>
        <w:separator/>
      </w:r>
    </w:p>
  </w:endnote>
  <w:endnote w:type="continuationSeparator" w:id="0">
    <w:p w:rsidR="00681430" w:rsidRDefault="0068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EF" w:rsidRPr="00303F0E" w:rsidRDefault="00B02BEF" w:rsidP="00303F0E">
    <w:pPr>
      <w:pStyle w:val="aa"/>
    </w:pPr>
    <w:r w:rsidRPr="00303F0E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AE6963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AE6963" w:rsidRPr="00FF3490" w:rsidRDefault="00AE6963" w:rsidP="00447D1E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AE6963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AE6963" w:rsidRDefault="00AE6963" w:rsidP="00447D1E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AE6963" w:rsidRDefault="00AE6963" w:rsidP="00447D1E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943F7E">
            <w:rPr>
              <w:rStyle w:val="ad"/>
              <w:rFonts w:cs="Arial"/>
              <w:b/>
              <w:noProof/>
              <w:sz w:val="12"/>
              <w:szCs w:val="12"/>
            </w:rPr>
            <w:t>17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AE6963" w:rsidRPr="005B7C26" w:rsidRDefault="00AE6963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30" w:rsidRDefault="00681430">
      <w:r>
        <w:separator/>
      </w:r>
    </w:p>
  </w:footnote>
  <w:footnote w:type="continuationSeparator" w:id="0">
    <w:p w:rsidR="00681430" w:rsidRDefault="0068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106587"/>
      <w:docPartObj>
        <w:docPartGallery w:val="Page Numbers (Top of Page)"/>
        <w:docPartUnique/>
      </w:docPartObj>
    </w:sdtPr>
    <w:sdtEndPr/>
    <w:sdtContent>
      <w:p w:rsidR="00303F0E" w:rsidRDefault="00303F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21C">
          <w:rPr>
            <w:noProof/>
          </w:rPr>
          <w:t>2</w:t>
        </w:r>
        <w:r>
          <w:fldChar w:fldCharType="end"/>
        </w:r>
      </w:p>
    </w:sdtContent>
  </w:sdt>
  <w:p w:rsidR="00303F0E" w:rsidRDefault="00303F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AE6963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AE6963" w:rsidRPr="00767607" w:rsidRDefault="00AE6963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AE6963" w:rsidRPr="00833DF4" w:rsidRDefault="00AE6963" w:rsidP="00447D1E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AE6963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AE6963" w:rsidRDefault="00AE6963" w:rsidP="00447D1E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AE6963" w:rsidRPr="00855659" w:rsidRDefault="00AE696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BA2"/>
    <w:rsid w:val="000168FF"/>
    <w:rsid w:val="000178AA"/>
    <w:rsid w:val="00025F0E"/>
    <w:rsid w:val="0004446C"/>
    <w:rsid w:val="00050AF7"/>
    <w:rsid w:val="00056A61"/>
    <w:rsid w:val="00080494"/>
    <w:rsid w:val="0009105D"/>
    <w:rsid w:val="000A3297"/>
    <w:rsid w:val="000B2DCD"/>
    <w:rsid w:val="000D7B19"/>
    <w:rsid w:val="000E0221"/>
    <w:rsid w:val="000E3057"/>
    <w:rsid w:val="000F2A28"/>
    <w:rsid w:val="000F36C1"/>
    <w:rsid w:val="000F3FFA"/>
    <w:rsid w:val="001052D9"/>
    <w:rsid w:val="00111B18"/>
    <w:rsid w:val="0011621C"/>
    <w:rsid w:val="00117345"/>
    <w:rsid w:val="001179FA"/>
    <w:rsid w:val="001226EB"/>
    <w:rsid w:val="0013111A"/>
    <w:rsid w:val="00154283"/>
    <w:rsid w:val="00154A08"/>
    <w:rsid w:val="00176746"/>
    <w:rsid w:val="00177E44"/>
    <w:rsid w:val="00180DC7"/>
    <w:rsid w:val="00192B64"/>
    <w:rsid w:val="001B0A49"/>
    <w:rsid w:val="001C1D1A"/>
    <w:rsid w:val="001C2015"/>
    <w:rsid w:val="0020010B"/>
    <w:rsid w:val="002065A9"/>
    <w:rsid w:val="00210788"/>
    <w:rsid w:val="00256650"/>
    <w:rsid w:val="0028353F"/>
    <w:rsid w:val="002A5950"/>
    <w:rsid w:val="002D7417"/>
    <w:rsid w:val="002E47D8"/>
    <w:rsid w:val="002F0BBD"/>
    <w:rsid w:val="003014B1"/>
    <w:rsid w:val="00303F0E"/>
    <w:rsid w:val="00307DD5"/>
    <w:rsid w:val="003127EA"/>
    <w:rsid w:val="00316C23"/>
    <w:rsid w:val="00336064"/>
    <w:rsid w:val="003474AA"/>
    <w:rsid w:val="003503CA"/>
    <w:rsid w:val="0036048F"/>
    <w:rsid w:val="00360E1D"/>
    <w:rsid w:val="00362724"/>
    <w:rsid w:val="0036496D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6B0C"/>
    <w:rsid w:val="004A1271"/>
    <w:rsid w:val="004A78F8"/>
    <w:rsid w:val="004B4E30"/>
    <w:rsid w:val="004E24DE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81ED3"/>
    <w:rsid w:val="0059116F"/>
    <w:rsid w:val="00594FC7"/>
    <w:rsid w:val="005A77B5"/>
    <w:rsid w:val="005C302E"/>
    <w:rsid w:val="005C47CB"/>
    <w:rsid w:val="005C631D"/>
    <w:rsid w:val="005D2AE3"/>
    <w:rsid w:val="005E3437"/>
    <w:rsid w:val="005E655C"/>
    <w:rsid w:val="005F03E9"/>
    <w:rsid w:val="006163D6"/>
    <w:rsid w:val="00616975"/>
    <w:rsid w:val="00617338"/>
    <w:rsid w:val="006241D1"/>
    <w:rsid w:val="00647739"/>
    <w:rsid w:val="006532A0"/>
    <w:rsid w:val="006579AC"/>
    <w:rsid w:val="006606DD"/>
    <w:rsid w:val="00663007"/>
    <w:rsid w:val="00663A68"/>
    <w:rsid w:val="00665E07"/>
    <w:rsid w:val="00666A02"/>
    <w:rsid w:val="0067280F"/>
    <w:rsid w:val="00681430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266E1"/>
    <w:rsid w:val="00734394"/>
    <w:rsid w:val="00737D7C"/>
    <w:rsid w:val="00752FDD"/>
    <w:rsid w:val="00754D78"/>
    <w:rsid w:val="00761A7B"/>
    <w:rsid w:val="00762889"/>
    <w:rsid w:val="00763796"/>
    <w:rsid w:val="007656B4"/>
    <w:rsid w:val="00777EAC"/>
    <w:rsid w:val="007807F4"/>
    <w:rsid w:val="0078113B"/>
    <w:rsid w:val="007A7147"/>
    <w:rsid w:val="007D210C"/>
    <w:rsid w:val="007D6C17"/>
    <w:rsid w:val="007E6FFC"/>
    <w:rsid w:val="007E7B50"/>
    <w:rsid w:val="007F126D"/>
    <w:rsid w:val="0080605F"/>
    <w:rsid w:val="00812424"/>
    <w:rsid w:val="008208E5"/>
    <w:rsid w:val="00821040"/>
    <w:rsid w:val="00825552"/>
    <w:rsid w:val="00825EA7"/>
    <w:rsid w:val="00831E77"/>
    <w:rsid w:val="00833BED"/>
    <w:rsid w:val="00842230"/>
    <w:rsid w:val="00843891"/>
    <w:rsid w:val="00845025"/>
    <w:rsid w:val="00850AB6"/>
    <w:rsid w:val="0085433F"/>
    <w:rsid w:val="00854CC5"/>
    <w:rsid w:val="008665A3"/>
    <w:rsid w:val="008871A6"/>
    <w:rsid w:val="008A06B4"/>
    <w:rsid w:val="008B7DB5"/>
    <w:rsid w:val="008C5BD0"/>
    <w:rsid w:val="008D16A7"/>
    <w:rsid w:val="008D2617"/>
    <w:rsid w:val="008F08A9"/>
    <w:rsid w:val="008F0C3C"/>
    <w:rsid w:val="008F2843"/>
    <w:rsid w:val="008F6AFF"/>
    <w:rsid w:val="00907672"/>
    <w:rsid w:val="00925D67"/>
    <w:rsid w:val="00927303"/>
    <w:rsid w:val="00943F7E"/>
    <w:rsid w:val="00976820"/>
    <w:rsid w:val="009874A2"/>
    <w:rsid w:val="009A122B"/>
    <w:rsid w:val="009A16AE"/>
    <w:rsid w:val="009A712D"/>
    <w:rsid w:val="009B087D"/>
    <w:rsid w:val="009C1C2A"/>
    <w:rsid w:val="009C2A79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D6F5C"/>
    <w:rsid w:val="00AE6963"/>
    <w:rsid w:val="00AF2C16"/>
    <w:rsid w:val="00B02BEF"/>
    <w:rsid w:val="00B05FEB"/>
    <w:rsid w:val="00B16B71"/>
    <w:rsid w:val="00B21AFE"/>
    <w:rsid w:val="00B35E1A"/>
    <w:rsid w:val="00B43899"/>
    <w:rsid w:val="00B549F5"/>
    <w:rsid w:val="00B55009"/>
    <w:rsid w:val="00B55335"/>
    <w:rsid w:val="00B632FB"/>
    <w:rsid w:val="00B644A5"/>
    <w:rsid w:val="00B67B29"/>
    <w:rsid w:val="00B73C64"/>
    <w:rsid w:val="00B75DB5"/>
    <w:rsid w:val="00B8266F"/>
    <w:rsid w:val="00B96326"/>
    <w:rsid w:val="00BA2E33"/>
    <w:rsid w:val="00BA6104"/>
    <w:rsid w:val="00BB3421"/>
    <w:rsid w:val="00BC2F4A"/>
    <w:rsid w:val="00BC5019"/>
    <w:rsid w:val="00BD7E26"/>
    <w:rsid w:val="00BE7079"/>
    <w:rsid w:val="00C160D8"/>
    <w:rsid w:val="00C22034"/>
    <w:rsid w:val="00C3547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C4E"/>
    <w:rsid w:val="00CF0E63"/>
    <w:rsid w:val="00CF1174"/>
    <w:rsid w:val="00D33284"/>
    <w:rsid w:val="00D355A6"/>
    <w:rsid w:val="00D5289B"/>
    <w:rsid w:val="00D66228"/>
    <w:rsid w:val="00D6674E"/>
    <w:rsid w:val="00D707E0"/>
    <w:rsid w:val="00D755A3"/>
    <w:rsid w:val="00D765DC"/>
    <w:rsid w:val="00D83646"/>
    <w:rsid w:val="00D87CD7"/>
    <w:rsid w:val="00D93B77"/>
    <w:rsid w:val="00D93BCC"/>
    <w:rsid w:val="00DA0CF1"/>
    <w:rsid w:val="00DC648E"/>
    <w:rsid w:val="00DD268B"/>
    <w:rsid w:val="00DF66BF"/>
    <w:rsid w:val="00E03719"/>
    <w:rsid w:val="00E15D98"/>
    <w:rsid w:val="00E2340E"/>
    <w:rsid w:val="00E375C0"/>
    <w:rsid w:val="00E4334B"/>
    <w:rsid w:val="00E50FE6"/>
    <w:rsid w:val="00E52D6C"/>
    <w:rsid w:val="00E57DAF"/>
    <w:rsid w:val="00E731C9"/>
    <w:rsid w:val="00E85C89"/>
    <w:rsid w:val="00E90840"/>
    <w:rsid w:val="00E9132B"/>
    <w:rsid w:val="00E92E68"/>
    <w:rsid w:val="00E9394D"/>
    <w:rsid w:val="00E97688"/>
    <w:rsid w:val="00E976C1"/>
    <w:rsid w:val="00E97F33"/>
    <w:rsid w:val="00EB427C"/>
    <w:rsid w:val="00ED0465"/>
    <w:rsid w:val="00ED3FA8"/>
    <w:rsid w:val="00EF69C3"/>
    <w:rsid w:val="00F056AA"/>
    <w:rsid w:val="00F163B1"/>
    <w:rsid w:val="00F16D03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Обычный (без отступа)"/>
    <w:basedOn w:val="a"/>
    <w:link w:val="af2"/>
    <w:qFormat/>
    <w:rsid w:val="001B0A49"/>
    <w:pPr>
      <w:jc w:val="both"/>
    </w:pPr>
    <w:rPr>
      <w:rFonts w:eastAsiaTheme="minorEastAsia" w:cstheme="minorBidi"/>
      <w:szCs w:val="22"/>
      <w:lang w:eastAsia="en-US" w:bidi="en-US"/>
    </w:rPr>
  </w:style>
  <w:style w:type="character" w:customStyle="1" w:styleId="af2">
    <w:name w:val="Обычный (без отступа) Знак"/>
    <w:basedOn w:val="a0"/>
    <w:link w:val="af1"/>
    <w:rsid w:val="001B0A49"/>
    <w:rPr>
      <w:rFonts w:ascii="Times New Roman" w:eastAsiaTheme="minorEastAsia" w:hAnsi="Times New Roman"/>
      <w:sz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Обычный (без отступа)"/>
    <w:basedOn w:val="a"/>
    <w:link w:val="af2"/>
    <w:qFormat/>
    <w:rsid w:val="001B0A49"/>
    <w:pPr>
      <w:jc w:val="both"/>
    </w:pPr>
    <w:rPr>
      <w:rFonts w:eastAsiaTheme="minorEastAsia" w:cstheme="minorBidi"/>
      <w:szCs w:val="22"/>
      <w:lang w:eastAsia="en-US" w:bidi="en-US"/>
    </w:rPr>
  </w:style>
  <w:style w:type="character" w:customStyle="1" w:styleId="af2">
    <w:name w:val="Обычный (без отступа) Знак"/>
    <w:basedOn w:val="a0"/>
    <w:link w:val="af1"/>
    <w:rsid w:val="001B0A49"/>
    <w:rPr>
      <w:rFonts w:ascii="Times New Roman" w:eastAsiaTheme="minorEastAsia" w:hAnsi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E1B0-731F-43E0-88FF-E7FEB7C0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2019-06-25T05:26:00Z</cp:lastPrinted>
  <dcterms:created xsi:type="dcterms:W3CDTF">2019-06-25T10:29:00Z</dcterms:created>
  <dcterms:modified xsi:type="dcterms:W3CDTF">2019-06-25T10:29:00Z</dcterms:modified>
</cp:coreProperties>
</file>