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49A5" w:rsidRPr="005C49A5" w:rsidRDefault="005C49A5" w:rsidP="005C49A5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eastAsia="Times New Roman" w:hAnsi="Arial" w:cs="Times New Roman"/>
          <w:b/>
          <w:sz w:val="16"/>
          <w:szCs w:val="20"/>
        </w:rPr>
      </w:pPr>
      <w:r>
        <w:rPr>
          <w:rFonts w:ascii="Arial" w:eastAsia="Times New Roman" w:hAnsi="Arial" w:cs="Times New Roman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49A5" w:rsidRPr="005C49A5" w:rsidRDefault="005C49A5" w:rsidP="005C49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5C49A5" w:rsidRPr="005C49A5" w:rsidRDefault="005C49A5" w:rsidP="005C49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2"/>
          <w:szCs w:val="42"/>
        </w:rPr>
      </w:pPr>
      <w:r w:rsidRPr="005C49A5">
        <w:rPr>
          <w:rFonts w:ascii="Times New Roman" w:eastAsia="Times New Roman" w:hAnsi="Times New Roman" w:cs="Times New Roman"/>
          <w:b/>
          <w:sz w:val="42"/>
          <w:szCs w:val="42"/>
        </w:rPr>
        <w:t xml:space="preserve">АДМИНИСТРАЦИЯ  </w:t>
      </w:r>
    </w:p>
    <w:p w:rsidR="005C49A5" w:rsidRPr="005C49A5" w:rsidRDefault="005C49A5" w:rsidP="005C49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9"/>
          <w:szCs w:val="42"/>
        </w:rPr>
      </w:pPr>
      <w:r w:rsidRPr="005C49A5">
        <w:rPr>
          <w:rFonts w:ascii="Times New Roman" w:eastAsia="Times New Roman" w:hAnsi="Times New Roman" w:cs="Times New Roman"/>
          <w:b/>
          <w:sz w:val="42"/>
          <w:szCs w:val="42"/>
        </w:rPr>
        <w:t>НЕФТЕЮГАНСКОГО  РАЙОНА</w:t>
      </w:r>
    </w:p>
    <w:p w:rsidR="005C49A5" w:rsidRPr="005C49A5" w:rsidRDefault="005C49A5" w:rsidP="005C49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</w:rPr>
      </w:pPr>
    </w:p>
    <w:p w:rsidR="005C49A5" w:rsidRPr="005C49A5" w:rsidRDefault="005C49A5" w:rsidP="005C49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6"/>
          <w:szCs w:val="38"/>
        </w:rPr>
      </w:pPr>
      <w:r w:rsidRPr="005C49A5">
        <w:rPr>
          <w:rFonts w:ascii="Times New Roman" w:eastAsia="Times New Roman" w:hAnsi="Times New Roman" w:cs="Times New Roman"/>
          <w:b/>
          <w:caps/>
          <w:sz w:val="36"/>
          <w:szCs w:val="38"/>
        </w:rPr>
        <w:t>постановление</w:t>
      </w:r>
    </w:p>
    <w:p w:rsidR="005C49A5" w:rsidRPr="005C49A5" w:rsidRDefault="005C49A5" w:rsidP="005C49A5">
      <w:pPr>
        <w:spacing w:after="0" w:line="240" w:lineRule="auto"/>
        <w:jc w:val="left"/>
        <w:rPr>
          <w:rFonts w:ascii="Times New Roman" w:eastAsia="Times New Roman" w:hAnsi="Times New Roman" w:cs="Times New Roman"/>
          <w:sz w:val="20"/>
          <w:szCs w:val="24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5C49A5" w:rsidRPr="005C49A5" w:rsidTr="001C34A6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5C49A5" w:rsidRPr="005C49A5" w:rsidRDefault="005C49A5" w:rsidP="005C49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24</w:t>
            </w:r>
            <w:r w:rsidRPr="005C49A5">
              <w:rPr>
                <w:rFonts w:ascii="Times New Roman" w:eastAsia="Times New Roman" w:hAnsi="Times New Roman" w:cs="Times New Roman"/>
                <w:sz w:val="26"/>
                <w:szCs w:val="26"/>
              </w:rPr>
              <w:t>.06.2019</w:t>
            </w:r>
          </w:p>
        </w:tc>
        <w:tc>
          <w:tcPr>
            <w:tcW w:w="6595" w:type="dxa"/>
            <w:vMerge w:val="restart"/>
          </w:tcPr>
          <w:p w:rsidR="005C49A5" w:rsidRPr="005C49A5" w:rsidRDefault="005C49A5" w:rsidP="005C49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</w:rPr>
            </w:pPr>
            <w:r w:rsidRPr="005C49A5"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  <w:r w:rsidRPr="005C49A5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</w:rPr>
              <w:t xml:space="preserve"> 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</w:rPr>
              <w:t>3</w:t>
            </w:r>
            <w:r w:rsidRPr="005C49A5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</w:rPr>
              <w:t>16-па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</w:rPr>
              <w:t>-нпа</w:t>
            </w:r>
          </w:p>
        </w:tc>
      </w:tr>
      <w:tr w:rsidR="005C49A5" w:rsidRPr="005C49A5" w:rsidTr="001C34A6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5C49A5" w:rsidRPr="005C49A5" w:rsidRDefault="005C49A5" w:rsidP="005C49A5">
            <w:pPr>
              <w:spacing w:after="0" w:line="240" w:lineRule="auto"/>
              <w:jc w:val="left"/>
              <w:rPr>
                <w:rFonts w:ascii="Times New Roman" w:eastAsia="Times New Roman" w:hAnsi="Times New Roman" w:cs="Times New Roman"/>
                <w:sz w:val="4"/>
                <w:szCs w:val="24"/>
              </w:rPr>
            </w:pPr>
          </w:p>
          <w:p w:rsidR="005C49A5" w:rsidRPr="005C49A5" w:rsidRDefault="005C49A5" w:rsidP="005C49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</w:p>
        </w:tc>
        <w:tc>
          <w:tcPr>
            <w:tcW w:w="6595" w:type="dxa"/>
            <w:vMerge/>
          </w:tcPr>
          <w:p w:rsidR="005C49A5" w:rsidRPr="005C49A5" w:rsidRDefault="005C49A5" w:rsidP="005C49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</w:p>
        </w:tc>
      </w:tr>
    </w:tbl>
    <w:p w:rsidR="005C49A5" w:rsidRPr="005C49A5" w:rsidRDefault="005C49A5" w:rsidP="005C49A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C49A5">
        <w:rPr>
          <w:rFonts w:ascii="Times New Roman" w:eastAsia="Times New Roman" w:hAnsi="Times New Roman" w:cs="Times New Roman"/>
          <w:sz w:val="24"/>
          <w:szCs w:val="24"/>
        </w:rPr>
        <w:t>г</w:t>
      </w:r>
      <w:proofErr w:type="gramStart"/>
      <w:r w:rsidRPr="005C49A5">
        <w:rPr>
          <w:rFonts w:ascii="Times New Roman" w:eastAsia="Times New Roman" w:hAnsi="Times New Roman" w:cs="Times New Roman"/>
          <w:sz w:val="24"/>
          <w:szCs w:val="24"/>
        </w:rPr>
        <w:t>.Н</w:t>
      </w:r>
      <w:proofErr w:type="gramEnd"/>
      <w:r w:rsidRPr="005C49A5">
        <w:rPr>
          <w:rFonts w:ascii="Times New Roman" w:eastAsia="Times New Roman" w:hAnsi="Times New Roman" w:cs="Times New Roman"/>
          <w:sz w:val="24"/>
          <w:szCs w:val="24"/>
        </w:rPr>
        <w:t>ефтеюганск</w:t>
      </w:r>
      <w:proofErr w:type="spellEnd"/>
    </w:p>
    <w:p w:rsidR="005C49A5" w:rsidRDefault="005C49A5" w:rsidP="005C49A5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C49A5" w:rsidRPr="005C49A5" w:rsidRDefault="005C49A5" w:rsidP="005C49A5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4016AC" w:rsidRDefault="004235B0" w:rsidP="004016AC">
      <w:pPr>
        <w:pStyle w:val="af2"/>
        <w:jc w:val="center"/>
        <w:rPr>
          <w:rFonts w:ascii="Times New Roman" w:hAnsi="Times New Roman"/>
          <w:sz w:val="26"/>
          <w:szCs w:val="26"/>
        </w:rPr>
      </w:pPr>
      <w:r w:rsidRPr="004016AC">
        <w:rPr>
          <w:rFonts w:ascii="Times New Roman" w:hAnsi="Times New Roman"/>
          <w:sz w:val="26"/>
          <w:szCs w:val="26"/>
        </w:rPr>
        <w:t>О внесении изменений в</w:t>
      </w:r>
      <w:r w:rsidR="00E6715D" w:rsidRPr="004016AC">
        <w:rPr>
          <w:rFonts w:ascii="Times New Roman" w:hAnsi="Times New Roman"/>
          <w:sz w:val="26"/>
          <w:szCs w:val="26"/>
        </w:rPr>
        <w:t xml:space="preserve"> </w:t>
      </w:r>
      <w:r w:rsidRPr="004016AC">
        <w:rPr>
          <w:rFonts w:ascii="Times New Roman" w:hAnsi="Times New Roman"/>
          <w:sz w:val="26"/>
          <w:szCs w:val="26"/>
        </w:rPr>
        <w:t>постановление администр</w:t>
      </w:r>
      <w:r w:rsidR="00BC0392" w:rsidRPr="004016AC">
        <w:rPr>
          <w:rFonts w:ascii="Times New Roman" w:hAnsi="Times New Roman"/>
          <w:sz w:val="26"/>
          <w:szCs w:val="26"/>
        </w:rPr>
        <w:t xml:space="preserve">ации Нефтеюганского района </w:t>
      </w:r>
    </w:p>
    <w:p w:rsidR="00301FFF" w:rsidRPr="004016AC" w:rsidRDefault="00BC0392" w:rsidP="004016AC">
      <w:pPr>
        <w:pStyle w:val="af2"/>
        <w:jc w:val="center"/>
        <w:rPr>
          <w:rFonts w:ascii="Times New Roman" w:hAnsi="Times New Roman"/>
          <w:sz w:val="26"/>
          <w:szCs w:val="26"/>
        </w:rPr>
      </w:pPr>
      <w:r w:rsidRPr="004016AC">
        <w:rPr>
          <w:rFonts w:ascii="Times New Roman" w:hAnsi="Times New Roman"/>
          <w:sz w:val="26"/>
          <w:szCs w:val="26"/>
        </w:rPr>
        <w:t>от 17</w:t>
      </w:r>
      <w:r w:rsidR="004235B0" w:rsidRPr="004016AC">
        <w:rPr>
          <w:rFonts w:ascii="Times New Roman" w:hAnsi="Times New Roman"/>
          <w:sz w:val="26"/>
          <w:szCs w:val="26"/>
        </w:rPr>
        <w:t>.</w:t>
      </w:r>
      <w:r w:rsidRPr="004016AC">
        <w:rPr>
          <w:rFonts w:ascii="Times New Roman" w:hAnsi="Times New Roman"/>
          <w:sz w:val="26"/>
          <w:szCs w:val="26"/>
        </w:rPr>
        <w:t>12</w:t>
      </w:r>
      <w:r w:rsidR="004235B0" w:rsidRPr="004016AC">
        <w:rPr>
          <w:rFonts w:ascii="Times New Roman" w:hAnsi="Times New Roman"/>
          <w:sz w:val="26"/>
          <w:szCs w:val="26"/>
        </w:rPr>
        <w:t>.20</w:t>
      </w:r>
      <w:r w:rsidRPr="004016AC">
        <w:rPr>
          <w:rFonts w:ascii="Times New Roman" w:hAnsi="Times New Roman"/>
          <w:sz w:val="26"/>
          <w:szCs w:val="26"/>
        </w:rPr>
        <w:t>08</w:t>
      </w:r>
      <w:r w:rsidR="004235B0" w:rsidRPr="004016AC">
        <w:rPr>
          <w:rFonts w:ascii="Times New Roman" w:hAnsi="Times New Roman"/>
          <w:sz w:val="26"/>
          <w:szCs w:val="26"/>
        </w:rPr>
        <w:t xml:space="preserve"> №</w:t>
      </w:r>
      <w:r w:rsidRPr="004016AC">
        <w:rPr>
          <w:rFonts w:ascii="Times New Roman" w:hAnsi="Times New Roman"/>
          <w:sz w:val="26"/>
          <w:szCs w:val="26"/>
        </w:rPr>
        <w:t xml:space="preserve"> </w:t>
      </w:r>
      <w:r w:rsidR="004235B0" w:rsidRPr="004016AC">
        <w:rPr>
          <w:rFonts w:ascii="Times New Roman" w:hAnsi="Times New Roman"/>
          <w:sz w:val="26"/>
          <w:szCs w:val="26"/>
        </w:rPr>
        <w:t>4</w:t>
      </w:r>
      <w:r w:rsidRPr="004016AC">
        <w:rPr>
          <w:rFonts w:ascii="Times New Roman" w:hAnsi="Times New Roman"/>
          <w:sz w:val="26"/>
          <w:szCs w:val="26"/>
        </w:rPr>
        <w:t>69-па</w:t>
      </w:r>
      <w:r w:rsidR="000B5EA4" w:rsidRPr="004016AC">
        <w:rPr>
          <w:rFonts w:ascii="Times New Roman" w:hAnsi="Times New Roman"/>
          <w:sz w:val="26"/>
          <w:szCs w:val="26"/>
        </w:rPr>
        <w:t xml:space="preserve"> </w:t>
      </w:r>
      <w:r w:rsidR="004D0C05" w:rsidRPr="004016AC">
        <w:rPr>
          <w:rFonts w:ascii="Times New Roman" w:hAnsi="Times New Roman"/>
          <w:sz w:val="26"/>
          <w:szCs w:val="26"/>
        </w:rPr>
        <w:t>«Об утверждении Положения о порядке расходования средств резервного фонда администрации Нефтеюганск</w:t>
      </w:r>
      <w:r w:rsidR="004F17A0" w:rsidRPr="004016AC">
        <w:rPr>
          <w:rFonts w:ascii="Times New Roman" w:hAnsi="Times New Roman"/>
          <w:sz w:val="26"/>
          <w:szCs w:val="26"/>
        </w:rPr>
        <w:t>ого</w:t>
      </w:r>
      <w:r w:rsidR="004D0C05" w:rsidRPr="004016AC">
        <w:rPr>
          <w:rFonts w:ascii="Times New Roman" w:hAnsi="Times New Roman"/>
          <w:sz w:val="26"/>
          <w:szCs w:val="26"/>
        </w:rPr>
        <w:t xml:space="preserve"> район</w:t>
      </w:r>
      <w:r w:rsidR="004F17A0" w:rsidRPr="004016AC">
        <w:rPr>
          <w:rFonts w:ascii="Times New Roman" w:hAnsi="Times New Roman"/>
          <w:sz w:val="26"/>
          <w:szCs w:val="26"/>
        </w:rPr>
        <w:t>а</w:t>
      </w:r>
      <w:r w:rsidR="004D0C05" w:rsidRPr="004016AC">
        <w:rPr>
          <w:rFonts w:ascii="Times New Roman" w:hAnsi="Times New Roman"/>
          <w:sz w:val="26"/>
          <w:szCs w:val="26"/>
        </w:rPr>
        <w:t>»</w:t>
      </w:r>
    </w:p>
    <w:p w:rsidR="005F56A3" w:rsidRPr="004016AC" w:rsidRDefault="005F56A3" w:rsidP="004016AC">
      <w:pPr>
        <w:spacing w:after="0" w:line="240" w:lineRule="auto"/>
        <w:rPr>
          <w:rFonts w:ascii="Times New Roman" w:hAnsi="Times New Roman" w:cs="Times New Roman"/>
          <w:sz w:val="26"/>
          <w:szCs w:val="28"/>
        </w:rPr>
      </w:pPr>
    </w:p>
    <w:p w:rsidR="00E6715D" w:rsidRPr="004016AC" w:rsidRDefault="00E6715D" w:rsidP="004016AC">
      <w:pPr>
        <w:spacing w:after="0" w:line="240" w:lineRule="auto"/>
        <w:rPr>
          <w:rFonts w:ascii="Times New Roman" w:hAnsi="Times New Roman" w:cs="Times New Roman"/>
          <w:sz w:val="26"/>
          <w:szCs w:val="28"/>
        </w:rPr>
      </w:pPr>
    </w:p>
    <w:p w:rsidR="00D2703B" w:rsidRPr="004016AC" w:rsidRDefault="006756EC" w:rsidP="004016AC">
      <w:pPr>
        <w:pStyle w:val="af2"/>
        <w:ind w:firstLine="709"/>
        <w:jc w:val="both"/>
        <w:rPr>
          <w:rFonts w:ascii="Times New Roman" w:hAnsi="Times New Roman"/>
          <w:sz w:val="26"/>
          <w:szCs w:val="26"/>
        </w:rPr>
      </w:pPr>
      <w:r w:rsidRPr="004016AC">
        <w:rPr>
          <w:rFonts w:ascii="Times New Roman" w:hAnsi="Times New Roman"/>
          <w:sz w:val="26"/>
          <w:szCs w:val="26"/>
        </w:rPr>
        <w:t>В соответствии с частью 6 статьи 81 Бюджетного кодекса Российской Федерации, в</w:t>
      </w:r>
      <w:r w:rsidR="003E337F" w:rsidRPr="004016AC">
        <w:rPr>
          <w:rFonts w:ascii="Times New Roman" w:hAnsi="Times New Roman"/>
          <w:sz w:val="26"/>
          <w:szCs w:val="26"/>
        </w:rPr>
        <w:t xml:space="preserve"> связи с принятием </w:t>
      </w:r>
      <w:r w:rsidR="003A7B30" w:rsidRPr="004016AC">
        <w:rPr>
          <w:rFonts w:ascii="Times New Roman" w:hAnsi="Times New Roman"/>
          <w:sz w:val="26"/>
          <w:szCs w:val="26"/>
        </w:rPr>
        <w:t>решени</w:t>
      </w:r>
      <w:r w:rsidR="003E337F" w:rsidRPr="004016AC">
        <w:rPr>
          <w:rFonts w:ascii="Times New Roman" w:hAnsi="Times New Roman"/>
          <w:sz w:val="26"/>
          <w:szCs w:val="26"/>
        </w:rPr>
        <w:t>я</w:t>
      </w:r>
      <w:r w:rsidR="003A7B30" w:rsidRPr="004016AC">
        <w:rPr>
          <w:rFonts w:ascii="Times New Roman" w:hAnsi="Times New Roman"/>
          <w:sz w:val="26"/>
          <w:szCs w:val="26"/>
        </w:rPr>
        <w:t xml:space="preserve"> Думы Нефтеюганского района от 23.04.2019 № 362 «О дополнительных мерах социальной поддержки отдельным категориям граждан, проживающих на территории Нефтеюганского района»</w:t>
      </w:r>
      <w:r w:rsidR="004016AC">
        <w:rPr>
          <w:rFonts w:ascii="Times New Roman" w:hAnsi="Times New Roman"/>
          <w:sz w:val="26"/>
          <w:szCs w:val="26"/>
        </w:rPr>
        <w:t xml:space="preserve"> </w:t>
      </w:r>
      <w:r w:rsidR="003A7B30" w:rsidRPr="004016AC">
        <w:rPr>
          <w:rFonts w:ascii="Times New Roman" w:hAnsi="Times New Roman"/>
          <w:sz w:val="26"/>
          <w:szCs w:val="26"/>
        </w:rPr>
        <w:t xml:space="preserve"> </w:t>
      </w:r>
      <w:proofErr w:type="gramStart"/>
      <w:r w:rsidR="003A7B30" w:rsidRPr="004016AC">
        <w:rPr>
          <w:rFonts w:ascii="Times New Roman" w:hAnsi="Times New Roman"/>
          <w:sz w:val="26"/>
          <w:szCs w:val="26"/>
        </w:rPr>
        <w:t>п</w:t>
      </w:r>
      <w:proofErr w:type="gramEnd"/>
      <w:r w:rsidR="003A7B30" w:rsidRPr="004016AC">
        <w:rPr>
          <w:rFonts w:ascii="Times New Roman" w:hAnsi="Times New Roman"/>
          <w:sz w:val="26"/>
          <w:szCs w:val="26"/>
        </w:rPr>
        <w:t xml:space="preserve"> о с т а н о в л я ю: </w:t>
      </w:r>
    </w:p>
    <w:p w:rsidR="00F036D7" w:rsidRPr="004016AC" w:rsidRDefault="00F036D7" w:rsidP="004016AC">
      <w:pPr>
        <w:pStyle w:val="af2"/>
        <w:jc w:val="both"/>
        <w:rPr>
          <w:rFonts w:ascii="Times New Roman" w:hAnsi="Times New Roman"/>
          <w:sz w:val="26"/>
          <w:szCs w:val="26"/>
        </w:rPr>
      </w:pPr>
    </w:p>
    <w:p w:rsidR="00711F27" w:rsidRPr="004016AC" w:rsidRDefault="001972B1" w:rsidP="004016AC">
      <w:pPr>
        <w:pStyle w:val="af2"/>
        <w:numPr>
          <w:ilvl w:val="0"/>
          <w:numId w:val="10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4016AC">
        <w:rPr>
          <w:rFonts w:ascii="Times New Roman" w:hAnsi="Times New Roman"/>
          <w:sz w:val="26"/>
          <w:szCs w:val="26"/>
        </w:rPr>
        <w:t xml:space="preserve">Внести </w:t>
      </w:r>
      <w:r w:rsidR="00741F4B" w:rsidRPr="004016AC">
        <w:rPr>
          <w:rFonts w:ascii="Times New Roman" w:hAnsi="Times New Roman"/>
          <w:sz w:val="26"/>
          <w:szCs w:val="26"/>
        </w:rPr>
        <w:t>изменени</w:t>
      </w:r>
      <w:r w:rsidR="00DA7C7A" w:rsidRPr="004016AC">
        <w:rPr>
          <w:rFonts w:ascii="Times New Roman" w:hAnsi="Times New Roman"/>
          <w:sz w:val="26"/>
          <w:szCs w:val="26"/>
        </w:rPr>
        <w:t>е</w:t>
      </w:r>
      <w:r w:rsidR="00741F4B" w:rsidRPr="004016AC">
        <w:rPr>
          <w:rFonts w:ascii="Times New Roman" w:hAnsi="Times New Roman"/>
          <w:sz w:val="26"/>
          <w:szCs w:val="26"/>
        </w:rPr>
        <w:t xml:space="preserve"> в приложение к</w:t>
      </w:r>
      <w:r w:rsidRPr="004016AC">
        <w:rPr>
          <w:rFonts w:ascii="Times New Roman" w:hAnsi="Times New Roman"/>
          <w:sz w:val="26"/>
          <w:szCs w:val="26"/>
        </w:rPr>
        <w:t xml:space="preserve"> постановлени</w:t>
      </w:r>
      <w:r w:rsidR="00741F4B" w:rsidRPr="004016AC">
        <w:rPr>
          <w:rFonts w:ascii="Times New Roman" w:hAnsi="Times New Roman"/>
          <w:sz w:val="26"/>
          <w:szCs w:val="26"/>
        </w:rPr>
        <w:t>ю</w:t>
      </w:r>
      <w:r w:rsidRPr="004016AC">
        <w:rPr>
          <w:rFonts w:ascii="Times New Roman" w:hAnsi="Times New Roman"/>
          <w:sz w:val="26"/>
          <w:szCs w:val="26"/>
        </w:rPr>
        <w:t xml:space="preserve"> администрации Нефтеюганского района от 17.12.2008 № 469-па «Об утверждении Положения </w:t>
      </w:r>
      <w:r w:rsidR="004016AC">
        <w:rPr>
          <w:rFonts w:ascii="Times New Roman" w:hAnsi="Times New Roman"/>
          <w:sz w:val="26"/>
          <w:szCs w:val="26"/>
        </w:rPr>
        <w:br/>
      </w:r>
      <w:r w:rsidRPr="004016AC">
        <w:rPr>
          <w:rFonts w:ascii="Times New Roman" w:hAnsi="Times New Roman"/>
          <w:sz w:val="26"/>
          <w:szCs w:val="26"/>
        </w:rPr>
        <w:t>о порядке расходования средств резервного фонда администрации Нефтеюганск</w:t>
      </w:r>
      <w:r w:rsidR="00B61AB6" w:rsidRPr="004016AC">
        <w:rPr>
          <w:rFonts w:ascii="Times New Roman" w:hAnsi="Times New Roman"/>
          <w:sz w:val="26"/>
          <w:szCs w:val="26"/>
        </w:rPr>
        <w:t>ого</w:t>
      </w:r>
      <w:r w:rsidRPr="004016AC">
        <w:rPr>
          <w:rFonts w:ascii="Times New Roman" w:hAnsi="Times New Roman"/>
          <w:sz w:val="26"/>
          <w:szCs w:val="26"/>
        </w:rPr>
        <w:t xml:space="preserve"> район</w:t>
      </w:r>
      <w:r w:rsidR="00B61AB6" w:rsidRPr="004016AC">
        <w:rPr>
          <w:rFonts w:ascii="Times New Roman" w:hAnsi="Times New Roman"/>
          <w:sz w:val="26"/>
          <w:szCs w:val="26"/>
        </w:rPr>
        <w:t>а</w:t>
      </w:r>
      <w:r w:rsidRPr="004016AC">
        <w:rPr>
          <w:rFonts w:ascii="Times New Roman" w:hAnsi="Times New Roman"/>
          <w:sz w:val="26"/>
          <w:szCs w:val="26"/>
        </w:rPr>
        <w:t>»</w:t>
      </w:r>
      <w:r w:rsidR="00711F27" w:rsidRPr="004016AC">
        <w:rPr>
          <w:rFonts w:ascii="Times New Roman" w:hAnsi="Times New Roman"/>
          <w:sz w:val="26"/>
          <w:szCs w:val="26"/>
        </w:rPr>
        <w:t>,</w:t>
      </w:r>
      <w:r w:rsidR="00741F4B" w:rsidRPr="004016AC">
        <w:rPr>
          <w:rFonts w:ascii="Times New Roman" w:hAnsi="Times New Roman"/>
          <w:sz w:val="26"/>
          <w:szCs w:val="26"/>
        </w:rPr>
        <w:t xml:space="preserve"> признав абзац де</w:t>
      </w:r>
      <w:r w:rsidR="003D0C63" w:rsidRPr="004016AC">
        <w:rPr>
          <w:rFonts w:ascii="Times New Roman" w:hAnsi="Times New Roman"/>
          <w:sz w:val="26"/>
          <w:szCs w:val="26"/>
        </w:rPr>
        <w:t>с</w:t>
      </w:r>
      <w:r w:rsidR="00741F4B" w:rsidRPr="004016AC">
        <w:rPr>
          <w:rFonts w:ascii="Times New Roman" w:hAnsi="Times New Roman"/>
          <w:sz w:val="26"/>
          <w:szCs w:val="26"/>
        </w:rPr>
        <w:t>ятый пункта 4 утратившим силу.</w:t>
      </w:r>
      <w:r w:rsidR="00711F27" w:rsidRPr="004016AC">
        <w:rPr>
          <w:rFonts w:ascii="Times New Roman" w:hAnsi="Times New Roman"/>
          <w:sz w:val="26"/>
          <w:szCs w:val="26"/>
        </w:rPr>
        <w:tab/>
      </w:r>
    </w:p>
    <w:p w:rsidR="00D2703B" w:rsidRPr="004016AC" w:rsidRDefault="00D2703B" w:rsidP="004016AC">
      <w:pPr>
        <w:pStyle w:val="af2"/>
        <w:numPr>
          <w:ilvl w:val="0"/>
          <w:numId w:val="10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bCs/>
          <w:sz w:val="26"/>
          <w:szCs w:val="26"/>
        </w:rPr>
      </w:pPr>
      <w:r w:rsidRPr="004016AC">
        <w:rPr>
          <w:rFonts w:ascii="Times New Roman" w:hAnsi="Times New Roman"/>
          <w:bCs/>
          <w:sz w:val="26"/>
          <w:szCs w:val="26"/>
        </w:rPr>
        <w:t xml:space="preserve">Настоящее постановление подлежит официальному опубликованию </w:t>
      </w:r>
      <w:r w:rsidR="00E6715D" w:rsidRPr="004016AC">
        <w:rPr>
          <w:rFonts w:ascii="Times New Roman" w:hAnsi="Times New Roman"/>
          <w:bCs/>
          <w:sz w:val="26"/>
          <w:szCs w:val="26"/>
        </w:rPr>
        <w:br/>
      </w:r>
      <w:r w:rsidRPr="004016AC">
        <w:rPr>
          <w:rFonts w:ascii="Times New Roman" w:hAnsi="Times New Roman"/>
          <w:bCs/>
          <w:sz w:val="26"/>
          <w:szCs w:val="26"/>
        </w:rPr>
        <w:t>в газете «Югорское обозрение» и размещению на официальном сайте органов местного самоуправления Нефтеюганского района.</w:t>
      </w:r>
    </w:p>
    <w:p w:rsidR="00D2703B" w:rsidRPr="004016AC" w:rsidRDefault="00D2703B" w:rsidP="004016AC">
      <w:pPr>
        <w:pStyle w:val="af2"/>
        <w:numPr>
          <w:ilvl w:val="0"/>
          <w:numId w:val="10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bCs/>
          <w:sz w:val="26"/>
          <w:szCs w:val="26"/>
        </w:rPr>
      </w:pPr>
      <w:r w:rsidRPr="004016AC">
        <w:rPr>
          <w:rFonts w:ascii="Times New Roman" w:hAnsi="Times New Roman"/>
          <w:bCs/>
          <w:sz w:val="26"/>
          <w:szCs w:val="26"/>
        </w:rPr>
        <w:t>Настоящее постановление вступает в силу после официального опубликования</w:t>
      </w:r>
      <w:r w:rsidR="005C2247" w:rsidRPr="004016AC">
        <w:rPr>
          <w:rFonts w:ascii="Times New Roman" w:hAnsi="Times New Roman"/>
          <w:bCs/>
          <w:sz w:val="26"/>
          <w:szCs w:val="26"/>
        </w:rPr>
        <w:t xml:space="preserve"> и распространяет свое действие </w:t>
      </w:r>
      <w:r w:rsidR="003E337F" w:rsidRPr="004016AC">
        <w:rPr>
          <w:rFonts w:ascii="Times New Roman" w:hAnsi="Times New Roman"/>
          <w:sz w:val="26"/>
          <w:szCs w:val="26"/>
        </w:rPr>
        <w:t>на правоотношения, возникшие</w:t>
      </w:r>
      <w:r w:rsidR="003E337F" w:rsidRPr="004016AC">
        <w:rPr>
          <w:rFonts w:ascii="Times New Roman" w:hAnsi="Times New Roman"/>
          <w:bCs/>
          <w:sz w:val="26"/>
          <w:szCs w:val="26"/>
        </w:rPr>
        <w:t xml:space="preserve"> </w:t>
      </w:r>
      <w:r w:rsidR="004016AC">
        <w:rPr>
          <w:rFonts w:ascii="Times New Roman" w:hAnsi="Times New Roman"/>
          <w:bCs/>
          <w:sz w:val="26"/>
          <w:szCs w:val="26"/>
        </w:rPr>
        <w:br/>
      </w:r>
      <w:r w:rsidR="005C2247" w:rsidRPr="004016AC">
        <w:rPr>
          <w:rFonts w:ascii="Times New Roman" w:hAnsi="Times New Roman"/>
          <w:bCs/>
          <w:sz w:val="26"/>
          <w:szCs w:val="26"/>
        </w:rPr>
        <w:t>с 23.04.2019</w:t>
      </w:r>
      <w:r w:rsidRPr="004016AC">
        <w:rPr>
          <w:rFonts w:ascii="Times New Roman" w:hAnsi="Times New Roman"/>
          <w:bCs/>
          <w:sz w:val="26"/>
          <w:szCs w:val="26"/>
        </w:rPr>
        <w:t>.</w:t>
      </w:r>
    </w:p>
    <w:p w:rsidR="00D2703B" w:rsidRPr="004016AC" w:rsidRDefault="00D2703B" w:rsidP="004016AC">
      <w:pPr>
        <w:pStyle w:val="af2"/>
        <w:numPr>
          <w:ilvl w:val="0"/>
          <w:numId w:val="10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bCs/>
          <w:sz w:val="26"/>
          <w:szCs w:val="26"/>
        </w:rPr>
      </w:pPr>
      <w:proofErr w:type="gramStart"/>
      <w:r w:rsidRPr="004016AC">
        <w:rPr>
          <w:rFonts w:ascii="Times New Roman" w:hAnsi="Times New Roman"/>
          <w:bCs/>
          <w:sz w:val="26"/>
          <w:szCs w:val="26"/>
        </w:rPr>
        <w:t>Контроль за</w:t>
      </w:r>
      <w:proofErr w:type="gramEnd"/>
      <w:r w:rsidRPr="004016AC">
        <w:rPr>
          <w:rFonts w:ascii="Times New Roman" w:hAnsi="Times New Roman"/>
          <w:bCs/>
          <w:sz w:val="26"/>
          <w:szCs w:val="26"/>
        </w:rPr>
        <w:t xml:space="preserve"> выполнением постановления возложить на директ</w:t>
      </w:r>
      <w:r w:rsidR="00066945" w:rsidRPr="004016AC">
        <w:rPr>
          <w:rFonts w:ascii="Times New Roman" w:hAnsi="Times New Roman"/>
          <w:bCs/>
          <w:sz w:val="26"/>
          <w:szCs w:val="26"/>
        </w:rPr>
        <w:t xml:space="preserve">ора </w:t>
      </w:r>
      <w:r w:rsidR="00066945" w:rsidRPr="004016AC">
        <w:rPr>
          <w:rFonts w:ascii="Times New Roman" w:hAnsi="Times New Roman"/>
          <w:bCs/>
          <w:sz w:val="26"/>
          <w:szCs w:val="26"/>
        </w:rPr>
        <w:br/>
        <w:t>департамента финансов</w:t>
      </w:r>
      <w:r w:rsidR="006F1282" w:rsidRPr="004016AC">
        <w:rPr>
          <w:rFonts w:ascii="Times New Roman" w:hAnsi="Times New Roman"/>
          <w:bCs/>
          <w:sz w:val="26"/>
          <w:szCs w:val="26"/>
        </w:rPr>
        <w:t xml:space="preserve"> </w:t>
      </w:r>
      <w:r w:rsidR="00E6715D" w:rsidRPr="004016AC">
        <w:rPr>
          <w:rFonts w:ascii="Times New Roman" w:hAnsi="Times New Roman"/>
          <w:bCs/>
          <w:sz w:val="26"/>
          <w:szCs w:val="26"/>
        </w:rPr>
        <w:t>–</w:t>
      </w:r>
      <w:r w:rsidR="006F1282" w:rsidRPr="004016AC">
        <w:rPr>
          <w:rFonts w:ascii="Times New Roman" w:hAnsi="Times New Roman"/>
          <w:bCs/>
          <w:sz w:val="26"/>
          <w:szCs w:val="26"/>
        </w:rPr>
        <w:t xml:space="preserve"> </w:t>
      </w:r>
      <w:r w:rsidR="00066945" w:rsidRPr="004016AC">
        <w:rPr>
          <w:rFonts w:ascii="Times New Roman" w:hAnsi="Times New Roman"/>
          <w:bCs/>
          <w:sz w:val="26"/>
          <w:szCs w:val="26"/>
        </w:rPr>
        <w:t xml:space="preserve">заместителя главы Нефтеюганского района </w:t>
      </w:r>
      <w:proofErr w:type="spellStart"/>
      <w:r w:rsidR="00066945" w:rsidRPr="004016AC">
        <w:rPr>
          <w:rFonts w:ascii="Times New Roman" w:hAnsi="Times New Roman"/>
          <w:bCs/>
          <w:sz w:val="26"/>
          <w:szCs w:val="26"/>
        </w:rPr>
        <w:t>Бузунову</w:t>
      </w:r>
      <w:proofErr w:type="spellEnd"/>
      <w:r w:rsidR="00C13392" w:rsidRPr="004016AC">
        <w:rPr>
          <w:rFonts w:ascii="Times New Roman" w:hAnsi="Times New Roman"/>
          <w:bCs/>
          <w:sz w:val="26"/>
          <w:szCs w:val="26"/>
        </w:rPr>
        <w:t xml:space="preserve"> М.Ф</w:t>
      </w:r>
      <w:r w:rsidRPr="004016AC">
        <w:rPr>
          <w:rFonts w:ascii="Times New Roman" w:hAnsi="Times New Roman"/>
          <w:bCs/>
          <w:sz w:val="26"/>
          <w:szCs w:val="26"/>
        </w:rPr>
        <w:t>.</w:t>
      </w:r>
    </w:p>
    <w:p w:rsidR="00E6715D" w:rsidRPr="004016AC" w:rsidRDefault="00E6715D" w:rsidP="004016AC">
      <w:pPr>
        <w:pStyle w:val="af2"/>
        <w:tabs>
          <w:tab w:val="left" w:pos="1134"/>
        </w:tabs>
        <w:jc w:val="both"/>
        <w:rPr>
          <w:rFonts w:ascii="Times New Roman" w:hAnsi="Times New Roman"/>
          <w:bCs/>
          <w:sz w:val="26"/>
        </w:rPr>
      </w:pPr>
    </w:p>
    <w:p w:rsidR="00E6715D" w:rsidRPr="004016AC" w:rsidRDefault="00E6715D" w:rsidP="004016AC">
      <w:pPr>
        <w:pStyle w:val="af2"/>
        <w:tabs>
          <w:tab w:val="left" w:pos="1134"/>
        </w:tabs>
        <w:jc w:val="both"/>
        <w:rPr>
          <w:rFonts w:ascii="Times New Roman" w:hAnsi="Times New Roman"/>
          <w:bCs/>
          <w:sz w:val="26"/>
        </w:rPr>
      </w:pPr>
    </w:p>
    <w:p w:rsidR="003E3FD0" w:rsidRPr="004016AC" w:rsidRDefault="003E3FD0" w:rsidP="004016AC">
      <w:pPr>
        <w:pStyle w:val="af2"/>
        <w:tabs>
          <w:tab w:val="left" w:pos="1134"/>
        </w:tabs>
        <w:jc w:val="both"/>
        <w:rPr>
          <w:rFonts w:ascii="Times New Roman" w:hAnsi="Times New Roman"/>
          <w:bCs/>
          <w:sz w:val="26"/>
        </w:rPr>
      </w:pPr>
    </w:p>
    <w:p w:rsidR="004016AC" w:rsidRPr="006E07F5" w:rsidRDefault="004016AC" w:rsidP="00AE26CA">
      <w:pPr>
        <w:spacing w:after="0"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Глава района</w:t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proofErr w:type="spellStart"/>
      <w:r>
        <w:rPr>
          <w:rFonts w:ascii="Times New Roman" w:hAnsi="Times New Roman"/>
          <w:sz w:val="26"/>
          <w:szCs w:val="26"/>
        </w:rPr>
        <w:t>Г.В.Лапковская</w:t>
      </w:r>
      <w:proofErr w:type="spellEnd"/>
    </w:p>
    <w:p w:rsidR="00BC0392" w:rsidRPr="004016AC" w:rsidRDefault="00BC0392" w:rsidP="004016AC">
      <w:pPr>
        <w:tabs>
          <w:tab w:val="left" w:pos="0"/>
        </w:tabs>
        <w:spacing w:after="0" w:line="240" w:lineRule="auto"/>
        <w:rPr>
          <w:rFonts w:ascii="Times New Roman" w:eastAsia="Calibri" w:hAnsi="Times New Roman" w:cs="Times New Roman"/>
          <w:sz w:val="26"/>
          <w:szCs w:val="28"/>
        </w:rPr>
      </w:pPr>
    </w:p>
    <w:p w:rsidR="004016AC" w:rsidRPr="004016AC" w:rsidRDefault="004016AC">
      <w:pPr>
        <w:tabs>
          <w:tab w:val="left" w:pos="0"/>
        </w:tabs>
        <w:spacing w:after="0" w:line="240" w:lineRule="auto"/>
        <w:rPr>
          <w:rFonts w:ascii="Times New Roman" w:eastAsia="Calibri" w:hAnsi="Times New Roman" w:cs="Times New Roman"/>
          <w:sz w:val="26"/>
          <w:szCs w:val="28"/>
        </w:rPr>
      </w:pPr>
    </w:p>
    <w:sectPr w:rsidR="004016AC" w:rsidRPr="004016AC" w:rsidSect="004016AC">
      <w:headerReference w:type="default" r:id="rId10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7BB8" w:rsidRDefault="00217BB8" w:rsidP="00F44A61">
      <w:pPr>
        <w:spacing w:after="0" w:line="240" w:lineRule="auto"/>
      </w:pPr>
      <w:r>
        <w:separator/>
      </w:r>
    </w:p>
  </w:endnote>
  <w:endnote w:type="continuationSeparator" w:id="0">
    <w:p w:rsidR="00217BB8" w:rsidRDefault="00217BB8" w:rsidP="00F44A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7BB8" w:rsidRDefault="00217BB8" w:rsidP="00F44A61">
      <w:pPr>
        <w:spacing w:after="0" w:line="240" w:lineRule="auto"/>
      </w:pPr>
      <w:r>
        <w:separator/>
      </w:r>
    </w:p>
  </w:footnote>
  <w:footnote w:type="continuationSeparator" w:id="0">
    <w:p w:rsidR="00217BB8" w:rsidRDefault="00217BB8" w:rsidP="00F44A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5855216"/>
      <w:docPartObj>
        <w:docPartGallery w:val="Page Numbers (Top of Page)"/>
        <w:docPartUnique/>
      </w:docPartObj>
    </w:sdtPr>
    <w:sdtEndPr/>
    <w:sdtContent>
      <w:p w:rsidR="00E1631E" w:rsidRDefault="00E1631E">
        <w:pPr>
          <w:pStyle w:val="a4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016AC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E1631E" w:rsidRDefault="00E1631E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9231F"/>
    <w:multiLevelType w:val="hybridMultilevel"/>
    <w:tmpl w:val="502ADB76"/>
    <w:lvl w:ilvl="0" w:tplc="95EC1306">
      <w:start w:val="1"/>
      <w:numFmt w:val="decimal"/>
      <w:lvlText w:val="%1)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">
    <w:nsid w:val="33CB3051"/>
    <w:multiLevelType w:val="hybridMultilevel"/>
    <w:tmpl w:val="8042D93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>
    <w:nsid w:val="358330E0"/>
    <w:multiLevelType w:val="hybridMultilevel"/>
    <w:tmpl w:val="5DBC48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5930B09"/>
    <w:multiLevelType w:val="hybridMultilevel"/>
    <w:tmpl w:val="0C080536"/>
    <w:lvl w:ilvl="0" w:tplc="74AEB4D6">
      <w:start w:val="1"/>
      <w:numFmt w:val="russianLower"/>
      <w:lvlText w:val="%1)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4">
    <w:nsid w:val="543F304D"/>
    <w:multiLevelType w:val="hybridMultilevel"/>
    <w:tmpl w:val="685ACE6A"/>
    <w:lvl w:ilvl="0" w:tplc="74AEB4D6">
      <w:start w:val="1"/>
      <w:numFmt w:val="russianLower"/>
      <w:lvlText w:val="%1)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5">
    <w:nsid w:val="5B860017"/>
    <w:multiLevelType w:val="hybridMultilevel"/>
    <w:tmpl w:val="52CA8044"/>
    <w:lvl w:ilvl="0" w:tplc="7CFA0A58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5C7409A4"/>
    <w:multiLevelType w:val="hybridMultilevel"/>
    <w:tmpl w:val="FE081910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7">
    <w:nsid w:val="6A504D69"/>
    <w:multiLevelType w:val="hybridMultilevel"/>
    <w:tmpl w:val="701E8FFE"/>
    <w:lvl w:ilvl="0" w:tplc="7C309CD6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 w:tplc="7CFA0A58">
      <w:start w:val="1"/>
      <w:numFmt w:val="bullet"/>
      <w:lvlText w:val="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8">
    <w:nsid w:val="6D7A29F7"/>
    <w:multiLevelType w:val="multilevel"/>
    <w:tmpl w:val="80BE7E6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1254"/>
        </w:tabs>
        <w:ind w:left="12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288"/>
        </w:tabs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962"/>
        </w:tabs>
        <w:ind w:left="196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136"/>
        </w:tabs>
        <w:ind w:left="21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670"/>
        </w:tabs>
        <w:ind w:left="267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844"/>
        </w:tabs>
        <w:ind w:left="284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378"/>
        </w:tabs>
        <w:ind w:left="337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552"/>
        </w:tabs>
        <w:ind w:left="3552" w:hanging="1800"/>
      </w:pPr>
      <w:rPr>
        <w:rFonts w:hint="default"/>
      </w:rPr>
    </w:lvl>
  </w:abstractNum>
  <w:abstractNum w:abstractNumId="9">
    <w:nsid w:val="7B0B21C2"/>
    <w:multiLevelType w:val="multilevel"/>
    <w:tmpl w:val="687019DC"/>
    <w:lvl w:ilvl="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60" w:hanging="1800"/>
      </w:pPr>
      <w:rPr>
        <w:rFonts w:hint="default"/>
      </w:rPr>
    </w:lvl>
  </w:abstractNum>
  <w:abstractNum w:abstractNumId="10">
    <w:nsid w:val="7B2C236A"/>
    <w:multiLevelType w:val="hybridMultilevel"/>
    <w:tmpl w:val="2FBA7FD6"/>
    <w:lvl w:ilvl="0" w:tplc="04190011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6"/>
  </w:num>
  <w:num w:numId="2">
    <w:abstractNumId w:val="1"/>
  </w:num>
  <w:num w:numId="3">
    <w:abstractNumId w:val="3"/>
  </w:num>
  <w:num w:numId="4">
    <w:abstractNumId w:val="4"/>
  </w:num>
  <w:num w:numId="5">
    <w:abstractNumId w:val="10"/>
  </w:num>
  <w:num w:numId="6">
    <w:abstractNumId w:val="8"/>
  </w:num>
  <w:num w:numId="7">
    <w:abstractNumId w:val="5"/>
  </w:num>
  <w:num w:numId="8">
    <w:abstractNumId w:val="0"/>
  </w:num>
  <w:num w:numId="9">
    <w:abstractNumId w:val="2"/>
  </w:num>
  <w:num w:numId="10">
    <w:abstractNumId w:val="9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0391"/>
    <w:rsid w:val="00002909"/>
    <w:rsid w:val="00024A1F"/>
    <w:rsid w:val="00041456"/>
    <w:rsid w:val="00047D07"/>
    <w:rsid w:val="00060207"/>
    <w:rsid w:val="00060E77"/>
    <w:rsid w:val="00064DB5"/>
    <w:rsid w:val="00066945"/>
    <w:rsid w:val="00070546"/>
    <w:rsid w:val="00070856"/>
    <w:rsid w:val="000722C0"/>
    <w:rsid w:val="000770D7"/>
    <w:rsid w:val="000814FA"/>
    <w:rsid w:val="000978BE"/>
    <w:rsid w:val="000B5EA4"/>
    <w:rsid w:val="000D49AD"/>
    <w:rsid w:val="001107A2"/>
    <w:rsid w:val="00124290"/>
    <w:rsid w:val="00127D53"/>
    <w:rsid w:val="00130391"/>
    <w:rsid w:val="00150911"/>
    <w:rsid w:val="00150FCF"/>
    <w:rsid w:val="00151340"/>
    <w:rsid w:val="00153137"/>
    <w:rsid w:val="00161966"/>
    <w:rsid w:val="001658C1"/>
    <w:rsid w:val="001972B1"/>
    <w:rsid w:val="001A293D"/>
    <w:rsid w:val="001C1DFB"/>
    <w:rsid w:val="001C3FBA"/>
    <w:rsid w:val="001E1E01"/>
    <w:rsid w:val="001E4BBC"/>
    <w:rsid w:val="001F4F65"/>
    <w:rsid w:val="001F76ED"/>
    <w:rsid w:val="002144D7"/>
    <w:rsid w:val="00217BB8"/>
    <w:rsid w:val="002439F6"/>
    <w:rsid w:val="00245D64"/>
    <w:rsid w:val="00245FF8"/>
    <w:rsid w:val="0026244A"/>
    <w:rsid w:val="00265014"/>
    <w:rsid w:val="00273CA2"/>
    <w:rsid w:val="002773A8"/>
    <w:rsid w:val="00290928"/>
    <w:rsid w:val="00293DFF"/>
    <w:rsid w:val="002B16A6"/>
    <w:rsid w:val="002B6E41"/>
    <w:rsid w:val="002C09A8"/>
    <w:rsid w:val="002D2210"/>
    <w:rsid w:val="002D2FCC"/>
    <w:rsid w:val="002E35FC"/>
    <w:rsid w:val="002E6D12"/>
    <w:rsid w:val="002F3173"/>
    <w:rsid w:val="003000DE"/>
    <w:rsid w:val="00301FFF"/>
    <w:rsid w:val="003220B8"/>
    <w:rsid w:val="0032515A"/>
    <w:rsid w:val="00337D86"/>
    <w:rsid w:val="00353368"/>
    <w:rsid w:val="0035718B"/>
    <w:rsid w:val="003620CC"/>
    <w:rsid w:val="00364EC6"/>
    <w:rsid w:val="00380C99"/>
    <w:rsid w:val="003A7B30"/>
    <w:rsid w:val="003C33F1"/>
    <w:rsid w:val="003D0C63"/>
    <w:rsid w:val="003D220C"/>
    <w:rsid w:val="003D773F"/>
    <w:rsid w:val="003D7F86"/>
    <w:rsid w:val="003E337F"/>
    <w:rsid w:val="003E3FD0"/>
    <w:rsid w:val="003E4103"/>
    <w:rsid w:val="003F57EE"/>
    <w:rsid w:val="003F6701"/>
    <w:rsid w:val="004016AC"/>
    <w:rsid w:val="00406F2D"/>
    <w:rsid w:val="004151BD"/>
    <w:rsid w:val="004228D5"/>
    <w:rsid w:val="004235B0"/>
    <w:rsid w:val="00424306"/>
    <w:rsid w:val="004273A0"/>
    <w:rsid w:val="00441EFB"/>
    <w:rsid w:val="00453A51"/>
    <w:rsid w:val="00455247"/>
    <w:rsid w:val="00473F92"/>
    <w:rsid w:val="0047420D"/>
    <w:rsid w:val="004813D9"/>
    <w:rsid w:val="00486D0A"/>
    <w:rsid w:val="004928DC"/>
    <w:rsid w:val="00496ACA"/>
    <w:rsid w:val="00497CA8"/>
    <w:rsid w:val="004A7F87"/>
    <w:rsid w:val="004B1640"/>
    <w:rsid w:val="004C63FF"/>
    <w:rsid w:val="004D0C05"/>
    <w:rsid w:val="004D68DD"/>
    <w:rsid w:val="004E1583"/>
    <w:rsid w:val="004F17A0"/>
    <w:rsid w:val="00531B21"/>
    <w:rsid w:val="005331BD"/>
    <w:rsid w:val="00542BDB"/>
    <w:rsid w:val="0054754D"/>
    <w:rsid w:val="00552394"/>
    <w:rsid w:val="005554C1"/>
    <w:rsid w:val="005765C2"/>
    <w:rsid w:val="00582D60"/>
    <w:rsid w:val="00593BDF"/>
    <w:rsid w:val="0059432E"/>
    <w:rsid w:val="005A6516"/>
    <w:rsid w:val="005B037B"/>
    <w:rsid w:val="005B4D86"/>
    <w:rsid w:val="005C2247"/>
    <w:rsid w:val="005C383D"/>
    <w:rsid w:val="005C49A5"/>
    <w:rsid w:val="005C6D26"/>
    <w:rsid w:val="005D16BC"/>
    <w:rsid w:val="005E7FD0"/>
    <w:rsid w:val="005F3A25"/>
    <w:rsid w:val="005F56A3"/>
    <w:rsid w:val="006019D8"/>
    <w:rsid w:val="00602086"/>
    <w:rsid w:val="0060222C"/>
    <w:rsid w:val="00613332"/>
    <w:rsid w:val="00621634"/>
    <w:rsid w:val="00650265"/>
    <w:rsid w:val="00657DD3"/>
    <w:rsid w:val="00665B7B"/>
    <w:rsid w:val="0067391A"/>
    <w:rsid w:val="006756EC"/>
    <w:rsid w:val="00683572"/>
    <w:rsid w:val="00686C6B"/>
    <w:rsid w:val="0069542E"/>
    <w:rsid w:val="00696AF9"/>
    <w:rsid w:val="006C1505"/>
    <w:rsid w:val="006D74DB"/>
    <w:rsid w:val="006F1282"/>
    <w:rsid w:val="006F1C80"/>
    <w:rsid w:val="006F6382"/>
    <w:rsid w:val="00702C19"/>
    <w:rsid w:val="00703C09"/>
    <w:rsid w:val="00711F27"/>
    <w:rsid w:val="00713008"/>
    <w:rsid w:val="00723CA5"/>
    <w:rsid w:val="0072507A"/>
    <w:rsid w:val="00741F4B"/>
    <w:rsid w:val="0074282F"/>
    <w:rsid w:val="007925B7"/>
    <w:rsid w:val="007969B3"/>
    <w:rsid w:val="007A0AF7"/>
    <w:rsid w:val="007A163D"/>
    <w:rsid w:val="007D60AF"/>
    <w:rsid w:val="007D76AA"/>
    <w:rsid w:val="007E2C6E"/>
    <w:rsid w:val="007F5F67"/>
    <w:rsid w:val="00800090"/>
    <w:rsid w:val="00805BD9"/>
    <w:rsid w:val="008115F7"/>
    <w:rsid w:val="008229A8"/>
    <w:rsid w:val="00826D1B"/>
    <w:rsid w:val="0083407A"/>
    <w:rsid w:val="00834C56"/>
    <w:rsid w:val="00843F6B"/>
    <w:rsid w:val="008440F9"/>
    <w:rsid w:val="00862434"/>
    <w:rsid w:val="00865B17"/>
    <w:rsid w:val="00882077"/>
    <w:rsid w:val="0088565E"/>
    <w:rsid w:val="00890205"/>
    <w:rsid w:val="008A4271"/>
    <w:rsid w:val="008D22B5"/>
    <w:rsid w:val="008D467E"/>
    <w:rsid w:val="008E2AFB"/>
    <w:rsid w:val="008E4FCE"/>
    <w:rsid w:val="008E7027"/>
    <w:rsid w:val="008E7DFC"/>
    <w:rsid w:val="009100EE"/>
    <w:rsid w:val="00917451"/>
    <w:rsid w:val="0092109A"/>
    <w:rsid w:val="00923ACE"/>
    <w:rsid w:val="00925078"/>
    <w:rsid w:val="00943AAB"/>
    <w:rsid w:val="00950649"/>
    <w:rsid w:val="009559BC"/>
    <w:rsid w:val="00963BB7"/>
    <w:rsid w:val="00972554"/>
    <w:rsid w:val="00984F48"/>
    <w:rsid w:val="00985F70"/>
    <w:rsid w:val="009926BD"/>
    <w:rsid w:val="009934F8"/>
    <w:rsid w:val="00997D3D"/>
    <w:rsid w:val="009A5F17"/>
    <w:rsid w:val="009B256D"/>
    <w:rsid w:val="009B5066"/>
    <w:rsid w:val="009C5DDD"/>
    <w:rsid w:val="009D7ACC"/>
    <w:rsid w:val="009E5DBC"/>
    <w:rsid w:val="009F04A5"/>
    <w:rsid w:val="009F2FB7"/>
    <w:rsid w:val="00A05BEB"/>
    <w:rsid w:val="00A15810"/>
    <w:rsid w:val="00A339DC"/>
    <w:rsid w:val="00A4012A"/>
    <w:rsid w:val="00A42B93"/>
    <w:rsid w:val="00A4516F"/>
    <w:rsid w:val="00A47DD6"/>
    <w:rsid w:val="00A5369C"/>
    <w:rsid w:val="00A71BDA"/>
    <w:rsid w:val="00A84DFE"/>
    <w:rsid w:val="00AA04E9"/>
    <w:rsid w:val="00AA6C8E"/>
    <w:rsid w:val="00AD0FA6"/>
    <w:rsid w:val="00AD427D"/>
    <w:rsid w:val="00AD6DF4"/>
    <w:rsid w:val="00B00FE3"/>
    <w:rsid w:val="00B022A8"/>
    <w:rsid w:val="00B02B9C"/>
    <w:rsid w:val="00B04069"/>
    <w:rsid w:val="00B05A29"/>
    <w:rsid w:val="00B11D0B"/>
    <w:rsid w:val="00B47DDC"/>
    <w:rsid w:val="00B61AB6"/>
    <w:rsid w:val="00B64332"/>
    <w:rsid w:val="00B7166B"/>
    <w:rsid w:val="00B75FB0"/>
    <w:rsid w:val="00B9458F"/>
    <w:rsid w:val="00B95C0D"/>
    <w:rsid w:val="00BB2475"/>
    <w:rsid w:val="00BB5CD2"/>
    <w:rsid w:val="00BB7B26"/>
    <w:rsid w:val="00BC0392"/>
    <w:rsid w:val="00BC227C"/>
    <w:rsid w:val="00BC7CF3"/>
    <w:rsid w:val="00BD2A86"/>
    <w:rsid w:val="00BD30DF"/>
    <w:rsid w:val="00BF777F"/>
    <w:rsid w:val="00C02826"/>
    <w:rsid w:val="00C06D14"/>
    <w:rsid w:val="00C13392"/>
    <w:rsid w:val="00C166EB"/>
    <w:rsid w:val="00C31152"/>
    <w:rsid w:val="00C402C4"/>
    <w:rsid w:val="00C53F87"/>
    <w:rsid w:val="00C5460A"/>
    <w:rsid w:val="00C5671B"/>
    <w:rsid w:val="00C60A11"/>
    <w:rsid w:val="00C64FE3"/>
    <w:rsid w:val="00C93242"/>
    <w:rsid w:val="00C94845"/>
    <w:rsid w:val="00C9784C"/>
    <w:rsid w:val="00CA1665"/>
    <w:rsid w:val="00CA1911"/>
    <w:rsid w:val="00CA2F08"/>
    <w:rsid w:val="00CC04B3"/>
    <w:rsid w:val="00CC237F"/>
    <w:rsid w:val="00CD4A3C"/>
    <w:rsid w:val="00CF3BEA"/>
    <w:rsid w:val="00D2703B"/>
    <w:rsid w:val="00D34F07"/>
    <w:rsid w:val="00D36C15"/>
    <w:rsid w:val="00D617BE"/>
    <w:rsid w:val="00D66418"/>
    <w:rsid w:val="00D8177E"/>
    <w:rsid w:val="00D92FDC"/>
    <w:rsid w:val="00D97BD3"/>
    <w:rsid w:val="00DA0DC3"/>
    <w:rsid w:val="00DA7C7A"/>
    <w:rsid w:val="00DC41B4"/>
    <w:rsid w:val="00DD11BE"/>
    <w:rsid w:val="00DF25A2"/>
    <w:rsid w:val="00DF6D1E"/>
    <w:rsid w:val="00E076ED"/>
    <w:rsid w:val="00E1631E"/>
    <w:rsid w:val="00E35E63"/>
    <w:rsid w:val="00E51252"/>
    <w:rsid w:val="00E576CA"/>
    <w:rsid w:val="00E605C3"/>
    <w:rsid w:val="00E6715D"/>
    <w:rsid w:val="00E76CDA"/>
    <w:rsid w:val="00E80739"/>
    <w:rsid w:val="00E94755"/>
    <w:rsid w:val="00E950E2"/>
    <w:rsid w:val="00EA6BEE"/>
    <w:rsid w:val="00EB23A4"/>
    <w:rsid w:val="00EB4DC0"/>
    <w:rsid w:val="00EC1273"/>
    <w:rsid w:val="00F036D7"/>
    <w:rsid w:val="00F142C8"/>
    <w:rsid w:val="00F144F0"/>
    <w:rsid w:val="00F23AD7"/>
    <w:rsid w:val="00F27E89"/>
    <w:rsid w:val="00F327F2"/>
    <w:rsid w:val="00F32BAF"/>
    <w:rsid w:val="00F44A61"/>
    <w:rsid w:val="00F55F1C"/>
    <w:rsid w:val="00F60DC8"/>
    <w:rsid w:val="00F74C33"/>
    <w:rsid w:val="00F82616"/>
    <w:rsid w:val="00FB2BC4"/>
    <w:rsid w:val="00FC1255"/>
    <w:rsid w:val="00FC5838"/>
    <w:rsid w:val="00FD1889"/>
    <w:rsid w:val="00FD257C"/>
    <w:rsid w:val="00FE0449"/>
    <w:rsid w:val="00FE3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2475"/>
  </w:style>
  <w:style w:type="paragraph" w:styleId="6">
    <w:name w:val="heading 6"/>
    <w:basedOn w:val="a"/>
    <w:next w:val="a"/>
    <w:link w:val="60"/>
    <w:qFormat/>
    <w:rsid w:val="00D2703B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130391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13039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130391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</w:rPr>
  </w:style>
  <w:style w:type="paragraph" w:customStyle="1" w:styleId="ConsPlusCell">
    <w:name w:val="ConsPlusCell"/>
    <w:uiPriority w:val="99"/>
    <w:rsid w:val="00130391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styleId="a3">
    <w:name w:val="List Paragraph"/>
    <w:basedOn w:val="a"/>
    <w:uiPriority w:val="34"/>
    <w:qFormat/>
    <w:rsid w:val="005B037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44A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44A61"/>
  </w:style>
  <w:style w:type="paragraph" w:styleId="a6">
    <w:name w:val="footer"/>
    <w:basedOn w:val="a"/>
    <w:link w:val="a7"/>
    <w:uiPriority w:val="99"/>
    <w:unhideWhenUsed/>
    <w:rsid w:val="00F44A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44A61"/>
  </w:style>
  <w:style w:type="character" w:styleId="a8">
    <w:name w:val="annotation reference"/>
    <w:basedOn w:val="a0"/>
    <w:uiPriority w:val="99"/>
    <w:semiHidden/>
    <w:unhideWhenUsed/>
    <w:rsid w:val="00041456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041456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041456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041456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041456"/>
    <w:rPr>
      <w:b/>
      <w:bCs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0414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41456"/>
    <w:rPr>
      <w:rFonts w:ascii="Tahoma" w:hAnsi="Tahoma" w:cs="Tahoma"/>
      <w:sz w:val="16"/>
      <w:szCs w:val="16"/>
    </w:rPr>
  </w:style>
  <w:style w:type="character" w:styleId="af">
    <w:name w:val="Hyperlink"/>
    <w:basedOn w:val="a0"/>
    <w:uiPriority w:val="99"/>
    <w:unhideWhenUsed/>
    <w:rsid w:val="00497CA8"/>
    <w:rPr>
      <w:color w:val="0000FF" w:themeColor="hyperlink"/>
      <w:u w:val="single"/>
    </w:rPr>
  </w:style>
  <w:style w:type="paragraph" w:customStyle="1" w:styleId="2">
    <w:name w:val="Абзац списка2"/>
    <w:basedOn w:val="a"/>
    <w:rsid w:val="00D2703B"/>
    <w:pPr>
      <w:ind w:left="720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60">
    <w:name w:val="Заголовок 6 Знак"/>
    <w:basedOn w:val="a0"/>
    <w:link w:val="6"/>
    <w:rsid w:val="00D2703B"/>
    <w:rPr>
      <w:rFonts w:ascii="Times New Roman" w:eastAsia="Times New Roman" w:hAnsi="Times New Roman" w:cs="Times New Roman"/>
      <w:b/>
      <w:bCs/>
    </w:rPr>
  </w:style>
  <w:style w:type="character" w:customStyle="1" w:styleId="ConsPlusNormal0">
    <w:name w:val="ConsPlusNormal Знак"/>
    <w:link w:val="ConsPlusNormal"/>
    <w:locked/>
    <w:rsid w:val="00161966"/>
    <w:rPr>
      <w:rFonts w:ascii="Calibri" w:hAnsi="Calibri" w:cs="Calibri"/>
    </w:rPr>
  </w:style>
  <w:style w:type="character" w:styleId="af0">
    <w:name w:val="Strong"/>
    <w:uiPriority w:val="22"/>
    <w:qFormat/>
    <w:rsid w:val="003220B8"/>
    <w:rPr>
      <w:b/>
      <w:bCs/>
    </w:rPr>
  </w:style>
  <w:style w:type="paragraph" w:styleId="af1">
    <w:name w:val="Normal (Web)"/>
    <w:basedOn w:val="a"/>
    <w:rsid w:val="003220B8"/>
    <w:pPr>
      <w:spacing w:before="30" w:after="30" w:line="240" w:lineRule="auto"/>
      <w:jc w:val="left"/>
    </w:pPr>
    <w:rPr>
      <w:rFonts w:ascii="Arial" w:eastAsia="Times New Roman" w:hAnsi="Arial" w:cs="Arial"/>
      <w:color w:val="332E2D"/>
      <w:spacing w:val="2"/>
      <w:sz w:val="24"/>
      <w:szCs w:val="24"/>
    </w:rPr>
  </w:style>
  <w:style w:type="paragraph" w:styleId="af2">
    <w:name w:val="No Spacing"/>
    <w:uiPriority w:val="1"/>
    <w:qFormat/>
    <w:rsid w:val="00DA0DC3"/>
    <w:pPr>
      <w:spacing w:after="0" w:line="240" w:lineRule="auto"/>
      <w:jc w:val="left"/>
    </w:pPr>
    <w:rPr>
      <w:rFonts w:ascii="Calibri" w:eastAsia="Calibri" w:hAnsi="Calibri" w:cs="Times New Roman"/>
      <w:lang w:eastAsia="en-US"/>
    </w:rPr>
  </w:style>
  <w:style w:type="paragraph" w:customStyle="1" w:styleId="Title">
    <w:name w:val="Title!Название НПА"/>
    <w:basedOn w:val="a"/>
    <w:rsid w:val="004D0C05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2475"/>
  </w:style>
  <w:style w:type="paragraph" w:styleId="6">
    <w:name w:val="heading 6"/>
    <w:basedOn w:val="a"/>
    <w:next w:val="a"/>
    <w:link w:val="60"/>
    <w:qFormat/>
    <w:rsid w:val="00D2703B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130391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13039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130391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</w:rPr>
  </w:style>
  <w:style w:type="paragraph" w:customStyle="1" w:styleId="ConsPlusCell">
    <w:name w:val="ConsPlusCell"/>
    <w:uiPriority w:val="99"/>
    <w:rsid w:val="00130391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styleId="a3">
    <w:name w:val="List Paragraph"/>
    <w:basedOn w:val="a"/>
    <w:uiPriority w:val="34"/>
    <w:qFormat/>
    <w:rsid w:val="005B037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44A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44A61"/>
  </w:style>
  <w:style w:type="paragraph" w:styleId="a6">
    <w:name w:val="footer"/>
    <w:basedOn w:val="a"/>
    <w:link w:val="a7"/>
    <w:uiPriority w:val="99"/>
    <w:unhideWhenUsed/>
    <w:rsid w:val="00F44A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44A61"/>
  </w:style>
  <w:style w:type="character" w:styleId="a8">
    <w:name w:val="annotation reference"/>
    <w:basedOn w:val="a0"/>
    <w:uiPriority w:val="99"/>
    <w:semiHidden/>
    <w:unhideWhenUsed/>
    <w:rsid w:val="00041456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041456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041456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041456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041456"/>
    <w:rPr>
      <w:b/>
      <w:bCs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0414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41456"/>
    <w:rPr>
      <w:rFonts w:ascii="Tahoma" w:hAnsi="Tahoma" w:cs="Tahoma"/>
      <w:sz w:val="16"/>
      <w:szCs w:val="16"/>
    </w:rPr>
  </w:style>
  <w:style w:type="character" w:styleId="af">
    <w:name w:val="Hyperlink"/>
    <w:basedOn w:val="a0"/>
    <w:uiPriority w:val="99"/>
    <w:unhideWhenUsed/>
    <w:rsid w:val="00497CA8"/>
    <w:rPr>
      <w:color w:val="0000FF" w:themeColor="hyperlink"/>
      <w:u w:val="single"/>
    </w:rPr>
  </w:style>
  <w:style w:type="paragraph" w:customStyle="1" w:styleId="2">
    <w:name w:val="Абзац списка2"/>
    <w:basedOn w:val="a"/>
    <w:rsid w:val="00D2703B"/>
    <w:pPr>
      <w:ind w:left="720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60">
    <w:name w:val="Заголовок 6 Знак"/>
    <w:basedOn w:val="a0"/>
    <w:link w:val="6"/>
    <w:rsid w:val="00D2703B"/>
    <w:rPr>
      <w:rFonts w:ascii="Times New Roman" w:eastAsia="Times New Roman" w:hAnsi="Times New Roman" w:cs="Times New Roman"/>
      <w:b/>
      <w:bCs/>
    </w:rPr>
  </w:style>
  <w:style w:type="character" w:customStyle="1" w:styleId="ConsPlusNormal0">
    <w:name w:val="ConsPlusNormal Знак"/>
    <w:link w:val="ConsPlusNormal"/>
    <w:locked/>
    <w:rsid w:val="00161966"/>
    <w:rPr>
      <w:rFonts w:ascii="Calibri" w:hAnsi="Calibri" w:cs="Calibri"/>
    </w:rPr>
  </w:style>
  <w:style w:type="character" w:styleId="af0">
    <w:name w:val="Strong"/>
    <w:uiPriority w:val="22"/>
    <w:qFormat/>
    <w:rsid w:val="003220B8"/>
    <w:rPr>
      <w:b/>
      <w:bCs/>
    </w:rPr>
  </w:style>
  <w:style w:type="paragraph" w:styleId="af1">
    <w:name w:val="Normal (Web)"/>
    <w:basedOn w:val="a"/>
    <w:rsid w:val="003220B8"/>
    <w:pPr>
      <w:spacing w:before="30" w:after="30" w:line="240" w:lineRule="auto"/>
      <w:jc w:val="left"/>
    </w:pPr>
    <w:rPr>
      <w:rFonts w:ascii="Arial" w:eastAsia="Times New Roman" w:hAnsi="Arial" w:cs="Arial"/>
      <w:color w:val="332E2D"/>
      <w:spacing w:val="2"/>
      <w:sz w:val="24"/>
      <w:szCs w:val="24"/>
    </w:rPr>
  </w:style>
  <w:style w:type="paragraph" w:styleId="af2">
    <w:name w:val="No Spacing"/>
    <w:uiPriority w:val="1"/>
    <w:qFormat/>
    <w:rsid w:val="00DA0DC3"/>
    <w:pPr>
      <w:spacing w:after="0" w:line="240" w:lineRule="auto"/>
      <w:jc w:val="left"/>
    </w:pPr>
    <w:rPr>
      <w:rFonts w:ascii="Calibri" w:eastAsia="Calibri" w:hAnsi="Calibri" w:cs="Times New Roman"/>
      <w:lang w:eastAsia="en-US"/>
    </w:rPr>
  </w:style>
  <w:style w:type="paragraph" w:customStyle="1" w:styleId="Title">
    <w:name w:val="Title!Название НПА"/>
    <w:basedOn w:val="a"/>
    <w:rsid w:val="004D0C05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55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57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9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0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70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70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2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2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5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1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7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62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74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1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2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1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6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3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16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1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69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5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78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207DAC8-5BC8-4A7A-99E9-221CC11FFB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207</Words>
  <Characters>1183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OrlovaMV</dc:creator>
  <cp:lastModifiedBy>Лукашева Лариса Александровна</cp:lastModifiedBy>
  <cp:revision>2</cp:revision>
  <cp:lastPrinted>2017-06-02T06:33:00Z</cp:lastPrinted>
  <dcterms:created xsi:type="dcterms:W3CDTF">2019-06-25T10:20:00Z</dcterms:created>
  <dcterms:modified xsi:type="dcterms:W3CDTF">2019-06-25T10:20:00Z</dcterms:modified>
</cp:coreProperties>
</file>