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64" w:rsidRPr="00784695" w:rsidRDefault="009D2414" w:rsidP="00433E2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</w:t>
      </w:r>
    </w:p>
    <w:p w:rsidR="00076D64" w:rsidRPr="00784695" w:rsidRDefault="00076D64" w:rsidP="007846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64" w:rsidRPr="00784695" w:rsidRDefault="00076D64" w:rsidP="007846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64" w:rsidRPr="00784695" w:rsidRDefault="00076D64" w:rsidP="007846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64" w:rsidRPr="00784695" w:rsidRDefault="00076D64" w:rsidP="007846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64" w:rsidRPr="00784695" w:rsidRDefault="00076D64" w:rsidP="007846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64" w:rsidRPr="00784695" w:rsidRDefault="00076D64" w:rsidP="007846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64" w:rsidRPr="00784695" w:rsidRDefault="00116FEB" w:rsidP="00B262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</w:t>
      </w:r>
      <w:r w:rsidR="004C0B5B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администрации Нефтеюганского 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741213" w:rsidRPr="00784695" w:rsidRDefault="00116FEB" w:rsidP="00B2625C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6"/>
          <w:szCs w:val="26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83107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4C0B5B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8310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C36BD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4C0B5B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83107">
        <w:rPr>
          <w:rFonts w:ascii="Times New Roman" w:eastAsia="Times New Roman" w:hAnsi="Times New Roman" w:cs="Times New Roman"/>
          <w:sz w:val="26"/>
          <w:szCs w:val="26"/>
          <w:lang w:eastAsia="ru-RU"/>
        </w:rPr>
        <w:t>1248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 w:rsidR="004B7C9C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8310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="00CC36BD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76D64" w:rsidRPr="00784695" w:rsidRDefault="00076D64" w:rsidP="0078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B96426" w:rsidRPr="00E95886" w:rsidRDefault="00B96426" w:rsidP="00B9642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Земельным кодексом Российской Федерации, Федеральными законами Российской Федерации от 06.10.2003 № 131-ФЗ «Об общих принципах организации местного самоуправления в Российской Федерации», от 27.07.2010 </w:t>
      </w:r>
      <w:r w:rsidR="00CD451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</w:t>
      </w:r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210-ФЗ «Об организации предоставления государственных и муниципальных услуг», постановлениями администрации Нефтеюганского района от 06.02.2013 </w:t>
      </w:r>
      <w:r w:rsidR="00CD451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</w:t>
      </w:r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242-па 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муниципального образования Нефтеюганский</w:t>
      </w:r>
      <w:proofErr w:type="gramEnd"/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район», в целях приведения нормативного правового акта в соответствие с Федеральным законом от 03.07.2016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постановлением администрации Нефтеюганского района от 26.03.2018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425-па-нпа</w:t>
      </w:r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порядке подачи и рассмотрения жалоб на решения и действия (бездействие) структурных подразделений администрации Нефтеюганского района, их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должностных лиц, муниципальных служащих, а так 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</w:r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», руководствуясь ст.38 Устава муниципального образования Нефтеюганский район, </w:t>
      </w:r>
    </w:p>
    <w:p w:rsidR="00B96426" w:rsidRPr="00E95886" w:rsidRDefault="00B96426" w:rsidP="00B9642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proofErr w:type="gramEnd"/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E07F00" w:rsidRPr="00784695" w:rsidRDefault="00E07F00" w:rsidP="0078469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116FEB" w:rsidRDefault="00116FEB" w:rsidP="00784695">
      <w:pPr>
        <w:numPr>
          <w:ilvl w:val="0"/>
          <w:numId w:val="2"/>
        </w:numPr>
        <w:tabs>
          <w:tab w:val="left" w:pos="133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</w:t>
      </w:r>
      <w:r w:rsidR="000750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приложение к </w:t>
      </w:r>
      <w:r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постановлени</w:t>
      </w:r>
      <w:r w:rsidR="000750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Нефтеюганского района </w:t>
      </w:r>
      <w:r w:rsidR="00EF36FE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365C9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EF36FE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365C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F36FE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.2015 № 1</w:t>
      </w:r>
      <w:r w:rsidR="004365C9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EF36FE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8-па-нпа </w:t>
      </w:r>
      <w:r w:rsidR="004A5579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4365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="004A5579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E07F00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752B68" w:rsidRPr="00752B68" w:rsidRDefault="00752B68" w:rsidP="00752B68">
      <w:pPr>
        <w:pStyle w:val="a5"/>
        <w:numPr>
          <w:ilvl w:val="1"/>
          <w:numId w:val="4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 w:rsidR="00B9642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33C68" w:rsidRPr="00752B68" w:rsidRDefault="00B564DD" w:rsidP="00752B68">
      <w:pPr>
        <w:pStyle w:val="a5"/>
        <w:numPr>
          <w:ilvl w:val="2"/>
          <w:numId w:val="4"/>
        </w:numPr>
        <w:tabs>
          <w:tab w:val="left" w:pos="0"/>
          <w:tab w:val="left" w:pos="6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B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1.</w:t>
      </w:r>
      <w:r w:rsidR="004365C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52B68">
        <w:rPr>
          <w:rFonts w:ascii="Times New Roman" w:eastAsia="Times New Roman" w:hAnsi="Times New Roman" w:cs="Times New Roman"/>
          <w:sz w:val="26"/>
          <w:szCs w:val="26"/>
          <w:lang w:eastAsia="ru-RU"/>
        </w:rPr>
        <w:t>.2 пункта 1.</w:t>
      </w:r>
      <w:r w:rsidR="004365C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52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1 </w:t>
      </w:r>
      <w:r w:rsidR="00033C68" w:rsidRPr="00752B6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033C68" w:rsidRPr="00033C68" w:rsidRDefault="00033C68" w:rsidP="0003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33C68">
        <w:rPr>
          <w:rFonts w:ascii="Times New Roman" w:hAnsi="Times New Roman" w:cs="Times New Roman"/>
          <w:sz w:val="26"/>
          <w:szCs w:val="26"/>
        </w:rPr>
        <w:t>1.</w:t>
      </w:r>
      <w:r w:rsidR="004365C9">
        <w:rPr>
          <w:rFonts w:ascii="Times New Roman" w:hAnsi="Times New Roman" w:cs="Times New Roman"/>
          <w:sz w:val="26"/>
          <w:szCs w:val="26"/>
        </w:rPr>
        <w:t>2</w:t>
      </w:r>
      <w:r w:rsidRPr="00033C68">
        <w:rPr>
          <w:rFonts w:ascii="Times New Roman" w:hAnsi="Times New Roman" w:cs="Times New Roman"/>
          <w:sz w:val="26"/>
          <w:szCs w:val="26"/>
        </w:rPr>
        <w:t>.2. Способы получения информации о месте нахождения, справочных телефонах, графике работы муниципального учреждения «Многофункциональный центр предоставления государственных и муниципальных услуг» (далее-МФЦ), а</w:t>
      </w:r>
      <w:r>
        <w:rPr>
          <w:rFonts w:ascii="Times New Roman" w:hAnsi="Times New Roman" w:cs="Times New Roman"/>
          <w:sz w:val="26"/>
          <w:szCs w:val="26"/>
        </w:rPr>
        <w:t xml:space="preserve"> также территориально обособленных структурных подразделений МФЦ (дале</w:t>
      </w:r>
      <w:proofErr w:type="gramStart"/>
      <w:r>
        <w:rPr>
          <w:rFonts w:ascii="Times New Roman" w:hAnsi="Times New Roman" w:cs="Times New Roman"/>
          <w:sz w:val="26"/>
          <w:szCs w:val="26"/>
        </w:rPr>
        <w:t>е-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ТОСП)</w:t>
      </w:r>
      <w:r w:rsidRPr="00033C68">
        <w:rPr>
          <w:rFonts w:ascii="Times New Roman" w:hAnsi="Times New Roman" w:cs="Times New Roman"/>
          <w:sz w:val="26"/>
          <w:szCs w:val="26"/>
        </w:rPr>
        <w:t>:</w:t>
      </w:r>
    </w:p>
    <w:p w:rsidR="00033C68" w:rsidRPr="00033C68" w:rsidRDefault="00033C68" w:rsidP="00D51C4B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МФЦ находится по адресу: 628300, Ханты-Мансийский автономный округ-Югра, г.Нефтеюганск, ул.</w:t>
      </w:r>
      <w:r w:rsidR="008339C7">
        <w:rPr>
          <w:rFonts w:ascii="Times New Roman" w:hAnsi="Times New Roman" w:cs="Times New Roman"/>
          <w:sz w:val="26"/>
          <w:szCs w:val="26"/>
        </w:rPr>
        <w:t xml:space="preserve"> </w:t>
      </w:r>
      <w:r w:rsidRPr="00033C68">
        <w:rPr>
          <w:rFonts w:ascii="Times New Roman" w:hAnsi="Times New Roman" w:cs="Times New Roman"/>
          <w:sz w:val="26"/>
          <w:szCs w:val="26"/>
        </w:rPr>
        <w:t>Сургутская, 3 помещение 2;</w:t>
      </w:r>
    </w:p>
    <w:p w:rsidR="00033C68" w:rsidRPr="00033C68" w:rsidRDefault="00033C68" w:rsidP="00D51C4B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033C68" w:rsidRPr="00033C68" w:rsidRDefault="00033C68" w:rsidP="00D51C4B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033C68" w:rsidRPr="00033C68" w:rsidRDefault="00033C68" w:rsidP="00D51C4B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lastRenderedPageBreak/>
        <w:t>понедельник-</w:t>
      </w:r>
      <w:r>
        <w:rPr>
          <w:rFonts w:ascii="Times New Roman" w:hAnsi="Times New Roman" w:cs="Times New Roman"/>
          <w:sz w:val="26"/>
          <w:szCs w:val="26"/>
        </w:rPr>
        <w:t>пятница</w:t>
      </w:r>
      <w:r w:rsidRPr="00033C68">
        <w:rPr>
          <w:rFonts w:ascii="Times New Roman" w:hAnsi="Times New Roman" w:cs="Times New Roman"/>
          <w:sz w:val="26"/>
          <w:szCs w:val="26"/>
        </w:rPr>
        <w:t>: 08.00-20.00 часов,</w:t>
      </w:r>
    </w:p>
    <w:p w:rsidR="00033C68" w:rsidRPr="00033C68" w:rsidRDefault="00033C68" w:rsidP="00D51C4B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суббота: 08.00-18.00 часов,</w:t>
      </w:r>
    </w:p>
    <w:p w:rsidR="00033C68" w:rsidRPr="00033C68" w:rsidRDefault="00033C68" w:rsidP="00D51C4B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033C68" w:rsidRPr="0024225C" w:rsidRDefault="00033C68" w:rsidP="00D51C4B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24225C">
        <w:rPr>
          <w:rFonts w:ascii="Times New Roman" w:hAnsi="Times New Roman" w:cs="Times New Roman"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033C68" w:rsidRPr="00033C68" w:rsidRDefault="00033C68" w:rsidP="00D51C4B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понедельник-четверг: 08.00-20.00 часов,</w:t>
      </w:r>
    </w:p>
    <w:p w:rsidR="00033C68" w:rsidRPr="00033C68" w:rsidRDefault="00033C68" w:rsidP="00D51C4B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пятница: 10.00-20.00 часов,</w:t>
      </w:r>
    </w:p>
    <w:p w:rsidR="00033C68" w:rsidRPr="00033C68" w:rsidRDefault="00033C68" w:rsidP="00D51C4B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суббота: 08.00-18.00 часов;</w:t>
      </w:r>
    </w:p>
    <w:p w:rsidR="00033C68" w:rsidRPr="00033C68" w:rsidRDefault="00033C68" w:rsidP="00D51C4B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ад</w:t>
      </w:r>
      <w:r w:rsidR="00B96426">
        <w:rPr>
          <w:rFonts w:ascii="Times New Roman" w:hAnsi="Times New Roman" w:cs="Times New Roman"/>
          <w:sz w:val="26"/>
          <w:szCs w:val="26"/>
        </w:rPr>
        <w:t xml:space="preserve">рес электронной почты: </w:t>
      </w:r>
      <w:proofErr w:type="spellStart"/>
      <w:r w:rsidR="00B96426">
        <w:rPr>
          <w:rFonts w:ascii="Times New Roman" w:hAnsi="Times New Roman" w:cs="Times New Roman"/>
          <w:sz w:val="26"/>
          <w:szCs w:val="26"/>
        </w:rPr>
        <w:t>mfc@mfc</w:t>
      </w:r>
      <w:proofErr w:type="spellEnd"/>
      <w:r w:rsidR="00B96426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033C68">
        <w:rPr>
          <w:rFonts w:ascii="Times New Roman" w:hAnsi="Times New Roman" w:cs="Times New Roman"/>
          <w:sz w:val="26"/>
          <w:szCs w:val="26"/>
        </w:rPr>
        <w:t>r86.ru;</w:t>
      </w:r>
    </w:p>
    <w:p w:rsidR="00033C68" w:rsidRPr="0062637E" w:rsidRDefault="00033C68" w:rsidP="00D51C4B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62637E">
        <w:rPr>
          <w:rFonts w:ascii="Times New Roman" w:hAnsi="Times New Roman" w:cs="Times New Roman"/>
          <w:sz w:val="26"/>
          <w:szCs w:val="26"/>
        </w:rPr>
        <w:t xml:space="preserve">адрес официального сайта: </w:t>
      </w:r>
      <w:hyperlink r:id="rId9" w:history="1"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  <w:u w:val="single"/>
          </w:rPr>
          <w:t>www.mfc.admhmao.ru</w:t>
        </w:r>
      </w:hyperlink>
    </w:p>
    <w:p w:rsidR="00033C68" w:rsidRPr="00C85F36" w:rsidRDefault="00033C68" w:rsidP="00D51C4B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C85F36">
        <w:rPr>
          <w:rFonts w:ascii="Times New Roman" w:hAnsi="Times New Roman" w:cs="Times New Roman"/>
          <w:sz w:val="26"/>
          <w:szCs w:val="26"/>
        </w:rPr>
        <w:t>ТОСП гп.</w:t>
      </w:r>
      <w:r w:rsidR="00C85F36">
        <w:rPr>
          <w:rFonts w:ascii="Times New Roman" w:hAnsi="Times New Roman" w:cs="Times New Roman"/>
          <w:sz w:val="26"/>
          <w:szCs w:val="26"/>
        </w:rPr>
        <w:t xml:space="preserve"> </w:t>
      </w:r>
      <w:r w:rsidRPr="00C85F36">
        <w:rPr>
          <w:rFonts w:ascii="Times New Roman" w:hAnsi="Times New Roman" w:cs="Times New Roman"/>
          <w:sz w:val="26"/>
          <w:szCs w:val="26"/>
        </w:rPr>
        <w:t>Пойковский находится по адресу: 628331, Ханты-Мансийский автономный округ-Югра, пгт.</w:t>
      </w:r>
      <w:r w:rsidR="00C85F36">
        <w:rPr>
          <w:rFonts w:ascii="Times New Roman" w:hAnsi="Times New Roman" w:cs="Times New Roman"/>
          <w:sz w:val="26"/>
          <w:szCs w:val="26"/>
        </w:rPr>
        <w:t xml:space="preserve"> </w:t>
      </w:r>
      <w:r w:rsidRPr="00C85F36">
        <w:rPr>
          <w:rFonts w:ascii="Times New Roman" w:hAnsi="Times New Roman" w:cs="Times New Roman"/>
          <w:sz w:val="26"/>
          <w:szCs w:val="26"/>
        </w:rPr>
        <w:t>Пойковский, микрорайон 4, дом 5;</w:t>
      </w:r>
    </w:p>
    <w:p w:rsidR="00033C68" w:rsidRPr="00033C68" w:rsidRDefault="00033C68" w:rsidP="00D51C4B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211336;</w:t>
      </w:r>
    </w:p>
    <w:p w:rsidR="00033C68" w:rsidRPr="00033C68" w:rsidRDefault="00033C68" w:rsidP="00D51C4B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033C68" w:rsidRPr="00033C68" w:rsidRDefault="00033C68" w:rsidP="00D51C4B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понедельник-</w:t>
      </w:r>
      <w:r w:rsidR="006570A7">
        <w:rPr>
          <w:rFonts w:ascii="Times New Roman" w:hAnsi="Times New Roman" w:cs="Times New Roman"/>
          <w:sz w:val="26"/>
          <w:szCs w:val="26"/>
        </w:rPr>
        <w:t>пятница</w:t>
      </w:r>
      <w:r w:rsidRPr="00033C68">
        <w:rPr>
          <w:rFonts w:ascii="Times New Roman" w:hAnsi="Times New Roman" w:cs="Times New Roman"/>
          <w:sz w:val="26"/>
          <w:szCs w:val="26"/>
        </w:rPr>
        <w:t>: 08.00-20.00 часов,</w:t>
      </w:r>
    </w:p>
    <w:p w:rsidR="00033C68" w:rsidRPr="00033C68" w:rsidRDefault="00033C68" w:rsidP="00D51C4B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суббота: 08.00-18.00 часов,</w:t>
      </w:r>
    </w:p>
    <w:p w:rsidR="00033C68" w:rsidRPr="00033C68" w:rsidRDefault="00033C68" w:rsidP="00D51C4B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033C68" w:rsidRPr="00033C68" w:rsidRDefault="00033C68" w:rsidP="00D51C4B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033C68" w:rsidRPr="00033C68" w:rsidRDefault="00033C68" w:rsidP="00D51C4B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понедельник-четверг: 08.00-20.00 часов,</w:t>
      </w:r>
    </w:p>
    <w:p w:rsidR="00033C68" w:rsidRPr="00033C68" w:rsidRDefault="00033C68" w:rsidP="00D51C4B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пятница: 10.00-20.00 часов,</w:t>
      </w:r>
    </w:p>
    <w:p w:rsidR="00033C68" w:rsidRPr="00033C68" w:rsidRDefault="00033C68" w:rsidP="00D51C4B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суббота: 08.00-18.00 часов.</w:t>
      </w:r>
    </w:p>
    <w:p w:rsidR="00033C68" w:rsidRPr="00033C68" w:rsidRDefault="00033C68" w:rsidP="00D51C4B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033C68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033C68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033C68">
        <w:rPr>
          <w:rFonts w:ascii="Times New Roman" w:hAnsi="Times New Roman" w:cs="Times New Roman"/>
          <w:sz w:val="26"/>
          <w:szCs w:val="26"/>
        </w:rPr>
        <w:t>алым</w:t>
      </w:r>
      <w:proofErr w:type="spellEnd"/>
      <w:r w:rsidRPr="00033C68">
        <w:rPr>
          <w:rFonts w:ascii="Times New Roman" w:hAnsi="Times New Roman" w:cs="Times New Roman"/>
          <w:sz w:val="26"/>
          <w:szCs w:val="26"/>
        </w:rPr>
        <w:t xml:space="preserve"> находится по адресу:628327, Ханты-Мансийский автономный округ-Югра, </w:t>
      </w:r>
      <w:proofErr w:type="spellStart"/>
      <w:r w:rsidRPr="00033C68">
        <w:rPr>
          <w:rFonts w:ascii="Times New Roman" w:hAnsi="Times New Roman" w:cs="Times New Roman"/>
          <w:sz w:val="26"/>
          <w:szCs w:val="26"/>
        </w:rPr>
        <w:t>п.Салым</w:t>
      </w:r>
      <w:proofErr w:type="spellEnd"/>
      <w:r w:rsidRPr="00033C68">
        <w:rPr>
          <w:rFonts w:ascii="Times New Roman" w:hAnsi="Times New Roman" w:cs="Times New Roman"/>
          <w:sz w:val="26"/>
          <w:szCs w:val="26"/>
        </w:rPr>
        <w:t>, ул.</w:t>
      </w:r>
      <w:r w:rsidR="00D51C4B">
        <w:rPr>
          <w:rFonts w:ascii="Times New Roman" w:hAnsi="Times New Roman" w:cs="Times New Roman"/>
          <w:sz w:val="26"/>
          <w:szCs w:val="26"/>
        </w:rPr>
        <w:t xml:space="preserve"> 45 лет Победы</w:t>
      </w:r>
      <w:r w:rsidRPr="00033C68">
        <w:rPr>
          <w:rFonts w:ascii="Times New Roman" w:hAnsi="Times New Roman" w:cs="Times New Roman"/>
          <w:sz w:val="26"/>
          <w:szCs w:val="26"/>
        </w:rPr>
        <w:t xml:space="preserve">, дом </w:t>
      </w:r>
      <w:r w:rsidR="00D51C4B">
        <w:rPr>
          <w:rFonts w:ascii="Times New Roman" w:hAnsi="Times New Roman" w:cs="Times New Roman"/>
          <w:sz w:val="26"/>
          <w:szCs w:val="26"/>
        </w:rPr>
        <w:t>21, помещение 1Б;</w:t>
      </w:r>
    </w:p>
    <w:p w:rsidR="00033C68" w:rsidRPr="00033C68" w:rsidRDefault="00033C68" w:rsidP="00D51C4B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033C68" w:rsidRPr="00033C68" w:rsidRDefault="00033C68" w:rsidP="00D51C4B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033C68" w:rsidRPr="00033C68" w:rsidRDefault="00033C68" w:rsidP="00D51C4B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понедельник</w:t>
      </w:r>
      <w:r w:rsidR="00D51C4B">
        <w:rPr>
          <w:rFonts w:ascii="Times New Roman" w:hAnsi="Times New Roman" w:cs="Times New Roman"/>
          <w:sz w:val="26"/>
          <w:szCs w:val="26"/>
        </w:rPr>
        <w:t>-четверг</w:t>
      </w:r>
      <w:r w:rsidRPr="00033C68">
        <w:rPr>
          <w:rFonts w:ascii="Times New Roman" w:hAnsi="Times New Roman" w:cs="Times New Roman"/>
          <w:sz w:val="26"/>
          <w:szCs w:val="26"/>
        </w:rPr>
        <w:t>: 0</w:t>
      </w:r>
      <w:r w:rsidR="00D51C4B">
        <w:rPr>
          <w:rFonts w:ascii="Times New Roman" w:hAnsi="Times New Roman" w:cs="Times New Roman"/>
          <w:sz w:val="26"/>
          <w:szCs w:val="26"/>
        </w:rPr>
        <w:t>8.00-20</w:t>
      </w:r>
      <w:r w:rsidRPr="00033C68">
        <w:rPr>
          <w:rFonts w:ascii="Times New Roman" w:hAnsi="Times New Roman" w:cs="Times New Roman"/>
          <w:sz w:val="26"/>
          <w:szCs w:val="26"/>
        </w:rPr>
        <w:t>.00 часов,</w:t>
      </w:r>
    </w:p>
    <w:p w:rsidR="00033C68" w:rsidRDefault="00033C68" w:rsidP="00D51C4B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пятница: 0</w:t>
      </w:r>
      <w:r w:rsidR="0056381B">
        <w:rPr>
          <w:rFonts w:ascii="Times New Roman" w:hAnsi="Times New Roman" w:cs="Times New Roman"/>
          <w:sz w:val="26"/>
          <w:szCs w:val="26"/>
        </w:rPr>
        <w:t>8.00-20</w:t>
      </w:r>
      <w:r w:rsidRPr="00033C68">
        <w:rPr>
          <w:rFonts w:ascii="Times New Roman" w:hAnsi="Times New Roman" w:cs="Times New Roman"/>
          <w:sz w:val="26"/>
          <w:szCs w:val="26"/>
        </w:rPr>
        <w:t>.00 часов,</w:t>
      </w:r>
    </w:p>
    <w:p w:rsidR="0056381B" w:rsidRDefault="0056381B" w:rsidP="00D51C4B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суббота:08.00-18.00 часов,</w:t>
      </w:r>
    </w:p>
    <w:p w:rsidR="0056381B" w:rsidRDefault="0056381B" w:rsidP="00D51C4B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56381B" w:rsidRPr="00033C68" w:rsidRDefault="0056381B" w:rsidP="0056381B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56381B" w:rsidRPr="00033C68" w:rsidRDefault="0056381B" w:rsidP="0056381B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понедельник-четверг: 08.00-20.00 часов,</w:t>
      </w:r>
    </w:p>
    <w:p w:rsidR="0056381B" w:rsidRPr="00033C68" w:rsidRDefault="0056381B" w:rsidP="0056381B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пятница: 10.00-20.00 часов,</w:t>
      </w:r>
    </w:p>
    <w:p w:rsidR="0056381B" w:rsidRPr="00033C68" w:rsidRDefault="0056381B" w:rsidP="00EE025B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суббота: 08.00-18.00 часов.</w:t>
      </w:r>
    </w:p>
    <w:p w:rsidR="0056381B" w:rsidRDefault="0056381B" w:rsidP="00EE025B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033C68" w:rsidRPr="00EE025B" w:rsidRDefault="00033C68" w:rsidP="00EE025B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E025B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EE025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EE025B">
        <w:rPr>
          <w:rFonts w:ascii="Times New Roman" w:hAnsi="Times New Roman" w:cs="Times New Roman"/>
          <w:sz w:val="26"/>
          <w:szCs w:val="26"/>
        </w:rPr>
        <w:t>уть-Ях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 xml:space="preserve"> находится по адресу: 628335, Ханты-Мансийский автономный округ-Югра, п. Куть-Ях,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ул.Молодёжная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, дом 17;</w:t>
      </w:r>
    </w:p>
    <w:p w:rsidR="00033C68" w:rsidRPr="00033C68" w:rsidRDefault="00033C68" w:rsidP="00EE025B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033C68" w:rsidRPr="00487725" w:rsidRDefault="00033C68" w:rsidP="00EE025B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  <w:r w:rsidR="00EE025B">
        <w:rPr>
          <w:rFonts w:ascii="Times New Roman" w:hAnsi="Times New Roman" w:cs="Times New Roman"/>
          <w:sz w:val="26"/>
          <w:szCs w:val="26"/>
        </w:rPr>
        <w:t xml:space="preserve"> на сайте </w:t>
      </w:r>
      <w:r w:rsidR="00EE025B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EE025B">
        <w:rPr>
          <w:rFonts w:ascii="Times New Roman" w:hAnsi="Times New Roman" w:cs="Times New Roman"/>
          <w:sz w:val="26"/>
          <w:szCs w:val="26"/>
        </w:rPr>
        <w:t>://</w:t>
      </w:r>
      <w:r w:rsidR="00EE025B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EE025B" w:rsidRPr="00EE025B">
        <w:rPr>
          <w:rFonts w:ascii="Times New Roman" w:hAnsi="Times New Roman" w:cs="Times New Roman"/>
          <w:sz w:val="26"/>
          <w:szCs w:val="26"/>
        </w:rPr>
        <w:t>.</w:t>
      </w:r>
      <w:r w:rsidR="00EE025B">
        <w:rPr>
          <w:rFonts w:ascii="Times New Roman" w:hAnsi="Times New Roman" w:cs="Times New Roman"/>
          <w:sz w:val="26"/>
          <w:szCs w:val="26"/>
          <w:lang w:val="en-US"/>
        </w:rPr>
        <w:t>admoil</w:t>
      </w:r>
      <w:r w:rsidR="00EE025B" w:rsidRPr="00EE025B">
        <w:rPr>
          <w:rFonts w:ascii="Times New Roman" w:hAnsi="Times New Roman" w:cs="Times New Roman"/>
          <w:sz w:val="26"/>
          <w:szCs w:val="26"/>
        </w:rPr>
        <w:t>.</w:t>
      </w:r>
      <w:r w:rsidR="00EE025B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EE025B" w:rsidRPr="00EE025B">
        <w:rPr>
          <w:rFonts w:ascii="Times New Roman" w:hAnsi="Times New Roman" w:cs="Times New Roman"/>
          <w:sz w:val="26"/>
          <w:szCs w:val="26"/>
        </w:rPr>
        <w:t>/</w:t>
      </w:r>
      <w:r w:rsidR="00EE025B"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="00EE025B" w:rsidRPr="00EE025B">
        <w:rPr>
          <w:rFonts w:ascii="Times New Roman" w:hAnsi="Times New Roman" w:cs="Times New Roman"/>
          <w:sz w:val="26"/>
          <w:szCs w:val="26"/>
        </w:rPr>
        <w:t>.</w:t>
      </w:r>
      <w:r w:rsidR="00EE025B">
        <w:rPr>
          <w:rFonts w:ascii="Times New Roman" w:hAnsi="Times New Roman" w:cs="Times New Roman"/>
          <w:sz w:val="26"/>
          <w:szCs w:val="26"/>
          <w:lang w:val="en-US"/>
        </w:rPr>
        <w:t>php</w:t>
      </w:r>
      <w:r w:rsidR="00EE025B" w:rsidRPr="00EE025B">
        <w:rPr>
          <w:rFonts w:ascii="Times New Roman" w:hAnsi="Times New Roman" w:cs="Times New Roman"/>
          <w:sz w:val="26"/>
          <w:szCs w:val="26"/>
        </w:rPr>
        <w:t>/</w:t>
      </w:r>
      <w:r w:rsidR="00EE025B">
        <w:rPr>
          <w:rFonts w:ascii="Times New Roman" w:hAnsi="Times New Roman" w:cs="Times New Roman"/>
          <w:sz w:val="26"/>
          <w:szCs w:val="26"/>
          <w:lang w:val="en-US"/>
        </w:rPr>
        <w:t>mfc</w:t>
      </w:r>
      <w:r w:rsidR="00EE025B" w:rsidRPr="00EE025B">
        <w:rPr>
          <w:rFonts w:ascii="Times New Roman" w:hAnsi="Times New Roman" w:cs="Times New Roman"/>
          <w:sz w:val="26"/>
          <w:szCs w:val="26"/>
        </w:rPr>
        <w:t>-</w:t>
      </w:r>
      <w:r w:rsidR="00EE025B">
        <w:rPr>
          <w:rFonts w:ascii="Times New Roman" w:hAnsi="Times New Roman" w:cs="Times New Roman"/>
          <w:sz w:val="26"/>
          <w:szCs w:val="26"/>
          <w:lang w:val="en-US"/>
        </w:rPr>
        <w:t>kontakti</w:t>
      </w:r>
      <w:r w:rsidR="00487725">
        <w:rPr>
          <w:rFonts w:ascii="Times New Roman" w:hAnsi="Times New Roman" w:cs="Times New Roman"/>
          <w:sz w:val="26"/>
          <w:szCs w:val="26"/>
        </w:rPr>
        <w:t>;</w:t>
      </w:r>
    </w:p>
    <w:p w:rsidR="00033C68" w:rsidRPr="00EE025B" w:rsidRDefault="00033C68" w:rsidP="00EE025B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E025B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EE025B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EE025B">
        <w:rPr>
          <w:rFonts w:ascii="Times New Roman" w:hAnsi="Times New Roman" w:cs="Times New Roman"/>
          <w:sz w:val="26"/>
          <w:szCs w:val="26"/>
        </w:rPr>
        <w:t>ентябрьский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 xml:space="preserve"> находится по адресу: 628330, Ханты-Мансийский автономный округ-Югра,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п.Сентябрьский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, ул. КС-5 территория, дом 66 «а», комната № 9;</w:t>
      </w:r>
    </w:p>
    <w:p w:rsidR="00033C68" w:rsidRPr="00033C68" w:rsidRDefault="00033C68" w:rsidP="00EE025B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EE025B" w:rsidRPr="00487725" w:rsidRDefault="00EE025B" w:rsidP="00EE025B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lastRenderedPageBreak/>
        <w:t>график работы:</w:t>
      </w:r>
      <w:r>
        <w:rPr>
          <w:rFonts w:ascii="Times New Roman" w:hAnsi="Times New Roman" w:cs="Times New Roman"/>
          <w:sz w:val="26"/>
          <w:szCs w:val="26"/>
        </w:rPr>
        <w:t xml:space="preserve"> на сайте 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admoil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EE025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php</w:t>
      </w:r>
      <w:r w:rsidRPr="00EE025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mfc</w:t>
      </w:r>
      <w:r w:rsidRPr="00EE025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kontakti</w:t>
      </w:r>
      <w:r w:rsidR="00487725">
        <w:rPr>
          <w:rFonts w:ascii="Times New Roman" w:hAnsi="Times New Roman" w:cs="Times New Roman"/>
          <w:sz w:val="26"/>
          <w:szCs w:val="26"/>
        </w:rPr>
        <w:t>;</w:t>
      </w:r>
    </w:p>
    <w:p w:rsidR="00033C68" w:rsidRPr="00EE025B" w:rsidRDefault="00033C68" w:rsidP="00EE025B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E025B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EE025B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EE025B">
        <w:rPr>
          <w:rFonts w:ascii="Times New Roman" w:hAnsi="Times New Roman" w:cs="Times New Roman"/>
          <w:sz w:val="26"/>
          <w:szCs w:val="26"/>
        </w:rPr>
        <w:t>сть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 xml:space="preserve">-Юган находится по адресу: 628325, Ханты-Мансийский автономный округ - Югра,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п.Юганская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 xml:space="preserve"> Обь,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ул.Криворожская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, дом 6 «а»;</w:t>
      </w:r>
    </w:p>
    <w:p w:rsidR="00033C68" w:rsidRPr="00033C68" w:rsidRDefault="00033C68" w:rsidP="00EE025B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EE025B" w:rsidRPr="00487725" w:rsidRDefault="00EE025B" w:rsidP="00EE025B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  <w:r>
        <w:rPr>
          <w:rFonts w:ascii="Times New Roman" w:hAnsi="Times New Roman" w:cs="Times New Roman"/>
          <w:sz w:val="26"/>
          <w:szCs w:val="26"/>
        </w:rPr>
        <w:t xml:space="preserve"> на сайте 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admoil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EE025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php</w:t>
      </w:r>
      <w:r w:rsidRPr="00EE025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mfc</w:t>
      </w:r>
      <w:r w:rsidRPr="00EE025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kontakti</w:t>
      </w:r>
      <w:r w:rsidR="00487725">
        <w:rPr>
          <w:rFonts w:ascii="Times New Roman" w:hAnsi="Times New Roman" w:cs="Times New Roman"/>
          <w:sz w:val="26"/>
          <w:szCs w:val="26"/>
        </w:rPr>
        <w:t>;</w:t>
      </w:r>
    </w:p>
    <w:p w:rsidR="00033C68" w:rsidRPr="00EE025B" w:rsidRDefault="00033C68" w:rsidP="00EE025B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E025B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EE025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EE025B">
        <w:rPr>
          <w:rFonts w:ascii="Times New Roman" w:hAnsi="Times New Roman" w:cs="Times New Roman"/>
          <w:sz w:val="26"/>
          <w:szCs w:val="26"/>
        </w:rPr>
        <w:t>аркатеевы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 xml:space="preserve"> находится по адресу: 628323, Ханты-Мансийский автономный округ-Югра,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п.Каркатеевы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ул.Центральная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, строение 17;</w:t>
      </w:r>
    </w:p>
    <w:p w:rsidR="00033C68" w:rsidRPr="00033C68" w:rsidRDefault="00033C68" w:rsidP="00487725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487725" w:rsidRPr="00487725" w:rsidRDefault="00487725" w:rsidP="00487725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  <w:r>
        <w:rPr>
          <w:rFonts w:ascii="Times New Roman" w:hAnsi="Times New Roman" w:cs="Times New Roman"/>
          <w:sz w:val="26"/>
          <w:szCs w:val="26"/>
        </w:rPr>
        <w:t xml:space="preserve"> на сайте 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admoil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EE025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php</w:t>
      </w:r>
      <w:r w:rsidRPr="00EE025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mfc</w:t>
      </w:r>
      <w:r w:rsidRPr="00EE025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kontakti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33C68" w:rsidRPr="00487725" w:rsidRDefault="00033C68" w:rsidP="00487725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487725">
        <w:rPr>
          <w:rFonts w:ascii="Times New Roman" w:hAnsi="Times New Roman" w:cs="Times New Roman"/>
          <w:sz w:val="26"/>
          <w:szCs w:val="26"/>
        </w:rPr>
        <w:t>ТОСП сп.</w:t>
      </w:r>
      <w:r w:rsidR="00E7171D">
        <w:rPr>
          <w:rFonts w:ascii="Times New Roman" w:hAnsi="Times New Roman" w:cs="Times New Roman"/>
          <w:sz w:val="26"/>
          <w:szCs w:val="26"/>
        </w:rPr>
        <w:t xml:space="preserve"> </w:t>
      </w:r>
      <w:r w:rsidRPr="00487725">
        <w:rPr>
          <w:rFonts w:ascii="Times New Roman" w:hAnsi="Times New Roman" w:cs="Times New Roman"/>
          <w:sz w:val="26"/>
          <w:szCs w:val="26"/>
        </w:rPr>
        <w:t xml:space="preserve">Сингапай находится по адресу: 628322, Ханты-Мансийский автономный округ-Югра, </w:t>
      </w:r>
      <w:r w:rsidR="00487725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487725">
        <w:rPr>
          <w:rFonts w:ascii="Times New Roman" w:hAnsi="Times New Roman" w:cs="Times New Roman"/>
          <w:sz w:val="26"/>
          <w:szCs w:val="26"/>
        </w:rPr>
        <w:t>.Чеускино, ул.</w:t>
      </w:r>
      <w:r w:rsidR="00E717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87725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Pr="00487725">
        <w:rPr>
          <w:rFonts w:ascii="Times New Roman" w:hAnsi="Times New Roman" w:cs="Times New Roman"/>
          <w:sz w:val="26"/>
          <w:szCs w:val="26"/>
        </w:rPr>
        <w:t>, дом 8;</w:t>
      </w:r>
    </w:p>
    <w:p w:rsidR="00033C68" w:rsidRPr="00033C68" w:rsidRDefault="00033C68" w:rsidP="00487725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487725" w:rsidRPr="0062637E" w:rsidRDefault="00487725" w:rsidP="00487725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62637E">
        <w:rPr>
          <w:rFonts w:ascii="Times New Roman" w:hAnsi="Times New Roman" w:cs="Times New Roman"/>
          <w:sz w:val="26"/>
          <w:szCs w:val="26"/>
        </w:rPr>
        <w:t xml:space="preserve">график работы: на сайте </w:t>
      </w:r>
      <w:hyperlink r:id="rId10" w:history="1"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admoil</w:t>
        </w:r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index</w:t>
        </w:r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php</w:t>
        </w:r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mfc</w:t>
        </w:r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kontakti</w:t>
        </w:r>
      </w:hyperlink>
      <w:r w:rsidRPr="0062637E">
        <w:rPr>
          <w:rFonts w:ascii="Times New Roman" w:hAnsi="Times New Roman" w:cs="Times New Roman"/>
          <w:sz w:val="26"/>
          <w:szCs w:val="26"/>
        </w:rPr>
        <w:t>;</w:t>
      </w:r>
    </w:p>
    <w:p w:rsidR="00487725" w:rsidRDefault="00487725" w:rsidP="00487725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487725">
        <w:rPr>
          <w:rFonts w:ascii="Times New Roman" w:hAnsi="Times New Roman" w:cs="Times New Roman"/>
          <w:sz w:val="26"/>
          <w:szCs w:val="26"/>
        </w:rPr>
        <w:t>ТОСП с. Лемпино находится по адресу: 628334, Ханты-Мансийский автономный округ-</w:t>
      </w:r>
      <w:r>
        <w:rPr>
          <w:rFonts w:ascii="Times New Roman" w:hAnsi="Times New Roman" w:cs="Times New Roman"/>
          <w:sz w:val="26"/>
          <w:szCs w:val="26"/>
        </w:rPr>
        <w:t xml:space="preserve">Югра, с. Лемпино,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Солнечная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дом 1, кабинет </w:t>
      </w:r>
      <w:r w:rsidR="00276F5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87725" w:rsidRDefault="00487725" w:rsidP="00487725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для справок: (3463)276709;</w:t>
      </w:r>
    </w:p>
    <w:p w:rsidR="00487725" w:rsidRPr="00883779" w:rsidRDefault="00487725" w:rsidP="00487725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  <w:r>
        <w:rPr>
          <w:rFonts w:ascii="Times New Roman" w:hAnsi="Times New Roman" w:cs="Times New Roman"/>
          <w:sz w:val="26"/>
          <w:szCs w:val="26"/>
        </w:rPr>
        <w:t xml:space="preserve"> на сайте 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admoil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EE025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php</w:t>
      </w:r>
      <w:r w:rsidRPr="00EE025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mfc</w:t>
      </w:r>
      <w:r w:rsidRPr="00EE025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kontakti</w:t>
      </w:r>
      <w:r w:rsidR="00883779">
        <w:rPr>
          <w:rFonts w:ascii="Times New Roman" w:hAnsi="Times New Roman" w:cs="Times New Roman"/>
          <w:sz w:val="26"/>
          <w:szCs w:val="26"/>
        </w:rPr>
        <w:t>.</w:t>
      </w:r>
    </w:p>
    <w:p w:rsidR="00033C68" w:rsidRPr="00B96426" w:rsidRDefault="00487725" w:rsidP="00036B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33C68" w:rsidRPr="00487725">
        <w:rPr>
          <w:rFonts w:ascii="Times New Roman" w:hAnsi="Times New Roman" w:cs="Times New Roman"/>
          <w:sz w:val="26"/>
          <w:szCs w:val="26"/>
        </w:rPr>
        <w:t>Для подачи документов заявителям необходимо обратиться по месту нахождения МФЦ.</w:t>
      </w:r>
      <w:r w:rsidR="00B96426">
        <w:rPr>
          <w:rFonts w:ascii="Times New Roman" w:hAnsi="Times New Roman" w:cs="Times New Roman"/>
          <w:sz w:val="26"/>
          <w:szCs w:val="26"/>
        </w:rPr>
        <w:t>»;</w:t>
      </w:r>
    </w:p>
    <w:p w:rsidR="00033C68" w:rsidRPr="00752B68" w:rsidRDefault="00036B22" w:rsidP="00752B68">
      <w:pPr>
        <w:pStyle w:val="a5"/>
        <w:numPr>
          <w:ilvl w:val="2"/>
          <w:numId w:val="4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B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«а» пункта 1.</w:t>
      </w:r>
      <w:r w:rsidR="004365C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52B68">
        <w:rPr>
          <w:rFonts w:ascii="Times New Roman" w:eastAsia="Times New Roman" w:hAnsi="Times New Roman" w:cs="Times New Roman"/>
          <w:sz w:val="26"/>
          <w:szCs w:val="26"/>
          <w:lang w:eastAsia="ru-RU"/>
        </w:rPr>
        <w:t>.3 изложить в следующей редакции:</w:t>
      </w:r>
    </w:p>
    <w:p w:rsidR="00036B22" w:rsidRPr="00036B22" w:rsidRDefault="00036B22" w:rsidP="00036B22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6B22">
        <w:rPr>
          <w:rFonts w:ascii="Times New Roman" w:eastAsia="Times New Roman" w:hAnsi="Times New Roman" w:cs="Times New Roman"/>
          <w:sz w:val="26"/>
          <w:szCs w:val="26"/>
          <w:lang w:eastAsia="ru-RU"/>
        </w:rPr>
        <w:t>« а)</w:t>
      </w:r>
      <w:r w:rsidRPr="00036B22">
        <w:rPr>
          <w:rFonts w:ascii="Times New Roman" w:hAnsi="Times New Roman" w:cs="Times New Roman"/>
          <w:sz w:val="26"/>
          <w:szCs w:val="26"/>
        </w:rPr>
        <w:t xml:space="preserve"> Управление Федеральной службы государственной регистрации, кадастра и картографии по Ханты-Мансийскому автономному округу - Югре.</w:t>
      </w:r>
    </w:p>
    <w:p w:rsidR="00036B22" w:rsidRPr="00036B22" w:rsidRDefault="00036B22" w:rsidP="00036B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Межмуниципальный</w:t>
      </w:r>
      <w:r w:rsidRPr="00036B22">
        <w:rPr>
          <w:rFonts w:ascii="Times New Roman" w:hAnsi="Times New Roman" w:cs="Times New Roman"/>
          <w:sz w:val="26"/>
          <w:szCs w:val="26"/>
        </w:rPr>
        <w:t xml:space="preserve"> отдел</w:t>
      </w:r>
      <w:r>
        <w:rPr>
          <w:rFonts w:ascii="Times New Roman" w:hAnsi="Times New Roman" w:cs="Times New Roman"/>
          <w:sz w:val="26"/>
          <w:szCs w:val="26"/>
        </w:rPr>
        <w:t xml:space="preserve"> по городу Нефтеюганск и городу Пыть-Ях</w:t>
      </w:r>
      <w:r w:rsidRPr="00036B22">
        <w:rPr>
          <w:rFonts w:ascii="Times New Roman" w:hAnsi="Times New Roman" w:cs="Times New Roman"/>
          <w:sz w:val="26"/>
          <w:szCs w:val="26"/>
        </w:rPr>
        <w:t xml:space="preserve"> Управления Федеральной службы государственной регистрации, кадастра и картографии по Ханты-Мансийскому автономному округу - Югре находится по адресу: 628310, Тюменская область, г.Нефтеюганск, мкр.13, дом 65.</w:t>
      </w:r>
    </w:p>
    <w:p w:rsidR="00036B22" w:rsidRPr="00036B22" w:rsidRDefault="00036B22" w:rsidP="00036B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36B22">
        <w:rPr>
          <w:rFonts w:ascii="Times New Roman" w:hAnsi="Times New Roman" w:cs="Times New Roman"/>
          <w:sz w:val="26"/>
          <w:szCs w:val="26"/>
        </w:rPr>
        <w:t>Телефоны для справок: 8(3463)249543.</w:t>
      </w:r>
    </w:p>
    <w:p w:rsidR="00036B22" w:rsidRPr="00036B22" w:rsidRDefault="00036B22" w:rsidP="00036B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36B22">
        <w:rPr>
          <w:rFonts w:ascii="Times New Roman" w:hAnsi="Times New Roman" w:cs="Times New Roman"/>
          <w:sz w:val="26"/>
          <w:szCs w:val="26"/>
        </w:rPr>
        <w:t>Адрес электронной почты: 86_</w:t>
      </w:r>
      <w:proofErr w:type="spellStart"/>
      <w:r w:rsidRPr="00036B22">
        <w:rPr>
          <w:rFonts w:ascii="Times New Roman" w:hAnsi="Times New Roman" w:cs="Times New Roman"/>
          <w:sz w:val="26"/>
          <w:szCs w:val="26"/>
          <w:lang w:val="en-US"/>
        </w:rPr>
        <w:t>upr</w:t>
      </w:r>
      <w:proofErr w:type="spellEnd"/>
      <w:r w:rsidRPr="00036B22">
        <w:rPr>
          <w:rFonts w:ascii="Times New Roman" w:hAnsi="Times New Roman" w:cs="Times New Roman"/>
          <w:sz w:val="26"/>
          <w:szCs w:val="26"/>
        </w:rPr>
        <w:t>@</w:t>
      </w:r>
      <w:r w:rsidRPr="00036B22">
        <w:rPr>
          <w:rFonts w:ascii="Times New Roman" w:hAnsi="Times New Roman" w:cs="Times New Roman"/>
          <w:sz w:val="26"/>
          <w:szCs w:val="26"/>
          <w:lang w:val="en-US"/>
        </w:rPr>
        <w:t>rosreestr</w:t>
      </w:r>
      <w:r w:rsidRPr="00036B22">
        <w:rPr>
          <w:rFonts w:ascii="Times New Roman" w:hAnsi="Times New Roman" w:cs="Times New Roman"/>
          <w:sz w:val="26"/>
          <w:szCs w:val="26"/>
        </w:rPr>
        <w:t>.</w:t>
      </w:r>
      <w:r w:rsidRPr="00036B2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036B22">
        <w:rPr>
          <w:rFonts w:ascii="Times New Roman" w:hAnsi="Times New Roman" w:cs="Times New Roman"/>
          <w:sz w:val="26"/>
          <w:szCs w:val="26"/>
        </w:rPr>
        <w:t>.</w:t>
      </w:r>
    </w:p>
    <w:p w:rsidR="00036B22" w:rsidRPr="00036B22" w:rsidRDefault="00036B22" w:rsidP="00036B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36B22">
        <w:rPr>
          <w:rFonts w:ascii="Times New Roman" w:hAnsi="Times New Roman" w:cs="Times New Roman"/>
          <w:sz w:val="26"/>
          <w:szCs w:val="26"/>
        </w:rPr>
        <w:t xml:space="preserve">График работы: </w:t>
      </w:r>
    </w:p>
    <w:p w:rsidR="00036B22" w:rsidRPr="00036B22" w:rsidRDefault="00036B22" w:rsidP="00036B22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36B22">
        <w:rPr>
          <w:rFonts w:ascii="Times New Roman" w:hAnsi="Times New Roman" w:cs="Times New Roman"/>
          <w:sz w:val="26"/>
          <w:szCs w:val="26"/>
        </w:rPr>
        <w:t xml:space="preserve">понедельник-не приемный день; </w:t>
      </w:r>
    </w:p>
    <w:p w:rsidR="00036B22" w:rsidRPr="00036B22" w:rsidRDefault="00036B22" w:rsidP="00036B22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36B22">
        <w:rPr>
          <w:rFonts w:ascii="Times New Roman" w:hAnsi="Times New Roman" w:cs="Times New Roman"/>
          <w:sz w:val="26"/>
          <w:szCs w:val="26"/>
        </w:rPr>
        <w:t>вторник-среда: с 09:00 до 18:00 часов;</w:t>
      </w:r>
    </w:p>
    <w:p w:rsidR="00036B22" w:rsidRPr="00036B22" w:rsidRDefault="00036B22" w:rsidP="00036B22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36B22">
        <w:rPr>
          <w:rFonts w:ascii="Times New Roman" w:hAnsi="Times New Roman" w:cs="Times New Roman"/>
          <w:sz w:val="26"/>
          <w:szCs w:val="26"/>
        </w:rPr>
        <w:t>четверг: с 09:00 до 20:00 часов;</w:t>
      </w:r>
    </w:p>
    <w:p w:rsidR="00036B22" w:rsidRPr="00036B22" w:rsidRDefault="00036B22" w:rsidP="00036B22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36B22">
        <w:rPr>
          <w:rFonts w:ascii="Times New Roman" w:hAnsi="Times New Roman" w:cs="Times New Roman"/>
          <w:sz w:val="26"/>
          <w:szCs w:val="26"/>
        </w:rPr>
        <w:t xml:space="preserve">пятница: с 08:00 до 17:00 часов; </w:t>
      </w:r>
    </w:p>
    <w:p w:rsidR="00036B22" w:rsidRPr="00036B22" w:rsidRDefault="00036B22" w:rsidP="00036B22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36B22">
        <w:rPr>
          <w:rFonts w:ascii="Times New Roman" w:hAnsi="Times New Roman" w:cs="Times New Roman"/>
          <w:sz w:val="26"/>
          <w:szCs w:val="26"/>
        </w:rPr>
        <w:t>суббота: с 09:00 до 16:00 часов;</w:t>
      </w:r>
    </w:p>
    <w:p w:rsidR="00036B22" w:rsidRPr="00036B22" w:rsidRDefault="00036B22" w:rsidP="00036B22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36B22">
        <w:rPr>
          <w:rFonts w:ascii="Times New Roman" w:hAnsi="Times New Roman" w:cs="Times New Roman"/>
          <w:sz w:val="26"/>
          <w:szCs w:val="26"/>
        </w:rPr>
        <w:t>перерыв на обед с 13:00 до 14:00 часов.</w:t>
      </w:r>
    </w:p>
    <w:p w:rsidR="00036B22" w:rsidRDefault="00036B22" w:rsidP="000C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36B22">
        <w:rPr>
          <w:rFonts w:ascii="Times New Roman" w:hAnsi="Times New Roman" w:cs="Times New Roman"/>
          <w:sz w:val="26"/>
          <w:szCs w:val="26"/>
        </w:rPr>
        <w:t xml:space="preserve">Адрес официального сайта: </w:t>
      </w:r>
      <w:r w:rsidRPr="00036B22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036B22">
        <w:rPr>
          <w:rFonts w:ascii="Times New Roman" w:hAnsi="Times New Roman" w:cs="Times New Roman"/>
          <w:sz w:val="26"/>
          <w:szCs w:val="26"/>
        </w:rPr>
        <w:t xml:space="preserve">. </w:t>
      </w:r>
      <w:r w:rsidRPr="00036B22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036B22">
        <w:rPr>
          <w:rFonts w:ascii="Times New Roman" w:hAnsi="Times New Roman" w:cs="Times New Roman"/>
          <w:sz w:val="26"/>
          <w:szCs w:val="26"/>
        </w:rPr>
        <w:t>86.</w:t>
      </w:r>
      <w:r w:rsidRPr="00036B22">
        <w:rPr>
          <w:rFonts w:ascii="Times New Roman" w:hAnsi="Times New Roman" w:cs="Times New Roman"/>
          <w:sz w:val="26"/>
          <w:szCs w:val="26"/>
          <w:lang w:val="en-US"/>
        </w:rPr>
        <w:t>rosreestr</w:t>
      </w:r>
      <w:r w:rsidRPr="00036B22">
        <w:rPr>
          <w:rFonts w:ascii="Times New Roman" w:hAnsi="Times New Roman" w:cs="Times New Roman"/>
          <w:sz w:val="26"/>
          <w:szCs w:val="26"/>
        </w:rPr>
        <w:t>.</w:t>
      </w:r>
      <w:r w:rsidRPr="00036B2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036B22">
        <w:rPr>
          <w:rFonts w:ascii="Times New Roman" w:hAnsi="Times New Roman" w:cs="Times New Roman"/>
          <w:sz w:val="26"/>
          <w:szCs w:val="26"/>
        </w:rPr>
        <w:t>.</w:t>
      </w:r>
      <w:r w:rsidR="00B96426">
        <w:rPr>
          <w:rFonts w:ascii="Times New Roman" w:hAnsi="Times New Roman" w:cs="Times New Roman"/>
          <w:sz w:val="26"/>
          <w:szCs w:val="26"/>
        </w:rPr>
        <w:t>»;</w:t>
      </w:r>
    </w:p>
    <w:p w:rsidR="00036B22" w:rsidRPr="00752B68" w:rsidRDefault="00036B22" w:rsidP="00E43C63">
      <w:pPr>
        <w:pStyle w:val="a5"/>
        <w:numPr>
          <w:ilvl w:val="2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2B68">
        <w:rPr>
          <w:rFonts w:ascii="Times New Roman" w:hAnsi="Times New Roman" w:cs="Times New Roman"/>
          <w:sz w:val="26"/>
          <w:szCs w:val="26"/>
        </w:rPr>
        <w:t>Подпункт «в» пункта 1.</w:t>
      </w:r>
      <w:r w:rsidR="004365C9">
        <w:rPr>
          <w:rFonts w:ascii="Times New Roman" w:hAnsi="Times New Roman" w:cs="Times New Roman"/>
          <w:sz w:val="26"/>
          <w:szCs w:val="26"/>
        </w:rPr>
        <w:t>2</w:t>
      </w:r>
      <w:r w:rsidRPr="00752B68">
        <w:rPr>
          <w:rFonts w:ascii="Times New Roman" w:hAnsi="Times New Roman" w:cs="Times New Roman"/>
          <w:sz w:val="26"/>
          <w:szCs w:val="26"/>
        </w:rPr>
        <w:t xml:space="preserve">.3 </w:t>
      </w:r>
      <w:r w:rsidR="00B96426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Pr="00752B68">
        <w:rPr>
          <w:rFonts w:ascii="Times New Roman" w:hAnsi="Times New Roman" w:cs="Times New Roman"/>
          <w:sz w:val="26"/>
          <w:szCs w:val="26"/>
        </w:rPr>
        <w:t>.</w:t>
      </w:r>
    </w:p>
    <w:p w:rsidR="00036B22" w:rsidRPr="00752B68" w:rsidRDefault="00036B22" w:rsidP="00E43C63">
      <w:pPr>
        <w:pStyle w:val="a5"/>
        <w:numPr>
          <w:ilvl w:val="2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2B68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B96426">
        <w:rPr>
          <w:rFonts w:ascii="Times New Roman" w:hAnsi="Times New Roman" w:cs="Times New Roman"/>
          <w:sz w:val="26"/>
          <w:szCs w:val="26"/>
        </w:rPr>
        <w:t>четыре</w:t>
      </w:r>
      <w:r w:rsidRPr="00752B68">
        <w:rPr>
          <w:rFonts w:ascii="Times New Roman" w:hAnsi="Times New Roman" w:cs="Times New Roman"/>
          <w:sz w:val="26"/>
          <w:szCs w:val="26"/>
        </w:rPr>
        <w:t xml:space="preserve"> пункта 1.</w:t>
      </w:r>
      <w:r w:rsidR="004365C9">
        <w:rPr>
          <w:rFonts w:ascii="Times New Roman" w:hAnsi="Times New Roman" w:cs="Times New Roman"/>
          <w:sz w:val="26"/>
          <w:szCs w:val="26"/>
        </w:rPr>
        <w:t>2</w:t>
      </w:r>
      <w:r w:rsidRPr="00752B68">
        <w:rPr>
          <w:rFonts w:ascii="Times New Roman" w:hAnsi="Times New Roman" w:cs="Times New Roman"/>
          <w:sz w:val="26"/>
          <w:szCs w:val="26"/>
        </w:rPr>
        <w:t xml:space="preserve">.4 </w:t>
      </w:r>
      <w:r w:rsidR="00B96426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Pr="00752B68">
        <w:rPr>
          <w:rFonts w:ascii="Times New Roman" w:hAnsi="Times New Roman" w:cs="Times New Roman"/>
          <w:sz w:val="26"/>
          <w:szCs w:val="26"/>
        </w:rPr>
        <w:t>.</w:t>
      </w:r>
    </w:p>
    <w:p w:rsidR="00036B22" w:rsidRPr="00E43C63" w:rsidRDefault="000C2EB0" w:rsidP="00E43C63">
      <w:pPr>
        <w:pStyle w:val="a5"/>
        <w:numPr>
          <w:ilvl w:val="2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3C63">
        <w:rPr>
          <w:rFonts w:ascii="Times New Roman" w:hAnsi="Times New Roman" w:cs="Times New Roman"/>
          <w:sz w:val="26"/>
          <w:szCs w:val="26"/>
        </w:rPr>
        <w:t>А</w:t>
      </w:r>
      <w:r w:rsidR="00036B22" w:rsidRPr="00E43C63">
        <w:rPr>
          <w:rFonts w:ascii="Times New Roman" w:hAnsi="Times New Roman" w:cs="Times New Roman"/>
          <w:sz w:val="26"/>
          <w:szCs w:val="26"/>
        </w:rPr>
        <w:t xml:space="preserve">бзац </w:t>
      </w:r>
      <w:r w:rsidR="00B96426">
        <w:rPr>
          <w:rFonts w:ascii="Times New Roman" w:hAnsi="Times New Roman" w:cs="Times New Roman"/>
          <w:sz w:val="26"/>
          <w:szCs w:val="26"/>
        </w:rPr>
        <w:t>четыре</w:t>
      </w:r>
      <w:r w:rsidR="00036B22" w:rsidRPr="00E43C63">
        <w:rPr>
          <w:rFonts w:ascii="Times New Roman" w:hAnsi="Times New Roman" w:cs="Times New Roman"/>
          <w:sz w:val="26"/>
          <w:szCs w:val="26"/>
        </w:rPr>
        <w:t xml:space="preserve"> пункта 1.</w:t>
      </w:r>
      <w:r w:rsidR="004365C9">
        <w:rPr>
          <w:rFonts w:ascii="Times New Roman" w:hAnsi="Times New Roman" w:cs="Times New Roman"/>
          <w:sz w:val="26"/>
          <w:szCs w:val="26"/>
        </w:rPr>
        <w:t>2</w:t>
      </w:r>
      <w:r w:rsidR="00036B22" w:rsidRPr="00E43C63">
        <w:rPr>
          <w:rFonts w:ascii="Times New Roman" w:hAnsi="Times New Roman" w:cs="Times New Roman"/>
          <w:sz w:val="26"/>
          <w:szCs w:val="26"/>
        </w:rPr>
        <w:t xml:space="preserve">.5 </w:t>
      </w:r>
      <w:r w:rsidRPr="00E43C6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A5229E" w:rsidRDefault="000C2EB0" w:rsidP="000C2E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«в форме информационных (мультимедийных) материалов в информационно-телекоммуникационной сети «Интернет» на официальном сайте, Едином портале»</w:t>
      </w:r>
      <w:r w:rsidR="00B96426">
        <w:rPr>
          <w:rFonts w:ascii="Times New Roman" w:hAnsi="Times New Roman" w:cs="Times New Roman"/>
          <w:sz w:val="26"/>
          <w:szCs w:val="26"/>
        </w:rPr>
        <w:t>;</w:t>
      </w:r>
    </w:p>
    <w:p w:rsidR="00A5229E" w:rsidRPr="00E43C63" w:rsidRDefault="00A5229E" w:rsidP="00E43C63">
      <w:pPr>
        <w:pStyle w:val="a5"/>
        <w:numPr>
          <w:ilvl w:val="2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3C63">
        <w:rPr>
          <w:rFonts w:ascii="Times New Roman" w:hAnsi="Times New Roman" w:cs="Times New Roman"/>
          <w:sz w:val="26"/>
          <w:szCs w:val="26"/>
        </w:rPr>
        <w:t>Пункт 1.</w:t>
      </w:r>
      <w:r w:rsidR="004365C9">
        <w:rPr>
          <w:rFonts w:ascii="Times New Roman" w:hAnsi="Times New Roman" w:cs="Times New Roman"/>
          <w:sz w:val="26"/>
          <w:szCs w:val="26"/>
        </w:rPr>
        <w:t>2</w:t>
      </w:r>
      <w:r w:rsidRPr="00E43C63">
        <w:rPr>
          <w:rFonts w:ascii="Times New Roman" w:hAnsi="Times New Roman" w:cs="Times New Roman"/>
          <w:sz w:val="26"/>
          <w:szCs w:val="26"/>
        </w:rPr>
        <w:t>.8 изложить в следующей редакции:</w:t>
      </w:r>
    </w:p>
    <w:p w:rsidR="000C2EB0" w:rsidRDefault="00A5229E" w:rsidP="00E43C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«1.</w:t>
      </w:r>
      <w:r w:rsidR="004365C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.8 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портала </w:t>
      </w:r>
      <w:r w:rsidRPr="00A5229E">
        <w:rPr>
          <w:rFonts w:ascii="Times New Roman" w:hAnsi="Times New Roman" w:cs="Times New Roman"/>
          <w:sz w:val="26"/>
          <w:szCs w:val="26"/>
        </w:rPr>
        <w:t>заявителям необходимо использовать адреса в информационно-телекоммуникационной сети «Интернет», указанные в подпункте 1.</w:t>
      </w:r>
      <w:r w:rsidR="004365C9">
        <w:rPr>
          <w:rFonts w:ascii="Times New Roman" w:hAnsi="Times New Roman" w:cs="Times New Roman"/>
          <w:sz w:val="26"/>
          <w:szCs w:val="26"/>
        </w:rPr>
        <w:t>2</w:t>
      </w:r>
      <w:r w:rsidRPr="00A5229E">
        <w:rPr>
          <w:rFonts w:ascii="Times New Roman" w:hAnsi="Times New Roman" w:cs="Times New Roman"/>
          <w:sz w:val="26"/>
          <w:szCs w:val="26"/>
        </w:rPr>
        <w:t>.4 пункта 1.</w:t>
      </w:r>
      <w:r w:rsidR="000A2CF3">
        <w:rPr>
          <w:rFonts w:ascii="Times New Roman" w:hAnsi="Times New Roman" w:cs="Times New Roman"/>
          <w:sz w:val="26"/>
          <w:szCs w:val="26"/>
        </w:rPr>
        <w:t>2</w:t>
      </w:r>
      <w:r w:rsidRPr="00A5229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proofErr w:type="gramStart"/>
      <w:r w:rsidRPr="00A5229E">
        <w:rPr>
          <w:rFonts w:ascii="Times New Roman" w:hAnsi="Times New Roman" w:cs="Times New Roman"/>
          <w:sz w:val="26"/>
          <w:szCs w:val="26"/>
        </w:rPr>
        <w:t>.</w:t>
      </w:r>
      <w:r w:rsidR="00B96426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E43C63" w:rsidRPr="00E43C63" w:rsidRDefault="00E43C63" w:rsidP="00E43C63">
      <w:pPr>
        <w:pStyle w:val="a5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 w:rsidR="00B96426">
        <w:rPr>
          <w:rFonts w:ascii="Times New Roman" w:eastAsia="Times New Roman" w:hAnsi="Times New Roman" w:cs="Times New Roman"/>
          <w:sz w:val="26"/>
          <w:szCs w:val="26"/>
          <w:lang w:eastAsia="ru-RU"/>
        </w:rPr>
        <w:t>2:</w:t>
      </w:r>
    </w:p>
    <w:p w:rsidR="005E524D" w:rsidRPr="00E43C63" w:rsidRDefault="005E524D" w:rsidP="00E43C63">
      <w:pPr>
        <w:pStyle w:val="a5"/>
        <w:numPr>
          <w:ilvl w:val="2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3C63">
        <w:rPr>
          <w:rFonts w:ascii="Times New Roman" w:hAnsi="Times New Roman" w:cs="Times New Roman"/>
          <w:sz w:val="26"/>
          <w:szCs w:val="26"/>
        </w:rPr>
        <w:lastRenderedPageBreak/>
        <w:t>Пункт 2.3.1 изложить в следующей редакции:</w:t>
      </w:r>
    </w:p>
    <w:p w:rsidR="005E524D" w:rsidRDefault="005E524D" w:rsidP="00E43C63">
      <w:pPr>
        <w:pStyle w:val="a5"/>
        <w:widowControl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524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E524D">
        <w:rPr>
          <w:rFonts w:ascii="Times New Roman" w:hAnsi="Times New Roman" w:cs="Times New Roman"/>
          <w:sz w:val="26"/>
          <w:szCs w:val="26"/>
        </w:rPr>
        <w:t>Управление Федеральной службы государственной регистрации, кадастра и картографии по Ханты-Мансийскому автономному округу - Югре (далее-Управление Росреестра</w:t>
      </w:r>
      <w:proofErr w:type="gramStart"/>
      <w:r w:rsidRPr="005E524D">
        <w:rPr>
          <w:rFonts w:ascii="Times New Roman" w:hAnsi="Times New Roman" w:cs="Times New Roman"/>
          <w:sz w:val="26"/>
          <w:szCs w:val="26"/>
        </w:rPr>
        <w:t>)-</w:t>
      </w:r>
      <w:proofErr w:type="gramEnd"/>
      <w:r w:rsidRPr="005E524D">
        <w:rPr>
          <w:rFonts w:ascii="Times New Roman" w:hAnsi="Times New Roman" w:cs="Times New Roman"/>
          <w:sz w:val="26"/>
          <w:szCs w:val="26"/>
        </w:rPr>
        <w:t xml:space="preserve">в части предоставления выписки из Единого государственного реестра </w:t>
      </w:r>
      <w:r w:rsidR="006B6D62">
        <w:rPr>
          <w:rFonts w:ascii="Times New Roman" w:hAnsi="Times New Roman" w:cs="Times New Roman"/>
          <w:sz w:val="26"/>
          <w:szCs w:val="26"/>
        </w:rPr>
        <w:t>недвижимости об основных характеристиках и зарегистрированных правах на объект недвижимости</w:t>
      </w:r>
      <w:r w:rsidRPr="005E524D">
        <w:rPr>
          <w:rFonts w:ascii="Times New Roman" w:hAnsi="Times New Roman" w:cs="Times New Roman"/>
          <w:sz w:val="26"/>
          <w:szCs w:val="26"/>
        </w:rPr>
        <w:t>;</w:t>
      </w:r>
      <w:r w:rsidR="00B96426">
        <w:rPr>
          <w:rFonts w:ascii="Times New Roman" w:hAnsi="Times New Roman" w:cs="Times New Roman"/>
          <w:sz w:val="26"/>
          <w:szCs w:val="26"/>
        </w:rPr>
        <w:t>»;</w:t>
      </w:r>
    </w:p>
    <w:p w:rsidR="006B6D62" w:rsidRPr="00E43C63" w:rsidRDefault="006B6D62" w:rsidP="00E43C63">
      <w:pPr>
        <w:pStyle w:val="a5"/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3C63">
        <w:rPr>
          <w:rFonts w:ascii="Times New Roman" w:hAnsi="Times New Roman" w:cs="Times New Roman"/>
          <w:sz w:val="26"/>
          <w:szCs w:val="26"/>
        </w:rPr>
        <w:t xml:space="preserve">Пункт 2.3.2. </w:t>
      </w:r>
      <w:r w:rsidR="00B96426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Pr="00E43C63">
        <w:rPr>
          <w:rFonts w:ascii="Times New Roman" w:hAnsi="Times New Roman" w:cs="Times New Roman"/>
          <w:sz w:val="26"/>
          <w:szCs w:val="26"/>
        </w:rPr>
        <w:t>.</w:t>
      </w:r>
    </w:p>
    <w:p w:rsidR="006B6D62" w:rsidRPr="00E43C63" w:rsidRDefault="006B6D62" w:rsidP="00E43C63">
      <w:pPr>
        <w:pStyle w:val="a5"/>
        <w:numPr>
          <w:ilvl w:val="2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3C63">
        <w:rPr>
          <w:rFonts w:ascii="Times New Roman" w:hAnsi="Times New Roman" w:cs="Times New Roman"/>
          <w:sz w:val="26"/>
          <w:szCs w:val="26"/>
        </w:rPr>
        <w:t>Пункт 2.3.3 раздела 2 изложить в следующей редакции:</w:t>
      </w:r>
    </w:p>
    <w:p w:rsidR="00B96426" w:rsidRDefault="006B6D62" w:rsidP="00B9642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B6D62">
        <w:rPr>
          <w:rFonts w:ascii="Times New Roman" w:hAnsi="Times New Roman" w:cs="Times New Roman"/>
          <w:sz w:val="26"/>
          <w:szCs w:val="26"/>
        </w:rPr>
        <w:t>«2.3.3. Управление Федеральной налоговой службы Российской Федерации по Ханты-Мансийскому автономному округу - Югре (далее-Управление ФНС)-</w:t>
      </w:r>
      <w:r w:rsidR="00B96426" w:rsidRPr="00B96426">
        <w:rPr>
          <w:rFonts w:ascii="Times New Roman" w:hAnsi="Times New Roman" w:cs="Times New Roman"/>
          <w:sz w:val="26"/>
          <w:szCs w:val="26"/>
        </w:rPr>
        <w:t xml:space="preserve"> </w:t>
      </w:r>
      <w:r w:rsidR="00B96426" w:rsidRPr="006B6D62">
        <w:rPr>
          <w:rFonts w:ascii="Times New Roman" w:hAnsi="Times New Roman" w:cs="Times New Roman"/>
          <w:sz w:val="26"/>
          <w:szCs w:val="26"/>
        </w:rPr>
        <w:t>в части предоставления выписки из единого государственного реестра индивидуальных предпринимателей</w:t>
      </w:r>
      <w:r w:rsidR="00B96426">
        <w:rPr>
          <w:rFonts w:ascii="Times New Roman" w:hAnsi="Times New Roman" w:cs="Times New Roman"/>
          <w:sz w:val="26"/>
          <w:szCs w:val="26"/>
        </w:rPr>
        <w:t>, либо выписки из единого государственного реестра юридических лиц</w:t>
      </w:r>
      <w:r w:rsidR="00B96426" w:rsidRPr="006B6D62">
        <w:rPr>
          <w:rFonts w:ascii="Times New Roman" w:hAnsi="Times New Roman" w:cs="Times New Roman"/>
          <w:sz w:val="26"/>
          <w:szCs w:val="26"/>
        </w:rPr>
        <w:t>.</w:t>
      </w:r>
    </w:p>
    <w:p w:rsidR="006B6D62" w:rsidRPr="006B6D62" w:rsidRDefault="006B6D62" w:rsidP="00B9642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B6D62">
        <w:rPr>
          <w:rFonts w:ascii="Times New Roman" w:hAnsi="Times New Roman" w:cs="Times New Roman"/>
          <w:sz w:val="26"/>
          <w:szCs w:val="26"/>
        </w:rPr>
        <w:t>При получении муниципальной услуги документы, необходимые для принятия решения о предварительном согласовании предоставления земельного участка, либо о предоставлении земельного участка, выдаваемые Управлением Росреестра, Управлением ФНС предоставляются в порядке межведомственного взаимодействия по запросу Департамента.</w:t>
      </w:r>
    </w:p>
    <w:p w:rsidR="006B6D62" w:rsidRPr="006B6D62" w:rsidRDefault="006B6D62" w:rsidP="00E43C63">
      <w:pPr>
        <w:tabs>
          <w:tab w:val="left" w:pos="241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6D62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пункта 3 части 1 статьи 7 Федерального закона </w:t>
      </w:r>
      <w:hyperlink r:id="rId11" w:history="1"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27.07.2010 № 210-ФЗ</w:t>
        </w:r>
      </w:hyperlink>
      <w:r w:rsidRPr="0062637E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</w:t>
      </w:r>
      <w:r w:rsidRPr="006B6D62">
        <w:rPr>
          <w:rFonts w:ascii="Times New Roman" w:hAnsi="Times New Roman" w:cs="Times New Roman"/>
          <w:sz w:val="26"/>
          <w:szCs w:val="26"/>
        </w:rPr>
        <w:t>муниципальных услуг» запрещается требовать от заявителя согласования, необходимых для получения муниципальной услуги, связанных с обращением в иные структурные подразделения администрации Нефтеюганского района, территориальные органы федеральных органов власти, территориальные подразделения государственных внебюджетных фондов, и организации, за исключением получения услуг, включенных в</w:t>
      </w:r>
      <w:proofErr w:type="gramEnd"/>
      <w:r w:rsidRPr="006B6D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B6D62">
        <w:rPr>
          <w:rFonts w:ascii="Times New Roman" w:hAnsi="Times New Roman" w:cs="Times New Roman"/>
          <w:sz w:val="26"/>
          <w:szCs w:val="26"/>
        </w:rPr>
        <w:t xml:space="preserve">перечень услуг, которые являются необходимыми и обязательными для предоставления муниципальных услуг, утвержденный Решением Думы Нефтеюганского района от 26.12.2011 № 124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</w:t>
      </w:r>
      <w:r w:rsidRPr="006B6D62">
        <w:rPr>
          <w:rFonts w:ascii="Times New Roman" w:hAnsi="Times New Roman" w:cs="Times New Roman"/>
          <w:spacing w:val="-4"/>
          <w:sz w:val="26"/>
          <w:szCs w:val="26"/>
        </w:rPr>
        <w:t>а также порядка определения размера платы</w:t>
      </w:r>
      <w:r w:rsidRPr="006B6D62">
        <w:rPr>
          <w:rFonts w:ascii="Times New Roman" w:hAnsi="Times New Roman" w:cs="Times New Roman"/>
          <w:sz w:val="26"/>
          <w:szCs w:val="26"/>
        </w:rPr>
        <w:t xml:space="preserve"> за оказание таких услуг». </w:t>
      </w:r>
      <w:proofErr w:type="gramEnd"/>
    </w:p>
    <w:p w:rsidR="00E43C63" w:rsidRDefault="00E43C63" w:rsidP="00E43C63">
      <w:pPr>
        <w:pStyle w:val="ConsPlusNormal"/>
        <w:numPr>
          <w:ilvl w:val="2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256F14">
        <w:rPr>
          <w:rFonts w:ascii="Times New Roman" w:hAnsi="Times New Roman" w:cs="Times New Roman"/>
          <w:sz w:val="24"/>
          <w:szCs w:val="26"/>
        </w:rPr>
        <w:t xml:space="preserve">Абзац </w:t>
      </w:r>
      <w:r w:rsidR="00B96426">
        <w:rPr>
          <w:rFonts w:ascii="Times New Roman" w:hAnsi="Times New Roman" w:cs="Times New Roman"/>
          <w:sz w:val="24"/>
          <w:szCs w:val="26"/>
        </w:rPr>
        <w:t>четырнадцать</w:t>
      </w:r>
      <w:r w:rsidRPr="00256F14">
        <w:rPr>
          <w:rFonts w:ascii="Times New Roman" w:hAnsi="Times New Roman" w:cs="Times New Roman"/>
          <w:sz w:val="24"/>
          <w:szCs w:val="26"/>
        </w:rPr>
        <w:t xml:space="preserve"> </w:t>
      </w:r>
      <w:r w:rsidR="00356A47" w:rsidRPr="00256F14">
        <w:rPr>
          <w:rFonts w:ascii="Times New Roman" w:hAnsi="Times New Roman" w:cs="Times New Roman"/>
          <w:sz w:val="24"/>
          <w:szCs w:val="26"/>
        </w:rPr>
        <w:t xml:space="preserve">пункта 2.6 </w:t>
      </w:r>
      <w:r w:rsidR="00B96426" w:rsidRPr="00256F14">
        <w:rPr>
          <w:rFonts w:ascii="Times New Roman" w:hAnsi="Times New Roman" w:cs="Times New Roman"/>
          <w:sz w:val="24"/>
          <w:szCs w:val="26"/>
        </w:rPr>
        <w:t>изложить в следующей редакции</w:t>
      </w:r>
      <w:r w:rsidR="00B96426">
        <w:rPr>
          <w:rFonts w:ascii="Times New Roman" w:hAnsi="Times New Roman" w:cs="Times New Roman"/>
          <w:sz w:val="24"/>
          <w:szCs w:val="26"/>
        </w:rPr>
        <w:t>:</w:t>
      </w:r>
    </w:p>
    <w:p w:rsidR="00B96426" w:rsidRDefault="00B96426" w:rsidP="00B9642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«постановлением администрации Нефтеюганского района от 29.05.2017 № 852-па «Об утверждении положения о Департаменте градостроительства и землепользования администрации Нефтеюганского района</w:t>
      </w:r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7F1E78">
        <w:rPr>
          <w:rFonts w:ascii="Times New Roman" w:hAnsi="Times New Roman" w:cs="Times New Roman"/>
          <w:sz w:val="26"/>
          <w:szCs w:val="26"/>
        </w:rPr>
        <w:t>;</w:t>
      </w:r>
    </w:p>
    <w:p w:rsidR="00B96426" w:rsidRDefault="00356A47" w:rsidP="003E230C">
      <w:pPr>
        <w:pStyle w:val="ConsPlusNormal"/>
        <w:numPr>
          <w:ilvl w:val="2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B96426">
        <w:rPr>
          <w:rFonts w:ascii="Times New Roman" w:hAnsi="Times New Roman" w:cs="Times New Roman"/>
          <w:sz w:val="24"/>
          <w:szCs w:val="26"/>
        </w:rPr>
        <w:t xml:space="preserve">Абзац </w:t>
      </w:r>
      <w:r w:rsidR="00B96426">
        <w:rPr>
          <w:rFonts w:ascii="Times New Roman" w:hAnsi="Times New Roman" w:cs="Times New Roman"/>
          <w:sz w:val="24"/>
          <w:szCs w:val="26"/>
        </w:rPr>
        <w:t>пятнадцать</w:t>
      </w:r>
      <w:r w:rsidRPr="00B96426">
        <w:rPr>
          <w:rFonts w:ascii="Times New Roman" w:hAnsi="Times New Roman" w:cs="Times New Roman"/>
          <w:sz w:val="24"/>
          <w:szCs w:val="26"/>
        </w:rPr>
        <w:t xml:space="preserve"> пункта 2.6 </w:t>
      </w:r>
      <w:r w:rsidR="00B96426" w:rsidRPr="00256F14">
        <w:rPr>
          <w:rFonts w:ascii="Times New Roman" w:hAnsi="Times New Roman" w:cs="Times New Roman"/>
          <w:sz w:val="24"/>
          <w:szCs w:val="26"/>
        </w:rPr>
        <w:t>изложить в следующей редакции</w:t>
      </w:r>
      <w:r w:rsidR="00B96426">
        <w:rPr>
          <w:rFonts w:ascii="Times New Roman" w:hAnsi="Times New Roman" w:cs="Times New Roman"/>
          <w:sz w:val="24"/>
          <w:szCs w:val="26"/>
        </w:rPr>
        <w:t>:</w:t>
      </w:r>
    </w:p>
    <w:p w:rsidR="00B96426" w:rsidRPr="007F1E78" w:rsidRDefault="00B96426" w:rsidP="00B9642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«постановлением администрации Нефтеюганского района от 26.03.2018 № 425-па-нпа  «</w:t>
      </w:r>
      <w:r>
        <w:rPr>
          <w:rFonts w:ascii="Times New Roman" w:eastAsiaTheme="minorEastAsia" w:hAnsi="Times New Roman" w:cs="Times New Roman"/>
          <w:sz w:val="26"/>
          <w:szCs w:val="26"/>
        </w:rPr>
        <w:t>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 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356A47" w:rsidRPr="00B96426" w:rsidRDefault="000A2CF3" w:rsidP="003E230C">
      <w:pPr>
        <w:pStyle w:val="ConsPlusNormal"/>
        <w:numPr>
          <w:ilvl w:val="2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B96426">
        <w:rPr>
          <w:rFonts w:ascii="Times New Roman" w:hAnsi="Times New Roman" w:cs="Times New Roman"/>
          <w:sz w:val="24"/>
          <w:szCs w:val="26"/>
        </w:rPr>
        <w:t>Абзац</w:t>
      </w:r>
      <w:r w:rsidR="003E230C" w:rsidRPr="00B96426">
        <w:rPr>
          <w:rFonts w:ascii="Times New Roman" w:hAnsi="Times New Roman" w:cs="Times New Roman"/>
          <w:sz w:val="24"/>
          <w:szCs w:val="26"/>
        </w:rPr>
        <w:t xml:space="preserve"> 3 пункта 2.8 раздела 2 изложить в следующей редакции:</w:t>
      </w:r>
    </w:p>
    <w:p w:rsidR="00256F14" w:rsidRDefault="003E230C" w:rsidP="004650E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256F14">
        <w:rPr>
          <w:rFonts w:ascii="Times New Roman" w:hAnsi="Times New Roman" w:cs="Times New Roman"/>
          <w:sz w:val="24"/>
          <w:szCs w:val="26"/>
        </w:rPr>
        <w:t>«</w:t>
      </w:r>
      <w:r w:rsidR="000A2CF3">
        <w:rPr>
          <w:rFonts w:ascii="Times New Roman" w:hAnsi="Times New Roman" w:cs="Times New Roman"/>
          <w:sz w:val="24"/>
          <w:szCs w:val="26"/>
        </w:rPr>
        <w:t>-</w:t>
      </w:r>
      <w:r w:rsidRPr="00256F14">
        <w:rPr>
          <w:rFonts w:ascii="Times New Roman" w:hAnsi="Times New Roman" w:cs="Times New Roman"/>
          <w:sz w:val="24"/>
          <w:szCs w:val="26"/>
        </w:rPr>
        <w:t xml:space="preserve"> </w:t>
      </w:r>
      <w:r w:rsidR="000A2CF3">
        <w:rPr>
          <w:rFonts w:ascii="Times New Roman" w:hAnsi="Times New Roman" w:cs="Times New Roman"/>
          <w:bCs/>
          <w:sz w:val="24"/>
          <w:szCs w:val="26"/>
        </w:rPr>
        <w:t>посредством информационно-телекоммуникационной сети «Интернет», на официальном сайте</w:t>
      </w:r>
      <w:r w:rsidR="00B96426">
        <w:rPr>
          <w:rFonts w:ascii="Times New Roman" w:hAnsi="Times New Roman" w:cs="Times New Roman"/>
          <w:bCs/>
          <w:sz w:val="24"/>
          <w:szCs w:val="26"/>
        </w:rPr>
        <w:t xml:space="preserve"> органов местного самоуправления Нефтеюганского района</w:t>
      </w:r>
      <w:r w:rsidR="000A2CF3">
        <w:rPr>
          <w:rFonts w:ascii="Times New Roman" w:hAnsi="Times New Roman" w:cs="Times New Roman"/>
          <w:bCs/>
          <w:sz w:val="24"/>
          <w:szCs w:val="26"/>
        </w:rPr>
        <w:t>, Едином портале».</w:t>
      </w:r>
    </w:p>
    <w:p w:rsidR="000A2CF3" w:rsidRPr="00784695" w:rsidRDefault="000A2CF3" w:rsidP="000A2CF3">
      <w:pPr>
        <w:pStyle w:val="a5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4"/>
          <w:szCs w:val="26"/>
        </w:rPr>
        <w:t xml:space="preserve">1.2.7.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2.10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2 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0A2CF3" w:rsidRPr="00784695" w:rsidRDefault="000A2CF3" w:rsidP="000A2CF3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«3.2. Способы подачи заявления о предоставлении муниципальной услуги:</w:t>
      </w:r>
    </w:p>
    <w:p w:rsidR="000A2CF3" w:rsidRPr="00784695" w:rsidRDefault="000A2CF3" w:rsidP="000A2CF3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­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личном обращении в Департамент;</w:t>
      </w:r>
    </w:p>
    <w:p w:rsidR="000A2CF3" w:rsidRPr="00075017" w:rsidRDefault="000A2CF3" w:rsidP="000A2CF3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­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 почте в Департамент;</w:t>
      </w:r>
    </w:p>
    <w:p w:rsidR="000A2CF3" w:rsidRDefault="000A2CF3" w:rsidP="000A2CF3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­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посредством обращения в МФЦ.».</w:t>
      </w:r>
    </w:p>
    <w:p w:rsidR="00630053" w:rsidRPr="00784695" w:rsidRDefault="004650E6" w:rsidP="000A2CF3">
      <w:pPr>
        <w:tabs>
          <w:tab w:val="left" w:pos="0"/>
          <w:tab w:val="left" w:pos="6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1.2.8</w:t>
      </w:r>
      <w:r w:rsidR="00075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F5A1E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F653F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 </w:t>
      </w:r>
      <w:r w:rsidR="00DF5A1E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0328C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1F5045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A1E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DF5A1E" w:rsidRPr="00784695" w:rsidRDefault="00DF5A1E" w:rsidP="004650E6">
      <w:pPr>
        <w:pStyle w:val="ConsPlusNormal"/>
        <w:tabs>
          <w:tab w:val="left" w:pos="147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4695">
        <w:rPr>
          <w:rFonts w:ascii="Times New Roman" w:eastAsia="Times New Roman" w:hAnsi="Times New Roman" w:cs="Times New Roman"/>
          <w:sz w:val="26"/>
          <w:szCs w:val="26"/>
        </w:rPr>
        <w:t>«2.</w:t>
      </w:r>
      <w:r w:rsidR="0030328C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78469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784695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DF5A1E" w:rsidRPr="00784695" w:rsidRDefault="00DF5A1E" w:rsidP="004650E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4695">
        <w:rPr>
          <w:rFonts w:ascii="Times New Roman" w:hAnsi="Times New Roman" w:cs="Times New Roman"/>
          <w:sz w:val="26"/>
          <w:szCs w:val="26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DF5A1E" w:rsidRPr="00784695" w:rsidRDefault="00B96426" w:rsidP="00B964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96426">
        <w:rPr>
          <w:rFonts w:ascii="Times New Roman" w:hAnsi="Times New Roman" w:cs="Times New Roman"/>
          <w:sz w:val="26"/>
          <w:szCs w:val="26"/>
        </w:rPr>
        <w:t>выписки из единого государственного реестра индивидуальных предпринимателей, либо выписки из единого государственного реестра юридических лиц</w:t>
      </w:r>
      <w:r w:rsidR="00DF5A1E" w:rsidRPr="00784695">
        <w:rPr>
          <w:rFonts w:ascii="Times New Roman" w:hAnsi="Times New Roman" w:cs="Times New Roman"/>
          <w:sz w:val="26"/>
          <w:szCs w:val="26"/>
        </w:rPr>
        <w:t>;</w:t>
      </w:r>
    </w:p>
    <w:p w:rsidR="00DF5A1E" w:rsidRPr="00784695" w:rsidRDefault="00DF5A1E" w:rsidP="0078469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84695">
        <w:rPr>
          <w:rFonts w:ascii="Times New Roman" w:hAnsi="Times New Roman" w:cs="Times New Roman"/>
          <w:sz w:val="26"/>
          <w:szCs w:val="26"/>
        </w:rPr>
        <w:t xml:space="preserve">- 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784695">
        <w:rPr>
          <w:rFonts w:ascii="Times New Roman" w:hAnsi="Times New Roman" w:cs="Times New Roman"/>
          <w:sz w:val="26"/>
          <w:szCs w:val="26"/>
        </w:rPr>
        <w:t>.</w:t>
      </w:r>
    </w:p>
    <w:p w:rsidR="00DF5A1E" w:rsidRDefault="00DF5A1E" w:rsidP="007846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84695">
        <w:rPr>
          <w:rFonts w:ascii="Times New Roman" w:hAnsi="Times New Roman" w:cs="Times New Roman"/>
          <w:sz w:val="26"/>
          <w:szCs w:val="26"/>
        </w:rPr>
        <w:t>Д</w:t>
      </w:r>
      <w:r w:rsidR="0030328C">
        <w:rPr>
          <w:rFonts w:ascii="Times New Roman" w:hAnsi="Times New Roman" w:cs="Times New Roman"/>
          <w:sz w:val="26"/>
          <w:szCs w:val="26"/>
        </w:rPr>
        <w:t>окументы, указанные в пункте 2.11</w:t>
      </w:r>
      <w:r w:rsidRPr="00784695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могут быть представлены заявителем по собственной инициативе. Непредставление заявителем указанных документов не является основанием для отказа в предос</w:t>
      </w:r>
      <w:r w:rsidR="004650E6">
        <w:rPr>
          <w:rFonts w:ascii="Times New Roman" w:hAnsi="Times New Roman" w:cs="Times New Roman"/>
          <w:sz w:val="26"/>
          <w:szCs w:val="26"/>
        </w:rPr>
        <w:t>тавлении муниципальной услуги</w:t>
      </w:r>
      <w:proofErr w:type="gramStart"/>
      <w:r w:rsidR="004650E6">
        <w:rPr>
          <w:rFonts w:ascii="Times New Roman" w:hAnsi="Times New Roman" w:cs="Times New Roman"/>
          <w:sz w:val="26"/>
          <w:szCs w:val="26"/>
        </w:rPr>
        <w:t>.»</w:t>
      </w:r>
      <w:r w:rsidR="00B96426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4650E6" w:rsidRPr="0030328C" w:rsidRDefault="00441EB1" w:rsidP="009757B6">
      <w:pPr>
        <w:pStyle w:val="a5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0328C">
        <w:rPr>
          <w:rFonts w:ascii="Times New Roman" w:hAnsi="Times New Roman" w:cs="Times New Roman"/>
          <w:sz w:val="26"/>
          <w:szCs w:val="26"/>
        </w:rPr>
        <w:t xml:space="preserve">Подпункт 3 </w:t>
      </w:r>
      <w:r w:rsidR="00442405" w:rsidRPr="0030328C">
        <w:rPr>
          <w:rFonts w:ascii="Times New Roman" w:hAnsi="Times New Roman" w:cs="Times New Roman"/>
          <w:sz w:val="26"/>
          <w:szCs w:val="26"/>
        </w:rPr>
        <w:t>пункта 2.</w:t>
      </w:r>
      <w:r w:rsidR="0073642C">
        <w:rPr>
          <w:rFonts w:ascii="Times New Roman" w:hAnsi="Times New Roman" w:cs="Times New Roman"/>
          <w:sz w:val="26"/>
          <w:szCs w:val="26"/>
        </w:rPr>
        <w:t>14</w:t>
      </w:r>
      <w:r w:rsidR="00442405" w:rsidRPr="0030328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442405" w:rsidRDefault="00442405" w:rsidP="0044240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328C">
        <w:rPr>
          <w:rFonts w:ascii="Times New Roman" w:hAnsi="Times New Roman" w:cs="Times New Roman"/>
          <w:sz w:val="26"/>
          <w:szCs w:val="26"/>
        </w:rPr>
        <w:t>«3)</w:t>
      </w:r>
      <w:r w:rsidRPr="0030328C">
        <w:rPr>
          <w:rFonts w:ascii="Times New Roman" w:hAnsi="Times New Roman" w:cs="Times New Roman"/>
          <w:color w:val="000000"/>
          <w:sz w:val="26"/>
          <w:szCs w:val="26"/>
        </w:rPr>
        <w:t xml:space="preserve"> земельный участок, границы которого подлежат уточнению в соответствии с Федеральным </w:t>
      </w:r>
      <w:hyperlink r:id="rId12" w:history="1">
        <w:r w:rsidRPr="0030328C">
          <w:rPr>
            <w:rStyle w:val="aa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30328C">
        <w:rPr>
          <w:rFonts w:ascii="Times New Roman" w:hAnsi="Times New Roman" w:cs="Times New Roman"/>
          <w:color w:val="000000"/>
          <w:sz w:val="26"/>
          <w:szCs w:val="26"/>
        </w:rPr>
        <w:t xml:space="preserve"> «О государственной регистрации недвижимости», не может быть предоставлен заявителю по основаниям, указанным в подпунктах 1-2</w:t>
      </w:r>
      <w:r w:rsidR="0073642C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3032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3642C">
        <w:rPr>
          <w:rFonts w:ascii="Times New Roman" w:hAnsi="Times New Roman" w:cs="Times New Roman"/>
          <w:sz w:val="26"/>
          <w:szCs w:val="26"/>
        </w:rPr>
        <w:t>статьи 39.16 Земельного кодекса Российской Федерации</w:t>
      </w:r>
      <w:r w:rsidRPr="0030328C">
        <w:rPr>
          <w:rFonts w:ascii="Times New Roman" w:hAnsi="Times New Roman" w:cs="Times New Roman"/>
          <w:sz w:val="26"/>
          <w:szCs w:val="26"/>
        </w:rPr>
        <w:t>»</w:t>
      </w:r>
      <w:r w:rsidR="0073642C">
        <w:rPr>
          <w:rFonts w:ascii="Times New Roman" w:hAnsi="Times New Roman" w:cs="Times New Roman"/>
          <w:sz w:val="26"/>
          <w:szCs w:val="26"/>
        </w:rPr>
        <w:t>.</w:t>
      </w:r>
    </w:p>
    <w:p w:rsidR="009757B6" w:rsidRDefault="009757B6" w:rsidP="009757B6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абзаце первом пункта 2.19 слова «В том числе в электронной форме» исключить;</w:t>
      </w:r>
    </w:p>
    <w:p w:rsidR="009757B6" w:rsidRPr="009757B6" w:rsidRDefault="009757B6" w:rsidP="009757B6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2.21 </w:t>
      </w:r>
      <w:r w:rsidRPr="0030328C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</w:t>
      </w:r>
      <w:r>
        <w:rPr>
          <w:rFonts w:ascii="Times New Roman" w:hAnsi="Times New Roman" w:cs="Times New Roman"/>
          <w:sz w:val="24"/>
          <w:szCs w:val="26"/>
        </w:rPr>
        <w:t>:</w:t>
      </w:r>
    </w:p>
    <w:p w:rsidR="009757B6" w:rsidRPr="009757B6" w:rsidRDefault="009757B6" w:rsidP="009757B6">
      <w:pPr>
        <w:pStyle w:val="ConsPlusNormal"/>
        <w:widowControl/>
        <w:tabs>
          <w:tab w:val="left" w:pos="1218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9757B6">
        <w:rPr>
          <w:rFonts w:ascii="Times New Roman" w:hAnsi="Times New Roman" w:cs="Times New Roman"/>
          <w:bCs/>
          <w:sz w:val="26"/>
          <w:szCs w:val="26"/>
        </w:rPr>
        <w:t>2.21. Показателями доступности муниципальной услуги являются:</w:t>
      </w:r>
    </w:p>
    <w:p w:rsidR="009757B6" w:rsidRPr="009757B6" w:rsidRDefault="009757B6" w:rsidP="009757B6">
      <w:pPr>
        <w:pStyle w:val="a5"/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B6">
        <w:rPr>
          <w:rFonts w:ascii="Times New Roman" w:hAnsi="Times New Roman" w:cs="Times New Roman"/>
          <w:sz w:val="26"/>
          <w:szCs w:val="26"/>
        </w:rPr>
        <w:t>транспортная доступность к местам предоставления муниципальной услуги;</w:t>
      </w:r>
    </w:p>
    <w:p w:rsidR="009757B6" w:rsidRPr="009757B6" w:rsidRDefault="009757B6" w:rsidP="009757B6">
      <w:pPr>
        <w:pStyle w:val="a5"/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B6">
        <w:rPr>
          <w:rFonts w:ascii="Times New Roman" w:hAnsi="Times New Roman" w:cs="Times New Roman"/>
          <w:sz w:val="26"/>
          <w:szCs w:val="26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форме устного или письменного информирования, в том числе посредством официального сайта</w:t>
      </w:r>
      <w:r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Нефтеюганского района</w:t>
      </w:r>
      <w:r w:rsidRPr="009757B6">
        <w:rPr>
          <w:rFonts w:ascii="Times New Roman" w:hAnsi="Times New Roman" w:cs="Times New Roman"/>
          <w:sz w:val="26"/>
          <w:szCs w:val="26"/>
        </w:rPr>
        <w:t>, Единого портал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757B6">
        <w:rPr>
          <w:rFonts w:ascii="Times New Roman" w:hAnsi="Times New Roman" w:cs="Times New Roman"/>
          <w:sz w:val="26"/>
          <w:szCs w:val="26"/>
        </w:rPr>
        <w:t>;</w:t>
      </w:r>
    </w:p>
    <w:p w:rsidR="009757B6" w:rsidRPr="009757B6" w:rsidRDefault="009757B6" w:rsidP="009757B6">
      <w:pPr>
        <w:pStyle w:val="a5"/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B6">
        <w:rPr>
          <w:rFonts w:ascii="Times New Roman" w:hAnsi="Times New Roman" w:cs="Times New Roman"/>
          <w:sz w:val="26"/>
          <w:szCs w:val="26"/>
        </w:rPr>
        <w:t>бесплатность предоставления информации о процедуре предоставления муниципальной услуги;</w:t>
      </w:r>
    </w:p>
    <w:p w:rsidR="009757B6" w:rsidRPr="009757B6" w:rsidRDefault="009757B6" w:rsidP="009757B6">
      <w:pPr>
        <w:pStyle w:val="a5"/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B6">
        <w:rPr>
          <w:rFonts w:ascii="Times New Roman" w:hAnsi="Times New Roman" w:cs="Times New Roman"/>
          <w:sz w:val="26"/>
          <w:szCs w:val="26"/>
        </w:rPr>
        <w:t>доступность заявителей к форме заявления о предоставлении муниципальной услуги, размещенной на Едином портал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757B6">
        <w:rPr>
          <w:rFonts w:ascii="Times New Roman" w:hAnsi="Times New Roman" w:cs="Times New Roman"/>
          <w:sz w:val="26"/>
          <w:szCs w:val="26"/>
        </w:rPr>
        <w:t>, в том числе с возможностью его копирования и заполнения в электронном виде.</w:t>
      </w:r>
    </w:p>
    <w:p w:rsidR="009757B6" w:rsidRPr="009757B6" w:rsidRDefault="009757B6" w:rsidP="009757B6">
      <w:pPr>
        <w:pStyle w:val="a5"/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B6">
        <w:rPr>
          <w:rFonts w:ascii="Times New Roman" w:hAnsi="Times New Roman" w:cs="Times New Roman"/>
          <w:sz w:val="26"/>
          <w:szCs w:val="26"/>
        </w:rPr>
        <w:t>возможность получения заявителем муниципальной услуги в МФЦ в полном объеме</w:t>
      </w:r>
      <w:proofErr w:type="gramStart"/>
      <w:r w:rsidRPr="009757B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73642C" w:rsidRDefault="0073642C" w:rsidP="009757B6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7B6">
        <w:rPr>
          <w:rFonts w:ascii="Times New Roman" w:hAnsi="Times New Roman" w:cs="Times New Roman"/>
          <w:sz w:val="26"/>
          <w:szCs w:val="26"/>
        </w:rPr>
        <w:t xml:space="preserve"> </w:t>
      </w:r>
      <w:r w:rsidR="009757B6">
        <w:rPr>
          <w:rFonts w:ascii="Times New Roman" w:hAnsi="Times New Roman" w:cs="Times New Roman"/>
          <w:sz w:val="26"/>
          <w:szCs w:val="26"/>
        </w:rPr>
        <w:t>Во втором абзаце пункта 2.23 слова «и регионального порталов» заменить словами «портала»;</w:t>
      </w:r>
    </w:p>
    <w:p w:rsidR="00DF5A1E" w:rsidRPr="0030328C" w:rsidRDefault="00DF5A1E" w:rsidP="0030328C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hanging="36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 w:rsidR="009757B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0328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62A45" w:rsidRPr="00784695" w:rsidRDefault="00162A45" w:rsidP="00162A45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1.3.1.Пункт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162A45" w:rsidRPr="00D83785" w:rsidRDefault="00162A45" w:rsidP="00162A45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78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1.3.1.1. В абзаце первом слова «или региональных порталов» заменить словами «портала»;</w:t>
      </w:r>
    </w:p>
    <w:p w:rsidR="00162A45" w:rsidRPr="00D83785" w:rsidRDefault="00162A45" w:rsidP="00162A45">
      <w:pPr>
        <w:pStyle w:val="a5"/>
        <w:autoSpaceDE w:val="0"/>
        <w:autoSpaceDN w:val="0"/>
        <w:adjustRightInd w:val="0"/>
        <w:spacing w:after="0" w:line="240" w:lineRule="auto"/>
        <w:ind w:left="58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1.3.1.2. В абзаце третьем слова «или </w:t>
      </w:r>
      <w:proofErr w:type="gramStart"/>
      <w:r w:rsidRPr="00D8378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региональный</w:t>
      </w:r>
      <w:proofErr w:type="gramEnd"/>
      <w:r w:rsidRPr="00D83785">
        <w:rPr>
          <w:rFonts w:ascii="Times New Roman" w:eastAsia="Times New Roman" w:hAnsi="Times New Roman" w:cs="Times New Roman"/>
          <w:sz w:val="26"/>
          <w:szCs w:val="26"/>
          <w:lang w:eastAsia="ru-RU"/>
        </w:rPr>
        <w:t>» исключить;</w:t>
      </w:r>
    </w:p>
    <w:p w:rsidR="00162A45" w:rsidRPr="00D83785" w:rsidRDefault="00162A45" w:rsidP="00162A45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785">
        <w:rPr>
          <w:rFonts w:ascii="Times New Roman" w:eastAsia="Times New Roman" w:hAnsi="Times New Roman" w:cs="Times New Roman"/>
          <w:sz w:val="26"/>
          <w:szCs w:val="26"/>
          <w:lang w:eastAsia="ru-RU"/>
        </w:rPr>
        <w:t>1.3.1.3. В абзаце десятом слова «или региональных порталов» заменить словами «портала».</w:t>
      </w:r>
    </w:p>
    <w:p w:rsidR="00162A45" w:rsidRPr="00AC7E2A" w:rsidRDefault="00162A45" w:rsidP="00162A45">
      <w:pPr>
        <w:pStyle w:val="a5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 </w:t>
      </w:r>
    </w:p>
    <w:p w:rsidR="00D36B62" w:rsidRPr="00C630F3" w:rsidRDefault="00D36B62" w:rsidP="00D36B6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  <w:t>«</w:t>
      </w:r>
      <w:r w:rsidRPr="00C630F3">
        <w:rPr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 и муниципальных служащих, обеспечивающих ее предоставление, а также решений и действий (бездействие) многофункционального центра, работников многофункционального центра при предоставлении муниципальных услуг</w:t>
      </w:r>
    </w:p>
    <w:p w:rsidR="00D36B62" w:rsidRPr="00C630F3" w:rsidRDefault="00D36B62" w:rsidP="00D36B6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C630F3">
        <w:rPr>
          <w:sz w:val="26"/>
          <w:szCs w:val="26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D36B62" w:rsidRPr="00C630F3" w:rsidRDefault="00D36B62" w:rsidP="00D36B6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C630F3">
        <w:rPr>
          <w:sz w:val="26"/>
          <w:szCs w:val="26"/>
        </w:rPr>
        <w:t>5.2. Предметом досудебного (внесудебного) обжалования являются решения и действия (бездействие) Департамента, его должностных лиц, муниципальных служащих, а также решения и действия (бездействие) МФЦ, работников МФЦ при предоставлении муниципальной услуги.</w:t>
      </w:r>
    </w:p>
    <w:p w:rsidR="00D36B62" w:rsidRPr="00C630F3" w:rsidRDefault="00D36B62" w:rsidP="00D36B6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C630F3">
        <w:rPr>
          <w:sz w:val="26"/>
          <w:szCs w:val="26"/>
        </w:rPr>
        <w:t xml:space="preserve">5.3. </w:t>
      </w:r>
      <w:proofErr w:type="gramStart"/>
      <w:r w:rsidRPr="00C630F3">
        <w:rPr>
          <w:sz w:val="26"/>
          <w:szCs w:val="26"/>
        </w:rPr>
        <w:t>Основанием для начала процедуры досудебного (внесудебного) обжалования решений и действий (бездействия) Департамента, его должностных лиц, муниципальных служащих, а также решений и действий (бездействия) МФЦ, работников МФЦ является поступление Главе Нефтеюганского района, в Департамент,  МФЦ жалобы заявителя, изложенной в письменной или электронной форме по основаниям и в порядке ст.11.1 и 11.2 Федерального закона от 27.07.2010 № 210-ФЗ «Об организации предоставления государственных</w:t>
      </w:r>
      <w:proofErr w:type="gramEnd"/>
      <w:r w:rsidRPr="00C630F3">
        <w:rPr>
          <w:sz w:val="26"/>
          <w:szCs w:val="26"/>
        </w:rPr>
        <w:t xml:space="preserve"> и муниципальных услуг» (далее – Федеральный закон от 27.07.2010 № 210-ФЗ), в том числе в следующих случаях:</w:t>
      </w:r>
    </w:p>
    <w:p w:rsidR="00D36B62" w:rsidRPr="00C630F3" w:rsidRDefault="00D36B62" w:rsidP="00D36B6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а) </w:t>
      </w:r>
      <w:r w:rsidRPr="00C630F3">
        <w:rPr>
          <w:sz w:val="26"/>
          <w:szCs w:val="26"/>
        </w:rPr>
        <w:t>нарушение срока регистрации заявления о предоставлении муниципальной услуги, комплексного запроса, предусмотренного статьей 15.1  Федерального закона от 27.07.2010 № 210-ФЗ;</w:t>
      </w:r>
    </w:p>
    <w:p w:rsidR="00D36B62" w:rsidRPr="00C630F3" w:rsidRDefault="00D36B62" w:rsidP="00D36B6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б) </w:t>
      </w:r>
      <w:r w:rsidRPr="00C630F3">
        <w:rPr>
          <w:sz w:val="26"/>
          <w:szCs w:val="26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D36B62" w:rsidRPr="00C630F3" w:rsidRDefault="00D36B62" w:rsidP="00D36B6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в) </w:t>
      </w:r>
      <w:r w:rsidRPr="00C630F3">
        <w:rPr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Нефтеюганского района для предоставления муниципальной услуги; </w:t>
      </w:r>
    </w:p>
    <w:p w:rsidR="00D36B62" w:rsidRPr="00C630F3" w:rsidRDefault="00D36B62" w:rsidP="00D36B6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г) </w:t>
      </w:r>
      <w:r w:rsidRPr="00C630F3">
        <w:rPr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Нефтеюганского района для предоставления муниципальной услуги, у заявителя;</w:t>
      </w:r>
    </w:p>
    <w:p w:rsidR="00D36B62" w:rsidRPr="00C630F3" w:rsidRDefault="00D36B62" w:rsidP="00D36B6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д) </w:t>
      </w:r>
      <w:r w:rsidRPr="00C630F3">
        <w:rPr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</w:t>
      </w:r>
      <w:r w:rsidRPr="00C630F3">
        <w:rPr>
          <w:sz w:val="26"/>
          <w:szCs w:val="26"/>
        </w:rPr>
        <w:lastRenderedPageBreak/>
        <w:t>муниципальными правовыми актами Нефтеюганского района.</w:t>
      </w:r>
      <w:proofErr w:type="gramEnd"/>
      <w:r w:rsidRPr="00C630F3"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объеме;</w:t>
      </w:r>
    </w:p>
    <w:p w:rsidR="00D36B62" w:rsidRPr="00C630F3" w:rsidRDefault="00D36B62" w:rsidP="00D36B6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е) </w:t>
      </w:r>
      <w:r w:rsidRPr="00C630F3">
        <w:rPr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 - Югры, муниципальными правовыми актами Нефтеюганского района;</w:t>
      </w:r>
    </w:p>
    <w:p w:rsidR="00D36B62" w:rsidRPr="00C630F3" w:rsidRDefault="00D36B62" w:rsidP="00D36B6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ж) </w:t>
      </w:r>
      <w:r w:rsidRPr="00C630F3">
        <w:rPr>
          <w:sz w:val="26"/>
          <w:szCs w:val="26"/>
        </w:rPr>
        <w:t>отказ Департамента, должностного лица Департамента, муниципального служащего,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630F3"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D36B62" w:rsidRPr="00C630F3" w:rsidRDefault="00D36B62" w:rsidP="00D36B62">
      <w:pPr>
        <w:pStyle w:val="ab"/>
        <w:tabs>
          <w:tab w:val="left" w:pos="1276"/>
          <w:tab w:val="left" w:pos="1985"/>
        </w:tabs>
        <w:rPr>
          <w:sz w:val="26"/>
          <w:szCs w:val="26"/>
        </w:rPr>
      </w:pPr>
      <w:r>
        <w:rPr>
          <w:sz w:val="26"/>
          <w:szCs w:val="26"/>
        </w:rPr>
        <w:t xml:space="preserve">з) </w:t>
      </w:r>
      <w:r w:rsidRPr="00C630F3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D36B62" w:rsidRPr="00C630F3" w:rsidRDefault="00D36B62" w:rsidP="00D36B6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и) </w:t>
      </w:r>
      <w:r w:rsidRPr="00C630F3">
        <w:rPr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муниципальными правовыми актами Нефтеюганского района.</w:t>
      </w:r>
      <w:proofErr w:type="gramEnd"/>
      <w:r w:rsidRPr="00C630F3"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D36B62" w:rsidRPr="00C630F3" w:rsidRDefault="00D36B62" w:rsidP="00D36B6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C630F3">
        <w:rPr>
          <w:sz w:val="26"/>
          <w:szCs w:val="26"/>
        </w:rPr>
        <w:t xml:space="preserve">5.4. Жалоба подается в письменной форме на бумажном носителе, в электронной форме Главе Нефтеюганского района, в Департамент, МФЦ. </w:t>
      </w:r>
    </w:p>
    <w:p w:rsidR="00D36B62" w:rsidRPr="00C630F3" w:rsidRDefault="00D36B62" w:rsidP="00D36B6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C630F3">
        <w:rPr>
          <w:sz w:val="26"/>
          <w:szCs w:val="26"/>
        </w:rPr>
        <w:t xml:space="preserve">Жалоба на решения и действия (бездействие) руководителя Департамента, а также на решения и действия (бездействие) руководителя МФЦ, предоставляющих муниципальные услуги, подается Главе Нефтеюганского района через управление по вопросам местного самоуправления и обращением граждан администрации Нефтеюганского района. </w:t>
      </w:r>
    </w:p>
    <w:p w:rsidR="00D36B62" w:rsidRDefault="00D36B62" w:rsidP="00D36B6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C630F3">
        <w:rPr>
          <w:sz w:val="26"/>
          <w:szCs w:val="26"/>
        </w:rPr>
        <w:t>Жалоба на решения и действия (бездействие) должностных лиц, муниципальных служащих Департамента, предоставляющих муниципальные услуги, подается руководителю Департамента.</w:t>
      </w:r>
    </w:p>
    <w:p w:rsidR="00D36B62" w:rsidRDefault="00D36B62" w:rsidP="00D36B6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C630F3">
        <w:rPr>
          <w:sz w:val="26"/>
          <w:szCs w:val="26"/>
        </w:rPr>
        <w:t>Жалоба на решения и действия (бездействие) работников МФЦ, предоставляющих муниципальные услуги, подается руководителю МФЦ.</w:t>
      </w:r>
    </w:p>
    <w:p w:rsidR="00D36B62" w:rsidRDefault="00D36B62" w:rsidP="00D36B6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C630F3">
        <w:rPr>
          <w:sz w:val="26"/>
          <w:szCs w:val="26"/>
        </w:rPr>
        <w:t xml:space="preserve">5.5. </w:t>
      </w:r>
      <w:proofErr w:type="gramStart"/>
      <w:r w:rsidRPr="00C630F3">
        <w:rPr>
          <w:sz w:val="26"/>
          <w:szCs w:val="26"/>
        </w:rPr>
        <w:t xml:space="preserve">Жалобы рассматриваются лицами, указанными в пункте 5.4 настоящего раздела (далее – лица, уполномоченные на рассмотрение жалобы) в соответствии с Правилами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 и действия (бездействие) многофункционального центра, работников многофункционального центра при предоставлении муниципальных услуг, утвержденных постановлением </w:t>
      </w:r>
      <w:r w:rsidRPr="00C630F3">
        <w:rPr>
          <w:sz w:val="26"/>
          <w:szCs w:val="26"/>
        </w:rPr>
        <w:lastRenderedPageBreak/>
        <w:t>администрации Нефтеюганского района от</w:t>
      </w:r>
      <w:proofErr w:type="gramEnd"/>
      <w:r w:rsidRPr="00C630F3">
        <w:rPr>
          <w:sz w:val="26"/>
          <w:szCs w:val="26"/>
        </w:rPr>
        <w:t xml:space="preserve"> 26.03.2018 № 425-па-нпа (далее – Правила).</w:t>
      </w:r>
    </w:p>
    <w:p w:rsidR="00D36B62" w:rsidRPr="00C630F3" w:rsidRDefault="00D36B62" w:rsidP="00D36B6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C630F3">
        <w:rPr>
          <w:sz w:val="26"/>
          <w:szCs w:val="26"/>
        </w:rPr>
        <w:t xml:space="preserve">5.6. </w:t>
      </w:r>
      <w:proofErr w:type="gramStart"/>
      <w:r w:rsidRPr="00C630F3">
        <w:rPr>
          <w:sz w:val="26"/>
          <w:szCs w:val="26"/>
        </w:rPr>
        <w:t>Жалоба на решения и (или) действие (бездействие) Департамента, должностных лиц Департамента,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настоящим</w:t>
      </w:r>
      <w:proofErr w:type="gramEnd"/>
      <w:r w:rsidRPr="00C630F3">
        <w:rPr>
          <w:sz w:val="26"/>
          <w:szCs w:val="26"/>
        </w:rPr>
        <w:t xml:space="preserve"> Административным регламентом, либо в порядке, установленном антимонопольным законодательством Российской Федерации, в антимонопольный орган.</w:t>
      </w:r>
    </w:p>
    <w:p w:rsidR="00D36B62" w:rsidRPr="00C630F3" w:rsidRDefault="00D36B62" w:rsidP="00D36B6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C630F3">
        <w:rPr>
          <w:sz w:val="26"/>
          <w:szCs w:val="26"/>
        </w:rPr>
        <w:t xml:space="preserve">5.7. </w:t>
      </w:r>
      <w:proofErr w:type="gramStart"/>
      <w:r w:rsidRPr="00C630F3">
        <w:rPr>
          <w:sz w:val="26"/>
          <w:szCs w:val="26"/>
        </w:rPr>
        <w:t>Жалоба на решения и действия (бездействие) Департамента, должностного лица Департамента, муниципального служащего, руководителя Департамента, может быть направлена по почте, через МФЦ, с использованием информационно-телекоммуникационной сети «Интернет»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</w:t>
      </w:r>
      <w:proofErr w:type="gramEnd"/>
      <w:r w:rsidRPr="00C630F3">
        <w:rPr>
          <w:sz w:val="26"/>
          <w:szCs w:val="26"/>
        </w:rPr>
        <w:t xml:space="preserve"> служащими (далее – система досудебного обжалования),  официального сайта органов местного самоуправления Нефтеюганского района, Единого портала, а также может быть принята при личном приеме заявителя. </w:t>
      </w:r>
    </w:p>
    <w:p w:rsidR="00D36B62" w:rsidRPr="00C630F3" w:rsidRDefault="00F04532" w:rsidP="00F0453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 w:rsidRPr="00C630F3">
        <w:rPr>
          <w:sz w:val="26"/>
          <w:szCs w:val="26"/>
        </w:rPr>
        <w:t>5.8.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а также может быть принята при личном приеме заявителя.</w:t>
      </w:r>
    </w:p>
    <w:p w:rsidR="00D36B62" w:rsidRPr="00C630F3" w:rsidRDefault="00F04532" w:rsidP="00F0453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 w:rsidRPr="00C630F3">
        <w:rPr>
          <w:sz w:val="26"/>
          <w:szCs w:val="26"/>
        </w:rPr>
        <w:t>5.9. При подаче жалобы в электронном виде документы, указанные в пункте 5.15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представителя заявителя, не требуется.</w:t>
      </w:r>
    </w:p>
    <w:p w:rsidR="00D36B62" w:rsidRPr="00C630F3" w:rsidRDefault="00F04532" w:rsidP="00F0453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 w:rsidRPr="00C630F3">
        <w:rPr>
          <w:sz w:val="26"/>
          <w:szCs w:val="26"/>
        </w:rPr>
        <w:t xml:space="preserve">5.10. </w:t>
      </w:r>
      <w:proofErr w:type="gramStart"/>
      <w:r w:rsidR="00D36B62" w:rsidRPr="00C630F3">
        <w:rPr>
          <w:sz w:val="26"/>
          <w:szCs w:val="26"/>
        </w:rPr>
        <w:t>В случае подачи заявителем жалобы через МФЦ, последний обеспечивает ее передачу в Департамент в порядке и сроки, которые установлены соглашением о взаимодействии, заключенного между МФЦ и Администрацией Нефтеюганского района, но не позднее следующего рабочего дня со дня поступления жалобы.</w:t>
      </w:r>
      <w:proofErr w:type="gramEnd"/>
    </w:p>
    <w:p w:rsidR="00D36B62" w:rsidRPr="00C630F3" w:rsidRDefault="00F04532" w:rsidP="00F0453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 w:rsidRPr="00C630F3">
        <w:rPr>
          <w:sz w:val="26"/>
          <w:szCs w:val="26"/>
        </w:rPr>
        <w:t>5.11. Прием жалоб в письменной форме осуществляется:</w:t>
      </w:r>
    </w:p>
    <w:p w:rsidR="00D36B62" w:rsidRPr="00C630F3" w:rsidRDefault="00F04532" w:rsidP="00F0453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>
        <w:rPr>
          <w:sz w:val="26"/>
          <w:szCs w:val="26"/>
        </w:rPr>
        <w:t xml:space="preserve">а) </w:t>
      </w:r>
      <w:r w:rsidR="00D36B62" w:rsidRPr="00C630F3">
        <w:rPr>
          <w:sz w:val="26"/>
          <w:szCs w:val="26"/>
        </w:rPr>
        <w:t>Департаментом в месте предоставления муниципальной услуги. Время приема жалоб осуществляется в соответствии с графиком работы Департамента, указанным в подпункте 1.3.1 пункта 1.3 раздела I  настоящего Административного регламента;</w:t>
      </w:r>
    </w:p>
    <w:p w:rsidR="00D36B62" w:rsidRPr="00C630F3" w:rsidRDefault="00F04532" w:rsidP="00F0453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>
        <w:rPr>
          <w:sz w:val="26"/>
          <w:szCs w:val="26"/>
        </w:rPr>
        <w:t xml:space="preserve">б) </w:t>
      </w:r>
      <w:r w:rsidR="00D36B62" w:rsidRPr="00C630F3">
        <w:rPr>
          <w:sz w:val="26"/>
          <w:szCs w:val="26"/>
        </w:rPr>
        <w:t>управлением по вопросам местного самоуправления и обращениям граждан администрации Нефтеюганского района (при подаче жалобы Главе Нефтеюганского района). Время приема жалоб также совпадает с графиком работы Департамента, указанным в подпункте 1.3.1 пункта 1.3 раздела I Административного регламента;</w:t>
      </w:r>
    </w:p>
    <w:p w:rsidR="00D36B62" w:rsidRPr="00C630F3" w:rsidRDefault="00F04532" w:rsidP="00F0453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>
        <w:rPr>
          <w:sz w:val="26"/>
          <w:szCs w:val="26"/>
        </w:rPr>
        <w:t xml:space="preserve">в) </w:t>
      </w:r>
      <w:r w:rsidR="00D36B62" w:rsidRPr="00C630F3">
        <w:rPr>
          <w:sz w:val="26"/>
          <w:szCs w:val="26"/>
        </w:rPr>
        <w:t xml:space="preserve">МФЦ, где заявитель подавал запрос на получение муниципальной услуги, нарушение порядка предоставления которой обжалуется, либо в месте, где </w:t>
      </w:r>
      <w:r w:rsidR="00D36B62" w:rsidRPr="00C630F3">
        <w:rPr>
          <w:sz w:val="26"/>
          <w:szCs w:val="26"/>
        </w:rPr>
        <w:lastRenderedPageBreak/>
        <w:t>заявителем получен результат указанной муниципальной услуги. Время приема жалоб осуществляется в соответствии с графиком работы МФЦ, указанным в подпункте 1.3.2 пункта 1.3 раздела I  настоящего Административного регламента.</w:t>
      </w:r>
    </w:p>
    <w:p w:rsidR="00D36B62" w:rsidRPr="00C630F3" w:rsidRDefault="00463BB5" w:rsidP="00463BB5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 w:rsidRPr="00C630F3">
        <w:rPr>
          <w:sz w:val="26"/>
          <w:szCs w:val="26"/>
        </w:rPr>
        <w:t>5.12. В случае если жалоба подана лицу, не уполномоченному на рассмотрение жалобы в соответствии с пунктом 2 настоящих Правил, в течение 3 рабочих дней со дня ее регистрации указанное лицо направляет жалобу лицу, уполномоченному на ее рассмотрение, и в письменной форме информирует заявителя о перенаправлении жалобы.</w:t>
      </w:r>
    </w:p>
    <w:p w:rsidR="00D36B62" w:rsidRPr="00C630F3" w:rsidRDefault="00463BB5" w:rsidP="00463BB5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 w:rsidRPr="00C630F3">
        <w:rPr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структурном подразделении администрации Нефтеюганского района, в управлении по вопросам местного самоуправления и обращениям граждан.</w:t>
      </w:r>
    </w:p>
    <w:p w:rsidR="00D36B62" w:rsidRPr="00C630F3" w:rsidRDefault="00463BB5" w:rsidP="00463BB5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 w:rsidRPr="00C630F3">
        <w:rPr>
          <w:sz w:val="26"/>
          <w:szCs w:val="26"/>
        </w:rPr>
        <w:t>5.13. Жалоба должна содержать:</w:t>
      </w:r>
    </w:p>
    <w:p w:rsidR="00D36B62" w:rsidRPr="00C630F3" w:rsidRDefault="00463BB5" w:rsidP="00463BB5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>
        <w:rPr>
          <w:sz w:val="26"/>
          <w:szCs w:val="26"/>
        </w:rPr>
        <w:t xml:space="preserve">а) </w:t>
      </w:r>
      <w:r w:rsidR="00D36B62" w:rsidRPr="00C630F3">
        <w:rPr>
          <w:sz w:val="26"/>
          <w:szCs w:val="26"/>
        </w:rPr>
        <w:t>наименование Департамента, должностного лица Департамента,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D36B62" w:rsidRPr="00C630F3" w:rsidRDefault="00D36B62" w:rsidP="00463BB5">
      <w:pPr>
        <w:pStyle w:val="ab"/>
        <w:tabs>
          <w:tab w:val="left" w:pos="1276"/>
          <w:tab w:val="left" w:pos="1985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б) </w:t>
      </w:r>
      <w:r w:rsidRPr="00C630F3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направлена посредством системы досудебного обжалования);</w:t>
      </w:r>
      <w:proofErr w:type="gramEnd"/>
    </w:p>
    <w:p w:rsidR="00D36B62" w:rsidRPr="00C630F3" w:rsidRDefault="00D36B62" w:rsidP="007E508D">
      <w:pPr>
        <w:pStyle w:val="ab"/>
        <w:tabs>
          <w:tab w:val="left" w:pos="709"/>
          <w:tab w:val="left" w:pos="1985"/>
        </w:tabs>
        <w:rPr>
          <w:sz w:val="26"/>
          <w:szCs w:val="26"/>
        </w:rPr>
      </w:pPr>
      <w:r>
        <w:rPr>
          <w:sz w:val="26"/>
          <w:szCs w:val="26"/>
        </w:rPr>
        <w:t>в)</w:t>
      </w:r>
      <w:r w:rsidRPr="00C630F3">
        <w:rPr>
          <w:sz w:val="26"/>
          <w:szCs w:val="26"/>
        </w:rPr>
        <w:t xml:space="preserve"> сведения об обжалуемых решениях и действиях (бездействии) Департамента, должностного лица Департамента, либо муниципального служащего, МФЦ, работника МФЦ;</w:t>
      </w:r>
    </w:p>
    <w:p w:rsidR="00D36B62" w:rsidRPr="00C630F3" w:rsidRDefault="00D36B62" w:rsidP="007E508D">
      <w:pPr>
        <w:pStyle w:val="ab"/>
        <w:tabs>
          <w:tab w:val="left" w:pos="709"/>
          <w:tab w:val="left" w:pos="1985"/>
        </w:tabs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C630F3">
        <w:rPr>
          <w:sz w:val="26"/>
          <w:szCs w:val="26"/>
        </w:rPr>
        <w:t>доводы, на основании которых заявитель не согласен с решением</w:t>
      </w:r>
      <w:r>
        <w:rPr>
          <w:sz w:val="26"/>
          <w:szCs w:val="26"/>
        </w:rPr>
        <w:t xml:space="preserve"> </w:t>
      </w:r>
      <w:r w:rsidRPr="00C630F3">
        <w:rPr>
          <w:sz w:val="26"/>
          <w:szCs w:val="26"/>
        </w:rPr>
        <w:t>и действием (бездействием) Департамента, должностного лица Департамента либо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D36B62" w:rsidRPr="00C630F3" w:rsidRDefault="00D36B62" w:rsidP="007E508D">
      <w:pPr>
        <w:pStyle w:val="ab"/>
        <w:tabs>
          <w:tab w:val="left" w:pos="709"/>
          <w:tab w:val="left" w:pos="1985"/>
        </w:tabs>
        <w:rPr>
          <w:sz w:val="26"/>
          <w:szCs w:val="26"/>
        </w:rPr>
      </w:pPr>
      <w:r w:rsidRPr="00C630F3">
        <w:rPr>
          <w:sz w:val="26"/>
          <w:szCs w:val="26"/>
        </w:rPr>
        <w:t>5.14.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36B62" w:rsidRPr="00C630F3" w:rsidRDefault="00D36B62" w:rsidP="007E508D">
      <w:pPr>
        <w:pStyle w:val="ab"/>
        <w:tabs>
          <w:tab w:val="left" w:pos="709"/>
          <w:tab w:val="left" w:pos="1985"/>
        </w:tabs>
        <w:rPr>
          <w:sz w:val="26"/>
          <w:szCs w:val="26"/>
        </w:rPr>
      </w:pPr>
      <w:r w:rsidRPr="00C630F3">
        <w:rPr>
          <w:sz w:val="26"/>
          <w:szCs w:val="26"/>
        </w:rPr>
        <w:t xml:space="preserve">5.15.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(при подаче жалобы в электронной форме такой документ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требуется). </w:t>
      </w:r>
    </w:p>
    <w:p w:rsidR="00D36B62" w:rsidRPr="00C630F3" w:rsidRDefault="00D36B62" w:rsidP="007E508D">
      <w:pPr>
        <w:pStyle w:val="ab"/>
        <w:tabs>
          <w:tab w:val="left" w:pos="709"/>
          <w:tab w:val="left" w:pos="1985"/>
        </w:tabs>
        <w:rPr>
          <w:sz w:val="26"/>
          <w:szCs w:val="26"/>
        </w:rPr>
      </w:pPr>
      <w:r w:rsidRPr="00C630F3">
        <w:rPr>
          <w:sz w:val="26"/>
          <w:szCs w:val="26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630F3">
        <w:rPr>
          <w:sz w:val="26"/>
          <w:szCs w:val="26"/>
        </w:rPr>
        <w:t>предоставлена</w:t>
      </w:r>
      <w:proofErr w:type="gramEnd"/>
      <w:r w:rsidRPr="00C630F3">
        <w:rPr>
          <w:sz w:val="26"/>
          <w:szCs w:val="26"/>
        </w:rPr>
        <w:t>:</w:t>
      </w:r>
    </w:p>
    <w:p w:rsidR="00D36B62" w:rsidRPr="00C630F3" w:rsidRDefault="00D36B62" w:rsidP="007E508D">
      <w:pPr>
        <w:pStyle w:val="ab"/>
        <w:tabs>
          <w:tab w:val="left" w:pos="709"/>
          <w:tab w:val="left" w:pos="1985"/>
        </w:tabs>
        <w:rPr>
          <w:sz w:val="26"/>
          <w:szCs w:val="26"/>
        </w:rPr>
      </w:pPr>
      <w:r w:rsidRPr="00C630F3">
        <w:rPr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36B62" w:rsidRPr="00C630F3" w:rsidRDefault="00D36B62" w:rsidP="007E508D">
      <w:pPr>
        <w:pStyle w:val="ab"/>
        <w:tabs>
          <w:tab w:val="left" w:pos="709"/>
          <w:tab w:val="left" w:pos="1985"/>
        </w:tabs>
        <w:rPr>
          <w:sz w:val="26"/>
          <w:szCs w:val="26"/>
        </w:rPr>
      </w:pPr>
      <w:r w:rsidRPr="00C630F3">
        <w:rPr>
          <w:sz w:val="26"/>
          <w:szCs w:val="26"/>
        </w:rPr>
        <w:t xml:space="preserve">б) оформленная в соответствии с законодательством Российской Федерации доверенность, заверенная печатью (при ее наличии) заявителя и подписанная руководителем заявителя или уполномоченным этим руководителем лицом (для юридических лиц); </w:t>
      </w:r>
    </w:p>
    <w:p w:rsidR="00D36B62" w:rsidRPr="00C630F3" w:rsidRDefault="00D36B62" w:rsidP="007E508D">
      <w:pPr>
        <w:pStyle w:val="ab"/>
        <w:tabs>
          <w:tab w:val="left" w:pos="709"/>
          <w:tab w:val="left" w:pos="1985"/>
        </w:tabs>
        <w:rPr>
          <w:sz w:val="26"/>
          <w:szCs w:val="26"/>
        </w:rPr>
      </w:pPr>
      <w:r w:rsidRPr="00C630F3">
        <w:rPr>
          <w:sz w:val="26"/>
          <w:szCs w:val="26"/>
        </w:rPr>
        <w:lastRenderedPageBreak/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36B62" w:rsidRPr="00C630F3" w:rsidRDefault="00D36B62" w:rsidP="007E508D">
      <w:pPr>
        <w:pStyle w:val="ab"/>
        <w:tabs>
          <w:tab w:val="left" w:pos="709"/>
          <w:tab w:val="left" w:pos="1985"/>
        </w:tabs>
        <w:rPr>
          <w:sz w:val="26"/>
          <w:szCs w:val="26"/>
        </w:rPr>
      </w:pPr>
      <w:r w:rsidRPr="00C630F3">
        <w:rPr>
          <w:sz w:val="26"/>
          <w:szCs w:val="26"/>
        </w:rPr>
        <w:t>5.16. Жалоба, поступившая в Департамент, в управление по вопросам местного самоуправления и обращениям граждан администрации Нефтеюганского района, МФЦ подлежит регистрации не позднее следующего рабочего дня со дня ее поступления.</w:t>
      </w:r>
    </w:p>
    <w:p w:rsidR="00D36B62" w:rsidRPr="00C630F3" w:rsidRDefault="00D36B62" w:rsidP="007E508D">
      <w:pPr>
        <w:pStyle w:val="ab"/>
        <w:tabs>
          <w:tab w:val="left" w:pos="709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 xml:space="preserve">5.17. </w:t>
      </w:r>
      <w:proofErr w:type="gramStart"/>
      <w:r w:rsidRPr="00C630F3">
        <w:rPr>
          <w:sz w:val="26"/>
          <w:szCs w:val="26"/>
        </w:rPr>
        <w:t>Жалоба, поступившая в Департамент, в управление по вопросам местного самоуправления и обращениям граждан администрации Нефтеюганского района, МФЦ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</w:t>
      </w:r>
      <w:proofErr w:type="gramEnd"/>
      <w:r w:rsidRPr="00C630F3">
        <w:rPr>
          <w:sz w:val="26"/>
          <w:szCs w:val="26"/>
        </w:rPr>
        <w:t xml:space="preserve"> дня ее регистрации.</w:t>
      </w:r>
    </w:p>
    <w:p w:rsidR="00D36B62" w:rsidRPr="00C630F3" w:rsidRDefault="00D36B62" w:rsidP="007E508D">
      <w:pPr>
        <w:pStyle w:val="ab"/>
        <w:tabs>
          <w:tab w:val="left" w:pos="709"/>
          <w:tab w:val="left" w:pos="1985"/>
        </w:tabs>
        <w:ind w:firstLine="709"/>
        <w:rPr>
          <w:sz w:val="26"/>
          <w:szCs w:val="26"/>
        </w:rPr>
      </w:pPr>
      <w:r w:rsidRPr="00C630F3">
        <w:rPr>
          <w:sz w:val="26"/>
          <w:szCs w:val="26"/>
        </w:rPr>
        <w:t>5.18. По результатам рассмотрения жалобы на решение или действия (бездействие), принятое или осуществляемое в ходе предоставления муниципальной услуги директор Департамента, Глава Нефтеюганского района, руководитель  МФЦ принимает одно из следующих решений:</w:t>
      </w:r>
    </w:p>
    <w:p w:rsidR="00D36B62" w:rsidRPr="00C630F3" w:rsidRDefault="007E508D" w:rsidP="007E508D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D36B62" w:rsidRPr="00C630F3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Нефтеюганского района;</w:t>
      </w:r>
      <w:proofErr w:type="gramEnd"/>
    </w:p>
    <w:p w:rsidR="00D36B62" w:rsidRPr="00C630F3" w:rsidRDefault="007E508D" w:rsidP="007E508D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 w:rsidRPr="00C630F3">
        <w:rPr>
          <w:sz w:val="26"/>
          <w:szCs w:val="26"/>
        </w:rPr>
        <w:t>2) в удовлетворении жалобы отказывается.</w:t>
      </w:r>
    </w:p>
    <w:p w:rsidR="00D36B62" w:rsidRPr="00C630F3" w:rsidRDefault="007E508D" w:rsidP="007E508D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 w:rsidRPr="00C630F3">
        <w:rPr>
          <w:sz w:val="26"/>
          <w:szCs w:val="26"/>
        </w:rPr>
        <w:t>5.19.В удовлетворении жалобы может быть отказано в следующих случаях:</w:t>
      </w:r>
    </w:p>
    <w:p w:rsidR="00D36B62" w:rsidRPr="00C630F3" w:rsidRDefault="007E508D" w:rsidP="007E508D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 w:rsidRPr="00C630F3">
        <w:rPr>
          <w:sz w:val="26"/>
          <w:szCs w:val="26"/>
        </w:rPr>
        <w:t xml:space="preserve">а) наличие вступившего в законную силу решения суда, арбитражного суда </w:t>
      </w:r>
      <w:r w:rsidR="00D36B62">
        <w:rPr>
          <w:sz w:val="26"/>
          <w:szCs w:val="26"/>
        </w:rPr>
        <w:t xml:space="preserve"> </w:t>
      </w:r>
      <w:r w:rsidR="00D36B62" w:rsidRPr="00C630F3">
        <w:rPr>
          <w:sz w:val="26"/>
          <w:szCs w:val="26"/>
        </w:rPr>
        <w:t>по жалобе о том же предмете и по тем же основаниям;</w:t>
      </w:r>
    </w:p>
    <w:p w:rsidR="00D36B62" w:rsidRPr="00C630F3" w:rsidRDefault="007E508D" w:rsidP="007E508D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 w:rsidRPr="00C630F3">
        <w:rPr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36B62" w:rsidRPr="00C630F3" w:rsidRDefault="00D36B62" w:rsidP="007E508D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C630F3">
        <w:rPr>
          <w:sz w:val="26"/>
          <w:szCs w:val="26"/>
        </w:rPr>
        <w:t>в) наличие решения по жалобе, принятого ранее в соответствии с требованиями Правил, указанных в пункте  5.5 настоящего раздела, в отношении того же заявителя и по тому же предмету жалобы.</w:t>
      </w:r>
    </w:p>
    <w:p w:rsidR="00D36B62" w:rsidRPr="00C630F3" w:rsidRDefault="007E508D" w:rsidP="007E508D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 w:rsidRPr="00C630F3">
        <w:rPr>
          <w:sz w:val="26"/>
          <w:szCs w:val="26"/>
        </w:rPr>
        <w:t>5.20. Должностное лицо, уполномоченное на рассмотрение жалобы, вправе оставить жалобу без ответа в следующих случаях:</w:t>
      </w:r>
    </w:p>
    <w:p w:rsidR="00D36B62" w:rsidRPr="00C630F3" w:rsidRDefault="007E508D" w:rsidP="007E508D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 w:rsidRPr="00C630F3">
        <w:rPr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 Департамента, а также членов его семьи;</w:t>
      </w:r>
    </w:p>
    <w:p w:rsidR="00D36B62" w:rsidRPr="00C630F3" w:rsidRDefault="00463BB5" w:rsidP="00463BB5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 w:rsidRPr="00C630F3">
        <w:rPr>
          <w:sz w:val="26"/>
          <w:szCs w:val="26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</w:t>
      </w:r>
      <w:r w:rsidR="00D36B62">
        <w:rPr>
          <w:sz w:val="26"/>
          <w:szCs w:val="26"/>
        </w:rPr>
        <w:t xml:space="preserve"> </w:t>
      </w:r>
      <w:r w:rsidR="00D36B62" w:rsidRPr="00C630F3">
        <w:rPr>
          <w:sz w:val="26"/>
          <w:szCs w:val="26"/>
        </w:rPr>
        <w:t>в жалобе.</w:t>
      </w:r>
    </w:p>
    <w:p w:rsidR="00D36B62" w:rsidRPr="00C630F3" w:rsidRDefault="00463BB5" w:rsidP="00463BB5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 w:rsidRPr="00C630F3">
        <w:rPr>
          <w:sz w:val="26"/>
          <w:szCs w:val="26"/>
        </w:rPr>
        <w:t>Также такая жалоба не подлежит направлению на рассмотрение в орган местного самоуправления или должностному лицу в соответствии с их компетенцией, о чем в течени</w:t>
      </w:r>
      <w:r w:rsidR="00D36B62">
        <w:rPr>
          <w:sz w:val="26"/>
          <w:szCs w:val="26"/>
        </w:rPr>
        <w:t>е</w:t>
      </w:r>
      <w:r w:rsidR="00D36B62" w:rsidRPr="00C630F3">
        <w:rPr>
          <w:sz w:val="26"/>
          <w:szCs w:val="26"/>
        </w:rPr>
        <w:t xml:space="preserve">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D36B62" w:rsidRPr="00C630F3" w:rsidRDefault="00463BB5" w:rsidP="00463BB5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 w:rsidRPr="00C630F3">
        <w:rPr>
          <w:sz w:val="26"/>
          <w:szCs w:val="26"/>
        </w:rPr>
        <w:t xml:space="preserve">5.21. В случае установления в ходе или по результатам рассмотрения жалобы признаков состава административного правонарушения,  предусмотренного статьей </w:t>
      </w:r>
      <w:r w:rsidR="00D36B62" w:rsidRPr="00C630F3">
        <w:rPr>
          <w:sz w:val="26"/>
          <w:szCs w:val="26"/>
        </w:rPr>
        <w:lastRenderedPageBreak/>
        <w:t>5.63 Кодекса Российской Федерации об административных правонарушениях, или признаков состава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36B62" w:rsidRPr="00C630F3" w:rsidRDefault="00463BB5" w:rsidP="00463BB5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 w:rsidRPr="00C630F3">
        <w:rPr>
          <w:sz w:val="26"/>
          <w:szCs w:val="26"/>
        </w:rPr>
        <w:t>5.22. Ответ по результатам рассмотрения жалобы направляется заявителю не позднее дня, следующего за днем принятия решения, в письменной форме.</w:t>
      </w:r>
      <w:r w:rsidR="00D36B62">
        <w:rPr>
          <w:sz w:val="26"/>
          <w:szCs w:val="26"/>
        </w:rPr>
        <w:t xml:space="preserve"> </w:t>
      </w:r>
      <w:r w:rsidR="00D36B62" w:rsidRPr="00C630F3">
        <w:rPr>
          <w:sz w:val="26"/>
          <w:szCs w:val="26"/>
        </w:rPr>
        <w:t>В случае</w:t>
      </w:r>
      <w:proofErr w:type="gramStart"/>
      <w:r w:rsidR="00D36B62" w:rsidRPr="00C630F3">
        <w:rPr>
          <w:sz w:val="26"/>
          <w:szCs w:val="26"/>
        </w:rPr>
        <w:t>,</w:t>
      </w:r>
      <w:proofErr w:type="gramEnd"/>
      <w:r w:rsidR="00D36B62" w:rsidRPr="00C630F3">
        <w:rPr>
          <w:sz w:val="26"/>
          <w:szCs w:val="26"/>
        </w:rPr>
        <w:t xml:space="preserve"> если жалоба была направлена посредством системы досудебного обжалования, ответ заявителю направляется через данную систему.</w:t>
      </w:r>
    </w:p>
    <w:p w:rsidR="00D36B62" w:rsidRPr="00C630F3" w:rsidRDefault="00463BB5" w:rsidP="00463BB5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 w:rsidRPr="00C630F3">
        <w:rPr>
          <w:sz w:val="26"/>
          <w:szCs w:val="26"/>
        </w:rPr>
        <w:t>5.23.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</w:t>
      </w:r>
      <w:r w:rsidR="00D36B62">
        <w:rPr>
          <w:sz w:val="26"/>
          <w:szCs w:val="26"/>
        </w:rPr>
        <w:t xml:space="preserve"> </w:t>
      </w:r>
      <w:r w:rsidR="00D36B62" w:rsidRPr="00C630F3">
        <w:rPr>
          <w:sz w:val="26"/>
          <w:szCs w:val="26"/>
        </w:rPr>
        <w:t>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D36B62" w:rsidRPr="00C630F3" w:rsidRDefault="00463BB5" w:rsidP="00463BB5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 w:rsidRPr="00C630F3">
        <w:rPr>
          <w:sz w:val="26"/>
          <w:szCs w:val="26"/>
        </w:rPr>
        <w:t>5.24. В ответе по результатам рассмотрения жалобы указываются:</w:t>
      </w:r>
    </w:p>
    <w:p w:rsidR="00D36B62" w:rsidRDefault="00463BB5" w:rsidP="00463BB5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D36B62" w:rsidRPr="00C630F3">
        <w:rPr>
          <w:sz w:val="26"/>
          <w:szCs w:val="26"/>
        </w:rPr>
        <w:t>а) наименование структурного подразделения администрации Нефтеюганского района, предоставляющего муниципальную услугу,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D36B62" w:rsidRPr="00C630F3" w:rsidRDefault="00463BB5" w:rsidP="00463BB5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 w:rsidRPr="00C630F3">
        <w:rPr>
          <w:sz w:val="26"/>
          <w:szCs w:val="26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36B62" w:rsidRPr="00C630F3" w:rsidRDefault="00463BB5" w:rsidP="00463BB5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 w:rsidRPr="00C630F3">
        <w:rPr>
          <w:sz w:val="26"/>
          <w:szCs w:val="26"/>
        </w:rPr>
        <w:t xml:space="preserve">в) фамилия, имя, отчество (последнее – при наличии) </w:t>
      </w:r>
      <w:proofErr w:type="gramStart"/>
      <w:r w:rsidR="00D36B62" w:rsidRPr="00C630F3">
        <w:rPr>
          <w:sz w:val="26"/>
          <w:szCs w:val="26"/>
        </w:rPr>
        <w:t>заявителя-физического</w:t>
      </w:r>
      <w:proofErr w:type="gramEnd"/>
      <w:r w:rsidR="00D36B62" w:rsidRPr="00C630F3">
        <w:rPr>
          <w:sz w:val="26"/>
          <w:szCs w:val="26"/>
        </w:rPr>
        <w:t xml:space="preserve"> лица или наименование заявителя-юридического лица;</w:t>
      </w:r>
    </w:p>
    <w:p w:rsidR="00D36B62" w:rsidRPr="00C630F3" w:rsidRDefault="00463BB5" w:rsidP="00463BB5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 w:rsidRPr="00C630F3">
        <w:rPr>
          <w:sz w:val="26"/>
          <w:szCs w:val="26"/>
        </w:rPr>
        <w:t>г) основания для принятия решения по жалобе;</w:t>
      </w:r>
    </w:p>
    <w:p w:rsidR="00D36B62" w:rsidRPr="00C630F3" w:rsidRDefault="00463BB5" w:rsidP="00463BB5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 w:rsidRPr="00C630F3">
        <w:rPr>
          <w:sz w:val="26"/>
          <w:szCs w:val="26"/>
        </w:rPr>
        <w:t>д) принятое по жалобе решение;</w:t>
      </w:r>
    </w:p>
    <w:p w:rsidR="00D36B62" w:rsidRPr="00C630F3" w:rsidRDefault="00463BB5" w:rsidP="00463BB5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36B62" w:rsidRPr="00C630F3">
        <w:rPr>
          <w:sz w:val="26"/>
          <w:szCs w:val="26"/>
        </w:rPr>
        <w:t>е) в случае если жалоба признана обоснованной (удовлетворяется), сроки устранения выявленных нарушений, в том числе срок предоставления результата муниципальной услуги;</w:t>
      </w:r>
    </w:p>
    <w:p w:rsidR="00D36B62" w:rsidRPr="00C630F3" w:rsidRDefault="00D36B62" w:rsidP="00463BB5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C630F3">
        <w:rPr>
          <w:sz w:val="26"/>
          <w:szCs w:val="26"/>
        </w:rPr>
        <w:t>ж) сведения о порядке обжалования принятого по жалобе решения.</w:t>
      </w:r>
    </w:p>
    <w:p w:rsidR="00D36B62" w:rsidRPr="00C630F3" w:rsidRDefault="00D36B62" w:rsidP="00463BB5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C630F3">
        <w:rPr>
          <w:sz w:val="26"/>
          <w:szCs w:val="26"/>
        </w:rPr>
        <w:t>5.25. Ответ по результатам рассмотрения жалобы оформляется на официальном бланке Департамента, Администрации Нефтеюганского района, МФЦ  и подписывается лицом, уполномоченным на рассмотрение жалобы.</w:t>
      </w:r>
    </w:p>
    <w:p w:rsidR="00D36B62" w:rsidRPr="00C630F3" w:rsidRDefault="00D36B62" w:rsidP="00D36B6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C630F3">
        <w:rPr>
          <w:sz w:val="26"/>
          <w:szCs w:val="26"/>
        </w:rPr>
        <w:t>5.26. Решение по результатам рассмотрения жалобы заявитель вправе обжаловать в порядке, установленном законодательством Российской Федерации.</w:t>
      </w:r>
    </w:p>
    <w:p w:rsidR="00D36B62" w:rsidRPr="00C630F3" w:rsidRDefault="00D36B62" w:rsidP="00D36B6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C630F3">
        <w:rPr>
          <w:sz w:val="26"/>
          <w:szCs w:val="26"/>
        </w:rPr>
        <w:t>5.27. Заявитель имеет право на получение информации и документов, необходимых для обоснования и рассмотрения жалобы.</w:t>
      </w:r>
    </w:p>
    <w:p w:rsidR="00D36B62" w:rsidRPr="00C630F3" w:rsidRDefault="00D36B62" w:rsidP="00D36B6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C630F3">
        <w:rPr>
          <w:sz w:val="26"/>
          <w:szCs w:val="26"/>
        </w:rPr>
        <w:t>5.28.Департамент обеспечивает:</w:t>
      </w:r>
    </w:p>
    <w:p w:rsidR="00D36B62" w:rsidRPr="00C630F3" w:rsidRDefault="00D36B62" w:rsidP="00D36B6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C630F3">
        <w:rPr>
          <w:sz w:val="26"/>
          <w:szCs w:val="26"/>
        </w:rPr>
        <w:t>а) оснащение мест приема жалоб;</w:t>
      </w:r>
    </w:p>
    <w:p w:rsidR="00D36B62" w:rsidRPr="00C630F3" w:rsidRDefault="00D36B62" w:rsidP="00D36B62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C630F3">
        <w:rPr>
          <w:sz w:val="26"/>
          <w:szCs w:val="26"/>
        </w:rPr>
        <w:t>б) информирование заявителей о порядке обжалования решений и действий (бездействия) Департамента, его должностных лиц, либо муниципальных служащих, решений и действий (бездействия) МФЦ, работников МФЦ посредством размещения информации на стендах в местах предоставления муниципальных услуг, на официальном сайте органов местного самоуправления Нефтеюганского района, на Едином портале;</w:t>
      </w:r>
    </w:p>
    <w:p w:rsidR="00D36B62" w:rsidRPr="00C630F3" w:rsidRDefault="00D36B62" w:rsidP="00D36B62">
      <w:pPr>
        <w:pStyle w:val="ab"/>
        <w:tabs>
          <w:tab w:val="left" w:pos="567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C630F3">
        <w:rPr>
          <w:sz w:val="26"/>
          <w:szCs w:val="26"/>
        </w:rPr>
        <w:t>в) консультирование заявителей о порядке обжалования решений и действий (бездействия) Департамента, его должностных лиц, либо муниципальных служащих, решений и действий (бездействия) МФЦ, работников МФЦ, в том числе по телефону, электронной почте, при личном приеме;</w:t>
      </w:r>
    </w:p>
    <w:p w:rsidR="00D36B62" w:rsidRPr="00C630F3" w:rsidRDefault="00D36B62" w:rsidP="00D36B62">
      <w:pPr>
        <w:pStyle w:val="ab"/>
        <w:tabs>
          <w:tab w:val="left" w:pos="567"/>
          <w:tab w:val="left" w:pos="198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C630F3">
        <w:rPr>
          <w:sz w:val="26"/>
          <w:szCs w:val="26"/>
        </w:rPr>
        <w:t>г) реализацию соглашений о взаимодействии в части осуществления МФЦ приема жалоб и выдачи заявителям результатов рассмотрения жалоб.</w:t>
      </w:r>
    </w:p>
    <w:p w:rsidR="00D36B62" w:rsidRPr="005B775B" w:rsidRDefault="00D36B62" w:rsidP="00D36B62">
      <w:pPr>
        <w:pStyle w:val="ab"/>
        <w:tabs>
          <w:tab w:val="left" w:pos="1276"/>
          <w:tab w:val="left" w:pos="1985"/>
        </w:tabs>
        <w:ind w:firstLine="0"/>
        <w:rPr>
          <w:rStyle w:val="ac"/>
          <w:b w:val="0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C630F3">
        <w:rPr>
          <w:sz w:val="26"/>
          <w:szCs w:val="26"/>
        </w:rPr>
        <w:t>5.29.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Интернет на официальном сайте органов местного самоуправления Нефтеюганского района, Едином портале</w:t>
      </w:r>
      <w:proofErr w:type="gramStart"/>
      <w:r w:rsidRPr="00C630F3">
        <w:rPr>
          <w:sz w:val="26"/>
          <w:szCs w:val="26"/>
        </w:rPr>
        <w:t>.</w:t>
      </w:r>
      <w:r w:rsidRPr="005B775B">
        <w:rPr>
          <w:rStyle w:val="ac"/>
          <w:sz w:val="26"/>
          <w:szCs w:val="26"/>
        </w:rPr>
        <w:t>»</w:t>
      </w:r>
      <w:r>
        <w:rPr>
          <w:rStyle w:val="ac"/>
          <w:sz w:val="26"/>
          <w:szCs w:val="26"/>
        </w:rPr>
        <w:t>.</w:t>
      </w:r>
      <w:proofErr w:type="gramEnd"/>
    </w:p>
    <w:p w:rsidR="00116FEB" w:rsidRPr="00075017" w:rsidRDefault="008F6548" w:rsidP="0073642C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>
        <w:rPr>
          <w:rStyle w:val="ac"/>
          <w:b w:val="0"/>
          <w:sz w:val="26"/>
          <w:szCs w:val="26"/>
        </w:rPr>
        <w:tab/>
      </w:r>
      <w:r w:rsidR="00442405">
        <w:rPr>
          <w:rFonts w:eastAsiaTheme="minorEastAsia"/>
          <w:sz w:val="26"/>
          <w:szCs w:val="26"/>
        </w:rPr>
        <w:t>2</w:t>
      </w:r>
      <w:r w:rsidR="009D2414" w:rsidRPr="00075017">
        <w:rPr>
          <w:rFonts w:eastAsiaTheme="minorEastAsia"/>
          <w:sz w:val="26"/>
          <w:szCs w:val="26"/>
        </w:rPr>
        <w:t>.</w:t>
      </w:r>
      <w:r w:rsidR="00075017">
        <w:rPr>
          <w:rFonts w:eastAsiaTheme="minorEastAsia"/>
          <w:sz w:val="26"/>
          <w:szCs w:val="26"/>
        </w:rPr>
        <w:t xml:space="preserve"> </w:t>
      </w:r>
      <w:r w:rsidR="00F057EF" w:rsidRPr="00075017">
        <w:rPr>
          <w:rFonts w:eastAsiaTheme="minorEastAsia"/>
          <w:sz w:val="26"/>
          <w:szCs w:val="26"/>
        </w:rPr>
        <w:t>Настоящее постановление</w:t>
      </w:r>
      <w:r w:rsidR="00116FEB" w:rsidRPr="00075017">
        <w:rPr>
          <w:rFonts w:eastAsiaTheme="minorEastAsia"/>
          <w:sz w:val="26"/>
          <w:szCs w:val="26"/>
        </w:rPr>
        <w:t xml:space="preserve"> подлежит официальному опубликованию </w:t>
      </w:r>
      <w:r w:rsidR="00076D64" w:rsidRPr="00075017">
        <w:rPr>
          <w:rFonts w:eastAsiaTheme="minorEastAsia"/>
          <w:sz w:val="26"/>
          <w:szCs w:val="26"/>
        </w:rPr>
        <w:br/>
      </w:r>
      <w:r w:rsidR="00116FEB" w:rsidRPr="00075017">
        <w:rPr>
          <w:rFonts w:eastAsiaTheme="minorEastAsia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116FEB" w:rsidRPr="00784695" w:rsidRDefault="009D2414" w:rsidP="00784695">
      <w:pPr>
        <w:tabs>
          <w:tab w:val="left" w:pos="133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3.</w:t>
      </w:r>
      <w:r w:rsidR="00116FEB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опубликования.</w:t>
      </w:r>
    </w:p>
    <w:p w:rsidR="00116FEB" w:rsidRPr="00784695" w:rsidRDefault="009D2414" w:rsidP="00784695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4.</w:t>
      </w:r>
      <w:proofErr w:type="gramStart"/>
      <w:r w:rsidR="00116FEB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116FEB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выполнением постановления возложить на директора департамента имущественных отношений - заместителя главы Нефтеюганского района Ю.Ю.</w:t>
      </w:r>
      <w:r w:rsidR="001B639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16FEB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Копыльца.</w:t>
      </w:r>
    </w:p>
    <w:p w:rsidR="00116FEB" w:rsidRPr="00784695" w:rsidRDefault="00116FEB" w:rsidP="007846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41213" w:rsidRPr="00784695" w:rsidRDefault="00741213" w:rsidP="007846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057EF" w:rsidRPr="00784695" w:rsidRDefault="00F057EF" w:rsidP="007846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76D64" w:rsidRPr="00784695" w:rsidRDefault="009D2414" w:rsidP="007846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4695">
        <w:rPr>
          <w:rFonts w:ascii="Times New Roman" w:hAnsi="Times New Roman"/>
          <w:sz w:val="26"/>
          <w:szCs w:val="26"/>
        </w:rPr>
        <w:t>Глава</w:t>
      </w:r>
      <w:r w:rsidR="00076D64" w:rsidRPr="00784695">
        <w:rPr>
          <w:rFonts w:ascii="Times New Roman" w:hAnsi="Times New Roman"/>
          <w:sz w:val="26"/>
          <w:szCs w:val="26"/>
        </w:rPr>
        <w:t xml:space="preserve"> района                                                             </w:t>
      </w:r>
      <w:r w:rsidR="00784695">
        <w:rPr>
          <w:rFonts w:ascii="Times New Roman" w:hAnsi="Times New Roman"/>
          <w:sz w:val="26"/>
          <w:szCs w:val="26"/>
        </w:rPr>
        <w:t xml:space="preserve">  </w:t>
      </w:r>
      <w:r w:rsidR="00076D64" w:rsidRPr="00784695">
        <w:rPr>
          <w:rFonts w:ascii="Times New Roman" w:hAnsi="Times New Roman"/>
          <w:sz w:val="26"/>
          <w:szCs w:val="26"/>
        </w:rPr>
        <w:t xml:space="preserve">       </w:t>
      </w:r>
      <w:r w:rsidRPr="00784695">
        <w:rPr>
          <w:rFonts w:ascii="Times New Roman" w:hAnsi="Times New Roman"/>
          <w:sz w:val="26"/>
          <w:szCs w:val="26"/>
        </w:rPr>
        <w:t xml:space="preserve">    </w:t>
      </w:r>
      <w:r w:rsidR="00076D64" w:rsidRPr="00784695">
        <w:rPr>
          <w:rFonts w:ascii="Times New Roman" w:hAnsi="Times New Roman"/>
          <w:sz w:val="26"/>
          <w:szCs w:val="26"/>
        </w:rPr>
        <w:t xml:space="preserve"> </w:t>
      </w:r>
      <w:r w:rsidR="00076D64" w:rsidRPr="00784695">
        <w:rPr>
          <w:rFonts w:ascii="Times New Roman" w:hAnsi="Times New Roman"/>
          <w:sz w:val="26"/>
          <w:szCs w:val="26"/>
        </w:rPr>
        <w:tab/>
      </w:r>
      <w:r w:rsidRPr="00784695">
        <w:rPr>
          <w:rFonts w:ascii="Times New Roman" w:hAnsi="Times New Roman"/>
          <w:sz w:val="26"/>
          <w:szCs w:val="26"/>
        </w:rPr>
        <w:t>Г.В.Лапковская</w:t>
      </w:r>
    </w:p>
    <w:p w:rsidR="004121C8" w:rsidRPr="00784695" w:rsidRDefault="004121C8" w:rsidP="007846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057EF" w:rsidRDefault="00F057EF" w:rsidP="007846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3518" w:rsidRDefault="00F53518" w:rsidP="007846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3518" w:rsidRDefault="00F53518" w:rsidP="007846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3518" w:rsidRDefault="00F53518" w:rsidP="007846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3518" w:rsidRDefault="00F53518" w:rsidP="007846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C2823" w:rsidRDefault="00FC2823" w:rsidP="007846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3518" w:rsidRDefault="00F53518" w:rsidP="007846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F53518" w:rsidSect="00076D64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9F" w:rsidRDefault="0088599F" w:rsidP="00076D64">
      <w:pPr>
        <w:spacing w:after="0" w:line="240" w:lineRule="auto"/>
      </w:pPr>
      <w:r>
        <w:separator/>
      </w:r>
    </w:p>
  </w:endnote>
  <w:endnote w:type="continuationSeparator" w:id="0">
    <w:p w:rsidR="0088599F" w:rsidRDefault="0088599F" w:rsidP="0007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9F" w:rsidRDefault="0088599F" w:rsidP="00076D64">
      <w:pPr>
        <w:spacing w:after="0" w:line="240" w:lineRule="auto"/>
      </w:pPr>
      <w:r>
        <w:separator/>
      </w:r>
    </w:p>
  </w:footnote>
  <w:footnote w:type="continuationSeparator" w:id="0">
    <w:p w:rsidR="0088599F" w:rsidRDefault="0088599F" w:rsidP="0007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999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3518" w:rsidRPr="00076D64" w:rsidRDefault="00F5351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6D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6D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6D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0CE3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076D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53518" w:rsidRDefault="00F535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6C94CBB"/>
    <w:multiLevelType w:val="multilevel"/>
    <w:tmpl w:val="CA12BF5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">
    <w:nsid w:val="29D47025"/>
    <w:multiLevelType w:val="hybridMultilevel"/>
    <w:tmpl w:val="F184DB34"/>
    <w:lvl w:ilvl="0" w:tplc="7DD6F0BA">
      <w:start w:val="1"/>
      <w:numFmt w:val="bullet"/>
      <w:lvlText w:val="­"/>
      <w:lvlJc w:val="left"/>
      <w:pPr>
        <w:ind w:left="141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">
    <w:nsid w:val="2CA61F3E"/>
    <w:multiLevelType w:val="multilevel"/>
    <w:tmpl w:val="34503E4E"/>
    <w:lvl w:ilvl="0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">
    <w:nsid w:val="397152B5"/>
    <w:multiLevelType w:val="multilevel"/>
    <w:tmpl w:val="CA12BF5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5">
    <w:nsid w:val="3AB575FD"/>
    <w:multiLevelType w:val="hybridMultilevel"/>
    <w:tmpl w:val="6FCECD5E"/>
    <w:lvl w:ilvl="0" w:tplc="3FAAC63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6D1613"/>
    <w:multiLevelType w:val="multilevel"/>
    <w:tmpl w:val="833E7D9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3"/>
      <w:numFmt w:val="decimal"/>
      <w:isLgl/>
      <w:lvlText w:val="%1.%2"/>
      <w:lvlJc w:val="left"/>
      <w:pPr>
        <w:ind w:left="1209" w:hanging="67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eastAsiaTheme="minorHAnsi" w:hint="default"/>
      </w:rPr>
    </w:lvl>
  </w:abstractNum>
  <w:abstractNum w:abstractNumId="7">
    <w:nsid w:val="3ECD032D"/>
    <w:multiLevelType w:val="hybridMultilevel"/>
    <w:tmpl w:val="0E567654"/>
    <w:lvl w:ilvl="0" w:tplc="7DD6F0BA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5CA2307"/>
    <w:multiLevelType w:val="multilevel"/>
    <w:tmpl w:val="34503E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9">
    <w:nsid w:val="48664744"/>
    <w:multiLevelType w:val="multilevel"/>
    <w:tmpl w:val="648EF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C297AB9"/>
    <w:multiLevelType w:val="multilevel"/>
    <w:tmpl w:val="B41C427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1">
    <w:nsid w:val="65BF1ADA"/>
    <w:multiLevelType w:val="multilevel"/>
    <w:tmpl w:val="648EF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8576A8E"/>
    <w:multiLevelType w:val="multilevel"/>
    <w:tmpl w:val="34503E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2"/>
  </w:num>
  <w:num w:numId="8">
    <w:abstractNumId w:val="10"/>
  </w:num>
  <w:num w:numId="9">
    <w:abstractNumId w:val="12"/>
  </w:num>
  <w:num w:numId="10">
    <w:abstractNumId w:val="8"/>
  </w:num>
  <w:num w:numId="11">
    <w:abstractNumId w:val="1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EB"/>
    <w:rsid w:val="00016793"/>
    <w:rsid w:val="000240B2"/>
    <w:rsid w:val="00033C68"/>
    <w:rsid w:val="00036B22"/>
    <w:rsid w:val="00041DA2"/>
    <w:rsid w:val="00056BCA"/>
    <w:rsid w:val="00066844"/>
    <w:rsid w:val="00075017"/>
    <w:rsid w:val="00076D64"/>
    <w:rsid w:val="000A2CF3"/>
    <w:rsid w:val="000C2EB0"/>
    <w:rsid w:val="000D4A67"/>
    <w:rsid w:val="000E791B"/>
    <w:rsid w:val="0010370B"/>
    <w:rsid w:val="0011557A"/>
    <w:rsid w:val="00116FEB"/>
    <w:rsid w:val="00123EF1"/>
    <w:rsid w:val="0015486B"/>
    <w:rsid w:val="00161472"/>
    <w:rsid w:val="00162A45"/>
    <w:rsid w:val="001B6392"/>
    <w:rsid w:val="001D7467"/>
    <w:rsid w:val="001D7A95"/>
    <w:rsid w:val="001F5045"/>
    <w:rsid w:val="0024225C"/>
    <w:rsid w:val="00252E81"/>
    <w:rsid w:val="00256F14"/>
    <w:rsid w:val="0027418C"/>
    <w:rsid w:val="00276F57"/>
    <w:rsid w:val="00285E66"/>
    <w:rsid w:val="00302CA8"/>
    <w:rsid w:val="0030328C"/>
    <w:rsid w:val="00304265"/>
    <w:rsid w:val="003150CD"/>
    <w:rsid w:val="003336C9"/>
    <w:rsid w:val="00340F50"/>
    <w:rsid w:val="00343932"/>
    <w:rsid w:val="00356A47"/>
    <w:rsid w:val="00391EB1"/>
    <w:rsid w:val="003A0381"/>
    <w:rsid w:val="003C4187"/>
    <w:rsid w:val="003C5967"/>
    <w:rsid w:val="003E230C"/>
    <w:rsid w:val="003F6CD4"/>
    <w:rsid w:val="004005B6"/>
    <w:rsid w:val="004121C8"/>
    <w:rsid w:val="00433E25"/>
    <w:rsid w:val="004365C9"/>
    <w:rsid w:val="00441EB1"/>
    <w:rsid w:val="00442405"/>
    <w:rsid w:val="00455150"/>
    <w:rsid w:val="00463BB5"/>
    <w:rsid w:val="004650E6"/>
    <w:rsid w:val="00483244"/>
    <w:rsid w:val="00487725"/>
    <w:rsid w:val="00495CDD"/>
    <w:rsid w:val="004A5579"/>
    <w:rsid w:val="004B7C9C"/>
    <w:rsid w:val="004C0B5B"/>
    <w:rsid w:val="004F5844"/>
    <w:rsid w:val="004F653F"/>
    <w:rsid w:val="00515F8D"/>
    <w:rsid w:val="005368D2"/>
    <w:rsid w:val="005462A5"/>
    <w:rsid w:val="0056381B"/>
    <w:rsid w:val="00565220"/>
    <w:rsid w:val="00572CD9"/>
    <w:rsid w:val="00590E09"/>
    <w:rsid w:val="005E524D"/>
    <w:rsid w:val="005F1FB6"/>
    <w:rsid w:val="005F5B87"/>
    <w:rsid w:val="00610E26"/>
    <w:rsid w:val="0062637E"/>
    <w:rsid w:val="00630053"/>
    <w:rsid w:val="006444FC"/>
    <w:rsid w:val="00646517"/>
    <w:rsid w:val="00655DFB"/>
    <w:rsid w:val="006570A7"/>
    <w:rsid w:val="00661DFA"/>
    <w:rsid w:val="00684B1F"/>
    <w:rsid w:val="00686C17"/>
    <w:rsid w:val="006B6D62"/>
    <w:rsid w:val="006D594A"/>
    <w:rsid w:val="00705888"/>
    <w:rsid w:val="00712E02"/>
    <w:rsid w:val="007176AD"/>
    <w:rsid w:val="00722D60"/>
    <w:rsid w:val="0073642C"/>
    <w:rsid w:val="00741213"/>
    <w:rsid w:val="0074691C"/>
    <w:rsid w:val="00752B68"/>
    <w:rsid w:val="0075606E"/>
    <w:rsid w:val="0076156D"/>
    <w:rsid w:val="0078054B"/>
    <w:rsid w:val="00784695"/>
    <w:rsid w:val="007E508D"/>
    <w:rsid w:val="007F6871"/>
    <w:rsid w:val="0081130F"/>
    <w:rsid w:val="008204CA"/>
    <w:rsid w:val="00820F5F"/>
    <w:rsid w:val="008217DF"/>
    <w:rsid w:val="008339C7"/>
    <w:rsid w:val="00883779"/>
    <w:rsid w:val="00883BE6"/>
    <w:rsid w:val="0088599F"/>
    <w:rsid w:val="008B2470"/>
    <w:rsid w:val="008C3B48"/>
    <w:rsid w:val="008D42B0"/>
    <w:rsid w:val="008D7154"/>
    <w:rsid w:val="008F6548"/>
    <w:rsid w:val="00905480"/>
    <w:rsid w:val="009356FF"/>
    <w:rsid w:val="009366E4"/>
    <w:rsid w:val="00943807"/>
    <w:rsid w:val="00950049"/>
    <w:rsid w:val="0095183A"/>
    <w:rsid w:val="009538B9"/>
    <w:rsid w:val="00960C63"/>
    <w:rsid w:val="009757B6"/>
    <w:rsid w:val="0099360C"/>
    <w:rsid w:val="009A225D"/>
    <w:rsid w:val="009A7F4A"/>
    <w:rsid w:val="009A7F72"/>
    <w:rsid w:val="009B08C0"/>
    <w:rsid w:val="009B4777"/>
    <w:rsid w:val="009B6BDC"/>
    <w:rsid w:val="009C0229"/>
    <w:rsid w:val="009C2318"/>
    <w:rsid w:val="009D2414"/>
    <w:rsid w:val="009D6A92"/>
    <w:rsid w:val="009E6B83"/>
    <w:rsid w:val="00A21594"/>
    <w:rsid w:val="00A377A4"/>
    <w:rsid w:val="00A510FB"/>
    <w:rsid w:val="00A51B73"/>
    <w:rsid w:val="00A5229E"/>
    <w:rsid w:val="00A55B8A"/>
    <w:rsid w:val="00A627D7"/>
    <w:rsid w:val="00A93C6E"/>
    <w:rsid w:val="00AA2A33"/>
    <w:rsid w:val="00AA40C5"/>
    <w:rsid w:val="00AB0685"/>
    <w:rsid w:val="00AB430B"/>
    <w:rsid w:val="00AC7E2A"/>
    <w:rsid w:val="00AD0F2D"/>
    <w:rsid w:val="00AD267D"/>
    <w:rsid w:val="00AD50A4"/>
    <w:rsid w:val="00AE2D9B"/>
    <w:rsid w:val="00AE7632"/>
    <w:rsid w:val="00AF1E20"/>
    <w:rsid w:val="00B04CEF"/>
    <w:rsid w:val="00B07661"/>
    <w:rsid w:val="00B11227"/>
    <w:rsid w:val="00B1538C"/>
    <w:rsid w:val="00B2625C"/>
    <w:rsid w:val="00B375FB"/>
    <w:rsid w:val="00B45B61"/>
    <w:rsid w:val="00B564DD"/>
    <w:rsid w:val="00B615EA"/>
    <w:rsid w:val="00B700F5"/>
    <w:rsid w:val="00B70399"/>
    <w:rsid w:val="00B96426"/>
    <w:rsid w:val="00BA1184"/>
    <w:rsid w:val="00BC60AE"/>
    <w:rsid w:val="00BD44F3"/>
    <w:rsid w:val="00C258A3"/>
    <w:rsid w:val="00C83107"/>
    <w:rsid w:val="00C85F36"/>
    <w:rsid w:val="00C8680E"/>
    <w:rsid w:val="00CB43D5"/>
    <w:rsid w:val="00CC01E6"/>
    <w:rsid w:val="00CC36BD"/>
    <w:rsid w:val="00CD451A"/>
    <w:rsid w:val="00CE2CC0"/>
    <w:rsid w:val="00CF5FF5"/>
    <w:rsid w:val="00D1520F"/>
    <w:rsid w:val="00D36B62"/>
    <w:rsid w:val="00D51C4B"/>
    <w:rsid w:val="00D66F84"/>
    <w:rsid w:val="00D748E1"/>
    <w:rsid w:val="00DA29E2"/>
    <w:rsid w:val="00DF5A1E"/>
    <w:rsid w:val="00E06E61"/>
    <w:rsid w:val="00E07F00"/>
    <w:rsid w:val="00E43C63"/>
    <w:rsid w:val="00E45DEE"/>
    <w:rsid w:val="00E5538C"/>
    <w:rsid w:val="00E62FB2"/>
    <w:rsid w:val="00E65880"/>
    <w:rsid w:val="00E67432"/>
    <w:rsid w:val="00E7171D"/>
    <w:rsid w:val="00E84863"/>
    <w:rsid w:val="00E8560B"/>
    <w:rsid w:val="00E945A5"/>
    <w:rsid w:val="00E96136"/>
    <w:rsid w:val="00EA0CE3"/>
    <w:rsid w:val="00EC595D"/>
    <w:rsid w:val="00EC6815"/>
    <w:rsid w:val="00EE025B"/>
    <w:rsid w:val="00EE413B"/>
    <w:rsid w:val="00EF36FE"/>
    <w:rsid w:val="00EF756D"/>
    <w:rsid w:val="00F04532"/>
    <w:rsid w:val="00F057EF"/>
    <w:rsid w:val="00F1558C"/>
    <w:rsid w:val="00F172D5"/>
    <w:rsid w:val="00F361F1"/>
    <w:rsid w:val="00F51B2A"/>
    <w:rsid w:val="00F53518"/>
    <w:rsid w:val="00F552EA"/>
    <w:rsid w:val="00F668CD"/>
    <w:rsid w:val="00F71C00"/>
    <w:rsid w:val="00F93D02"/>
    <w:rsid w:val="00F978E2"/>
    <w:rsid w:val="00FA0D45"/>
    <w:rsid w:val="00FA1FCC"/>
    <w:rsid w:val="00FB075D"/>
    <w:rsid w:val="00FC2823"/>
    <w:rsid w:val="00FD56ED"/>
    <w:rsid w:val="00FF125D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F5351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D64"/>
  </w:style>
  <w:style w:type="paragraph" w:styleId="a8">
    <w:name w:val="footer"/>
    <w:basedOn w:val="a"/>
    <w:link w:val="a9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D64"/>
  </w:style>
  <w:style w:type="paragraph" w:customStyle="1" w:styleId="ConsPlusNormal">
    <w:name w:val="ConsPlusNormal"/>
    <w:link w:val="ConsPlusNormal0"/>
    <w:uiPriority w:val="99"/>
    <w:rsid w:val="00455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55150"/>
    <w:rPr>
      <w:rFonts w:ascii="Arial" w:eastAsia="Calibri" w:hAnsi="Arial" w:cs="Arial"/>
      <w:sz w:val="20"/>
      <w:szCs w:val="20"/>
      <w:lang w:eastAsia="ru-RU"/>
    </w:rPr>
  </w:style>
  <w:style w:type="character" w:styleId="aa">
    <w:name w:val="Hyperlink"/>
    <w:unhideWhenUsed/>
    <w:rsid w:val="00033C68"/>
    <w:rPr>
      <w:strike w:val="0"/>
      <w:dstrike w:val="0"/>
      <w:color w:val="0000FF"/>
      <w:u w:val="none"/>
      <w:effect w:val="none"/>
    </w:rPr>
  </w:style>
  <w:style w:type="paragraph" w:styleId="ab">
    <w:name w:val="Normal (Web)"/>
    <w:basedOn w:val="a"/>
    <w:unhideWhenUsed/>
    <w:rsid w:val="009A7F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A7F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9A7F4A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F53518"/>
    <w:rPr>
      <w:rFonts w:ascii="Arial" w:eastAsia="Times New Roman" w:hAnsi="Arial" w:cs="Arial"/>
      <w:iCs/>
      <w:sz w:val="30"/>
      <w:szCs w:val="28"/>
      <w:lang w:eastAsia="ru-RU"/>
    </w:rPr>
  </w:style>
  <w:style w:type="paragraph" w:styleId="ad">
    <w:name w:val="Body Text"/>
    <w:basedOn w:val="a"/>
    <w:link w:val="ae"/>
    <w:semiHidden/>
    <w:unhideWhenUsed/>
    <w:rsid w:val="00F535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F535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F5351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D64"/>
  </w:style>
  <w:style w:type="paragraph" w:styleId="a8">
    <w:name w:val="footer"/>
    <w:basedOn w:val="a"/>
    <w:link w:val="a9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D64"/>
  </w:style>
  <w:style w:type="paragraph" w:customStyle="1" w:styleId="ConsPlusNormal">
    <w:name w:val="ConsPlusNormal"/>
    <w:link w:val="ConsPlusNormal0"/>
    <w:uiPriority w:val="99"/>
    <w:rsid w:val="00455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55150"/>
    <w:rPr>
      <w:rFonts w:ascii="Arial" w:eastAsia="Calibri" w:hAnsi="Arial" w:cs="Arial"/>
      <w:sz w:val="20"/>
      <w:szCs w:val="20"/>
      <w:lang w:eastAsia="ru-RU"/>
    </w:rPr>
  </w:style>
  <w:style w:type="character" w:styleId="aa">
    <w:name w:val="Hyperlink"/>
    <w:unhideWhenUsed/>
    <w:rsid w:val="00033C68"/>
    <w:rPr>
      <w:strike w:val="0"/>
      <w:dstrike w:val="0"/>
      <w:color w:val="0000FF"/>
      <w:u w:val="none"/>
      <w:effect w:val="none"/>
    </w:rPr>
  </w:style>
  <w:style w:type="paragraph" w:styleId="ab">
    <w:name w:val="Normal (Web)"/>
    <w:basedOn w:val="a"/>
    <w:unhideWhenUsed/>
    <w:rsid w:val="009A7F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A7F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9A7F4A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F53518"/>
    <w:rPr>
      <w:rFonts w:ascii="Arial" w:eastAsia="Times New Roman" w:hAnsi="Arial" w:cs="Arial"/>
      <w:iCs/>
      <w:sz w:val="30"/>
      <w:szCs w:val="28"/>
      <w:lang w:eastAsia="ru-RU"/>
    </w:rPr>
  </w:style>
  <w:style w:type="paragraph" w:styleId="ad">
    <w:name w:val="Body Text"/>
    <w:basedOn w:val="a"/>
    <w:link w:val="ae"/>
    <w:semiHidden/>
    <w:unhideWhenUsed/>
    <w:rsid w:val="00F535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F535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0B87BDBFA125A9E8C4B6164E7C51CBD00A8BCC42AD8E9D95A91C5F964xFR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.scli.ru/ru/legal_texts/all/extended/index.php?do4=document&amp;id4=bb330989-0aab-4bfe-a1c0-f7461e7987d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oil.ru/index.php/mfc-kontakti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10.10.1.6\&#1086;&#1073;&#1097;&#1080;&#1077;%20&#1087;&#1072;&#1087;&#1082;&#1080;\&#1054;&#1073;&#1084;&#1077;&#1085;\&#1050;&#1086;&#1084;&#1080;&#1089;&#1089;&#1072;&#1088;&#1086;&#1074;&#1072;%20&#1058;.&#1040;\&#1056;&#1045;&#1043;&#1051;&#1040;&#1052;&#1045;&#1053;&#1058;%20&#1074;%20&#1072;&#1082;&#1090;&#1091;&#1072;&#1083;&#1077;\www.mfc.admhma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E690-164A-47CA-8687-0B394B0B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12</Pages>
  <Words>4847</Words>
  <Characters>27633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Комиссарова Татьяна Александровна</cp:lastModifiedBy>
  <cp:revision>13</cp:revision>
  <cp:lastPrinted>2017-06-16T06:36:00Z</cp:lastPrinted>
  <dcterms:created xsi:type="dcterms:W3CDTF">2018-03-26T07:30:00Z</dcterms:created>
  <dcterms:modified xsi:type="dcterms:W3CDTF">2018-03-30T07:22:00Z</dcterms:modified>
</cp:coreProperties>
</file>