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F6E" w:rsidRPr="00693F6E" w:rsidRDefault="00693F6E" w:rsidP="00693F6E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24DCD5DD" wp14:editId="55FFAE13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F6E" w:rsidRPr="00693F6E" w:rsidRDefault="00693F6E" w:rsidP="0069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3F6E" w:rsidRPr="00693F6E" w:rsidRDefault="00693F6E" w:rsidP="0069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693F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693F6E" w:rsidRPr="00693F6E" w:rsidRDefault="00693F6E" w:rsidP="0069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693F6E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693F6E" w:rsidRPr="00693F6E" w:rsidRDefault="00693F6E" w:rsidP="0069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693F6E" w:rsidRPr="00693F6E" w:rsidRDefault="00693F6E" w:rsidP="00693F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693F6E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693F6E" w:rsidRPr="00693F6E" w:rsidRDefault="00693F6E" w:rsidP="00693F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93F6E" w:rsidRPr="00693F6E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93F6E" w:rsidRPr="00693F6E" w:rsidRDefault="00693F6E" w:rsidP="0069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  <w:r w:rsidRPr="00693F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.04.2018</w:t>
            </w:r>
          </w:p>
        </w:tc>
        <w:tc>
          <w:tcPr>
            <w:tcW w:w="6595" w:type="dxa"/>
            <w:vMerge w:val="restart"/>
          </w:tcPr>
          <w:p w:rsidR="00693F6E" w:rsidRPr="00693F6E" w:rsidRDefault="00693F6E" w:rsidP="0069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693F6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693F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600</w:t>
            </w:r>
            <w:r w:rsidRPr="00693F6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693F6E" w:rsidRPr="00693F6E" w:rsidTr="00C2248B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93F6E" w:rsidRPr="00693F6E" w:rsidRDefault="00693F6E" w:rsidP="0069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693F6E" w:rsidRPr="00693F6E" w:rsidRDefault="00693F6E" w:rsidP="0069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693F6E" w:rsidRPr="00693F6E" w:rsidRDefault="00693F6E" w:rsidP="0069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674AA7" w:rsidRPr="00D3089C" w:rsidRDefault="00693F6E" w:rsidP="00693F6E">
      <w:pPr>
        <w:pStyle w:val="a3"/>
        <w:tabs>
          <w:tab w:val="left" w:pos="993"/>
          <w:tab w:val="left" w:pos="54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693F6E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693F6E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693F6E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7173E6" w:rsidRDefault="007173E6" w:rsidP="00674AA7">
      <w:pPr>
        <w:pStyle w:val="a3"/>
        <w:tabs>
          <w:tab w:val="left" w:pos="993"/>
          <w:tab w:val="left" w:pos="54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173E6" w:rsidRDefault="007173E6" w:rsidP="00674AA7">
      <w:pPr>
        <w:pStyle w:val="a3"/>
        <w:tabs>
          <w:tab w:val="left" w:pos="993"/>
          <w:tab w:val="left" w:pos="5493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4AA7" w:rsidRPr="00145722" w:rsidRDefault="00674AA7" w:rsidP="007173E6">
      <w:pPr>
        <w:pStyle w:val="a3"/>
        <w:tabs>
          <w:tab w:val="left" w:pos="54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45722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r w:rsidR="000058FC">
        <w:rPr>
          <w:rFonts w:ascii="Times New Roman" w:hAnsi="Times New Roman" w:cs="Times New Roman"/>
          <w:sz w:val="26"/>
          <w:szCs w:val="26"/>
        </w:rPr>
        <w:t>накопления</w:t>
      </w:r>
      <w:r w:rsidRPr="00145722">
        <w:rPr>
          <w:rFonts w:ascii="Times New Roman" w:hAnsi="Times New Roman" w:cs="Times New Roman"/>
          <w:sz w:val="26"/>
          <w:szCs w:val="26"/>
        </w:rPr>
        <w:t xml:space="preserve"> твёрдых коммунальных отходов</w:t>
      </w:r>
    </w:p>
    <w:p w:rsidR="00674AA7" w:rsidRPr="00145722" w:rsidRDefault="00674AA7" w:rsidP="007173E6">
      <w:pPr>
        <w:pStyle w:val="a3"/>
        <w:tabs>
          <w:tab w:val="left" w:pos="54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145722">
        <w:rPr>
          <w:rFonts w:ascii="Times New Roman" w:hAnsi="Times New Roman" w:cs="Times New Roman"/>
          <w:sz w:val="26"/>
          <w:szCs w:val="26"/>
        </w:rPr>
        <w:t xml:space="preserve"> (в том числе их раздельного </w:t>
      </w:r>
      <w:r w:rsidR="000058FC">
        <w:rPr>
          <w:rFonts w:ascii="Times New Roman" w:hAnsi="Times New Roman" w:cs="Times New Roman"/>
          <w:sz w:val="26"/>
          <w:szCs w:val="26"/>
        </w:rPr>
        <w:t>накопления</w:t>
      </w:r>
      <w:r w:rsidRPr="00145722">
        <w:rPr>
          <w:rFonts w:ascii="Times New Roman" w:hAnsi="Times New Roman" w:cs="Times New Roman"/>
          <w:sz w:val="26"/>
          <w:szCs w:val="26"/>
        </w:rPr>
        <w:t xml:space="preserve">) </w:t>
      </w:r>
      <w:proofErr w:type="gramStart"/>
      <w:r w:rsidRPr="0014572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4572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45722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145722">
        <w:rPr>
          <w:rFonts w:ascii="Times New Roman" w:hAnsi="Times New Roman" w:cs="Times New Roman"/>
          <w:sz w:val="26"/>
          <w:szCs w:val="26"/>
        </w:rPr>
        <w:t xml:space="preserve"> районе</w:t>
      </w:r>
    </w:p>
    <w:p w:rsidR="00674AA7" w:rsidRDefault="00674AA7" w:rsidP="00674AA7">
      <w:pPr>
        <w:pStyle w:val="a3"/>
        <w:tabs>
          <w:tab w:val="left" w:pos="993"/>
          <w:tab w:val="left" w:pos="54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73E6" w:rsidRPr="00D3089C" w:rsidRDefault="007173E6" w:rsidP="00674AA7">
      <w:pPr>
        <w:pStyle w:val="a3"/>
        <w:tabs>
          <w:tab w:val="left" w:pos="993"/>
          <w:tab w:val="left" w:pos="54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4AA7" w:rsidRPr="00D3089C" w:rsidRDefault="00674AA7" w:rsidP="00674AA7">
      <w:pPr>
        <w:tabs>
          <w:tab w:val="left" w:pos="993"/>
          <w:tab w:val="left" w:pos="54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</w:t>
      </w:r>
      <w:r w:rsidRPr="00D3089C">
        <w:rPr>
          <w:rFonts w:ascii="Times New Roman" w:hAnsi="Times New Roman" w:cs="Times New Roman"/>
          <w:sz w:val="26"/>
          <w:szCs w:val="26"/>
        </w:rPr>
        <w:t xml:space="preserve"> Федеральным</w:t>
      </w:r>
      <w:r>
        <w:rPr>
          <w:rFonts w:ascii="Times New Roman" w:hAnsi="Times New Roman" w:cs="Times New Roman"/>
          <w:sz w:val="26"/>
          <w:szCs w:val="26"/>
        </w:rPr>
        <w:t xml:space="preserve">и законами </w:t>
      </w:r>
      <w:r w:rsidR="00DE41C3">
        <w:rPr>
          <w:rFonts w:ascii="Times New Roman" w:hAnsi="Times New Roman" w:cs="Times New Roman"/>
          <w:sz w:val="26"/>
          <w:szCs w:val="26"/>
        </w:rPr>
        <w:t>от 24.06.</w:t>
      </w:r>
      <w:r w:rsidR="00DE41C3" w:rsidRPr="00D3089C">
        <w:rPr>
          <w:rFonts w:ascii="Times New Roman" w:hAnsi="Times New Roman" w:cs="Times New Roman"/>
          <w:sz w:val="26"/>
          <w:szCs w:val="26"/>
        </w:rPr>
        <w:t>1998</w:t>
      </w:r>
      <w:r w:rsidR="00DE41C3">
        <w:rPr>
          <w:rFonts w:ascii="Times New Roman" w:hAnsi="Times New Roman" w:cs="Times New Roman"/>
          <w:sz w:val="26"/>
          <w:szCs w:val="26"/>
        </w:rPr>
        <w:t xml:space="preserve"> </w:t>
      </w:r>
      <w:r w:rsidR="00DE41C3" w:rsidRPr="00D3089C">
        <w:rPr>
          <w:rFonts w:ascii="Times New Roman" w:hAnsi="Times New Roman" w:cs="Times New Roman"/>
          <w:sz w:val="26"/>
          <w:szCs w:val="26"/>
        </w:rPr>
        <w:t xml:space="preserve">№ 89-ФЗ «Об отходах производства и </w:t>
      </w:r>
      <w:r w:rsidR="00DE41C3">
        <w:rPr>
          <w:rFonts w:ascii="Times New Roman" w:hAnsi="Times New Roman" w:cs="Times New Roman"/>
          <w:sz w:val="26"/>
          <w:szCs w:val="26"/>
        </w:rPr>
        <w:t xml:space="preserve">потребления», </w:t>
      </w:r>
      <w:r>
        <w:rPr>
          <w:rFonts w:ascii="Times New Roman" w:hAnsi="Times New Roman" w:cs="Times New Roman"/>
          <w:sz w:val="26"/>
          <w:szCs w:val="26"/>
        </w:rPr>
        <w:t>от 06.10.2003 № 131-ФЗ «Об общих принципах организации местного самоуправл</w:t>
      </w:r>
      <w:r w:rsidR="0050378B">
        <w:rPr>
          <w:rFonts w:ascii="Times New Roman" w:hAnsi="Times New Roman" w:cs="Times New Roman"/>
          <w:sz w:val="26"/>
          <w:szCs w:val="26"/>
        </w:rPr>
        <w:t xml:space="preserve">ения в Российской Федерации», </w:t>
      </w:r>
      <w:r w:rsidR="00022102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D3089C">
        <w:rPr>
          <w:rFonts w:ascii="Times New Roman" w:hAnsi="Times New Roman" w:cs="Times New Roman"/>
          <w:sz w:val="26"/>
          <w:szCs w:val="26"/>
        </w:rPr>
        <w:t>постановлением Правительс</w:t>
      </w:r>
      <w:r>
        <w:rPr>
          <w:rFonts w:ascii="Times New Roman" w:hAnsi="Times New Roman" w:cs="Times New Roman"/>
          <w:sz w:val="26"/>
          <w:szCs w:val="26"/>
        </w:rPr>
        <w:t>тва Российской Федерации от 12.11.</w:t>
      </w:r>
      <w:r w:rsidRPr="00D3089C">
        <w:rPr>
          <w:rFonts w:ascii="Times New Roman" w:hAnsi="Times New Roman" w:cs="Times New Roman"/>
          <w:sz w:val="26"/>
          <w:szCs w:val="26"/>
        </w:rPr>
        <w:t xml:space="preserve">2016 № 1156 </w:t>
      </w:r>
      <w:r w:rsidR="007173E6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 xml:space="preserve">«Об обращении с твердыми коммунальными отходами и внесении изменения </w:t>
      </w:r>
      <w:r w:rsidR="007173E6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 xml:space="preserve">в постановление Правительства Российской Федерации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B5655">
        <w:rPr>
          <w:rFonts w:ascii="Times New Roman" w:hAnsi="Times New Roman" w:cs="Times New Roman"/>
          <w:sz w:val="26"/>
          <w:szCs w:val="26"/>
        </w:rPr>
        <w:t xml:space="preserve">25 августа 2008 г. </w:t>
      </w:r>
      <w:r w:rsidRPr="00D3089C">
        <w:rPr>
          <w:rFonts w:ascii="Times New Roman" w:hAnsi="Times New Roman" w:cs="Times New Roman"/>
          <w:sz w:val="26"/>
          <w:szCs w:val="26"/>
        </w:rPr>
        <w:t>№ 641»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B56EA">
        <w:rPr>
          <w:rFonts w:ascii="Times New Roman" w:hAnsi="Times New Roman" w:cs="Times New Roman"/>
          <w:sz w:val="26"/>
          <w:szCs w:val="26"/>
        </w:rPr>
        <w:t>Закон</w:t>
      </w:r>
      <w:r>
        <w:rPr>
          <w:rFonts w:ascii="Times New Roman" w:hAnsi="Times New Roman" w:cs="Times New Roman"/>
          <w:sz w:val="26"/>
          <w:szCs w:val="26"/>
        </w:rPr>
        <w:t xml:space="preserve">ом Ханты-Мансийского автономного округа </w:t>
      </w:r>
      <w:r w:rsidR="007173E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Югры от 17.11.2016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7B56EA">
        <w:rPr>
          <w:rFonts w:ascii="Times New Roman" w:hAnsi="Times New Roman" w:cs="Times New Roman"/>
          <w:sz w:val="26"/>
          <w:szCs w:val="26"/>
        </w:rPr>
        <w:t xml:space="preserve"> 79-оз </w:t>
      </w:r>
      <w:r w:rsidR="007173E6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«</w:t>
      </w:r>
      <w:r w:rsidRPr="007B56EA">
        <w:rPr>
          <w:rFonts w:ascii="Times New Roman" w:hAnsi="Times New Roman" w:cs="Times New Roman"/>
          <w:sz w:val="26"/>
          <w:szCs w:val="26"/>
        </w:rPr>
        <w:t xml:space="preserve">О наделении органов местного самоуправления муниципальных образований Ханты-Мансийского автономного округа </w:t>
      </w:r>
      <w:r w:rsidR="007173E6">
        <w:rPr>
          <w:rFonts w:ascii="Times New Roman" w:hAnsi="Times New Roman" w:cs="Times New Roman"/>
          <w:sz w:val="26"/>
          <w:szCs w:val="26"/>
        </w:rPr>
        <w:t>–</w:t>
      </w:r>
      <w:r w:rsidRPr="007B56EA">
        <w:rPr>
          <w:rFonts w:ascii="Times New Roman" w:hAnsi="Times New Roman" w:cs="Times New Roman"/>
          <w:sz w:val="26"/>
          <w:szCs w:val="26"/>
        </w:rPr>
        <w:t xml:space="preserve"> Югры отдельными государственными полномочиями в сфере обращения с твердыми коммунальными отходами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022102"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gramStart"/>
      <w:r w:rsidRPr="00D3089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D3089C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674AA7" w:rsidRDefault="00674AA7" w:rsidP="00674AA7">
      <w:pPr>
        <w:tabs>
          <w:tab w:val="left" w:pos="993"/>
          <w:tab w:val="left" w:pos="54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AA7" w:rsidRPr="007173E6" w:rsidRDefault="00674AA7" w:rsidP="007173E6">
      <w:pPr>
        <w:pStyle w:val="a3"/>
        <w:numPr>
          <w:ilvl w:val="0"/>
          <w:numId w:val="3"/>
        </w:numPr>
        <w:tabs>
          <w:tab w:val="left" w:pos="993"/>
          <w:tab w:val="left" w:pos="5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3E6">
        <w:rPr>
          <w:rFonts w:ascii="Times New Roman" w:hAnsi="Times New Roman" w:cs="Times New Roman"/>
          <w:sz w:val="26"/>
          <w:szCs w:val="26"/>
        </w:rPr>
        <w:t>Утвердить</w:t>
      </w:r>
      <w:r w:rsidR="00EE6EF4" w:rsidRPr="007173E6">
        <w:rPr>
          <w:rFonts w:ascii="Times New Roman" w:hAnsi="Times New Roman" w:cs="Times New Roman"/>
          <w:sz w:val="26"/>
          <w:szCs w:val="26"/>
        </w:rPr>
        <w:t xml:space="preserve"> </w:t>
      </w:r>
      <w:r w:rsidR="007173E6">
        <w:rPr>
          <w:rFonts w:ascii="Times New Roman" w:hAnsi="Times New Roman" w:cs="Times New Roman"/>
          <w:sz w:val="26"/>
          <w:szCs w:val="26"/>
        </w:rPr>
        <w:t>П</w:t>
      </w:r>
      <w:r w:rsidRPr="007173E6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0058FC" w:rsidRPr="007173E6">
        <w:rPr>
          <w:rFonts w:ascii="Times New Roman" w:hAnsi="Times New Roman" w:cs="Times New Roman"/>
          <w:sz w:val="26"/>
          <w:szCs w:val="26"/>
        </w:rPr>
        <w:t>накопления</w:t>
      </w:r>
      <w:r w:rsidRPr="007173E6">
        <w:rPr>
          <w:rFonts w:ascii="Times New Roman" w:hAnsi="Times New Roman" w:cs="Times New Roman"/>
          <w:sz w:val="26"/>
          <w:szCs w:val="26"/>
        </w:rPr>
        <w:t xml:space="preserve"> твёрдых коммунальных отходов (в том</w:t>
      </w:r>
      <w:proofErr w:type="gramEnd"/>
      <w:r w:rsidRPr="007173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173E6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 w:rsidRPr="007173E6">
        <w:rPr>
          <w:rFonts w:ascii="Times New Roman" w:hAnsi="Times New Roman" w:cs="Times New Roman"/>
          <w:sz w:val="26"/>
          <w:szCs w:val="26"/>
        </w:rPr>
        <w:t xml:space="preserve"> их раздельного </w:t>
      </w:r>
      <w:r w:rsidR="000058FC" w:rsidRPr="007173E6">
        <w:rPr>
          <w:rFonts w:ascii="Times New Roman" w:hAnsi="Times New Roman" w:cs="Times New Roman"/>
          <w:sz w:val="26"/>
          <w:szCs w:val="26"/>
        </w:rPr>
        <w:t>накопления</w:t>
      </w:r>
      <w:r w:rsidRPr="007173E6">
        <w:rPr>
          <w:rFonts w:ascii="Times New Roman" w:hAnsi="Times New Roman" w:cs="Times New Roman"/>
          <w:sz w:val="26"/>
          <w:szCs w:val="26"/>
        </w:rPr>
        <w:t>) в Нефтеюганском районе</w:t>
      </w:r>
      <w:r w:rsidR="00D911E6" w:rsidRPr="007173E6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Pr="007173E6">
        <w:rPr>
          <w:rFonts w:ascii="Times New Roman" w:hAnsi="Times New Roman" w:cs="Times New Roman"/>
          <w:sz w:val="26"/>
          <w:szCs w:val="26"/>
        </w:rPr>
        <w:t>.</w:t>
      </w:r>
    </w:p>
    <w:p w:rsidR="00674AA7" w:rsidRPr="007173E6" w:rsidRDefault="00674AA7" w:rsidP="007173E6">
      <w:pPr>
        <w:pStyle w:val="a3"/>
        <w:numPr>
          <w:ilvl w:val="0"/>
          <w:numId w:val="3"/>
        </w:numPr>
        <w:tabs>
          <w:tab w:val="left" w:pos="993"/>
          <w:tab w:val="left" w:pos="5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3E6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674AA7" w:rsidRPr="007173E6" w:rsidRDefault="00674AA7" w:rsidP="007173E6">
      <w:pPr>
        <w:pStyle w:val="a3"/>
        <w:numPr>
          <w:ilvl w:val="0"/>
          <w:numId w:val="3"/>
        </w:numPr>
        <w:tabs>
          <w:tab w:val="left" w:pos="993"/>
          <w:tab w:val="left" w:pos="5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73E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</w:t>
      </w:r>
      <w:r w:rsidR="00EE6EF4" w:rsidRPr="007173E6">
        <w:rPr>
          <w:rFonts w:ascii="Times New Roman" w:hAnsi="Times New Roman" w:cs="Times New Roman"/>
          <w:sz w:val="26"/>
          <w:szCs w:val="26"/>
        </w:rPr>
        <w:t xml:space="preserve"> </w:t>
      </w:r>
      <w:r w:rsidR="0050378B" w:rsidRPr="007173E6">
        <w:rPr>
          <w:rFonts w:ascii="Times New Roman" w:hAnsi="Times New Roman" w:cs="Times New Roman"/>
          <w:sz w:val="26"/>
          <w:szCs w:val="26"/>
        </w:rPr>
        <w:t>п</w:t>
      </w:r>
      <w:r w:rsidR="001A6208" w:rsidRPr="007173E6">
        <w:rPr>
          <w:rFonts w:ascii="Times New Roman" w:hAnsi="Times New Roman" w:cs="Times New Roman"/>
          <w:sz w:val="26"/>
          <w:szCs w:val="26"/>
        </w:rPr>
        <w:t>осле официального опубликования.</w:t>
      </w:r>
    </w:p>
    <w:p w:rsidR="00674AA7" w:rsidRPr="007173E6" w:rsidRDefault="00674AA7" w:rsidP="007173E6">
      <w:pPr>
        <w:pStyle w:val="a3"/>
        <w:numPr>
          <w:ilvl w:val="0"/>
          <w:numId w:val="3"/>
        </w:numPr>
        <w:tabs>
          <w:tab w:val="left" w:pos="993"/>
          <w:tab w:val="left" w:pos="54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73E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173E6">
        <w:rPr>
          <w:rFonts w:ascii="Times New Roman" w:hAnsi="Times New Roman" w:cs="Times New Roman"/>
          <w:sz w:val="26"/>
          <w:szCs w:val="26"/>
        </w:rPr>
        <w:t xml:space="preserve"> выполнением постановления возложить на директора департамента строительства и жилищно-коммунального комплекса – заместителя главы Нефтеюганского района </w:t>
      </w:r>
      <w:proofErr w:type="spellStart"/>
      <w:r w:rsidRPr="007173E6">
        <w:rPr>
          <w:rFonts w:ascii="Times New Roman" w:hAnsi="Times New Roman" w:cs="Times New Roman"/>
          <w:sz w:val="26"/>
          <w:szCs w:val="26"/>
        </w:rPr>
        <w:t>В.С.Кошакова</w:t>
      </w:r>
      <w:proofErr w:type="spellEnd"/>
      <w:r w:rsidRPr="007173E6">
        <w:rPr>
          <w:rFonts w:ascii="Times New Roman" w:hAnsi="Times New Roman" w:cs="Times New Roman"/>
          <w:sz w:val="26"/>
          <w:szCs w:val="26"/>
        </w:rPr>
        <w:t>.</w:t>
      </w:r>
    </w:p>
    <w:p w:rsidR="00674AA7" w:rsidRPr="00D3089C" w:rsidRDefault="00674AA7" w:rsidP="00674AA7">
      <w:pPr>
        <w:pStyle w:val="a3"/>
        <w:tabs>
          <w:tab w:val="left" w:pos="993"/>
          <w:tab w:val="left" w:pos="54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4AA7" w:rsidRPr="00D3089C" w:rsidRDefault="00674AA7" w:rsidP="00674AA7">
      <w:pPr>
        <w:pStyle w:val="a3"/>
        <w:tabs>
          <w:tab w:val="left" w:pos="993"/>
          <w:tab w:val="left" w:pos="54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74AA7" w:rsidRPr="00D3089C" w:rsidRDefault="00674AA7" w:rsidP="00674AA7">
      <w:pPr>
        <w:pStyle w:val="a3"/>
        <w:tabs>
          <w:tab w:val="left" w:pos="993"/>
          <w:tab w:val="left" w:pos="5493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173E6" w:rsidRDefault="007173E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 </w:t>
      </w:r>
    </w:p>
    <w:p w:rsidR="007173E6" w:rsidRPr="00F35822" w:rsidRDefault="007173E6" w:rsidP="00F3582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674AA7" w:rsidRPr="00D3089C" w:rsidRDefault="00674AA7" w:rsidP="00674AA7">
      <w:pPr>
        <w:tabs>
          <w:tab w:val="left" w:pos="993"/>
          <w:tab w:val="left" w:pos="549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A3B9B" w:rsidRPr="004C2088" w:rsidRDefault="008A3B9B" w:rsidP="008A3B9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8A3B9B" w:rsidRPr="004C2088" w:rsidRDefault="008A3B9B" w:rsidP="008A3B9B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8A3B9B" w:rsidRPr="004C2088" w:rsidRDefault="008A3B9B" w:rsidP="008A3B9B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693F6E">
        <w:rPr>
          <w:rFonts w:ascii="Times New Roman" w:hAnsi="Times New Roman"/>
          <w:sz w:val="26"/>
          <w:szCs w:val="26"/>
        </w:rPr>
        <w:t xml:space="preserve"> 24.04.2018</w:t>
      </w:r>
      <w:r w:rsidRPr="004C2088">
        <w:rPr>
          <w:rFonts w:ascii="Times New Roman" w:hAnsi="Times New Roman"/>
          <w:sz w:val="26"/>
          <w:szCs w:val="26"/>
        </w:rPr>
        <w:t xml:space="preserve"> №</w:t>
      </w:r>
      <w:r w:rsidR="00693F6E">
        <w:rPr>
          <w:rFonts w:ascii="Times New Roman" w:hAnsi="Times New Roman"/>
          <w:sz w:val="26"/>
          <w:szCs w:val="26"/>
        </w:rPr>
        <w:t xml:space="preserve"> 600-па-нпа</w:t>
      </w:r>
    </w:p>
    <w:p w:rsidR="00674AA7" w:rsidRPr="00D3089C" w:rsidRDefault="00674AA7" w:rsidP="00674AA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47E76" w:rsidRDefault="00C47E76" w:rsidP="00674AA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4AA7" w:rsidRDefault="008A3B9B" w:rsidP="00674AA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ОРЯД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74AA7" w:rsidRPr="00D3089C" w:rsidRDefault="00046F80" w:rsidP="00674AA7">
      <w:p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накопления </w:t>
      </w:r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>тв</w:t>
      </w:r>
      <w:r w:rsidR="00447248">
        <w:rPr>
          <w:rFonts w:ascii="Times New Roman" w:eastAsia="Times New Roman" w:hAnsi="Times New Roman" w:cs="Times New Roman"/>
          <w:sz w:val="26"/>
          <w:szCs w:val="26"/>
        </w:rPr>
        <w:t>е</w:t>
      </w:r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>рдых коммунальных отходов</w:t>
      </w:r>
      <w:r w:rsidR="008A3B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3B9B">
        <w:rPr>
          <w:rFonts w:ascii="Times New Roman" w:eastAsia="Times New Roman" w:hAnsi="Times New Roman" w:cs="Times New Roman"/>
          <w:sz w:val="26"/>
          <w:szCs w:val="26"/>
        </w:rPr>
        <w:br/>
      </w:r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 xml:space="preserve">(в том числе их раздельного </w:t>
      </w:r>
      <w:r w:rsidR="00447248">
        <w:rPr>
          <w:rFonts w:ascii="Times New Roman" w:eastAsia="Times New Roman" w:hAnsi="Times New Roman" w:cs="Times New Roman"/>
          <w:sz w:val="26"/>
          <w:szCs w:val="26"/>
        </w:rPr>
        <w:t>накопления</w:t>
      </w:r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gramStart"/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>Нефтеюганском</w:t>
      </w:r>
      <w:proofErr w:type="gramEnd"/>
      <w:r w:rsidR="00674AA7" w:rsidRPr="00D3089C">
        <w:rPr>
          <w:rFonts w:ascii="Times New Roman" w:eastAsia="Times New Roman" w:hAnsi="Times New Roman" w:cs="Times New Roman"/>
          <w:sz w:val="26"/>
          <w:szCs w:val="26"/>
        </w:rPr>
        <w:t xml:space="preserve"> районе</w:t>
      </w:r>
    </w:p>
    <w:p w:rsidR="00674AA7" w:rsidRPr="00D3089C" w:rsidRDefault="00674AA7" w:rsidP="00674A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3089C">
        <w:rPr>
          <w:rFonts w:ascii="Times New Roman" w:hAnsi="Times New Roman" w:cs="Times New Roman"/>
          <w:bCs/>
          <w:sz w:val="26"/>
          <w:szCs w:val="26"/>
        </w:rPr>
        <w:t>(далее – Порядок)</w:t>
      </w:r>
    </w:p>
    <w:p w:rsidR="00674AA7" w:rsidRPr="00D3089C" w:rsidRDefault="00674AA7" w:rsidP="00674AA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6"/>
          <w:highlight w:val="green"/>
        </w:rPr>
      </w:pPr>
    </w:p>
    <w:p w:rsidR="00674AA7" w:rsidRPr="00D3089C" w:rsidRDefault="00674AA7" w:rsidP="00674AA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089C">
        <w:rPr>
          <w:rFonts w:ascii="Times New Roman" w:hAnsi="Times New Roman" w:cs="Times New Roman"/>
          <w:sz w:val="26"/>
          <w:szCs w:val="26"/>
        </w:rPr>
        <w:t>I. Общие положения</w:t>
      </w:r>
    </w:p>
    <w:p w:rsidR="00C8577A" w:rsidRDefault="00C8577A" w:rsidP="005B2D69">
      <w:pPr>
        <w:pStyle w:val="a3"/>
        <w:numPr>
          <w:ilvl w:val="1"/>
          <w:numId w:val="5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C8577A">
        <w:rPr>
          <w:rFonts w:ascii="Times New Roman" w:hAnsi="Times New Roman" w:cs="Times New Roman"/>
          <w:bCs/>
          <w:sz w:val="26"/>
          <w:szCs w:val="26"/>
        </w:rPr>
        <w:t xml:space="preserve">Настоящий Порядок разработан в соответствии с Федеральным законом </w:t>
      </w:r>
      <w:r w:rsidR="005B2D69">
        <w:rPr>
          <w:rFonts w:ascii="Times New Roman" w:hAnsi="Times New Roman" w:cs="Times New Roman"/>
          <w:bCs/>
          <w:sz w:val="26"/>
          <w:szCs w:val="26"/>
        </w:rPr>
        <w:br/>
      </w:r>
      <w:r w:rsidRPr="00C8577A">
        <w:rPr>
          <w:rFonts w:ascii="Times New Roman" w:hAnsi="Times New Roman" w:cs="Times New Roman"/>
          <w:bCs/>
          <w:sz w:val="26"/>
          <w:szCs w:val="26"/>
        </w:rPr>
        <w:t>от 24.06.1998 № 89-ФЗ «Об отходах производства и потребления», Закон</w:t>
      </w:r>
      <w:r w:rsidR="00E42454">
        <w:rPr>
          <w:rFonts w:ascii="Times New Roman" w:hAnsi="Times New Roman" w:cs="Times New Roman"/>
          <w:bCs/>
          <w:sz w:val="26"/>
          <w:szCs w:val="26"/>
        </w:rPr>
        <w:t>ом</w:t>
      </w:r>
      <w:r w:rsidRPr="00C8577A">
        <w:rPr>
          <w:rFonts w:ascii="Times New Roman" w:hAnsi="Times New Roman" w:cs="Times New Roman"/>
          <w:bCs/>
          <w:sz w:val="26"/>
          <w:szCs w:val="26"/>
        </w:rPr>
        <w:t xml:space="preserve"> Ханты-Мансийского автономного округа – Югры от 17.11.2016 № 79-оз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обращения с твердыми коммунальными отходами», постановлением Правительства Российской Федерации от 12.11.2016 № 1156 «Об обращении с твердыми коммунальными отходами и внесении</w:t>
      </w:r>
      <w:proofErr w:type="gramEnd"/>
      <w:r w:rsidRPr="00C8577A">
        <w:rPr>
          <w:rFonts w:ascii="Times New Roman" w:hAnsi="Times New Roman" w:cs="Times New Roman"/>
          <w:bCs/>
          <w:sz w:val="26"/>
          <w:szCs w:val="26"/>
        </w:rPr>
        <w:t xml:space="preserve"> изменения в постановление Правительства Российской Ф</w:t>
      </w:r>
      <w:r w:rsidR="00E42454">
        <w:rPr>
          <w:rFonts w:ascii="Times New Roman" w:hAnsi="Times New Roman" w:cs="Times New Roman"/>
          <w:bCs/>
          <w:sz w:val="26"/>
          <w:szCs w:val="26"/>
        </w:rPr>
        <w:t>едерации от 25 августа 2008 г.</w:t>
      </w:r>
      <w:r w:rsidRPr="00C8577A">
        <w:rPr>
          <w:rFonts w:ascii="Times New Roman" w:hAnsi="Times New Roman" w:cs="Times New Roman"/>
          <w:bCs/>
          <w:sz w:val="26"/>
          <w:szCs w:val="26"/>
        </w:rPr>
        <w:t xml:space="preserve"> № 641».</w:t>
      </w:r>
    </w:p>
    <w:p w:rsidR="00C8577A" w:rsidRDefault="00674AA7" w:rsidP="005B2D69">
      <w:pPr>
        <w:pStyle w:val="a3"/>
        <w:numPr>
          <w:ilvl w:val="1"/>
          <w:numId w:val="5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Настоящий </w:t>
      </w:r>
      <w:r w:rsidRPr="00D3089C">
        <w:rPr>
          <w:rFonts w:ascii="Times New Roman" w:hAnsi="Times New Roman" w:cs="Times New Roman"/>
          <w:sz w:val="26"/>
          <w:szCs w:val="26"/>
        </w:rPr>
        <w:t>Порядок ус</w:t>
      </w:r>
      <w:r>
        <w:rPr>
          <w:rFonts w:ascii="Times New Roman" w:hAnsi="Times New Roman" w:cs="Times New Roman"/>
          <w:sz w:val="26"/>
          <w:szCs w:val="26"/>
        </w:rPr>
        <w:t xml:space="preserve">танавливает требования к </w:t>
      </w:r>
      <w:r w:rsidR="00B47988">
        <w:rPr>
          <w:rFonts w:ascii="Times New Roman" w:hAnsi="Times New Roman" w:cs="Times New Roman"/>
          <w:sz w:val="26"/>
          <w:szCs w:val="26"/>
        </w:rPr>
        <w:t xml:space="preserve">накоплению </w:t>
      </w:r>
      <w:r w:rsidR="00A12B06">
        <w:rPr>
          <w:rFonts w:ascii="Times New Roman" w:hAnsi="Times New Roman" w:cs="Times New Roman"/>
          <w:sz w:val="26"/>
          <w:szCs w:val="26"/>
        </w:rPr>
        <w:br/>
      </w:r>
      <w:r w:rsidR="00E42454">
        <w:rPr>
          <w:rFonts w:ascii="Times New Roman" w:hAnsi="Times New Roman" w:cs="Times New Roman"/>
          <w:sz w:val="26"/>
          <w:szCs w:val="26"/>
        </w:rPr>
        <w:t>в Нефтеюганском районе</w:t>
      </w:r>
      <w:r w:rsidR="00E42454" w:rsidRPr="00D3089C">
        <w:rPr>
          <w:rFonts w:ascii="Times New Roman" w:hAnsi="Times New Roman" w:cs="Times New Roman"/>
          <w:sz w:val="26"/>
          <w:szCs w:val="26"/>
        </w:rPr>
        <w:t xml:space="preserve"> </w:t>
      </w:r>
      <w:r w:rsidRPr="00D3089C">
        <w:rPr>
          <w:rFonts w:ascii="Times New Roman" w:hAnsi="Times New Roman" w:cs="Times New Roman"/>
          <w:sz w:val="26"/>
          <w:szCs w:val="26"/>
        </w:rPr>
        <w:t xml:space="preserve">твердых коммунальных отходов (далее – ТКО), </w:t>
      </w:r>
      <w:r w:rsidR="00C8577A" w:rsidRPr="00C8577A">
        <w:rPr>
          <w:rFonts w:ascii="Times New Roman" w:hAnsi="Times New Roman" w:cs="Times New Roman"/>
          <w:sz w:val="26"/>
          <w:szCs w:val="26"/>
        </w:rPr>
        <w:t xml:space="preserve">в том числе их раздельному </w:t>
      </w:r>
      <w:r w:rsidR="00447248">
        <w:rPr>
          <w:rFonts w:ascii="Times New Roman" w:hAnsi="Times New Roman" w:cs="Times New Roman"/>
          <w:sz w:val="26"/>
          <w:szCs w:val="26"/>
        </w:rPr>
        <w:t>накоплению</w:t>
      </w:r>
      <w:r w:rsidR="00C8577A" w:rsidRPr="00C8577A">
        <w:rPr>
          <w:rFonts w:ascii="Times New Roman" w:hAnsi="Times New Roman" w:cs="Times New Roman"/>
          <w:sz w:val="26"/>
          <w:szCs w:val="26"/>
        </w:rPr>
        <w:t>, в целях обеспечения экологического и санитарно-эпидемиологического благополучия населения, предотвращения вредного воздействия ТКО на окружающую среду и здоровье человека, сбережение природных ресурсов, максимальное извлечение из ТКО вторичного сырья, повышение процента и эффективности его использования в процессе хозяйственной деятельности.</w:t>
      </w:r>
    </w:p>
    <w:p w:rsidR="00C8577A" w:rsidRDefault="00674AA7" w:rsidP="005B2D69">
      <w:pPr>
        <w:pStyle w:val="a3"/>
        <w:numPr>
          <w:ilvl w:val="1"/>
          <w:numId w:val="5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Pr="00D3089C">
        <w:rPr>
          <w:rFonts w:ascii="Times New Roman" w:hAnsi="Times New Roman" w:cs="Times New Roman"/>
          <w:sz w:val="26"/>
          <w:szCs w:val="26"/>
        </w:rPr>
        <w:t>Порядок обязателен для</w:t>
      </w:r>
      <w:r w:rsidR="00B75054">
        <w:rPr>
          <w:rFonts w:ascii="Times New Roman" w:hAnsi="Times New Roman" w:cs="Times New Roman"/>
          <w:sz w:val="26"/>
          <w:szCs w:val="26"/>
        </w:rPr>
        <w:t xml:space="preserve"> садоводческих, огороднических или дачных некоммерческих объединений граждан, гаражно-строительных кооперативов,</w:t>
      </w:r>
      <w:r w:rsidRPr="00D3089C">
        <w:rPr>
          <w:rFonts w:ascii="Times New Roman" w:hAnsi="Times New Roman" w:cs="Times New Roman"/>
          <w:sz w:val="26"/>
          <w:szCs w:val="26"/>
        </w:rPr>
        <w:t xml:space="preserve"> юридических лиц (независимо от организационно-правовой формы) </w:t>
      </w:r>
      <w:r w:rsidR="0016543B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 xml:space="preserve">и индивидуальных предпринимателей, в том числе осуществляющих управление многоквартирными домами на основании заключенного договора или заключивших </w:t>
      </w:r>
      <w:r w:rsidR="0016543B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 xml:space="preserve">с собственниками помещений многоквартирного дома договоры на оказание услуг </w:t>
      </w:r>
      <w:r w:rsidR="0016543B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>по содержанию и ремонту общего имущества в таком доме, а также физических лиц.</w:t>
      </w:r>
      <w:proofErr w:type="gramEnd"/>
    </w:p>
    <w:p w:rsidR="00674AA7" w:rsidRPr="00D3089C" w:rsidRDefault="00674AA7" w:rsidP="005B2D69">
      <w:pPr>
        <w:pStyle w:val="a3"/>
        <w:numPr>
          <w:ilvl w:val="1"/>
          <w:numId w:val="5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Настоящий Порядок не регулирует вопросы </w:t>
      </w:r>
      <w:r w:rsidR="001A6208">
        <w:rPr>
          <w:rFonts w:ascii="Times New Roman" w:eastAsia="Times New Roman" w:hAnsi="Times New Roman" w:cs="Times New Roman"/>
          <w:sz w:val="26"/>
          <w:szCs w:val="26"/>
        </w:rPr>
        <w:t>накопления</w:t>
      </w:r>
      <w:r w:rsidR="001564BF" w:rsidRPr="001564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со следующими видами отходов:</w:t>
      </w:r>
    </w:p>
    <w:p w:rsidR="00674AA7" w:rsidRPr="0016543B" w:rsidRDefault="00674AA7" w:rsidP="0016543B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43B">
        <w:rPr>
          <w:rFonts w:ascii="Times New Roman" w:eastAsia="Times New Roman" w:hAnsi="Times New Roman" w:cs="Times New Roman"/>
          <w:sz w:val="26"/>
          <w:szCs w:val="26"/>
        </w:rPr>
        <w:t>промышленные отходы;</w:t>
      </w:r>
    </w:p>
    <w:p w:rsidR="00674AA7" w:rsidRPr="0016543B" w:rsidRDefault="00674AA7" w:rsidP="0016543B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43B">
        <w:rPr>
          <w:rFonts w:ascii="Times New Roman" w:eastAsia="Times New Roman" w:hAnsi="Times New Roman" w:cs="Times New Roman"/>
          <w:sz w:val="26"/>
          <w:szCs w:val="26"/>
        </w:rPr>
        <w:t xml:space="preserve">строительные отходы, образующиеся в результате строительства </w:t>
      </w:r>
      <w:r w:rsidR="0016543B">
        <w:rPr>
          <w:rFonts w:ascii="Times New Roman" w:eastAsia="Times New Roman" w:hAnsi="Times New Roman" w:cs="Times New Roman"/>
          <w:sz w:val="26"/>
          <w:szCs w:val="26"/>
        </w:rPr>
        <w:br/>
      </w:r>
      <w:r w:rsidRPr="0016543B">
        <w:rPr>
          <w:rFonts w:ascii="Times New Roman" w:eastAsia="Times New Roman" w:hAnsi="Times New Roman" w:cs="Times New Roman"/>
          <w:sz w:val="26"/>
          <w:szCs w:val="26"/>
        </w:rPr>
        <w:t>и капитального ремонта, разрушения зданий и сооружений;</w:t>
      </w:r>
    </w:p>
    <w:p w:rsidR="00674AA7" w:rsidRPr="0016543B" w:rsidRDefault="00674AA7" w:rsidP="0016543B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43B">
        <w:rPr>
          <w:rFonts w:ascii="Times New Roman" w:eastAsia="Times New Roman" w:hAnsi="Times New Roman" w:cs="Times New Roman"/>
          <w:sz w:val="26"/>
          <w:szCs w:val="26"/>
        </w:rPr>
        <w:t>медицинские отходы;</w:t>
      </w:r>
    </w:p>
    <w:p w:rsidR="00674AA7" w:rsidRPr="0016543B" w:rsidRDefault="00674AA7" w:rsidP="0016543B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43B">
        <w:rPr>
          <w:rFonts w:ascii="Times New Roman" w:eastAsia="Times New Roman" w:hAnsi="Times New Roman" w:cs="Times New Roman"/>
          <w:sz w:val="26"/>
          <w:szCs w:val="26"/>
        </w:rPr>
        <w:t>автомобили, их составные части, в том числе автомобильные покрышки;</w:t>
      </w:r>
    </w:p>
    <w:p w:rsidR="00674AA7" w:rsidRPr="0016543B" w:rsidRDefault="00674AA7" w:rsidP="0016543B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43B">
        <w:rPr>
          <w:rFonts w:ascii="Times New Roman" w:eastAsia="Times New Roman" w:hAnsi="Times New Roman" w:cs="Times New Roman"/>
          <w:sz w:val="26"/>
          <w:szCs w:val="26"/>
        </w:rPr>
        <w:t>отходы сбора и обработки сточных вод;</w:t>
      </w:r>
    </w:p>
    <w:p w:rsidR="00C8577A" w:rsidRPr="0016543B" w:rsidRDefault="00674AA7" w:rsidP="0016543B">
      <w:pPr>
        <w:pStyle w:val="a3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43B">
        <w:rPr>
          <w:rFonts w:ascii="Times New Roman" w:eastAsia="Times New Roman" w:hAnsi="Times New Roman" w:cs="Times New Roman"/>
          <w:sz w:val="26"/>
          <w:szCs w:val="26"/>
        </w:rPr>
        <w:t>жидкие бытовые отходы, в том числе содержимое септиков и выгребных ям.</w:t>
      </w:r>
    </w:p>
    <w:p w:rsidR="00C8577A" w:rsidRPr="00D3089C" w:rsidRDefault="00C8577A" w:rsidP="0016543B">
      <w:pPr>
        <w:pStyle w:val="a3"/>
        <w:numPr>
          <w:ilvl w:val="1"/>
          <w:numId w:val="5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577A">
        <w:rPr>
          <w:rFonts w:ascii="Times New Roman" w:eastAsia="Times New Roman" w:hAnsi="Times New Roman" w:cs="Times New Roman"/>
          <w:sz w:val="26"/>
          <w:szCs w:val="26"/>
        </w:rPr>
        <w:t xml:space="preserve">Основные понятия, использованные в настоящем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 w:rsidRPr="00C8577A">
        <w:rPr>
          <w:rFonts w:ascii="Times New Roman" w:eastAsia="Times New Roman" w:hAnsi="Times New Roman" w:cs="Times New Roman"/>
          <w:sz w:val="26"/>
          <w:szCs w:val="26"/>
        </w:rPr>
        <w:t>, употребляются в значениях, установленных Федеральным законом от 24.06.</w:t>
      </w:r>
      <w:r w:rsidR="00E42454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C8577A">
        <w:rPr>
          <w:rFonts w:ascii="Times New Roman" w:eastAsia="Times New Roman" w:hAnsi="Times New Roman" w:cs="Times New Roman"/>
          <w:sz w:val="26"/>
          <w:szCs w:val="26"/>
        </w:rPr>
        <w:t xml:space="preserve">98 № 89-ФЗ </w:t>
      </w:r>
      <w:r w:rsidR="0016543B">
        <w:rPr>
          <w:rFonts w:ascii="Times New Roman" w:eastAsia="Times New Roman" w:hAnsi="Times New Roman" w:cs="Times New Roman"/>
          <w:sz w:val="26"/>
          <w:szCs w:val="26"/>
        </w:rPr>
        <w:br/>
      </w:r>
      <w:r w:rsidRPr="00C8577A">
        <w:rPr>
          <w:rFonts w:ascii="Times New Roman" w:eastAsia="Times New Roman" w:hAnsi="Times New Roman" w:cs="Times New Roman"/>
          <w:sz w:val="26"/>
          <w:szCs w:val="26"/>
        </w:rPr>
        <w:t xml:space="preserve">«Об отходах производства и потребления», постановлением Правительства Российской Федерации от 12.11.2016 № 1156 «Об обращении с твердыми коммунальными отходами и внесении изменения в постановление Правительства Российской Федерации от 25 </w:t>
      </w:r>
      <w:r w:rsidR="00E42454">
        <w:rPr>
          <w:rFonts w:ascii="Times New Roman" w:eastAsia="Times New Roman" w:hAnsi="Times New Roman" w:cs="Times New Roman"/>
          <w:sz w:val="26"/>
          <w:szCs w:val="26"/>
        </w:rPr>
        <w:t>августа 2008 г. № 641</w:t>
      </w:r>
      <w:r w:rsidRPr="00C8577A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674AA7" w:rsidRDefault="00674AA7" w:rsidP="00674A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4AA7" w:rsidRPr="00D3089C" w:rsidRDefault="00674AA7" w:rsidP="00165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II. Правила </w:t>
      </w:r>
      <w:r w:rsidR="00447248">
        <w:rPr>
          <w:rFonts w:ascii="Times New Roman" w:eastAsia="Times New Roman" w:hAnsi="Times New Roman" w:cs="Times New Roman"/>
          <w:sz w:val="26"/>
          <w:szCs w:val="26"/>
        </w:rPr>
        <w:t>накопления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 ТКО</w:t>
      </w:r>
    </w:p>
    <w:p w:rsidR="00674AA7" w:rsidRPr="00D3089C" w:rsidRDefault="00674AA7" w:rsidP="00674AA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47248" w:rsidRPr="003F56E5" w:rsidRDefault="00447248" w:rsidP="003F56E5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F56E5">
        <w:rPr>
          <w:rFonts w:ascii="Times New Roman" w:hAnsi="Times New Roman" w:cs="Times New Roman"/>
          <w:sz w:val="26"/>
          <w:szCs w:val="26"/>
        </w:rPr>
        <w:t>Накопление</w:t>
      </w:r>
      <w:r w:rsidR="00C8577A" w:rsidRPr="003F56E5">
        <w:rPr>
          <w:rFonts w:ascii="Times New Roman" w:hAnsi="Times New Roman" w:cs="Times New Roman"/>
          <w:sz w:val="26"/>
          <w:szCs w:val="26"/>
        </w:rPr>
        <w:t xml:space="preserve"> (в том числе раздельн</w:t>
      </w:r>
      <w:r w:rsidRPr="003F56E5">
        <w:rPr>
          <w:rFonts w:ascii="Times New Roman" w:hAnsi="Times New Roman" w:cs="Times New Roman"/>
          <w:sz w:val="26"/>
          <w:szCs w:val="26"/>
        </w:rPr>
        <w:t>ое</w:t>
      </w:r>
      <w:r w:rsidR="00C8577A" w:rsidRPr="003F56E5">
        <w:rPr>
          <w:rFonts w:ascii="Times New Roman" w:hAnsi="Times New Roman" w:cs="Times New Roman"/>
          <w:sz w:val="26"/>
          <w:szCs w:val="26"/>
        </w:rPr>
        <w:t xml:space="preserve"> </w:t>
      </w:r>
      <w:r w:rsidRPr="003F56E5">
        <w:rPr>
          <w:rFonts w:ascii="Times New Roman" w:hAnsi="Times New Roman" w:cs="Times New Roman"/>
          <w:sz w:val="26"/>
          <w:szCs w:val="26"/>
        </w:rPr>
        <w:t>накопление</w:t>
      </w:r>
      <w:r w:rsidR="00C8577A" w:rsidRPr="003F56E5">
        <w:rPr>
          <w:rFonts w:ascii="Times New Roman" w:hAnsi="Times New Roman" w:cs="Times New Roman"/>
          <w:sz w:val="26"/>
          <w:szCs w:val="26"/>
        </w:rPr>
        <w:t xml:space="preserve">) ТКО на территории Нефтеюганского района </w:t>
      </w:r>
      <w:r w:rsidRPr="003F56E5">
        <w:rPr>
          <w:rFonts w:ascii="Times New Roman" w:hAnsi="Times New Roman" w:cs="Times New Roman"/>
          <w:sz w:val="26"/>
          <w:szCs w:val="26"/>
        </w:rPr>
        <w:t xml:space="preserve">осуществляется собственниками ТКО на срок не более </w:t>
      </w:r>
      <w:r w:rsidR="003F56E5">
        <w:rPr>
          <w:rFonts w:ascii="Times New Roman" w:hAnsi="Times New Roman" w:cs="Times New Roman"/>
          <w:sz w:val="26"/>
          <w:szCs w:val="26"/>
        </w:rPr>
        <w:br/>
      </w:r>
      <w:r w:rsidRPr="003F56E5">
        <w:rPr>
          <w:rFonts w:ascii="Times New Roman" w:hAnsi="Times New Roman" w:cs="Times New Roman"/>
          <w:sz w:val="26"/>
          <w:szCs w:val="26"/>
        </w:rPr>
        <w:t xml:space="preserve">чем одиннадцать месяцев в целях их дальнейших обработки, утилизации, обезвреживания, размещения, в соответствии с Территориальной схемой обращения </w:t>
      </w:r>
      <w:r w:rsidR="003F56E5">
        <w:rPr>
          <w:rFonts w:ascii="Times New Roman" w:hAnsi="Times New Roman" w:cs="Times New Roman"/>
          <w:sz w:val="26"/>
          <w:szCs w:val="26"/>
        </w:rPr>
        <w:br/>
      </w:r>
      <w:r w:rsidRPr="003F56E5">
        <w:rPr>
          <w:rFonts w:ascii="Times New Roman" w:hAnsi="Times New Roman" w:cs="Times New Roman"/>
          <w:sz w:val="26"/>
          <w:szCs w:val="26"/>
        </w:rPr>
        <w:t>с отходами, в том числе с твердыми коммунальными отходами, в Ханты-Мансийском автономном округе – Югре (далее также – Территориальная схема), утвержденной распоряжением Правительства автономного округа от 21.10.2016</w:t>
      </w:r>
      <w:proofErr w:type="gramEnd"/>
      <w:r w:rsidRPr="003F56E5">
        <w:rPr>
          <w:rFonts w:ascii="Times New Roman" w:hAnsi="Times New Roman" w:cs="Times New Roman"/>
          <w:sz w:val="26"/>
          <w:szCs w:val="26"/>
        </w:rPr>
        <w:t xml:space="preserve"> № 559-рп.</w:t>
      </w:r>
    </w:p>
    <w:p w:rsidR="009C1667" w:rsidRDefault="009C1667" w:rsidP="003F56E5">
      <w:pPr>
        <w:pStyle w:val="ConsPlusNorma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667">
        <w:rPr>
          <w:rFonts w:ascii="Times New Roman" w:hAnsi="Times New Roman" w:cs="Times New Roman"/>
          <w:sz w:val="26"/>
          <w:szCs w:val="26"/>
        </w:rPr>
        <w:t>Накопление, в том числе раздельное накопление ТКО</w:t>
      </w:r>
      <w:r w:rsidR="000058FC">
        <w:rPr>
          <w:rFonts w:ascii="Times New Roman" w:hAnsi="Times New Roman" w:cs="Times New Roman"/>
          <w:sz w:val="26"/>
          <w:szCs w:val="26"/>
        </w:rPr>
        <w:t>,</w:t>
      </w:r>
      <w:r w:rsidRPr="009C1667">
        <w:rPr>
          <w:rFonts w:ascii="Times New Roman" w:hAnsi="Times New Roman" w:cs="Times New Roman"/>
          <w:sz w:val="26"/>
          <w:szCs w:val="26"/>
        </w:rPr>
        <w:t xml:space="preserve"> осуществляется:</w:t>
      </w:r>
    </w:p>
    <w:p w:rsidR="009C1667" w:rsidRPr="003F56E5" w:rsidRDefault="009C1667" w:rsidP="003F56E5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E5">
        <w:rPr>
          <w:rFonts w:ascii="Times New Roman" w:eastAsia="Times New Roman" w:hAnsi="Times New Roman" w:cs="Times New Roman"/>
          <w:sz w:val="26"/>
          <w:szCs w:val="26"/>
        </w:rPr>
        <w:t>в контейнеры, бункеры, расположенные на контейнерных площадках;</w:t>
      </w:r>
    </w:p>
    <w:p w:rsidR="009C1667" w:rsidRPr="003F56E5" w:rsidRDefault="009C1667" w:rsidP="003F56E5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E5">
        <w:rPr>
          <w:rFonts w:ascii="Times New Roman" w:eastAsia="Times New Roman" w:hAnsi="Times New Roman" w:cs="Times New Roman"/>
          <w:sz w:val="26"/>
          <w:szCs w:val="26"/>
        </w:rPr>
        <w:t>в контейнеры, расположенные в мусороприемных камерах (при наличии соответствующей внутридомовой инженерной системы);</w:t>
      </w:r>
    </w:p>
    <w:p w:rsidR="009C1667" w:rsidRPr="003F56E5" w:rsidRDefault="009C1667" w:rsidP="003F56E5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E5">
        <w:rPr>
          <w:rFonts w:ascii="Times New Roman" w:eastAsia="Times New Roman" w:hAnsi="Times New Roman" w:cs="Times New Roman"/>
          <w:sz w:val="26"/>
          <w:szCs w:val="26"/>
        </w:rPr>
        <w:t>на специальных площадках для складирования крупногабаритных отходов;</w:t>
      </w:r>
    </w:p>
    <w:p w:rsidR="009C1667" w:rsidRPr="003F56E5" w:rsidRDefault="009C1667" w:rsidP="003F56E5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56E5">
        <w:rPr>
          <w:rFonts w:ascii="Times New Roman" w:eastAsia="Times New Roman" w:hAnsi="Times New Roman" w:cs="Times New Roman"/>
          <w:sz w:val="26"/>
          <w:szCs w:val="26"/>
        </w:rPr>
        <w:t>в стационарных пунктах накопления опасных отходов и вторичного сырья.</w:t>
      </w:r>
    </w:p>
    <w:p w:rsidR="00F34CB6" w:rsidRPr="003F56E5" w:rsidRDefault="00674AA7" w:rsidP="003F56E5">
      <w:pPr>
        <w:pStyle w:val="ConsPlusNorma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BF">
        <w:rPr>
          <w:rFonts w:ascii="Times New Roman" w:hAnsi="Times New Roman" w:cs="Times New Roman"/>
          <w:sz w:val="26"/>
          <w:szCs w:val="26"/>
        </w:rPr>
        <w:t>Сбор ТКО в контейнеры, бункеры, расположенные на контейнерных площадках.</w:t>
      </w:r>
      <w:r w:rsidR="001564BF" w:rsidRPr="001564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34CB6" w:rsidRDefault="00F34CB6" w:rsidP="00F34C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64BF">
        <w:rPr>
          <w:rFonts w:ascii="Times New Roman" w:hAnsi="Times New Roman" w:cs="Times New Roman"/>
          <w:sz w:val="26"/>
          <w:szCs w:val="26"/>
        </w:rPr>
        <w:t>2</w:t>
      </w:r>
      <w:r w:rsidR="000E4F8D" w:rsidRPr="001564BF">
        <w:rPr>
          <w:rFonts w:ascii="Times New Roman" w:hAnsi="Times New Roman" w:cs="Times New Roman"/>
          <w:sz w:val="26"/>
          <w:szCs w:val="26"/>
        </w:rPr>
        <w:t>.3</w:t>
      </w:r>
      <w:r w:rsidRPr="001564BF">
        <w:rPr>
          <w:rFonts w:ascii="Times New Roman" w:hAnsi="Times New Roman" w:cs="Times New Roman"/>
          <w:sz w:val="26"/>
          <w:szCs w:val="26"/>
        </w:rPr>
        <w:t>.1. Собственники ТКО осуществляют накопление ТКО на контейнерных площадках, обустроенных</w:t>
      </w:r>
      <w:r w:rsidRPr="00F34CB6">
        <w:rPr>
          <w:rFonts w:ascii="Times New Roman" w:hAnsi="Times New Roman" w:cs="Times New Roman"/>
          <w:sz w:val="26"/>
          <w:szCs w:val="26"/>
        </w:rPr>
        <w:t xml:space="preserve"> в соответствии с требованиями законодательства в области охраны окружающей среды и обеспечения санитарно-эпидемиологического благополучия населения, в целях дальнейшего транспортирования ТКО для утилизации, переработки, обезвреживания, размещения.</w:t>
      </w:r>
    </w:p>
    <w:p w:rsidR="00F34CB6" w:rsidRPr="00312B12" w:rsidRDefault="00F34CB6" w:rsidP="00F34CB6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2B12">
        <w:rPr>
          <w:rFonts w:ascii="Times New Roman" w:hAnsi="Times New Roman" w:cs="Times New Roman"/>
          <w:sz w:val="26"/>
          <w:szCs w:val="26"/>
        </w:rPr>
        <w:t>2.</w:t>
      </w:r>
      <w:r w:rsidR="000E4F8D" w:rsidRPr="00312B12">
        <w:rPr>
          <w:rFonts w:ascii="Times New Roman" w:hAnsi="Times New Roman" w:cs="Times New Roman"/>
          <w:sz w:val="26"/>
          <w:szCs w:val="26"/>
        </w:rPr>
        <w:t>3</w:t>
      </w:r>
      <w:r w:rsidRPr="00312B12">
        <w:rPr>
          <w:rFonts w:ascii="Times New Roman" w:hAnsi="Times New Roman" w:cs="Times New Roman"/>
          <w:sz w:val="26"/>
          <w:szCs w:val="26"/>
        </w:rPr>
        <w:t>.2. Места расположения контейнерных площадок</w:t>
      </w:r>
      <w:r w:rsidR="00922EFF">
        <w:rPr>
          <w:rFonts w:ascii="Times New Roman" w:hAnsi="Times New Roman" w:cs="Times New Roman"/>
          <w:sz w:val="26"/>
          <w:szCs w:val="26"/>
        </w:rPr>
        <w:t xml:space="preserve"> на территории поселени</w:t>
      </w:r>
      <w:r w:rsidR="0051552C">
        <w:rPr>
          <w:rFonts w:ascii="Times New Roman" w:hAnsi="Times New Roman" w:cs="Times New Roman"/>
          <w:sz w:val="26"/>
          <w:szCs w:val="26"/>
        </w:rPr>
        <w:t>й Нефтеюганского района</w:t>
      </w:r>
      <w:r w:rsidRPr="00312B12">
        <w:rPr>
          <w:rFonts w:ascii="Times New Roman" w:hAnsi="Times New Roman" w:cs="Times New Roman"/>
          <w:sz w:val="26"/>
          <w:szCs w:val="26"/>
        </w:rPr>
        <w:t xml:space="preserve"> определяются органами местного самоуправления </w:t>
      </w:r>
      <w:r w:rsidR="001E51C6" w:rsidRPr="001E51C6">
        <w:rPr>
          <w:rFonts w:ascii="Times New Roman" w:hAnsi="Times New Roman" w:cs="Times New Roman"/>
          <w:sz w:val="26"/>
          <w:szCs w:val="26"/>
        </w:rPr>
        <w:t>соответствующего поселения</w:t>
      </w:r>
      <w:r w:rsidR="00922EFF">
        <w:rPr>
          <w:rFonts w:ascii="Times New Roman" w:hAnsi="Times New Roman" w:cs="Times New Roman"/>
          <w:sz w:val="26"/>
          <w:szCs w:val="26"/>
        </w:rPr>
        <w:t>, на межселенной территории – органами местного самоуправления Нефтеюганского района</w:t>
      </w:r>
      <w:r w:rsidRPr="00312B12">
        <w:rPr>
          <w:rFonts w:ascii="Times New Roman" w:hAnsi="Times New Roman" w:cs="Times New Roman"/>
          <w:sz w:val="26"/>
          <w:szCs w:val="26"/>
        </w:rPr>
        <w:t>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.3. </w:t>
      </w:r>
      <w:r w:rsidRPr="00F34CB6">
        <w:rPr>
          <w:rFonts w:ascii="Times New Roman" w:hAnsi="Times New Roman" w:cs="Times New Roman"/>
          <w:sz w:val="26"/>
          <w:szCs w:val="26"/>
        </w:rPr>
        <w:t>Контейнерные площадки располагаются на твердом, прочном, водонепроницаемом, легко очищаемом покрытии, которое способно выдерживать установку и выкатывание контейнеров без повреждения. Контейнерные площадки должны иметь с трех сторон ограждение высотой не менее 1,5 метров. Контейнерные площадки должны очищаться от снега и льда, ТКО, размещенных за пределами контейнеров, и подвергаться санитарной обработке.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.4. </w:t>
      </w:r>
      <w:r w:rsidRPr="00F34CB6">
        <w:rPr>
          <w:rFonts w:ascii="Times New Roman" w:hAnsi="Times New Roman" w:cs="Times New Roman"/>
          <w:sz w:val="26"/>
          <w:szCs w:val="26"/>
        </w:rPr>
        <w:t>Подъездные пути к контейнерным площадкам в целях вывоза ТКО должны содержаться свободными.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.5. </w:t>
      </w:r>
      <w:r w:rsidRPr="00F34CB6">
        <w:rPr>
          <w:rFonts w:ascii="Times New Roman" w:hAnsi="Times New Roman" w:cs="Times New Roman"/>
          <w:sz w:val="26"/>
          <w:szCs w:val="26"/>
        </w:rPr>
        <w:t xml:space="preserve">Для накопления ТКО используются контейнеры, изготовленные </w:t>
      </w:r>
      <w:r w:rsidR="003F56E5">
        <w:rPr>
          <w:rFonts w:ascii="Times New Roman" w:hAnsi="Times New Roman" w:cs="Times New Roman"/>
          <w:sz w:val="26"/>
          <w:szCs w:val="26"/>
        </w:rPr>
        <w:br/>
      </w:r>
      <w:r w:rsidRPr="00F34CB6">
        <w:rPr>
          <w:rFonts w:ascii="Times New Roman" w:hAnsi="Times New Roman" w:cs="Times New Roman"/>
          <w:sz w:val="26"/>
          <w:szCs w:val="26"/>
        </w:rPr>
        <w:t>из пластика или металла.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.6. </w:t>
      </w:r>
      <w:r w:rsidRPr="00F34CB6">
        <w:rPr>
          <w:rFonts w:ascii="Times New Roman" w:hAnsi="Times New Roman" w:cs="Times New Roman"/>
          <w:sz w:val="26"/>
          <w:szCs w:val="26"/>
        </w:rPr>
        <w:t xml:space="preserve">Объем контейнеров и их количество на контейнерных площадках, необходимое для накопления ТКО физических лиц, определяются исходя </w:t>
      </w:r>
      <w:r w:rsidR="003F56E5">
        <w:rPr>
          <w:rFonts w:ascii="Times New Roman" w:hAnsi="Times New Roman" w:cs="Times New Roman"/>
          <w:sz w:val="26"/>
          <w:szCs w:val="26"/>
        </w:rPr>
        <w:br/>
      </w:r>
      <w:r w:rsidRPr="00F34CB6">
        <w:rPr>
          <w:rFonts w:ascii="Times New Roman" w:hAnsi="Times New Roman" w:cs="Times New Roman"/>
          <w:sz w:val="26"/>
          <w:szCs w:val="26"/>
        </w:rPr>
        <w:t>из количества жителей, проживающих в многоквартирных и жилых домах, нормативов накопления ТКО.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.7. </w:t>
      </w:r>
      <w:r w:rsidRPr="00F34CB6">
        <w:rPr>
          <w:rFonts w:ascii="Times New Roman" w:hAnsi="Times New Roman" w:cs="Times New Roman"/>
          <w:sz w:val="26"/>
          <w:szCs w:val="26"/>
        </w:rPr>
        <w:t>Объем контейнеров и их количество на контейнерных площадках, необходимое для накопления ТКО юридических лиц и индивидуальных предпринимателей, определяются исходя из установленных нормативов накопления ТКО.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.8. </w:t>
      </w:r>
      <w:r w:rsidRPr="00F34CB6">
        <w:rPr>
          <w:rFonts w:ascii="Times New Roman" w:hAnsi="Times New Roman" w:cs="Times New Roman"/>
          <w:sz w:val="26"/>
          <w:szCs w:val="26"/>
        </w:rPr>
        <w:t xml:space="preserve">Контейнеры должны проходить систематическую промывку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Pr="00F34CB6">
        <w:rPr>
          <w:rFonts w:ascii="Times New Roman" w:hAnsi="Times New Roman" w:cs="Times New Roman"/>
          <w:sz w:val="26"/>
          <w:szCs w:val="26"/>
        </w:rPr>
        <w:t>и дезинфекцию.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.9. </w:t>
      </w:r>
      <w:r w:rsidRPr="00F34CB6">
        <w:rPr>
          <w:rFonts w:ascii="Times New Roman" w:hAnsi="Times New Roman" w:cs="Times New Roman"/>
          <w:sz w:val="26"/>
          <w:szCs w:val="26"/>
        </w:rPr>
        <w:t xml:space="preserve">Контейнеры должны иметь крышку, предотвращающую попадание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Pr="00F34CB6">
        <w:rPr>
          <w:rFonts w:ascii="Times New Roman" w:hAnsi="Times New Roman" w:cs="Times New Roman"/>
          <w:sz w:val="26"/>
          <w:szCs w:val="26"/>
        </w:rPr>
        <w:t>в контейнер атмосферных осадков, за исключением случаев, когда контейнерная площадка, на которой расположен контейнер, оборудована крышей.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.10. </w:t>
      </w:r>
      <w:r w:rsidRPr="00F34CB6">
        <w:rPr>
          <w:rFonts w:ascii="Times New Roman" w:hAnsi="Times New Roman" w:cs="Times New Roman"/>
          <w:sz w:val="26"/>
          <w:szCs w:val="26"/>
        </w:rPr>
        <w:t>Контейнеры не должны заполняться выше верхней кромки, запрещается прессовать или уплотнять отходы в контейнере.</w:t>
      </w:r>
    </w:p>
    <w:p w:rsidR="00F34CB6" w:rsidRDefault="00F34CB6" w:rsidP="00F34CB6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.11. </w:t>
      </w:r>
      <w:proofErr w:type="gramStart"/>
      <w:r w:rsidRPr="00F34CB6">
        <w:rPr>
          <w:rFonts w:ascii="Times New Roman" w:hAnsi="Times New Roman" w:cs="Times New Roman"/>
          <w:sz w:val="26"/>
          <w:szCs w:val="26"/>
        </w:rPr>
        <w:t xml:space="preserve">В контейнеры запрещается складировать горящие, раскаленные или горячие отходы, крупногабаритные отходы, снег и лед, осветительные приборы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Pr="00F34CB6">
        <w:rPr>
          <w:rFonts w:ascii="Times New Roman" w:hAnsi="Times New Roman" w:cs="Times New Roman"/>
          <w:sz w:val="26"/>
          <w:szCs w:val="26"/>
        </w:rPr>
        <w:t>и электрические лампы, содержащие ртуть, батареи и аккумуляторы, медицинские отходы, а также иные отходы, которые могут причинить вред жизни и здоровью лиц, осуществляющих погрузку (разгрузку) контейнеров, повредить контейнеры, специализированный транспорт для перевозки ТКО, или нарушить режим работы объектов по обработке, обезвреживанию, захоронению ТКО.</w:t>
      </w:r>
      <w:proofErr w:type="gramEnd"/>
    </w:p>
    <w:p w:rsidR="000E4F8D" w:rsidRDefault="00192AC6" w:rsidP="000E4F8D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E4F8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.12. </w:t>
      </w:r>
      <w:r w:rsidR="00F34CB6" w:rsidRPr="00F34CB6">
        <w:rPr>
          <w:rFonts w:ascii="Times New Roman" w:hAnsi="Times New Roman" w:cs="Times New Roman"/>
          <w:sz w:val="26"/>
          <w:szCs w:val="26"/>
        </w:rPr>
        <w:t xml:space="preserve">Бремя содержания контейнерных площадок, специальных площадок для складирования крупногабаритных отходов (далее – КГО) и территории, прилегающей к месту погрузки ТКО, расположенных на придомовой территории, входящей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="00F34CB6" w:rsidRPr="00F34CB6">
        <w:rPr>
          <w:rFonts w:ascii="Times New Roman" w:hAnsi="Times New Roman" w:cs="Times New Roman"/>
          <w:sz w:val="26"/>
          <w:szCs w:val="26"/>
        </w:rPr>
        <w:t>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0E4F8D" w:rsidRDefault="000E4F8D" w:rsidP="000E4F8D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2.3.13. </w:t>
      </w:r>
      <w:r w:rsidR="00F34CB6" w:rsidRPr="000E4F8D">
        <w:rPr>
          <w:rFonts w:ascii="Times New Roman" w:hAnsi="Times New Roman" w:cs="Times New Roman"/>
          <w:sz w:val="26"/>
          <w:szCs w:val="26"/>
        </w:rPr>
        <w:t xml:space="preserve"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="00F34CB6" w:rsidRPr="000E4F8D">
        <w:rPr>
          <w:rFonts w:ascii="Times New Roman" w:hAnsi="Times New Roman" w:cs="Times New Roman"/>
          <w:sz w:val="26"/>
          <w:szCs w:val="26"/>
        </w:rPr>
        <w:t>и территория.</w:t>
      </w:r>
    </w:p>
    <w:p w:rsidR="002167FB" w:rsidRDefault="000E4F8D" w:rsidP="002167FB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2.3.1</w:t>
      </w:r>
      <w:r w:rsidR="001A6208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</w:t>
      </w:r>
      <w:r w:rsidR="00F34CB6" w:rsidRPr="000E4F8D">
        <w:rPr>
          <w:rFonts w:ascii="Times New Roman" w:hAnsi="Times New Roman" w:cs="Times New Roman"/>
          <w:sz w:val="26"/>
          <w:szCs w:val="26"/>
        </w:rPr>
        <w:t xml:space="preserve"> Лица, ответственные за содержание контейнерных площадок, специальных площадок для складирования КГО, обязаны обеспечить размещение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="00F34CB6" w:rsidRPr="000E4F8D">
        <w:rPr>
          <w:rFonts w:ascii="Times New Roman" w:hAnsi="Times New Roman" w:cs="Times New Roman"/>
          <w:sz w:val="26"/>
          <w:szCs w:val="26"/>
        </w:rPr>
        <w:t>на них информации о собс</w:t>
      </w:r>
      <w:r w:rsidR="00922EFF">
        <w:rPr>
          <w:rFonts w:ascii="Times New Roman" w:hAnsi="Times New Roman" w:cs="Times New Roman"/>
          <w:sz w:val="26"/>
          <w:szCs w:val="26"/>
        </w:rPr>
        <w:t>твеннике контейнерных площадок</w:t>
      </w:r>
      <w:r w:rsidR="00F34CB6" w:rsidRPr="000E4F8D">
        <w:rPr>
          <w:rFonts w:ascii="Times New Roman" w:hAnsi="Times New Roman" w:cs="Times New Roman"/>
          <w:sz w:val="26"/>
          <w:szCs w:val="26"/>
        </w:rPr>
        <w:t xml:space="preserve">, а также об организации, осуществляющей вывоз отходов с данной площадки, телефона для обращений </w:t>
      </w:r>
      <w:r w:rsidR="0009501F">
        <w:rPr>
          <w:rFonts w:ascii="Times New Roman" w:hAnsi="Times New Roman" w:cs="Times New Roman"/>
          <w:sz w:val="26"/>
          <w:szCs w:val="26"/>
        </w:rPr>
        <w:br/>
      </w:r>
      <w:r w:rsidR="00F34CB6" w:rsidRPr="000E4F8D">
        <w:rPr>
          <w:rFonts w:ascii="Times New Roman" w:hAnsi="Times New Roman" w:cs="Times New Roman"/>
          <w:sz w:val="26"/>
          <w:szCs w:val="26"/>
        </w:rPr>
        <w:t>и графика вывоза отходов.</w:t>
      </w:r>
    </w:p>
    <w:p w:rsidR="002167FB" w:rsidRDefault="000E4F8D" w:rsidP="007774AE">
      <w:pPr>
        <w:pStyle w:val="ConsPlusNorma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67FB">
        <w:rPr>
          <w:rFonts w:ascii="Times New Roman" w:hAnsi="Times New Roman" w:cs="Times New Roman"/>
          <w:sz w:val="26"/>
          <w:szCs w:val="26"/>
        </w:rPr>
        <w:t>Накопление ТКО в контейнеры, расположенные в мусороприемных камерах (при наличии соответствующей внутридомовой инженерной системы).</w:t>
      </w:r>
    </w:p>
    <w:p w:rsidR="002167FB" w:rsidRDefault="002167FB" w:rsidP="002167FB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</w:t>
      </w:r>
      <w:r w:rsidR="000E4F8D" w:rsidRPr="002167FB">
        <w:rPr>
          <w:rFonts w:ascii="Times New Roman" w:hAnsi="Times New Roman" w:cs="Times New Roman"/>
          <w:sz w:val="26"/>
          <w:szCs w:val="26"/>
        </w:rPr>
        <w:t xml:space="preserve">Содержание и ремонт внутридомовых инженерных систем, предназначенных для накопления ТКО (мусоропроводы, мусороприемные камеры), осуществляет управляющая организация, товарищество собственников жилья, жилищный кооператив или иной специализированный потребительский кооператив или непосредственно собственники помещений в многоквартирном доме, </w:t>
      </w:r>
      <w:r w:rsidR="007774AE">
        <w:rPr>
          <w:rFonts w:ascii="Times New Roman" w:hAnsi="Times New Roman" w:cs="Times New Roman"/>
          <w:sz w:val="26"/>
          <w:szCs w:val="26"/>
        </w:rPr>
        <w:br/>
      </w:r>
      <w:r w:rsidR="000E4F8D" w:rsidRPr="002167FB">
        <w:rPr>
          <w:rFonts w:ascii="Times New Roman" w:hAnsi="Times New Roman" w:cs="Times New Roman"/>
          <w:sz w:val="26"/>
          <w:szCs w:val="26"/>
        </w:rPr>
        <w:t>в зависимости от способа управления многоквартирным домом.</w:t>
      </w:r>
    </w:p>
    <w:p w:rsidR="002167FB" w:rsidRDefault="002167FB" w:rsidP="002167FB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2.4.2. </w:t>
      </w:r>
      <w:r w:rsidR="000E4F8D" w:rsidRPr="002167FB">
        <w:rPr>
          <w:rFonts w:ascii="Times New Roman" w:hAnsi="Times New Roman" w:cs="Times New Roman"/>
          <w:sz w:val="26"/>
          <w:szCs w:val="26"/>
        </w:rPr>
        <w:t>Мусоропровод, мусороприемные камеры и контейнеры для накопления ТКО в мусороприемных камерах должны содержаться в соответствии с требованиями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утвержденными постановлением Главного государственного санитарного врача РФ от 10</w:t>
      </w:r>
      <w:r>
        <w:rPr>
          <w:rFonts w:ascii="Times New Roman" w:hAnsi="Times New Roman" w:cs="Times New Roman"/>
          <w:sz w:val="26"/>
          <w:szCs w:val="26"/>
        </w:rPr>
        <w:t>.06.</w:t>
      </w:r>
      <w:r w:rsidR="000E4F8D" w:rsidRPr="002167FB">
        <w:rPr>
          <w:rFonts w:ascii="Times New Roman" w:hAnsi="Times New Roman" w:cs="Times New Roman"/>
          <w:sz w:val="26"/>
          <w:szCs w:val="26"/>
        </w:rPr>
        <w:t>2010 № 64, СанПиН 42-128-4690-88 «Санитарные правила содержания территорий населенных мест», утвержденными Главным государственным санитар</w:t>
      </w:r>
      <w:r>
        <w:rPr>
          <w:rFonts w:ascii="Times New Roman" w:hAnsi="Times New Roman" w:cs="Times New Roman"/>
          <w:sz w:val="26"/>
          <w:szCs w:val="26"/>
        </w:rPr>
        <w:t>ным врачом СССР 05.08.1988</w:t>
      </w:r>
      <w:r w:rsidR="000E4F8D" w:rsidRPr="002167FB">
        <w:rPr>
          <w:rFonts w:ascii="Times New Roman" w:hAnsi="Times New Roman" w:cs="Times New Roman"/>
          <w:sz w:val="26"/>
          <w:szCs w:val="26"/>
        </w:rPr>
        <w:t>№ 4690-88.</w:t>
      </w:r>
    </w:p>
    <w:p w:rsidR="000E4F8D" w:rsidRPr="000E4F8D" w:rsidRDefault="002167FB" w:rsidP="002167FB">
      <w:pPr>
        <w:pStyle w:val="a3"/>
        <w:tabs>
          <w:tab w:val="left" w:pos="0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2.4.3. </w:t>
      </w:r>
      <w:r w:rsidR="000E4F8D" w:rsidRPr="000E4F8D">
        <w:rPr>
          <w:rFonts w:ascii="Times New Roman" w:hAnsi="Times New Roman" w:cs="Times New Roman"/>
          <w:sz w:val="26"/>
          <w:szCs w:val="26"/>
        </w:rPr>
        <w:t>При осуществлении раздельного накопления ТКО в многоквартирных домах, оборудованных мусоропроводами, накопление влажных (органических) отходов, опасных отходов и вторичного сырья осуществляется в соответствующие контейнеры, расположенные на контейнерных площадках.</w:t>
      </w:r>
    </w:p>
    <w:p w:rsidR="00674AA7" w:rsidRPr="00D3089C" w:rsidRDefault="00674AA7" w:rsidP="00674A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AA7" w:rsidRPr="009E50DF" w:rsidRDefault="00674AA7" w:rsidP="00674AA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E50DF">
        <w:rPr>
          <w:rFonts w:ascii="Times New Roman" w:hAnsi="Times New Roman" w:cs="Times New Roman"/>
          <w:sz w:val="26"/>
          <w:szCs w:val="26"/>
        </w:rPr>
        <w:t>III. Раздельн</w:t>
      </w:r>
      <w:r w:rsidR="000058FC">
        <w:rPr>
          <w:rFonts w:ascii="Times New Roman" w:hAnsi="Times New Roman" w:cs="Times New Roman"/>
          <w:sz w:val="26"/>
          <w:szCs w:val="26"/>
        </w:rPr>
        <w:t>ое</w:t>
      </w:r>
      <w:r w:rsidRPr="009E50DF">
        <w:rPr>
          <w:rFonts w:ascii="Times New Roman" w:hAnsi="Times New Roman" w:cs="Times New Roman"/>
          <w:sz w:val="26"/>
          <w:szCs w:val="26"/>
        </w:rPr>
        <w:t xml:space="preserve"> </w:t>
      </w:r>
      <w:r w:rsidR="000058FC">
        <w:rPr>
          <w:rFonts w:ascii="Times New Roman" w:hAnsi="Times New Roman" w:cs="Times New Roman"/>
          <w:sz w:val="26"/>
          <w:szCs w:val="26"/>
        </w:rPr>
        <w:t xml:space="preserve">накопление </w:t>
      </w:r>
      <w:r w:rsidRPr="009E50DF">
        <w:rPr>
          <w:rFonts w:ascii="Times New Roman" w:hAnsi="Times New Roman" w:cs="Times New Roman"/>
          <w:sz w:val="26"/>
          <w:szCs w:val="26"/>
        </w:rPr>
        <w:t>ТКО</w:t>
      </w:r>
    </w:p>
    <w:p w:rsidR="00674AA7" w:rsidRPr="00D3089C" w:rsidRDefault="00674AA7" w:rsidP="00674AA7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AA7" w:rsidRPr="009323AF" w:rsidRDefault="002167FB" w:rsidP="009323AF">
      <w:pPr>
        <w:pStyle w:val="a3"/>
        <w:numPr>
          <w:ilvl w:val="0"/>
          <w:numId w:val="9"/>
        </w:numPr>
        <w:tabs>
          <w:tab w:val="left" w:pos="1386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323AF">
        <w:rPr>
          <w:rFonts w:ascii="Times New Roman" w:hAnsi="Times New Roman" w:cs="Times New Roman"/>
          <w:sz w:val="26"/>
          <w:szCs w:val="26"/>
        </w:rPr>
        <w:t xml:space="preserve">Раздельное накопление </w:t>
      </w:r>
      <w:r w:rsidR="00674AA7" w:rsidRPr="009323AF">
        <w:rPr>
          <w:rFonts w:ascii="Times New Roman" w:hAnsi="Times New Roman" w:cs="Times New Roman"/>
          <w:sz w:val="26"/>
          <w:szCs w:val="26"/>
        </w:rPr>
        <w:t>ТКО предусматривает раздельное складирование ТКО собственниками ТКО по видам и (или) группам ТКО.</w:t>
      </w:r>
    </w:p>
    <w:p w:rsidR="00674AA7" w:rsidRPr="00D3089C" w:rsidRDefault="00674AA7" w:rsidP="00674AA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312B12">
        <w:rPr>
          <w:rFonts w:ascii="Times New Roman" w:hAnsi="Times New Roman" w:cs="Times New Roman"/>
          <w:sz w:val="26"/>
          <w:szCs w:val="26"/>
        </w:rPr>
        <w:t>.</w:t>
      </w:r>
      <w:r w:rsidR="00A7167E" w:rsidRPr="00312B12">
        <w:rPr>
          <w:rFonts w:ascii="Times New Roman" w:hAnsi="Times New Roman" w:cs="Times New Roman"/>
          <w:sz w:val="26"/>
          <w:szCs w:val="26"/>
        </w:rPr>
        <w:t>1</w:t>
      </w:r>
      <w:r w:rsidRPr="00312B12">
        <w:rPr>
          <w:rFonts w:ascii="Times New Roman" w:hAnsi="Times New Roman" w:cs="Times New Roman"/>
          <w:sz w:val="26"/>
          <w:szCs w:val="26"/>
        </w:rPr>
        <w:t>.</w:t>
      </w:r>
      <w:r w:rsidR="00A7167E" w:rsidRPr="00312B12">
        <w:rPr>
          <w:rFonts w:ascii="Times New Roman" w:hAnsi="Times New Roman" w:cs="Times New Roman"/>
          <w:sz w:val="26"/>
          <w:szCs w:val="26"/>
        </w:rPr>
        <w:t>1.</w:t>
      </w:r>
      <w:r w:rsidRPr="00312B12">
        <w:rPr>
          <w:rFonts w:ascii="Times New Roman" w:hAnsi="Times New Roman" w:cs="Times New Roman"/>
          <w:sz w:val="26"/>
          <w:szCs w:val="26"/>
        </w:rPr>
        <w:t xml:space="preserve"> Раздельн</w:t>
      </w:r>
      <w:r w:rsidR="002167FB" w:rsidRPr="00312B12">
        <w:rPr>
          <w:rFonts w:ascii="Times New Roman" w:hAnsi="Times New Roman" w:cs="Times New Roman"/>
          <w:sz w:val="26"/>
          <w:szCs w:val="26"/>
        </w:rPr>
        <w:t xml:space="preserve">ое накопление </w:t>
      </w:r>
      <w:r w:rsidR="0051552C">
        <w:rPr>
          <w:rFonts w:ascii="Times New Roman" w:hAnsi="Times New Roman" w:cs="Times New Roman"/>
          <w:sz w:val="26"/>
          <w:szCs w:val="26"/>
        </w:rPr>
        <w:t xml:space="preserve">ТКО на </w:t>
      </w:r>
      <w:r w:rsidRPr="00312B12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51552C">
        <w:rPr>
          <w:rFonts w:ascii="Times New Roman" w:hAnsi="Times New Roman" w:cs="Times New Roman"/>
          <w:sz w:val="26"/>
          <w:szCs w:val="26"/>
        </w:rPr>
        <w:t xml:space="preserve">поселений </w:t>
      </w:r>
      <w:r w:rsidRPr="00312B12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2167FB" w:rsidRPr="00312B12">
        <w:rPr>
          <w:rFonts w:ascii="Times New Roman" w:hAnsi="Times New Roman" w:cs="Times New Roman"/>
          <w:sz w:val="26"/>
          <w:szCs w:val="26"/>
        </w:rPr>
        <w:t>организуют органы местного самоуправления</w:t>
      </w:r>
      <w:r w:rsidR="000058FC" w:rsidRPr="00312B12">
        <w:rPr>
          <w:rFonts w:ascii="Times New Roman" w:hAnsi="Times New Roman" w:cs="Times New Roman"/>
          <w:sz w:val="26"/>
          <w:szCs w:val="26"/>
        </w:rPr>
        <w:t xml:space="preserve"> </w:t>
      </w:r>
      <w:r w:rsidR="001E51C6" w:rsidRPr="001E51C6">
        <w:rPr>
          <w:rFonts w:ascii="Times New Roman" w:hAnsi="Times New Roman" w:cs="Times New Roman"/>
          <w:sz w:val="26"/>
          <w:szCs w:val="26"/>
        </w:rPr>
        <w:t>соответствующего поселения</w:t>
      </w:r>
      <w:r w:rsidR="0051552C">
        <w:rPr>
          <w:rFonts w:ascii="Times New Roman" w:hAnsi="Times New Roman" w:cs="Times New Roman"/>
          <w:sz w:val="26"/>
          <w:szCs w:val="26"/>
        </w:rPr>
        <w:t>, на межселенной территории – органы местного самоуправления Нефтеюганского района</w:t>
      </w:r>
      <w:r w:rsidRPr="00312B12">
        <w:rPr>
          <w:rFonts w:ascii="Times New Roman" w:hAnsi="Times New Roman" w:cs="Times New Roman"/>
          <w:sz w:val="26"/>
          <w:szCs w:val="26"/>
        </w:rPr>
        <w:t>.</w:t>
      </w:r>
    </w:p>
    <w:p w:rsidR="00674AA7" w:rsidRPr="00D3089C" w:rsidRDefault="00674AA7" w:rsidP="00674AA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1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2.</w:t>
      </w:r>
      <w:r w:rsidRPr="00D3089C">
        <w:rPr>
          <w:rFonts w:ascii="Times New Roman" w:hAnsi="Times New Roman" w:cs="Times New Roman"/>
          <w:sz w:val="26"/>
          <w:szCs w:val="26"/>
        </w:rPr>
        <w:t xml:space="preserve"> Для организации </w:t>
      </w:r>
      <w:r w:rsidR="002167FB" w:rsidRPr="002167FB">
        <w:rPr>
          <w:rFonts w:ascii="Times New Roman" w:hAnsi="Times New Roman" w:cs="Times New Roman"/>
          <w:sz w:val="26"/>
          <w:szCs w:val="26"/>
        </w:rPr>
        <w:t xml:space="preserve">раздельного накопления </w:t>
      </w:r>
      <w:r w:rsidRPr="00D3089C">
        <w:rPr>
          <w:rFonts w:ascii="Times New Roman" w:hAnsi="Times New Roman" w:cs="Times New Roman"/>
          <w:sz w:val="26"/>
          <w:szCs w:val="26"/>
        </w:rPr>
        <w:t xml:space="preserve">ТКО используются контейнеры с цветовой индикацией. Допускается дополнительное использование надписей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>и графических изображений.</w:t>
      </w:r>
    </w:p>
    <w:p w:rsidR="00674AA7" w:rsidRPr="00D3089C" w:rsidRDefault="00674AA7" w:rsidP="00674AA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1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3.</w:t>
      </w:r>
      <w:r w:rsidRPr="00D3089C">
        <w:rPr>
          <w:rFonts w:ascii="Times New Roman" w:hAnsi="Times New Roman" w:cs="Times New Roman"/>
          <w:sz w:val="26"/>
          <w:szCs w:val="26"/>
        </w:rPr>
        <w:t xml:space="preserve"> </w:t>
      </w:r>
      <w:r w:rsidR="002167FB" w:rsidRPr="002167FB">
        <w:rPr>
          <w:rFonts w:ascii="Times New Roman" w:hAnsi="Times New Roman" w:cs="Times New Roman"/>
          <w:sz w:val="26"/>
          <w:szCs w:val="26"/>
        </w:rPr>
        <w:t xml:space="preserve">Раздельное накопление </w:t>
      </w:r>
      <w:r w:rsidRPr="00D3089C">
        <w:rPr>
          <w:rFonts w:ascii="Times New Roman" w:hAnsi="Times New Roman" w:cs="Times New Roman"/>
          <w:sz w:val="26"/>
          <w:szCs w:val="26"/>
        </w:rPr>
        <w:t>ТКО осуществляется в контейнеры с цветовой индикацией по видам отходов и группам ТКО.</w:t>
      </w:r>
    </w:p>
    <w:p w:rsidR="00674AA7" w:rsidRPr="00D3089C" w:rsidRDefault="00674AA7" w:rsidP="00674AA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1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4.</w:t>
      </w:r>
      <w:r w:rsidRPr="00D3089C">
        <w:rPr>
          <w:rFonts w:ascii="Times New Roman" w:hAnsi="Times New Roman" w:cs="Times New Roman"/>
          <w:sz w:val="26"/>
          <w:szCs w:val="26"/>
        </w:rPr>
        <w:t xml:space="preserve"> В населенных пунктах </w:t>
      </w:r>
      <w:r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D3089C">
        <w:rPr>
          <w:rFonts w:ascii="Times New Roman" w:hAnsi="Times New Roman" w:cs="Times New Roman"/>
          <w:sz w:val="26"/>
          <w:szCs w:val="26"/>
        </w:rPr>
        <w:t xml:space="preserve">, для которых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 xml:space="preserve">в соответствии с Территориальной схемой предусмотрена обработка ТКО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>на мусоросортировочных комплексах, раздельн</w:t>
      </w:r>
      <w:r w:rsidR="002167FB">
        <w:rPr>
          <w:rFonts w:ascii="Times New Roman" w:hAnsi="Times New Roman" w:cs="Times New Roman"/>
          <w:sz w:val="26"/>
          <w:szCs w:val="26"/>
        </w:rPr>
        <w:t>ое</w:t>
      </w:r>
      <w:r w:rsidRPr="00D3089C">
        <w:rPr>
          <w:rFonts w:ascii="Times New Roman" w:hAnsi="Times New Roman" w:cs="Times New Roman"/>
          <w:sz w:val="26"/>
          <w:szCs w:val="26"/>
        </w:rPr>
        <w:t xml:space="preserve"> </w:t>
      </w:r>
      <w:r w:rsidR="002167FB">
        <w:rPr>
          <w:rFonts w:ascii="Times New Roman" w:hAnsi="Times New Roman" w:cs="Times New Roman"/>
          <w:sz w:val="26"/>
          <w:szCs w:val="26"/>
        </w:rPr>
        <w:t xml:space="preserve">накопление </w:t>
      </w:r>
      <w:r w:rsidRPr="00D3089C">
        <w:rPr>
          <w:rFonts w:ascii="Times New Roman" w:hAnsi="Times New Roman" w:cs="Times New Roman"/>
          <w:sz w:val="26"/>
          <w:szCs w:val="26"/>
        </w:rPr>
        <w:t xml:space="preserve">ТКО осуществляется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>в контейнеры с цветовой индикацией по группам ТКО.</w:t>
      </w:r>
    </w:p>
    <w:p w:rsidR="00674AA7" w:rsidRPr="00D3089C" w:rsidRDefault="00674AA7" w:rsidP="00674AA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1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  <w:r w:rsidR="00A7167E">
        <w:rPr>
          <w:rFonts w:ascii="Times New Roman" w:hAnsi="Times New Roman" w:cs="Times New Roman"/>
          <w:sz w:val="26"/>
          <w:szCs w:val="26"/>
        </w:rPr>
        <w:t>5.</w:t>
      </w:r>
      <w:r w:rsidRPr="00D3089C">
        <w:rPr>
          <w:rFonts w:ascii="Times New Roman" w:hAnsi="Times New Roman" w:cs="Times New Roman"/>
          <w:sz w:val="26"/>
          <w:szCs w:val="26"/>
        </w:rPr>
        <w:t xml:space="preserve"> Состав контейнеров по видам и группам ТКО на каждой контейнерной площадке определяется </w:t>
      </w:r>
      <w:r w:rsidR="002167FB" w:rsidRPr="002167FB">
        <w:rPr>
          <w:rFonts w:ascii="Times New Roman" w:hAnsi="Times New Roman" w:cs="Times New Roman"/>
          <w:sz w:val="26"/>
          <w:szCs w:val="26"/>
        </w:rPr>
        <w:t xml:space="preserve">органами местного самоуправления автономного округа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="002167FB" w:rsidRPr="002167FB">
        <w:rPr>
          <w:rFonts w:ascii="Times New Roman" w:hAnsi="Times New Roman" w:cs="Times New Roman"/>
          <w:sz w:val="26"/>
          <w:szCs w:val="26"/>
        </w:rPr>
        <w:t>по согласованию с региональным оператором</w:t>
      </w:r>
      <w:r w:rsidRPr="00D3089C">
        <w:rPr>
          <w:rFonts w:ascii="Times New Roman" w:hAnsi="Times New Roman" w:cs="Times New Roman"/>
          <w:sz w:val="26"/>
          <w:szCs w:val="26"/>
        </w:rPr>
        <w:t>.</w:t>
      </w:r>
    </w:p>
    <w:p w:rsidR="00674AA7" w:rsidRDefault="00674AA7" w:rsidP="0067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167E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58FC">
        <w:rPr>
          <w:rFonts w:ascii="Times New Roman" w:eastAsia="Times New Roman" w:hAnsi="Times New Roman" w:cs="Times New Roman"/>
          <w:sz w:val="26"/>
          <w:szCs w:val="26"/>
        </w:rPr>
        <w:t>6</w:t>
      </w:r>
      <w:r w:rsidR="00A7167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 Не допускается смешивание раздельно собранных компонентов ТКО </w:t>
      </w:r>
      <w:r w:rsidR="009323AF">
        <w:rPr>
          <w:rFonts w:ascii="Times New Roman" w:eastAsia="Times New Roman" w:hAnsi="Times New Roman" w:cs="Times New Roman"/>
          <w:sz w:val="26"/>
          <w:szCs w:val="26"/>
        </w:rPr>
        <w:br/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при транспортировании. </w:t>
      </w:r>
    </w:p>
    <w:p w:rsidR="00674AA7" w:rsidRDefault="00674AA7" w:rsidP="0067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2167F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.</w:t>
      </w:r>
      <w:r w:rsidR="000058FC">
        <w:rPr>
          <w:rFonts w:ascii="Times New Roman" w:eastAsia="Times New Roman" w:hAnsi="Times New Roman" w:cs="Times New Roman"/>
          <w:sz w:val="26"/>
          <w:szCs w:val="26"/>
        </w:rPr>
        <w:t>7</w:t>
      </w:r>
      <w:r w:rsidR="002167F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 Запрещается захоронение ТКО, входящих в </w:t>
      </w:r>
      <w:hyperlink r:id="rId10" w:history="1">
        <w:r w:rsidRPr="00D3089C">
          <w:rPr>
            <w:rFonts w:ascii="Times New Roman" w:eastAsia="Times New Roman" w:hAnsi="Times New Roman" w:cs="Times New Roman"/>
            <w:sz w:val="26"/>
            <w:szCs w:val="26"/>
          </w:rPr>
          <w:t>перечень</w:t>
        </w:r>
      </w:hyperlink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 видов отходов производства и потребления,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утверждённый </w:t>
      </w:r>
      <w:r w:rsidR="004E5C27" w:rsidRPr="004E5C27">
        <w:rPr>
          <w:rFonts w:ascii="Times New Roman" w:eastAsia="Times New Roman" w:hAnsi="Times New Roman" w:cs="Times New Roman"/>
          <w:sz w:val="26"/>
          <w:szCs w:val="26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6"/>
          <w:szCs w:val="26"/>
        </w:rPr>
        <w:t>Правительств</w:t>
      </w:r>
      <w:r w:rsidR="004E5C27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</w:t>
      </w:r>
      <w:r w:rsidR="00E4245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2454" w:rsidRPr="00E42454">
        <w:rPr>
          <w:rFonts w:ascii="Times New Roman" w:eastAsia="Times New Roman" w:hAnsi="Times New Roman" w:cs="Times New Roman"/>
          <w:sz w:val="26"/>
          <w:szCs w:val="26"/>
        </w:rPr>
        <w:t>от 25</w:t>
      </w:r>
      <w:r w:rsidR="00E42454">
        <w:rPr>
          <w:rFonts w:ascii="Times New Roman" w:eastAsia="Times New Roman" w:hAnsi="Times New Roman" w:cs="Times New Roman"/>
          <w:sz w:val="26"/>
          <w:szCs w:val="26"/>
        </w:rPr>
        <w:t>.07.</w:t>
      </w:r>
      <w:r w:rsidR="00E42454" w:rsidRPr="00E42454">
        <w:rPr>
          <w:rFonts w:ascii="Times New Roman" w:eastAsia="Times New Roman" w:hAnsi="Times New Roman" w:cs="Times New Roman"/>
          <w:sz w:val="26"/>
          <w:szCs w:val="26"/>
        </w:rPr>
        <w:t>2017 № 1589-р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167FB" w:rsidRPr="001564BF" w:rsidRDefault="002167FB" w:rsidP="0067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3.1.</w:t>
      </w:r>
      <w:r w:rsidR="000058FC"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2167FB"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административных зданиях местного самоуправления </w:t>
      </w:r>
      <w:r w:rsidR="001A6208">
        <w:rPr>
          <w:rFonts w:ascii="Times New Roman" w:eastAsia="Times New Roman" w:hAnsi="Times New Roman" w:cs="Times New Roman"/>
          <w:sz w:val="26"/>
          <w:szCs w:val="26"/>
        </w:rPr>
        <w:t xml:space="preserve">поселений </w:t>
      </w:r>
      <w:r w:rsidRPr="002167FB">
        <w:rPr>
          <w:rFonts w:ascii="Times New Roman" w:eastAsia="Times New Roman" w:hAnsi="Times New Roman" w:cs="Times New Roman"/>
          <w:sz w:val="26"/>
          <w:szCs w:val="26"/>
        </w:rPr>
        <w:t xml:space="preserve">раздельное накопление ТКО (бумага, ПЭТ-бутылки, химические источники питания (батарейки, аккумуляторы) </w:t>
      </w:r>
      <w:r w:rsidRPr="001A6208">
        <w:rPr>
          <w:rFonts w:ascii="Times New Roman" w:eastAsia="Times New Roman" w:hAnsi="Times New Roman" w:cs="Times New Roman"/>
          <w:sz w:val="26"/>
          <w:szCs w:val="26"/>
        </w:rPr>
        <w:t xml:space="preserve">организуется органами местного самоуправления </w:t>
      </w:r>
      <w:r w:rsidR="0086329C" w:rsidRPr="001A6208">
        <w:rPr>
          <w:rFonts w:ascii="Times New Roman" w:eastAsia="Times New Roman" w:hAnsi="Times New Roman" w:cs="Times New Roman"/>
          <w:sz w:val="26"/>
          <w:szCs w:val="26"/>
        </w:rPr>
        <w:t>поселений</w:t>
      </w:r>
      <w:r w:rsidR="008632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167FB">
        <w:rPr>
          <w:rFonts w:ascii="Times New Roman" w:eastAsia="Times New Roman" w:hAnsi="Times New Roman" w:cs="Times New Roman"/>
          <w:sz w:val="26"/>
          <w:szCs w:val="26"/>
        </w:rPr>
        <w:t>путем установки специализированных контейнеров.</w:t>
      </w:r>
      <w:r w:rsidR="001564B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End"/>
    </w:p>
    <w:p w:rsidR="00674AA7" w:rsidRPr="00D3089C" w:rsidRDefault="00674AA7" w:rsidP="00674A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highlight w:val="green"/>
        </w:rPr>
      </w:pPr>
    </w:p>
    <w:p w:rsidR="00674AA7" w:rsidRPr="00D3089C" w:rsidRDefault="00674AA7" w:rsidP="00F16F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IV. </w:t>
      </w:r>
      <w:r w:rsidR="000058FC">
        <w:rPr>
          <w:rFonts w:ascii="Times New Roman" w:eastAsia="Times New Roman" w:hAnsi="Times New Roman" w:cs="Times New Roman"/>
          <w:sz w:val="26"/>
          <w:szCs w:val="26"/>
        </w:rPr>
        <w:t>Накопление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 отдельных видов отходов</w:t>
      </w:r>
    </w:p>
    <w:p w:rsidR="00674AA7" w:rsidRPr="00D3089C" w:rsidRDefault="00674AA7" w:rsidP="00674A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74AA7" w:rsidRPr="00D3089C" w:rsidRDefault="000058FC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674AA7">
        <w:rPr>
          <w:rFonts w:ascii="Times New Roman" w:hAnsi="Times New Roman" w:cs="Times New Roman"/>
          <w:sz w:val="26"/>
          <w:szCs w:val="26"/>
        </w:rPr>
        <w:t xml:space="preserve">акопление </w:t>
      </w:r>
      <w:r w:rsidR="00674AA7" w:rsidRPr="00D3089C">
        <w:rPr>
          <w:rFonts w:ascii="Times New Roman" w:hAnsi="Times New Roman" w:cs="Times New Roman"/>
          <w:sz w:val="26"/>
          <w:szCs w:val="26"/>
        </w:rPr>
        <w:t>КГО осуществляется:</w:t>
      </w:r>
    </w:p>
    <w:p w:rsidR="00674AA7" w:rsidRPr="009323AF" w:rsidRDefault="00674AA7" w:rsidP="009323A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3AF">
        <w:rPr>
          <w:rFonts w:ascii="Times New Roman" w:eastAsia="Times New Roman" w:hAnsi="Times New Roman" w:cs="Times New Roman"/>
          <w:sz w:val="26"/>
          <w:szCs w:val="26"/>
        </w:rPr>
        <w:t>в бункеры, расположенные на контейнерных площадках;</w:t>
      </w:r>
    </w:p>
    <w:p w:rsidR="00674AA7" w:rsidRPr="009323AF" w:rsidRDefault="00674AA7" w:rsidP="009323A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3AF">
        <w:rPr>
          <w:rFonts w:ascii="Times New Roman" w:eastAsia="Times New Roman" w:hAnsi="Times New Roman" w:cs="Times New Roman"/>
          <w:sz w:val="26"/>
          <w:szCs w:val="26"/>
        </w:rPr>
        <w:t xml:space="preserve">на специальных площадках для </w:t>
      </w:r>
      <w:r w:rsidR="002167FB" w:rsidRPr="009323AF">
        <w:rPr>
          <w:rFonts w:ascii="Times New Roman" w:eastAsia="Times New Roman" w:hAnsi="Times New Roman" w:cs="Times New Roman"/>
          <w:sz w:val="26"/>
          <w:szCs w:val="26"/>
        </w:rPr>
        <w:t>накопления</w:t>
      </w:r>
      <w:r w:rsidRPr="009323AF">
        <w:rPr>
          <w:rFonts w:ascii="Times New Roman" w:eastAsia="Times New Roman" w:hAnsi="Times New Roman" w:cs="Times New Roman"/>
          <w:sz w:val="26"/>
          <w:szCs w:val="26"/>
        </w:rPr>
        <w:t xml:space="preserve"> КГО;</w:t>
      </w:r>
    </w:p>
    <w:p w:rsidR="00674AA7" w:rsidRPr="009323AF" w:rsidRDefault="00674AA7" w:rsidP="009323A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3AF">
        <w:rPr>
          <w:rFonts w:ascii="Times New Roman" w:eastAsia="Times New Roman" w:hAnsi="Times New Roman" w:cs="Times New Roman"/>
          <w:sz w:val="26"/>
          <w:szCs w:val="26"/>
        </w:rPr>
        <w:t xml:space="preserve">путем транспортирования </w:t>
      </w:r>
      <w:r w:rsidR="000058FC" w:rsidRPr="009323AF">
        <w:rPr>
          <w:rFonts w:ascii="Times New Roman" w:eastAsia="Times New Roman" w:hAnsi="Times New Roman" w:cs="Times New Roman"/>
          <w:sz w:val="26"/>
          <w:szCs w:val="26"/>
        </w:rPr>
        <w:t>региональным</w:t>
      </w:r>
      <w:r w:rsidR="00B14C9B" w:rsidRPr="009323AF">
        <w:rPr>
          <w:rFonts w:ascii="Times New Roman" w:eastAsia="Times New Roman" w:hAnsi="Times New Roman" w:cs="Times New Roman"/>
          <w:sz w:val="26"/>
          <w:szCs w:val="26"/>
        </w:rPr>
        <w:t xml:space="preserve"> оператором</w:t>
      </w:r>
      <w:r w:rsidRPr="009323AF">
        <w:rPr>
          <w:rFonts w:ascii="Times New Roman" w:eastAsia="Times New Roman" w:hAnsi="Times New Roman" w:cs="Times New Roman"/>
          <w:sz w:val="26"/>
          <w:szCs w:val="26"/>
        </w:rPr>
        <w:t xml:space="preserve"> по заявке </w:t>
      </w:r>
      <w:r w:rsidR="00B14C9B" w:rsidRPr="009323AF">
        <w:rPr>
          <w:rFonts w:ascii="Times New Roman" w:eastAsia="Times New Roman" w:hAnsi="Times New Roman" w:cs="Times New Roman"/>
          <w:sz w:val="26"/>
          <w:szCs w:val="26"/>
        </w:rPr>
        <w:t>собственника</w:t>
      </w:r>
      <w:r w:rsidRPr="009323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4AA7" w:rsidRPr="008475EF" w:rsidRDefault="00A7167E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167E">
        <w:rPr>
          <w:rFonts w:ascii="Times New Roman" w:hAnsi="Times New Roman" w:cs="Times New Roman"/>
          <w:sz w:val="26"/>
          <w:szCs w:val="26"/>
        </w:rPr>
        <w:t xml:space="preserve">КГО должны складироваться в месте, определенном </w:t>
      </w:r>
      <w:r w:rsidR="00B14C9B" w:rsidRPr="00B14C9B">
        <w:rPr>
          <w:rFonts w:ascii="Times New Roman" w:hAnsi="Times New Roman" w:cs="Times New Roman"/>
          <w:sz w:val="26"/>
          <w:szCs w:val="26"/>
        </w:rPr>
        <w:t>договором на оказание услуг по обращению с ТКО, заключенным собственниками ТКО с региональным оператором.</w:t>
      </w:r>
    </w:p>
    <w:p w:rsidR="00674AA7" w:rsidRDefault="00674AA7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75EF">
        <w:rPr>
          <w:rFonts w:ascii="Times New Roman" w:hAnsi="Times New Roman" w:cs="Times New Roman"/>
          <w:sz w:val="26"/>
          <w:szCs w:val="26"/>
        </w:rPr>
        <w:t xml:space="preserve">КГО должны находиться в состоянии, не создающем </w:t>
      </w:r>
      <w:r w:rsidRPr="00D3089C">
        <w:rPr>
          <w:rFonts w:ascii="Times New Roman" w:hAnsi="Times New Roman" w:cs="Times New Roman"/>
          <w:sz w:val="26"/>
          <w:szCs w:val="26"/>
        </w:rPr>
        <w:t xml:space="preserve">угроз для жизни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 xml:space="preserve">и здоровья персонала оператора по обращению с ТКО, в частности, предметы мебели должны быть в разобранном состоянии и не создавать угроз для целостности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D3089C">
        <w:rPr>
          <w:rFonts w:ascii="Times New Roman" w:hAnsi="Times New Roman" w:cs="Times New Roman"/>
          <w:sz w:val="26"/>
          <w:szCs w:val="26"/>
        </w:rPr>
        <w:t>и технической исправности специализированного транспорта для перевозки ТКО. Предоставленные к транспортированию КГО не должны быть заполнены другими отходами.</w:t>
      </w:r>
    </w:p>
    <w:p w:rsidR="00B14C9B" w:rsidRDefault="00B14C9B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4C9B">
        <w:rPr>
          <w:rFonts w:ascii="Times New Roman" w:hAnsi="Times New Roman" w:cs="Times New Roman"/>
          <w:sz w:val="26"/>
          <w:szCs w:val="26"/>
        </w:rPr>
        <w:t xml:space="preserve">Накопление отходов электронного оборудования осуществляются предприятиями розничной торговли, осуществляющими продажу электронного </w:t>
      </w:r>
      <w:r w:rsidR="00F16F4B">
        <w:rPr>
          <w:rFonts w:ascii="Times New Roman" w:hAnsi="Times New Roman" w:cs="Times New Roman"/>
          <w:sz w:val="26"/>
          <w:szCs w:val="26"/>
        </w:rPr>
        <w:br/>
      </w:r>
      <w:r w:rsidRPr="00B14C9B">
        <w:rPr>
          <w:rFonts w:ascii="Times New Roman" w:hAnsi="Times New Roman" w:cs="Times New Roman"/>
          <w:sz w:val="26"/>
          <w:szCs w:val="26"/>
        </w:rPr>
        <w:t>и электрического оборудования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D1E57" w:rsidRPr="008D1E57" w:rsidRDefault="008D1E57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E57">
        <w:rPr>
          <w:rFonts w:ascii="Times New Roman" w:hAnsi="Times New Roman" w:cs="Times New Roman"/>
          <w:sz w:val="26"/>
          <w:szCs w:val="26"/>
        </w:rPr>
        <w:t>Накопленные отходы электронного оборудования передаются организациям, имеющим лицензию на осуществление деятельности по утилизации отходов электронного оборудования.</w:t>
      </w:r>
    </w:p>
    <w:p w:rsidR="008D1E57" w:rsidRPr="008D1E57" w:rsidRDefault="008D1E57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E57">
        <w:rPr>
          <w:rFonts w:ascii="Times New Roman" w:hAnsi="Times New Roman" w:cs="Times New Roman"/>
          <w:sz w:val="26"/>
          <w:szCs w:val="26"/>
        </w:rPr>
        <w:t xml:space="preserve">Запрещается размещать отходы электронного оборудования в контейнерах для </w:t>
      </w:r>
      <w:r w:rsidR="00B14C9B">
        <w:rPr>
          <w:rFonts w:ascii="Times New Roman" w:hAnsi="Times New Roman" w:cs="Times New Roman"/>
          <w:sz w:val="26"/>
          <w:szCs w:val="26"/>
        </w:rPr>
        <w:t>накопления</w:t>
      </w:r>
      <w:r w:rsidRPr="008D1E57">
        <w:rPr>
          <w:rFonts w:ascii="Times New Roman" w:hAnsi="Times New Roman" w:cs="Times New Roman"/>
          <w:sz w:val="26"/>
          <w:szCs w:val="26"/>
        </w:rPr>
        <w:t xml:space="preserve"> ТКО.</w:t>
      </w:r>
    </w:p>
    <w:p w:rsidR="008D1E57" w:rsidRPr="008D1E57" w:rsidRDefault="008D1E57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E57">
        <w:rPr>
          <w:rFonts w:ascii="Times New Roman" w:hAnsi="Times New Roman" w:cs="Times New Roman"/>
          <w:sz w:val="26"/>
          <w:szCs w:val="26"/>
        </w:rPr>
        <w:t xml:space="preserve">Региональный оператор обязан обеспечить собственников ТКО информацией об организациях, осуществляющих </w:t>
      </w:r>
      <w:r w:rsidR="00B14C9B">
        <w:rPr>
          <w:rFonts w:ascii="Times New Roman" w:hAnsi="Times New Roman" w:cs="Times New Roman"/>
          <w:sz w:val="26"/>
          <w:szCs w:val="26"/>
        </w:rPr>
        <w:t>накопление</w:t>
      </w:r>
      <w:r w:rsidRPr="008D1E57">
        <w:rPr>
          <w:rFonts w:ascii="Times New Roman" w:hAnsi="Times New Roman" w:cs="Times New Roman"/>
          <w:sz w:val="26"/>
          <w:szCs w:val="26"/>
        </w:rPr>
        <w:t xml:space="preserve"> отходов электронного оборудования, путём её размещения на контейнерных площадках, специализированном транспорте для перевозки ТКО или иным доступным способом.</w:t>
      </w:r>
    </w:p>
    <w:p w:rsidR="008D1E57" w:rsidRPr="008D1E57" w:rsidRDefault="00B14C9B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Накопление</w:t>
      </w:r>
      <w:r w:rsidR="008D1E57" w:rsidRPr="008D1E57">
        <w:rPr>
          <w:rFonts w:ascii="Times New Roman" w:hAnsi="Times New Roman" w:cs="Times New Roman"/>
          <w:sz w:val="26"/>
          <w:szCs w:val="26"/>
        </w:rPr>
        <w:t xml:space="preserve"> отходов I – III класса опасности, в том числе химических источников питания (батарейки, аккумуляторы), люминесцентных ламп и ртутных термометров (далее</w:t>
      </w:r>
      <w:r w:rsidR="00E42454">
        <w:rPr>
          <w:rFonts w:ascii="Times New Roman" w:hAnsi="Times New Roman" w:cs="Times New Roman"/>
          <w:sz w:val="26"/>
          <w:szCs w:val="26"/>
        </w:rPr>
        <w:t xml:space="preserve"> </w:t>
      </w:r>
      <w:r w:rsidR="008D1E57" w:rsidRPr="008D1E57">
        <w:rPr>
          <w:rFonts w:ascii="Times New Roman" w:hAnsi="Times New Roman" w:cs="Times New Roman"/>
          <w:sz w:val="26"/>
          <w:szCs w:val="26"/>
        </w:rPr>
        <w:t>– опасные отходы) осуществляется:</w:t>
      </w:r>
    </w:p>
    <w:p w:rsidR="008D1E57" w:rsidRPr="009323AF" w:rsidRDefault="008D1E57" w:rsidP="009323A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3AF">
        <w:rPr>
          <w:rFonts w:ascii="Times New Roman" w:eastAsia="Times New Roman" w:hAnsi="Times New Roman" w:cs="Times New Roman"/>
          <w:sz w:val="26"/>
          <w:szCs w:val="26"/>
        </w:rPr>
        <w:t xml:space="preserve">в контейнеры для </w:t>
      </w:r>
      <w:r w:rsidR="00D9223B" w:rsidRPr="009323AF">
        <w:rPr>
          <w:rFonts w:ascii="Times New Roman" w:eastAsia="Times New Roman" w:hAnsi="Times New Roman" w:cs="Times New Roman"/>
          <w:sz w:val="26"/>
          <w:szCs w:val="26"/>
        </w:rPr>
        <w:t>накопления</w:t>
      </w:r>
      <w:r w:rsidRPr="009323AF">
        <w:rPr>
          <w:rFonts w:ascii="Times New Roman" w:eastAsia="Times New Roman" w:hAnsi="Times New Roman" w:cs="Times New Roman"/>
          <w:sz w:val="26"/>
          <w:szCs w:val="26"/>
        </w:rPr>
        <w:t xml:space="preserve"> опасных отходов;</w:t>
      </w:r>
    </w:p>
    <w:p w:rsidR="008D1E57" w:rsidRPr="009323AF" w:rsidRDefault="00D9223B" w:rsidP="009323AF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23AF">
        <w:rPr>
          <w:rFonts w:ascii="Times New Roman" w:eastAsia="Times New Roman" w:hAnsi="Times New Roman" w:cs="Times New Roman"/>
          <w:sz w:val="26"/>
          <w:szCs w:val="26"/>
        </w:rPr>
        <w:t>с использованием стационарных пунктов приема, организованных региональным оператором, производителями и импортерами соответствующих потребительских товаров, их объединениями</w:t>
      </w:r>
      <w:r w:rsidR="008D1E57" w:rsidRPr="009323A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1E57" w:rsidRPr="008D1E57" w:rsidRDefault="008D1E57" w:rsidP="009323AF">
      <w:pPr>
        <w:pStyle w:val="a3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E57">
        <w:rPr>
          <w:rFonts w:ascii="Times New Roman" w:hAnsi="Times New Roman" w:cs="Times New Roman"/>
          <w:sz w:val="26"/>
          <w:szCs w:val="26"/>
        </w:rPr>
        <w:t xml:space="preserve">Для </w:t>
      </w:r>
      <w:r w:rsidR="00D9223B">
        <w:rPr>
          <w:rFonts w:ascii="Times New Roman" w:hAnsi="Times New Roman" w:cs="Times New Roman"/>
          <w:sz w:val="26"/>
          <w:szCs w:val="26"/>
        </w:rPr>
        <w:t>накопления</w:t>
      </w:r>
      <w:r w:rsidRPr="008D1E57">
        <w:rPr>
          <w:rFonts w:ascii="Times New Roman" w:hAnsi="Times New Roman" w:cs="Times New Roman"/>
          <w:sz w:val="26"/>
          <w:szCs w:val="26"/>
        </w:rPr>
        <w:t xml:space="preserve"> опасных отходов используются специализированные контейнеры, позволяющие избежать попадания опасных компонентов в окружающую среду. С целью недопущения повреждения при эксплуатации контейнерных площадок контейнеры для </w:t>
      </w:r>
      <w:r w:rsidR="00D9223B">
        <w:rPr>
          <w:rFonts w:ascii="Times New Roman" w:hAnsi="Times New Roman" w:cs="Times New Roman"/>
          <w:sz w:val="26"/>
          <w:szCs w:val="26"/>
        </w:rPr>
        <w:t>накопления</w:t>
      </w:r>
      <w:r w:rsidRPr="008D1E57">
        <w:rPr>
          <w:rFonts w:ascii="Times New Roman" w:hAnsi="Times New Roman" w:cs="Times New Roman"/>
          <w:sz w:val="26"/>
          <w:szCs w:val="26"/>
        </w:rPr>
        <w:t xml:space="preserve"> опасных отходов отделяются на контейнерных площадках от других контейнеров для </w:t>
      </w:r>
      <w:r w:rsidR="00D9223B">
        <w:rPr>
          <w:rFonts w:ascii="Times New Roman" w:hAnsi="Times New Roman" w:cs="Times New Roman"/>
          <w:sz w:val="26"/>
          <w:szCs w:val="26"/>
        </w:rPr>
        <w:t>накопления</w:t>
      </w:r>
      <w:r w:rsidRPr="008D1E57">
        <w:rPr>
          <w:rFonts w:ascii="Times New Roman" w:hAnsi="Times New Roman" w:cs="Times New Roman"/>
          <w:sz w:val="26"/>
          <w:szCs w:val="26"/>
        </w:rPr>
        <w:t xml:space="preserve"> ТКО.</w:t>
      </w:r>
    </w:p>
    <w:p w:rsidR="008D1E57" w:rsidRPr="008D1E57" w:rsidRDefault="007B63FC" w:rsidP="009323AF">
      <w:pPr>
        <w:pStyle w:val="a3"/>
        <w:numPr>
          <w:ilvl w:val="1"/>
          <w:numId w:val="11"/>
        </w:numPr>
        <w:tabs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8D1E57" w:rsidRPr="008D1E57">
        <w:rPr>
          <w:rFonts w:ascii="Times New Roman" w:hAnsi="Times New Roman" w:cs="Times New Roman"/>
          <w:sz w:val="26"/>
          <w:szCs w:val="26"/>
        </w:rPr>
        <w:t>акопление ртутьсодержащих отходов должны выполняться методами, исключающими их бой и разгерметизацию.</w:t>
      </w:r>
    </w:p>
    <w:p w:rsidR="008D1E57" w:rsidRPr="008D1E57" w:rsidRDefault="008D1E57" w:rsidP="009323AF">
      <w:pPr>
        <w:pStyle w:val="a3"/>
        <w:numPr>
          <w:ilvl w:val="1"/>
          <w:numId w:val="11"/>
        </w:numPr>
        <w:tabs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1E57">
        <w:rPr>
          <w:rFonts w:ascii="Times New Roman" w:hAnsi="Times New Roman" w:cs="Times New Roman"/>
          <w:sz w:val="26"/>
          <w:szCs w:val="26"/>
        </w:rPr>
        <w:t xml:space="preserve">Накопленные опасные отходы передаются на утилизацию,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8D1E57">
        <w:rPr>
          <w:rFonts w:ascii="Times New Roman" w:hAnsi="Times New Roman" w:cs="Times New Roman"/>
          <w:sz w:val="26"/>
          <w:szCs w:val="26"/>
        </w:rPr>
        <w:t xml:space="preserve">в лицензированные специализированные организации. </w:t>
      </w:r>
    </w:p>
    <w:p w:rsidR="00AC4051" w:rsidRDefault="00AC4051" w:rsidP="009323AF">
      <w:pPr>
        <w:pStyle w:val="a3"/>
        <w:numPr>
          <w:ilvl w:val="1"/>
          <w:numId w:val="11"/>
        </w:numPr>
        <w:tabs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051">
        <w:rPr>
          <w:rFonts w:ascii="Times New Roman" w:hAnsi="Times New Roman" w:cs="Times New Roman"/>
          <w:sz w:val="26"/>
          <w:szCs w:val="26"/>
        </w:rPr>
        <w:t xml:space="preserve">Для транспортирования отходов бумаги и пластмассы применяются транспортные средства, исключающие попадание в такие отходы атмосферных осадков и предусматривающие защиту от воздействия ветра. </w:t>
      </w:r>
    </w:p>
    <w:p w:rsidR="00AC4051" w:rsidRDefault="00AC4051" w:rsidP="009323AF">
      <w:pPr>
        <w:pStyle w:val="a3"/>
        <w:numPr>
          <w:ilvl w:val="1"/>
          <w:numId w:val="11"/>
        </w:numPr>
        <w:tabs>
          <w:tab w:val="left" w:pos="127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4051">
        <w:rPr>
          <w:rFonts w:ascii="Times New Roman" w:hAnsi="Times New Roman" w:cs="Times New Roman"/>
          <w:sz w:val="26"/>
          <w:szCs w:val="26"/>
        </w:rPr>
        <w:t xml:space="preserve">Места накопления отходов бумаги и пластмассы, расположенные </w:t>
      </w:r>
      <w:r w:rsidR="009323AF">
        <w:rPr>
          <w:rFonts w:ascii="Times New Roman" w:hAnsi="Times New Roman" w:cs="Times New Roman"/>
          <w:sz w:val="26"/>
          <w:szCs w:val="26"/>
        </w:rPr>
        <w:br/>
      </w:r>
      <w:r w:rsidRPr="00AC4051">
        <w:rPr>
          <w:rFonts w:ascii="Times New Roman" w:hAnsi="Times New Roman" w:cs="Times New Roman"/>
          <w:sz w:val="26"/>
          <w:szCs w:val="26"/>
        </w:rPr>
        <w:t>на специализированной площадке</w:t>
      </w:r>
      <w:r w:rsidR="00373029">
        <w:rPr>
          <w:rFonts w:ascii="Times New Roman" w:hAnsi="Times New Roman" w:cs="Times New Roman"/>
          <w:sz w:val="26"/>
          <w:szCs w:val="26"/>
        </w:rPr>
        <w:t xml:space="preserve">, </w:t>
      </w:r>
      <w:r w:rsidR="00373029" w:rsidRPr="00AC4051">
        <w:rPr>
          <w:rFonts w:ascii="Times New Roman" w:hAnsi="Times New Roman" w:cs="Times New Roman"/>
          <w:sz w:val="26"/>
          <w:szCs w:val="26"/>
        </w:rPr>
        <w:t xml:space="preserve">должны </w:t>
      </w:r>
      <w:proofErr w:type="gramStart"/>
      <w:r w:rsidR="00373029" w:rsidRPr="00AC4051">
        <w:rPr>
          <w:rFonts w:ascii="Times New Roman" w:hAnsi="Times New Roman" w:cs="Times New Roman"/>
          <w:sz w:val="26"/>
          <w:szCs w:val="26"/>
        </w:rPr>
        <w:t>быть ограждены</w:t>
      </w:r>
      <w:r w:rsidR="00373029">
        <w:rPr>
          <w:rFonts w:ascii="Times New Roman" w:hAnsi="Times New Roman" w:cs="Times New Roman"/>
          <w:sz w:val="26"/>
          <w:szCs w:val="26"/>
        </w:rPr>
        <w:t xml:space="preserve"> и находится</w:t>
      </w:r>
      <w:proofErr w:type="gramEnd"/>
      <w:r w:rsidRPr="00AC4051">
        <w:rPr>
          <w:rFonts w:ascii="Times New Roman" w:hAnsi="Times New Roman" w:cs="Times New Roman"/>
          <w:sz w:val="26"/>
          <w:szCs w:val="26"/>
        </w:rPr>
        <w:t xml:space="preserve"> под навесом </w:t>
      </w:r>
      <w:r w:rsidR="00373029">
        <w:rPr>
          <w:rFonts w:ascii="Times New Roman" w:hAnsi="Times New Roman" w:cs="Times New Roman"/>
          <w:sz w:val="26"/>
          <w:szCs w:val="26"/>
        </w:rPr>
        <w:t>с водонепроницаемым основанием</w:t>
      </w:r>
      <w:r w:rsidRPr="00AC405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73029" w:rsidRDefault="00373029" w:rsidP="009E41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AA7" w:rsidRPr="00D3089C" w:rsidRDefault="00AC4051" w:rsidP="00932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089C">
        <w:rPr>
          <w:rFonts w:ascii="Times New Roman" w:hAnsi="Times New Roman" w:cs="Times New Roman"/>
          <w:sz w:val="26"/>
          <w:szCs w:val="26"/>
        </w:rPr>
        <w:t>V. Заключительные положения</w:t>
      </w:r>
      <w:r w:rsidRPr="00AC405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4AA7" w:rsidRPr="00D3089C" w:rsidRDefault="00674AA7" w:rsidP="00674A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4AA7" w:rsidRPr="00D3089C" w:rsidRDefault="00674AA7" w:rsidP="00674AA7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За неисполнение или ненадлежащее исполнение настоящего Порядка юридические лица, должностные лица, индивидуальные предприниматели </w:t>
      </w:r>
      <w:r w:rsidR="009323AF">
        <w:rPr>
          <w:rFonts w:ascii="Times New Roman" w:eastAsia="Times New Roman" w:hAnsi="Times New Roman" w:cs="Times New Roman"/>
          <w:sz w:val="26"/>
          <w:szCs w:val="26"/>
        </w:rPr>
        <w:br/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и физические лица несут ответственность в соответствии с законодательством Российской Федерации и законодательством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 xml:space="preserve">автономного </w:t>
      </w:r>
      <w:r w:rsidR="009323AF">
        <w:rPr>
          <w:rFonts w:ascii="Times New Roman" w:eastAsia="Times New Roman" w:hAnsi="Times New Roman" w:cs="Times New Roman"/>
          <w:sz w:val="26"/>
          <w:szCs w:val="26"/>
        </w:rPr>
        <w:br/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="00A81E0B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</w:rPr>
        <w:t>Югры</w:t>
      </w:r>
      <w:r w:rsidRPr="00D3089C">
        <w:rPr>
          <w:rFonts w:ascii="Times New Roman" w:eastAsia="Times New Roman" w:hAnsi="Times New Roman" w:cs="Times New Roman"/>
          <w:sz w:val="26"/>
          <w:szCs w:val="26"/>
        </w:rPr>
        <w:t>.</w:t>
      </w:r>
    </w:p>
    <w:sectPr w:rsidR="00674AA7" w:rsidRPr="00D3089C" w:rsidSect="007B63FC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B7C0D7" w15:done="0"/>
  <w15:commentEx w15:paraId="646DD6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F79" w:rsidRDefault="003B2F79" w:rsidP="008A3B9B">
      <w:pPr>
        <w:spacing w:after="0" w:line="240" w:lineRule="auto"/>
      </w:pPr>
      <w:r>
        <w:separator/>
      </w:r>
    </w:p>
  </w:endnote>
  <w:endnote w:type="continuationSeparator" w:id="0">
    <w:p w:rsidR="003B2F79" w:rsidRDefault="003B2F79" w:rsidP="008A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F79" w:rsidRDefault="003B2F79" w:rsidP="008A3B9B">
      <w:pPr>
        <w:spacing w:after="0" w:line="240" w:lineRule="auto"/>
      </w:pPr>
      <w:r>
        <w:separator/>
      </w:r>
    </w:p>
  </w:footnote>
  <w:footnote w:type="continuationSeparator" w:id="0">
    <w:p w:rsidR="003B2F79" w:rsidRDefault="003B2F79" w:rsidP="008A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05883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A3B9B" w:rsidRPr="008A3B9B" w:rsidRDefault="008A3B9B">
        <w:pPr>
          <w:pStyle w:val="ad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A3B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A3B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A3B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3F6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A3B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A3B9B" w:rsidRDefault="008A3B9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76C"/>
    <w:multiLevelType w:val="hybridMultilevel"/>
    <w:tmpl w:val="BD0E7670"/>
    <w:lvl w:ilvl="0" w:tplc="DC46FB2A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1F6E026F"/>
    <w:multiLevelType w:val="hybridMultilevel"/>
    <w:tmpl w:val="FE04827A"/>
    <w:lvl w:ilvl="0" w:tplc="A3A6A9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90596D"/>
    <w:multiLevelType w:val="hybridMultilevel"/>
    <w:tmpl w:val="039E46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2636B9"/>
    <w:multiLevelType w:val="hybridMultilevel"/>
    <w:tmpl w:val="22B6F3D6"/>
    <w:lvl w:ilvl="0" w:tplc="FE6862C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F500C2"/>
    <w:multiLevelType w:val="hybridMultilevel"/>
    <w:tmpl w:val="906E494A"/>
    <w:lvl w:ilvl="0" w:tplc="F7422B7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6B1840"/>
    <w:multiLevelType w:val="multilevel"/>
    <w:tmpl w:val="103E8A6A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91D02D5"/>
    <w:multiLevelType w:val="hybridMultilevel"/>
    <w:tmpl w:val="BF14DD2C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77A36FA">
      <w:start w:val="1"/>
      <w:numFmt w:val="decimal"/>
      <w:lvlText w:val="4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2A654C"/>
    <w:multiLevelType w:val="hybridMultilevel"/>
    <w:tmpl w:val="A46A259C"/>
    <w:lvl w:ilvl="0" w:tplc="D1AC6B04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681EF2"/>
    <w:multiLevelType w:val="hybridMultilevel"/>
    <w:tmpl w:val="E2CE9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F794597"/>
    <w:multiLevelType w:val="hybridMultilevel"/>
    <w:tmpl w:val="E820B31A"/>
    <w:lvl w:ilvl="0" w:tplc="077A36FA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12E3B15"/>
    <w:multiLevelType w:val="multilevel"/>
    <w:tmpl w:val="D80254D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Цыбина Лариса Загировна">
    <w15:presenceInfo w15:providerId="AD" w15:userId="S-1-5-21-1640303835-3458130752-2682420707-123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F7E"/>
    <w:rsid w:val="000058FC"/>
    <w:rsid w:val="00022102"/>
    <w:rsid w:val="000422F0"/>
    <w:rsid w:val="00046F80"/>
    <w:rsid w:val="0009501F"/>
    <w:rsid w:val="000E4F8D"/>
    <w:rsid w:val="001564BF"/>
    <w:rsid w:val="0016543B"/>
    <w:rsid w:val="00192AC6"/>
    <w:rsid w:val="001A6208"/>
    <w:rsid w:val="001E51C6"/>
    <w:rsid w:val="002167FB"/>
    <w:rsid w:val="00216A19"/>
    <w:rsid w:val="002B7EA9"/>
    <w:rsid w:val="00307280"/>
    <w:rsid w:val="00312B12"/>
    <w:rsid w:val="0035550B"/>
    <w:rsid w:val="00373029"/>
    <w:rsid w:val="00391DCC"/>
    <w:rsid w:val="003B1B5A"/>
    <w:rsid w:val="003B2F79"/>
    <w:rsid w:val="003F56E5"/>
    <w:rsid w:val="004368C5"/>
    <w:rsid w:val="00447248"/>
    <w:rsid w:val="004E5C27"/>
    <w:rsid w:val="0050378B"/>
    <w:rsid w:val="00514F7E"/>
    <w:rsid w:val="0051552C"/>
    <w:rsid w:val="005B2D69"/>
    <w:rsid w:val="00647BCF"/>
    <w:rsid w:val="00674AA7"/>
    <w:rsid w:val="00693F6E"/>
    <w:rsid w:val="006E7CE0"/>
    <w:rsid w:val="007173E6"/>
    <w:rsid w:val="007774AE"/>
    <w:rsid w:val="007B63FC"/>
    <w:rsid w:val="007C3761"/>
    <w:rsid w:val="008047C6"/>
    <w:rsid w:val="0080541B"/>
    <w:rsid w:val="008143F2"/>
    <w:rsid w:val="008475EF"/>
    <w:rsid w:val="0086329C"/>
    <w:rsid w:val="00876C41"/>
    <w:rsid w:val="008A3B9B"/>
    <w:rsid w:val="008D1E57"/>
    <w:rsid w:val="00922EFF"/>
    <w:rsid w:val="009323AF"/>
    <w:rsid w:val="009C1667"/>
    <w:rsid w:val="009E41DF"/>
    <w:rsid w:val="00A12B06"/>
    <w:rsid w:val="00A7167E"/>
    <w:rsid w:val="00A81E0B"/>
    <w:rsid w:val="00AC4051"/>
    <w:rsid w:val="00AF49B4"/>
    <w:rsid w:val="00B14C9B"/>
    <w:rsid w:val="00B24622"/>
    <w:rsid w:val="00B47988"/>
    <w:rsid w:val="00B75054"/>
    <w:rsid w:val="00BA547D"/>
    <w:rsid w:val="00C20A04"/>
    <w:rsid w:val="00C47E76"/>
    <w:rsid w:val="00C8577A"/>
    <w:rsid w:val="00D07D88"/>
    <w:rsid w:val="00D35184"/>
    <w:rsid w:val="00D7245C"/>
    <w:rsid w:val="00D846FC"/>
    <w:rsid w:val="00D911E6"/>
    <w:rsid w:val="00D9223B"/>
    <w:rsid w:val="00D9767A"/>
    <w:rsid w:val="00DE41C3"/>
    <w:rsid w:val="00E42454"/>
    <w:rsid w:val="00EA72D8"/>
    <w:rsid w:val="00EC5080"/>
    <w:rsid w:val="00EE6EF4"/>
    <w:rsid w:val="00F16F4B"/>
    <w:rsid w:val="00F34CB6"/>
    <w:rsid w:val="00FB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D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4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674AA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674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4AA7"/>
    <w:rPr>
      <w:rFonts w:ascii="Calibri" w:eastAsia="Times New Roman" w:hAnsi="Calibri" w:cs="Calibri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74AA7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74AA7"/>
    <w:rPr>
      <w:rFonts w:ascii="Consolas" w:eastAsiaTheme="minorEastAsia" w:hAnsi="Consolas" w:cs="Consolas"/>
      <w:sz w:val="21"/>
      <w:szCs w:val="21"/>
      <w:lang w:eastAsia="ru-RU"/>
    </w:rPr>
  </w:style>
  <w:style w:type="character" w:styleId="a6">
    <w:name w:val="annotation reference"/>
    <w:basedOn w:val="a0"/>
    <w:uiPriority w:val="99"/>
    <w:semiHidden/>
    <w:unhideWhenUsed/>
    <w:rsid w:val="00EE6E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6E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6E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6E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6EF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6EF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3B9B"/>
  </w:style>
  <w:style w:type="paragraph" w:styleId="af">
    <w:name w:val="footer"/>
    <w:basedOn w:val="a"/>
    <w:link w:val="af0"/>
    <w:uiPriority w:val="99"/>
    <w:unhideWhenUsed/>
    <w:rsid w:val="008A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3B9B"/>
  </w:style>
  <w:style w:type="character" w:customStyle="1" w:styleId="60">
    <w:name w:val="Заголовок 6 Знак"/>
    <w:basedOn w:val="a0"/>
    <w:link w:val="6"/>
    <w:uiPriority w:val="9"/>
    <w:semiHidden/>
    <w:rsid w:val="00693F6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CE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4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3F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46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99"/>
    <w:qFormat/>
    <w:rsid w:val="00674AA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674A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74AA7"/>
    <w:rPr>
      <w:rFonts w:ascii="Calibri" w:eastAsia="Times New Roman" w:hAnsi="Calibri" w:cs="Calibri"/>
      <w:szCs w:val="20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674AA7"/>
    <w:pPr>
      <w:spacing w:after="0" w:line="240" w:lineRule="auto"/>
    </w:pPr>
    <w:rPr>
      <w:rFonts w:ascii="Consolas" w:eastAsiaTheme="minorEastAsia" w:hAnsi="Consolas" w:cs="Consolas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674AA7"/>
    <w:rPr>
      <w:rFonts w:ascii="Consolas" w:eastAsiaTheme="minorEastAsia" w:hAnsi="Consolas" w:cs="Consolas"/>
      <w:sz w:val="21"/>
      <w:szCs w:val="21"/>
      <w:lang w:eastAsia="ru-RU"/>
    </w:rPr>
  </w:style>
  <w:style w:type="character" w:styleId="a6">
    <w:name w:val="annotation reference"/>
    <w:basedOn w:val="a0"/>
    <w:uiPriority w:val="99"/>
    <w:semiHidden/>
    <w:unhideWhenUsed/>
    <w:rsid w:val="00EE6EF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E6EF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E6EF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E6EF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E6EF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E6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E6EF4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8A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A3B9B"/>
  </w:style>
  <w:style w:type="paragraph" w:styleId="af">
    <w:name w:val="footer"/>
    <w:basedOn w:val="a"/>
    <w:link w:val="af0"/>
    <w:uiPriority w:val="99"/>
    <w:unhideWhenUsed/>
    <w:rsid w:val="008A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A3B9B"/>
  </w:style>
  <w:style w:type="character" w:customStyle="1" w:styleId="60">
    <w:name w:val="Заголовок 6 Знак"/>
    <w:basedOn w:val="a0"/>
    <w:link w:val="6"/>
    <w:uiPriority w:val="9"/>
    <w:semiHidden/>
    <w:rsid w:val="00693F6E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consultantplus://offline/ref=7B7F2CDEE61B0A965D48355B37DFEDE151F1E620474A9CEE75D905A8BE766FA9A9AF1A821771FC22uBa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266F4-034E-44FA-A757-C8F05CAB7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2269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2018-04-19T11:58:00Z</cp:lastPrinted>
  <dcterms:created xsi:type="dcterms:W3CDTF">2018-04-24T12:29:00Z</dcterms:created>
  <dcterms:modified xsi:type="dcterms:W3CDTF">2018-04-24T12:29:00Z</dcterms:modified>
</cp:coreProperties>
</file>