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D9" w:rsidRPr="000F5BD9" w:rsidRDefault="000F5BD9" w:rsidP="000F5BD9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BD9" w:rsidRPr="000F5BD9" w:rsidRDefault="000F5BD9" w:rsidP="000F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5BD9" w:rsidRPr="000F5BD9" w:rsidRDefault="000F5BD9" w:rsidP="000F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0F5BD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0F5BD9" w:rsidRPr="000F5BD9" w:rsidRDefault="000F5BD9" w:rsidP="000F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0F5BD9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0F5BD9" w:rsidRPr="000F5BD9" w:rsidRDefault="000F5BD9" w:rsidP="000F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0F5BD9" w:rsidRPr="000F5BD9" w:rsidRDefault="000F5BD9" w:rsidP="000F5B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0F5BD9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0F5BD9" w:rsidRPr="000F5BD9" w:rsidRDefault="000F5BD9" w:rsidP="000F5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F5BD9" w:rsidRPr="000F5BD9" w:rsidTr="008334E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F5BD9" w:rsidRPr="000F5BD9" w:rsidRDefault="000F5BD9" w:rsidP="000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  <w:r w:rsidRPr="000F5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.03.2018</w:t>
            </w:r>
          </w:p>
        </w:tc>
        <w:tc>
          <w:tcPr>
            <w:tcW w:w="6595" w:type="dxa"/>
            <w:vMerge w:val="restart"/>
          </w:tcPr>
          <w:p w:rsidR="000F5BD9" w:rsidRPr="000F5BD9" w:rsidRDefault="000F5BD9" w:rsidP="000F5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F5BD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F5BD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402</w:t>
            </w:r>
            <w:r w:rsidRPr="000F5BD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</w:p>
        </w:tc>
      </w:tr>
      <w:tr w:rsidR="000F5BD9" w:rsidRPr="000F5BD9" w:rsidTr="008334E1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F5BD9" w:rsidRPr="000F5BD9" w:rsidRDefault="000F5BD9" w:rsidP="000F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0F5BD9" w:rsidRPr="000F5BD9" w:rsidRDefault="000F5BD9" w:rsidP="000F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0F5BD9" w:rsidRPr="000F5BD9" w:rsidRDefault="000F5BD9" w:rsidP="000F5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0F5BD9" w:rsidRPr="000F5BD9" w:rsidRDefault="000F5BD9" w:rsidP="000F5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BD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</w:p>
    <w:p w:rsidR="000F5BD9" w:rsidRPr="000F5BD9" w:rsidRDefault="000F5BD9" w:rsidP="000F5BD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5BA0" w:rsidRDefault="003E5BA0" w:rsidP="003E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3E5BA0" w:rsidRDefault="003E5BA0" w:rsidP="003E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3E5BA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</w:t>
      </w:r>
      <w:r w:rsidRPr="003E5BA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рограммы профилактики нарушений </w:t>
      </w:r>
    </w:p>
    <w:p w:rsidR="003E5BA0" w:rsidRPr="003E5BA0" w:rsidRDefault="003E5BA0" w:rsidP="003E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BA0">
        <w:rPr>
          <w:rFonts w:ascii="Times New Roman" w:eastAsia="Times New Roman" w:hAnsi="Times New Roman" w:cs="Times New Roman"/>
          <w:sz w:val="26"/>
          <w:szCs w:val="20"/>
          <w:lang w:eastAsia="ru-RU"/>
        </w:rPr>
        <w:t>земельного законодательства на 2018 год</w:t>
      </w:r>
    </w:p>
    <w:p w:rsidR="003E5BA0" w:rsidRDefault="003E5BA0" w:rsidP="003E5BA0">
      <w:pPr>
        <w:spacing w:after="0" w:line="240" w:lineRule="auto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3E5BA0" w:rsidRPr="003E5BA0" w:rsidRDefault="003E5BA0" w:rsidP="003E5BA0">
      <w:pPr>
        <w:spacing w:after="0" w:line="240" w:lineRule="auto"/>
        <w:rPr>
          <w:rFonts w:ascii="Times New Roman" w:eastAsiaTheme="minorEastAsia" w:hAnsi="Times New Roman" w:cs="Times New Roman"/>
          <w:sz w:val="26"/>
          <w:lang w:eastAsia="ru-RU"/>
        </w:rPr>
      </w:pPr>
    </w:p>
    <w:p w:rsidR="003E5BA0" w:rsidRPr="003E5BA0" w:rsidRDefault="003E5BA0" w:rsidP="003E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  <w:r w:rsidRPr="003E5BA0">
        <w:rPr>
          <w:rFonts w:ascii="Times New Roman" w:eastAsiaTheme="minorEastAsia" w:hAnsi="Times New Roman" w:cs="Times New Roman"/>
          <w:sz w:val="26"/>
        </w:rPr>
        <w:t>В</w:t>
      </w:r>
      <w:r>
        <w:rPr>
          <w:rFonts w:ascii="Times New Roman" w:eastAsiaTheme="minorEastAsia" w:hAnsi="Times New Roman" w:cs="Times New Roman"/>
          <w:sz w:val="26"/>
        </w:rPr>
        <w:t xml:space="preserve"> </w:t>
      </w:r>
      <w:r w:rsidRPr="003E5BA0">
        <w:rPr>
          <w:rFonts w:ascii="Times New Roman" w:eastAsiaTheme="minorEastAsia" w:hAnsi="Times New Roman" w:cs="Times New Roman"/>
          <w:sz w:val="26"/>
        </w:rPr>
        <w:t xml:space="preserve">соответствии со ст.8.2 Федерального закона от 26.12.2008 № 294-ФЗ </w:t>
      </w:r>
      <w:r>
        <w:rPr>
          <w:rFonts w:ascii="Times New Roman" w:eastAsiaTheme="minorEastAsia" w:hAnsi="Times New Roman" w:cs="Times New Roman"/>
          <w:sz w:val="26"/>
        </w:rPr>
        <w:br/>
      </w:r>
      <w:r w:rsidRPr="003E5BA0">
        <w:rPr>
          <w:rFonts w:ascii="Times New Roman" w:eastAsiaTheme="minorEastAsia" w:hAnsi="Times New Roman" w:cs="Times New Roman"/>
          <w:sz w:val="26"/>
        </w:rPr>
        <w:t xml:space="preserve">«О защите прав юридических лиц и индивидуальных предпринимателей </w:t>
      </w:r>
      <w:r>
        <w:rPr>
          <w:rFonts w:ascii="Times New Roman" w:eastAsiaTheme="minorEastAsia" w:hAnsi="Times New Roman" w:cs="Times New Roman"/>
          <w:sz w:val="26"/>
        </w:rPr>
        <w:br/>
      </w:r>
      <w:r w:rsidRPr="003E5BA0">
        <w:rPr>
          <w:rFonts w:ascii="Times New Roman" w:eastAsiaTheme="minorEastAsia" w:hAnsi="Times New Roman" w:cs="Times New Roman"/>
          <w:sz w:val="26"/>
        </w:rPr>
        <w:t>при осуществлении государственного контроля (надзора) и муниципального контроля»,</w:t>
      </w:r>
      <w:r>
        <w:rPr>
          <w:rFonts w:ascii="Times New Roman" w:eastAsiaTheme="minorEastAsia" w:hAnsi="Times New Roman" w:cs="Times New Roman"/>
          <w:sz w:val="26"/>
        </w:rPr>
        <w:t xml:space="preserve"> </w:t>
      </w:r>
      <w:r w:rsidRPr="003E5BA0">
        <w:rPr>
          <w:rFonts w:ascii="Times New Roman" w:eastAsiaTheme="minorEastAsia" w:hAnsi="Times New Roman" w:cs="Times New Roman"/>
          <w:sz w:val="26"/>
        </w:rPr>
        <w:t>Уставом муниципального образования Нефтеюганск</w:t>
      </w:r>
      <w:r>
        <w:rPr>
          <w:rFonts w:ascii="Times New Roman" w:eastAsiaTheme="minorEastAsia" w:hAnsi="Times New Roman" w:cs="Times New Roman"/>
          <w:sz w:val="26"/>
        </w:rPr>
        <w:t>ий</w:t>
      </w:r>
      <w:r w:rsidRPr="003E5BA0">
        <w:rPr>
          <w:rFonts w:ascii="Times New Roman" w:eastAsiaTheme="minorEastAsia" w:hAnsi="Times New Roman" w:cs="Times New Roman"/>
          <w:sz w:val="26"/>
        </w:rPr>
        <w:t xml:space="preserve"> район</w:t>
      </w:r>
      <w:r>
        <w:rPr>
          <w:rFonts w:ascii="Times New Roman" w:eastAsiaTheme="minorEastAsia" w:hAnsi="Times New Roman" w:cs="Times New Roman"/>
          <w:sz w:val="26"/>
        </w:rPr>
        <w:t xml:space="preserve"> </w:t>
      </w:r>
      <w:r>
        <w:rPr>
          <w:rFonts w:ascii="Times New Roman" w:eastAsiaTheme="minorEastAsia" w:hAnsi="Times New Roman" w:cs="Times New Roman"/>
          <w:sz w:val="26"/>
        </w:rPr>
        <w:br/>
      </w:r>
      <w:r w:rsidRPr="003E5BA0">
        <w:rPr>
          <w:rFonts w:ascii="Times New Roman" w:eastAsiaTheme="minorEastAsia" w:hAnsi="Times New Roman" w:cs="Times New Roman"/>
          <w:sz w:val="26"/>
        </w:rPr>
        <w:t>п о с т а н о в л я ю:</w:t>
      </w:r>
    </w:p>
    <w:p w:rsidR="003E5BA0" w:rsidRPr="003E5BA0" w:rsidRDefault="003E5BA0" w:rsidP="003E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</w:rPr>
      </w:pPr>
    </w:p>
    <w:p w:rsidR="003E5BA0" w:rsidRPr="003E5BA0" w:rsidRDefault="003E5BA0" w:rsidP="003E5B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3E5BA0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Утвердить Программу профилактики нарушений земельного законодательства на 2018 год согласно приложению.</w:t>
      </w:r>
    </w:p>
    <w:p w:rsidR="003E5BA0" w:rsidRPr="003E5BA0" w:rsidRDefault="003E5BA0" w:rsidP="003E5BA0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BA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3E5BA0" w:rsidRPr="003E5BA0" w:rsidRDefault="003E5BA0" w:rsidP="003E5BA0">
      <w:pPr>
        <w:pStyle w:val="a3"/>
        <w:numPr>
          <w:ilvl w:val="0"/>
          <w:numId w:val="2"/>
        </w:numPr>
        <w:tabs>
          <w:tab w:val="left" w:pos="0"/>
          <w:tab w:val="left" w:pos="60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5B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постановления возложить на директора </w:t>
      </w:r>
      <w:r w:rsidRPr="003E5B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департамента имущественных отношений – заместителя главы Нефтеюганского </w:t>
      </w:r>
      <w:r w:rsidRPr="003E5BA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района Ю.Ю.Копыльца.</w:t>
      </w:r>
    </w:p>
    <w:p w:rsidR="003E5BA0" w:rsidRPr="003E5BA0" w:rsidRDefault="003E5BA0" w:rsidP="003E5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E5BA0" w:rsidRDefault="003E5BA0" w:rsidP="003E5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E5BA0" w:rsidRPr="003E5BA0" w:rsidRDefault="003E5BA0" w:rsidP="003E5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E5BA0" w:rsidRPr="006E07F5" w:rsidRDefault="003E5BA0" w:rsidP="00AE26C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Г.В.Лапковская</w:t>
      </w:r>
    </w:p>
    <w:p w:rsidR="003E5BA0" w:rsidRPr="003E5BA0" w:rsidRDefault="003E5BA0" w:rsidP="003E5BA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E5BA0" w:rsidRPr="003E5BA0" w:rsidRDefault="003E5BA0" w:rsidP="003E5BA0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3E5BA0" w:rsidRPr="003E5BA0" w:rsidRDefault="003E5BA0" w:rsidP="003E5BA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br w:type="page"/>
      </w:r>
    </w:p>
    <w:p w:rsidR="00A86835" w:rsidRPr="004C2088" w:rsidRDefault="00A86835" w:rsidP="00A868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</w:p>
    <w:p w:rsidR="00A86835" w:rsidRPr="004C2088" w:rsidRDefault="00A86835" w:rsidP="00A86835">
      <w:pPr>
        <w:spacing w:after="0" w:line="240" w:lineRule="auto"/>
        <w:ind w:left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:rsidR="00A86835" w:rsidRPr="004C2088" w:rsidRDefault="00A86835" w:rsidP="00A86835">
      <w:pPr>
        <w:spacing w:after="0" w:line="240" w:lineRule="auto"/>
        <w:ind w:firstLine="5656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0F5BD9">
        <w:rPr>
          <w:rFonts w:ascii="Times New Roman" w:hAnsi="Times New Roman"/>
          <w:sz w:val="26"/>
          <w:szCs w:val="26"/>
        </w:rPr>
        <w:t xml:space="preserve"> 23.03.2018 № 402-па</w:t>
      </w:r>
    </w:p>
    <w:p w:rsidR="00A1281A" w:rsidRPr="003E5BA0" w:rsidRDefault="00A1281A" w:rsidP="003E5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0" w:name="bookmark0"/>
    </w:p>
    <w:p w:rsidR="00A1281A" w:rsidRPr="003E5BA0" w:rsidRDefault="00A1281A" w:rsidP="003E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86835" w:rsidRDefault="00A86835" w:rsidP="00A8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ПРОГРАММА </w:t>
      </w:r>
    </w:p>
    <w:p w:rsidR="00A1281A" w:rsidRPr="003E5BA0" w:rsidRDefault="00A1281A" w:rsidP="00A868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профилактики н</w:t>
      </w:r>
      <w:r w:rsidR="00C72AA0"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>арушений</w:t>
      </w:r>
      <w:r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земельного законодательства</w:t>
      </w:r>
      <w:bookmarkEnd w:id="0"/>
      <w:r w:rsidR="00C72AA0"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="00666991"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 2018 год </w:t>
      </w:r>
      <w:r w:rsidR="00A86835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666991"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(далее – программа)</w:t>
      </w:r>
    </w:p>
    <w:p w:rsidR="00A1281A" w:rsidRPr="003E5BA0" w:rsidRDefault="00A1281A" w:rsidP="003E5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A1281A" w:rsidRPr="007932D8" w:rsidRDefault="00A1281A" w:rsidP="007932D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Настоящая программа разработана в </w:t>
      </w:r>
      <w:r w:rsidR="00D9765C"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>целях организации</w:t>
      </w:r>
      <w:r w:rsidR="00761E81"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проведения администрацией Нефтеюганского района</w:t>
      </w:r>
      <w:r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профилактики нарушений требований земельного законодательства, установленных</w:t>
      </w:r>
      <w:r w:rsidR="00761E81"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Федеральным законом от 26.12.2008 </w:t>
      </w:r>
      <w:r w:rsidR="009C556E">
        <w:rPr>
          <w:rFonts w:ascii="Times New Roman" w:eastAsia="Times New Roman" w:hAnsi="Times New Roman" w:cs="Times New Roman"/>
          <w:sz w:val="26"/>
          <w:szCs w:val="24"/>
          <w:lang w:eastAsia="ru-RU"/>
        </w:rPr>
        <w:br/>
      </w:r>
      <w:r w:rsidR="00761E81"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иными нормативными правовыми актами Российской Федерации.</w:t>
      </w:r>
    </w:p>
    <w:p w:rsidR="00A1281A" w:rsidRPr="007932D8" w:rsidRDefault="00A1281A" w:rsidP="007932D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Профилактика нарушений обязательных требований земельного законодательства проводится в рамках осуществления муниципального земельного контроля.</w:t>
      </w:r>
    </w:p>
    <w:p w:rsidR="00A1281A" w:rsidRPr="007932D8" w:rsidRDefault="00A1281A" w:rsidP="007932D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>Цел</w:t>
      </w:r>
      <w:r w:rsidR="009C556E">
        <w:rPr>
          <w:rFonts w:ascii="Times New Roman" w:eastAsia="Times New Roman" w:hAnsi="Times New Roman" w:cs="Times New Roman"/>
          <w:sz w:val="26"/>
          <w:szCs w:val="24"/>
          <w:lang w:eastAsia="ru-RU"/>
        </w:rPr>
        <w:t>ями</w:t>
      </w:r>
      <w:r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программы явля</w:t>
      </w:r>
      <w:r w:rsidR="009C556E">
        <w:rPr>
          <w:rFonts w:ascii="Times New Roman" w:eastAsia="Times New Roman" w:hAnsi="Times New Roman" w:cs="Times New Roman"/>
          <w:sz w:val="26"/>
          <w:szCs w:val="24"/>
          <w:lang w:eastAsia="ru-RU"/>
        </w:rPr>
        <w:t>ю</w:t>
      </w:r>
      <w:r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>тся:</w:t>
      </w:r>
    </w:p>
    <w:p w:rsidR="00A1281A" w:rsidRPr="007932D8" w:rsidRDefault="00A1281A" w:rsidP="007932D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>предупреждение нарушений, подконтрольными субъектами требований земельного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A1281A" w:rsidRPr="007932D8" w:rsidRDefault="00A1281A" w:rsidP="007932D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>создание мотивации к добросовестному поведению подконтрольных субъектов;</w:t>
      </w:r>
    </w:p>
    <w:p w:rsidR="00A1281A" w:rsidRPr="007932D8" w:rsidRDefault="00A1281A" w:rsidP="007932D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>снижение уровня ущерба охраняемым законом ценностям.</w:t>
      </w:r>
    </w:p>
    <w:p w:rsidR="00A1281A" w:rsidRPr="003E5BA0" w:rsidRDefault="00A1281A" w:rsidP="007932D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>Задачами программы являются:</w:t>
      </w:r>
    </w:p>
    <w:p w:rsidR="00A1281A" w:rsidRPr="003E5BA0" w:rsidRDefault="00A1281A" w:rsidP="007932D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A1281A" w:rsidRPr="003E5BA0" w:rsidRDefault="00A1281A" w:rsidP="007932D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>выявление причин, факторов и условий, способствующих нарушениям требований земельного законодательства;</w:t>
      </w:r>
    </w:p>
    <w:p w:rsidR="00A1281A" w:rsidRPr="003E5BA0" w:rsidRDefault="00A1281A" w:rsidP="007932D8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>повышение правосознания и правовой культуры подконтрольных субъектов.</w:t>
      </w:r>
    </w:p>
    <w:p w:rsidR="00A1281A" w:rsidRPr="003E5BA0" w:rsidRDefault="00CC2F47" w:rsidP="007932D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7932D8">
        <w:rPr>
          <w:rFonts w:ascii="Times New Roman" w:eastAsia="Times New Roman" w:hAnsi="Times New Roman" w:cs="Times New Roman"/>
          <w:sz w:val="26"/>
          <w:szCs w:val="24"/>
          <w:lang w:eastAsia="ru-RU"/>
        </w:rPr>
        <w:t>Ожидаемый результат: снижение количества выявленных в 2018 году нарушений требований земельного законодательства.</w:t>
      </w:r>
    </w:p>
    <w:p w:rsidR="00A1281A" w:rsidRPr="003E5BA0" w:rsidRDefault="00A1281A" w:rsidP="007932D8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bookmarkStart w:id="1" w:name="bookmark2"/>
      <w:r w:rsidRPr="003E5BA0">
        <w:rPr>
          <w:rFonts w:ascii="Times New Roman" w:eastAsia="Times New Roman" w:hAnsi="Times New Roman" w:cs="Times New Roman"/>
          <w:sz w:val="26"/>
          <w:szCs w:val="24"/>
          <w:lang w:eastAsia="ru-RU"/>
        </w:rPr>
        <w:t>План-график профилактических мероприятий</w:t>
      </w:r>
      <w:bookmarkEnd w:id="1"/>
      <w:r w:rsidR="008A0427">
        <w:rPr>
          <w:rFonts w:ascii="Times New Roman" w:eastAsia="Times New Roman" w:hAnsi="Times New Roman" w:cs="Times New Roman"/>
          <w:sz w:val="26"/>
          <w:szCs w:val="24"/>
          <w:lang w:eastAsia="ru-RU"/>
        </w:rPr>
        <w:t>:</w:t>
      </w:r>
    </w:p>
    <w:p w:rsidR="00A1281A" w:rsidRPr="00AB6136" w:rsidRDefault="00A1281A" w:rsidP="003E5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058" w:type="dxa"/>
        <w:jc w:val="center"/>
        <w:tblInd w:w="4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5548"/>
        <w:gridCol w:w="2427"/>
        <w:gridCol w:w="1567"/>
      </w:tblGrid>
      <w:tr w:rsidR="00A1281A" w:rsidRPr="003E5BA0" w:rsidTr="008A0427">
        <w:trPr>
          <w:trHeight w:val="45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1A" w:rsidRPr="007932D8" w:rsidRDefault="00A1281A" w:rsidP="008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1A" w:rsidRPr="007932D8" w:rsidRDefault="00A1281A" w:rsidP="0079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D334A" w:rsidRPr="007932D8" w:rsidRDefault="00A712EB" w:rsidP="0079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A712EB" w:rsidRPr="007932D8" w:rsidRDefault="00A712EB" w:rsidP="0079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1281A" w:rsidRPr="007932D8" w:rsidRDefault="00A1281A" w:rsidP="00793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A738F9" w:rsidRPr="003E5BA0" w:rsidTr="00AB6136">
        <w:trPr>
          <w:trHeight w:val="7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A738F9" w:rsidP="008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F9" w:rsidRPr="007932D8" w:rsidRDefault="00A712EB" w:rsidP="00FE7CA0">
            <w:pPr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</w:t>
            </w:r>
            <w:r w:rsidR="00FD3AC5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 органов местного самоуправления Нефтеюганского района</w:t>
            </w:r>
            <w:r w:rsidR="003E5BA0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3AC5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перечней нормативных правовых актов или их отдельных частей содержащих обязательные требования, оценка соблюдения которых является предметом муниципального контроля, а также текстов соответству</w:t>
            </w:r>
            <w:r w:rsid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нормативных правовых актов</w:t>
            </w:r>
          </w:p>
          <w:p w:rsidR="008675A7" w:rsidRPr="007932D8" w:rsidRDefault="008675A7" w:rsidP="00FE7CA0">
            <w:pPr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75A7" w:rsidRPr="007932D8" w:rsidRDefault="008675A7" w:rsidP="00FE7CA0">
            <w:pPr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B56842" w:rsidP="002D158F">
            <w:pPr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66991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председателя комитета по земельным ресурсам департамента градостроительства </w:t>
            </w:r>
            <w:r w:rsidR="00AB61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6991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землепользования</w:t>
            </w:r>
            <w:r w:rsidR="009367A7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66991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Нефтеюганского района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B56842" w:rsidP="00ED39B7">
            <w:pPr>
              <w:spacing w:after="0" w:line="240" w:lineRule="auto"/>
              <w:ind w:left="6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38F9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A738F9" w:rsidRPr="003E5BA0" w:rsidTr="008A0427">
        <w:trPr>
          <w:trHeight w:val="2281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A738F9" w:rsidP="008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A738F9" w:rsidP="00FE7CA0">
            <w:pPr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</w:t>
            </w:r>
            <w:r w:rsidR="00A712EB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рование </w:t>
            </w:r>
            <w:r w:rsidR="00D9765C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юридических лиц, </w:t>
            </w:r>
            <w:r w:rsidR="00A712EB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предпринимателей</w:t>
            </w:r>
            <w:r w:rsidR="003E5BA0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планируемых и проведенных проверках путем размещения информации в Федеральной государственной информационной системе «Единый реестр проверок»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7D2669" w:rsidP="008A0427">
            <w:pPr>
              <w:spacing w:after="0" w:line="240" w:lineRule="exact"/>
              <w:ind w:left="68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367A7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председателя комитета по земельным ресурсам департамента градостроительства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67A7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землепользования администрации Нефтеюганского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B56842" w:rsidP="00ED39B7">
            <w:pPr>
              <w:spacing w:after="0" w:line="240" w:lineRule="auto"/>
              <w:ind w:left="6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738F9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  <w:tr w:rsidR="00A738F9" w:rsidRPr="003E5BA0" w:rsidTr="008A0427">
        <w:trPr>
          <w:trHeight w:val="2569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A738F9" w:rsidP="008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FD3AC5" w:rsidP="008A0427">
            <w:pPr>
              <w:spacing w:after="0" w:line="240" w:lineRule="exact"/>
              <w:ind w:left="68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не реже одного раза в год обобщения практики осуществления</w:t>
            </w:r>
            <w:r w:rsidR="001F5E3E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</w:t>
            </w:r>
            <w:r w:rsidR="00A712EB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роля и размещение на официальном сайте органов местного самоуправления Нефтеюганского района</w:t>
            </w:r>
            <w:r w:rsidR="003E5BA0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E3E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обобщений, в том числе </w:t>
            </w:r>
            <w:r w:rsidR="00E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1F5E3E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указанием наиболее </w:t>
            </w:r>
            <w:r w:rsidR="00461C43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 встречающихся случаев нарушений обязательных требований </w:t>
            </w:r>
            <w:r w:rsidR="00ED39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61C43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рекомендациями в отношении мер, которые должны приниматься юридическими лицами, индивидуальными предпринимателями в целях недопущен</w:t>
            </w:r>
            <w:r w:rsidR="00FE7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таких нарушений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ED39B7" w:rsidP="008A0427">
            <w:pPr>
              <w:spacing w:after="0" w:line="260" w:lineRule="exact"/>
              <w:ind w:left="68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367A7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председателя комитета по земельным ресурсам департамента градостроительства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67A7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землепользования администрации Нефтеюганского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B56842" w:rsidP="00ED39B7">
            <w:pPr>
              <w:spacing w:after="0" w:line="240" w:lineRule="auto"/>
              <w:ind w:left="6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712EB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реже одного раза в год</w:t>
            </w:r>
          </w:p>
        </w:tc>
      </w:tr>
      <w:tr w:rsidR="00A738F9" w:rsidRPr="003E5BA0" w:rsidTr="008A0427">
        <w:trPr>
          <w:trHeight w:val="2703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A738F9" w:rsidP="008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A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F9" w:rsidRPr="007932D8" w:rsidRDefault="004961F7" w:rsidP="00FE7CA0">
            <w:pPr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 органов местного самоуправления Нефтеюганского района</w:t>
            </w:r>
            <w:r w:rsidR="00A738F9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результатах осуществления муниципального земельного контроля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738F9" w:rsidRPr="007932D8" w:rsidRDefault="00ED39B7" w:rsidP="00ED39B7">
            <w:pPr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367A7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председателя комитета по земельным ресурсам департамента градостроительства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367A7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землепользования администрации Нефтеюганского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A0427" w:rsidRDefault="008A0427" w:rsidP="00ED39B7">
            <w:pPr>
              <w:spacing w:after="0" w:line="240" w:lineRule="auto"/>
              <w:ind w:left="6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367A7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нварь </w:t>
            </w:r>
          </w:p>
          <w:p w:rsidR="00A738F9" w:rsidRPr="007932D8" w:rsidRDefault="009367A7" w:rsidP="00ED39B7">
            <w:pPr>
              <w:spacing w:after="0" w:line="240" w:lineRule="auto"/>
              <w:ind w:left="6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года</w:t>
            </w:r>
          </w:p>
        </w:tc>
      </w:tr>
      <w:tr w:rsidR="00983AE8" w:rsidRPr="003E5BA0" w:rsidTr="008A0427">
        <w:trPr>
          <w:trHeight w:val="267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AE8" w:rsidRPr="007932D8" w:rsidRDefault="00983AE8" w:rsidP="008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A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AE8" w:rsidRPr="007932D8" w:rsidRDefault="00983AE8" w:rsidP="00FE7CA0">
            <w:pPr>
              <w:spacing w:after="0" w:line="240" w:lineRule="auto"/>
              <w:ind w:left="68"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7932D8">
              <w:rPr>
                <w:rFonts w:ascii="Times New Roman" w:hAnsi="Times New Roman" w:cs="Times New Roman"/>
                <w:sz w:val="24"/>
                <w:szCs w:val="24"/>
              </w:rPr>
              <w:t xml:space="preserve">Выдача предостережений о недопустимости нарушения обязательных требований земельного законодательства в соответствии с частями 5-7 статьи 8.2 Федерального закона от 26 декабря </w:t>
            </w:r>
            <w:r w:rsidR="00ED39B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32D8">
              <w:rPr>
                <w:rFonts w:ascii="Times New Roman" w:hAnsi="Times New Roman" w:cs="Times New Roman"/>
                <w:sz w:val="24"/>
                <w:szCs w:val="24"/>
              </w:rPr>
              <w:t>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83AE8" w:rsidRPr="007932D8" w:rsidRDefault="00ED39B7" w:rsidP="00ED39B7">
            <w:pPr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83AE8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председателя комитета по земельным ресурсам департамента градостроительства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83AE8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землепользования администрации Нефтеюганского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0427" w:rsidRDefault="008A0427" w:rsidP="008A0427">
            <w:pPr>
              <w:spacing w:after="0" w:line="240" w:lineRule="exact"/>
              <w:ind w:left="6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83AE8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позднее 30 дней </w:t>
            </w:r>
          </w:p>
          <w:p w:rsidR="008A0427" w:rsidRDefault="00983AE8" w:rsidP="008A0427">
            <w:pPr>
              <w:spacing w:after="0" w:line="240" w:lineRule="exact"/>
              <w:ind w:left="6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 дня получения сведений </w:t>
            </w: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 готовящихся нарушениях или </w:t>
            </w:r>
          </w:p>
          <w:p w:rsidR="00983AE8" w:rsidRPr="007932D8" w:rsidRDefault="00983AE8" w:rsidP="008A0427">
            <w:pPr>
              <w:spacing w:after="0" w:line="240" w:lineRule="exact"/>
              <w:ind w:left="68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 признаках нарушений </w:t>
            </w:r>
            <w:r w:rsidRPr="008A042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shd w:val="clear" w:color="auto" w:fill="FFFFFF" w:themeFill="background1"/>
                <w:lang w:eastAsia="ru-RU"/>
              </w:rPr>
              <w:t>обязательных</w:t>
            </w: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требований</w:t>
            </w:r>
          </w:p>
        </w:tc>
      </w:tr>
      <w:tr w:rsidR="00A738F9" w:rsidRPr="003E5BA0" w:rsidTr="008A0427">
        <w:trPr>
          <w:trHeight w:val="299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F9" w:rsidRPr="007932D8" w:rsidRDefault="00A738F9" w:rsidP="008A04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A0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F9" w:rsidRPr="007932D8" w:rsidRDefault="00A738F9" w:rsidP="008A0427">
            <w:pPr>
              <w:spacing w:after="0" w:line="240" w:lineRule="exact"/>
              <w:ind w:left="6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Осуществление информирования юридических лиц, индивидуальных предпринимателей </w:t>
            </w:r>
            <w:r w:rsidR="00FE7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вопросам соблюдения обязательных требований, в том числе посредством разработки </w:t>
            </w:r>
            <w:r w:rsidR="00ED39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  <w:r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опубликования руководств по соблюде</w:t>
            </w:r>
            <w:r w:rsidR="00CD5F72"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нию обязательных требований, </w:t>
            </w:r>
            <w:r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разъяснительной работы в средствах массовой информации и иными способами</w:t>
            </w:r>
            <w:r w:rsidR="009053F7"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в</w:t>
            </w:r>
            <w:r w:rsidR="00072D97"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случае</w:t>
            </w:r>
            <w:r w:rsidR="00115D79"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изменения обязательных требовани</w:t>
            </w:r>
            <w:r w:rsidR="00BE68BC"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подготовка и распространение комментариев</w:t>
            </w:r>
            <w:r w:rsidR="00115D79"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содержании новых нормативных правовых актов, устанавливающих обязательные требования, внесенных </w:t>
            </w:r>
            <w:r w:rsidR="00072D97" w:rsidRPr="007932D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изменениях в действующие акты, сроках и п</w:t>
            </w:r>
            <w:r w:rsidR="00FE7C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орядке вступления их в действие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F9" w:rsidRPr="007932D8" w:rsidRDefault="00ED39B7" w:rsidP="00ED39B7">
            <w:pPr>
              <w:spacing w:after="0" w:line="240" w:lineRule="auto"/>
              <w:ind w:left="68"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053F7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председателя комитета по земельным ресурсам департамента градостроительства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053F7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землепользования администрации Нефтеюганского района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38F9" w:rsidRPr="007932D8" w:rsidRDefault="008A0427" w:rsidP="00ED39B7">
            <w:pPr>
              <w:spacing w:after="0" w:line="240" w:lineRule="auto"/>
              <w:ind w:left="68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E68BC" w:rsidRPr="00793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</w:t>
            </w:r>
          </w:p>
        </w:tc>
      </w:tr>
    </w:tbl>
    <w:p w:rsidR="00C47F93" w:rsidRPr="003E5BA0" w:rsidRDefault="00C47F93" w:rsidP="003E5BA0">
      <w:pPr>
        <w:spacing w:after="0" w:line="240" w:lineRule="auto"/>
        <w:rPr>
          <w:rFonts w:ascii="Times New Roman" w:hAnsi="Times New Roman" w:cs="Times New Roman"/>
          <w:sz w:val="26"/>
        </w:rPr>
      </w:pPr>
    </w:p>
    <w:p w:rsidR="008374C0" w:rsidRPr="003E5BA0" w:rsidRDefault="008374C0" w:rsidP="003E5BA0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sectPr w:rsidR="008374C0" w:rsidRPr="003E5BA0" w:rsidSect="00A8683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4D1" w:rsidRDefault="00D434D1" w:rsidP="00A86835">
      <w:pPr>
        <w:spacing w:after="0" w:line="240" w:lineRule="auto"/>
      </w:pPr>
      <w:r>
        <w:separator/>
      </w:r>
    </w:p>
  </w:endnote>
  <w:endnote w:type="continuationSeparator" w:id="0">
    <w:p w:rsidR="00D434D1" w:rsidRDefault="00D434D1" w:rsidP="00A8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4D1" w:rsidRDefault="00D434D1" w:rsidP="00A86835">
      <w:pPr>
        <w:spacing w:after="0" w:line="240" w:lineRule="auto"/>
      </w:pPr>
      <w:r>
        <w:separator/>
      </w:r>
    </w:p>
  </w:footnote>
  <w:footnote w:type="continuationSeparator" w:id="0">
    <w:p w:rsidR="00D434D1" w:rsidRDefault="00D434D1" w:rsidP="00A8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8694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86835" w:rsidRPr="00A86835" w:rsidRDefault="00A86835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683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683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683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438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683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86835" w:rsidRDefault="00A868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F1080"/>
    <w:multiLevelType w:val="hybridMultilevel"/>
    <w:tmpl w:val="5A445D74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5EA1F89"/>
    <w:multiLevelType w:val="hybridMultilevel"/>
    <w:tmpl w:val="FBF482DC"/>
    <w:lvl w:ilvl="0" w:tplc="53B239D2">
      <w:start w:val="1"/>
      <w:numFmt w:val="decimal"/>
      <w:lvlText w:val="%1."/>
      <w:lvlJc w:val="left"/>
      <w:pPr>
        <w:ind w:left="276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9242DD9"/>
    <w:multiLevelType w:val="hybridMultilevel"/>
    <w:tmpl w:val="50D683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B65AD2"/>
    <w:multiLevelType w:val="hybridMultilevel"/>
    <w:tmpl w:val="8D045B58"/>
    <w:lvl w:ilvl="0" w:tplc="53B239D2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A54767"/>
    <w:multiLevelType w:val="hybridMultilevel"/>
    <w:tmpl w:val="9DD8D41E"/>
    <w:lvl w:ilvl="0" w:tplc="63BC985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0F5"/>
    <w:rsid w:val="00072D97"/>
    <w:rsid w:val="000C3DB5"/>
    <w:rsid w:val="000F5BD9"/>
    <w:rsid w:val="00115D79"/>
    <w:rsid w:val="001F5E3E"/>
    <w:rsid w:val="0023438E"/>
    <w:rsid w:val="002D158F"/>
    <w:rsid w:val="003E5BA0"/>
    <w:rsid w:val="00461C43"/>
    <w:rsid w:val="00490C27"/>
    <w:rsid w:val="004961F7"/>
    <w:rsid w:val="004D02B9"/>
    <w:rsid w:val="00515C3F"/>
    <w:rsid w:val="005950F5"/>
    <w:rsid w:val="00666991"/>
    <w:rsid w:val="00761E81"/>
    <w:rsid w:val="007932D8"/>
    <w:rsid w:val="007D2669"/>
    <w:rsid w:val="007E7383"/>
    <w:rsid w:val="008374C0"/>
    <w:rsid w:val="008675A7"/>
    <w:rsid w:val="008A0427"/>
    <w:rsid w:val="0090423A"/>
    <w:rsid w:val="009053F7"/>
    <w:rsid w:val="009367A7"/>
    <w:rsid w:val="00983AE8"/>
    <w:rsid w:val="009A1607"/>
    <w:rsid w:val="009C556E"/>
    <w:rsid w:val="00A1281A"/>
    <w:rsid w:val="00A712EB"/>
    <w:rsid w:val="00A738F9"/>
    <w:rsid w:val="00A84B69"/>
    <w:rsid w:val="00A86835"/>
    <w:rsid w:val="00AB6136"/>
    <w:rsid w:val="00AE64A5"/>
    <w:rsid w:val="00B56842"/>
    <w:rsid w:val="00BE68BC"/>
    <w:rsid w:val="00C47F93"/>
    <w:rsid w:val="00C72AA0"/>
    <w:rsid w:val="00CC2F47"/>
    <w:rsid w:val="00CD5F72"/>
    <w:rsid w:val="00D434D1"/>
    <w:rsid w:val="00D9765C"/>
    <w:rsid w:val="00ED2624"/>
    <w:rsid w:val="00ED334A"/>
    <w:rsid w:val="00ED39B7"/>
    <w:rsid w:val="00FD3AC5"/>
    <w:rsid w:val="00F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835"/>
  </w:style>
  <w:style w:type="paragraph" w:styleId="a6">
    <w:name w:val="footer"/>
    <w:basedOn w:val="a"/>
    <w:link w:val="a7"/>
    <w:uiPriority w:val="99"/>
    <w:unhideWhenUsed/>
    <w:rsid w:val="00A8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835"/>
  </w:style>
  <w:style w:type="paragraph" w:styleId="a8">
    <w:name w:val="Balloon Text"/>
    <w:basedOn w:val="a"/>
    <w:link w:val="a9"/>
    <w:uiPriority w:val="99"/>
    <w:semiHidden/>
    <w:unhideWhenUsed/>
    <w:rsid w:val="000F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B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835"/>
  </w:style>
  <w:style w:type="paragraph" w:styleId="a6">
    <w:name w:val="footer"/>
    <w:basedOn w:val="a"/>
    <w:link w:val="a7"/>
    <w:uiPriority w:val="99"/>
    <w:unhideWhenUsed/>
    <w:rsid w:val="00A868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835"/>
  </w:style>
  <w:style w:type="paragraph" w:styleId="a8">
    <w:name w:val="Balloon Text"/>
    <w:basedOn w:val="a"/>
    <w:link w:val="a9"/>
    <w:uiPriority w:val="99"/>
    <w:semiHidden/>
    <w:unhideWhenUsed/>
    <w:rsid w:val="000F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5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87D7-2B6F-41CC-905C-108FC7BF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Шигапова Ирина Александровна</dc:creator>
  <cp:lastModifiedBy>Лукашева Лариса Александровна</cp:lastModifiedBy>
  <cp:revision>2</cp:revision>
  <cp:lastPrinted>2018-01-30T09:11:00Z</cp:lastPrinted>
  <dcterms:created xsi:type="dcterms:W3CDTF">2018-03-23T11:40:00Z</dcterms:created>
  <dcterms:modified xsi:type="dcterms:W3CDTF">2018-03-23T11:40:00Z</dcterms:modified>
</cp:coreProperties>
</file>