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56" w:rsidRPr="00596B56" w:rsidRDefault="00596B56" w:rsidP="00596B56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 wp14:anchorId="5FABE815" wp14:editId="0E895B1D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B56" w:rsidRPr="00596B56" w:rsidRDefault="00596B56" w:rsidP="00596B56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596B56" w:rsidRPr="00596B56" w:rsidRDefault="00596B56" w:rsidP="00596B56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596B56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596B56" w:rsidRPr="00596B56" w:rsidRDefault="00596B56" w:rsidP="00596B56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596B56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596B56" w:rsidRPr="00596B56" w:rsidRDefault="00596B56" w:rsidP="00596B56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596B56" w:rsidRPr="00596B56" w:rsidRDefault="00596B56" w:rsidP="00596B56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596B56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596B56" w:rsidRPr="00596B56" w:rsidRDefault="00596B56" w:rsidP="00596B56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96B56" w:rsidRPr="00596B56" w:rsidTr="005C2D3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96B56" w:rsidRPr="00596B56" w:rsidRDefault="00596B56" w:rsidP="00596B5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596B56">
              <w:rPr>
                <w:rFonts w:ascii="Times New Roman" w:hAnsi="Times New Roman"/>
                <w:sz w:val="26"/>
                <w:szCs w:val="26"/>
              </w:rPr>
              <w:t>.02.2018</w:t>
            </w:r>
          </w:p>
        </w:tc>
        <w:tc>
          <w:tcPr>
            <w:tcW w:w="6595" w:type="dxa"/>
            <w:vMerge w:val="restart"/>
          </w:tcPr>
          <w:p w:rsidR="00596B56" w:rsidRPr="00596B56" w:rsidRDefault="00596B56" w:rsidP="00596B56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96B56">
              <w:rPr>
                <w:rFonts w:ascii="Times New Roman" w:hAnsi="Times New Roman"/>
                <w:sz w:val="26"/>
                <w:szCs w:val="26"/>
              </w:rPr>
              <w:t>№</w:t>
            </w:r>
            <w:r w:rsidRPr="00596B56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229</w:t>
            </w:r>
            <w:r w:rsidRPr="00596B56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596B56" w:rsidRPr="00596B56" w:rsidTr="005C2D3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96B56" w:rsidRPr="00596B56" w:rsidRDefault="00596B56" w:rsidP="00596B56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596B56" w:rsidRPr="00596B56" w:rsidRDefault="00596B56" w:rsidP="00596B5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596B56" w:rsidRPr="00596B56" w:rsidRDefault="00596B56" w:rsidP="00596B56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F81EC6" w:rsidRPr="009678B6" w:rsidRDefault="00596B56" w:rsidP="00596B56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596B56">
        <w:rPr>
          <w:rFonts w:ascii="Times New Roman" w:hAnsi="Times New Roman"/>
        </w:rPr>
        <w:t>г</w:t>
      </w:r>
      <w:proofErr w:type="gramStart"/>
      <w:r w:rsidRPr="00596B56">
        <w:rPr>
          <w:rFonts w:ascii="Times New Roman" w:hAnsi="Times New Roman"/>
        </w:rPr>
        <w:t>.Н</w:t>
      </w:r>
      <w:proofErr w:type="gramEnd"/>
      <w:r w:rsidRPr="00596B56">
        <w:rPr>
          <w:rFonts w:ascii="Times New Roman" w:hAnsi="Times New Roman"/>
        </w:rPr>
        <w:t>ефтеюганск</w:t>
      </w:r>
      <w:proofErr w:type="spellEnd"/>
    </w:p>
    <w:p w:rsidR="00F81EC6" w:rsidRPr="009678B6" w:rsidRDefault="00F81EC6" w:rsidP="009678B6">
      <w:pPr>
        <w:jc w:val="right"/>
        <w:rPr>
          <w:rFonts w:ascii="Times New Roman" w:hAnsi="Times New Roman"/>
          <w:sz w:val="26"/>
          <w:szCs w:val="26"/>
        </w:rPr>
      </w:pPr>
    </w:p>
    <w:p w:rsidR="0011172A" w:rsidRDefault="0011172A" w:rsidP="009678B6">
      <w:pPr>
        <w:tabs>
          <w:tab w:val="left" w:pos="10065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596B56" w:rsidRDefault="00596B56" w:rsidP="009678B6">
      <w:pPr>
        <w:tabs>
          <w:tab w:val="left" w:pos="10065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F81EC6" w:rsidRPr="009678B6" w:rsidRDefault="00F81EC6" w:rsidP="009678B6">
      <w:pPr>
        <w:tabs>
          <w:tab w:val="left" w:pos="10065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iCs/>
          <w:sz w:val="26"/>
          <w:szCs w:val="26"/>
        </w:rPr>
      </w:pPr>
      <w:r w:rsidRPr="009678B6">
        <w:rPr>
          <w:rFonts w:ascii="Times New Roman" w:hAnsi="Times New Roman"/>
          <w:bCs/>
          <w:iCs/>
          <w:sz w:val="26"/>
          <w:szCs w:val="26"/>
        </w:rPr>
        <w:t>О внесении изменений в постановление администрации Нефтеюганского района</w:t>
      </w:r>
      <w:r w:rsidR="009678B6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9678B6">
        <w:rPr>
          <w:rFonts w:ascii="Times New Roman" w:hAnsi="Times New Roman"/>
          <w:bCs/>
          <w:iCs/>
          <w:sz w:val="26"/>
          <w:szCs w:val="26"/>
        </w:rPr>
        <w:br/>
      </w:r>
      <w:r w:rsidRPr="009678B6">
        <w:rPr>
          <w:rFonts w:ascii="Times New Roman" w:hAnsi="Times New Roman"/>
          <w:bCs/>
          <w:iCs/>
          <w:sz w:val="26"/>
          <w:szCs w:val="26"/>
        </w:rPr>
        <w:t>от 21.04.2017 № 636-па-нпа «Об Общественном совете по вопросам жилищно-коммунального хозяйства и дорожной деятельности Нефтеюганского района»</w:t>
      </w:r>
    </w:p>
    <w:p w:rsidR="00F81EC6" w:rsidRPr="009678B6" w:rsidRDefault="00F81EC6" w:rsidP="009678B6">
      <w:pPr>
        <w:tabs>
          <w:tab w:val="left" w:pos="2565"/>
          <w:tab w:val="center" w:pos="5046"/>
        </w:tabs>
        <w:ind w:firstLine="709"/>
        <w:jc w:val="left"/>
        <w:rPr>
          <w:rFonts w:ascii="Times New Roman" w:hAnsi="Times New Roman"/>
          <w:sz w:val="26"/>
          <w:szCs w:val="26"/>
        </w:rPr>
      </w:pPr>
      <w:r w:rsidRPr="009678B6">
        <w:rPr>
          <w:rFonts w:ascii="Times New Roman" w:hAnsi="Times New Roman"/>
          <w:sz w:val="26"/>
          <w:szCs w:val="26"/>
        </w:rPr>
        <w:tab/>
      </w:r>
    </w:p>
    <w:p w:rsidR="00F81EC6" w:rsidRPr="009678B6" w:rsidRDefault="00F81EC6" w:rsidP="009678B6">
      <w:pPr>
        <w:tabs>
          <w:tab w:val="left" w:pos="2565"/>
          <w:tab w:val="center" w:pos="5046"/>
        </w:tabs>
        <w:ind w:firstLine="709"/>
        <w:jc w:val="left"/>
        <w:rPr>
          <w:rFonts w:ascii="Times New Roman" w:hAnsi="Times New Roman"/>
          <w:sz w:val="26"/>
          <w:szCs w:val="26"/>
        </w:rPr>
      </w:pPr>
    </w:p>
    <w:p w:rsidR="00F81EC6" w:rsidRPr="009678B6" w:rsidRDefault="00800B65" w:rsidP="009678B6">
      <w:pPr>
        <w:tabs>
          <w:tab w:val="left" w:pos="10065"/>
        </w:tabs>
        <w:autoSpaceDE w:val="0"/>
        <w:autoSpaceDN w:val="0"/>
        <w:adjustRightInd w:val="0"/>
        <w:spacing w:line="280" w:lineRule="exact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9678B6">
        <w:rPr>
          <w:rFonts w:ascii="Times New Roman" w:hAnsi="Times New Roman"/>
          <w:sz w:val="26"/>
          <w:szCs w:val="26"/>
        </w:rPr>
        <w:t>В соответствии с Федеральным законом от 21.07.2014 № 212-ФЗ «Об основах общественного контроля в Российской Федерации», в</w:t>
      </w:r>
      <w:r w:rsidR="00F81EC6" w:rsidRPr="009678B6">
        <w:rPr>
          <w:rFonts w:ascii="Times New Roman" w:hAnsi="Times New Roman"/>
          <w:sz w:val="26"/>
          <w:szCs w:val="26"/>
        </w:rPr>
        <w:t>о исполнение пункта 3.3 протокола заседания комиссии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Ханты-Мансийского автономного округа</w:t>
      </w:r>
      <w:r w:rsidRPr="009678B6">
        <w:rPr>
          <w:rFonts w:ascii="Times New Roman" w:hAnsi="Times New Roman"/>
          <w:sz w:val="26"/>
          <w:szCs w:val="26"/>
        </w:rPr>
        <w:t xml:space="preserve"> </w:t>
      </w:r>
      <w:r w:rsidR="009678B6" w:rsidRPr="009678B6">
        <w:rPr>
          <w:rFonts w:ascii="Times New Roman" w:hAnsi="Times New Roman"/>
          <w:sz w:val="26"/>
          <w:szCs w:val="26"/>
        </w:rPr>
        <w:t>–</w:t>
      </w:r>
      <w:r w:rsidRPr="009678B6">
        <w:rPr>
          <w:rFonts w:ascii="Times New Roman" w:hAnsi="Times New Roman"/>
          <w:sz w:val="26"/>
          <w:szCs w:val="26"/>
        </w:rPr>
        <w:t xml:space="preserve"> </w:t>
      </w:r>
      <w:r w:rsidR="00F81EC6" w:rsidRPr="009678B6">
        <w:rPr>
          <w:rFonts w:ascii="Times New Roman" w:hAnsi="Times New Roman"/>
          <w:sz w:val="26"/>
          <w:szCs w:val="26"/>
        </w:rPr>
        <w:t>Югры от 11.04.2017 № 189, подпункта 4.2</w:t>
      </w:r>
      <w:r w:rsidR="009678B6">
        <w:rPr>
          <w:rFonts w:ascii="Times New Roman" w:hAnsi="Times New Roman"/>
          <w:sz w:val="26"/>
          <w:szCs w:val="26"/>
        </w:rPr>
        <w:t xml:space="preserve"> </w:t>
      </w:r>
      <w:r w:rsidR="00F81EC6" w:rsidRPr="009678B6">
        <w:rPr>
          <w:rFonts w:ascii="Times New Roman" w:hAnsi="Times New Roman"/>
          <w:sz w:val="26"/>
          <w:szCs w:val="26"/>
        </w:rPr>
        <w:t>пункта 4 перечня поручений Губернатора Ханты-Мансийского автономного округа</w:t>
      </w:r>
      <w:r w:rsidR="009678B6">
        <w:rPr>
          <w:rFonts w:ascii="Times New Roman" w:hAnsi="Times New Roman"/>
          <w:sz w:val="26"/>
          <w:szCs w:val="26"/>
        </w:rPr>
        <w:t xml:space="preserve"> </w:t>
      </w:r>
      <w:r w:rsidR="009678B6" w:rsidRPr="009678B6">
        <w:rPr>
          <w:rFonts w:ascii="Times New Roman" w:hAnsi="Times New Roman"/>
          <w:sz w:val="26"/>
          <w:szCs w:val="26"/>
        </w:rPr>
        <w:t>–</w:t>
      </w:r>
      <w:r w:rsidR="009678B6">
        <w:rPr>
          <w:rFonts w:ascii="Times New Roman" w:hAnsi="Times New Roman"/>
          <w:sz w:val="26"/>
          <w:szCs w:val="26"/>
        </w:rPr>
        <w:t xml:space="preserve"> </w:t>
      </w:r>
      <w:r w:rsidR="00F81EC6" w:rsidRPr="009678B6">
        <w:rPr>
          <w:rFonts w:ascii="Times New Roman" w:hAnsi="Times New Roman"/>
          <w:sz w:val="26"/>
          <w:szCs w:val="26"/>
        </w:rPr>
        <w:t xml:space="preserve">Югры по итогам встреч </w:t>
      </w:r>
      <w:r w:rsidR="009678B6">
        <w:rPr>
          <w:rFonts w:ascii="Times New Roman" w:hAnsi="Times New Roman"/>
          <w:sz w:val="26"/>
          <w:szCs w:val="26"/>
        </w:rPr>
        <w:br/>
      </w:r>
      <w:r w:rsidR="00F81EC6" w:rsidRPr="009678B6">
        <w:rPr>
          <w:rFonts w:ascii="Times New Roman" w:hAnsi="Times New Roman"/>
          <w:sz w:val="26"/>
          <w:szCs w:val="26"/>
        </w:rPr>
        <w:t>с депутатскими</w:t>
      </w:r>
      <w:proofErr w:type="gramEnd"/>
      <w:r w:rsidR="00F81EC6" w:rsidRPr="009678B6">
        <w:rPr>
          <w:rFonts w:ascii="Times New Roman" w:hAnsi="Times New Roman"/>
          <w:sz w:val="26"/>
          <w:szCs w:val="26"/>
        </w:rPr>
        <w:t xml:space="preserve"> фракциями политических партий в Думе Ханты-Мансийского автономного округа</w:t>
      </w:r>
      <w:r w:rsidR="009678B6">
        <w:rPr>
          <w:rFonts w:ascii="Times New Roman" w:hAnsi="Times New Roman"/>
          <w:sz w:val="26"/>
          <w:szCs w:val="26"/>
        </w:rPr>
        <w:t xml:space="preserve"> </w:t>
      </w:r>
      <w:r w:rsidR="009678B6" w:rsidRPr="009678B6">
        <w:rPr>
          <w:rFonts w:ascii="Times New Roman" w:hAnsi="Times New Roman"/>
          <w:sz w:val="26"/>
          <w:szCs w:val="26"/>
        </w:rPr>
        <w:t>–</w:t>
      </w:r>
      <w:r w:rsidR="009678B6">
        <w:rPr>
          <w:rFonts w:ascii="Times New Roman" w:hAnsi="Times New Roman"/>
          <w:sz w:val="26"/>
          <w:szCs w:val="26"/>
        </w:rPr>
        <w:t xml:space="preserve"> </w:t>
      </w:r>
      <w:r w:rsidR="00F81EC6" w:rsidRPr="009678B6">
        <w:rPr>
          <w:rFonts w:ascii="Times New Roman" w:hAnsi="Times New Roman"/>
          <w:sz w:val="26"/>
          <w:szCs w:val="26"/>
        </w:rPr>
        <w:t>Югры</w:t>
      </w:r>
      <w:r w:rsidR="009678B6">
        <w:rPr>
          <w:rFonts w:ascii="Times New Roman" w:hAnsi="Times New Roman"/>
          <w:sz w:val="26"/>
          <w:szCs w:val="26"/>
        </w:rPr>
        <w:t xml:space="preserve"> </w:t>
      </w:r>
      <w:r w:rsidR="00F81EC6" w:rsidRPr="009678B6">
        <w:rPr>
          <w:rFonts w:ascii="Times New Roman" w:hAnsi="Times New Roman"/>
          <w:sz w:val="26"/>
          <w:szCs w:val="26"/>
        </w:rPr>
        <w:t xml:space="preserve">от 07.12.2017 </w:t>
      </w:r>
      <w:proofErr w:type="gramStart"/>
      <w:r w:rsidR="00F81EC6" w:rsidRPr="009678B6">
        <w:rPr>
          <w:rFonts w:ascii="Times New Roman" w:hAnsi="Times New Roman"/>
          <w:sz w:val="26"/>
          <w:szCs w:val="26"/>
        </w:rPr>
        <w:t>п</w:t>
      </w:r>
      <w:proofErr w:type="gramEnd"/>
      <w:r w:rsidR="00F81EC6" w:rsidRPr="009678B6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F81EC6" w:rsidRPr="009678B6" w:rsidRDefault="00F81EC6" w:rsidP="009678B6">
      <w:pPr>
        <w:tabs>
          <w:tab w:val="left" w:pos="10065"/>
        </w:tabs>
        <w:autoSpaceDE w:val="0"/>
        <w:autoSpaceDN w:val="0"/>
        <w:adjustRightInd w:val="0"/>
        <w:spacing w:line="280" w:lineRule="exact"/>
        <w:ind w:firstLine="709"/>
        <w:rPr>
          <w:rFonts w:ascii="Times New Roman" w:hAnsi="Times New Roman"/>
          <w:sz w:val="26"/>
          <w:szCs w:val="26"/>
        </w:rPr>
      </w:pPr>
    </w:p>
    <w:p w:rsidR="00F81EC6" w:rsidRPr="009678B6" w:rsidRDefault="00F81EC6" w:rsidP="009678B6">
      <w:pPr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spacing w:line="280" w:lineRule="exact"/>
        <w:ind w:left="0" w:firstLine="709"/>
        <w:rPr>
          <w:rFonts w:ascii="Times New Roman" w:hAnsi="Times New Roman"/>
          <w:sz w:val="26"/>
          <w:szCs w:val="26"/>
        </w:rPr>
      </w:pPr>
      <w:r w:rsidRPr="009678B6">
        <w:rPr>
          <w:rFonts w:ascii="Times New Roman" w:hAnsi="Times New Roman"/>
          <w:sz w:val="26"/>
          <w:szCs w:val="26"/>
        </w:rPr>
        <w:t xml:space="preserve">Внести </w:t>
      </w:r>
      <w:r w:rsidR="00800B65" w:rsidRPr="009678B6">
        <w:rPr>
          <w:rFonts w:ascii="Times New Roman" w:hAnsi="Times New Roman"/>
          <w:sz w:val="26"/>
          <w:szCs w:val="26"/>
        </w:rPr>
        <w:t xml:space="preserve">изменения </w:t>
      </w:r>
      <w:r w:rsidRPr="009678B6">
        <w:rPr>
          <w:rFonts w:ascii="Times New Roman" w:hAnsi="Times New Roman"/>
          <w:sz w:val="26"/>
          <w:szCs w:val="26"/>
        </w:rPr>
        <w:t xml:space="preserve">в приложение № 1 к постановлению администрации Нефтеюганского района от 21.04.2017 № 636-па-нпа «Об Общественном совете </w:t>
      </w:r>
      <w:r w:rsidR="009678B6">
        <w:rPr>
          <w:rFonts w:ascii="Times New Roman" w:hAnsi="Times New Roman"/>
          <w:sz w:val="26"/>
          <w:szCs w:val="26"/>
        </w:rPr>
        <w:br/>
      </w:r>
      <w:r w:rsidRPr="009678B6">
        <w:rPr>
          <w:rFonts w:ascii="Times New Roman" w:hAnsi="Times New Roman"/>
          <w:sz w:val="26"/>
          <w:szCs w:val="26"/>
        </w:rPr>
        <w:t>по вопросам жилищно-коммунального хозяйства и дорожной деят</w:t>
      </w:r>
      <w:r w:rsidR="002F533D" w:rsidRPr="009678B6">
        <w:rPr>
          <w:rFonts w:ascii="Times New Roman" w:hAnsi="Times New Roman"/>
          <w:sz w:val="26"/>
          <w:szCs w:val="26"/>
        </w:rPr>
        <w:t xml:space="preserve">ельности Нефтеюганского района», </w:t>
      </w:r>
      <w:r w:rsidRPr="009678B6">
        <w:rPr>
          <w:rFonts w:ascii="Times New Roman" w:hAnsi="Times New Roman"/>
          <w:sz w:val="26"/>
          <w:szCs w:val="26"/>
        </w:rPr>
        <w:t xml:space="preserve">дополнив пункт 2.2 раздела 2 абзацами </w:t>
      </w:r>
      <w:r w:rsidR="006736D2" w:rsidRPr="009678B6">
        <w:rPr>
          <w:rFonts w:ascii="Times New Roman" w:hAnsi="Times New Roman"/>
          <w:sz w:val="26"/>
          <w:szCs w:val="26"/>
        </w:rPr>
        <w:t xml:space="preserve">пятым, шестым </w:t>
      </w:r>
      <w:r w:rsidRPr="009678B6">
        <w:rPr>
          <w:rFonts w:ascii="Times New Roman" w:hAnsi="Times New Roman"/>
          <w:sz w:val="26"/>
          <w:szCs w:val="26"/>
        </w:rPr>
        <w:t>следующего содержания:</w:t>
      </w:r>
    </w:p>
    <w:p w:rsidR="00F81EC6" w:rsidRPr="009678B6" w:rsidRDefault="00F81EC6" w:rsidP="009678B6">
      <w:pPr>
        <w:tabs>
          <w:tab w:val="left" w:pos="1190"/>
          <w:tab w:val="left" w:pos="10065"/>
        </w:tabs>
        <w:autoSpaceDE w:val="0"/>
        <w:autoSpaceDN w:val="0"/>
        <w:adjustRightInd w:val="0"/>
        <w:spacing w:line="280" w:lineRule="exact"/>
        <w:ind w:firstLine="709"/>
        <w:rPr>
          <w:rFonts w:ascii="Times New Roman" w:hAnsi="Times New Roman"/>
          <w:sz w:val="26"/>
          <w:szCs w:val="26"/>
        </w:rPr>
      </w:pPr>
      <w:r w:rsidRPr="009678B6">
        <w:rPr>
          <w:rFonts w:ascii="Times New Roman" w:hAnsi="Times New Roman"/>
          <w:sz w:val="26"/>
          <w:szCs w:val="26"/>
        </w:rPr>
        <w:t xml:space="preserve">«Ежемесячное рассмотрение результатов мониторинга за ходом проведения подрядными организациями работ по капитальному ремонту общего имущества </w:t>
      </w:r>
      <w:r w:rsidR="009678B6">
        <w:rPr>
          <w:rFonts w:ascii="Times New Roman" w:hAnsi="Times New Roman"/>
          <w:sz w:val="26"/>
          <w:szCs w:val="26"/>
        </w:rPr>
        <w:br/>
      </w:r>
      <w:r w:rsidRPr="009678B6">
        <w:rPr>
          <w:rFonts w:ascii="Times New Roman" w:hAnsi="Times New Roman"/>
          <w:sz w:val="26"/>
          <w:szCs w:val="26"/>
        </w:rPr>
        <w:t>в многоквартирных домах на территории Нефтеюганского района.</w:t>
      </w:r>
    </w:p>
    <w:p w:rsidR="00F81EC6" w:rsidRPr="009678B6" w:rsidRDefault="00F81EC6" w:rsidP="009678B6">
      <w:pPr>
        <w:tabs>
          <w:tab w:val="left" w:pos="1190"/>
          <w:tab w:val="left" w:pos="10065"/>
        </w:tabs>
        <w:autoSpaceDE w:val="0"/>
        <w:autoSpaceDN w:val="0"/>
        <w:adjustRightInd w:val="0"/>
        <w:spacing w:line="280" w:lineRule="exact"/>
        <w:ind w:firstLine="709"/>
        <w:rPr>
          <w:rFonts w:ascii="Times New Roman" w:hAnsi="Times New Roman"/>
          <w:sz w:val="26"/>
          <w:szCs w:val="26"/>
        </w:rPr>
      </w:pPr>
      <w:r w:rsidRPr="009678B6">
        <w:rPr>
          <w:rFonts w:ascii="Times New Roman" w:hAnsi="Times New Roman"/>
          <w:sz w:val="26"/>
          <w:szCs w:val="26"/>
        </w:rPr>
        <w:t>Участие в приемке выполненных работ по капитальному ремонту жилищного фонда, проводимых в соответствии с муниципальными программами</w:t>
      </w:r>
      <w:r w:rsidR="00800B65" w:rsidRPr="009678B6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Pr="009678B6">
        <w:rPr>
          <w:rFonts w:ascii="Times New Roman" w:hAnsi="Times New Roman"/>
          <w:sz w:val="26"/>
          <w:szCs w:val="26"/>
        </w:rPr>
        <w:t>».</w:t>
      </w:r>
    </w:p>
    <w:p w:rsidR="00F81EC6" w:rsidRPr="009678B6" w:rsidRDefault="00F81EC6" w:rsidP="009678B6">
      <w:pPr>
        <w:numPr>
          <w:ilvl w:val="0"/>
          <w:numId w:val="1"/>
        </w:numPr>
        <w:tabs>
          <w:tab w:val="left" w:pos="0"/>
          <w:tab w:val="left" w:pos="1134"/>
        </w:tabs>
        <w:spacing w:line="280" w:lineRule="exact"/>
        <w:ind w:left="0" w:firstLine="709"/>
        <w:rPr>
          <w:rFonts w:ascii="Times New Roman" w:hAnsi="Times New Roman"/>
          <w:sz w:val="26"/>
          <w:szCs w:val="26"/>
        </w:rPr>
      </w:pPr>
      <w:r w:rsidRPr="009678B6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9678B6">
        <w:rPr>
          <w:rFonts w:ascii="Times New Roman" w:hAnsi="Times New Roman"/>
          <w:sz w:val="26"/>
          <w:szCs w:val="26"/>
        </w:rPr>
        <w:br/>
      </w:r>
      <w:r w:rsidRPr="009678B6">
        <w:rPr>
          <w:rFonts w:ascii="Times New Roman" w:hAnsi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F81EC6" w:rsidRPr="009678B6" w:rsidRDefault="00F81EC6" w:rsidP="009678B6">
      <w:pPr>
        <w:numPr>
          <w:ilvl w:val="0"/>
          <w:numId w:val="1"/>
        </w:numPr>
        <w:tabs>
          <w:tab w:val="left" w:pos="1190"/>
          <w:tab w:val="left" w:pos="10065"/>
        </w:tabs>
        <w:spacing w:line="280" w:lineRule="exact"/>
        <w:ind w:left="0" w:firstLine="709"/>
        <w:rPr>
          <w:rFonts w:ascii="Times New Roman" w:hAnsi="Times New Roman"/>
          <w:sz w:val="26"/>
          <w:szCs w:val="26"/>
        </w:rPr>
      </w:pPr>
      <w:r w:rsidRPr="009678B6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опубликования. </w:t>
      </w:r>
    </w:p>
    <w:p w:rsidR="00F81EC6" w:rsidRPr="009678B6" w:rsidRDefault="00F81EC6" w:rsidP="009678B6">
      <w:pPr>
        <w:numPr>
          <w:ilvl w:val="0"/>
          <w:numId w:val="1"/>
        </w:numPr>
        <w:tabs>
          <w:tab w:val="left" w:pos="1190"/>
          <w:tab w:val="left" w:pos="10065"/>
        </w:tabs>
        <w:spacing w:line="280" w:lineRule="exact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9678B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678B6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</w:t>
      </w:r>
      <w:proofErr w:type="spellStart"/>
      <w:r w:rsidRPr="009678B6">
        <w:rPr>
          <w:rFonts w:ascii="Times New Roman" w:hAnsi="Times New Roman"/>
          <w:sz w:val="26"/>
          <w:szCs w:val="26"/>
        </w:rPr>
        <w:t>В.С.Кошакова</w:t>
      </w:r>
      <w:proofErr w:type="spellEnd"/>
      <w:r w:rsidRPr="009678B6">
        <w:rPr>
          <w:rFonts w:ascii="Times New Roman" w:hAnsi="Times New Roman"/>
          <w:sz w:val="26"/>
          <w:szCs w:val="26"/>
        </w:rPr>
        <w:t>.</w:t>
      </w:r>
    </w:p>
    <w:p w:rsidR="00F81EC6" w:rsidRDefault="00F81EC6" w:rsidP="009678B6">
      <w:pPr>
        <w:tabs>
          <w:tab w:val="left" w:pos="10065"/>
        </w:tabs>
        <w:ind w:firstLine="709"/>
        <w:rPr>
          <w:rFonts w:ascii="Times New Roman" w:hAnsi="Times New Roman"/>
          <w:sz w:val="26"/>
          <w:szCs w:val="26"/>
        </w:rPr>
      </w:pPr>
    </w:p>
    <w:p w:rsidR="0011172A" w:rsidRDefault="0011172A" w:rsidP="009678B6">
      <w:pPr>
        <w:tabs>
          <w:tab w:val="left" w:pos="10065"/>
        </w:tabs>
        <w:ind w:firstLine="709"/>
        <w:rPr>
          <w:rFonts w:ascii="Times New Roman" w:hAnsi="Times New Roman"/>
          <w:sz w:val="26"/>
          <w:szCs w:val="26"/>
        </w:rPr>
      </w:pPr>
    </w:p>
    <w:p w:rsidR="009678B6" w:rsidRPr="006E07F5" w:rsidRDefault="009678B6" w:rsidP="009678B6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9678B6" w:rsidRPr="006E07F5" w:rsidSect="009678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995BBD" w15:done="0"/>
  <w15:commentEx w15:paraId="70612CF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7F" w:rsidRDefault="00BC327F">
      <w:r>
        <w:separator/>
      </w:r>
    </w:p>
  </w:endnote>
  <w:endnote w:type="continuationSeparator" w:id="0">
    <w:p w:rsidR="00BC327F" w:rsidRDefault="00BC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7F" w:rsidRDefault="00BC327F">
      <w:r>
        <w:separator/>
      </w:r>
    </w:p>
  </w:footnote>
  <w:footnote w:type="continuationSeparator" w:id="0">
    <w:p w:rsidR="00BC327F" w:rsidRDefault="00BC3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7D6"/>
    <w:multiLevelType w:val="multilevel"/>
    <w:tmpl w:val="9960A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Цыбина Лариса Загировна">
    <w15:presenceInfo w15:providerId="AD" w15:userId="S-1-5-21-1640303835-3458130752-2682420707-123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2A"/>
    <w:rsid w:val="0011172A"/>
    <w:rsid w:val="0022202F"/>
    <w:rsid w:val="002F533D"/>
    <w:rsid w:val="003A615A"/>
    <w:rsid w:val="00596B56"/>
    <w:rsid w:val="006736D2"/>
    <w:rsid w:val="007144CD"/>
    <w:rsid w:val="00800B65"/>
    <w:rsid w:val="009678B6"/>
    <w:rsid w:val="009D4319"/>
    <w:rsid w:val="00A97B2A"/>
    <w:rsid w:val="00BC327F"/>
    <w:rsid w:val="00ED5D77"/>
    <w:rsid w:val="00F02D6E"/>
    <w:rsid w:val="00F241AE"/>
    <w:rsid w:val="00F8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8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81EC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E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81EC6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5">
    <w:name w:val="annotation reference"/>
    <w:basedOn w:val="a0"/>
    <w:uiPriority w:val="99"/>
    <w:semiHidden/>
    <w:unhideWhenUsed/>
    <w:rsid w:val="00800B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00B6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00B65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00B6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00B65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0B6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B6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9678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8B6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81EC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E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81EC6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5">
    <w:name w:val="annotation reference"/>
    <w:basedOn w:val="a0"/>
    <w:uiPriority w:val="99"/>
    <w:semiHidden/>
    <w:unhideWhenUsed/>
    <w:rsid w:val="00800B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00B6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00B65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00B6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00B65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0B6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B6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9678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8B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cp:lastPrinted>2018-02-05T09:19:00Z</cp:lastPrinted>
  <dcterms:created xsi:type="dcterms:W3CDTF">2018-02-19T10:15:00Z</dcterms:created>
  <dcterms:modified xsi:type="dcterms:W3CDTF">2018-02-19T10:15:00Z</dcterms:modified>
</cp:coreProperties>
</file>