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26" w:rsidRPr="007C7B26" w:rsidRDefault="007C7B26" w:rsidP="007C7B26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B26" w:rsidRPr="007C7B26" w:rsidRDefault="007C7B26" w:rsidP="007C7B2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C7B26" w:rsidRPr="007C7B26" w:rsidRDefault="007C7B26" w:rsidP="007C7B26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  <w:lang w:eastAsia="ru-RU"/>
        </w:rPr>
      </w:pPr>
      <w:r w:rsidRPr="007C7B26">
        <w:rPr>
          <w:rFonts w:ascii="Times New Roman" w:eastAsia="Times New Roman" w:hAnsi="Times New Roman"/>
          <w:b/>
          <w:sz w:val="42"/>
          <w:szCs w:val="42"/>
          <w:lang w:eastAsia="ru-RU"/>
        </w:rPr>
        <w:t xml:space="preserve">АДМИНИСТРАЦИЯ  </w:t>
      </w:r>
    </w:p>
    <w:p w:rsidR="007C7B26" w:rsidRPr="007C7B26" w:rsidRDefault="007C7B26" w:rsidP="007C7B26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  <w:lang w:eastAsia="ru-RU"/>
        </w:rPr>
      </w:pPr>
      <w:r w:rsidRPr="007C7B26">
        <w:rPr>
          <w:rFonts w:ascii="Times New Roman" w:eastAsia="Times New Roman" w:hAnsi="Times New Roman"/>
          <w:b/>
          <w:sz w:val="42"/>
          <w:szCs w:val="42"/>
          <w:lang w:eastAsia="ru-RU"/>
        </w:rPr>
        <w:t>НЕФТЕЮГАНСКОГО  РАЙОНА</w:t>
      </w:r>
    </w:p>
    <w:p w:rsidR="007C7B26" w:rsidRPr="007C7B26" w:rsidRDefault="007C7B26" w:rsidP="007C7B26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:rsidR="007C7B26" w:rsidRPr="007C7B26" w:rsidRDefault="007C7B26" w:rsidP="007C7B2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</w:pPr>
      <w:r w:rsidRPr="007C7B26">
        <w:rPr>
          <w:rFonts w:ascii="Times New Roman" w:eastAsia="Times New Roman" w:hAnsi="Times New Roman"/>
          <w:b/>
          <w:caps/>
          <w:sz w:val="36"/>
          <w:szCs w:val="38"/>
          <w:lang w:eastAsia="ru-RU"/>
        </w:rPr>
        <w:t>постановление</w:t>
      </w:r>
    </w:p>
    <w:p w:rsidR="007C7B26" w:rsidRPr="007C7B26" w:rsidRDefault="007C7B26" w:rsidP="007C7B2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C7B26" w:rsidRPr="007C7B26" w:rsidTr="003A2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C7B26" w:rsidRPr="007C7B26" w:rsidRDefault="007C7B26" w:rsidP="007C7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C7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Pr="007C7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7C7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.2018</w:t>
            </w:r>
          </w:p>
        </w:tc>
        <w:tc>
          <w:tcPr>
            <w:tcW w:w="6595" w:type="dxa"/>
            <w:vMerge w:val="restart"/>
          </w:tcPr>
          <w:p w:rsidR="007C7B26" w:rsidRPr="007C7B26" w:rsidRDefault="007C7B26" w:rsidP="007C7B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  <w:r w:rsidRPr="007C7B2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7C7B26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2169</w:t>
            </w:r>
            <w:r w:rsidRPr="007C7B26"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7C7B26" w:rsidRPr="007C7B26" w:rsidTr="003A277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C7B26" w:rsidRPr="007C7B26" w:rsidRDefault="007C7B26" w:rsidP="007C7B26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  <w:lang w:eastAsia="ru-RU"/>
              </w:rPr>
            </w:pPr>
          </w:p>
          <w:p w:rsidR="007C7B26" w:rsidRPr="007C7B26" w:rsidRDefault="007C7B26" w:rsidP="007C7B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7C7B26" w:rsidRPr="007C7B26" w:rsidRDefault="007C7B26" w:rsidP="007C7B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713670" w:rsidRDefault="007C7B26" w:rsidP="001B40A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C7B26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proofErr w:type="gramStart"/>
      <w:r w:rsidRPr="007C7B26">
        <w:rPr>
          <w:rFonts w:ascii="Times New Roman" w:hAnsi="Times New Roman" w:cs="Times New Roman"/>
          <w:b w:val="0"/>
          <w:bCs w:val="0"/>
          <w:sz w:val="24"/>
          <w:szCs w:val="24"/>
        </w:rPr>
        <w:t>.Н</w:t>
      </w:r>
      <w:proofErr w:type="gramEnd"/>
      <w:r w:rsidRPr="007C7B26">
        <w:rPr>
          <w:rFonts w:ascii="Times New Roman" w:hAnsi="Times New Roman" w:cs="Times New Roman"/>
          <w:b w:val="0"/>
          <w:bCs w:val="0"/>
          <w:sz w:val="24"/>
          <w:szCs w:val="24"/>
        </w:rPr>
        <w:t>ефтеюганск</w:t>
      </w:r>
      <w:proofErr w:type="spellEnd"/>
    </w:p>
    <w:p w:rsidR="00713670" w:rsidRDefault="00713670" w:rsidP="001B40A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C7B26" w:rsidRDefault="007C7B26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C7B26" w:rsidRDefault="007C7B26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C7B26" w:rsidRDefault="007C7B26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A59E7" w:rsidRDefault="00134B07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0A59E7" w:rsidRDefault="00134B07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20.11.2017 №</w:t>
      </w:r>
      <w:r w:rsidR="00DE5A9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2089-па-нпа «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Об оплате труда работников, </w:t>
      </w:r>
      <w:r w:rsidR="00FA355D" w:rsidRPr="00FA355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предоставлении </w:t>
      </w:r>
      <w:r w:rsidR="000A59E7">
        <w:rPr>
          <w:rFonts w:ascii="Times New Roman" w:hAnsi="Times New Roman" w:cs="Times New Roman"/>
          <w:b w:val="0"/>
          <w:bCs w:val="0"/>
          <w:sz w:val="26"/>
          <w:szCs w:val="28"/>
        </w:rPr>
        <w:t>с</w:t>
      </w:r>
      <w:r w:rsidR="00FA355D" w:rsidRPr="00FA355D">
        <w:rPr>
          <w:rFonts w:ascii="Times New Roman" w:hAnsi="Times New Roman" w:cs="Times New Roman"/>
          <w:b w:val="0"/>
          <w:bCs w:val="0"/>
          <w:sz w:val="26"/>
          <w:szCs w:val="28"/>
        </w:rPr>
        <w:t xml:space="preserve">оциальных гарантий и компенсаций 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работникам муниципального </w:t>
      </w:r>
      <w:r w:rsidR="000A59E7">
        <w:rPr>
          <w:rFonts w:ascii="Times New Roman" w:hAnsi="Times New Roman" w:cs="Times New Roman"/>
          <w:b w:val="0"/>
          <w:sz w:val="26"/>
          <w:szCs w:val="26"/>
        </w:rPr>
        <w:br/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>казенного учреждения</w:t>
      </w:r>
      <w:r w:rsidR="000A59E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A355D" w:rsidRPr="00FA355D">
        <w:rPr>
          <w:rFonts w:ascii="Times New Roman" w:hAnsi="Times New Roman" w:cs="Times New Roman"/>
          <w:b w:val="0"/>
          <w:sz w:val="26"/>
          <w:szCs w:val="26"/>
        </w:rPr>
        <w:t xml:space="preserve"> «Центр бухгалтерского обслуживания </w:t>
      </w:r>
    </w:p>
    <w:p w:rsidR="00FA355D" w:rsidRPr="00B417D7" w:rsidRDefault="00FA355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A355D">
        <w:rPr>
          <w:rFonts w:ascii="Times New Roman" w:hAnsi="Times New Roman" w:cs="Times New Roman"/>
          <w:b w:val="0"/>
          <w:sz w:val="26"/>
          <w:szCs w:val="26"/>
        </w:rPr>
        <w:t>и организационного обеспечения образования»</w:t>
      </w:r>
    </w:p>
    <w:p w:rsidR="000B59FD" w:rsidRPr="00B417D7" w:rsidRDefault="000B59FD" w:rsidP="00FA355D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8068E" w:rsidRPr="00B417D7" w:rsidRDefault="0018068E" w:rsidP="0018068E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B59FD" w:rsidRPr="007E56A9" w:rsidRDefault="000B59FD" w:rsidP="0018068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6"/>
          <w:szCs w:val="26"/>
        </w:rPr>
      </w:pPr>
      <w:r w:rsidRPr="00B417D7">
        <w:rPr>
          <w:rFonts w:ascii="Times New Roman" w:hAnsi="Times New Roman"/>
          <w:sz w:val="26"/>
          <w:szCs w:val="26"/>
        </w:rPr>
        <w:t xml:space="preserve">В соответствии со </w:t>
      </w:r>
      <w:hyperlink r:id="rId10" w:history="1">
        <w:r w:rsidRPr="00B417D7">
          <w:rPr>
            <w:rFonts w:ascii="Times New Roman" w:hAnsi="Times New Roman"/>
            <w:sz w:val="26"/>
            <w:szCs w:val="26"/>
          </w:rPr>
          <w:t xml:space="preserve">статьями </w:t>
        </w:r>
        <w:r w:rsidR="001D568E" w:rsidRPr="00B417D7">
          <w:rPr>
            <w:rFonts w:ascii="Times New Roman" w:hAnsi="Times New Roman"/>
            <w:sz w:val="26"/>
            <w:szCs w:val="26"/>
          </w:rPr>
          <w:t xml:space="preserve">130, </w:t>
        </w:r>
        <w:r w:rsidRPr="00B417D7">
          <w:rPr>
            <w:rFonts w:ascii="Times New Roman" w:hAnsi="Times New Roman"/>
            <w:sz w:val="26"/>
            <w:szCs w:val="26"/>
          </w:rPr>
          <w:t>144</w:t>
        </w:r>
      </w:hyperlink>
      <w:r w:rsidRPr="00B417D7">
        <w:rPr>
          <w:rFonts w:ascii="Times New Roman" w:hAnsi="Times New Roman"/>
          <w:sz w:val="26"/>
          <w:szCs w:val="26"/>
        </w:rPr>
        <w:t xml:space="preserve">, 145 Трудового кодекса Российской 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Федерации, </w:t>
      </w:r>
      <w:r w:rsidR="00CC49BF">
        <w:rPr>
          <w:rFonts w:ascii="Times New Roman" w:hAnsi="Times New Roman"/>
          <w:spacing w:val="-2"/>
          <w:sz w:val="26"/>
          <w:szCs w:val="26"/>
        </w:rPr>
        <w:t>пункт</w:t>
      </w:r>
      <w:r w:rsidR="007547BE">
        <w:rPr>
          <w:rFonts w:ascii="Times New Roman" w:hAnsi="Times New Roman"/>
          <w:spacing w:val="-2"/>
          <w:sz w:val="26"/>
          <w:szCs w:val="26"/>
        </w:rPr>
        <w:t>ом</w:t>
      </w:r>
      <w:r w:rsidR="00CC49BF">
        <w:rPr>
          <w:rFonts w:ascii="Times New Roman" w:hAnsi="Times New Roman"/>
          <w:spacing w:val="-2"/>
          <w:sz w:val="26"/>
          <w:szCs w:val="26"/>
        </w:rPr>
        <w:t xml:space="preserve"> 4 </w:t>
      </w:r>
      <w:r w:rsidRPr="00B417D7">
        <w:rPr>
          <w:rFonts w:ascii="Times New Roman" w:hAnsi="Times New Roman"/>
          <w:spacing w:val="-2"/>
          <w:sz w:val="26"/>
          <w:szCs w:val="26"/>
        </w:rPr>
        <w:t>стать</w:t>
      </w:r>
      <w:r w:rsidR="00CC49BF">
        <w:rPr>
          <w:rFonts w:ascii="Times New Roman" w:hAnsi="Times New Roman"/>
          <w:spacing w:val="-2"/>
          <w:sz w:val="26"/>
          <w:szCs w:val="26"/>
        </w:rPr>
        <w:t>и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B417D7">
        <w:rPr>
          <w:rFonts w:ascii="Times New Roman" w:hAnsi="Times New Roman"/>
          <w:spacing w:val="-2"/>
          <w:sz w:val="26"/>
          <w:szCs w:val="26"/>
        </w:rPr>
        <w:t>86</w:t>
      </w:r>
      <w:r w:rsidRPr="00B417D7">
        <w:rPr>
          <w:rFonts w:ascii="Times New Roman" w:hAnsi="Times New Roman"/>
          <w:spacing w:val="-2"/>
          <w:sz w:val="26"/>
          <w:szCs w:val="26"/>
        </w:rPr>
        <w:t xml:space="preserve"> Бюджетного кодекса Российской Федерации,</w:t>
      </w:r>
      <w:r w:rsidR="0018068E"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621573" w:rsidRPr="00126F01">
        <w:rPr>
          <w:rFonts w:ascii="Times New Roman" w:hAnsi="Times New Roman"/>
          <w:spacing w:val="-2"/>
          <w:sz w:val="26"/>
          <w:szCs w:val="26"/>
        </w:rPr>
        <w:t>Уставом муниципального образования Нефтеюганский район</w:t>
      </w:r>
      <w:r w:rsidR="00621573" w:rsidRPr="00B417D7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7547BE">
        <w:rPr>
          <w:rFonts w:ascii="Times New Roman" w:hAnsi="Times New Roman"/>
          <w:spacing w:val="-2"/>
          <w:sz w:val="26"/>
          <w:szCs w:val="26"/>
        </w:rPr>
        <w:t xml:space="preserve"> </w:t>
      </w:r>
      <w:proofErr w:type="gramStart"/>
      <w:r w:rsidRPr="007E56A9">
        <w:rPr>
          <w:rFonts w:ascii="Times New Roman" w:hAnsi="Times New Roman"/>
          <w:spacing w:val="-6"/>
          <w:sz w:val="26"/>
          <w:szCs w:val="26"/>
        </w:rPr>
        <w:t>п</w:t>
      </w:r>
      <w:proofErr w:type="gramEnd"/>
      <w:r w:rsidRPr="007E56A9">
        <w:rPr>
          <w:rFonts w:ascii="Times New Roman" w:hAnsi="Times New Roman"/>
          <w:spacing w:val="-6"/>
          <w:sz w:val="26"/>
          <w:szCs w:val="26"/>
        </w:rPr>
        <w:t xml:space="preserve"> о с т а н о в л я ю:</w:t>
      </w:r>
    </w:p>
    <w:p w:rsidR="000B0FAF" w:rsidRPr="00126F01" w:rsidRDefault="000B0FAF" w:rsidP="007547BE">
      <w:p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23CCF" w:rsidRPr="00957D53" w:rsidRDefault="00134B07" w:rsidP="007547BE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57D53">
        <w:rPr>
          <w:rFonts w:ascii="Times New Roman" w:hAnsi="Times New Roman"/>
          <w:sz w:val="26"/>
          <w:szCs w:val="26"/>
          <w:lang w:eastAsia="ru-RU"/>
        </w:rPr>
        <w:t xml:space="preserve">Внести в </w:t>
      </w:r>
      <w:r w:rsidR="007E56A9" w:rsidRPr="00957D53">
        <w:rPr>
          <w:rFonts w:ascii="Times New Roman" w:hAnsi="Times New Roman"/>
          <w:sz w:val="26"/>
          <w:szCs w:val="26"/>
          <w:lang w:eastAsia="ru-RU"/>
        </w:rPr>
        <w:t>приложение №</w:t>
      </w:r>
      <w:r w:rsidR="007547B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56A9" w:rsidRPr="00957D53">
        <w:rPr>
          <w:rFonts w:ascii="Times New Roman" w:hAnsi="Times New Roman"/>
          <w:sz w:val="26"/>
          <w:szCs w:val="26"/>
          <w:lang w:eastAsia="ru-RU"/>
        </w:rPr>
        <w:t xml:space="preserve">1 к </w:t>
      </w:r>
      <w:r w:rsidRPr="00957D53">
        <w:rPr>
          <w:rFonts w:ascii="Times New Roman" w:hAnsi="Times New Roman"/>
          <w:sz w:val="26"/>
          <w:szCs w:val="26"/>
          <w:lang w:eastAsia="ru-RU"/>
        </w:rPr>
        <w:t>постановлени</w:t>
      </w:r>
      <w:r w:rsidR="007E56A9" w:rsidRPr="00957D53">
        <w:rPr>
          <w:rFonts w:ascii="Times New Roman" w:hAnsi="Times New Roman"/>
          <w:sz w:val="26"/>
          <w:szCs w:val="26"/>
          <w:lang w:eastAsia="ru-RU"/>
        </w:rPr>
        <w:t>ю</w:t>
      </w:r>
      <w:r w:rsidRPr="00957D53">
        <w:rPr>
          <w:rFonts w:ascii="Times New Roman" w:hAnsi="Times New Roman"/>
          <w:sz w:val="26"/>
          <w:szCs w:val="26"/>
          <w:lang w:eastAsia="ru-RU"/>
        </w:rPr>
        <w:t xml:space="preserve"> администрации Нефтеюганского района от 20.11.2017 № 2089-па-нпа «</w:t>
      </w:r>
      <w:r w:rsidRPr="00957D53">
        <w:rPr>
          <w:rFonts w:ascii="Times New Roman" w:hAnsi="Times New Roman"/>
          <w:bCs/>
          <w:sz w:val="26"/>
          <w:szCs w:val="26"/>
        </w:rPr>
        <w:t xml:space="preserve">Об оплате труда работников, </w:t>
      </w:r>
      <w:r w:rsidRPr="00957D53">
        <w:rPr>
          <w:rFonts w:ascii="Times New Roman" w:hAnsi="Times New Roman"/>
          <w:sz w:val="26"/>
          <w:szCs w:val="26"/>
        </w:rPr>
        <w:t xml:space="preserve">предоставлении социальных гарантий и компенсаций </w:t>
      </w:r>
      <w:r w:rsidRPr="00957D53">
        <w:rPr>
          <w:rFonts w:ascii="Times New Roman" w:hAnsi="Times New Roman"/>
          <w:bCs/>
          <w:sz w:val="26"/>
          <w:szCs w:val="26"/>
        </w:rPr>
        <w:t xml:space="preserve">работникам муниципального </w:t>
      </w:r>
      <w:r w:rsidRPr="00957D53">
        <w:rPr>
          <w:rFonts w:ascii="Times New Roman" w:eastAsia="Times New Roman" w:hAnsi="Times New Roman"/>
          <w:sz w:val="26"/>
          <w:szCs w:val="26"/>
          <w:lang w:eastAsia="ru-RU"/>
        </w:rPr>
        <w:t>казенного учреждения «Центр бухгалтерского обслуживания и организационного обеспечения образования»</w:t>
      </w:r>
      <w:r w:rsidR="007E56A9" w:rsidRPr="00957D53">
        <w:rPr>
          <w:rFonts w:ascii="Times New Roman" w:eastAsia="Times New Roman" w:hAnsi="Times New Roman"/>
          <w:sz w:val="26"/>
          <w:szCs w:val="26"/>
          <w:lang w:eastAsia="ru-RU"/>
        </w:rPr>
        <w:t xml:space="preserve"> следующие </w:t>
      </w:r>
      <w:r w:rsidR="007E56A9" w:rsidRPr="00957D53">
        <w:rPr>
          <w:rFonts w:ascii="Times New Roman" w:hAnsi="Times New Roman"/>
          <w:sz w:val="26"/>
          <w:szCs w:val="26"/>
          <w:lang w:eastAsia="ru-RU"/>
        </w:rPr>
        <w:t>изменения:</w:t>
      </w:r>
    </w:p>
    <w:p w:rsidR="00723CCF" w:rsidRPr="00957D53" w:rsidRDefault="007E56A9" w:rsidP="007547BE">
      <w:pPr>
        <w:pStyle w:val="afb"/>
        <w:numPr>
          <w:ilvl w:val="1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957D53">
        <w:rPr>
          <w:sz w:val="26"/>
          <w:szCs w:val="26"/>
        </w:rPr>
        <w:t>Пункт 3.1 раздела 3 изложить</w:t>
      </w:r>
      <w:r w:rsidR="00723CCF" w:rsidRPr="00957D53">
        <w:rPr>
          <w:sz w:val="26"/>
          <w:szCs w:val="26"/>
        </w:rPr>
        <w:t xml:space="preserve"> в следующей редакции: </w:t>
      </w:r>
    </w:p>
    <w:p w:rsidR="00723CCF" w:rsidRPr="00957D53" w:rsidRDefault="001F674A" w:rsidP="001F674A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57D53">
        <w:rPr>
          <w:rFonts w:ascii="Times New Roman" w:hAnsi="Times New Roman"/>
          <w:sz w:val="26"/>
          <w:szCs w:val="26"/>
          <w:lang w:eastAsia="ru-RU"/>
        </w:rPr>
        <w:tab/>
      </w:r>
      <w:r w:rsidR="00723CCF" w:rsidRPr="00957D53">
        <w:rPr>
          <w:rFonts w:ascii="Times New Roman" w:hAnsi="Times New Roman"/>
          <w:sz w:val="26"/>
          <w:szCs w:val="26"/>
          <w:lang w:eastAsia="ru-RU"/>
        </w:rPr>
        <w:t>«</w:t>
      </w:r>
      <w:r w:rsidR="007E56A9" w:rsidRPr="00957D53">
        <w:rPr>
          <w:rFonts w:ascii="Times New Roman" w:hAnsi="Times New Roman"/>
          <w:sz w:val="26"/>
          <w:szCs w:val="26"/>
          <w:lang w:eastAsia="ru-RU"/>
        </w:rPr>
        <w:t xml:space="preserve">3.1. </w:t>
      </w:r>
      <w:r w:rsidR="00723CCF" w:rsidRPr="00957D53">
        <w:rPr>
          <w:rFonts w:ascii="Times New Roman" w:hAnsi="Times New Roman"/>
          <w:sz w:val="26"/>
          <w:szCs w:val="26"/>
          <w:lang w:eastAsia="ru-RU"/>
        </w:rPr>
        <w:t>К выплатам компенсационного характера относятся:</w:t>
      </w:r>
    </w:p>
    <w:p w:rsidR="00723CCF" w:rsidRPr="007547BE" w:rsidRDefault="00723CCF" w:rsidP="007547BE">
      <w:pPr>
        <w:pStyle w:val="afb"/>
        <w:numPr>
          <w:ilvl w:val="0"/>
          <w:numId w:val="28"/>
        </w:numPr>
        <w:tabs>
          <w:tab w:val="left" w:pos="1134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547BE">
        <w:rPr>
          <w:sz w:val="26"/>
          <w:szCs w:val="26"/>
        </w:rPr>
        <w:t>выплаты за работу в местностях с особыми климатическими условиями;</w:t>
      </w:r>
    </w:p>
    <w:p w:rsidR="00723CCF" w:rsidRPr="007547BE" w:rsidRDefault="00723CCF" w:rsidP="007547BE">
      <w:pPr>
        <w:pStyle w:val="afb"/>
        <w:numPr>
          <w:ilvl w:val="0"/>
          <w:numId w:val="28"/>
        </w:numPr>
        <w:tabs>
          <w:tab w:val="left" w:pos="1134"/>
          <w:tab w:val="left" w:pos="1176"/>
        </w:tabs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547BE">
        <w:rPr>
          <w:sz w:val="26"/>
          <w:szCs w:val="26"/>
        </w:rPr>
        <w:t xml:space="preserve">выплаты за работу в условиях, отклоняющихся от нормальных </w:t>
      </w:r>
      <w:r w:rsidR="007547BE">
        <w:rPr>
          <w:sz w:val="26"/>
          <w:szCs w:val="26"/>
        </w:rPr>
        <w:br/>
      </w:r>
      <w:r w:rsidRPr="007547BE">
        <w:rPr>
          <w:sz w:val="26"/>
          <w:szCs w:val="26"/>
        </w:rPr>
        <w:t xml:space="preserve">(при совмещении профессий (должностей), работе в выходные и нерабочие праздничные дни, расширении зон обслуживания, увеличении объема работы или исполнении обязанностей временно отсутствующего работника без освобождения </w:t>
      </w:r>
      <w:r w:rsidR="007547BE">
        <w:rPr>
          <w:sz w:val="26"/>
          <w:szCs w:val="26"/>
        </w:rPr>
        <w:br/>
      </w:r>
      <w:r w:rsidRPr="007547BE">
        <w:rPr>
          <w:sz w:val="26"/>
          <w:szCs w:val="26"/>
        </w:rPr>
        <w:t>от работы, определенной трудовым договором</w:t>
      </w:r>
      <w:r w:rsidR="007547BE">
        <w:rPr>
          <w:sz w:val="26"/>
          <w:szCs w:val="26"/>
        </w:rPr>
        <w:t>.</w:t>
      </w:r>
      <w:r w:rsidRPr="007547BE">
        <w:rPr>
          <w:sz w:val="26"/>
          <w:szCs w:val="26"/>
        </w:rPr>
        <w:t>».</w:t>
      </w:r>
      <w:proofErr w:type="gramEnd"/>
    </w:p>
    <w:p w:rsidR="001F674A" w:rsidRPr="00957D53" w:rsidRDefault="007E56A9" w:rsidP="001F674A">
      <w:pPr>
        <w:pStyle w:val="afb"/>
        <w:numPr>
          <w:ilvl w:val="1"/>
          <w:numId w:val="1"/>
        </w:numPr>
        <w:tabs>
          <w:tab w:val="left" w:pos="709"/>
          <w:tab w:val="left" w:pos="1190"/>
        </w:tabs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  <w:r w:rsidRPr="00957D53">
        <w:rPr>
          <w:sz w:val="26"/>
          <w:szCs w:val="26"/>
        </w:rPr>
        <w:t>Подп</w:t>
      </w:r>
      <w:r w:rsidR="005A7DEA" w:rsidRPr="00957D53">
        <w:rPr>
          <w:sz w:val="26"/>
          <w:szCs w:val="26"/>
        </w:rPr>
        <w:t>ункт</w:t>
      </w:r>
      <w:r w:rsidR="009B2926" w:rsidRPr="00957D53">
        <w:rPr>
          <w:sz w:val="26"/>
          <w:szCs w:val="26"/>
        </w:rPr>
        <w:t xml:space="preserve"> 3.3.4</w:t>
      </w:r>
      <w:r w:rsidRPr="00957D53">
        <w:rPr>
          <w:sz w:val="26"/>
          <w:szCs w:val="26"/>
        </w:rPr>
        <w:t xml:space="preserve"> пункта 3.3 раздела 3 признать утратившим силу</w:t>
      </w:r>
      <w:r w:rsidR="009B2926" w:rsidRPr="00957D53">
        <w:rPr>
          <w:sz w:val="26"/>
          <w:szCs w:val="26"/>
        </w:rPr>
        <w:t xml:space="preserve">. </w:t>
      </w:r>
    </w:p>
    <w:p w:rsidR="000B59FD" w:rsidRPr="00723CCF" w:rsidRDefault="000B59FD" w:rsidP="00FA070C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957D53">
        <w:rPr>
          <w:rFonts w:ascii="Times New Roman" w:hAnsi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</w:t>
      </w:r>
      <w:r w:rsidRPr="00957D53">
        <w:rPr>
          <w:rFonts w:ascii="Times New Roman" w:hAnsi="Times New Roman"/>
          <w:sz w:val="26"/>
          <w:szCs w:val="26"/>
          <w:lang w:eastAsia="ru-RU"/>
        </w:rPr>
        <w:br/>
        <w:t xml:space="preserve">в газете «Югорское обозрение» и размещению на официальном сайте органов </w:t>
      </w:r>
      <w:r w:rsidRPr="00957D53">
        <w:rPr>
          <w:rFonts w:ascii="Times New Roman" w:hAnsi="Times New Roman"/>
          <w:sz w:val="26"/>
          <w:szCs w:val="26"/>
          <w:lang w:eastAsia="ru-RU"/>
        </w:rPr>
        <w:br/>
        <w:t>местного самоуправления</w:t>
      </w:r>
      <w:r w:rsidRPr="00723CCF">
        <w:rPr>
          <w:rFonts w:ascii="Times New Roman" w:hAnsi="Times New Roman"/>
          <w:sz w:val="26"/>
          <w:szCs w:val="26"/>
          <w:lang w:eastAsia="ru-RU"/>
        </w:rPr>
        <w:t xml:space="preserve"> Нефтеюганского района.</w:t>
      </w:r>
    </w:p>
    <w:p w:rsidR="000B59FD" w:rsidRPr="00544504" w:rsidRDefault="000B59FD" w:rsidP="00723CCF">
      <w:pPr>
        <w:numPr>
          <w:ilvl w:val="0"/>
          <w:numId w:val="1"/>
        </w:numPr>
        <w:tabs>
          <w:tab w:val="left" w:pos="119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44504">
        <w:rPr>
          <w:rFonts w:ascii="Times New Roman" w:hAnsi="Times New Roman"/>
          <w:sz w:val="26"/>
          <w:szCs w:val="26"/>
          <w:lang w:eastAsia="ru-RU"/>
        </w:rPr>
        <w:t>Настоящее постановление вступает в силу посл</w:t>
      </w:r>
      <w:r w:rsidR="00CC49BF" w:rsidRPr="00544504">
        <w:rPr>
          <w:rFonts w:ascii="Times New Roman" w:hAnsi="Times New Roman"/>
          <w:sz w:val="26"/>
          <w:szCs w:val="26"/>
          <w:lang w:eastAsia="ru-RU"/>
        </w:rPr>
        <w:t xml:space="preserve">е официального </w:t>
      </w:r>
      <w:r w:rsidR="00CC49BF" w:rsidRPr="00544504">
        <w:rPr>
          <w:rFonts w:ascii="Times New Roman" w:hAnsi="Times New Roman"/>
          <w:sz w:val="26"/>
          <w:szCs w:val="26"/>
          <w:lang w:eastAsia="ru-RU"/>
        </w:rPr>
        <w:br/>
        <w:t xml:space="preserve">опубликования и </w:t>
      </w:r>
      <w:r w:rsidR="00740016" w:rsidRPr="00544504">
        <w:rPr>
          <w:rFonts w:ascii="Times New Roman" w:hAnsi="Times New Roman"/>
          <w:sz w:val="26"/>
          <w:szCs w:val="26"/>
          <w:lang w:eastAsia="ru-RU"/>
        </w:rPr>
        <w:t xml:space="preserve">распространяет свое действие на правоотношения, возникшие </w:t>
      </w:r>
      <w:r w:rsidR="007547BE">
        <w:rPr>
          <w:rFonts w:ascii="Times New Roman" w:hAnsi="Times New Roman"/>
          <w:sz w:val="26"/>
          <w:szCs w:val="26"/>
          <w:lang w:eastAsia="ru-RU"/>
        </w:rPr>
        <w:br/>
      </w:r>
      <w:r w:rsidR="00740016" w:rsidRPr="00544504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285AAE" w:rsidRPr="00544504">
        <w:rPr>
          <w:rFonts w:ascii="Times New Roman" w:hAnsi="Times New Roman"/>
          <w:sz w:val="26"/>
          <w:szCs w:val="26"/>
          <w:lang w:eastAsia="ru-RU"/>
        </w:rPr>
        <w:t>01.</w:t>
      </w:r>
      <w:r w:rsidR="00134B07" w:rsidRPr="00544504">
        <w:rPr>
          <w:rFonts w:ascii="Times New Roman" w:hAnsi="Times New Roman"/>
          <w:sz w:val="26"/>
          <w:szCs w:val="26"/>
          <w:lang w:eastAsia="ru-RU"/>
        </w:rPr>
        <w:t>01.2018</w:t>
      </w:r>
      <w:r w:rsidRPr="00544504">
        <w:rPr>
          <w:rFonts w:ascii="Times New Roman" w:hAnsi="Times New Roman"/>
          <w:sz w:val="26"/>
          <w:szCs w:val="26"/>
          <w:lang w:eastAsia="ru-RU"/>
        </w:rPr>
        <w:t>.</w:t>
      </w:r>
    </w:p>
    <w:p w:rsidR="000B59FD" w:rsidRPr="00B417D7" w:rsidRDefault="000B59FD" w:rsidP="00723CCF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68E" w:rsidRPr="00B417D7" w:rsidRDefault="0018068E" w:rsidP="0018068E">
      <w:pPr>
        <w:pStyle w:val="ConsNormal"/>
        <w:widowControl/>
        <w:suppressAutoHyphens/>
        <w:ind w:righ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D67C6" w:rsidRDefault="004D67C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0B59FD" w:rsidRPr="00B417D7" w:rsidRDefault="004D67C6" w:rsidP="004D67C6">
      <w:pPr>
        <w:spacing w:after="0" w:line="240" w:lineRule="auto"/>
        <w:jc w:val="both"/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sectPr w:rsidR="000B59FD" w:rsidRPr="00B417D7" w:rsidSect="00902190">
      <w:headerReference w:type="default" r:id="rId11"/>
      <w:headerReference w:type="first" r:id="rId12"/>
      <w:pgSz w:w="11906" w:h="16838" w:code="9"/>
      <w:pgMar w:top="1134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A8C" w:rsidRDefault="00346A8C">
      <w:pPr>
        <w:spacing w:after="0" w:line="240" w:lineRule="auto"/>
      </w:pPr>
      <w:r>
        <w:separator/>
      </w:r>
    </w:p>
  </w:endnote>
  <w:endnote w:type="continuationSeparator" w:id="0">
    <w:p w:rsidR="00346A8C" w:rsidRDefault="0034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A8C" w:rsidRDefault="00346A8C">
      <w:pPr>
        <w:spacing w:after="0" w:line="240" w:lineRule="auto"/>
      </w:pPr>
      <w:r>
        <w:separator/>
      </w:r>
    </w:p>
  </w:footnote>
  <w:footnote w:type="continuationSeparator" w:id="0">
    <w:p w:rsidR="00346A8C" w:rsidRDefault="0034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21696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4B07" w:rsidRPr="008500E3" w:rsidRDefault="00134B07" w:rsidP="008500E3">
        <w:pPr>
          <w:pStyle w:val="af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7C7B26">
          <w:rPr>
            <w:rFonts w:ascii="Times New Roman" w:hAnsi="Times New Roman"/>
            <w:noProof/>
            <w:sz w:val="24"/>
            <w:szCs w:val="24"/>
          </w:rPr>
          <w:t>2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4B07" w:rsidRDefault="00134B07" w:rsidP="000D08F0">
    <w:pPr>
      <w:pStyle w:val="af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07" w:rsidRPr="00902190" w:rsidRDefault="00134B07" w:rsidP="00902190">
    <w:pPr>
      <w:pStyle w:val="af"/>
      <w:spacing w:after="0" w:line="240" w:lineRule="auto"/>
      <w:jc w:val="center"/>
      <w:rPr>
        <w:rFonts w:ascii="Times New Roman" w:hAnsi="Times New Roman"/>
        <w:sz w:val="24"/>
        <w:szCs w:val="24"/>
      </w:rPr>
    </w:pPr>
  </w:p>
  <w:p w:rsidR="00134B07" w:rsidRPr="004E7AAB" w:rsidRDefault="00134B07" w:rsidP="00902190">
    <w:pPr>
      <w:pStyle w:val="af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892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8F67224"/>
    <w:multiLevelType w:val="multilevel"/>
    <w:tmpl w:val="F92CC4AE"/>
    <w:lvl w:ilvl="0">
      <w:start w:val="1"/>
      <w:numFmt w:val="decimal"/>
      <w:lvlText w:val="4.%1."/>
      <w:lvlJc w:val="left"/>
      <w:pPr>
        <w:ind w:left="1440" w:hanging="9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A20176"/>
    <w:multiLevelType w:val="hybridMultilevel"/>
    <w:tmpl w:val="53EE3E6E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68D5428"/>
    <w:multiLevelType w:val="hybridMultilevel"/>
    <w:tmpl w:val="A88A35AE"/>
    <w:lvl w:ilvl="0" w:tplc="018CCB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81491F"/>
    <w:multiLevelType w:val="multilevel"/>
    <w:tmpl w:val="B6F2EBA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CCB41AE"/>
    <w:multiLevelType w:val="hybridMultilevel"/>
    <w:tmpl w:val="EFE6EEBE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F1897"/>
    <w:multiLevelType w:val="hybridMultilevel"/>
    <w:tmpl w:val="12DE33AA"/>
    <w:lvl w:ilvl="0" w:tplc="ACE42040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0D10A8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C197FC9"/>
    <w:multiLevelType w:val="hybridMultilevel"/>
    <w:tmpl w:val="1B84E0F0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88C14D5"/>
    <w:multiLevelType w:val="multilevel"/>
    <w:tmpl w:val="C41CDCD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43221FB0"/>
    <w:multiLevelType w:val="multilevel"/>
    <w:tmpl w:val="D904F6BE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8D66BA7"/>
    <w:multiLevelType w:val="multilevel"/>
    <w:tmpl w:val="515EE2B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C065329"/>
    <w:multiLevelType w:val="hybridMultilevel"/>
    <w:tmpl w:val="0B5059A8"/>
    <w:lvl w:ilvl="0" w:tplc="6BCAA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4557552"/>
    <w:multiLevelType w:val="hybridMultilevel"/>
    <w:tmpl w:val="32CE7E1A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E1176"/>
    <w:multiLevelType w:val="hybridMultilevel"/>
    <w:tmpl w:val="BB74D3DA"/>
    <w:lvl w:ilvl="0" w:tplc="A8FC42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A8FC4262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CC36D14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F21177"/>
    <w:multiLevelType w:val="hybridMultilevel"/>
    <w:tmpl w:val="71D8D09E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AAC6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3B4279"/>
    <w:multiLevelType w:val="multilevel"/>
    <w:tmpl w:val="B8EE0AC0"/>
    <w:lvl w:ilvl="0">
      <w:start w:val="1"/>
      <w:numFmt w:val="decimal"/>
      <w:lvlText w:val="%1."/>
      <w:lvlJc w:val="left"/>
      <w:pPr>
        <w:ind w:left="408" w:hanging="408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7">
    <w:nsid w:val="65DB5527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8">
    <w:nsid w:val="6C21759A"/>
    <w:multiLevelType w:val="hybridMultilevel"/>
    <w:tmpl w:val="C38EB2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6E6A60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0">
    <w:nsid w:val="78BC225A"/>
    <w:multiLevelType w:val="multilevel"/>
    <w:tmpl w:val="2378F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79C3108F"/>
    <w:multiLevelType w:val="multilevel"/>
    <w:tmpl w:val="FA9843D4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>
    <w:nsid w:val="7A8A5872"/>
    <w:multiLevelType w:val="multilevel"/>
    <w:tmpl w:val="547C7F80"/>
    <w:lvl w:ilvl="0">
      <w:start w:val="1"/>
      <w:numFmt w:val="decimal"/>
      <w:lvlText w:val="%1."/>
      <w:lvlJc w:val="left"/>
      <w:pPr>
        <w:ind w:left="153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3">
    <w:nsid w:val="7C1C11BA"/>
    <w:multiLevelType w:val="hybridMultilevel"/>
    <w:tmpl w:val="86B2DB08"/>
    <w:lvl w:ilvl="0" w:tplc="B15466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C5E6A2D"/>
    <w:multiLevelType w:val="hybridMultilevel"/>
    <w:tmpl w:val="2E12AD9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E9B5DE7"/>
    <w:multiLevelType w:val="multilevel"/>
    <w:tmpl w:val="EF204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FE37C21"/>
    <w:multiLevelType w:val="multilevel"/>
    <w:tmpl w:val="B0C63662"/>
    <w:lvl w:ilvl="0">
      <w:start w:val="1"/>
      <w:numFmt w:val="decimal"/>
      <w:lvlText w:val="%1."/>
      <w:lvlJc w:val="left"/>
      <w:pPr>
        <w:ind w:left="1365" w:hanging="825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5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9"/>
  </w:num>
  <w:num w:numId="2">
    <w:abstractNumId w:val="1"/>
  </w:num>
  <w:num w:numId="3">
    <w:abstractNumId w:val="15"/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7"/>
  </w:num>
  <w:num w:numId="8">
    <w:abstractNumId w:val="3"/>
  </w:num>
  <w:num w:numId="9">
    <w:abstractNumId w:val="18"/>
  </w:num>
  <w:num w:numId="10">
    <w:abstractNumId w:val="21"/>
  </w:num>
  <w:num w:numId="11">
    <w:abstractNumId w:val="12"/>
  </w:num>
  <w:num w:numId="12">
    <w:abstractNumId w:val="0"/>
  </w:num>
  <w:num w:numId="13">
    <w:abstractNumId w:val="4"/>
  </w:num>
  <w:num w:numId="14">
    <w:abstractNumId w:val="26"/>
  </w:num>
  <w:num w:numId="15">
    <w:abstractNumId w:val="25"/>
  </w:num>
  <w:num w:numId="16">
    <w:abstractNumId w:val="10"/>
  </w:num>
  <w:num w:numId="17">
    <w:abstractNumId w:val="23"/>
  </w:num>
  <w:num w:numId="18">
    <w:abstractNumId w:val="5"/>
  </w:num>
  <w:num w:numId="19">
    <w:abstractNumId w:val="14"/>
  </w:num>
  <w:num w:numId="20">
    <w:abstractNumId w:val="6"/>
  </w:num>
  <w:num w:numId="21">
    <w:abstractNumId w:val="2"/>
  </w:num>
  <w:num w:numId="22">
    <w:abstractNumId w:val="11"/>
  </w:num>
  <w:num w:numId="23">
    <w:abstractNumId w:val="9"/>
  </w:num>
  <w:num w:numId="24">
    <w:abstractNumId w:val="8"/>
  </w:num>
  <w:num w:numId="25">
    <w:abstractNumId w:val="16"/>
  </w:num>
  <w:num w:numId="26">
    <w:abstractNumId w:val="17"/>
  </w:num>
  <w:num w:numId="27">
    <w:abstractNumId w:val="22"/>
  </w:num>
  <w:num w:numId="2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73"/>
    <w:rsid w:val="00001244"/>
    <w:rsid w:val="000019A2"/>
    <w:rsid w:val="00005448"/>
    <w:rsid w:val="000071E1"/>
    <w:rsid w:val="000209FF"/>
    <w:rsid w:val="000223E1"/>
    <w:rsid w:val="00030825"/>
    <w:rsid w:val="00033F93"/>
    <w:rsid w:val="000373CC"/>
    <w:rsid w:val="00041671"/>
    <w:rsid w:val="0005088C"/>
    <w:rsid w:val="00050AF5"/>
    <w:rsid w:val="00054B45"/>
    <w:rsid w:val="00061C04"/>
    <w:rsid w:val="00061F2D"/>
    <w:rsid w:val="00071FB1"/>
    <w:rsid w:val="00080C18"/>
    <w:rsid w:val="00083F94"/>
    <w:rsid w:val="00084923"/>
    <w:rsid w:val="00097D89"/>
    <w:rsid w:val="000A59E7"/>
    <w:rsid w:val="000A6311"/>
    <w:rsid w:val="000B03AD"/>
    <w:rsid w:val="000B0FAF"/>
    <w:rsid w:val="000B59FD"/>
    <w:rsid w:val="000D08F0"/>
    <w:rsid w:val="000D6103"/>
    <w:rsid w:val="000D6EF7"/>
    <w:rsid w:val="000E0283"/>
    <w:rsid w:val="000E0950"/>
    <w:rsid w:val="000E3CDC"/>
    <w:rsid w:val="000F1FA7"/>
    <w:rsid w:val="000F2E6C"/>
    <w:rsid w:val="000F5030"/>
    <w:rsid w:val="00101A40"/>
    <w:rsid w:val="00111D03"/>
    <w:rsid w:val="00112DC4"/>
    <w:rsid w:val="00114E87"/>
    <w:rsid w:val="00126F01"/>
    <w:rsid w:val="001331A2"/>
    <w:rsid w:val="00134B07"/>
    <w:rsid w:val="00155E59"/>
    <w:rsid w:val="00164B4E"/>
    <w:rsid w:val="00164E0E"/>
    <w:rsid w:val="00165740"/>
    <w:rsid w:val="001708B1"/>
    <w:rsid w:val="0018068E"/>
    <w:rsid w:val="00182FAD"/>
    <w:rsid w:val="001978B0"/>
    <w:rsid w:val="001B1DE2"/>
    <w:rsid w:val="001B40AE"/>
    <w:rsid w:val="001D2EB6"/>
    <w:rsid w:val="001D444C"/>
    <w:rsid w:val="001D568E"/>
    <w:rsid w:val="001D5ABF"/>
    <w:rsid w:val="001E26A6"/>
    <w:rsid w:val="001F674A"/>
    <w:rsid w:val="002000D3"/>
    <w:rsid w:val="0020297B"/>
    <w:rsid w:val="0021469B"/>
    <w:rsid w:val="00224F56"/>
    <w:rsid w:val="00236A66"/>
    <w:rsid w:val="002444F5"/>
    <w:rsid w:val="002462F7"/>
    <w:rsid w:val="002647C3"/>
    <w:rsid w:val="00265559"/>
    <w:rsid w:val="002742B1"/>
    <w:rsid w:val="00281F30"/>
    <w:rsid w:val="00285AAE"/>
    <w:rsid w:val="0029107A"/>
    <w:rsid w:val="0029218B"/>
    <w:rsid w:val="00294759"/>
    <w:rsid w:val="002A0850"/>
    <w:rsid w:val="002A1F22"/>
    <w:rsid w:val="002A23E3"/>
    <w:rsid w:val="002A2E73"/>
    <w:rsid w:val="002B61FB"/>
    <w:rsid w:val="002B662E"/>
    <w:rsid w:val="003032B7"/>
    <w:rsid w:val="00306229"/>
    <w:rsid w:val="00310211"/>
    <w:rsid w:val="00346A8C"/>
    <w:rsid w:val="00363F2F"/>
    <w:rsid w:val="003651B4"/>
    <w:rsid w:val="00377155"/>
    <w:rsid w:val="003843F5"/>
    <w:rsid w:val="00385AF5"/>
    <w:rsid w:val="00387433"/>
    <w:rsid w:val="00387EFF"/>
    <w:rsid w:val="003A1F07"/>
    <w:rsid w:val="003A5B62"/>
    <w:rsid w:val="003A7CB8"/>
    <w:rsid w:val="003B1465"/>
    <w:rsid w:val="003D3C46"/>
    <w:rsid w:val="003E3968"/>
    <w:rsid w:val="003E4905"/>
    <w:rsid w:val="003F77C5"/>
    <w:rsid w:val="00403D89"/>
    <w:rsid w:val="00404479"/>
    <w:rsid w:val="004137D9"/>
    <w:rsid w:val="004147E6"/>
    <w:rsid w:val="0041660A"/>
    <w:rsid w:val="00435F36"/>
    <w:rsid w:val="0043600F"/>
    <w:rsid w:val="00436FA0"/>
    <w:rsid w:val="00437B54"/>
    <w:rsid w:val="00441706"/>
    <w:rsid w:val="00447340"/>
    <w:rsid w:val="00451970"/>
    <w:rsid w:val="0045248C"/>
    <w:rsid w:val="00462725"/>
    <w:rsid w:val="00480187"/>
    <w:rsid w:val="004847A1"/>
    <w:rsid w:val="00484BA2"/>
    <w:rsid w:val="0048636B"/>
    <w:rsid w:val="0049112E"/>
    <w:rsid w:val="00496568"/>
    <w:rsid w:val="004A56F5"/>
    <w:rsid w:val="004A73CA"/>
    <w:rsid w:val="004B2C7A"/>
    <w:rsid w:val="004B3670"/>
    <w:rsid w:val="004B4129"/>
    <w:rsid w:val="004B71F1"/>
    <w:rsid w:val="004C6DF5"/>
    <w:rsid w:val="004D26A6"/>
    <w:rsid w:val="004D36AC"/>
    <w:rsid w:val="004D56C7"/>
    <w:rsid w:val="004D67C6"/>
    <w:rsid w:val="004E2B1C"/>
    <w:rsid w:val="004E2FD8"/>
    <w:rsid w:val="004E38C0"/>
    <w:rsid w:val="004E4180"/>
    <w:rsid w:val="004E661E"/>
    <w:rsid w:val="004E7AAB"/>
    <w:rsid w:val="004F1599"/>
    <w:rsid w:val="004F66AE"/>
    <w:rsid w:val="004F6E36"/>
    <w:rsid w:val="005030D2"/>
    <w:rsid w:val="00514CE8"/>
    <w:rsid w:val="00516680"/>
    <w:rsid w:val="0052230D"/>
    <w:rsid w:val="005251C7"/>
    <w:rsid w:val="00526431"/>
    <w:rsid w:val="00531F54"/>
    <w:rsid w:val="005323F0"/>
    <w:rsid w:val="005414FC"/>
    <w:rsid w:val="00544504"/>
    <w:rsid w:val="00544E00"/>
    <w:rsid w:val="00553412"/>
    <w:rsid w:val="005546F8"/>
    <w:rsid w:val="00554A42"/>
    <w:rsid w:val="00555C24"/>
    <w:rsid w:val="00570CB5"/>
    <w:rsid w:val="0057331D"/>
    <w:rsid w:val="005753CE"/>
    <w:rsid w:val="0058100A"/>
    <w:rsid w:val="00585F23"/>
    <w:rsid w:val="00593756"/>
    <w:rsid w:val="00594F85"/>
    <w:rsid w:val="005A7DEA"/>
    <w:rsid w:val="005A7F37"/>
    <w:rsid w:val="005C02E7"/>
    <w:rsid w:val="005C6DC3"/>
    <w:rsid w:val="005E2ADC"/>
    <w:rsid w:val="005F7D42"/>
    <w:rsid w:val="00621573"/>
    <w:rsid w:val="00633DAA"/>
    <w:rsid w:val="006433B3"/>
    <w:rsid w:val="00646B48"/>
    <w:rsid w:val="00656510"/>
    <w:rsid w:val="0065799C"/>
    <w:rsid w:val="00660565"/>
    <w:rsid w:val="0066716D"/>
    <w:rsid w:val="00670A60"/>
    <w:rsid w:val="00676081"/>
    <w:rsid w:val="006777CC"/>
    <w:rsid w:val="00677B06"/>
    <w:rsid w:val="00694859"/>
    <w:rsid w:val="006A0026"/>
    <w:rsid w:val="006A2BFC"/>
    <w:rsid w:val="006A46DF"/>
    <w:rsid w:val="006B5C30"/>
    <w:rsid w:val="006C2586"/>
    <w:rsid w:val="006C2B8F"/>
    <w:rsid w:val="006C4521"/>
    <w:rsid w:val="006C6446"/>
    <w:rsid w:val="006C6564"/>
    <w:rsid w:val="006D4218"/>
    <w:rsid w:val="006D6EB8"/>
    <w:rsid w:val="006E41CD"/>
    <w:rsid w:val="006E6C88"/>
    <w:rsid w:val="006F40B5"/>
    <w:rsid w:val="006F43B9"/>
    <w:rsid w:val="00713670"/>
    <w:rsid w:val="007155BC"/>
    <w:rsid w:val="0071676F"/>
    <w:rsid w:val="00717A19"/>
    <w:rsid w:val="00723CCF"/>
    <w:rsid w:val="00724358"/>
    <w:rsid w:val="00734A5F"/>
    <w:rsid w:val="00740016"/>
    <w:rsid w:val="007547BE"/>
    <w:rsid w:val="007746BF"/>
    <w:rsid w:val="007901E9"/>
    <w:rsid w:val="007963CE"/>
    <w:rsid w:val="007A5F9A"/>
    <w:rsid w:val="007B0413"/>
    <w:rsid w:val="007B13A6"/>
    <w:rsid w:val="007C0FDA"/>
    <w:rsid w:val="007C7B26"/>
    <w:rsid w:val="007D0EA2"/>
    <w:rsid w:val="007D4373"/>
    <w:rsid w:val="007E3D74"/>
    <w:rsid w:val="007E56A9"/>
    <w:rsid w:val="007E588F"/>
    <w:rsid w:val="007F106A"/>
    <w:rsid w:val="007F1D65"/>
    <w:rsid w:val="007F637C"/>
    <w:rsid w:val="00804B3C"/>
    <w:rsid w:val="0081099B"/>
    <w:rsid w:val="008147FE"/>
    <w:rsid w:val="00817527"/>
    <w:rsid w:val="008337BC"/>
    <w:rsid w:val="00833967"/>
    <w:rsid w:val="008378C6"/>
    <w:rsid w:val="0084296F"/>
    <w:rsid w:val="00847CCD"/>
    <w:rsid w:val="008500E3"/>
    <w:rsid w:val="00850D1C"/>
    <w:rsid w:val="00854AFB"/>
    <w:rsid w:val="0085798A"/>
    <w:rsid w:val="00863443"/>
    <w:rsid w:val="00864B31"/>
    <w:rsid w:val="00883423"/>
    <w:rsid w:val="0088351C"/>
    <w:rsid w:val="008A448E"/>
    <w:rsid w:val="008B300A"/>
    <w:rsid w:val="008B55E2"/>
    <w:rsid w:val="008C554A"/>
    <w:rsid w:val="008C57AF"/>
    <w:rsid w:val="008D0BAE"/>
    <w:rsid w:val="008E1C2B"/>
    <w:rsid w:val="00902190"/>
    <w:rsid w:val="00902388"/>
    <w:rsid w:val="00902A01"/>
    <w:rsid w:val="00913435"/>
    <w:rsid w:val="0091462B"/>
    <w:rsid w:val="00922C84"/>
    <w:rsid w:val="0092707F"/>
    <w:rsid w:val="009461DF"/>
    <w:rsid w:val="00947FF7"/>
    <w:rsid w:val="0095162D"/>
    <w:rsid w:val="00951B45"/>
    <w:rsid w:val="00953486"/>
    <w:rsid w:val="00957D53"/>
    <w:rsid w:val="00994C18"/>
    <w:rsid w:val="00996B9E"/>
    <w:rsid w:val="009A69A1"/>
    <w:rsid w:val="009B14F9"/>
    <w:rsid w:val="009B2926"/>
    <w:rsid w:val="009B2E1D"/>
    <w:rsid w:val="009B36F7"/>
    <w:rsid w:val="009C2A29"/>
    <w:rsid w:val="009C71D7"/>
    <w:rsid w:val="009D4076"/>
    <w:rsid w:val="009D6180"/>
    <w:rsid w:val="009E2326"/>
    <w:rsid w:val="009E4FF1"/>
    <w:rsid w:val="009E78FF"/>
    <w:rsid w:val="009F1EA5"/>
    <w:rsid w:val="009F2852"/>
    <w:rsid w:val="009F2B2E"/>
    <w:rsid w:val="00A10190"/>
    <w:rsid w:val="00A2148F"/>
    <w:rsid w:val="00A21EC9"/>
    <w:rsid w:val="00A22335"/>
    <w:rsid w:val="00A347AF"/>
    <w:rsid w:val="00A43936"/>
    <w:rsid w:val="00A53A21"/>
    <w:rsid w:val="00A61E0C"/>
    <w:rsid w:val="00A71E8A"/>
    <w:rsid w:val="00A76104"/>
    <w:rsid w:val="00A82628"/>
    <w:rsid w:val="00A85A39"/>
    <w:rsid w:val="00A86EED"/>
    <w:rsid w:val="00AA4094"/>
    <w:rsid w:val="00AA5E13"/>
    <w:rsid w:val="00AB7E77"/>
    <w:rsid w:val="00AC1EF5"/>
    <w:rsid w:val="00AC2C16"/>
    <w:rsid w:val="00AC4A74"/>
    <w:rsid w:val="00AD1745"/>
    <w:rsid w:val="00AD71A6"/>
    <w:rsid w:val="00AE52FB"/>
    <w:rsid w:val="00AF43D4"/>
    <w:rsid w:val="00AF6ABE"/>
    <w:rsid w:val="00B02530"/>
    <w:rsid w:val="00B06567"/>
    <w:rsid w:val="00B1009E"/>
    <w:rsid w:val="00B253E4"/>
    <w:rsid w:val="00B27414"/>
    <w:rsid w:val="00B417D7"/>
    <w:rsid w:val="00B43C53"/>
    <w:rsid w:val="00B50748"/>
    <w:rsid w:val="00B665D6"/>
    <w:rsid w:val="00B83976"/>
    <w:rsid w:val="00B83CEB"/>
    <w:rsid w:val="00B83D18"/>
    <w:rsid w:val="00B841EC"/>
    <w:rsid w:val="00B86C88"/>
    <w:rsid w:val="00B93FB3"/>
    <w:rsid w:val="00BA5E3A"/>
    <w:rsid w:val="00BB7E7C"/>
    <w:rsid w:val="00BC1A91"/>
    <w:rsid w:val="00BC2073"/>
    <w:rsid w:val="00BC386D"/>
    <w:rsid w:val="00BC7B76"/>
    <w:rsid w:val="00BD14E5"/>
    <w:rsid w:val="00BD2094"/>
    <w:rsid w:val="00BD2877"/>
    <w:rsid w:val="00BD7895"/>
    <w:rsid w:val="00BD7C62"/>
    <w:rsid w:val="00BE2E21"/>
    <w:rsid w:val="00BE46FD"/>
    <w:rsid w:val="00BE59C2"/>
    <w:rsid w:val="00BE6714"/>
    <w:rsid w:val="00BF3A26"/>
    <w:rsid w:val="00C04965"/>
    <w:rsid w:val="00C04C8F"/>
    <w:rsid w:val="00C13820"/>
    <w:rsid w:val="00C17460"/>
    <w:rsid w:val="00C24800"/>
    <w:rsid w:val="00C35B77"/>
    <w:rsid w:val="00C511C0"/>
    <w:rsid w:val="00C757AD"/>
    <w:rsid w:val="00C807D5"/>
    <w:rsid w:val="00C828C2"/>
    <w:rsid w:val="00C85B44"/>
    <w:rsid w:val="00C8796A"/>
    <w:rsid w:val="00C9710E"/>
    <w:rsid w:val="00CA2BF4"/>
    <w:rsid w:val="00CB358B"/>
    <w:rsid w:val="00CC2C51"/>
    <w:rsid w:val="00CC3CAE"/>
    <w:rsid w:val="00CC49BF"/>
    <w:rsid w:val="00CD63EB"/>
    <w:rsid w:val="00CE5236"/>
    <w:rsid w:val="00CE71F8"/>
    <w:rsid w:val="00CE7223"/>
    <w:rsid w:val="00CF10F2"/>
    <w:rsid w:val="00CF3034"/>
    <w:rsid w:val="00D0653F"/>
    <w:rsid w:val="00D10B8B"/>
    <w:rsid w:val="00D11C92"/>
    <w:rsid w:val="00D12518"/>
    <w:rsid w:val="00D16459"/>
    <w:rsid w:val="00D33EE5"/>
    <w:rsid w:val="00D40996"/>
    <w:rsid w:val="00D411F6"/>
    <w:rsid w:val="00D45CED"/>
    <w:rsid w:val="00D519AD"/>
    <w:rsid w:val="00D57F4C"/>
    <w:rsid w:val="00D60BE8"/>
    <w:rsid w:val="00D67552"/>
    <w:rsid w:val="00D67C72"/>
    <w:rsid w:val="00D90284"/>
    <w:rsid w:val="00D90577"/>
    <w:rsid w:val="00DA0B3C"/>
    <w:rsid w:val="00DB2C89"/>
    <w:rsid w:val="00DC3432"/>
    <w:rsid w:val="00DE2E12"/>
    <w:rsid w:val="00DE378B"/>
    <w:rsid w:val="00DE3C3A"/>
    <w:rsid w:val="00DE5A9D"/>
    <w:rsid w:val="00DE7AB1"/>
    <w:rsid w:val="00DF1EB7"/>
    <w:rsid w:val="00DF756E"/>
    <w:rsid w:val="00E02B94"/>
    <w:rsid w:val="00E03336"/>
    <w:rsid w:val="00E03401"/>
    <w:rsid w:val="00E03E87"/>
    <w:rsid w:val="00E07310"/>
    <w:rsid w:val="00E153CC"/>
    <w:rsid w:val="00E37BA7"/>
    <w:rsid w:val="00E42BEA"/>
    <w:rsid w:val="00E433F2"/>
    <w:rsid w:val="00E4619D"/>
    <w:rsid w:val="00E47EC4"/>
    <w:rsid w:val="00E540B2"/>
    <w:rsid w:val="00E5503E"/>
    <w:rsid w:val="00E64BF2"/>
    <w:rsid w:val="00E650E3"/>
    <w:rsid w:val="00E67F61"/>
    <w:rsid w:val="00E70A16"/>
    <w:rsid w:val="00E83A74"/>
    <w:rsid w:val="00E955BA"/>
    <w:rsid w:val="00E97CFD"/>
    <w:rsid w:val="00EA06DE"/>
    <w:rsid w:val="00EC054D"/>
    <w:rsid w:val="00EC10CD"/>
    <w:rsid w:val="00EC5BAB"/>
    <w:rsid w:val="00ED3B46"/>
    <w:rsid w:val="00EE2ACD"/>
    <w:rsid w:val="00EE6C1A"/>
    <w:rsid w:val="00EF70F0"/>
    <w:rsid w:val="00F0527E"/>
    <w:rsid w:val="00F1135B"/>
    <w:rsid w:val="00F23789"/>
    <w:rsid w:val="00F30E45"/>
    <w:rsid w:val="00F31877"/>
    <w:rsid w:val="00F4349B"/>
    <w:rsid w:val="00F63BF1"/>
    <w:rsid w:val="00F64785"/>
    <w:rsid w:val="00F66041"/>
    <w:rsid w:val="00F70476"/>
    <w:rsid w:val="00F74FEE"/>
    <w:rsid w:val="00F7752F"/>
    <w:rsid w:val="00F8479C"/>
    <w:rsid w:val="00F9289F"/>
    <w:rsid w:val="00F93B3D"/>
    <w:rsid w:val="00FA070C"/>
    <w:rsid w:val="00FA355D"/>
    <w:rsid w:val="00FB28CC"/>
    <w:rsid w:val="00FE0D1C"/>
    <w:rsid w:val="00FF123F"/>
    <w:rsid w:val="00FF4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F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5AF5"/>
    <w:pPr>
      <w:keepNext/>
      <w:spacing w:after="0" w:line="240" w:lineRule="auto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8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85AF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4AF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54AF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5AF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5AF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85AF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385A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385A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85A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385AF5"/>
    <w:pPr>
      <w:suppressAutoHyphens/>
      <w:spacing w:after="0" w:line="240" w:lineRule="auto"/>
      <w:ind w:firstLine="5580"/>
    </w:pPr>
    <w:rPr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385AF5"/>
    <w:rPr>
      <w:rFonts w:ascii="Calibri" w:eastAsia="Calibri" w:hAnsi="Calibri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385AF5"/>
  </w:style>
  <w:style w:type="character" w:styleId="a6">
    <w:name w:val="annotation reference"/>
    <w:semiHidden/>
    <w:rsid w:val="00385AF5"/>
    <w:rPr>
      <w:sz w:val="16"/>
      <w:szCs w:val="16"/>
    </w:rPr>
  </w:style>
  <w:style w:type="paragraph" w:styleId="a7">
    <w:name w:val="annotation text"/>
    <w:basedOn w:val="a"/>
    <w:link w:val="a8"/>
    <w:semiHidden/>
    <w:rsid w:val="00385AF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385AF5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385AF5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385AF5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semiHidden/>
    <w:rsid w:val="00385A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385AF5"/>
    <w:rPr>
      <w:rFonts w:ascii="Tahoma" w:eastAsia="Calibri" w:hAnsi="Tahoma" w:cs="Tahoma"/>
      <w:sz w:val="16"/>
      <w:szCs w:val="16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385A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e">
    <w:name w:val="Знак"/>
    <w:basedOn w:val="a"/>
    <w:rsid w:val="00385AF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Normal">
    <w:name w:val="ConsNormal"/>
    <w:link w:val="ConsNormal0"/>
    <w:rsid w:val="00385AF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rsid w:val="00385A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85AF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5A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85AF5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rsid w:val="00385A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5AF5"/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sid w:val="00385AF5"/>
    <w:rPr>
      <w:color w:val="0000FF"/>
      <w:u w:val="single"/>
    </w:rPr>
  </w:style>
  <w:style w:type="paragraph" w:customStyle="1" w:styleId="af4">
    <w:name w:val="Заголовок статьи"/>
    <w:basedOn w:val="a"/>
    <w:next w:val="a"/>
    <w:uiPriority w:val="99"/>
    <w:rsid w:val="00385AF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54AF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54AFB"/>
  </w:style>
  <w:style w:type="numbering" w:customStyle="1" w:styleId="23">
    <w:name w:val="Нет списка2"/>
    <w:next w:val="a2"/>
    <w:uiPriority w:val="99"/>
    <w:semiHidden/>
    <w:rsid w:val="00854AFB"/>
  </w:style>
  <w:style w:type="paragraph" w:customStyle="1" w:styleId="caaieiaie1">
    <w:name w:val="caaieiaie 1"/>
    <w:basedOn w:val="a"/>
    <w:next w:val="a"/>
    <w:rsid w:val="00854AFB"/>
    <w:pPr>
      <w:keepNext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af5">
    <w:name w:val="Body Text"/>
    <w:basedOn w:val="a"/>
    <w:link w:val="af6"/>
    <w:rsid w:val="00854AF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854A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Indent 3"/>
    <w:basedOn w:val="a"/>
    <w:link w:val="32"/>
    <w:rsid w:val="00854AF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854A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54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footnote text"/>
    <w:basedOn w:val="a"/>
    <w:link w:val="af8"/>
    <w:semiHidden/>
    <w:rsid w:val="00854A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854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semiHidden/>
    <w:rsid w:val="00854AFB"/>
    <w:rPr>
      <w:vertAlign w:val="superscript"/>
    </w:rPr>
  </w:style>
  <w:style w:type="character" w:styleId="afa">
    <w:name w:val="page number"/>
    <w:basedOn w:val="a0"/>
    <w:rsid w:val="00854AFB"/>
  </w:style>
  <w:style w:type="paragraph" w:customStyle="1" w:styleId="xl24">
    <w:name w:val="xl24"/>
    <w:basedOn w:val="a"/>
    <w:rsid w:val="00854AFB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8"/>
      <w:szCs w:val="28"/>
      <w:lang w:eastAsia="ru-RU"/>
    </w:rPr>
  </w:style>
  <w:style w:type="paragraph" w:customStyle="1" w:styleId="xl25">
    <w:name w:val="xl25"/>
    <w:basedOn w:val="a"/>
    <w:rsid w:val="00854AFB"/>
    <w:pP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b/>
      <w:bCs/>
      <w:sz w:val="28"/>
      <w:szCs w:val="28"/>
      <w:lang w:eastAsia="ru-RU"/>
    </w:rPr>
  </w:style>
  <w:style w:type="paragraph" w:customStyle="1" w:styleId="xl36">
    <w:name w:val="xl36"/>
    <w:basedOn w:val="a"/>
    <w:rsid w:val="00854AF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ConsNormal0">
    <w:name w:val="ConsNormal Знак"/>
    <w:link w:val="ConsNormal"/>
    <w:locked/>
    <w:rsid w:val="00854AFB"/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854A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34"/>
    <w:qFormat/>
    <w:rsid w:val="00854AF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c">
    <w:name w:val="Знак"/>
    <w:basedOn w:val="a"/>
    <w:rsid w:val="007901E9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BB3296277738A68FF7E174762DEFEFE7707044B542A72AB263C0605322CF3B409B1CCAED27c6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20C2-07D7-4226-819B-B859BD8C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surovcevaeo</dc:creator>
  <cp:lastModifiedBy>Лукашева Лариса Александровна</cp:lastModifiedBy>
  <cp:revision>2</cp:revision>
  <cp:lastPrinted>2018-11-06T06:17:00Z</cp:lastPrinted>
  <dcterms:created xsi:type="dcterms:W3CDTF">2018-12-04T10:33:00Z</dcterms:created>
  <dcterms:modified xsi:type="dcterms:W3CDTF">2018-12-04T10:33:00Z</dcterms:modified>
</cp:coreProperties>
</file>