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E8" w:rsidRPr="006034E8" w:rsidRDefault="006034E8" w:rsidP="006034E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lang w:val="ru-RU"/>
        </w:rPr>
      </w:pPr>
      <w:r>
        <w:rPr>
          <w:rFonts w:ascii="Arial" w:hAnsi="Arial"/>
          <w:b/>
          <w:noProof/>
          <w:sz w:val="16"/>
          <w:lang w:val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E8" w:rsidRPr="006034E8" w:rsidRDefault="006034E8" w:rsidP="006034E8">
      <w:pPr>
        <w:jc w:val="center"/>
        <w:rPr>
          <w:b/>
          <w:lang w:val="ru-RU"/>
        </w:rPr>
      </w:pPr>
    </w:p>
    <w:p w:rsidR="006034E8" w:rsidRPr="006034E8" w:rsidRDefault="006034E8" w:rsidP="006034E8">
      <w:pPr>
        <w:jc w:val="center"/>
        <w:rPr>
          <w:b/>
          <w:sz w:val="42"/>
          <w:szCs w:val="42"/>
          <w:lang w:val="ru-RU"/>
        </w:rPr>
      </w:pPr>
      <w:r w:rsidRPr="006034E8">
        <w:rPr>
          <w:b/>
          <w:sz w:val="42"/>
          <w:szCs w:val="42"/>
          <w:lang w:val="ru-RU"/>
        </w:rPr>
        <w:t xml:space="preserve">АДМИНИСТРАЦИЯ  </w:t>
      </w:r>
    </w:p>
    <w:p w:rsidR="006034E8" w:rsidRPr="006034E8" w:rsidRDefault="006034E8" w:rsidP="006034E8">
      <w:pPr>
        <w:jc w:val="center"/>
        <w:rPr>
          <w:b/>
          <w:sz w:val="19"/>
          <w:szCs w:val="42"/>
          <w:lang w:val="ru-RU"/>
        </w:rPr>
      </w:pPr>
      <w:r w:rsidRPr="006034E8">
        <w:rPr>
          <w:b/>
          <w:sz w:val="42"/>
          <w:szCs w:val="42"/>
          <w:lang w:val="ru-RU"/>
        </w:rPr>
        <w:t>НЕФТЕЮГАНСКОГО  РАЙОНА</w:t>
      </w:r>
    </w:p>
    <w:p w:rsidR="006034E8" w:rsidRPr="006034E8" w:rsidRDefault="006034E8" w:rsidP="006034E8">
      <w:pPr>
        <w:jc w:val="center"/>
        <w:rPr>
          <w:b/>
          <w:sz w:val="32"/>
          <w:szCs w:val="24"/>
          <w:lang w:val="ru-RU"/>
        </w:rPr>
      </w:pPr>
    </w:p>
    <w:p w:rsidR="006034E8" w:rsidRPr="006034E8" w:rsidRDefault="006034E8" w:rsidP="006034E8">
      <w:pPr>
        <w:jc w:val="center"/>
        <w:rPr>
          <w:b/>
          <w:caps/>
          <w:sz w:val="36"/>
          <w:szCs w:val="38"/>
          <w:lang w:val="ru-RU"/>
        </w:rPr>
      </w:pPr>
      <w:r w:rsidRPr="006034E8">
        <w:rPr>
          <w:b/>
          <w:caps/>
          <w:sz w:val="36"/>
          <w:szCs w:val="38"/>
          <w:lang w:val="ru-RU"/>
        </w:rPr>
        <w:t>постановление</w:t>
      </w:r>
    </w:p>
    <w:p w:rsidR="006034E8" w:rsidRPr="006034E8" w:rsidRDefault="006034E8" w:rsidP="006034E8">
      <w:pPr>
        <w:rPr>
          <w:szCs w:val="24"/>
          <w:lang w:val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034E8" w:rsidRPr="006034E8" w:rsidTr="007833E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034E8" w:rsidRPr="006034E8" w:rsidRDefault="006034E8" w:rsidP="006034E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  <w:r w:rsidRPr="006034E8">
              <w:rPr>
                <w:sz w:val="26"/>
                <w:szCs w:val="26"/>
                <w:lang w:val="ru-RU"/>
              </w:rPr>
              <w:t>.10.2018</w:t>
            </w:r>
          </w:p>
        </w:tc>
        <w:tc>
          <w:tcPr>
            <w:tcW w:w="6595" w:type="dxa"/>
            <w:vMerge w:val="restart"/>
          </w:tcPr>
          <w:p w:rsidR="006034E8" w:rsidRPr="006034E8" w:rsidRDefault="006034E8" w:rsidP="006034E8">
            <w:pPr>
              <w:jc w:val="right"/>
              <w:rPr>
                <w:sz w:val="26"/>
                <w:szCs w:val="26"/>
                <w:u w:val="single"/>
                <w:lang w:val="ru-RU"/>
              </w:rPr>
            </w:pPr>
            <w:r w:rsidRPr="006034E8">
              <w:rPr>
                <w:sz w:val="26"/>
                <w:szCs w:val="26"/>
                <w:lang w:val="ru-RU"/>
              </w:rPr>
              <w:t>№</w:t>
            </w:r>
            <w:r w:rsidRPr="006034E8">
              <w:rPr>
                <w:sz w:val="26"/>
                <w:szCs w:val="26"/>
                <w:u w:val="single"/>
                <w:lang w:val="ru-RU"/>
              </w:rPr>
              <w:t xml:space="preserve"> </w:t>
            </w:r>
            <w:r>
              <w:rPr>
                <w:sz w:val="26"/>
                <w:szCs w:val="26"/>
                <w:u w:val="single"/>
                <w:lang w:val="ru-RU"/>
              </w:rPr>
              <w:t>1876-па-нпа</w:t>
            </w:r>
          </w:p>
        </w:tc>
      </w:tr>
      <w:tr w:rsidR="006034E8" w:rsidRPr="006034E8" w:rsidTr="007833E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034E8" w:rsidRPr="006034E8" w:rsidRDefault="006034E8" w:rsidP="006034E8">
            <w:pPr>
              <w:rPr>
                <w:sz w:val="4"/>
                <w:szCs w:val="24"/>
                <w:lang w:val="ru-RU"/>
              </w:rPr>
            </w:pPr>
          </w:p>
          <w:p w:rsidR="006034E8" w:rsidRPr="006034E8" w:rsidRDefault="006034E8" w:rsidP="006034E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6595" w:type="dxa"/>
            <w:vMerge/>
          </w:tcPr>
          <w:p w:rsidR="006034E8" w:rsidRPr="006034E8" w:rsidRDefault="006034E8" w:rsidP="006034E8">
            <w:pPr>
              <w:jc w:val="right"/>
              <w:rPr>
                <w:szCs w:val="24"/>
                <w:lang w:val="ru-RU"/>
              </w:rPr>
            </w:pPr>
          </w:p>
        </w:tc>
      </w:tr>
    </w:tbl>
    <w:p w:rsidR="006034E8" w:rsidRPr="006034E8" w:rsidRDefault="006034E8" w:rsidP="006034E8">
      <w:pPr>
        <w:jc w:val="center"/>
        <w:rPr>
          <w:sz w:val="24"/>
          <w:szCs w:val="24"/>
          <w:lang w:val="ru-RU"/>
        </w:rPr>
      </w:pPr>
      <w:proofErr w:type="spellStart"/>
      <w:r w:rsidRPr="006034E8">
        <w:rPr>
          <w:sz w:val="24"/>
          <w:szCs w:val="24"/>
          <w:lang w:val="ru-RU"/>
        </w:rPr>
        <w:t>г</w:t>
      </w:r>
      <w:proofErr w:type="gramStart"/>
      <w:r w:rsidRPr="006034E8">
        <w:rPr>
          <w:sz w:val="24"/>
          <w:szCs w:val="24"/>
          <w:lang w:val="ru-RU"/>
        </w:rPr>
        <w:t>.Н</w:t>
      </w:r>
      <w:proofErr w:type="gramEnd"/>
      <w:r w:rsidRPr="006034E8">
        <w:rPr>
          <w:sz w:val="24"/>
          <w:szCs w:val="24"/>
          <w:lang w:val="ru-RU"/>
        </w:rPr>
        <w:t>ефтеюганск</w:t>
      </w:r>
      <w:proofErr w:type="spellEnd"/>
    </w:p>
    <w:p w:rsidR="006034E8" w:rsidRPr="006034E8" w:rsidRDefault="006034E8" w:rsidP="006034E8">
      <w:pPr>
        <w:ind w:right="-1"/>
        <w:jc w:val="center"/>
        <w:rPr>
          <w:sz w:val="24"/>
          <w:szCs w:val="24"/>
          <w:lang w:val="ru-RU"/>
        </w:rPr>
      </w:pPr>
    </w:p>
    <w:p w:rsidR="00EA0A7F" w:rsidRPr="00F701E6" w:rsidRDefault="00EA0A7F" w:rsidP="00F701E6">
      <w:pPr>
        <w:jc w:val="center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>О внесении изменений в постановление администрации Нефтеюганского района</w:t>
      </w:r>
      <w:r w:rsidR="00F701E6">
        <w:rPr>
          <w:sz w:val="26"/>
          <w:szCs w:val="24"/>
          <w:lang w:val="ru-RU"/>
        </w:rPr>
        <w:t xml:space="preserve"> </w:t>
      </w:r>
    </w:p>
    <w:p w:rsidR="00F701E6" w:rsidRDefault="00EA0A7F" w:rsidP="00F701E6">
      <w:pPr>
        <w:jc w:val="center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 xml:space="preserve">от 16.07.2015 № 1385-па-нпа «Об утверждении положения о порядке </w:t>
      </w:r>
    </w:p>
    <w:p w:rsidR="00EA0A7F" w:rsidRPr="00F701E6" w:rsidRDefault="00EA0A7F" w:rsidP="00F701E6">
      <w:pPr>
        <w:jc w:val="center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 xml:space="preserve">и </w:t>
      </w:r>
      <w:proofErr w:type="gramStart"/>
      <w:r w:rsidRPr="00F701E6">
        <w:rPr>
          <w:sz w:val="26"/>
          <w:szCs w:val="24"/>
          <w:lang w:val="ru-RU"/>
        </w:rPr>
        <w:t>размерах</w:t>
      </w:r>
      <w:proofErr w:type="gramEnd"/>
      <w:r w:rsidRPr="00F701E6">
        <w:rPr>
          <w:sz w:val="26"/>
          <w:szCs w:val="24"/>
          <w:lang w:val="ru-RU"/>
        </w:rPr>
        <w:t xml:space="preserve"> возмещения расходов, связанных со служебными командировками, работникам муниципальных учреждений Нефтеюганского района»</w:t>
      </w:r>
    </w:p>
    <w:p w:rsidR="00EA0A7F" w:rsidRDefault="00EA0A7F" w:rsidP="00F701E6">
      <w:pPr>
        <w:ind w:firstLine="5812"/>
        <w:rPr>
          <w:sz w:val="26"/>
          <w:szCs w:val="24"/>
          <w:lang w:val="ru-RU"/>
        </w:rPr>
      </w:pPr>
    </w:p>
    <w:p w:rsidR="00F701E6" w:rsidRPr="00F701E6" w:rsidRDefault="00F701E6" w:rsidP="00F701E6">
      <w:pPr>
        <w:ind w:firstLine="5812"/>
        <w:rPr>
          <w:sz w:val="26"/>
          <w:szCs w:val="24"/>
          <w:lang w:val="ru-RU"/>
        </w:rPr>
      </w:pPr>
    </w:p>
    <w:p w:rsidR="00EA0A7F" w:rsidRPr="00F701E6" w:rsidRDefault="00F701E6" w:rsidP="00F701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4"/>
          <w:lang w:val="ru-RU" w:eastAsia="en-US"/>
        </w:rPr>
      </w:pPr>
      <w:r>
        <w:rPr>
          <w:rFonts w:eastAsiaTheme="minorHAnsi"/>
          <w:sz w:val="26"/>
          <w:szCs w:val="24"/>
          <w:lang w:val="ru-RU" w:eastAsia="en-US"/>
        </w:rPr>
        <w:tab/>
      </w:r>
      <w:r w:rsidR="00EA0A7F" w:rsidRPr="00F701E6">
        <w:rPr>
          <w:rFonts w:eastAsiaTheme="minorHAnsi"/>
          <w:sz w:val="26"/>
          <w:szCs w:val="24"/>
          <w:lang w:val="ru-RU" w:eastAsia="en-US"/>
        </w:rPr>
        <w:t>В це</w:t>
      </w:r>
      <w:r w:rsidR="00CB0E49" w:rsidRPr="00F701E6">
        <w:rPr>
          <w:rFonts w:eastAsiaTheme="minorHAnsi"/>
          <w:sz w:val="26"/>
          <w:szCs w:val="24"/>
          <w:lang w:val="ru-RU" w:eastAsia="en-US"/>
        </w:rPr>
        <w:t xml:space="preserve">лях приведения в соответствие со статьей 168 Трудового кодекса Российской Федерации </w:t>
      </w:r>
      <w:r>
        <w:rPr>
          <w:rFonts w:eastAsiaTheme="minorHAnsi"/>
          <w:sz w:val="26"/>
          <w:szCs w:val="24"/>
          <w:lang w:val="ru-RU" w:eastAsia="en-US"/>
        </w:rPr>
        <w:t xml:space="preserve"> </w:t>
      </w:r>
      <w:proofErr w:type="gramStart"/>
      <w:r w:rsidRPr="00F701E6">
        <w:rPr>
          <w:rFonts w:eastAsiaTheme="minorHAnsi"/>
          <w:sz w:val="26"/>
          <w:szCs w:val="26"/>
          <w:lang w:val="ru-RU" w:eastAsia="en-US"/>
        </w:rPr>
        <w:t>п</w:t>
      </w:r>
      <w:proofErr w:type="gramEnd"/>
      <w:r w:rsidRPr="00F701E6">
        <w:rPr>
          <w:rFonts w:eastAsiaTheme="minorHAnsi"/>
          <w:sz w:val="26"/>
          <w:szCs w:val="26"/>
          <w:lang w:val="ru-RU" w:eastAsia="en-US"/>
        </w:rPr>
        <w:t xml:space="preserve"> о с т а н о в л я ю:</w:t>
      </w:r>
    </w:p>
    <w:p w:rsidR="00EA0A7F" w:rsidRPr="00F701E6" w:rsidRDefault="00EA0A7F" w:rsidP="00F701E6">
      <w:pPr>
        <w:ind w:firstLine="851"/>
        <w:jc w:val="both"/>
        <w:rPr>
          <w:sz w:val="26"/>
          <w:szCs w:val="24"/>
          <w:lang w:val="ru-RU"/>
        </w:rPr>
      </w:pPr>
    </w:p>
    <w:p w:rsidR="00EA0A7F" w:rsidRPr="00F701E6" w:rsidRDefault="00EA0A7F" w:rsidP="00F701E6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4"/>
          <w:lang w:val="ru-RU"/>
        </w:rPr>
      </w:pPr>
      <w:r w:rsidRPr="00F701E6">
        <w:rPr>
          <w:rFonts w:eastAsia="Calibri"/>
          <w:sz w:val="26"/>
          <w:szCs w:val="24"/>
          <w:lang w:val="ru-RU"/>
        </w:rPr>
        <w:t>Внести в приложение к постановлению администрации Нефтеюганского района</w:t>
      </w:r>
      <w:r w:rsidR="00F701E6" w:rsidRPr="00F701E6">
        <w:rPr>
          <w:rFonts w:eastAsia="Calibri"/>
          <w:sz w:val="26"/>
          <w:szCs w:val="24"/>
          <w:lang w:val="ru-RU"/>
        </w:rPr>
        <w:t xml:space="preserve"> </w:t>
      </w:r>
      <w:r w:rsidRPr="00F701E6">
        <w:rPr>
          <w:sz w:val="26"/>
          <w:szCs w:val="24"/>
          <w:lang w:val="ru-RU"/>
        </w:rPr>
        <w:t xml:space="preserve">от </w:t>
      </w:r>
      <w:r w:rsidR="00353710" w:rsidRPr="00F701E6">
        <w:rPr>
          <w:sz w:val="26"/>
          <w:szCs w:val="24"/>
          <w:lang w:val="ru-RU"/>
        </w:rPr>
        <w:t xml:space="preserve">16.07.2015 № 1385-па-нпа «Об утверждении положения о порядке </w:t>
      </w:r>
      <w:r w:rsidR="00F701E6">
        <w:rPr>
          <w:sz w:val="26"/>
          <w:szCs w:val="24"/>
          <w:lang w:val="ru-RU"/>
        </w:rPr>
        <w:br/>
      </w:r>
      <w:r w:rsidR="00353710" w:rsidRPr="00F701E6">
        <w:rPr>
          <w:sz w:val="26"/>
          <w:szCs w:val="24"/>
          <w:lang w:val="ru-RU"/>
        </w:rPr>
        <w:t>и размерах возмещения расходов, связанных со служебными командировками, работникам муниципальных учреждений Нефтеюганского района»</w:t>
      </w:r>
      <w:r w:rsidR="00F701E6" w:rsidRPr="00F701E6">
        <w:rPr>
          <w:sz w:val="26"/>
          <w:szCs w:val="24"/>
          <w:lang w:val="ru-RU"/>
        </w:rPr>
        <w:t xml:space="preserve"> </w:t>
      </w:r>
      <w:r w:rsidRPr="00F701E6">
        <w:rPr>
          <w:sz w:val="26"/>
          <w:szCs w:val="24"/>
          <w:lang w:val="ru-RU"/>
        </w:rPr>
        <w:t>следующие изменения:</w:t>
      </w:r>
    </w:p>
    <w:p w:rsidR="00CB0E49" w:rsidRPr="00F701E6" w:rsidRDefault="00EA0A7F" w:rsidP="00F701E6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>Пункт 2</w:t>
      </w:r>
      <w:r w:rsidR="00074A08" w:rsidRPr="00F701E6">
        <w:rPr>
          <w:sz w:val="26"/>
          <w:szCs w:val="24"/>
          <w:lang w:val="ru-RU"/>
        </w:rPr>
        <w:t xml:space="preserve"> </w:t>
      </w:r>
      <w:r w:rsidR="00CB0E49" w:rsidRPr="00F701E6">
        <w:rPr>
          <w:sz w:val="26"/>
          <w:szCs w:val="24"/>
          <w:lang w:val="ru-RU"/>
        </w:rPr>
        <w:t>изложить в следующей редакции:</w:t>
      </w:r>
    </w:p>
    <w:p w:rsidR="00CB0E49" w:rsidRPr="00F701E6" w:rsidRDefault="00CB0E49" w:rsidP="00F701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701E6">
        <w:rPr>
          <w:sz w:val="26"/>
          <w:szCs w:val="24"/>
          <w:lang w:val="ru-RU"/>
        </w:rPr>
        <w:t>«2.</w:t>
      </w:r>
      <w:r w:rsidR="00F701E6">
        <w:rPr>
          <w:sz w:val="26"/>
          <w:szCs w:val="24"/>
          <w:lang w:val="ru-RU"/>
        </w:rPr>
        <w:t xml:space="preserve"> </w:t>
      </w:r>
      <w:r w:rsidRPr="00F701E6">
        <w:rPr>
          <w:sz w:val="26"/>
          <w:szCs w:val="26"/>
          <w:lang w:val="ru-RU"/>
        </w:rPr>
        <w:t>При направлении работника в служебную командировку ему возмещаются:</w:t>
      </w:r>
    </w:p>
    <w:p w:rsidR="00CB0E49" w:rsidRPr="00F701E6" w:rsidRDefault="00CB0E49" w:rsidP="00F701E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F701E6">
        <w:rPr>
          <w:sz w:val="26"/>
          <w:szCs w:val="26"/>
          <w:lang w:val="ru-RU"/>
        </w:rPr>
        <w:t xml:space="preserve">расходы по проезду; </w:t>
      </w:r>
    </w:p>
    <w:p w:rsidR="00CB0E49" w:rsidRPr="00F701E6" w:rsidRDefault="00CB0E49" w:rsidP="00F701E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F701E6">
        <w:rPr>
          <w:sz w:val="26"/>
          <w:szCs w:val="26"/>
          <w:lang w:val="ru-RU"/>
        </w:rPr>
        <w:t xml:space="preserve">расходы по найму жилого помещения; </w:t>
      </w:r>
    </w:p>
    <w:p w:rsidR="00CB0E49" w:rsidRPr="00F701E6" w:rsidRDefault="00CB0E49" w:rsidP="00F701E6">
      <w:pPr>
        <w:pStyle w:val="a3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F701E6">
        <w:rPr>
          <w:sz w:val="26"/>
          <w:szCs w:val="26"/>
          <w:lang w:val="ru-RU"/>
        </w:rPr>
        <w:t>дополнительные расходы, связанные с проживанием вне места постоянного жительства (суточные);</w:t>
      </w:r>
    </w:p>
    <w:p w:rsidR="00CB0E49" w:rsidRPr="00F701E6" w:rsidRDefault="00CB0E49" w:rsidP="00F701E6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val="ru-RU"/>
        </w:rPr>
      </w:pPr>
      <w:r w:rsidRPr="00F701E6">
        <w:rPr>
          <w:sz w:val="26"/>
          <w:szCs w:val="26"/>
          <w:lang w:val="ru-RU"/>
        </w:rPr>
        <w:t xml:space="preserve">иные расходы, произведенные муниципальным служащим с разрешения или </w:t>
      </w:r>
      <w:proofErr w:type="gramStart"/>
      <w:r w:rsidRPr="00F701E6">
        <w:rPr>
          <w:sz w:val="26"/>
          <w:szCs w:val="26"/>
          <w:lang w:val="ru-RU"/>
        </w:rPr>
        <w:t>ведома</w:t>
      </w:r>
      <w:proofErr w:type="gramEnd"/>
      <w:r w:rsidRPr="00F701E6">
        <w:rPr>
          <w:sz w:val="26"/>
          <w:szCs w:val="26"/>
          <w:lang w:val="ru-RU"/>
        </w:rPr>
        <w:t xml:space="preserve"> работодателя (далее </w:t>
      </w:r>
      <w:r w:rsidR="00F701E6">
        <w:rPr>
          <w:sz w:val="26"/>
          <w:szCs w:val="26"/>
          <w:lang w:val="ru-RU"/>
        </w:rPr>
        <w:t>–</w:t>
      </w:r>
      <w:r w:rsidRPr="00F701E6">
        <w:rPr>
          <w:sz w:val="26"/>
          <w:szCs w:val="26"/>
          <w:lang w:val="ru-RU"/>
        </w:rPr>
        <w:t xml:space="preserve"> иные расходы)</w:t>
      </w:r>
      <w:r w:rsidR="00F701E6">
        <w:rPr>
          <w:sz w:val="26"/>
          <w:szCs w:val="26"/>
          <w:lang w:val="ru-RU"/>
        </w:rPr>
        <w:t>.</w:t>
      </w:r>
      <w:r w:rsidRPr="00F701E6">
        <w:rPr>
          <w:sz w:val="26"/>
          <w:szCs w:val="26"/>
          <w:lang w:val="ru-RU"/>
        </w:rPr>
        <w:t>»</w:t>
      </w:r>
      <w:r w:rsidR="00F701E6">
        <w:rPr>
          <w:sz w:val="26"/>
          <w:szCs w:val="26"/>
          <w:lang w:val="ru-RU"/>
        </w:rPr>
        <w:t>.</w:t>
      </w:r>
    </w:p>
    <w:p w:rsidR="00CB0E49" w:rsidRPr="00F701E6" w:rsidRDefault="00CB0E49" w:rsidP="00F701E6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>Пункт 4 изложить в следующей редакции:</w:t>
      </w:r>
    </w:p>
    <w:p w:rsidR="00A54E84" w:rsidRPr="00F701E6" w:rsidRDefault="00A54E84" w:rsidP="00F701E6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>«4. Расходы работников, связанные со служебными командировками на территории Российской Федерации, возмещаются в пределах фактических документально подтвержденных расходов, но не свыше следующих предельных нормативов, а именно:</w:t>
      </w:r>
    </w:p>
    <w:p w:rsidR="00A54E84" w:rsidRPr="00F701E6" w:rsidRDefault="00A54E84" w:rsidP="00F701E6">
      <w:pPr>
        <w:autoSpaceDE w:val="0"/>
        <w:autoSpaceDN w:val="0"/>
        <w:adjustRightInd w:val="0"/>
        <w:contextualSpacing/>
        <w:jc w:val="both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ab/>
        <w:t xml:space="preserve">а) </w:t>
      </w:r>
      <w:r w:rsidR="00F701E6">
        <w:rPr>
          <w:sz w:val="26"/>
          <w:szCs w:val="24"/>
          <w:lang w:val="ru-RU"/>
        </w:rPr>
        <w:t>р</w:t>
      </w:r>
      <w:r w:rsidRPr="00F701E6">
        <w:rPr>
          <w:sz w:val="26"/>
          <w:szCs w:val="24"/>
          <w:lang w:val="ru-RU"/>
        </w:rPr>
        <w:t xml:space="preserve">асходы по проезду к месту служебной командировки и обратно к месту постоянной работы – в размере фактических расходов, подтвержденных проездными документами – билетами (с приложением посадочных талонов при авиаперелете) (включая оплату услуг по оформлению проездных документов, расходы </w:t>
      </w:r>
      <w:r w:rsidR="00F701E6">
        <w:rPr>
          <w:sz w:val="26"/>
          <w:szCs w:val="24"/>
          <w:lang w:val="ru-RU"/>
        </w:rPr>
        <w:br/>
      </w:r>
      <w:r w:rsidRPr="00F701E6">
        <w:rPr>
          <w:sz w:val="26"/>
          <w:szCs w:val="24"/>
          <w:lang w:val="ru-RU"/>
        </w:rPr>
        <w:t>за пользование в поездах постельными принадлежностями), но не выше стоимости проезда:</w:t>
      </w:r>
    </w:p>
    <w:p w:rsidR="00A54E84" w:rsidRPr="00F701E6" w:rsidRDefault="00A54E84" w:rsidP="00F701E6">
      <w:pPr>
        <w:autoSpaceDE w:val="0"/>
        <w:autoSpaceDN w:val="0"/>
        <w:adjustRightInd w:val="0"/>
        <w:ind w:firstLine="709"/>
        <w:jc w:val="both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>воздушным транспортом – тариф проезда в салоне экономического класса;</w:t>
      </w:r>
    </w:p>
    <w:p w:rsidR="00A54E84" w:rsidRPr="00F701E6" w:rsidRDefault="00A54E84" w:rsidP="00F701E6">
      <w:pPr>
        <w:autoSpaceDE w:val="0"/>
        <w:autoSpaceDN w:val="0"/>
        <w:adjustRightInd w:val="0"/>
        <w:ind w:firstLine="709"/>
        <w:jc w:val="both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 xml:space="preserve">морским и речным транспортом – тариф проезда в четырехместной каюте </w:t>
      </w:r>
      <w:r w:rsidR="00F701E6">
        <w:rPr>
          <w:sz w:val="26"/>
          <w:szCs w:val="24"/>
          <w:lang w:val="ru-RU"/>
        </w:rPr>
        <w:br/>
      </w:r>
      <w:r w:rsidRPr="00F701E6">
        <w:rPr>
          <w:sz w:val="26"/>
          <w:szCs w:val="24"/>
          <w:lang w:val="ru-RU"/>
        </w:rPr>
        <w:t>с комплексным обслуживанием пассажиров;</w:t>
      </w:r>
    </w:p>
    <w:p w:rsidR="00A54E84" w:rsidRPr="00F701E6" w:rsidRDefault="00A54E84" w:rsidP="00F701E6">
      <w:pPr>
        <w:autoSpaceDE w:val="0"/>
        <w:autoSpaceDN w:val="0"/>
        <w:adjustRightInd w:val="0"/>
        <w:ind w:firstLine="709"/>
        <w:jc w:val="both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>железнодорожным транспортом – не выше тарифа проезда в вагоне</w:t>
      </w:r>
      <w:proofErr w:type="gramStart"/>
      <w:r w:rsidRPr="00F701E6">
        <w:rPr>
          <w:sz w:val="26"/>
          <w:szCs w:val="24"/>
          <w:lang w:val="ru-RU"/>
        </w:rPr>
        <w:t xml:space="preserve"> К</w:t>
      </w:r>
      <w:proofErr w:type="gramEnd"/>
      <w:r w:rsidRPr="00F701E6">
        <w:rPr>
          <w:sz w:val="26"/>
          <w:szCs w:val="24"/>
          <w:lang w:val="ru-RU"/>
        </w:rPr>
        <w:t xml:space="preserve"> «купейный»;</w:t>
      </w:r>
    </w:p>
    <w:p w:rsidR="00A54E84" w:rsidRPr="00F701E6" w:rsidRDefault="00A54E84" w:rsidP="00F701E6">
      <w:pPr>
        <w:autoSpaceDE w:val="0"/>
        <w:autoSpaceDN w:val="0"/>
        <w:adjustRightInd w:val="0"/>
        <w:ind w:firstLine="709"/>
        <w:jc w:val="both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>автомобильным транспортом – тариф</w:t>
      </w:r>
      <w:r w:rsidR="00F701E6">
        <w:rPr>
          <w:sz w:val="26"/>
          <w:szCs w:val="24"/>
          <w:lang w:val="ru-RU"/>
        </w:rPr>
        <w:t xml:space="preserve"> проезда в автобусе общего типа;</w:t>
      </w:r>
    </w:p>
    <w:p w:rsidR="00A54E84" w:rsidRPr="00F701E6" w:rsidRDefault="00A54E84" w:rsidP="00F701E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701E6">
        <w:rPr>
          <w:sz w:val="26"/>
          <w:szCs w:val="24"/>
          <w:lang w:val="ru-RU"/>
        </w:rPr>
        <w:t>б)</w:t>
      </w:r>
      <w:r w:rsidR="00F701E6">
        <w:rPr>
          <w:sz w:val="26"/>
          <w:szCs w:val="24"/>
          <w:lang w:val="ru-RU"/>
        </w:rPr>
        <w:t xml:space="preserve"> р</w:t>
      </w:r>
      <w:r w:rsidRPr="00F701E6">
        <w:rPr>
          <w:sz w:val="26"/>
          <w:szCs w:val="26"/>
          <w:lang w:val="ru-RU"/>
        </w:rPr>
        <w:t xml:space="preserve">асходы по найму жилого помещения (кроме случая, когда направленному </w:t>
      </w:r>
      <w:r w:rsidR="00F701E6">
        <w:rPr>
          <w:sz w:val="26"/>
          <w:szCs w:val="26"/>
          <w:lang w:val="ru-RU"/>
        </w:rPr>
        <w:br/>
      </w:r>
      <w:r w:rsidRPr="00F701E6">
        <w:rPr>
          <w:sz w:val="26"/>
          <w:szCs w:val="26"/>
          <w:lang w:val="ru-RU"/>
        </w:rPr>
        <w:t xml:space="preserve">в служебную командировку работнику предоставляется бесплатное помещение) – </w:t>
      </w:r>
      <w:r w:rsidR="0063331F">
        <w:rPr>
          <w:sz w:val="26"/>
          <w:szCs w:val="26"/>
          <w:lang w:val="ru-RU"/>
        </w:rPr>
        <w:br/>
      </w:r>
      <w:r w:rsidRPr="00F701E6">
        <w:rPr>
          <w:sz w:val="26"/>
          <w:szCs w:val="26"/>
          <w:lang w:val="ru-RU"/>
        </w:rPr>
        <w:t>3 500 рублей в сутки.</w:t>
      </w:r>
    </w:p>
    <w:p w:rsidR="00A54E84" w:rsidRPr="00F701E6" w:rsidRDefault="00A54E84" w:rsidP="00F701E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701E6">
        <w:rPr>
          <w:sz w:val="26"/>
          <w:szCs w:val="26"/>
          <w:lang w:val="ru-RU"/>
        </w:rPr>
        <w:t xml:space="preserve">В случае если в населенном пункте отсутствует гостиница, работник может воспользоваться иным жилым помещением либо аналогичным жилым помещением </w:t>
      </w:r>
      <w:r w:rsidR="0063331F">
        <w:rPr>
          <w:sz w:val="26"/>
          <w:szCs w:val="26"/>
          <w:lang w:val="ru-RU"/>
        </w:rPr>
        <w:br/>
      </w:r>
      <w:r w:rsidRPr="00F701E6">
        <w:rPr>
          <w:sz w:val="26"/>
          <w:szCs w:val="26"/>
          <w:lang w:val="ru-RU"/>
        </w:rPr>
        <w:t xml:space="preserve">в ближайшем населенном пункте. Обязательные документы по найму жилого помещения: счет и чек контрольно-кассового аппарата об оплате или квитанция </w:t>
      </w:r>
      <w:r w:rsidR="0063331F">
        <w:rPr>
          <w:sz w:val="26"/>
          <w:szCs w:val="26"/>
          <w:lang w:val="ru-RU"/>
        </w:rPr>
        <w:br/>
      </w:r>
      <w:r w:rsidRPr="00F701E6">
        <w:rPr>
          <w:sz w:val="26"/>
          <w:szCs w:val="26"/>
          <w:lang w:val="ru-RU"/>
        </w:rPr>
        <w:t xml:space="preserve">к приходному кассовому ордеру с печатью. Если оплата производится банковской картой работника, то предоставляются слипы и чеки электронных терминалов </w:t>
      </w:r>
      <w:r w:rsidR="0063331F">
        <w:rPr>
          <w:sz w:val="26"/>
          <w:szCs w:val="26"/>
          <w:lang w:val="ru-RU"/>
        </w:rPr>
        <w:br/>
      </w:r>
      <w:r w:rsidRPr="00F701E6">
        <w:rPr>
          <w:sz w:val="26"/>
          <w:szCs w:val="26"/>
          <w:lang w:val="ru-RU"/>
        </w:rPr>
        <w:t>и справка из гостиницы, что оплата за проживание произведена, с указанием суммы, заверенная подписью и печатью</w:t>
      </w:r>
      <w:r w:rsidR="0063331F">
        <w:rPr>
          <w:sz w:val="26"/>
          <w:szCs w:val="26"/>
          <w:lang w:val="ru-RU"/>
        </w:rPr>
        <w:t>;</w:t>
      </w:r>
    </w:p>
    <w:p w:rsidR="00A54E84" w:rsidRPr="00F701E6" w:rsidRDefault="00A54E84" w:rsidP="00F701E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701E6">
        <w:rPr>
          <w:sz w:val="26"/>
          <w:szCs w:val="26"/>
          <w:lang w:val="ru-RU"/>
        </w:rPr>
        <w:t xml:space="preserve">в) </w:t>
      </w:r>
      <w:r w:rsidR="0063331F">
        <w:rPr>
          <w:sz w:val="26"/>
          <w:szCs w:val="26"/>
          <w:lang w:val="ru-RU"/>
        </w:rPr>
        <w:t>д</w:t>
      </w:r>
      <w:r w:rsidRPr="00F701E6">
        <w:rPr>
          <w:sz w:val="26"/>
          <w:szCs w:val="26"/>
          <w:lang w:val="ru-RU"/>
        </w:rPr>
        <w:t xml:space="preserve">ополнительные расходы, связанные с проживанием вне постоянного места жительства (суточные), выплачиваются работнику за каждый день нахождения </w:t>
      </w:r>
      <w:r w:rsidR="0063331F">
        <w:rPr>
          <w:sz w:val="26"/>
          <w:szCs w:val="26"/>
          <w:lang w:val="ru-RU"/>
        </w:rPr>
        <w:br/>
      </w:r>
      <w:r w:rsidRPr="00F701E6">
        <w:rPr>
          <w:sz w:val="26"/>
          <w:szCs w:val="26"/>
          <w:lang w:val="ru-RU"/>
        </w:rPr>
        <w:t>в служебной командировке, включая выходные и праздничные дни, а также дни нахождения в пути, в том числе за время вынужденной остановки в пути, в размере 300 рублей</w:t>
      </w:r>
      <w:r w:rsidR="0063331F">
        <w:rPr>
          <w:sz w:val="26"/>
          <w:szCs w:val="26"/>
          <w:lang w:val="ru-RU"/>
        </w:rPr>
        <w:t>;</w:t>
      </w:r>
    </w:p>
    <w:p w:rsidR="00A54E84" w:rsidRPr="00F701E6" w:rsidRDefault="00A54E84" w:rsidP="00F701E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701E6">
        <w:rPr>
          <w:sz w:val="26"/>
          <w:szCs w:val="26"/>
          <w:lang w:val="ru-RU"/>
        </w:rPr>
        <w:t xml:space="preserve">г) иные расходы, произведенные работником с разрешения или </w:t>
      </w:r>
      <w:proofErr w:type="gramStart"/>
      <w:r w:rsidRPr="00F701E6">
        <w:rPr>
          <w:sz w:val="26"/>
          <w:szCs w:val="26"/>
          <w:lang w:val="ru-RU"/>
        </w:rPr>
        <w:t>ведома</w:t>
      </w:r>
      <w:proofErr w:type="gramEnd"/>
      <w:r w:rsidRPr="00F701E6">
        <w:rPr>
          <w:sz w:val="26"/>
          <w:szCs w:val="26"/>
          <w:lang w:val="ru-RU"/>
        </w:rPr>
        <w:t xml:space="preserve"> работодателя</w:t>
      </w:r>
      <w:r w:rsidR="0063331F">
        <w:rPr>
          <w:sz w:val="26"/>
          <w:szCs w:val="26"/>
          <w:lang w:val="ru-RU"/>
        </w:rPr>
        <w:t>.</w:t>
      </w:r>
    </w:p>
    <w:p w:rsidR="00A54E84" w:rsidRPr="00F701E6" w:rsidRDefault="00A54E84" w:rsidP="0063331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F701E6">
        <w:rPr>
          <w:sz w:val="26"/>
          <w:szCs w:val="26"/>
          <w:lang w:val="ru-RU"/>
        </w:rPr>
        <w:t xml:space="preserve">Работнику на основании его заявления возмещаются расходы по уплате </w:t>
      </w:r>
      <w:r w:rsidR="0063331F">
        <w:rPr>
          <w:sz w:val="26"/>
          <w:szCs w:val="26"/>
          <w:lang w:val="ru-RU"/>
        </w:rPr>
        <w:br/>
      </w:r>
      <w:r w:rsidRPr="00F701E6">
        <w:rPr>
          <w:sz w:val="26"/>
          <w:szCs w:val="26"/>
          <w:lang w:val="ru-RU"/>
        </w:rPr>
        <w:t>за пользование курортной инфраструктурой (курортный сбор), расходы</w:t>
      </w:r>
      <w:r w:rsidR="0063331F">
        <w:rPr>
          <w:sz w:val="26"/>
          <w:szCs w:val="26"/>
          <w:lang w:val="ru-RU"/>
        </w:rPr>
        <w:t>,</w:t>
      </w:r>
      <w:r w:rsidRPr="00F701E6">
        <w:rPr>
          <w:sz w:val="26"/>
          <w:szCs w:val="26"/>
          <w:lang w:val="ru-RU"/>
        </w:rPr>
        <w:t xml:space="preserve"> понесенные </w:t>
      </w:r>
      <w:r w:rsidR="0063331F">
        <w:rPr>
          <w:sz w:val="26"/>
          <w:szCs w:val="26"/>
          <w:lang w:val="ru-RU"/>
        </w:rPr>
        <w:br/>
      </w:r>
      <w:r w:rsidRPr="00F701E6">
        <w:rPr>
          <w:sz w:val="26"/>
          <w:szCs w:val="26"/>
          <w:lang w:val="ru-RU"/>
        </w:rPr>
        <w:t>в связи с ранним заездом и (или) поздним выездом из гостиницы</w:t>
      </w:r>
      <w:r w:rsidRPr="00F701E6">
        <w:rPr>
          <w:b/>
          <w:bCs/>
          <w:sz w:val="26"/>
          <w:szCs w:val="26"/>
          <w:lang w:val="ru-RU"/>
        </w:rPr>
        <w:t xml:space="preserve"> </w:t>
      </w:r>
      <w:r w:rsidRPr="00F701E6">
        <w:rPr>
          <w:sz w:val="26"/>
          <w:szCs w:val="26"/>
          <w:lang w:val="ru-RU"/>
        </w:rPr>
        <w:t xml:space="preserve">(либо почасовая оплата до или после расчетного часа) в связи со временем прибытия </w:t>
      </w:r>
      <w:proofErr w:type="gramStart"/>
      <w:r w:rsidRPr="00F701E6">
        <w:rPr>
          <w:sz w:val="26"/>
          <w:szCs w:val="26"/>
          <w:lang w:val="ru-RU"/>
        </w:rPr>
        <w:t>в место командирования</w:t>
      </w:r>
      <w:proofErr w:type="gramEnd"/>
      <w:r w:rsidRPr="00F701E6">
        <w:rPr>
          <w:sz w:val="26"/>
          <w:szCs w:val="26"/>
          <w:lang w:val="ru-RU"/>
        </w:rPr>
        <w:t xml:space="preserve"> и (или) отправления. Возмещение расходов по оплате раннего заезда и (или) позднего выезда производится по фактическим расходам при представлении документов, подтверждающих эти расходы</w:t>
      </w:r>
      <w:proofErr w:type="gramStart"/>
      <w:r w:rsidRPr="00F701E6">
        <w:rPr>
          <w:sz w:val="26"/>
          <w:szCs w:val="26"/>
          <w:lang w:val="ru-RU"/>
        </w:rPr>
        <w:t>.</w:t>
      </w:r>
      <w:r w:rsidR="000F7A5A" w:rsidRPr="00F701E6">
        <w:rPr>
          <w:sz w:val="26"/>
          <w:szCs w:val="26"/>
          <w:lang w:val="ru-RU"/>
        </w:rPr>
        <w:t>»</w:t>
      </w:r>
      <w:r w:rsidR="0063331F">
        <w:rPr>
          <w:sz w:val="26"/>
          <w:szCs w:val="26"/>
          <w:lang w:val="ru-RU"/>
        </w:rPr>
        <w:t>.</w:t>
      </w:r>
      <w:proofErr w:type="gramEnd"/>
    </w:p>
    <w:p w:rsidR="000F7A5A" w:rsidRPr="0063331F" w:rsidRDefault="000F7A5A" w:rsidP="0063331F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4"/>
          <w:lang w:val="ru-RU"/>
        </w:rPr>
      </w:pPr>
      <w:r w:rsidRPr="0063331F">
        <w:rPr>
          <w:sz w:val="26"/>
          <w:szCs w:val="24"/>
          <w:lang w:val="ru-RU"/>
        </w:rPr>
        <w:t>Пункт 6 изложить в следующей редакции:</w:t>
      </w:r>
    </w:p>
    <w:p w:rsidR="000F7A5A" w:rsidRPr="00F701E6" w:rsidRDefault="000F7A5A" w:rsidP="0063331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>«6. 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задания, а также необходимости создания работнику условий отдыха</w:t>
      </w:r>
      <w:proofErr w:type="gramStart"/>
      <w:r w:rsidRPr="00F701E6">
        <w:rPr>
          <w:sz w:val="26"/>
          <w:szCs w:val="24"/>
          <w:lang w:val="ru-RU"/>
        </w:rPr>
        <w:t>.»</w:t>
      </w:r>
      <w:r w:rsidR="003A1B09">
        <w:rPr>
          <w:sz w:val="26"/>
          <w:szCs w:val="24"/>
          <w:lang w:val="ru-RU"/>
        </w:rPr>
        <w:t>.</w:t>
      </w:r>
      <w:proofErr w:type="gramEnd"/>
    </w:p>
    <w:p w:rsidR="007044FA" w:rsidRPr="00F701E6" w:rsidRDefault="007044FA" w:rsidP="003A1B09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>Абзац первый п</w:t>
      </w:r>
      <w:r w:rsidR="000F7A5A" w:rsidRPr="00F701E6">
        <w:rPr>
          <w:sz w:val="26"/>
          <w:szCs w:val="24"/>
          <w:lang w:val="ru-RU"/>
        </w:rPr>
        <w:t>ункт</w:t>
      </w:r>
      <w:r w:rsidRPr="00F701E6">
        <w:rPr>
          <w:sz w:val="26"/>
          <w:szCs w:val="24"/>
          <w:lang w:val="ru-RU"/>
        </w:rPr>
        <w:t>а</w:t>
      </w:r>
      <w:r w:rsidR="000F7A5A" w:rsidRPr="00F701E6">
        <w:rPr>
          <w:sz w:val="26"/>
          <w:szCs w:val="24"/>
          <w:lang w:val="ru-RU"/>
        </w:rPr>
        <w:t xml:space="preserve"> 9 </w:t>
      </w:r>
      <w:r w:rsidRPr="00F701E6">
        <w:rPr>
          <w:sz w:val="26"/>
          <w:szCs w:val="24"/>
          <w:lang w:val="ru-RU"/>
        </w:rPr>
        <w:t>изложить в следующей редакции:</w:t>
      </w:r>
    </w:p>
    <w:p w:rsidR="007044FA" w:rsidRPr="00F701E6" w:rsidRDefault="007044FA" w:rsidP="003A1B0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8"/>
          <w:lang w:val="ru-RU"/>
        </w:rPr>
      </w:pPr>
      <w:r w:rsidRPr="00F701E6">
        <w:rPr>
          <w:sz w:val="26"/>
          <w:szCs w:val="24"/>
          <w:lang w:val="ru-RU"/>
        </w:rPr>
        <w:t>«9.</w:t>
      </w:r>
      <w:r w:rsidRPr="00F701E6">
        <w:rPr>
          <w:sz w:val="26"/>
          <w:szCs w:val="28"/>
          <w:lang w:val="ru-RU"/>
        </w:rPr>
        <w:t xml:space="preserve"> По возвращении из служебной командировки работник в течение трех рабочих дней </w:t>
      </w:r>
      <w:proofErr w:type="gramStart"/>
      <w:r w:rsidRPr="00F701E6">
        <w:rPr>
          <w:sz w:val="26"/>
          <w:szCs w:val="28"/>
          <w:lang w:val="ru-RU"/>
        </w:rPr>
        <w:t xml:space="preserve">представляет авансовый отчет об израсходованных в связи </w:t>
      </w:r>
      <w:r w:rsidR="003A1B09">
        <w:rPr>
          <w:sz w:val="26"/>
          <w:szCs w:val="28"/>
          <w:lang w:val="ru-RU"/>
        </w:rPr>
        <w:br/>
      </w:r>
      <w:r w:rsidRPr="00F701E6">
        <w:rPr>
          <w:sz w:val="26"/>
          <w:szCs w:val="28"/>
          <w:lang w:val="ru-RU"/>
        </w:rPr>
        <w:t>с командировкой суммах и производит</w:t>
      </w:r>
      <w:proofErr w:type="gramEnd"/>
      <w:r w:rsidRPr="00F701E6">
        <w:rPr>
          <w:sz w:val="26"/>
          <w:szCs w:val="28"/>
          <w:lang w:val="ru-RU"/>
        </w:rPr>
        <w:t xml:space="preserve"> окончательный расчет по выданному ему перед отъездом в командировку денежному авансу на командировочные расходы.</w:t>
      </w:r>
      <w:r w:rsidR="00C52998">
        <w:rPr>
          <w:sz w:val="26"/>
          <w:szCs w:val="28"/>
          <w:lang w:val="ru-RU"/>
        </w:rPr>
        <w:br/>
      </w:r>
      <w:r w:rsidRPr="00F701E6">
        <w:rPr>
          <w:sz w:val="26"/>
          <w:szCs w:val="28"/>
          <w:lang w:val="ru-RU"/>
        </w:rPr>
        <w:t xml:space="preserve">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</w:t>
      </w:r>
      <w:r w:rsidR="00CB7BC3" w:rsidRPr="00F701E6">
        <w:rPr>
          <w:sz w:val="26"/>
          <w:szCs w:val="28"/>
          <w:lang w:val="ru-RU"/>
        </w:rPr>
        <w:t xml:space="preserve">, дополнительные расходы, связанные с проживанием вне постоянного места жительства (суточные) </w:t>
      </w:r>
      <w:r w:rsidRPr="00F701E6">
        <w:rPr>
          <w:sz w:val="26"/>
          <w:szCs w:val="28"/>
          <w:lang w:val="ru-RU"/>
        </w:rPr>
        <w:t>и об иных расходах, связанных со служебной командировкой с разрешения работодателя</w:t>
      </w:r>
      <w:proofErr w:type="gramStart"/>
      <w:r w:rsidR="00C52998">
        <w:rPr>
          <w:sz w:val="26"/>
          <w:szCs w:val="28"/>
          <w:lang w:val="ru-RU"/>
        </w:rPr>
        <w:t>.</w:t>
      </w:r>
      <w:r w:rsidRPr="00F701E6">
        <w:rPr>
          <w:sz w:val="26"/>
          <w:szCs w:val="28"/>
          <w:lang w:val="ru-RU"/>
        </w:rPr>
        <w:t>».</w:t>
      </w:r>
      <w:proofErr w:type="gramEnd"/>
    </w:p>
    <w:p w:rsidR="005A00C6" w:rsidRPr="0035431A" w:rsidRDefault="005A00C6" w:rsidP="0035431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4"/>
          <w:lang w:val="ru-RU"/>
        </w:rPr>
      </w:pPr>
      <w:r w:rsidRPr="0035431A">
        <w:rPr>
          <w:rFonts w:eastAsia="Calibri"/>
          <w:sz w:val="26"/>
          <w:szCs w:val="24"/>
          <w:lang w:val="ru-RU"/>
        </w:rPr>
        <w:t xml:space="preserve">Настоящее постановление подлежит официальному опубликованию </w:t>
      </w:r>
      <w:r w:rsidR="0035431A">
        <w:rPr>
          <w:rFonts w:eastAsia="Calibri"/>
          <w:sz w:val="26"/>
          <w:szCs w:val="24"/>
          <w:lang w:val="ru-RU"/>
        </w:rPr>
        <w:br/>
      </w:r>
      <w:r w:rsidRPr="0035431A">
        <w:rPr>
          <w:rFonts w:eastAsia="Calibri"/>
          <w:sz w:val="26"/>
          <w:szCs w:val="24"/>
          <w:lang w:val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5A00C6" w:rsidRPr="0035431A" w:rsidRDefault="005A00C6" w:rsidP="0035431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4"/>
          <w:lang w:val="ru-RU"/>
        </w:rPr>
      </w:pPr>
      <w:r w:rsidRPr="0035431A">
        <w:rPr>
          <w:rFonts w:eastAsia="Calibri"/>
          <w:sz w:val="26"/>
          <w:szCs w:val="24"/>
          <w:lang w:val="ru-RU"/>
        </w:rPr>
        <w:t>Настоящее постановление вступает в силу после официального опубликования.</w:t>
      </w:r>
    </w:p>
    <w:p w:rsidR="005A00C6" w:rsidRDefault="005A00C6" w:rsidP="0035431A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Calibri"/>
          <w:sz w:val="26"/>
          <w:szCs w:val="24"/>
          <w:lang w:val="ru-RU"/>
        </w:rPr>
      </w:pPr>
      <w:proofErr w:type="gramStart"/>
      <w:r w:rsidRPr="0035431A">
        <w:rPr>
          <w:rFonts w:eastAsia="Calibri"/>
          <w:sz w:val="26"/>
          <w:szCs w:val="24"/>
          <w:lang w:val="ru-RU"/>
        </w:rPr>
        <w:t>Контроль за</w:t>
      </w:r>
      <w:proofErr w:type="gramEnd"/>
      <w:r w:rsidRPr="0035431A">
        <w:rPr>
          <w:rFonts w:eastAsia="Calibri"/>
          <w:sz w:val="26"/>
          <w:szCs w:val="24"/>
          <w:lang w:val="ru-RU"/>
        </w:rPr>
        <w:t xml:space="preserve"> выполнением постановления осуществляю лично.</w:t>
      </w:r>
    </w:p>
    <w:p w:rsidR="0035431A" w:rsidRDefault="0035431A" w:rsidP="0035431A">
      <w:pPr>
        <w:tabs>
          <w:tab w:val="left" w:pos="1134"/>
        </w:tabs>
        <w:jc w:val="both"/>
        <w:rPr>
          <w:rFonts w:eastAsia="Calibri"/>
          <w:sz w:val="26"/>
          <w:szCs w:val="24"/>
          <w:lang w:val="ru-RU"/>
        </w:rPr>
      </w:pPr>
    </w:p>
    <w:p w:rsidR="0035431A" w:rsidRDefault="0035431A" w:rsidP="0035431A">
      <w:pPr>
        <w:tabs>
          <w:tab w:val="left" w:pos="1134"/>
        </w:tabs>
        <w:jc w:val="both"/>
        <w:rPr>
          <w:rFonts w:eastAsia="Calibri"/>
          <w:sz w:val="26"/>
          <w:szCs w:val="24"/>
          <w:lang w:val="ru-RU"/>
        </w:rPr>
      </w:pPr>
    </w:p>
    <w:p w:rsidR="0035431A" w:rsidRDefault="0035431A" w:rsidP="0035431A">
      <w:pPr>
        <w:tabs>
          <w:tab w:val="left" w:pos="1134"/>
        </w:tabs>
        <w:jc w:val="both"/>
        <w:rPr>
          <w:rFonts w:eastAsia="Calibri"/>
          <w:sz w:val="26"/>
          <w:szCs w:val="24"/>
          <w:lang w:val="ru-RU"/>
        </w:rPr>
      </w:pPr>
    </w:p>
    <w:p w:rsidR="0035431A" w:rsidRPr="0035431A" w:rsidRDefault="0035431A" w:rsidP="00AE26C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</w:t>
      </w:r>
      <w:r w:rsidRPr="0035431A">
        <w:rPr>
          <w:sz w:val="26"/>
          <w:szCs w:val="26"/>
          <w:lang w:val="ru-RU"/>
        </w:rPr>
        <w:t xml:space="preserve"> района</w:t>
      </w:r>
      <w:r w:rsidRPr="0035431A">
        <w:rPr>
          <w:sz w:val="26"/>
          <w:szCs w:val="26"/>
          <w:lang w:val="ru-RU"/>
        </w:rPr>
        <w:tab/>
      </w:r>
      <w:r w:rsidRPr="0035431A">
        <w:rPr>
          <w:sz w:val="26"/>
          <w:szCs w:val="26"/>
          <w:lang w:val="ru-RU"/>
        </w:rPr>
        <w:tab/>
      </w:r>
      <w:r w:rsidRPr="0035431A">
        <w:rPr>
          <w:sz w:val="26"/>
          <w:szCs w:val="26"/>
          <w:lang w:val="ru-RU"/>
        </w:rPr>
        <w:tab/>
      </w:r>
      <w:r w:rsidRPr="0035431A">
        <w:rPr>
          <w:sz w:val="26"/>
          <w:szCs w:val="26"/>
          <w:lang w:val="ru-RU"/>
        </w:rPr>
        <w:tab/>
      </w:r>
      <w:r w:rsidRPr="0035431A">
        <w:rPr>
          <w:sz w:val="26"/>
          <w:szCs w:val="26"/>
          <w:lang w:val="ru-RU"/>
        </w:rPr>
        <w:tab/>
      </w:r>
      <w:r w:rsidRPr="0035431A">
        <w:rPr>
          <w:sz w:val="26"/>
          <w:szCs w:val="26"/>
          <w:lang w:val="ru-RU"/>
        </w:rPr>
        <w:tab/>
      </w:r>
      <w:r w:rsidRPr="0035431A">
        <w:rPr>
          <w:sz w:val="26"/>
          <w:szCs w:val="26"/>
          <w:lang w:val="ru-RU"/>
        </w:rPr>
        <w:tab/>
      </w:r>
      <w:proofErr w:type="spellStart"/>
      <w:r w:rsidRPr="0035431A">
        <w:rPr>
          <w:sz w:val="26"/>
          <w:szCs w:val="26"/>
          <w:lang w:val="ru-RU"/>
        </w:rPr>
        <w:t>Г.В.Лапковская</w:t>
      </w:r>
      <w:proofErr w:type="spellEnd"/>
    </w:p>
    <w:p w:rsidR="0035431A" w:rsidRPr="0035431A" w:rsidRDefault="0035431A" w:rsidP="0035431A">
      <w:pPr>
        <w:tabs>
          <w:tab w:val="left" w:pos="1134"/>
        </w:tabs>
        <w:jc w:val="both"/>
        <w:rPr>
          <w:rFonts w:eastAsia="Calibri"/>
          <w:sz w:val="26"/>
          <w:szCs w:val="24"/>
          <w:lang w:val="ru-RU"/>
        </w:rPr>
      </w:pPr>
    </w:p>
    <w:p w:rsidR="005A00C6" w:rsidRPr="00F701E6" w:rsidRDefault="005A00C6" w:rsidP="00F701E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8"/>
          <w:lang w:val="ru-RU"/>
        </w:rPr>
      </w:pPr>
    </w:p>
    <w:p w:rsidR="007044FA" w:rsidRPr="00F701E6" w:rsidRDefault="007044FA" w:rsidP="00F701E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4"/>
          <w:lang w:val="ru-RU"/>
        </w:rPr>
      </w:pPr>
    </w:p>
    <w:p w:rsidR="000F7A5A" w:rsidRPr="00F701E6" w:rsidRDefault="000F7A5A" w:rsidP="00F701E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4"/>
          <w:lang w:val="ru-RU"/>
        </w:rPr>
      </w:pPr>
      <w:r w:rsidRPr="00F701E6">
        <w:rPr>
          <w:sz w:val="26"/>
          <w:szCs w:val="24"/>
          <w:lang w:val="ru-RU"/>
        </w:rPr>
        <w:t xml:space="preserve"> </w:t>
      </w:r>
    </w:p>
    <w:p w:rsidR="00A54E84" w:rsidRPr="00F701E6" w:rsidRDefault="00A54E84" w:rsidP="00F701E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A54E84" w:rsidRPr="00F701E6" w:rsidRDefault="00A54E84" w:rsidP="00F701E6">
      <w:pPr>
        <w:autoSpaceDE w:val="0"/>
        <w:autoSpaceDN w:val="0"/>
        <w:adjustRightInd w:val="0"/>
        <w:ind w:firstLine="709"/>
        <w:jc w:val="both"/>
        <w:rPr>
          <w:sz w:val="26"/>
          <w:szCs w:val="24"/>
          <w:lang w:val="ru-RU"/>
        </w:rPr>
      </w:pPr>
    </w:p>
    <w:p w:rsidR="00CB0E49" w:rsidRPr="00F701E6" w:rsidRDefault="00CB0E49" w:rsidP="00F701E6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6"/>
          <w:szCs w:val="28"/>
          <w:lang w:val="ru-RU"/>
        </w:rPr>
      </w:pPr>
    </w:p>
    <w:p w:rsidR="00BD31B8" w:rsidRPr="00F701E6" w:rsidRDefault="00BD31B8" w:rsidP="00F701E6">
      <w:pPr>
        <w:ind w:firstLine="540"/>
        <w:jc w:val="both"/>
        <w:rPr>
          <w:sz w:val="26"/>
          <w:szCs w:val="24"/>
          <w:lang w:val="ru-RU"/>
        </w:rPr>
      </w:pPr>
    </w:p>
    <w:p w:rsidR="005F4965" w:rsidRPr="00F701E6" w:rsidRDefault="005F4965" w:rsidP="00F701E6">
      <w:pPr>
        <w:rPr>
          <w:sz w:val="26"/>
          <w:szCs w:val="24"/>
          <w:lang w:val="ru-RU"/>
        </w:rPr>
      </w:pPr>
    </w:p>
    <w:sectPr w:rsidR="005F4965" w:rsidRPr="00F701E6" w:rsidSect="00F701E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18" w:rsidRDefault="00486618" w:rsidP="00F701E6">
      <w:r>
        <w:separator/>
      </w:r>
    </w:p>
  </w:endnote>
  <w:endnote w:type="continuationSeparator" w:id="0">
    <w:p w:rsidR="00486618" w:rsidRDefault="00486618" w:rsidP="00F7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18" w:rsidRDefault="00486618" w:rsidP="00F701E6">
      <w:r>
        <w:separator/>
      </w:r>
    </w:p>
  </w:footnote>
  <w:footnote w:type="continuationSeparator" w:id="0">
    <w:p w:rsidR="00486618" w:rsidRDefault="00486618" w:rsidP="00F7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9649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01E6" w:rsidRPr="00F701E6" w:rsidRDefault="00F701E6">
        <w:pPr>
          <w:pStyle w:val="a4"/>
          <w:jc w:val="center"/>
          <w:rPr>
            <w:sz w:val="24"/>
            <w:szCs w:val="24"/>
          </w:rPr>
        </w:pPr>
        <w:r w:rsidRPr="00F701E6">
          <w:rPr>
            <w:sz w:val="24"/>
            <w:szCs w:val="24"/>
          </w:rPr>
          <w:fldChar w:fldCharType="begin"/>
        </w:r>
        <w:r w:rsidRPr="00F701E6">
          <w:rPr>
            <w:sz w:val="24"/>
            <w:szCs w:val="24"/>
          </w:rPr>
          <w:instrText>PAGE   \* MERGEFORMAT</w:instrText>
        </w:r>
        <w:r w:rsidRPr="00F701E6">
          <w:rPr>
            <w:sz w:val="24"/>
            <w:szCs w:val="24"/>
          </w:rPr>
          <w:fldChar w:fldCharType="separate"/>
        </w:r>
        <w:r w:rsidR="006034E8" w:rsidRPr="006034E8">
          <w:rPr>
            <w:noProof/>
            <w:sz w:val="24"/>
            <w:szCs w:val="24"/>
            <w:lang w:val="ru-RU"/>
          </w:rPr>
          <w:t>2</w:t>
        </w:r>
        <w:r w:rsidRPr="00F701E6">
          <w:rPr>
            <w:sz w:val="24"/>
            <w:szCs w:val="24"/>
          </w:rPr>
          <w:fldChar w:fldCharType="end"/>
        </w:r>
      </w:p>
    </w:sdtContent>
  </w:sdt>
  <w:p w:rsidR="00F701E6" w:rsidRDefault="00F701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D23"/>
    <w:multiLevelType w:val="hybridMultilevel"/>
    <w:tmpl w:val="3F9CA7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A4E0EFC"/>
    <w:multiLevelType w:val="hybridMultilevel"/>
    <w:tmpl w:val="2652762E"/>
    <w:lvl w:ilvl="0" w:tplc="3FAAC6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F10757"/>
    <w:multiLevelType w:val="hybridMultilevel"/>
    <w:tmpl w:val="B2DC12F4"/>
    <w:lvl w:ilvl="0" w:tplc="EFD4307E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65737B"/>
    <w:multiLevelType w:val="multilevel"/>
    <w:tmpl w:val="B8D420B2"/>
    <w:lvl w:ilvl="0">
      <w:start w:val="1"/>
      <w:numFmt w:val="decimal"/>
      <w:lvlText w:val="%1."/>
      <w:lvlJc w:val="left"/>
      <w:pPr>
        <w:ind w:left="1455" w:hanging="91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EE670F8"/>
    <w:multiLevelType w:val="hybridMultilevel"/>
    <w:tmpl w:val="32DEF8A6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19"/>
    <w:rsid w:val="00074A08"/>
    <w:rsid w:val="000F7A5A"/>
    <w:rsid w:val="00237758"/>
    <w:rsid w:val="002B144D"/>
    <w:rsid w:val="00353710"/>
    <w:rsid w:val="0035431A"/>
    <w:rsid w:val="003A1B09"/>
    <w:rsid w:val="00486618"/>
    <w:rsid w:val="004D73B7"/>
    <w:rsid w:val="005A00C6"/>
    <w:rsid w:val="005F4965"/>
    <w:rsid w:val="006034E8"/>
    <w:rsid w:val="0063331F"/>
    <w:rsid w:val="007044FA"/>
    <w:rsid w:val="00710219"/>
    <w:rsid w:val="007616E2"/>
    <w:rsid w:val="0089536E"/>
    <w:rsid w:val="008B1377"/>
    <w:rsid w:val="009E5ED2"/>
    <w:rsid w:val="00A54E84"/>
    <w:rsid w:val="00BD31B8"/>
    <w:rsid w:val="00C52998"/>
    <w:rsid w:val="00CB0E49"/>
    <w:rsid w:val="00CB7BC3"/>
    <w:rsid w:val="00D14A16"/>
    <w:rsid w:val="00E607E0"/>
    <w:rsid w:val="00EA0A7F"/>
    <w:rsid w:val="00F7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1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1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701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1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4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4E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01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1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701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1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4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4E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2018-08-09T09:51:00Z</cp:lastPrinted>
  <dcterms:created xsi:type="dcterms:W3CDTF">2018-11-01T10:19:00Z</dcterms:created>
  <dcterms:modified xsi:type="dcterms:W3CDTF">2018-11-01T10:19:00Z</dcterms:modified>
</cp:coreProperties>
</file>