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D0C" w:rsidRPr="00202D0C" w:rsidRDefault="00202D0C" w:rsidP="00202D0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D0C" w:rsidRPr="00202D0C" w:rsidRDefault="00202D0C" w:rsidP="0020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02D0C" w:rsidRPr="00202D0C" w:rsidRDefault="00202D0C" w:rsidP="0020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202D0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202D0C" w:rsidRPr="00202D0C" w:rsidRDefault="00202D0C" w:rsidP="0020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202D0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202D0C" w:rsidRPr="00202D0C" w:rsidRDefault="00202D0C" w:rsidP="0020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2D0C" w:rsidRPr="00202D0C" w:rsidRDefault="00202D0C" w:rsidP="00202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202D0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202D0C" w:rsidRPr="00202D0C" w:rsidRDefault="00202D0C" w:rsidP="00202D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02D0C" w:rsidRPr="00202D0C" w:rsidTr="00182C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02D0C" w:rsidRPr="00202D0C" w:rsidRDefault="00315C63" w:rsidP="0020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202D0C" w:rsidRPr="00202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.09.2018</w:t>
            </w:r>
          </w:p>
        </w:tc>
        <w:tc>
          <w:tcPr>
            <w:tcW w:w="6595" w:type="dxa"/>
            <w:vMerge w:val="restart"/>
          </w:tcPr>
          <w:p w:rsidR="00202D0C" w:rsidRPr="00202D0C" w:rsidRDefault="00202D0C" w:rsidP="00315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202D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202D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1</w:t>
            </w:r>
            <w:r w:rsidR="00315C6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505</w:t>
            </w:r>
            <w:r w:rsidRPr="00202D0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202D0C" w:rsidRPr="00202D0C" w:rsidTr="00182C6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02D0C" w:rsidRPr="00202D0C" w:rsidRDefault="00202D0C" w:rsidP="0020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202D0C" w:rsidRPr="00202D0C" w:rsidRDefault="00202D0C" w:rsidP="00202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202D0C" w:rsidRPr="00202D0C" w:rsidRDefault="00202D0C" w:rsidP="00202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9755A" w:rsidRPr="00BE37E3" w:rsidRDefault="00202D0C" w:rsidP="00BE3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02D0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202D0C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99755A" w:rsidRPr="00BE37E3" w:rsidRDefault="0099755A" w:rsidP="00BE37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37E3" w:rsidRDefault="00BE37E3" w:rsidP="00BE3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3" w:rsidRDefault="0099755A" w:rsidP="00BE37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</w:t>
      </w:r>
      <w:r w:rsidRPr="00BE37E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Нефтеюганского района </w:t>
      </w:r>
    </w:p>
    <w:p w:rsidR="0099755A" w:rsidRPr="00BE37E3" w:rsidRDefault="0099755A" w:rsidP="00BE37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hAnsi="Times New Roman" w:cs="Times New Roman"/>
          <w:sz w:val="26"/>
          <w:szCs w:val="26"/>
        </w:rPr>
        <w:t>от 28.11.2016 № 2125-па «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организации рассмотрения обращений российских и иностранных граждан, лиц без гражданства, объединений граждан,</w:t>
      </w:r>
    </w:p>
    <w:p w:rsidR="0099755A" w:rsidRPr="00BE37E3" w:rsidRDefault="0099755A" w:rsidP="00BE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 в администрации Нефтеюганского района»</w:t>
      </w:r>
      <w:r w:rsidR="00B67B35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9755A" w:rsidRPr="00BE37E3" w:rsidRDefault="0099755A" w:rsidP="00BE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55A" w:rsidRPr="00BE37E3" w:rsidRDefault="0099755A" w:rsidP="00BE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29F0" w:rsidRPr="00BE37E3" w:rsidRDefault="000A29F0" w:rsidP="00BE37E3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ротоколом заседания Правительственной комиссии 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координации деятельности открытого </w:t>
      </w:r>
      <w:r w:rsidR="00B67B35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правительства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20.12.2017 №</w:t>
      </w:r>
      <w:r w:rsidR="002C4870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6, 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постановления администрации Нефтеюганского района от 02.07.2018 </w:t>
      </w:r>
      <w:r w:rsidR="002C4870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C4870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1058-па «Об утверждении плана мероприятий («дорожной карты») по реализации принципов и механизмов (инструментов) открытости деятельности органов местного самоуправления Нефтеюганского района на 2018-2020 годы»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="006958FF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6958FF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о с т а н о в л я ю:</w:t>
      </w:r>
    </w:p>
    <w:p w:rsidR="000A29F0" w:rsidRPr="00BE37E3" w:rsidRDefault="000A29F0" w:rsidP="00BE37E3">
      <w:pPr>
        <w:tabs>
          <w:tab w:val="left" w:pos="1197"/>
          <w:tab w:val="left" w:pos="1254"/>
        </w:tabs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755A" w:rsidRPr="00BE37E3" w:rsidRDefault="0099755A" w:rsidP="00BE37E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C04F82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</w:t>
      </w:r>
      <w:r w:rsidRPr="00BE37E3">
        <w:rPr>
          <w:rFonts w:ascii="Times New Roman" w:hAnsi="Times New Roman" w:cs="Times New Roman"/>
          <w:sz w:val="26"/>
          <w:szCs w:val="26"/>
        </w:rPr>
        <w:t>постановлени</w:t>
      </w:r>
      <w:r w:rsidR="00C04F82" w:rsidRPr="00BE37E3">
        <w:rPr>
          <w:rFonts w:ascii="Times New Roman" w:hAnsi="Times New Roman" w:cs="Times New Roman"/>
          <w:sz w:val="26"/>
          <w:szCs w:val="26"/>
        </w:rPr>
        <w:t>ю</w:t>
      </w:r>
      <w:r w:rsidRPr="00BE37E3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28.11.2016 № 2125-па «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рассмотрения обращений российских и иностранных граждан, лиц без гражданства, объединений граждан, </w:t>
      </w:r>
      <w:r w:rsidR="002C4E5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юридических лиц в администрации Нефтеюганского района» следующие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изменения:</w:t>
      </w:r>
    </w:p>
    <w:p w:rsidR="0020787B" w:rsidRPr="00BE37E3" w:rsidRDefault="0020787B" w:rsidP="00BE37E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12.2 раздела 12 дополнить подпунктами 12.12.1, 12.12.2 и 12.12.3 следующего содержания:</w:t>
      </w:r>
    </w:p>
    <w:p w:rsidR="00C0210F" w:rsidRPr="00BE37E3" w:rsidRDefault="0020787B" w:rsidP="00BE37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«12.12.1. </w:t>
      </w:r>
      <w:r w:rsidR="00586B7C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</w:t>
      </w:r>
      <w:r w:rsidR="00B57FD5" w:rsidRPr="00BE37E3">
        <w:rPr>
          <w:rFonts w:ascii="Times New Roman" w:hAnsi="Times New Roman" w:cs="Times New Roman"/>
          <w:sz w:val="26"/>
          <w:szCs w:val="26"/>
        </w:rPr>
        <w:t>тветственное за подготовку проекта ответа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, направляет </w:t>
      </w:r>
      <w:r w:rsidR="00B57FD5" w:rsidRPr="00BE37E3">
        <w:rPr>
          <w:rFonts w:ascii="Times New Roman" w:hAnsi="Times New Roman" w:cs="Times New Roman"/>
          <w:sz w:val="26"/>
          <w:szCs w:val="26"/>
        </w:rPr>
        <w:t xml:space="preserve">в Управление </w:t>
      </w:r>
      <w:r w:rsidR="00586B7C" w:rsidRPr="00BE37E3">
        <w:rPr>
          <w:rFonts w:ascii="Times New Roman" w:hAnsi="Times New Roman" w:cs="Times New Roman"/>
          <w:sz w:val="26"/>
          <w:szCs w:val="26"/>
        </w:rPr>
        <w:t>квитанцию об отправке ответа заявителю почтовым отправлением.</w:t>
      </w:r>
      <w:r w:rsidR="00BE37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6017" w:rsidRPr="00BE37E3" w:rsidRDefault="0020787B" w:rsidP="00BE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«</w:t>
      </w:r>
      <w:r w:rsidR="00724A52" w:rsidRPr="00BE37E3">
        <w:rPr>
          <w:rFonts w:ascii="Times New Roman" w:hAnsi="Times New Roman" w:cs="Times New Roman"/>
          <w:sz w:val="26"/>
          <w:szCs w:val="26"/>
        </w:rPr>
        <w:t>12.</w:t>
      </w:r>
      <w:r w:rsidR="004A4060" w:rsidRPr="00BE37E3">
        <w:rPr>
          <w:rFonts w:ascii="Times New Roman" w:hAnsi="Times New Roman" w:cs="Times New Roman"/>
          <w:sz w:val="26"/>
          <w:szCs w:val="26"/>
        </w:rPr>
        <w:t>12.2</w:t>
      </w:r>
      <w:r w:rsidR="0089156A" w:rsidRPr="00BE37E3">
        <w:rPr>
          <w:rFonts w:ascii="Times New Roman" w:hAnsi="Times New Roman" w:cs="Times New Roman"/>
          <w:sz w:val="26"/>
          <w:szCs w:val="26"/>
        </w:rPr>
        <w:t>.</w:t>
      </w:r>
      <w:r w:rsidR="00BE37E3">
        <w:rPr>
          <w:rFonts w:ascii="Times New Roman" w:hAnsi="Times New Roman" w:cs="Times New Roman"/>
          <w:sz w:val="26"/>
          <w:szCs w:val="26"/>
        </w:rPr>
        <w:t xml:space="preserve"> </w:t>
      </w:r>
      <w:r w:rsidR="00724A52" w:rsidRPr="00BE37E3">
        <w:rPr>
          <w:rFonts w:ascii="Times New Roman" w:hAnsi="Times New Roman" w:cs="Times New Roman"/>
          <w:sz w:val="26"/>
          <w:szCs w:val="26"/>
        </w:rPr>
        <w:t>Квитанция об отправке ответа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724A52" w:rsidRPr="00BE37E3">
        <w:rPr>
          <w:rFonts w:ascii="Times New Roman" w:hAnsi="Times New Roman" w:cs="Times New Roman"/>
          <w:sz w:val="26"/>
          <w:szCs w:val="26"/>
        </w:rPr>
        <w:t xml:space="preserve">, отчет об отправке ответа 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заявителю </w:t>
      </w:r>
      <w:r w:rsidR="00724A52" w:rsidRPr="00BE37E3">
        <w:rPr>
          <w:rFonts w:ascii="Times New Roman" w:hAnsi="Times New Roman" w:cs="Times New Roman"/>
          <w:sz w:val="26"/>
          <w:szCs w:val="26"/>
        </w:rPr>
        <w:t>по адресу электронной почты, подтверждение вручения ответа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 заявителю лично</w:t>
      </w:r>
      <w:r w:rsidR="00724A52" w:rsidRPr="00BE37E3">
        <w:rPr>
          <w:rFonts w:ascii="Times New Roman" w:hAnsi="Times New Roman" w:cs="Times New Roman"/>
          <w:sz w:val="26"/>
          <w:szCs w:val="26"/>
        </w:rPr>
        <w:t xml:space="preserve"> под подпись приобщаются к материалам обращения, а их сканированный образ вносится в карточку обращения в системе </w:t>
      </w:r>
      <w:r w:rsidRPr="00BE37E3">
        <w:rPr>
          <w:rFonts w:ascii="Times New Roman" w:hAnsi="Times New Roman" w:cs="Times New Roman"/>
          <w:sz w:val="26"/>
          <w:szCs w:val="26"/>
        </w:rPr>
        <w:t>СЭД «Дело»</w:t>
      </w:r>
      <w:r w:rsidR="00724A52" w:rsidRPr="00BE37E3">
        <w:rPr>
          <w:rFonts w:ascii="Times New Roman" w:hAnsi="Times New Roman" w:cs="Times New Roman"/>
          <w:sz w:val="26"/>
          <w:szCs w:val="26"/>
        </w:rPr>
        <w:t>.</w:t>
      </w:r>
    </w:p>
    <w:p w:rsidR="004A4060" w:rsidRPr="00BE37E3" w:rsidRDefault="0020787B" w:rsidP="00BE3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«</w:t>
      </w:r>
      <w:r w:rsidR="004A4060" w:rsidRPr="00BE37E3">
        <w:rPr>
          <w:rFonts w:ascii="Times New Roman" w:hAnsi="Times New Roman" w:cs="Times New Roman"/>
          <w:sz w:val="26"/>
          <w:szCs w:val="26"/>
        </w:rPr>
        <w:t>12.12.3</w:t>
      </w:r>
      <w:r w:rsidR="0089156A" w:rsidRPr="00BE37E3">
        <w:rPr>
          <w:rFonts w:ascii="Times New Roman" w:hAnsi="Times New Roman" w:cs="Times New Roman"/>
          <w:sz w:val="26"/>
          <w:szCs w:val="26"/>
        </w:rPr>
        <w:t>.</w:t>
      </w:r>
      <w:r w:rsidRPr="00BE37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A4060" w:rsidRPr="00BE37E3">
        <w:rPr>
          <w:rFonts w:ascii="Times New Roman" w:hAnsi="Times New Roman" w:cs="Times New Roman"/>
          <w:sz w:val="26"/>
          <w:szCs w:val="26"/>
        </w:rPr>
        <w:t>Ответственность за своевременность направлени</w:t>
      </w:r>
      <w:r w:rsidR="00586B7C" w:rsidRPr="00BE37E3">
        <w:rPr>
          <w:rFonts w:ascii="Times New Roman" w:hAnsi="Times New Roman" w:cs="Times New Roman"/>
          <w:sz w:val="26"/>
          <w:szCs w:val="26"/>
        </w:rPr>
        <w:t>я</w:t>
      </w:r>
      <w:r w:rsidR="004A4060" w:rsidRPr="00BE37E3">
        <w:rPr>
          <w:rFonts w:ascii="Times New Roman" w:hAnsi="Times New Roman" w:cs="Times New Roman"/>
          <w:sz w:val="26"/>
          <w:szCs w:val="26"/>
        </w:rPr>
        <w:t xml:space="preserve"> ответа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 заявителю</w:t>
      </w:r>
      <w:r w:rsidR="004A4060" w:rsidRPr="00BE37E3">
        <w:rPr>
          <w:rFonts w:ascii="Times New Roman" w:hAnsi="Times New Roman" w:cs="Times New Roman"/>
          <w:sz w:val="26"/>
          <w:szCs w:val="26"/>
        </w:rPr>
        <w:t xml:space="preserve">, </w:t>
      </w:r>
      <w:r w:rsidR="00BE37E3">
        <w:rPr>
          <w:rFonts w:ascii="Times New Roman" w:hAnsi="Times New Roman" w:cs="Times New Roman"/>
          <w:sz w:val="26"/>
          <w:szCs w:val="26"/>
        </w:rPr>
        <w:br/>
      </w:r>
      <w:r w:rsidR="004A4060" w:rsidRPr="00BE37E3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3429A6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02.05.2006 № 59-ФЗ </w:t>
      </w:r>
      <w:r w:rsid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429A6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порядке рассмотрения обращений граждан Российской Федерации»</w:t>
      </w:r>
      <w:r w:rsidR="004A4060" w:rsidRPr="00BE37E3">
        <w:rPr>
          <w:rFonts w:ascii="Times New Roman" w:hAnsi="Times New Roman" w:cs="Times New Roman"/>
          <w:sz w:val="26"/>
          <w:szCs w:val="26"/>
        </w:rPr>
        <w:t xml:space="preserve">, 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4A4060" w:rsidRPr="00BE37E3">
        <w:rPr>
          <w:rFonts w:ascii="Times New Roman" w:hAnsi="Times New Roman" w:cs="Times New Roman"/>
          <w:sz w:val="26"/>
          <w:szCs w:val="26"/>
        </w:rPr>
        <w:t>Порядка и Инструкции по делопроизводству</w:t>
      </w:r>
      <w:r w:rsidR="0089156A" w:rsidRPr="00BE37E3">
        <w:rPr>
          <w:rFonts w:ascii="Times New Roman" w:hAnsi="Times New Roman" w:cs="Times New Roman"/>
          <w:sz w:val="26"/>
          <w:szCs w:val="26"/>
        </w:rPr>
        <w:t>,</w:t>
      </w:r>
      <w:r w:rsidR="00177E35" w:rsidRPr="00BE37E3">
        <w:rPr>
          <w:rFonts w:ascii="Times New Roman" w:hAnsi="Times New Roman" w:cs="Times New Roman"/>
          <w:sz w:val="26"/>
          <w:szCs w:val="26"/>
        </w:rPr>
        <w:t xml:space="preserve"> утвержденной постановлением администрации</w:t>
      </w:r>
      <w:r w:rsidR="00E96796" w:rsidRPr="00BE37E3">
        <w:rPr>
          <w:rFonts w:ascii="Times New Roman" w:hAnsi="Times New Roman" w:cs="Times New Roman"/>
          <w:sz w:val="26"/>
          <w:szCs w:val="26"/>
        </w:rPr>
        <w:t xml:space="preserve"> Нефтеюганского района </w:t>
      </w:r>
      <w:r w:rsidR="00177E35" w:rsidRPr="00BE37E3">
        <w:rPr>
          <w:rFonts w:ascii="Times New Roman" w:hAnsi="Times New Roman" w:cs="Times New Roman"/>
          <w:sz w:val="26"/>
          <w:szCs w:val="26"/>
        </w:rPr>
        <w:t>от</w:t>
      </w:r>
      <w:r w:rsidR="00E96796" w:rsidRPr="00BE37E3">
        <w:rPr>
          <w:rFonts w:ascii="Times New Roman" w:hAnsi="Times New Roman" w:cs="Times New Roman"/>
          <w:sz w:val="26"/>
          <w:szCs w:val="26"/>
        </w:rPr>
        <w:t xml:space="preserve"> 31.03.2017 </w:t>
      </w:r>
      <w:r w:rsidR="00177E35" w:rsidRPr="00BE37E3">
        <w:rPr>
          <w:rFonts w:ascii="Times New Roman" w:hAnsi="Times New Roman" w:cs="Times New Roman"/>
          <w:sz w:val="26"/>
          <w:szCs w:val="26"/>
        </w:rPr>
        <w:t>№</w:t>
      </w:r>
      <w:r w:rsidR="00E96796" w:rsidRPr="00BE37E3">
        <w:rPr>
          <w:rFonts w:ascii="Times New Roman" w:hAnsi="Times New Roman" w:cs="Times New Roman"/>
          <w:sz w:val="26"/>
          <w:szCs w:val="26"/>
        </w:rPr>
        <w:t xml:space="preserve"> 520-па «Об утверждении Инструкции по делопроизводству в администрации Нефтеюганского района»,</w:t>
      </w:r>
      <w:r w:rsidR="004A4060" w:rsidRPr="00BE37E3">
        <w:rPr>
          <w:rFonts w:ascii="Times New Roman" w:hAnsi="Times New Roman" w:cs="Times New Roman"/>
          <w:sz w:val="26"/>
          <w:szCs w:val="26"/>
        </w:rPr>
        <w:t xml:space="preserve"> несет </w:t>
      </w:r>
      <w:r w:rsidR="00586B7C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лицо, о</w:t>
      </w:r>
      <w:r w:rsidR="00586B7C" w:rsidRPr="00BE37E3">
        <w:rPr>
          <w:rFonts w:ascii="Times New Roman" w:hAnsi="Times New Roman" w:cs="Times New Roman"/>
          <w:sz w:val="26"/>
          <w:szCs w:val="26"/>
        </w:rPr>
        <w:t>тветственное за подготовку проекта ответа</w:t>
      </w:r>
      <w:r w:rsidR="0089156A" w:rsidRPr="00BE37E3">
        <w:rPr>
          <w:rFonts w:ascii="Times New Roman" w:hAnsi="Times New Roman" w:cs="Times New Roman"/>
          <w:sz w:val="26"/>
          <w:szCs w:val="26"/>
        </w:rPr>
        <w:t>.</w:t>
      </w:r>
      <w:r w:rsidR="00643055" w:rsidRPr="00BE37E3">
        <w:rPr>
          <w:rFonts w:ascii="Times New Roman" w:hAnsi="Times New Roman" w:cs="Times New Roman"/>
          <w:sz w:val="26"/>
          <w:szCs w:val="26"/>
        </w:rPr>
        <w:t>»</w:t>
      </w:r>
      <w:r w:rsidR="00586B7C" w:rsidRPr="00BE37E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6116C5" w:rsidRPr="00BE37E3" w:rsidRDefault="006116C5" w:rsidP="00BE37E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16 дополнить пунктами 16.3, 16.4 следующего содержания:</w:t>
      </w:r>
    </w:p>
    <w:p w:rsidR="006116C5" w:rsidRPr="00BE37E3" w:rsidRDefault="006116C5" w:rsidP="00BE37E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«16.3</w:t>
      </w:r>
      <w:r w:rsidR="003429A6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Специалисты </w:t>
      </w:r>
      <w:r w:rsidR="00E96796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ежеквартально, в срок не позднее 5 числа</w:t>
      </w:r>
      <w:r w:rsidR="00E77F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</w:t>
      </w:r>
      <w:r w:rsidR="00E77FE0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отчетным кварталом</w:t>
      </w:r>
      <w:r w:rsidR="00E77F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осуществляют мониторинг эффективности </w:t>
      </w:r>
      <w:r w:rsidR="003429A6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деятельности</w:t>
      </w: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структурных подразделений администрации Нефтеюганского района с обращениями граждан по следующим критериям: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количество ответов заявителям подготовленных с нарушением сроков;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 xml:space="preserve">количество обращений и ответов, полученных и отправленных, включая </w:t>
      </w:r>
      <w:proofErr w:type="gramStart"/>
      <w:r w:rsidRPr="00BE37E3">
        <w:rPr>
          <w:rFonts w:ascii="Times New Roman" w:hAnsi="Times New Roman" w:cs="Times New Roman"/>
          <w:sz w:val="26"/>
          <w:szCs w:val="26"/>
        </w:rPr>
        <w:t>направленн</w:t>
      </w:r>
      <w:r w:rsidR="003429A6" w:rsidRPr="00BE37E3">
        <w:rPr>
          <w:rFonts w:ascii="Times New Roman" w:hAnsi="Times New Roman" w:cs="Times New Roman"/>
          <w:sz w:val="26"/>
          <w:szCs w:val="26"/>
        </w:rPr>
        <w:t>ы</w:t>
      </w:r>
      <w:r w:rsidRPr="00BE37E3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BE37E3">
        <w:rPr>
          <w:rFonts w:ascii="Times New Roman" w:hAnsi="Times New Roman" w:cs="Times New Roman"/>
          <w:sz w:val="26"/>
          <w:szCs w:val="26"/>
        </w:rPr>
        <w:t xml:space="preserve"> через </w:t>
      </w:r>
      <w:r w:rsidR="00E96796" w:rsidRPr="00BE37E3">
        <w:rPr>
          <w:rFonts w:ascii="Times New Roman" w:hAnsi="Times New Roman" w:cs="Times New Roman"/>
          <w:sz w:val="26"/>
          <w:szCs w:val="26"/>
        </w:rPr>
        <w:t>И</w:t>
      </w:r>
      <w:r w:rsidRPr="00BE37E3">
        <w:rPr>
          <w:rFonts w:ascii="Times New Roman" w:hAnsi="Times New Roman" w:cs="Times New Roman"/>
          <w:sz w:val="26"/>
          <w:szCs w:val="26"/>
        </w:rPr>
        <w:t>нтернет-приемную;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количество уведомлений об истечении срока рассмотрения обращений;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количество ответов на обращения граждан</w:t>
      </w:r>
      <w:r w:rsidR="00BE37E3">
        <w:rPr>
          <w:rFonts w:ascii="Times New Roman" w:hAnsi="Times New Roman" w:cs="Times New Roman"/>
          <w:sz w:val="26"/>
          <w:szCs w:val="26"/>
        </w:rPr>
        <w:t xml:space="preserve"> </w:t>
      </w:r>
      <w:r w:rsidR="003429A6" w:rsidRPr="00BE37E3">
        <w:rPr>
          <w:rFonts w:ascii="Times New Roman" w:hAnsi="Times New Roman" w:cs="Times New Roman"/>
          <w:sz w:val="26"/>
          <w:szCs w:val="26"/>
        </w:rPr>
        <w:t>направленных должностному лицу, ответственному за подготовку проекта ответа</w:t>
      </w:r>
      <w:r w:rsidRPr="00BE37E3">
        <w:rPr>
          <w:rFonts w:ascii="Times New Roman" w:hAnsi="Times New Roman" w:cs="Times New Roman"/>
          <w:sz w:val="26"/>
          <w:szCs w:val="26"/>
        </w:rPr>
        <w:t xml:space="preserve"> на доработку по причине отсутствия ответов на все поставленные вопросы;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количество продлений сроков рассмотрения обращений;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количество обращений граждан переадресованных по подведомственности с нарушением 7-</w:t>
      </w:r>
      <w:r w:rsidR="00177E35" w:rsidRPr="00BE37E3">
        <w:rPr>
          <w:rFonts w:ascii="Times New Roman" w:hAnsi="Times New Roman" w:cs="Times New Roman"/>
          <w:sz w:val="26"/>
          <w:szCs w:val="26"/>
        </w:rPr>
        <w:t>м</w:t>
      </w:r>
      <w:r w:rsidRPr="00BE37E3">
        <w:rPr>
          <w:rFonts w:ascii="Times New Roman" w:hAnsi="Times New Roman" w:cs="Times New Roman"/>
          <w:sz w:val="26"/>
          <w:szCs w:val="26"/>
        </w:rPr>
        <w:t xml:space="preserve">и дневного срока. </w:t>
      </w:r>
    </w:p>
    <w:p w:rsidR="006116C5" w:rsidRPr="00BE37E3" w:rsidRDefault="006116C5" w:rsidP="00BE37E3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На основании проведенного анализа специалисты Управления представляют информацию Главе Нефтеюганского района</w:t>
      </w:r>
      <w:proofErr w:type="gramStart"/>
      <w:r w:rsidRPr="00BE37E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F017D8" w:rsidRPr="00BE37E3" w:rsidRDefault="00F017D8" w:rsidP="00BE37E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20.3 раздела 20 изложить в следующей редакции:</w:t>
      </w:r>
    </w:p>
    <w:p w:rsidR="00F017D8" w:rsidRPr="00BE37E3" w:rsidRDefault="00F017D8" w:rsidP="00BE37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7E3">
        <w:rPr>
          <w:rFonts w:ascii="Times New Roman" w:eastAsia="Calibri" w:hAnsi="Times New Roman" w:cs="Times New Roman"/>
          <w:sz w:val="26"/>
          <w:szCs w:val="26"/>
        </w:rPr>
        <w:t>«20.3. Для анализа обращений специалисты Управления ежеквартально ведут реестры и итоговые таблицы:</w:t>
      </w:r>
    </w:p>
    <w:p w:rsidR="00F017D8" w:rsidRPr="00BE37E3" w:rsidRDefault="00F017D8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оценки администрацией Нефтеюганского района результатов рассмотрения обращений и принятых по ним мер с учетом мнения авторов обращений (заявителей) о результатах рассмотрения их обращений и принятых по ним мерах;</w:t>
      </w:r>
    </w:p>
    <w:p w:rsidR="00F017D8" w:rsidRPr="00BE37E3" w:rsidRDefault="00F017D8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 xml:space="preserve">оценки эффективности деятельности администрации Нефтеюганского района на основе анализа порядка рассмотрения обращений российских </w:t>
      </w:r>
      <w:r w:rsidR="003A5F13">
        <w:rPr>
          <w:rFonts w:ascii="Times New Roman" w:hAnsi="Times New Roman" w:cs="Times New Roman"/>
          <w:sz w:val="26"/>
          <w:szCs w:val="26"/>
        </w:rPr>
        <w:br/>
      </w:r>
      <w:r w:rsidRPr="00BE37E3">
        <w:rPr>
          <w:rFonts w:ascii="Times New Roman" w:hAnsi="Times New Roman" w:cs="Times New Roman"/>
          <w:sz w:val="26"/>
          <w:szCs w:val="26"/>
        </w:rPr>
        <w:t>и иностранных граждан, лиц без гражданства, объединений граждан, в том числе юридических лиц;</w:t>
      </w:r>
    </w:p>
    <w:p w:rsidR="00F017D8" w:rsidRPr="00BE37E3" w:rsidRDefault="00450303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д</w:t>
      </w:r>
      <w:r w:rsidR="00F017D8" w:rsidRPr="00BE37E3">
        <w:rPr>
          <w:rFonts w:ascii="Times New Roman" w:hAnsi="Times New Roman" w:cs="Times New Roman"/>
          <w:sz w:val="26"/>
          <w:szCs w:val="26"/>
        </w:rPr>
        <w:t xml:space="preserve">ополнительную форму отчета по запросу информации об обращениях </w:t>
      </w:r>
      <w:r w:rsidR="003A5F13">
        <w:rPr>
          <w:rFonts w:ascii="Times New Roman" w:hAnsi="Times New Roman" w:cs="Times New Roman"/>
          <w:sz w:val="26"/>
          <w:szCs w:val="26"/>
        </w:rPr>
        <w:br/>
      </w:r>
      <w:r w:rsidR="00F017D8" w:rsidRPr="00BE37E3">
        <w:rPr>
          <w:rFonts w:ascii="Times New Roman" w:hAnsi="Times New Roman" w:cs="Times New Roman"/>
          <w:sz w:val="26"/>
          <w:szCs w:val="26"/>
        </w:rPr>
        <w:t xml:space="preserve">и вопросах, содержащихся в обращениях от российских и иностранных граждан, лиц без гражданства, объединений граждан, в том числе юридических лиц, поступивших </w:t>
      </w:r>
      <w:r w:rsidR="003A5F13">
        <w:rPr>
          <w:rFonts w:ascii="Times New Roman" w:hAnsi="Times New Roman" w:cs="Times New Roman"/>
          <w:sz w:val="26"/>
          <w:szCs w:val="26"/>
        </w:rPr>
        <w:br/>
      </w:r>
      <w:r w:rsidR="00F017D8" w:rsidRPr="00BE37E3"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района, а также о результатах их рассмотрения </w:t>
      </w:r>
      <w:r w:rsidR="003A5F13">
        <w:rPr>
          <w:rFonts w:ascii="Times New Roman" w:hAnsi="Times New Roman" w:cs="Times New Roman"/>
          <w:sz w:val="26"/>
          <w:szCs w:val="26"/>
        </w:rPr>
        <w:br/>
      </w:r>
      <w:r w:rsidR="00F017D8" w:rsidRPr="00BE37E3">
        <w:rPr>
          <w:rFonts w:ascii="Times New Roman" w:hAnsi="Times New Roman" w:cs="Times New Roman"/>
          <w:sz w:val="26"/>
          <w:szCs w:val="26"/>
        </w:rPr>
        <w:t>и принятых по ним мерах</w:t>
      </w:r>
      <w:proofErr w:type="gramStart"/>
      <w:r w:rsidR="00F017D8" w:rsidRPr="00BE37E3">
        <w:rPr>
          <w:rFonts w:ascii="Times New Roman" w:hAnsi="Times New Roman" w:cs="Times New Roman"/>
          <w:sz w:val="26"/>
          <w:szCs w:val="26"/>
        </w:rPr>
        <w:t>.</w:t>
      </w:r>
      <w:r w:rsidRPr="00BE37E3">
        <w:rPr>
          <w:rFonts w:ascii="Times New Roman" w:hAnsi="Times New Roman" w:cs="Times New Roman"/>
          <w:sz w:val="26"/>
          <w:szCs w:val="26"/>
        </w:rPr>
        <w:t>»</w:t>
      </w:r>
      <w:r w:rsidR="006116C5" w:rsidRPr="00BE37E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77E35" w:rsidRPr="00BE37E3" w:rsidRDefault="00177E35" w:rsidP="00BE37E3">
      <w:pPr>
        <w:pStyle w:val="a3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21:</w:t>
      </w:r>
    </w:p>
    <w:p w:rsidR="00097364" w:rsidRPr="00BE37E3" w:rsidRDefault="003A5F13" w:rsidP="003A5F13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364"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21.3 изложить в следующей редакции:</w:t>
      </w:r>
    </w:p>
    <w:p w:rsidR="00097364" w:rsidRPr="00BE37E3" w:rsidRDefault="00097364" w:rsidP="00BE37E3">
      <w:pPr>
        <w:tabs>
          <w:tab w:val="left" w:pos="1254"/>
          <w:tab w:val="left" w:pos="14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hAnsi="Times New Roman" w:cs="Times New Roman"/>
          <w:sz w:val="26"/>
          <w:szCs w:val="26"/>
        </w:rPr>
        <w:t xml:space="preserve">«21.3. </w:t>
      </w:r>
      <w:r w:rsidR="00315C63">
        <w:rPr>
          <w:rFonts w:ascii="Times New Roman" w:eastAsia="Calibri" w:hAnsi="Times New Roman" w:cs="Times New Roman"/>
          <w:sz w:val="26"/>
          <w:szCs w:val="26"/>
          <w:lang w:eastAsia="ru-RU"/>
        </w:rPr>
        <w:t>Данные а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нализа обращений специалистами Управления ежеквартально вносятся в АИС «Реестры обращений граждан» </w:t>
      </w:r>
      <w:r w:rsidR="006116C5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ведомственного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сегмента Территориальной информационн</w:t>
      </w:r>
      <w:r w:rsidR="006116C5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ой 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систем</w:t>
      </w:r>
      <w:r w:rsidR="006116C5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ы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Ханты-Мансийского автономного </w:t>
      </w:r>
      <w:r w:rsidR="003A5F13"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округа </w:t>
      </w:r>
      <w:r w:rsidR="003A5F13">
        <w:rPr>
          <w:rFonts w:ascii="Times New Roman" w:eastAsia="Calibri" w:hAnsi="Times New Roman" w:cs="Times New Roman"/>
          <w:sz w:val="26"/>
          <w:szCs w:val="26"/>
          <w:lang w:eastAsia="ru-RU"/>
        </w:rPr>
        <w:t>–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Югры» не позднее 20 числа месяца, следующего за отчетным </w:t>
      </w:r>
      <w:r w:rsidR="006116C5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кварталом</w:t>
      </w:r>
      <w:proofErr w:type="gramStart"/>
      <w:r w:rsidR="006116C5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.»</w:t>
      </w:r>
      <w:r w:rsidR="003A5F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End"/>
    </w:p>
    <w:p w:rsidR="006116C5" w:rsidRPr="00BE37E3" w:rsidRDefault="006116C5" w:rsidP="003A5F13">
      <w:pPr>
        <w:pStyle w:val="a3"/>
        <w:numPr>
          <w:ilvl w:val="2"/>
          <w:numId w:val="9"/>
        </w:numPr>
        <w:tabs>
          <w:tab w:val="left" w:pos="1484"/>
        </w:tabs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Пункт 21.4</w:t>
      </w:r>
      <w:r w:rsidR="00BE37E3">
        <w:rPr>
          <w:rFonts w:ascii="Times New Roman" w:hAnsi="Times New Roman" w:cs="Times New Roman"/>
          <w:sz w:val="26"/>
          <w:szCs w:val="26"/>
        </w:rPr>
        <w:t xml:space="preserve"> </w:t>
      </w:r>
      <w:r w:rsidRPr="00BE37E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6116C5" w:rsidRPr="00BE37E3" w:rsidRDefault="006116C5" w:rsidP="00BE37E3">
      <w:pPr>
        <w:pStyle w:val="a3"/>
        <w:tabs>
          <w:tab w:val="left" w:pos="0"/>
          <w:tab w:val="left" w:pos="140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«21.4. Ежемесячно, не позднее 5 числа следующего за отчетным месяцем, администрации городского и сельских поселений, входящих в состав Нефтеюганского</w:t>
      </w:r>
      <w:r w:rsidR="008A00B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района, 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представляют в Управление: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информацию о количестве обращений граждан, иностранных граждан и лиц без гражданства, объединений граждан, в том числе юридических лиц</w:t>
      </w:r>
      <w:r w:rsidR="008A00B2">
        <w:rPr>
          <w:rFonts w:ascii="Times New Roman" w:hAnsi="Times New Roman" w:cs="Times New Roman"/>
          <w:sz w:val="26"/>
          <w:szCs w:val="26"/>
        </w:rPr>
        <w:t>,</w:t>
      </w:r>
      <w:r w:rsidRPr="00BE37E3">
        <w:rPr>
          <w:rFonts w:ascii="Times New Roman" w:hAnsi="Times New Roman" w:cs="Times New Roman"/>
          <w:sz w:val="26"/>
          <w:szCs w:val="26"/>
        </w:rPr>
        <w:t xml:space="preserve"> поступивших </w:t>
      </w:r>
      <w:r w:rsidR="008A00B2">
        <w:rPr>
          <w:rFonts w:ascii="Times New Roman" w:hAnsi="Times New Roman" w:cs="Times New Roman"/>
          <w:sz w:val="26"/>
          <w:szCs w:val="26"/>
        </w:rPr>
        <w:br/>
      </w:r>
      <w:r w:rsidRPr="00BE37E3">
        <w:rPr>
          <w:rFonts w:ascii="Times New Roman" w:hAnsi="Times New Roman" w:cs="Times New Roman"/>
          <w:sz w:val="26"/>
          <w:szCs w:val="26"/>
        </w:rPr>
        <w:t>в адрес городского и сельск</w:t>
      </w:r>
      <w:r w:rsidR="00721819" w:rsidRPr="00BE37E3">
        <w:rPr>
          <w:rFonts w:ascii="Times New Roman" w:hAnsi="Times New Roman" w:cs="Times New Roman"/>
          <w:sz w:val="26"/>
          <w:szCs w:val="26"/>
        </w:rPr>
        <w:t>их</w:t>
      </w:r>
      <w:r w:rsidRPr="00BE37E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1819" w:rsidRPr="00BE37E3">
        <w:rPr>
          <w:rFonts w:ascii="Times New Roman" w:hAnsi="Times New Roman" w:cs="Times New Roman"/>
          <w:sz w:val="26"/>
          <w:szCs w:val="26"/>
        </w:rPr>
        <w:t>й</w:t>
      </w:r>
      <w:r w:rsidRPr="00BE37E3">
        <w:rPr>
          <w:rFonts w:ascii="Times New Roman" w:hAnsi="Times New Roman" w:cs="Times New Roman"/>
          <w:sz w:val="26"/>
          <w:szCs w:val="26"/>
        </w:rPr>
        <w:t xml:space="preserve"> Нефтеюганского района;</w:t>
      </w:r>
    </w:p>
    <w:p w:rsidR="006116C5" w:rsidRPr="00BE37E3" w:rsidRDefault="006116C5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E37E3">
        <w:rPr>
          <w:rFonts w:ascii="Times New Roman" w:hAnsi="Times New Roman" w:cs="Times New Roman"/>
          <w:sz w:val="26"/>
          <w:szCs w:val="26"/>
        </w:rPr>
        <w:t>информацию о вопросах, поставленных в устных и письменных обращениях граждан, иностранных граждан и лиц без гражданства, объединений граждан, в том числе юридических лиц и о результатах их рассмотрения в городском и сельских поселениях Нефтеюганского района.»</w:t>
      </w:r>
      <w:r w:rsidR="00E77FE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F3E03" w:rsidRPr="00BE37E3" w:rsidRDefault="000F3E03" w:rsidP="00BE37E3">
      <w:pPr>
        <w:pStyle w:val="a3"/>
        <w:numPr>
          <w:ilvl w:val="2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450303" w:rsidRPr="00BE37E3">
        <w:rPr>
          <w:rFonts w:ascii="Times New Roman" w:hAnsi="Times New Roman" w:cs="Times New Roman"/>
          <w:sz w:val="26"/>
          <w:szCs w:val="26"/>
        </w:rPr>
        <w:t>21</w:t>
      </w:r>
      <w:r w:rsidRPr="00BE37E3">
        <w:rPr>
          <w:rFonts w:ascii="Times New Roman" w:hAnsi="Times New Roman" w:cs="Times New Roman"/>
          <w:sz w:val="26"/>
          <w:szCs w:val="26"/>
        </w:rPr>
        <w:t>.5</w:t>
      </w:r>
      <w:r w:rsidR="00B57FD5" w:rsidRPr="00BE37E3">
        <w:rPr>
          <w:rFonts w:ascii="Times New Roman" w:hAnsi="Times New Roman" w:cs="Times New Roman"/>
          <w:sz w:val="26"/>
          <w:szCs w:val="26"/>
        </w:rPr>
        <w:t xml:space="preserve"> </w:t>
      </w:r>
      <w:r w:rsidRPr="00BE37E3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E49DC" w:rsidRPr="00BE37E3" w:rsidRDefault="00B57FD5" w:rsidP="00E77FE0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="00F017D8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.5.</w:t>
      </w:r>
      <w:r w:rsidR="00111FEB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E49DC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>Управление ежемесячно</w:t>
      </w:r>
      <w:r w:rsidR="00E77FE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E49DC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позднее 5 числа следующего за отчетным месяцем</w:t>
      </w:r>
      <w:r w:rsidR="00E77FE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CE49DC" w:rsidRPr="00BE37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направляет:</w:t>
      </w:r>
    </w:p>
    <w:p w:rsidR="00386017" w:rsidRPr="00BE37E3" w:rsidRDefault="000F3E03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 xml:space="preserve">в Администрацию Президента Российской Федерации информацию </w:t>
      </w:r>
      <w:r w:rsidR="008E3959">
        <w:rPr>
          <w:rFonts w:ascii="Times New Roman" w:hAnsi="Times New Roman" w:cs="Times New Roman"/>
          <w:sz w:val="26"/>
          <w:szCs w:val="26"/>
        </w:rPr>
        <w:br/>
      </w:r>
      <w:r w:rsidRPr="00BE37E3">
        <w:rPr>
          <w:rFonts w:ascii="Times New Roman" w:hAnsi="Times New Roman" w:cs="Times New Roman"/>
          <w:sz w:val="26"/>
          <w:szCs w:val="26"/>
        </w:rPr>
        <w:t>в раздел «Результаты рассмотрения обращений граждан» в закрытую часть на портал ССТУ</w:t>
      </w:r>
      <w:proofErr w:type="gramStart"/>
      <w:r w:rsidRPr="00BE37E3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E37E3">
        <w:rPr>
          <w:rFonts w:ascii="Times New Roman" w:hAnsi="Times New Roman" w:cs="Times New Roman"/>
          <w:sz w:val="26"/>
          <w:szCs w:val="26"/>
        </w:rPr>
        <w:t>Ф</w:t>
      </w:r>
      <w:r w:rsidR="005123EC" w:rsidRPr="00BE37E3">
        <w:rPr>
          <w:rFonts w:ascii="Times New Roman" w:hAnsi="Times New Roman" w:cs="Times New Roman"/>
          <w:sz w:val="26"/>
          <w:szCs w:val="26"/>
        </w:rPr>
        <w:t xml:space="preserve"> </w:t>
      </w:r>
      <w:r w:rsidR="00B57FD5" w:rsidRPr="00BE37E3">
        <w:rPr>
          <w:rFonts w:ascii="Times New Roman" w:hAnsi="Times New Roman" w:cs="Times New Roman"/>
          <w:sz w:val="26"/>
          <w:szCs w:val="26"/>
        </w:rPr>
        <w:t>о</w:t>
      </w:r>
      <w:r w:rsidRPr="00BE37E3">
        <w:rPr>
          <w:rFonts w:ascii="Times New Roman" w:hAnsi="Times New Roman" w:cs="Times New Roman"/>
          <w:sz w:val="26"/>
          <w:szCs w:val="26"/>
        </w:rPr>
        <w:t xml:space="preserve"> результатах рассмотрения обращений граждан и организаций, а также </w:t>
      </w:r>
      <w:r w:rsidR="008E3959">
        <w:rPr>
          <w:rFonts w:ascii="Times New Roman" w:hAnsi="Times New Roman" w:cs="Times New Roman"/>
          <w:sz w:val="26"/>
          <w:szCs w:val="26"/>
        </w:rPr>
        <w:br/>
      </w:r>
      <w:r w:rsidRPr="00BE37E3">
        <w:rPr>
          <w:rFonts w:ascii="Times New Roman" w:hAnsi="Times New Roman" w:cs="Times New Roman"/>
          <w:sz w:val="26"/>
          <w:szCs w:val="26"/>
        </w:rPr>
        <w:t>о мерах, принятых по таким обращениям</w:t>
      </w:r>
      <w:r w:rsidR="00CE49DC" w:rsidRPr="00BE37E3">
        <w:rPr>
          <w:rFonts w:ascii="Times New Roman" w:hAnsi="Times New Roman" w:cs="Times New Roman"/>
          <w:sz w:val="26"/>
          <w:szCs w:val="26"/>
        </w:rPr>
        <w:t>, поступивших в администрацию Нефтеюганского района.</w:t>
      </w:r>
      <w:r w:rsidR="00BE37E3" w:rsidRPr="00BE37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23EC" w:rsidRPr="00BE37E3" w:rsidRDefault="00386017" w:rsidP="00BE37E3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7E3">
        <w:rPr>
          <w:rFonts w:ascii="Times New Roman" w:hAnsi="Times New Roman" w:cs="Times New Roman"/>
          <w:sz w:val="26"/>
          <w:szCs w:val="26"/>
        </w:rPr>
        <w:t>Главе Нефтеюганского района и</w:t>
      </w:r>
      <w:r w:rsidR="00CE49DC" w:rsidRPr="00BE37E3">
        <w:rPr>
          <w:rFonts w:ascii="Times New Roman" w:hAnsi="Times New Roman" w:cs="Times New Roman"/>
          <w:sz w:val="26"/>
          <w:szCs w:val="26"/>
        </w:rPr>
        <w:t xml:space="preserve">нформацию </w:t>
      </w:r>
      <w:r w:rsidR="005123EC" w:rsidRPr="00BE37E3">
        <w:rPr>
          <w:rFonts w:ascii="Times New Roman" w:hAnsi="Times New Roman" w:cs="Times New Roman"/>
          <w:sz w:val="26"/>
          <w:szCs w:val="26"/>
        </w:rPr>
        <w:t xml:space="preserve">о количестве обращений граждан, иностранных граждан и лиц без гражданства, объединений граждан, </w:t>
      </w:r>
      <w:r w:rsidR="008F2D17">
        <w:rPr>
          <w:rFonts w:ascii="Times New Roman" w:hAnsi="Times New Roman" w:cs="Times New Roman"/>
          <w:sz w:val="26"/>
          <w:szCs w:val="26"/>
        </w:rPr>
        <w:br/>
      </w:r>
      <w:r w:rsidR="005123EC" w:rsidRPr="00BE37E3">
        <w:rPr>
          <w:rFonts w:ascii="Times New Roman" w:hAnsi="Times New Roman" w:cs="Times New Roman"/>
          <w:sz w:val="26"/>
          <w:szCs w:val="26"/>
        </w:rPr>
        <w:t>в том числе юридических лиц</w:t>
      </w:r>
      <w:r w:rsidR="008F2D17">
        <w:rPr>
          <w:rFonts w:ascii="Times New Roman" w:hAnsi="Times New Roman" w:cs="Times New Roman"/>
          <w:sz w:val="26"/>
          <w:szCs w:val="26"/>
        </w:rPr>
        <w:t>,</w:t>
      </w:r>
      <w:r w:rsidR="005123EC" w:rsidRPr="00BE37E3">
        <w:rPr>
          <w:rFonts w:ascii="Times New Roman" w:hAnsi="Times New Roman" w:cs="Times New Roman"/>
          <w:sz w:val="26"/>
          <w:szCs w:val="26"/>
        </w:rPr>
        <w:t xml:space="preserve"> поступивших в адрес городского и сельск</w:t>
      </w:r>
      <w:r w:rsidR="00721819" w:rsidRPr="00BE37E3">
        <w:rPr>
          <w:rFonts w:ascii="Times New Roman" w:hAnsi="Times New Roman" w:cs="Times New Roman"/>
          <w:sz w:val="26"/>
          <w:szCs w:val="26"/>
        </w:rPr>
        <w:t>их</w:t>
      </w:r>
      <w:r w:rsidR="005123EC" w:rsidRPr="00BE37E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721819" w:rsidRPr="00BE37E3">
        <w:rPr>
          <w:rFonts w:ascii="Times New Roman" w:hAnsi="Times New Roman" w:cs="Times New Roman"/>
          <w:sz w:val="26"/>
          <w:szCs w:val="26"/>
        </w:rPr>
        <w:t>й</w:t>
      </w:r>
      <w:r w:rsidR="005123EC" w:rsidRPr="00BE37E3">
        <w:rPr>
          <w:rFonts w:ascii="Times New Roman" w:hAnsi="Times New Roman" w:cs="Times New Roman"/>
          <w:sz w:val="26"/>
          <w:szCs w:val="26"/>
        </w:rPr>
        <w:t xml:space="preserve"> Нефтеюганского района;</w:t>
      </w:r>
      <w:r w:rsidR="00366FDB" w:rsidRPr="00BE37E3">
        <w:rPr>
          <w:rFonts w:ascii="Times New Roman" w:hAnsi="Times New Roman" w:cs="Times New Roman"/>
          <w:sz w:val="26"/>
          <w:szCs w:val="26"/>
        </w:rPr>
        <w:t xml:space="preserve"> </w:t>
      </w:r>
      <w:r w:rsidR="005123EC" w:rsidRPr="00BE37E3">
        <w:rPr>
          <w:rFonts w:ascii="Times New Roman" w:hAnsi="Times New Roman" w:cs="Times New Roman"/>
          <w:sz w:val="26"/>
          <w:szCs w:val="26"/>
        </w:rPr>
        <w:t xml:space="preserve">информацию о вопросах, поставленных в устных </w:t>
      </w:r>
      <w:r w:rsidR="008F2D17">
        <w:rPr>
          <w:rFonts w:ascii="Times New Roman" w:hAnsi="Times New Roman" w:cs="Times New Roman"/>
          <w:sz w:val="26"/>
          <w:szCs w:val="26"/>
        </w:rPr>
        <w:br/>
      </w:r>
      <w:r w:rsidR="005123EC" w:rsidRPr="00BE37E3">
        <w:rPr>
          <w:rFonts w:ascii="Times New Roman" w:hAnsi="Times New Roman" w:cs="Times New Roman"/>
          <w:sz w:val="26"/>
          <w:szCs w:val="26"/>
        </w:rPr>
        <w:t>и письменных обращениях граждан, иностранных граждан и лиц без гражданства, объединений граждан, в том числе юридических лиц и о результатах их рассмотрения в городском и сельских поселениях Нефтеюганского района</w:t>
      </w:r>
      <w:r w:rsidR="0089156A" w:rsidRPr="00BE37E3">
        <w:rPr>
          <w:rFonts w:ascii="Times New Roman" w:hAnsi="Times New Roman" w:cs="Times New Roman"/>
          <w:sz w:val="26"/>
          <w:szCs w:val="26"/>
        </w:rPr>
        <w:t>.</w:t>
      </w:r>
      <w:r w:rsidR="00586B7C" w:rsidRPr="00BE37E3">
        <w:rPr>
          <w:rFonts w:ascii="Times New Roman" w:hAnsi="Times New Roman" w:cs="Times New Roman"/>
          <w:sz w:val="26"/>
          <w:szCs w:val="26"/>
        </w:rPr>
        <w:t>»</w:t>
      </w:r>
      <w:r w:rsidR="005123EC" w:rsidRPr="00BE37E3">
        <w:rPr>
          <w:rFonts w:ascii="Times New Roman" w:hAnsi="Times New Roman" w:cs="Times New Roman"/>
          <w:sz w:val="26"/>
          <w:szCs w:val="26"/>
        </w:rPr>
        <w:t>.</w:t>
      </w:r>
    </w:p>
    <w:p w:rsidR="0020787B" w:rsidRPr="00BE37E3" w:rsidRDefault="0020787B" w:rsidP="00BE37E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20787B" w:rsidRPr="00BE37E3" w:rsidRDefault="0020787B" w:rsidP="00BE37E3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E37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осуществляю лично.</w:t>
      </w:r>
    </w:p>
    <w:p w:rsidR="0020787B" w:rsidRPr="00BE37E3" w:rsidRDefault="0020787B" w:rsidP="00BE37E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7B" w:rsidRPr="00BE37E3" w:rsidRDefault="0020787B" w:rsidP="00BE37E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7B" w:rsidRPr="00BE37E3" w:rsidRDefault="0020787B" w:rsidP="00BE37E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3" w:rsidRPr="006E07F5" w:rsidRDefault="00BE37E3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20787B" w:rsidRPr="00BE37E3" w:rsidRDefault="0020787B" w:rsidP="00BE37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787B" w:rsidRPr="00BE37E3" w:rsidRDefault="0020787B" w:rsidP="00BE37E3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0F3E03" w:rsidRPr="00BE37E3" w:rsidRDefault="000F3E03" w:rsidP="00BE3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37E3" w:rsidRPr="00BE37E3" w:rsidRDefault="00BE37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E37E3" w:rsidRPr="00BE37E3" w:rsidSect="00BE37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CE" w:rsidRDefault="00EC35CE" w:rsidP="00BE37E3">
      <w:pPr>
        <w:spacing w:after="0" w:line="240" w:lineRule="auto"/>
      </w:pPr>
      <w:r>
        <w:separator/>
      </w:r>
    </w:p>
  </w:endnote>
  <w:endnote w:type="continuationSeparator" w:id="0">
    <w:p w:rsidR="00EC35CE" w:rsidRDefault="00EC35CE" w:rsidP="00BE3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CE" w:rsidRDefault="00EC35CE" w:rsidP="00BE37E3">
      <w:pPr>
        <w:spacing w:after="0" w:line="240" w:lineRule="auto"/>
      </w:pPr>
      <w:r>
        <w:separator/>
      </w:r>
    </w:p>
  </w:footnote>
  <w:footnote w:type="continuationSeparator" w:id="0">
    <w:p w:rsidR="00EC35CE" w:rsidRDefault="00EC35CE" w:rsidP="00BE3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2898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E37E3" w:rsidRPr="00BE37E3" w:rsidRDefault="00BE37E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37E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37E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37E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5C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E37E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37E3" w:rsidRDefault="00BE37E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4E7"/>
    <w:multiLevelType w:val="multilevel"/>
    <w:tmpl w:val="5A9EDB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color w:val="FF0000"/>
      </w:rPr>
    </w:lvl>
  </w:abstractNum>
  <w:abstractNum w:abstractNumId="1">
    <w:nsid w:val="0CF532EA"/>
    <w:multiLevelType w:val="multilevel"/>
    <w:tmpl w:val="EDA21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374BD6"/>
    <w:multiLevelType w:val="multilevel"/>
    <w:tmpl w:val="0ED0C48A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0EB3CDB"/>
    <w:multiLevelType w:val="multilevel"/>
    <w:tmpl w:val="BC884BB6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82254A"/>
    <w:multiLevelType w:val="multilevel"/>
    <w:tmpl w:val="9B20AFDE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594E53"/>
    <w:multiLevelType w:val="hybridMultilevel"/>
    <w:tmpl w:val="A72CD85E"/>
    <w:lvl w:ilvl="0" w:tplc="2230E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1B604D"/>
    <w:multiLevelType w:val="multilevel"/>
    <w:tmpl w:val="45948A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0EE72A9"/>
    <w:multiLevelType w:val="hybridMultilevel"/>
    <w:tmpl w:val="130AEB94"/>
    <w:lvl w:ilvl="0" w:tplc="3FAAC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AAC6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23011B"/>
    <w:multiLevelType w:val="hybridMultilevel"/>
    <w:tmpl w:val="0D8E61F6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D1D6A82"/>
    <w:multiLevelType w:val="multilevel"/>
    <w:tmpl w:val="07AA8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5D"/>
    <w:rsid w:val="00026C75"/>
    <w:rsid w:val="00097364"/>
    <w:rsid w:val="000A29F0"/>
    <w:rsid w:val="000C2582"/>
    <w:rsid w:val="000F3E03"/>
    <w:rsid w:val="0011165F"/>
    <w:rsid w:val="00111FEB"/>
    <w:rsid w:val="00177E35"/>
    <w:rsid w:val="001C33AE"/>
    <w:rsid w:val="00202D0C"/>
    <w:rsid w:val="0020787B"/>
    <w:rsid w:val="00216570"/>
    <w:rsid w:val="002C4870"/>
    <w:rsid w:val="002C4E57"/>
    <w:rsid w:val="002E47C7"/>
    <w:rsid w:val="00315C63"/>
    <w:rsid w:val="003429A6"/>
    <w:rsid w:val="00366FDB"/>
    <w:rsid w:val="00386017"/>
    <w:rsid w:val="003A5F13"/>
    <w:rsid w:val="003B2E5E"/>
    <w:rsid w:val="00450303"/>
    <w:rsid w:val="00453A5D"/>
    <w:rsid w:val="0047156D"/>
    <w:rsid w:val="00495ED0"/>
    <w:rsid w:val="004A4060"/>
    <w:rsid w:val="004E15B7"/>
    <w:rsid w:val="004E6558"/>
    <w:rsid w:val="005123EC"/>
    <w:rsid w:val="00520876"/>
    <w:rsid w:val="00586B7C"/>
    <w:rsid w:val="005D571A"/>
    <w:rsid w:val="00603978"/>
    <w:rsid w:val="006116C5"/>
    <w:rsid w:val="00625832"/>
    <w:rsid w:val="00643055"/>
    <w:rsid w:val="006958FF"/>
    <w:rsid w:val="00721819"/>
    <w:rsid w:val="00724A52"/>
    <w:rsid w:val="00817C34"/>
    <w:rsid w:val="00821079"/>
    <w:rsid w:val="0089156A"/>
    <w:rsid w:val="008A00B2"/>
    <w:rsid w:val="008C5211"/>
    <w:rsid w:val="008E3959"/>
    <w:rsid w:val="008F2D17"/>
    <w:rsid w:val="00950FC9"/>
    <w:rsid w:val="0099755A"/>
    <w:rsid w:val="009D359B"/>
    <w:rsid w:val="00A0203D"/>
    <w:rsid w:val="00A71BD7"/>
    <w:rsid w:val="00AF1D7E"/>
    <w:rsid w:val="00B57FD5"/>
    <w:rsid w:val="00B67B35"/>
    <w:rsid w:val="00BE37E3"/>
    <w:rsid w:val="00C0210F"/>
    <w:rsid w:val="00C04F82"/>
    <w:rsid w:val="00C113D7"/>
    <w:rsid w:val="00C3770F"/>
    <w:rsid w:val="00CE1EDA"/>
    <w:rsid w:val="00CE49DC"/>
    <w:rsid w:val="00D30F2C"/>
    <w:rsid w:val="00E72F60"/>
    <w:rsid w:val="00E77FE0"/>
    <w:rsid w:val="00E96796"/>
    <w:rsid w:val="00E97FB3"/>
    <w:rsid w:val="00EC35CE"/>
    <w:rsid w:val="00EF098B"/>
    <w:rsid w:val="00F017D8"/>
    <w:rsid w:val="00F61DF1"/>
    <w:rsid w:val="00F8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E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77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77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77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77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770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37E3"/>
  </w:style>
  <w:style w:type="paragraph" w:styleId="ad">
    <w:name w:val="footer"/>
    <w:basedOn w:val="a"/>
    <w:link w:val="ae"/>
    <w:uiPriority w:val="99"/>
    <w:unhideWhenUsed/>
    <w:rsid w:val="00B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5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3E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77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3770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3770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3770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3770F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B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37E3"/>
  </w:style>
  <w:style w:type="paragraph" w:styleId="ad">
    <w:name w:val="footer"/>
    <w:basedOn w:val="a"/>
    <w:link w:val="ae"/>
    <w:uiPriority w:val="99"/>
    <w:unhideWhenUsed/>
    <w:rsid w:val="00BE3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3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0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 Елена Геннадьевна</dc:creator>
  <cp:lastModifiedBy>Лукашева Лариса Александровна</cp:lastModifiedBy>
  <cp:revision>2</cp:revision>
  <cp:lastPrinted>2018-09-03T12:25:00Z</cp:lastPrinted>
  <dcterms:created xsi:type="dcterms:W3CDTF">2018-09-13T05:23:00Z</dcterms:created>
  <dcterms:modified xsi:type="dcterms:W3CDTF">2018-09-13T05:23:00Z</dcterms:modified>
</cp:coreProperties>
</file>