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C0" w:rsidRPr="009226C0" w:rsidRDefault="009226C0" w:rsidP="009226C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C0" w:rsidRPr="009226C0" w:rsidRDefault="009226C0" w:rsidP="00922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226C0" w:rsidRPr="009226C0" w:rsidRDefault="009226C0" w:rsidP="00922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9226C0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9226C0" w:rsidRPr="009226C0" w:rsidRDefault="009226C0" w:rsidP="00922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9226C0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9226C0" w:rsidRPr="009226C0" w:rsidRDefault="009226C0" w:rsidP="00922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226C0" w:rsidRPr="009226C0" w:rsidRDefault="009226C0" w:rsidP="00922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9226C0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9226C0" w:rsidRPr="009226C0" w:rsidRDefault="009226C0" w:rsidP="00922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26C0" w:rsidRPr="009226C0" w:rsidTr="005D750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226C0" w:rsidRPr="009226C0" w:rsidRDefault="009226C0" w:rsidP="0092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9226C0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226C0">
              <w:rPr>
                <w:rFonts w:ascii="Times New Roman" w:eastAsia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9226C0" w:rsidRPr="009226C0" w:rsidRDefault="009226C0" w:rsidP="0092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226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9226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461</w:t>
            </w:r>
            <w:r w:rsidRPr="009226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9226C0" w:rsidRPr="009226C0" w:rsidTr="005D750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226C0" w:rsidRPr="009226C0" w:rsidRDefault="009226C0" w:rsidP="0092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9226C0" w:rsidRPr="009226C0" w:rsidRDefault="009226C0" w:rsidP="0092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9226C0" w:rsidRPr="009226C0" w:rsidRDefault="009226C0" w:rsidP="0092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67262D" w:rsidRDefault="009226C0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226C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226C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9226C0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67262D" w:rsidRDefault="0067262D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62D" w:rsidRDefault="0067262D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89" w:rsidRPr="0023016F" w:rsidRDefault="00034E3A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О проведении конкурса</w:t>
      </w:r>
      <w:r w:rsidR="005E1464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</w:t>
      </w:r>
      <w:r w:rsidRPr="0023016F">
        <w:rPr>
          <w:rFonts w:ascii="Times New Roman" w:hAnsi="Times New Roman" w:cs="Times New Roman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Pr="0023016F">
        <w:rPr>
          <w:rFonts w:ascii="Times New Roman" w:hAnsi="Times New Roman" w:cs="Times New Roman"/>
          <w:sz w:val="26"/>
          <w:szCs w:val="26"/>
        </w:rPr>
        <w:br/>
        <w:t>программ</w:t>
      </w:r>
      <w:r w:rsidR="005E1464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</w:t>
      </w:r>
      <w:r w:rsidRPr="0023016F">
        <w:rPr>
          <w:rFonts w:ascii="Times New Roman" w:hAnsi="Times New Roman" w:cs="Times New Roman"/>
          <w:sz w:val="26"/>
          <w:szCs w:val="26"/>
        </w:rPr>
        <w:br/>
        <w:t>в сфере культуры</w:t>
      </w:r>
      <w:r w:rsidR="00A60EB1" w:rsidRPr="0023016F">
        <w:rPr>
          <w:rFonts w:ascii="Times New Roman" w:hAnsi="Times New Roman" w:cs="Times New Roman"/>
          <w:sz w:val="26"/>
          <w:szCs w:val="26"/>
        </w:rPr>
        <w:t>,</w:t>
      </w:r>
      <w:r w:rsidR="00D135DE">
        <w:rPr>
          <w:rFonts w:ascii="Times New Roman" w:hAnsi="Times New Roman" w:cs="Times New Roman"/>
          <w:sz w:val="26"/>
          <w:szCs w:val="26"/>
        </w:rPr>
        <w:t xml:space="preserve"> </w:t>
      </w:r>
      <w:r w:rsidR="001D0275" w:rsidRPr="0023016F">
        <w:rPr>
          <w:rFonts w:ascii="Times New Roman" w:hAnsi="Times New Roman" w:cs="Times New Roman"/>
          <w:sz w:val="26"/>
          <w:szCs w:val="26"/>
        </w:rPr>
        <w:t>утверждении</w:t>
      </w:r>
      <w:r w:rsidR="0073722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состава конкурсной комиссии</w:t>
      </w:r>
    </w:p>
    <w:p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016F" w:rsidRPr="0023016F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В </w:t>
      </w:r>
      <w:r w:rsidR="00FE2DA4" w:rsidRPr="0023016F">
        <w:rPr>
          <w:rFonts w:ascii="Times New Roman" w:hAnsi="Times New Roman" w:cs="Times New Roman"/>
          <w:sz w:val="26"/>
          <w:szCs w:val="26"/>
        </w:rPr>
        <w:t>соответствии с постановлени</w:t>
      </w:r>
      <w:r w:rsidR="000F0BAB" w:rsidRPr="0023016F">
        <w:rPr>
          <w:rFonts w:ascii="Times New Roman" w:hAnsi="Times New Roman" w:cs="Times New Roman"/>
          <w:sz w:val="26"/>
          <w:szCs w:val="26"/>
        </w:rPr>
        <w:t>ем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A60EB1" w:rsidRPr="0023016F">
        <w:rPr>
          <w:rFonts w:ascii="Times New Roman" w:hAnsi="Times New Roman" w:cs="Times New Roman"/>
          <w:sz w:val="26"/>
          <w:szCs w:val="26"/>
        </w:rPr>
        <w:br/>
      </w:r>
      <w:r w:rsidR="000F0BAB" w:rsidRPr="0023016F">
        <w:rPr>
          <w:rFonts w:ascii="Times New Roman" w:hAnsi="Times New Roman" w:cs="Times New Roman"/>
          <w:sz w:val="26"/>
          <w:szCs w:val="26"/>
        </w:rPr>
        <w:t xml:space="preserve">от 30.10.2017 № 1914-па-нпа </w:t>
      </w:r>
      <w:r w:rsidR="00FE2DA4" w:rsidRPr="0023016F">
        <w:rPr>
          <w:rFonts w:ascii="Times New Roman" w:hAnsi="Times New Roman" w:cs="Times New Roman"/>
          <w:sz w:val="26"/>
          <w:szCs w:val="26"/>
        </w:rPr>
        <w:t>«О порядке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культуры»</w:t>
      </w:r>
      <w:r w:rsidR="00034E3A" w:rsidRPr="0023016F">
        <w:rPr>
          <w:rFonts w:ascii="Times New Roman" w:hAnsi="Times New Roman" w:cs="Times New Roman"/>
          <w:sz w:val="26"/>
          <w:szCs w:val="26"/>
        </w:rPr>
        <w:t>,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Нефтеюганского района «Развитие культуры Нефтеюганского района на 2017-2020 годы»</w:t>
      </w:r>
      <w:r w:rsidRPr="0023016F">
        <w:rPr>
          <w:rFonts w:ascii="Times New Roman" w:hAnsi="Times New Roman" w:cs="Times New Roman"/>
          <w:sz w:val="26"/>
          <w:szCs w:val="26"/>
        </w:rPr>
        <w:t xml:space="preserve">, </w:t>
      </w:r>
      <w:r w:rsidR="000F0BAB" w:rsidRPr="0023016F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Нефтеюганского района от </w:t>
      </w:r>
      <w:r w:rsidR="00AA5A6B" w:rsidRPr="0023016F">
        <w:rPr>
          <w:rFonts w:ascii="Times New Roman" w:eastAsia="Times New Roman" w:hAnsi="Times New Roman" w:cs="Times New Roman"/>
          <w:sz w:val="26"/>
          <w:szCs w:val="26"/>
        </w:rPr>
        <w:t>31.10.2016 № 1802-па-нпа</w:t>
      </w:r>
      <w:r w:rsidR="00463788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в л я ю: </w:t>
      </w:r>
    </w:p>
    <w:p w:rsidR="00A60EB1" w:rsidRPr="0023016F" w:rsidRDefault="00A60EB1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830B3" w:rsidRPr="0023016F" w:rsidRDefault="00034E3A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Департаменту культуры и спорта Нефтеюганского района </w:t>
      </w:r>
      <w:r w:rsidR="00636598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(Андреевский</w:t>
      </w:r>
      <w:r w:rsidR="00636598" w:rsidRPr="00636598">
        <w:rPr>
          <w:rFonts w:ascii="Times New Roman" w:hAnsi="Times New Roman" w:cs="Times New Roman"/>
          <w:sz w:val="26"/>
          <w:szCs w:val="26"/>
        </w:rPr>
        <w:t xml:space="preserve"> </w:t>
      </w:r>
      <w:r w:rsidR="00636598" w:rsidRPr="0023016F">
        <w:rPr>
          <w:rFonts w:ascii="Times New Roman" w:hAnsi="Times New Roman" w:cs="Times New Roman"/>
          <w:sz w:val="26"/>
          <w:szCs w:val="26"/>
        </w:rPr>
        <w:t>А.Ю.</w:t>
      </w:r>
      <w:r w:rsidRPr="0023016F">
        <w:rPr>
          <w:rFonts w:ascii="Times New Roman" w:hAnsi="Times New Roman" w:cs="Times New Roman"/>
          <w:sz w:val="26"/>
          <w:szCs w:val="26"/>
        </w:rPr>
        <w:t xml:space="preserve">) провести </w:t>
      </w:r>
      <w:r w:rsidR="00FF3006" w:rsidRPr="0023016F">
        <w:rPr>
          <w:rFonts w:ascii="Times New Roman" w:hAnsi="Times New Roman" w:cs="Times New Roman"/>
          <w:sz w:val="26"/>
          <w:szCs w:val="26"/>
        </w:rPr>
        <w:t>0</w:t>
      </w:r>
      <w:r w:rsidR="006E0570">
        <w:rPr>
          <w:rFonts w:ascii="Times New Roman" w:hAnsi="Times New Roman" w:cs="Times New Roman"/>
          <w:sz w:val="26"/>
          <w:szCs w:val="26"/>
        </w:rPr>
        <w:t>5</w:t>
      </w:r>
      <w:r w:rsidRPr="0023016F">
        <w:rPr>
          <w:rFonts w:ascii="Times New Roman" w:hAnsi="Times New Roman" w:cs="Times New Roman"/>
          <w:sz w:val="26"/>
          <w:szCs w:val="26"/>
        </w:rPr>
        <w:t>.</w:t>
      </w:r>
      <w:r w:rsidR="006E0570">
        <w:rPr>
          <w:rFonts w:ascii="Times New Roman" w:hAnsi="Times New Roman" w:cs="Times New Roman"/>
          <w:sz w:val="26"/>
          <w:szCs w:val="26"/>
        </w:rPr>
        <w:t>1</w:t>
      </w:r>
      <w:r w:rsidR="00195DEF" w:rsidRPr="0023016F">
        <w:rPr>
          <w:rFonts w:ascii="Times New Roman" w:hAnsi="Times New Roman" w:cs="Times New Roman"/>
          <w:sz w:val="26"/>
          <w:szCs w:val="26"/>
        </w:rPr>
        <w:t>0</w:t>
      </w:r>
      <w:r w:rsidRPr="0023016F">
        <w:rPr>
          <w:rFonts w:ascii="Times New Roman" w:hAnsi="Times New Roman" w:cs="Times New Roman"/>
          <w:sz w:val="26"/>
          <w:szCs w:val="26"/>
        </w:rPr>
        <w:t>.2018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конкурс на предоставление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осуществляющими деятельность в сфере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культуры</w:t>
      </w:r>
      <w:r w:rsidR="00636598">
        <w:rPr>
          <w:rFonts w:ascii="Times New Roman" w:hAnsi="Times New Roman" w:cs="Times New Roman"/>
          <w:sz w:val="26"/>
          <w:szCs w:val="26"/>
        </w:rPr>
        <w:t>,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(далее – Конкурс)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="0067262D">
        <w:rPr>
          <w:rFonts w:ascii="Times New Roman" w:hAnsi="Times New Roman" w:cs="Times New Roman"/>
          <w:sz w:val="26"/>
          <w:szCs w:val="26"/>
          <w:lang w:eastAsia="zh-CN"/>
        </w:rPr>
        <w:t xml:space="preserve">по </w:t>
      </w:r>
      <w:r w:rsidRPr="0023016F">
        <w:rPr>
          <w:rFonts w:ascii="Times New Roman" w:hAnsi="Times New Roman" w:cs="Times New Roman"/>
          <w:sz w:val="26"/>
          <w:szCs w:val="26"/>
          <w:lang w:eastAsia="zh-CN"/>
        </w:rPr>
        <w:t>направлению</w:t>
      </w:r>
      <w:r w:rsidR="006D6DBD" w:rsidRPr="0023016F">
        <w:rPr>
          <w:rFonts w:ascii="Times New Roman" w:hAnsi="Times New Roman" w:cs="Times New Roman"/>
          <w:sz w:val="26"/>
          <w:szCs w:val="26"/>
          <w:lang w:eastAsia="zh-CN"/>
        </w:rPr>
        <w:t>:</w:t>
      </w:r>
      <w:r w:rsidR="0067262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="00B830B3"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и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(культурно-массовых (иной деятельности, в результате которой сохраняются, создаются, распространяются и осваиваются культурные ценности</w:t>
      </w:r>
      <w:r w:rsidR="00BA183A" w:rsidRPr="0023016F">
        <w:rPr>
          <w:rFonts w:ascii="Times New Roman" w:hAnsi="Times New Roman" w:cs="Times New Roman"/>
          <w:sz w:val="26"/>
          <w:szCs w:val="26"/>
        </w:rPr>
        <w:t>)</w:t>
      </w:r>
      <w:r w:rsidR="006D6DBD" w:rsidRPr="0023016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4E3A" w:rsidRPr="0023016F" w:rsidRDefault="00034E3A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>Утвердить</w:t>
      </w:r>
      <w:r w:rsidR="0067262D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ED1CA5" w:rsidRPr="0023016F">
        <w:rPr>
          <w:rFonts w:ascii="Times New Roman" w:eastAsia="BatangChe" w:hAnsi="Times New Roman" w:cs="Times New Roman"/>
          <w:sz w:val="26"/>
          <w:szCs w:val="26"/>
        </w:rPr>
        <w:t>с</w:t>
      </w:r>
      <w:r w:rsidRPr="0023016F">
        <w:rPr>
          <w:rFonts w:ascii="Times New Roman" w:eastAsia="BatangChe" w:hAnsi="Times New Roman" w:cs="Times New Roman"/>
          <w:sz w:val="26"/>
          <w:szCs w:val="26"/>
        </w:rPr>
        <w:t>остав кон</w:t>
      </w:r>
      <w:r w:rsidR="006D6DBD" w:rsidRPr="0023016F">
        <w:rPr>
          <w:rFonts w:ascii="Times New Roman" w:eastAsia="BatangChe" w:hAnsi="Times New Roman" w:cs="Times New Roman"/>
          <w:sz w:val="26"/>
          <w:szCs w:val="26"/>
        </w:rPr>
        <w:t>курсной комиссии по проведению к</w:t>
      </w: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онкурса </w:t>
      </w:r>
      <w:r w:rsidRPr="0023016F">
        <w:rPr>
          <w:rFonts w:ascii="Times New Roman" w:eastAsia="BatangChe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 </w:t>
      </w:r>
      <w:r w:rsidR="00636598">
        <w:rPr>
          <w:rFonts w:ascii="Times New Roman" w:hAnsi="Times New Roman" w:cs="Times New Roman"/>
          <w:sz w:val="26"/>
          <w:szCs w:val="26"/>
        </w:rPr>
        <w:t>(</w:t>
      </w:r>
      <w:r w:rsidRPr="0023016F">
        <w:rPr>
          <w:rFonts w:ascii="Times New Roman" w:hAnsi="Times New Roman" w:cs="Times New Roman"/>
          <w:sz w:val="26"/>
          <w:szCs w:val="26"/>
        </w:rPr>
        <w:t>приложени</w:t>
      </w:r>
      <w:r w:rsidR="00636598">
        <w:rPr>
          <w:rFonts w:ascii="Times New Roman" w:hAnsi="Times New Roman" w:cs="Times New Roman"/>
          <w:sz w:val="26"/>
          <w:szCs w:val="26"/>
        </w:rPr>
        <w:t>е</w:t>
      </w:r>
      <w:r w:rsidR="004D6F36">
        <w:rPr>
          <w:rFonts w:ascii="Times New Roman" w:hAnsi="Times New Roman" w:cs="Times New Roman"/>
          <w:sz w:val="26"/>
          <w:szCs w:val="26"/>
        </w:rPr>
        <w:t xml:space="preserve"> № </w:t>
      </w:r>
      <w:r w:rsidR="00B27079" w:rsidRPr="0023016F">
        <w:rPr>
          <w:rFonts w:ascii="Times New Roman" w:hAnsi="Times New Roman" w:cs="Times New Roman"/>
          <w:sz w:val="26"/>
          <w:szCs w:val="26"/>
        </w:rPr>
        <w:t>1</w:t>
      </w:r>
      <w:r w:rsidR="00636598">
        <w:rPr>
          <w:rFonts w:ascii="Times New Roman" w:hAnsi="Times New Roman" w:cs="Times New Roman"/>
          <w:sz w:val="26"/>
          <w:szCs w:val="26"/>
        </w:rPr>
        <w:t>)</w:t>
      </w:r>
      <w:r w:rsidRPr="0023016F">
        <w:rPr>
          <w:rFonts w:ascii="Times New Roman" w:hAnsi="Times New Roman" w:cs="Times New Roman"/>
          <w:sz w:val="26"/>
          <w:szCs w:val="26"/>
        </w:rPr>
        <w:t>.</w:t>
      </w:r>
    </w:p>
    <w:p w:rsidR="00247A02" w:rsidRPr="00463788" w:rsidRDefault="00247A02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463788">
        <w:rPr>
          <w:rFonts w:ascii="Times New Roman" w:eastAsia="BatangChe" w:hAnsi="Times New Roman" w:cs="Times New Roman"/>
          <w:sz w:val="26"/>
          <w:szCs w:val="26"/>
        </w:rPr>
        <w:t>Определить:</w:t>
      </w:r>
    </w:p>
    <w:p w:rsidR="00247A02" w:rsidRPr="0023016F" w:rsidRDefault="00247A02" w:rsidP="004D6F36">
      <w:pPr>
        <w:pStyle w:val="ConsPlusTitle"/>
        <w:widowControl/>
        <w:numPr>
          <w:ilvl w:val="1"/>
          <w:numId w:val="1"/>
        </w:numPr>
        <w:tabs>
          <w:tab w:val="left" w:pos="-3686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Срок приема документов, представляемых некоммерческими организациями (в том числе социально ориентированными некоммерческими организациями), </w:t>
      </w:r>
      <w:r w:rsidR="00195DEF" w:rsidRPr="0023016F">
        <w:rPr>
          <w:rFonts w:ascii="Times New Roman" w:hAnsi="Times New Roman" w:cs="Times New Roman"/>
          <w:b w:val="0"/>
          <w:sz w:val="26"/>
          <w:szCs w:val="26"/>
        </w:rPr>
        <w:t>1</w:t>
      </w:r>
      <w:r w:rsidR="006E0570">
        <w:rPr>
          <w:rFonts w:ascii="Times New Roman" w:hAnsi="Times New Roman" w:cs="Times New Roman"/>
          <w:b w:val="0"/>
          <w:sz w:val="26"/>
          <w:szCs w:val="26"/>
        </w:rPr>
        <w:t>5</w:t>
      </w:r>
      <w:r w:rsidR="00B830B3" w:rsidRPr="0023016F">
        <w:rPr>
          <w:rFonts w:ascii="Times New Roman" w:hAnsi="Times New Roman" w:cs="Times New Roman"/>
          <w:b w:val="0"/>
          <w:sz w:val="26"/>
          <w:szCs w:val="26"/>
        </w:rPr>
        <w:t xml:space="preserve"> календарных дней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с даты опубликования</w:t>
      </w:r>
      <w:proofErr w:type="gramEnd"/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данного </w:t>
      </w:r>
      <w:r w:rsidR="006D6DBD" w:rsidRPr="0023016F">
        <w:rPr>
          <w:rFonts w:ascii="Times New Roman" w:hAnsi="Times New Roman" w:cs="Times New Roman"/>
          <w:b w:val="0"/>
          <w:sz w:val="26"/>
          <w:szCs w:val="26"/>
        </w:rPr>
        <w:t>постановления.</w:t>
      </w:r>
    </w:p>
    <w:p w:rsidR="00247A02" w:rsidRPr="0023016F" w:rsidRDefault="00247A02" w:rsidP="004D6F36">
      <w:pPr>
        <w:pStyle w:val="ConsPlusTitle"/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Перечень документов, представляемых некоммерческими организациями </w:t>
      </w:r>
      <w:r w:rsidR="004D6F36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(в том числе социально ориентированными некоммерческими организациями), </w:t>
      </w:r>
      <w:r w:rsidR="004D6F36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для участия в Конкурсе </w:t>
      </w:r>
      <w:r w:rsidR="009F26FF">
        <w:rPr>
          <w:rFonts w:ascii="Times New Roman" w:hAnsi="Times New Roman" w:cs="Times New Roman"/>
          <w:b w:val="0"/>
          <w:sz w:val="26"/>
          <w:szCs w:val="26"/>
        </w:rPr>
        <w:t>(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9F26FF">
        <w:rPr>
          <w:rFonts w:ascii="Times New Roman" w:hAnsi="Times New Roman" w:cs="Times New Roman"/>
          <w:b w:val="0"/>
          <w:sz w:val="26"/>
          <w:szCs w:val="26"/>
        </w:rPr>
        <w:t>е</w:t>
      </w:r>
      <w:r w:rsidR="004D6F36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27079" w:rsidRPr="0023016F">
        <w:rPr>
          <w:rFonts w:ascii="Times New Roman" w:hAnsi="Times New Roman" w:cs="Times New Roman"/>
          <w:b w:val="0"/>
          <w:sz w:val="26"/>
          <w:szCs w:val="26"/>
        </w:rPr>
        <w:t>2</w:t>
      </w:r>
      <w:r w:rsidR="009F26FF">
        <w:rPr>
          <w:rFonts w:ascii="Times New Roman" w:hAnsi="Times New Roman" w:cs="Times New Roman"/>
          <w:b w:val="0"/>
          <w:sz w:val="26"/>
          <w:szCs w:val="26"/>
        </w:rPr>
        <w:t>)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47A02" w:rsidRPr="0023016F" w:rsidRDefault="00247A02" w:rsidP="004D6F36">
      <w:pPr>
        <w:pStyle w:val="ConsPlusTitle"/>
        <w:widowControl/>
        <w:numPr>
          <w:ilvl w:val="1"/>
          <w:numId w:val="1"/>
        </w:numPr>
        <w:tabs>
          <w:tab w:val="left" w:pos="-3544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eastAsia="BatangChe" w:hAnsi="Times New Roman" w:cs="Times New Roman"/>
          <w:b w:val="0"/>
          <w:sz w:val="26"/>
          <w:szCs w:val="26"/>
        </w:rPr>
        <w:t>Место и способ подачи документов</w:t>
      </w:r>
      <w:r w:rsidR="006E0570">
        <w:rPr>
          <w:rFonts w:ascii="Times New Roman" w:eastAsia="BatangChe" w:hAnsi="Times New Roman" w:cs="Times New Roman"/>
          <w:b w:val="0"/>
          <w:sz w:val="26"/>
          <w:szCs w:val="26"/>
        </w:rPr>
        <w:t xml:space="preserve">: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для участия в конкурсе некоммерческие организации (в том числе социально ориентированные некоммерческие организации) представляют необходимые документы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с п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одпунктом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.1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пункта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постановления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не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посредственно </w:t>
      </w:r>
      <w:r w:rsidR="009F26FF">
        <w:rPr>
          <w:rFonts w:ascii="Times New Roman" w:hAnsi="Times New Roman" w:cs="Times New Roman"/>
          <w:b w:val="0"/>
          <w:sz w:val="26"/>
          <w:szCs w:val="26"/>
        </w:rPr>
        <w:br/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F26FF">
        <w:rPr>
          <w:rFonts w:ascii="Times New Roman" w:hAnsi="Times New Roman" w:cs="Times New Roman"/>
          <w:b w:val="0"/>
          <w:sz w:val="26"/>
          <w:szCs w:val="26"/>
        </w:rPr>
        <w:t>д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епартамент культуры и спорта Нефтеюганского района</w:t>
      </w:r>
      <w:r w:rsidR="00607D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в рабочие дни с 08.30 </w:t>
      </w:r>
      <w:r w:rsidR="009F26FF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>до 17.00 часов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(обед с 13.00 до 14.00)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или направляют почтовой связью по адресу: 628301, </w:t>
      </w:r>
      <w:proofErr w:type="spellStart"/>
      <w:r w:rsidRPr="0023016F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.Н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ефтеюганск</w:t>
      </w:r>
      <w:proofErr w:type="spellEnd"/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23016F">
        <w:rPr>
          <w:rFonts w:ascii="Times New Roman" w:hAnsi="Times New Roman" w:cs="Times New Roman"/>
          <w:b w:val="0"/>
          <w:sz w:val="26"/>
          <w:szCs w:val="26"/>
        </w:rPr>
        <w:t>ул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ургутская</w:t>
      </w:r>
      <w:proofErr w:type="spellEnd"/>
      <w:r w:rsidRPr="0023016F">
        <w:rPr>
          <w:rFonts w:ascii="Times New Roman" w:hAnsi="Times New Roman" w:cs="Times New Roman"/>
          <w:b w:val="0"/>
          <w:sz w:val="26"/>
          <w:szCs w:val="26"/>
        </w:rPr>
        <w:t>, 3. При почтовом отправлении датой принятия заявки</w:t>
      </w:r>
      <w:r w:rsidR="00607D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и документов считается дата, указанная на штампе почтового отделения.</w:t>
      </w:r>
    </w:p>
    <w:p w:rsidR="00247A02" w:rsidRPr="004D6F36" w:rsidRDefault="00247A02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4D6F36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247A02" w:rsidRPr="004D6F36" w:rsidRDefault="009A300A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proofErr w:type="gramStart"/>
      <w:r w:rsidRPr="009A300A">
        <w:rPr>
          <w:rFonts w:ascii="Times New Roman" w:eastAsia="BatangChe" w:hAnsi="Times New Roman" w:cs="Times New Roman"/>
          <w:sz w:val="26"/>
          <w:szCs w:val="26"/>
        </w:rPr>
        <w:t>Контроль за</w:t>
      </w:r>
      <w:proofErr w:type="gramEnd"/>
      <w:r w:rsidRPr="009A300A">
        <w:rPr>
          <w:rFonts w:ascii="Times New Roman" w:eastAsia="BatangChe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</w:t>
      </w:r>
      <w:r w:rsidR="009F26FF" w:rsidRPr="009F26FF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9F26FF" w:rsidRPr="009A300A">
        <w:rPr>
          <w:rFonts w:ascii="Times New Roman" w:eastAsia="BatangChe" w:hAnsi="Times New Roman" w:cs="Times New Roman"/>
          <w:sz w:val="26"/>
          <w:szCs w:val="26"/>
        </w:rPr>
        <w:t>В.Г.</w:t>
      </w:r>
    </w:p>
    <w:p w:rsidR="00C41B74" w:rsidRPr="0023016F" w:rsidRDefault="00C41B74" w:rsidP="00230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6598" w:rsidRPr="006E07F5" w:rsidRDefault="0063659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D6F36" w:rsidRPr="006E07F5" w:rsidRDefault="004D6F3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4B71" w:rsidRPr="0023016F" w:rsidRDefault="00834B71" w:rsidP="002301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090" w:rsidRPr="0023016F" w:rsidRDefault="00B45090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2C3808" w:rsidRPr="0023016F" w:rsidRDefault="002C3808" w:rsidP="00230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br w:type="page"/>
      </w:r>
    </w:p>
    <w:p w:rsidR="009C0800" w:rsidRPr="004C2088" w:rsidRDefault="009C0800" w:rsidP="009C080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9C0800" w:rsidRPr="004C2088" w:rsidRDefault="009C0800" w:rsidP="009C080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C0800" w:rsidRPr="004C2088" w:rsidRDefault="009C0800" w:rsidP="009C080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226C0">
        <w:rPr>
          <w:rFonts w:ascii="Times New Roman" w:hAnsi="Times New Roman"/>
          <w:sz w:val="26"/>
          <w:szCs w:val="26"/>
        </w:rPr>
        <w:t xml:space="preserve"> 03.09.2018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9226C0">
        <w:rPr>
          <w:rFonts w:ascii="Times New Roman" w:hAnsi="Times New Roman"/>
          <w:sz w:val="26"/>
          <w:szCs w:val="26"/>
        </w:rPr>
        <w:t xml:space="preserve"> 1461-па</w:t>
      </w:r>
    </w:p>
    <w:p w:rsidR="009A300A" w:rsidRPr="004C2088" w:rsidRDefault="009A300A" w:rsidP="009A300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332A4" w:rsidRPr="0023016F" w:rsidRDefault="001332A4" w:rsidP="0023016F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bookmarkStart w:id="0" w:name="Par218"/>
      <w:bookmarkEnd w:id="0"/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СОСТАВ </w:t>
      </w:r>
    </w:p>
    <w:p w:rsidR="00D81F3F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конкурсной комиссии по проведению конкурса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9C080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проектов), связанных с оказанием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CE17F6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>–</w:t>
      </w:r>
      <w:r w:rsidR="0067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– директор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епартамента культуры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br/>
      </w:r>
      <w:r w:rsidRPr="0023016F"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секретарь комиссии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 – заместитель председателя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района.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1332A4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Ч</w:t>
      </w:r>
      <w:r w:rsidR="00D81F3F" w:rsidRPr="0023016F">
        <w:rPr>
          <w:rFonts w:ascii="Times New Roman" w:eastAsia="Calibri" w:hAnsi="Times New Roman" w:cs="Times New Roman"/>
          <w:b/>
          <w:sz w:val="26"/>
          <w:szCs w:val="26"/>
        </w:rPr>
        <w:t>лены комиссии: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6833C1" w:rsidRPr="0023016F" w:rsidRDefault="006833C1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6833C1" w:rsidRPr="0023016F" w:rsidRDefault="006833C1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начальник управления по связям с общественностью администрации Нефтеюганского района </w:t>
      </w: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A258E5" w:rsidRPr="0023016F" w:rsidRDefault="00A258E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бухгалтер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420C7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директор Нефтеюганского районного бюджетного учреждения Творческое объединение «Культура»</w:t>
      </w:r>
      <w:r w:rsidR="0092721D" w:rsidRPr="002301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1F3F" w:rsidRPr="0023016F" w:rsidRDefault="00D81F3F" w:rsidP="0023016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258E5" w:rsidRPr="0023016F" w:rsidRDefault="00A258E5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0167B7" w:rsidRDefault="000167B7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B5E04" w:rsidRPr="004C2088" w:rsidRDefault="00AB5E04" w:rsidP="00AB5E0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AB5E04" w:rsidRPr="004C2088" w:rsidRDefault="00AB5E04" w:rsidP="00AB5E0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B5E04" w:rsidRPr="004C2088" w:rsidRDefault="00AB5E04" w:rsidP="00AB5E0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226C0">
        <w:rPr>
          <w:rFonts w:ascii="Times New Roman" w:hAnsi="Times New Roman"/>
          <w:sz w:val="26"/>
          <w:szCs w:val="26"/>
        </w:rPr>
        <w:t xml:space="preserve"> 03.09.2018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9226C0">
        <w:rPr>
          <w:rFonts w:ascii="Times New Roman" w:hAnsi="Times New Roman"/>
          <w:sz w:val="26"/>
          <w:szCs w:val="26"/>
        </w:rPr>
        <w:t xml:space="preserve"> 1461-па</w:t>
      </w:r>
      <w:bookmarkStart w:id="1" w:name="_GoBack"/>
      <w:bookmarkEnd w:id="1"/>
    </w:p>
    <w:p w:rsidR="0067262D" w:rsidRPr="004C2088" w:rsidRDefault="0067262D" w:rsidP="0067262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A65710" w:rsidRPr="0023016F" w:rsidRDefault="00A65710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документов, представляемых 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0349C1" w:rsidRPr="0023016F" w:rsidRDefault="000349C1" w:rsidP="002301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1673C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="009D53F4">
        <w:rPr>
          <w:rFonts w:ascii="Times New Roman" w:hAnsi="Times New Roman" w:cs="Times New Roman"/>
          <w:sz w:val="26"/>
          <w:szCs w:val="26"/>
        </w:rPr>
        <w:t xml:space="preserve"> </w:t>
      </w:r>
      <w:hyperlink w:anchor="P363" w:history="1">
        <w:r w:rsidR="000349C1" w:rsidRPr="0023016F">
          <w:rPr>
            <w:rFonts w:ascii="Times New Roman" w:hAnsi="Times New Roman" w:cs="Times New Roman"/>
            <w:sz w:val="26"/>
            <w:szCs w:val="26"/>
          </w:rPr>
          <w:t>З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аявление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1</w:t>
      </w:r>
      <w:r w:rsidR="006E0570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A65710" w:rsidRPr="0023016F">
        <w:rPr>
          <w:rFonts w:ascii="Times New Roman" w:hAnsi="Times New Roman" w:cs="Times New Roman"/>
          <w:sz w:val="26"/>
          <w:szCs w:val="26"/>
        </w:rPr>
        <w:t>кумент, подтверждающий полномочия представителя некоммерческой организации (в том числе социально ориентированной некоммерческой организации) (заверенная копия)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23016F">
        <w:rPr>
          <w:rFonts w:ascii="Times New Roman" w:hAnsi="Times New Roman" w:cs="Times New Roman"/>
          <w:sz w:val="26"/>
          <w:szCs w:val="26"/>
        </w:rPr>
        <w:t>К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опии учредительных документов, заверенные подписью и печатью </w:t>
      </w:r>
      <w:r w:rsidR="00241FFB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(при наличии печати) руководителя организации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hyperlink w:anchor="P475" w:history="1">
        <w:proofErr w:type="gramStart"/>
        <w:r w:rsidR="00357177" w:rsidRPr="0023016F">
          <w:rPr>
            <w:rFonts w:ascii="Times New Roman" w:hAnsi="Times New Roman" w:cs="Times New Roman"/>
            <w:sz w:val="26"/>
            <w:szCs w:val="26"/>
          </w:rPr>
          <w:t>О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писание</w:t>
        </w:r>
      </w:hyperlink>
      <w:r w:rsidR="0067262D"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</w:t>
      </w:r>
      <w:r w:rsidR="002B2D15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культуры, на бумажном и электронном носителях согласно </w:t>
      </w:r>
      <w:r w:rsidR="006E057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446B7" w:rsidRPr="0023016F">
        <w:rPr>
          <w:rFonts w:ascii="Times New Roman" w:hAnsi="Times New Roman" w:cs="Times New Roman"/>
          <w:sz w:val="26"/>
          <w:szCs w:val="26"/>
        </w:rPr>
        <w:t>форм</w:t>
      </w:r>
      <w:r w:rsidR="00A925C6" w:rsidRPr="0023016F">
        <w:rPr>
          <w:rFonts w:ascii="Times New Roman" w:hAnsi="Times New Roman" w:cs="Times New Roman"/>
          <w:sz w:val="26"/>
          <w:szCs w:val="26"/>
        </w:rPr>
        <w:t>е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 2 и соответствующего направлению конкурса </w:t>
      </w:r>
      <w:r w:rsidR="00A446B7"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и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(культурно-массовых (иной деятельности, в результате которой сохраняются, создаются, распространяются</w:t>
      </w:r>
      <w:proofErr w:type="gramEnd"/>
      <w:r w:rsidR="00E358E9" w:rsidRPr="0023016F">
        <w:rPr>
          <w:rFonts w:ascii="Times New Roman" w:hAnsi="Times New Roman" w:cs="Times New Roman"/>
          <w:sz w:val="26"/>
          <w:szCs w:val="26"/>
        </w:rPr>
        <w:t xml:space="preserve"> и осваиваются культурные ценности).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hyperlink w:anchor="P528" w:history="1">
        <w:r w:rsidR="00357177" w:rsidRPr="0023016F">
          <w:rPr>
            <w:rFonts w:ascii="Times New Roman" w:hAnsi="Times New Roman" w:cs="Times New Roman"/>
            <w:sz w:val="26"/>
            <w:szCs w:val="26"/>
          </w:rPr>
          <w:t>С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мета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расходов на реализацию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(проекта) согласно </w:t>
      </w:r>
      <w:r w:rsidR="00A446B7" w:rsidRPr="0023016F">
        <w:rPr>
          <w:rFonts w:ascii="Times New Roman" w:hAnsi="Times New Roman" w:cs="Times New Roman"/>
          <w:sz w:val="26"/>
          <w:szCs w:val="26"/>
        </w:rPr>
        <w:t>форм</w:t>
      </w:r>
      <w:r w:rsidR="00A925C6" w:rsidRPr="0023016F">
        <w:rPr>
          <w:rFonts w:ascii="Times New Roman" w:hAnsi="Times New Roman" w:cs="Times New Roman"/>
          <w:sz w:val="26"/>
          <w:szCs w:val="26"/>
        </w:rPr>
        <w:t xml:space="preserve">е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3, которая содержит: расходы на оплату труда (но не более 15% от общей суммы предоставленной субсидии); расходы 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на командировки; арендные платежи; уплату налогов, сборов, страховых взносов и иных обязательных платежей </w:t>
      </w:r>
      <w:r w:rsidR="00A925C6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в бюджетную систему Российской Федерации; возмещение расходов добровольцев; прочие расходы, непосредственно связанные с осуществлением мероприятий</w:t>
      </w:r>
      <w:r w:rsidR="00A925C6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446B7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67262D">
        <w:rPr>
          <w:rFonts w:ascii="Times New Roman" w:hAnsi="Times New Roman" w:cs="Times New Roman"/>
          <w:sz w:val="26"/>
          <w:szCs w:val="26"/>
        </w:rPr>
        <w:t xml:space="preserve"> </w:t>
      </w:r>
      <w:r w:rsidR="00357177" w:rsidRPr="0023016F">
        <w:rPr>
          <w:rFonts w:ascii="Times New Roman" w:hAnsi="Times New Roman" w:cs="Times New Roman"/>
          <w:sz w:val="26"/>
          <w:szCs w:val="26"/>
        </w:rPr>
        <w:t>Д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екларация о соответствии участника конкурса требованиям, </w:t>
      </w:r>
      <w:r w:rsidR="00A446B7" w:rsidRPr="0023016F">
        <w:rPr>
          <w:rFonts w:ascii="Times New Roman" w:hAnsi="Times New Roman" w:cs="Times New Roman"/>
          <w:sz w:val="26"/>
          <w:szCs w:val="26"/>
        </w:rPr>
        <w:t>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-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- отсутствие у получателя субсидии просроченной задолженности по возврату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A446B7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016F">
        <w:rPr>
          <w:rFonts w:ascii="Times New Roman" w:hAnsi="Times New Roman" w:cs="Times New Roman"/>
          <w:sz w:val="26"/>
          <w:szCs w:val="26"/>
        </w:rPr>
        <w:lastRenderedPageBreak/>
        <w:t xml:space="preserve">- получатель субсидии не должен являться иностранным юридическим лицом,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23016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23016F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404CA5" w:rsidRPr="0023016F">
        <w:rPr>
          <w:rFonts w:ascii="Times New Roman" w:hAnsi="Times New Roman" w:cs="Times New Roman"/>
          <w:sz w:val="26"/>
          <w:szCs w:val="26"/>
        </w:rPr>
        <w:t>оф</w:t>
      </w:r>
      <w:r w:rsidR="007950CD" w:rsidRPr="0023016F">
        <w:rPr>
          <w:rFonts w:ascii="Times New Roman" w:hAnsi="Times New Roman" w:cs="Times New Roman"/>
          <w:sz w:val="26"/>
          <w:szCs w:val="26"/>
        </w:rPr>
        <w:t>ф</w:t>
      </w:r>
      <w:r w:rsidR="00047707" w:rsidRPr="0023016F">
        <w:rPr>
          <w:rFonts w:ascii="Times New Roman" w:hAnsi="Times New Roman" w:cs="Times New Roman"/>
          <w:sz w:val="26"/>
          <w:szCs w:val="26"/>
        </w:rPr>
        <w:t>шорные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зоны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>) в отношении таких юридических лиц, в совокупности превышает 50 процентов</w:t>
      </w:r>
      <w:r w:rsidR="006833C1" w:rsidRPr="0023016F">
        <w:rPr>
          <w:rFonts w:ascii="Times New Roman" w:hAnsi="Times New Roman" w:cs="Times New Roman"/>
          <w:sz w:val="26"/>
          <w:szCs w:val="26"/>
        </w:rPr>
        <w:t>.</w:t>
      </w:r>
    </w:p>
    <w:p w:rsidR="005E1464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</w:t>
      </w:r>
      <w:r w:rsidRPr="00061C89">
        <w:rPr>
          <w:rFonts w:ascii="Times New Roman" w:hAnsi="Times New Roman" w:cs="Times New Roman"/>
          <w:sz w:val="26"/>
          <w:szCs w:val="26"/>
        </w:rPr>
        <w:t xml:space="preserve">правка налогового органа об отсутствии просроченной задолженности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налогам, сборам, пеням и штрафам </w:t>
      </w:r>
      <w:hyperlink r:id="rId10" w:history="1">
        <w:r w:rsidRPr="00061C89">
          <w:rPr>
            <w:rFonts w:ascii="Times New Roman" w:hAnsi="Times New Roman" w:cs="Times New Roman"/>
            <w:sz w:val="26"/>
            <w:szCs w:val="26"/>
          </w:rPr>
          <w:t>(форма КНД-1120101)</w:t>
        </w:r>
      </w:hyperlink>
      <w: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заключение соглашения.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65710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lastRenderedPageBreak/>
        <w:t>Форма 1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на получение некоммерческими организациями </w:t>
      </w:r>
      <w:r w:rsidR="006833C1" w:rsidRPr="0023016F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B35F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програм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м(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проектов), связанных с оказанием общественно полезных услуг в сфере культуры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1" w:history="1">
              <w:r w:rsidRPr="0023016F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Телефон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Общая сумма расходов на реализацию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(проекта)</w:t>
            </w:r>
            <w:r w:rsidR="00CF3FF5" w:rsidRPr="002301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</w:p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  <w:r w:rsidRPr="0023016F">
        <w:rPr>
          <w:rFonts w:ascii="Times New Roman" w:hAnsi="Times New Roman" w:cs="Times New Roman"/>
          <w:sz w:val="26"/>
          <w:szCs w:val="24"/>
        </w:rPr>
        <w:t>* Собственные средства, размер определяется некоммерческой организацией.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Достоверность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информации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(в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том числе документов), представленной </w:t>
      </w:r>
      <w:r w:rsidR="00BA22B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</w:t>
      </w:r>
      <w:r w:rsidR="006671E1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условиями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конкурса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Pr="0023016F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6E0570"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согласен.</w:t>
      </w:r>
    </w:p>
    <w:p w:rsidR="00BA22B0" w:rsidRPr="0023016F" w:rsidRDefault="00BA22B0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30626F">
        <w:rPr>
          <w:rFonts w:ascii="Times New Roman" w:hAnsi="Times New Roman" w:cs="Times New Roman"/>
          <w:sz w:val="26"/>
          <w:szCs w:val="26"/>
        </w:rPr>
        <w:t>______</w:t>
      </w:r>
    </w:p>
    <w:p w:rsidR="00531C0F" w:rsidRPr="006E0570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6E0570">
        <w:rPr>
          <w:rFonts w:ascii="Times New Roman" w:hAnsi="Times New Roman" w:cs="Times New Roman"/>
        </w:rPr>
        <w:t>(наименование должности</w:t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="006E0570">
        <w:rPr>
          <w:rFonts w:ascii="Times New Roman" w:hAnsi="Times New Roman" w:cs="Times New Roman"/>
        </w:rPr>
        <w:t xml:space="preserve"> </w:t>
      </w:r>
      <w:r w:rsidRPr="006E0570">
        <w:rPr>
          <w:rFonts w:ascii="Times New Roman" w:hAnsi="Times New Roman" w:cs="Times New Roman"/>
        </w:rPr>
        <w:t>(подпись)</w:t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="006E0570">
        <w:rPr>
          <w:rFonts w:ascii="Times New Roman" w:hAnsi="Times New Roman" w:cs="Times New Roman"/>
        </w:rPr>
        <w:t xml:space="preserve">                </w:t>
      </w:r>
      <w:r w:rsidRPr="006E0570">
        <w:rPr>
          <w:rFonts w:ascii="Times New Roman" w:hAnsi="Times New Roman" w:cs="Times New Roman"/>
        </w:rPr>
        <w:t>(фамилия, инициалы)</w:t>
      </w:r>
      <w:proofErr w:type="gramEnd"/>
    </w:p>
    <w:p w:rsidR="00531C0F" w:rsidRPr="006E0570" w:rsidRDefault="00B07DC0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р</w:t>
      </w:r>
      <w:r w:rsidR="00531C0F" w:rsidRPr="006E0570">
        <w:rPr>
          <w:rFonts w:ascii="Times New Roman" w:hAnsi="Times New Roman" w:cs="Times New Roman"/>
        </w:rPr>
        <w:t>уководителя</w:t>
      </w:r>
      <w:r w:rsidR="006671E1">
        <w:rPr>
          <w:rFonts w:ascii="Times New Roman" w:hAnsi="Times New Roman" w:cs="Times New Roman"/>
        </w:rPr>
        <w:t xml:space="preserve"> </w:t>
      </w:r>
      <w:r w:rsidR="00531C0F" w:rsidRPr="006E0570">
        <w:rPr>
          <w:rFonts w:ascii="Times New Roman" w:hAnsi="Times New Roman" w:cs="Times New Roman"/>
        </w:rPr>
        <w:t>организации)</w:t>
      </w:r>
    </w:p>
    <w:p w:rsidR="00531C0F" w:rsidRPr="006E0570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57177" w:rsidRPr="0023016F" w:rsidRDefault="00357177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31C0F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lastRenderedPageBreak/>
        <w:t>Форма 2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4919" w:rsidRDefault="00074919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0570" w:rsidRPr="0023016F" w:rsidRDefault="006E057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9319DF" w:rsidRPr="0023016F" w:rsidRDefault="009319DF" w:rsidP="002301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8D4DE5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проектов), связанных с оказанием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9319DF" w:rsidRPr="0023016F" w:rsidRDefault="009319DF" w:rsidP="0023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 Описание программы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(проекта)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включает в себя следующие разделы: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1.1. Описание деятельности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некоммерческой организации (в том числе социально ориентированной некоммерческой организации) (далее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t>–</w:t>
      </w:r>
      <w:r w:rsidRPr="0023016F">
        <w:rPr>
          <w:rFonts w:ascii="Times New Roman" w:hAnsi="Times New Roman" w:cs="Times New Roman"/>
          <w:sz w:val="26"/>
          <w:szCs w:val="26"/>
        </w:rPr>
        <w:t xml:space="preserve"> организация)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1.2. Проблема, на решение которой направлена программа (проект) (объем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1.4. Деятельность в рамках программы (проекта) (объем не более 2 страниц).</w:t>
      </w:r>
    </w:p>
    <w:p w:rsidR="00074919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931"/>
        <w:gridCol w:w="2948"/>
      </w:tblGrid>
      <w:tr w:rsidR="009319DF" w:rsidRPr="0023016F" w:rsidTr="004B1C46">
        <w:tc>
          <w:tcPr>
            <w:tcW w:w="794" w:type="dxa"/>
          </w:tcPr>
          <w:p w:rsidR="006E0570" w:rsidRDefault="004B1C46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9319DF" w:rsidRPr="0023016F" w:rsidTr="004B1C46">
        <w:tc>
          <w:tcPr>
            <w:tcW w:w="794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1.6. Ожидаемые результаты программы (проекта) (объем не более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0,5 страницы) описываются с указанием количественных показателей, результаты выполнения данного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lastRenderedPageBreak/>
        <w:t>1.7. Оценка результатов проекта (объем не более 0,5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9319DF" w:rsidRPr="0023016F" w:rsidTr="002C3808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23016F">
              <w:rPr>
                <w:rFonts w:ascii="Times New Roman" w:hAnsi="Times New Roman" w:cs="Times New Roman"/>
                <w:sz w:val="26"/>
              </w:rPr>
              <w:t>(при наличии)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Дата: «___» ________________ 20__ г.</w:t>
            </w: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4B1C46" w:rsidRPr="0023016F" w:rsidRDefault="004B1C46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43CA" w:rsidRPr="0023016F" w:rsidRDefault="001543CA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lastRenderedPageBreak/>
        <w:t>Форма 3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1543CA" w:rsidRPr="0023016F" w:rsidRDefault="001543CA" w:rsidP="0023016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на реализацию 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6E0570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00"/>
        <w:gridCol w:w="2098"/>
        <w:gridCol w:w="2438"/>
      </w:tblGrid>
      <w:tr w:rsidR="001543CA" w:rsidRPr="0023016F" w:rsidTr="00FE1C5A">
        <w:tc>
          <w:tcPr>
            <w:tcW w:w="624" w:type="dxa"/>
            <w:vMerge w:val="restart"/>
            <w:vAlign w:val="center"/>
          </w:tcPr>
          <w:p w:rsidR="001543CA" w:rsidRPr="0023016F" w:rsidRDefault="00FE1C5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00" w:type="dxa"/>
            <w:vMerge w:val="restart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</w:tr>
      <w:tr w:rsidR="001543CA" w:rsidRPr="0023016F" w:rsidTr="00FE1C5A">
        <w:tc>
          <w:tcPr>
            <w:tcW w:w="624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1543CA" w:rsidRPr="0023016F" w:rsidTr="00FE1C5A">
        <w:tc>
          <w:tcPr>
            <w:tcW w:w="624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3CA" w:rsidRPr="0023016F" w:rsidTr="00FE1C5A">
        <w:tc>
          <w:tcPr>
            <w:tcW w:w="5024" w:type="dxa"/>
            <w:gridSpan w:val="2"/>
          </w:tcPr>
          <w:p w:rsidR="001543CA" w:rsidRPr="0023016F" w:rsidRDefault="001543CA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бухгалтера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_(Ф.И.О. полностью)</w:t>
      </w:r>
    </w:p>
    <w:p w:rsidR="001543CA" w:rsidRPr="006E0570" w:rsidRDefault="001543CA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(подпись)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руководителя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1543CA" w:rsidRPr="006E0570" w:rsidRDefault="001543CA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(подпись)</w:t>
      </w:r>
    </w:p>
    <w:p w:rsidR="00FE1C5A" w:rsidRPr="0023016F" w:rsidRDefault="00FE1C5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Дата: «___» __________ 20__ г.</w:t>
      </w: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BA183A" w:rsidRPr="0023016F" w:rsidRDefault="00BA183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sectPr w:rsidR="00BA183A" w:rsidRPr="0023016F" w:rsidSect="0063659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86" w:rsidRDefault="00D66D86" w:rsidP="00990B1F">
      <w:pPr>
        <w:spacing w:after="0" w:line="240" w:lineRule="auto"/>
      </w:pPr>
      <w:r>
        <w:separator/>
      </w:r>
    </w:p>
  </w:endnote>
  <w:endnote w:type="continuationSeparator" w:id="0">
    <w:p w:rsidR="00D66D86" w:rsidRDefault="00D66D86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86" w:rsidRDefault="00D66D86" w:rsidP="00990B1F">
      <w:pPr>
        <w:spacing w:after="0" w:line="240" w:lineRule="auto"/>
      </w:pPr>
      <w:r>
        <w:separator/>
      </w:r>
    </w:p>
  </w:footnote>
  <w:footnote w:type="continuationSeparator" w:id="0">
    <w:p w:rsidR="00D66D86" w:rsidRDefault="00D66D86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5765"/>
    </w:sdtPr>
    <w:sdtEndPr>
      <w:rPr>
        <w:rFonts w:ascii="Times New Roman" w:hAnsi="Times New Roman" w:cs="Times New Roman"/>
        <w:sz w:val="24"/>
        <w:szCs w:val="24"/>
      </w:rPr>
    </w:sdtEndPr>
    <w:sdtContent>
      <w:p w:rsidR="002C3808" w:rsidRPr="00990B1F" w:rsidRDefault="00F0328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0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3808" w:rsidRPr="00990B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6C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3808" w:rsidRDefault="002C38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5437A"/>
    <w:multiLevelType w:val="multilevel"/>
    <w:tmpl w:val="53EC14E2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B74"/>
    <w:rsid w:val="00006857"/>
    <w:rsid w:val="00007F4A"/>
    <w:rsid w:val="000150FD"/>
    <w:rsid w:val="000167B7"/>
    <w:rsid w:val="00017FE8"/>
    <w:rsid w:val="000349C1"/>
    <w:rsid w:val="00034E3A"/>
    <w:rsid w:val="00047707"/>
    <w:rsid w:val="00074919"/>
    <w:rsid w:val="000811D3"/>
    <w:rsid w:val="00083181"/>
    <w:rsid w:val="000A508A"/>
    <w:rsid w:val="000B18ED"/>
    <w:rsid w:val="000F0BAB"/>
    <w:rsid w:val="00115844"/>
    <w:rsid w:val="00126676"/>
    <w:rsid w:val="001332A4"/>
    <w:rsid w:val="00147A89"/>
    <w:rsid w:val="00151F26"/>
    <w:rsid w:val="001543CA"/>
    <w:rsid w:val="00164B70"/>
    <w:rsid w:val="001835A6"/>
    <w:rsid w:val="00195DEF"/>
    <w:rsid w:val="001B4476"/>
    <w:rsid w:val="001D0275"/>
    <w:rsid w:val="001F1415"/>
    <w:rsid w:val="00202215"/>
    <w:rsid w:val="0021673C"/>
    <w:rsid w:val="0023016F"/>
    <w:rsid w:val="00232236"/>
    <w:rsid w:val="00237A29"/>
    <w:rsid w:val="00241FFB"/>
    <w:rsid w:val="002459F5"/>
    <w:rsid w:val="00247A02"/>
    <w:rsid w:val="0028650F"/>
    <w:rsid w:val="002B2D15"/>
    <w:rsid w:val="002C3808"/>
    <w:rsid w:val="002E2D20"/>
    <w:rsid w:val="0030626F"/>
    <w:rsid w:val="00345C21"/>
    <w:rsid w:val="00350884"/>
    <w:rsid w:val="00357177"/>
    <w:rsid w:val="003868D9"/>
    <w:rsid w:val="003A3CEE"/>
    <w:rsid w:val="003C2DDD"/>
    <w:rsid w:val="003C583C"/>
    <w:rsid w:val="003D0934"/>
    <w:rsid w:val="003E038B"/>
    <w:rsid w:val="00404CA5"/>
    <w:rsid w:val="004156AF"/>
    <w:rsid w:val="00420C75"/>
    <w:rsid w:val="00421CE8"/>
    <w:rsid w:val="00463788"/>
    <w:rsid w:val="00466381"/>
    <w:rsid w:val="0046645E"/>
    <w:rsid w:val="00477A3E"/>
    <w:rsid w:val="00486257"/>
    <w:rsid w:val="004A3BB6"/>
    <w:rsid w:val="004B1C46"/>
    <w:rsid w:val="004B5773"/>
    <w:rsid w:val="004D6F36"/>
    <w:rsid w:val="004D7495"/>
    <w:rsid w:val="004E6CAC"/>
    <w:rsid w:val="004F3070"/>
    <w:rsid w:val="005127F6"/>
    <w:rsid w:val="00516AE5"/>
    <w:rsid w:val="00531C0F"/>
    <w:rsid w:val="00557006"/>
    <w:rsid w:val="005D6DD0"/>
    <w:rsid w:val="005E1464"/>
    <w:rsid w:val="005F7C24"/>
    <w:rsid w:val="00600E74"/>
    <w:rsid w:val="00607D03"/>
    <w:rsid w:val="0061477C"/>
    <w:rsid w:val="0063321C"/>
    <w:rsid w:val="00636598"/>
    <w:rsid w:val="00647865"/>
    <w:rsid w:val="00662822"/>
    <w:rsid w:val="006671E1"/>
    <w:rsid w:val="0067262D"/>
    <w:rsid w:val="006833C1"/>
    <w:rsid w:val="006D6DBD"/>
    <w:rsid w:val="006E0570"/>
    <w:rsid w:val="006F695B"/>
    <w:rsid w:val="006F7C13"/>
    <w:rsid w:val="00706705"/>
    <w:rsid w:val="00724432"/>
    <w:rsid w:val="00737222"/>
    <w:rsid w:val="00745F24"/>
    <w:rsid w:val="00764A9C"/>
    <w:rsid w:val="007950CD"/>
    <w:rsid w:val="007960D9"/>
    <w:rsid w:val="007A6FB7"/>
    <w:rsid w:val="007C544C"/>
    <w:rsid w:val="007F69FE"/>
    <w:rsid w:val="0080340F"/>
    <w:rsid w:val="00827658"/>
    <w:rsid w:val="0083291C"/>
    <w:rsid w:val="00832A90"/>
    <w:rsid w:val="00834B71"/>
    <w:rsid w:val="00846892"/>
    <w:rsid w:val="008717BD"/>
    <w:rsid w:val="008A7437"/>
    <w:rsid w:val="008B3159"/>
    <w:rsid w:val="008C0904"/>
    <w:rsid w:val="008C0BAB"/>
    <w:rsid w:val="008C5F3E"/>
    <w:rsid w:val="008D4DE5"/>
    <w:rsid w:val="008F4FB8"/>
    <w:rsid w:val="00905D87"/>
    <w:rsid w:val="00910508"/>
    <w:rsid w:val="00911562"/>
    <w:rsid w:val="009226C0"/>
    <w:rsid w:val="0092721D"/>
    <w:rsid w:val="009319DF"/>
    <w:rsid w:val="0096351D"/>
    <w:rsid w:val="00990B1F"/>
    <w:rsid w:val="009A300A"/>
    <w:rsid w:val="009A7DE4"/>
    <w:rsid w:val="009B6721"/>
    <w:rsid w:val="009C0800"/>
    <w:rsid w:val="009D53F4"/>
    <w:rsid w:val="009E125C"/>
    <w:rsid w:val="009F26FF"/>
    <w:rsid w:val="00A215CC"/>
    <w:rsid w:val="00A2356A"/>
    <w:rsid w:val="00A24C47"/>
    <w:rsid w:val="00A258E5"/>
    <w:rsid w:val="00A30D77"/>
    <w:rsid w:val="00A446B7"/>
    <w:rsid w:val="00A60EB1"/>
    <w:rsid w:val="00A65710"/>
    <w:rsid w:val="00A716FF"/>
    <w:rsid w:val="00A76F94"/>
    <w:rsid w:val="00A925C6"/>
    <w:rsid w:val="00AA5A6B"/>
    <w:rsid w:val="00AB5E04"/>
    <w:rsid w:val="00AE0847"/>
    <w:rsid w:val="00B07DC0"/>
    <w:rsid w:val="00B1412F"/>
    <w:rsid w:val="00B218F2"/>
    <w:rsid w:val="00B27079"/>
    <w:rsid w:val="00B35F2A"/>
    <w:rsid w:val="00B43374"/>
    <w:rsid w:val="00B45090"/>
    <w:rsid w:val="00B67DD4"/>
    <w:rsid w:val="00B70CD5"/>
    <w:rsid w:val="00B80CB9"/>
    <w:rsid w:val="00B830B3"/>
    <w:rsid w:val="00B907EC"/>
    <w:rsid w:val="00BA183A"/>
    <w:rsid w:val="00BA22B0"/>
    <w:rsid w:val="00BC2C73"/>
    <w:rsid w:val="00BD5014"/>
    <w:rsid w:val="00BD663B"/>
    <w:rsid w:val="00C06CA3"/>
    <w:rsid w:val="00C07FA9"/>
    <w:rsid w:val="00C11BF5"/>
    <w:rsid w:val="00C167E1"/>
    <w:rsid w:val="00C244AF"/>
    <w:rsid w:val="00C41B74"/>
    <w:rsid w:val="00C625B8"/>
    <w:rsid w:val="00C94A86"/>
    <w:rsid w:val="00CE17F6"/>
    <w:rsid w:val="00CF3FF5"/>
    <w:rsid w:val="00D052D5"/>
    <w:rsid w:val="00D1265E"/>
    <w:rsid w:val="00D135DE"/>
    <w:rsid w:val="00D64A84"/>
    <w:rsid w:val="00D66D86"/>
    <w:rsid w:val="00D81F3F"/>
    <w:rsid w:val="00D910C3"/>
    <w:rsid w:val="00DA464A"/>
    <w:rsid w:val="00DC341E"/>
    <w:rsid w:val="00DF2421"/>
    <w:rsid w:val="00DF49A6"/>
    <w:rsid w:val="00E05F48"/>
    <w:rsid w:val="00E237C5"/>
    <w:rsid w:val="00E358E9"/>
    <w:rsid w:val="00E73FFD"/>
    <w:rsid w:val="00E95226"/>
    <w:rsid w:val="00EA265E"/>
    <w:rsid w:val="00ED1CA5"/>
    <w:rsid w:val="00ED7174"/>
    <w:rsid w:val="00EF27F1"/>
    <w:rsid w:val="00EF2955"/>
    <w:rsid w:val="00F0328D"/>
    <w:rsid w:val="00F035F6"/>
    <w:rsid w:val="00F13CFB"/>
    <w:rsid w:val="00F1548C"/>
    <w:rsid w:val="00F66759"/>
    <w:rsid w:val="00FA7D02"/>
    <w:rsid w:val="00FC6933"/>
    <w:rsid w:val="00FE1C5A"/>
    <w:rsid w:val="00FE2DA4"/>
    <w:rsid w:val="00FF2461"/>
    <w:rsid w:val="00FF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7234B687D713C40BA8316FB09CCCA4F22B47B606BB0AAF1EE3D8A09EW4Z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7234B687D713C40BA8316FB09CCCA4F22B42B206BB0AAF1EE3D8A09E4E549419025DBEDDA062FBWE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7234B687D713C40BA8316FB09CCCA4F12D47B706B10AAF1EE3D8A09E4E549419025DWBZ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10</cp:revision>
  <dcterms:created xsi:type="dcterms:W3CDTF">2018-09-04T12:50:00Z</dcterms:created>
  <dcterms:modified xsi:type="dcterms:W3CDTF">2018-09-05T03:49:00Z</dcterms:modified>
</cp:coreProperties>
</file>