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2114B" w:rsidRPr="00A2114B" w:rsidRDefault="00A2114B" w:rsidP="00A211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4B" w:rsidRPr="00A2114B" w:rsidRDefault="00A2114B" w:rsidP="00A2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114B" w:rsidRPr="00A2114B" w:rsidRDefault="00A2114B" w:rsidP="00A2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2114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A2114B" w:rsidRPr="00A2114B" w:rsidRDefault="00A2114B" w:rsidP="00A2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2114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A2114B" w:rsidRPr="00A2114B" w:rsidRDefault="00A2114B" w:rsidP="00A2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2114B" w:rsidRPr="00A2114B" w:rsidRDefault="00A2114B" w:rsidP="00A21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2114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A2114B" w:rsidRPr="00A2114B" w:rsidRDefault="00A2114B" w:rsidP="00A21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114B" w:rsidRPr="00A2114B" w:rsidTr="009672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2114B" w:rsidRPr="00A2114B" w:rsidRDefault="00A2114B" w:rsidP="00A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21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1.05.2017</w:t>
            </w:r>
          </w:p>
        </w:tc>
        <w:tc>
          <w:tcPr>
            <w:tcW w:w="6595" w:type="dxa"/>
            <w:vMerge w:val="restart"/>
          </w:tcPr>
          <w:p w:rsidR="00A2114B" w:rsidRPr="00A2114B" w:rsidRDefault="00A2114B" w:rsidP="00A21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211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211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882</w:t>
            </w:r>
            <w:r w:rsidRPr="00A211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2114B" w:rsidRPr="00A2114B" w:rsidTr="009672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2114B" w:rsidRPr="00A2114B" w:rsidRDefault="00A2114B" w:rsidP="00A2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A2114B" w:rsidRPr="00A2114B" w:rsidRDefault="00A2114B" w:rsidP="00A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A2114B" w:rsidRPr="00A2114B" w:rsidRDefault="00A2114B" w:rsidP="00A21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D547E7" w:rsidRDefault="00A2114B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114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47E7" w:rsidRDefault="00D547E7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AD267F" w:rsidP="00A211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 проведении конкурса на замещение вакантн</w:t>
      </w:r>
      <w:r w:rsidR="00D644BF">
        <w:rPr>
          <w:rFonts w:ascii="Times New Roman" w:hAnsi="Times New Roman" w:cs="Times New Roman"/>
          <w:sz w:val="26"/>
          <w:szCs w:val="26"/>
        </w:rPr>
        <w:t>ых</w:t>
      </w:r>
      <w:r w:rsidRPr="00137E2A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44BF">
        <w:rPr>
          <w:rFonts w:ascii="Times New Roman" w:hAnsi="Times New Roman" w:cs="Times New Roman"/>
          <w:sz w:val="26"/>
          <w:szCs w:val="26"/>
        </w:rPr>
        <w:t>ей</w:t>
      </w:r>
    </w:p>
    <w:p w:rsidR="00AD267F" w:rsidRPr="00137E2A" w:rsidRDefault="00AD267F" w:rsidP="00A211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Default="00137E2A" w:rsidP="00A211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Default="00AD267F" w:rsidP="009D5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 соответствии с решением Думы Нефтеюганского района от 27</w:t>
      </w:r>
      <w:r w:rsidR="00A8618A">
        <w:rPr>
          <w:rFonts w:ascii="Times New Roman" w:hAnsi="Times New Roman" w:cs="Times New Roman"/>
          <w:sz w:val="26"/>
          <w:szCs w:val="26"/>
        </w:rPr>
        <w:t xml:space="preserve"> мая </w:t>
      </w:r>
      <w:r w:rsidRPr="00137E2A">
        <w:rPr>
          <w:rFonts w:ascii="Times New Roman" w:hAnsi="Times New Roman" w:cs="Times New Roman"/>
          <w:sz w:val="26"/>
          <w:szCs w:val="26"/>
        </w:rPr>
        <w:t>2015</w:t>
      </w:r>
      <w:r w:rsidR="00A8618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Нефтеюганский район» и на основании </w:t>
      </w:r>
      <w:r w:rsidR="00D644BF">
        <w:rPr>
          <w:rFonts w:ascii="Times New Roman" w:hAnsi="Times New Roman" w:cs="Times New Roman"/>
          <w:sz w:val="26"/>
          <w:szCs w:val="26"/>
        </w:rPr>
        <w:t>служебн</w:t>
      </w:r>
      <w:r w:rsidR="0048723C">
        <w:rPr>
          <w:rFonts w:ascii="Times New Roman" w:hAnsi="Times New Roman" w:cs="Times New Roman"/>
          <w:sz w:val="26"/>
          <w:szCs w:val="26"/>
        </w:rPr>
        <w:t>ой</w:t>
      </w:r>
      <w:r w:rsidR="00D644BF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48723C">
        <w:rPr>
          <w:rFonts w:ascii="Times New Roman" w:hAnsi="Times New Roman" w:cs="Times New Roman"/>
          <w:sz w:val="26"/>
          <w:szCs w:val="26"/>
        </w:rPr>
        <w:t>и</w:t>
      </w:r>
      <w:r w:rsidR="00D644BF">
        <w:rPr>
          <w:rFonts w:ascii="Times New Roman" w:hAnsi="Times New Roman" w:cs="Times New Roman"/>
          <w:sz w:val="26"/>
          <w:szCs w:val="26"/>
        </w:rPr>
        <w:t xml:space="preserve"> директора департамента строительства и жилищно-коммунального комплекса</w:t>
      </w:r>
      <w:r w:rsidR="009D5EB8">
        <w:rPr>
          <w:rFonts w:ascii="Times New Roman" w:hAnsi="Times New Roman" w:cs="Times New Roman"/>
          <w:sz w:val="26"/>
          <w:szCs w:val="26"/>
        </w:rPr>
        <w:t xml:space="preserve"> – заместителя главы</w:t>
      </w:r>
      <w:r w:rsidR="00D644BF">
        <w:rPr>
          <w:rFonts w:ascii="Times New Roman" w:hAnsi="Times New Roman" w:cs="Times New Roman"/>
          <w:sz w:val="26"/>
          <w:szCs w:val="26"/>
        </w:rPr>
        <w:t xml:space="preserve"> Нефтеюганского района В.С.Кошакова от</w:t>
      </w:r>
      <w:r w:rsidR="008576C5">
        <w:rPr>
          <w:rFonts w:ascii="Times New Roman" w:hAnsi="Times New Roman" w:cs="Times New Roman"/>
          <w:sz w:val="26"/>
          <w:szCs w:val="26"/>
        </w:rPr>
        <w:t xml:space="preserve"> </w:t>
      </w:r>
      <w:r w:rsidR="0048723C">
        <w:rPr>
          <w:rFonts w:ascii="Times New Roman" w:hAnsi="Times New Roman" w:cs="Times New Roman"/>
          <w:sz w:val="26"/>
          <w:szCs w:val="26"/>
        </w:rPr>
        <w:t>23</w:t>
      </w:r>
      <w:r w:rsidR="008576C5">
        <w:rPr>
          <w:rFonts w:ascii="Times New Roman" w:hAnsi="Times New Roman" w:cs="Times New Roman"/>
          <w:sz w:val="26"/>
          <w:szCs w:val="26"/>
        </w:rPr>
        <w:t xml:space="preserve"> мая </w:t>
      </w:r>
      <w:r w:rsidR="008576C5">
        <w:rPr>
          <w:rFonts w:ascii="Times New Roman" w:hAnsi="Times New Roman" w:cs="Times New Roman"/>
          <w:sz w:val="26"/>
          <w:szCs w:val="26"/>
        </w:rPr>
        <w:br/>
      </w:r>
      <w:r w:rsidR="0048723C">
        <w:rPr>
          <w:rFonts w:ascii="Times New Roman" w:hAnsi="Times New Roman" w:cs="Times New Roman"/>
          <w:sz w:val="26"/>
          <w:szCs w:val="26"/>
        </w:rPr>
        <w:t>2017</w:t>
      </w:r>
      <w:r w:rsidR="008576C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644BF">
        <w:rPr>
          <w:rFonts w:ascii="Times New Roman" w:hAnsi="Times New Roman" w:cs="Times New Roman"/>
          <w:sz w:val="26"/>
          <w:szCs w:val="26"/>
        </w:rPr>
        <w:t xml:space="preserve">№ </w:t>
      </w:r>
      <w:r w:rsidR="0048723C">
        <w:rPr>
          <w:rFonts w:ascii="Times New Roman" w:hAnsi="Times New Roman" w:cs="Times New Roman"/>
          <w:sz w:val="26"/>
          <w:szCs w:val="26"/>
        </w:rPr>
        <w:t>14</w:t>
      </w:r>
      <w:r w:rsidR="00D644BF">
        <w:rPr>
          <w:rFonts w:ascii="Times New Roman" w:hAnsi="Times New Roman" w:cs="Times New Roman"/>
          <w:sz w:val="26"/>
          <w:szCs w:val="26"/>
        </w:rPr>
        <w:t>-исх-</w:t>
      </w:r>
      <w:r w:rsidR="0048723C">
        <w:rPr>
          <w:rFonts w:ascii="Times New Roman" w:hAnsi="Times New Roman" w:cs="Times New Roman"/>
          <w:sz w:val="26"/>
          <w:szCs w:val="26"/>
        </w:rPr>
        <w:t>1622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8576C5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 о с т а н о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л 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137E2A" w:rsidRDefault="00137E2A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8576C5" w:rsidRDefault="000140EA" w:rsidP="008576C5">
      <w:pPr>
        <w:pStyle w:val="a3"/>
        <w:numPr>
          <w:ilvl w:val="1"/>
          <w:numId w:val="22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576C5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</w:t>
      </w:r>
      <w:r w:rsidR="00D644BF" w:rsidRPr="008576C5">
        <w:rPr>
          <w:rFonts w:ascii="Times New Roman" w:hAnsi="Times New Roman" w:cs="Times New Roman"/>
          <w:sz w:val="26"/>
          <w:szCs w:val="26"/>
        </w:rPr>
        <w:t>ых</w:t>
      </w:r>
      <w:r w:rsidRPr="008576C5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44BF" w:rsidRPr="008576C5">
        <w:rPr>
          <w:rFonts w:ascii="Times New Roman" w:hAnsi="Times New Roman" w:cs="Times New Roman"/>
          <w:sz w:val="26"/>
          <w:szCs w:val="26"/>
        </w:rPr>
        <w:t>ей</w:t>
      </w:r>
      <w:r w:rsidRPr="008576C5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D644BF" w:rsidRPr="008576C5">
        <w:rPr>
          <w:rFonts w:ascii="Times New Roman" w:hAnsi="Times New Roman" w:cs="Times New Roman"/>
          <w:sz w:val="26"/>
          <w:szCs w:val="26"/>
        </w:rPr>
        <w:t>:</w:t>
      </w:r>
      <w:r w:rsidR="008576C5" w:rsidRPr="008576C5">
        <w:rPr>
          <w:rFonts w:ascii="Times New Roman" w:hAnsi="Times New Roman" w:cs="Times New Roman"/>
          <w:sz w:val="26"/>
          <w:szCs w:val="26"/>
        </w:rPr>
        <w:t xml:space="preserve"> </w:t>
      </w:r>
      <w:r w:rsidR="00D644BF" w:rsidRPr="008576C5">
        <w:rPr>
          <w:rFonts w:ascii="Times New Roman" w:hAnsi="Times New Roman" w:cs="Times New Roman"/>
          <w:sz w:val="26"/>
          <w:szCs w:val="26"/>
        </w:rPr>
        <w:t>«</w:t>
      </w:r>
      <w:r w:rsidR="0048723C" w:rsidRPr="008576C5">
        <w:rPr>
          <w:rFonts w:ascii="Times New Roman" w:hAnsi="Times New Roman" w:cs="Times New Roman"/>
          <w:sz w:val="26"/>
          <w:szCs w:val="26"/>
        </w:rPr>
        <w:t xml:space="preserve">начальник отдела анализа, регулирования и контроля </w:t>
      </w:r>
      <w:r w:rsidR="00D644BF" w:rsidRPr="008576C5">
        <w:rPr>
          <w:rFonts w:ascii="Times New Roman" w:hAnsi="Times New Roman" w:cs="Times New Roman"/>
          <w:sz w:val="26"/>
          <w:szCs w:val="26"/>
        </w:rPr>
        <w:t>департамента строительства и жилищно-коммунального ко</w:t>
      </w:r>
      <w:r w:rsidR="0048723C" w:rsidRPr="008576C5">
        <w:rPr>
          <w:rFonts w:ascii="Times New Roman" w:hAnsi="Times New Roman" w:cs="Times New Roman"/>
          <w:sz w:val="26"/>
          <w:szCs w:val="26"/>
        </w:rPr>
        <w:t>мплекса Нефтеюганского района»</w:t>
      </w:r>
      <w:r w:rsidR="00DF6B65" w:rsidRPr="008576C5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DF6B65" w:rsidRPr="00137E2A" w:rsidRDefault="00DF6B65" w:rsidP="004D5F7C">
      <w:pPr>
        <w:pStyle w:val="a3"/>
        <w:numPr>
          <w:ilvl w:val="1"/>
          <w:numId w:val="22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137E2A" w:rsidRDefault="00137E2A" w:rsidP="004D5F7C">
      <w:pPr>
        <w:pStyle w:val="a3"/>
        <w:numPr>
          <w:ilvl w:val="0"/>
          <w:numId w:val="23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137E2A">
        <w:rPr>
          <w:rFonts w:ascii="Times New Roman" w:hAnsi="Times New Roman" w:cs="Times New Roman"/>
          <w:sz w:val="26"/>
          <w:szCs w:val="26"/>
        </w:rPr>
        <w:t>:</w:t>
      </w:r>
    </w:p>
    <w:p w:rsidR="00DF6B65" w:rsidRPr="00137E2A" w:rsidRDefault="00137E2A" w:rsidP="004D5F7C">
      <w:pPr>
        <w:pStyle w:val="a3"/>
        <w:numPr>
          <w:ilvl w:val="2"/>
          <w:numId w:val="24"/>
        </w:numPr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ервый этап конкурса – </w:t>
      </w:r>
      <w:r w:rsidR="0048723C">
        <w:rPr>
          <w:rFonts w:ascii="Times New Roman" w:hAnsi="Times New Roman" w:cs="Times New Roman"/>
          <w:sz w:val="26"/>
          <w:szCs w:val="26"/>
        </w:rPr>
        <w:t>2</w:t>
      </w:r>
      <w:r w:rsidR="00B630FD">
        <w:rPr>
          <w:rFonts w:ascii="Times New Roman" w:hAnsi="Times New Roman" w:cs="Times New Roman"/>
          <w:sz w:val="26"/>
          <w:szCs w:val="26"/>
        </w:rPr>
        <w:t>8</w:t>
      </w:r>
      <w:r w:rsidR="0048723C">
        <w:rPr>
          <w:rFonts w:ascii="Times New Roman" w:hAnsi="Times New Roman" w:cs="Times New Roman"/>
          <w:sz w:val="26"/>
          <w:szCs w:val="26"/>
        </w:rPr>
        <w:t xml:space="preserve"> июня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>
        <w:rPr>
          <w:rFonts w:ascii="Times New Roman" w:hAnsi="Times New Roman" w:cs="Times New Roman"/>
          <w:sz w:val="26"/>
          <w:szCs w:val="26"/>
        </w:rPr>
        <w:t>0</w:t>
      </w:r>
      <w:r w:rsidR="00BA39D9" w:rsidRPr="00137E2A">
        <w:rPr>
          <w:rFonts w:ascii="Times New Roman" w:hAnsi="Times New Roman" w:cs="Times New Roman"/>
          <w:sz w:val="26"/>
          <w:szCs w:val="26"/>
        </w:rPr>
        <w:t>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BA39D9" w:rsidRPr="00137E2A" w:rsidRDefault="00137E2A" w:rsidP="004D5F7C">
      <w:pPr>
        <w:pStyle w:val="a3"/>
        <w:numPr>
          <w:ilvl w:val="2"/>
          <w:numId w:val="24"/>
        </w:numPr>
        <w:tabs>
          <w:tab w:val="left" w:pos="131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торой этап конкурса – </w:t>
      </w:r>
      <w:r w:rsidR="0048723C">
        <w:rPr>
          <w:rFonts w:ascii="Times New Roman" w:hAnsi="Times New Roman" w:cs="Times New Roman"/>
          <w:sz w:val="26"/>
          <w:szCs w:val="26"/>
        </w:rPr>
        <w:t>2</w:t>
      </w:r>
      <w:r w:rsidR="00B630FD">
        <w:rPr>
          <w:rFonts w:ascii="Times New Roman" w:hAnsi="Times New Roman" w:cs="Times New Roman"/>
          <w:sz w:val="26"/>
          <w:szCs w:val="26"/>
        </w:rPr>
        <w:t>9</w:t>
      </w:r>
      <w:r w:rsidR="0048723C">
        <w:rPr>
          <w:rFonts w:ascii="Times New Roman" w:hAnsi="Times New Roman" w:cs="Times New Roman"/>
          <w:sz w:val="26"/>
          <w:szCs w:val="26"/>
        </w:rPr>
        <w:t xml:space="preserve"> июня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 года 1</w:t>
      </w:r>
      <w:r w:rsidR="00634666">
        <w:rPr>
          <w:rFonts w:ascii="Times New Roman" w:hAnsi="Times New Roman" w:cs="Times New Roman"/>
          <w:sz w:val="26"/>
          <w:szCs w:val="26"/>
        </w:rPr>
        <w:t>1</w:t>
      </w:r>
      <w:r w:rsidR="00BA39D9" w:rsidRPr="00137E2A">
        <w:rPr>
          <w:rFonts w:ascii="Times New Roman" w:hAnsi="Times New Roman" w:cs="Times New Roman"/>
          <w:sz w:val="26"/>
          <w:szCs w:val="26"/>
        </w:rPr>
        <w:t>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137E2A" w:rsidP="004D5F7C">
      <w:pPr>
        <w:pStyle w:val="a3"/>
        <w:numPr>
          <w:ilvl w:val="0"/>
          <w:numId w:val="23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>
        <w:rPr>
          <w:rFonts w:ascii="Times New Roman" w:hAnsi="Times New Roman" w:cs="Times New Roman"/>
          <w:sz w:val="26"/>
          <w:szCs w:val="26"/>
        </w:rPr>
        <w:t>: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г.Нефтеюганск, </w:t>
      </w:r>
      <w:r w:rsidR="00D547E7" w:rsidRPr="00D547E7">
        <w:rPr>
          <w:rFonts w:ascii="Times New Roman" w:hAnsi="Times New Roman" w:cs="Times New Roman"/>
          <w:sz w:val="26"/>
          <w:szCs w:val="26"/>
        </w:rPr>
        <w:t>микрорайон</w:t>
      </w:r>
      <w:r w:rsidR="00D547E7">
        <w:rPr>
          <w:rFonts w:ascii="Times New Roman" w:hAnsi="Times New Roman" w:cs="Times New Roman"/>
          <w:sz w:val="26"/>
          <w:szCs w:val="26"/>
        </w:rPr>
        <w:t xml:space="preserve"> </w:t>
      </w:r>
      <w:r w:rsidR="007D557C" w:rsidRPr="00137E2A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 д</w:t>
      </w:r>
      <w:r w:rsidR="00D547E7">
        <w:rPr>
          <w:rFonts w:ascii="Times New Roman" w:hAnsi="Times New Roman" w:cs="Times New Roman"/>
          <w:sz w:val="26"/>
          <w:szCs w:val="26"/>
        </w:rPr>
        <w:t xml:space="preserve">ом </w:t>
      </w:r>
      <w:r w:rsidR="00C146A9" w:rsidRPr="00137E2A">
        <w:rPr>
          <w:rFonts w:ascii="Times New Roman" w:hAnsi="Times New Roman" w:cs="Times New Roman"/>
          <w:sz w:val="26"/>
          <w:szCs w:val="26"/>
        </w:rPr>
        <w:t>21 (администрации Нефтеюганского района), каб</w:t>
      </w:r>
      <w:r w:rsidR="003E55DA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137E2A">
        <w:rPr>
          <w:rFonts w:ascii="Times New Roman" w:hAnsi="Times New Roman" w:cs="Times New Roman"/>
          <w:sz w:val="26"/>
          <w:szCs w:val="26"/>
        </w:rPr>
        <w:t>430</w:t>
      </w:r>
      <w:r w:rsidR="003E55D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3E55DA" w:rsidP="004D5F7C">
      <w:pPr>
        <w:pStyle w:val="a3"/>
        <w:numPr>
          <w:ilvl w:val="0"/>
          <w:numId w:val="23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C146A9" w:rsidRPr="00137E2A">
        <w:rPr>
          <w:rFonts w:ascii="Times New Roman" w:hAnsi="Times New Roman" w:cs="Times New Roman"/>
          <w:sz w:val="26"/>
          <w:szCs w:val="26"/>
        </w:rPr>
        <w:t>до 1</w:t>
      </w:r>
      <w:r w:rsidR="00B630FD">
        <w:rPr>
          <w:rFonts w:ascii="Times New Roman" w:hAnsi="Times New Roman" w:cs="Times New Roman"/>
          <w:sz w:val="26"/>
          <w:szCs w:val="26"/>
        </w:rPr>
        <w:t>2</w:t>
      </w:r>
      <w:r w:rsidR="00C146A9" w:rsidRPr="00137E2A">
        <w:rPr>
          <w:rFonts w:ascii="Times New Roman" w:hAnsi="Times New Roman" w:cs="Times New Roman"/>
          <w:sz w:val="26"/>
          <w:szCs w:val="26"/>
        </w:rPr>
        <w:t>:30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48723C">
        <w:rPr>
          <w:rFonts w:ascii="Times New Roman" w:hAnsi="Times New Roman" w:cs="Times New Roman"/>
          <w:sz w:val="26"/>
          <w:szCs w:val="26"/>
        </w:rPr>
        <w:t>2</w:t>
      </w:r>
      <w:r w:rsidR="00B630FD">
        <w:rPr>
          <w:rFonts w:ascii="Times New Roman" w:hAnsi="Times New Roman" w:cs="Times New Roman"/>
          <w:sz w:val="26"/>
          <w:szCs w:val="26"/>
        </w:rPr>
        <w:t>3</w:t>
      </w:r>
      <w:r w:rsidR="0048723C">
        <w:rPr>
          <w:rFonts w:ascii="Times New Roman" w:hAnsi="Times New Roman" w:cs="Times New Roman"/>
          <w:sz w:val="26"/>
          <w:szCs w:val="26"/>
        </w:rPr>
        <w:t xml:space="preserve"> июня</w:t>
      </w:r>
      <w:r w:rsidR="009231F7">
        <w:rPr>
          <w:rFonts w:ascii="Times New Roman" w:hAnsi="Times New Roman" w:cs="Times New Roman"/>
          <w:sz w:val="26"/>
          <w:szCs w:val="26"/>
        </w:rPr>
        <w:t xml:space="preserve"> </w:t>
      </w:r>
      <w:r w:rsidR="00C146A9" w:rsidRPr="00137E2A">
        <w:rPr>
          <w:rFonts w:ascii="Times New Roman" w:hAnsi="Times New Roman" w:cs="Times New Roman"/>
          <w:sz w:val="26"/>
          <w:szCs w:val="26"/>
        </w:rPr>
        <w:t>201</w:t>
      </w:r>
      <w:r w:rsidR="007977D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F6B65" w:rsidRPr="00137E2A" w:rsidRDefault="003E55DA" w:rsidP="004D5F7C">
      <w:pPr>
        <w:pStyle w:val="a3"/>
        <w:numPr>
          <w:ilvl w:val="0"/>
          <w:numId w:val="23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приема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г.Нефтеюганск, </w:t>
      </w:r>
      <w:r w:rsidR="004D5F7C">
        <w:rPr>
          <w:rFonts w:ascii="Times New Roman" w:hAnsi="Times New Roman" w:cs="Times New Roman"/>
          <w:sz w:val="26"/>
          <w:szCs w:val="26"/>
        </w:rPr>
        <w:t>улица</w:t>
      </w:r>
      <w:r w:rsidR="0048723C">
        <w:rPr>
          <w:rFonts w:ascii="Times New Roman" w:hAnsi="Times New Roman" w:cs="Times New Roman"/>
          <w:sz w:val="26"/>
          <w:szCs w:val="26"/>
        </w:rPr>
        <w:t xml:space="preserve"> Нефтяников, зд</w:t>
      </w:r>
      <w:r w:rsidR="004D5F7C">
        <w:rPr>
          <w:rFonts w:ascii="Times New Roman" w:hAnsi="Times New Roman" w:cs="Times New Roman"/>
          <w:sz w:val="26"/>
          <w:szCs w:val="26"/>
        </w:rPr>
        <w:t xml:space="preserve">ание </w:t>
      </w:r>
      <w:r w:rsidR="0048723C">
        <w:rPr>
          <w:rFonts w:ascii="Times New Roman" w:hAnsi="Times New Roman" w:cs="Times New Roman"/>
          <w:sz w:val="26"/>
          <w:szCs w:val="26"/>
        </w:rPr>
        <w:t>10</w:t>
      </w:r>
      <w:r w:rsidR="00B630FD">
        <w:rPr>
          <w:rFonts w:ascii="Times New Roman" w:hAnsi="Times New Roman" w:cs="Times New Roman"/>
          <w:sz w:val="26"/>
          <w:szCs w:val="26"/>
        </w:rPr>
        <w:t xml:space="preserve"> (департамент строительства и жилищно-коммунального комплекса Нефтеюганского района)</w:t>
      </w:r>
      <w:r w:rsidR="004D5F7C">
        <w:rPr>
          <w:rFonts w:ascii="Times New Roman" w:hAnsi="Times New Roman" w:cs="Times New Roman"/>
          <w:sz w:val="26"/>
          <w:szCs w:val="26"/>
        </w:rPr>
        <w:t xml:space="preserve">, кабинет </w:t>
      </w:r>
      <w:r w:rsidR="0048723C">
        <w:rPr>
          <w:rFonts w:ascii="Times New Roman" w:hAnsi="Times New Roman" w:cs="Times New Roman"/>
          <w:sz w:val="26"/>
          <w:szCs w:val="26"/>
        </w:rPr>
        <w:t>211</w:t>
      </w:r>
      <w:r w:rsidR="00DF6B65" w:rsidRPr="00137E2A">
        <w:rPr>
          <w:rFonts w:ascii="Times New Roman" w:hAnsi="Times New Roman" w:cs="Times New Roman"/>
          <w:sz w:val="26"/>
          <w:szCs w:val="26"/>
        </w:rPr>
        <w:t>.</w:t>
      </w:r>
    </w:p>
    <w:p w:rsidR="00886071" w:rsidRDefault="0048723C" w:rsidP="004D5F7C">
      <w:pPr>
        <w:pStyle w:val="a3"/>
        <w:numPr>
          <w:ilvl w:val="1"/>
          <w:numId w:val="22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Департаменту строительства и жилищно-коммунального комплекса Нефтеюганского района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88607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В.С.Кошаков</w:t>
      </w:r>
      <w:r w:rsidR="007948C7" w:rsidRPr="00886071">
        <w:rPr>
          <w:rFonts w:ascii="Times New Roman" w:hAnsi="Times New Roman" w:cs="Times New Roman"/>
          <w:sz w:val="26"/>
          <w:szCs w:val="26"/>
        </w:rPr>
        <w:t>)</w:t>
      </w:r>
      <w:r w:rsidR="00886071">
        <w:rPr>
          <w:rFonts w:ascii="Times New Roman" w:hAnsi="Times New Roman" w:cs="Times New Roman"/>
          <w:sz w:val="26"/>
          <w:szCs w:val="26"/>
        </w:rPr>
        <w:t xml:space="preserve"> о</w:t>
      </w:r>
      <w:r w:rsidR="0040641B" w:rsidRPr="00886071">
        <w:rPr>
          <w:rFonts w:ascii="Times New Roman" w:hAnsi="Times New Roman" w:cs="Times New Roman"/>
          <w:sz w:val="26"/>
          <w:szCs w:val="26"/>
        </w:rPr>
        <w:t>существлять прием документов</w:t>
      </w:r>
      <w:r w:rsidR="004D5EE9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D5F7C">
        <w:rPr>
          <w:rFonts w:ascii="Times New Roman" w:hAnsi="Times New Roman" w:cs="Times New Roman"/>
          <w:sz w:val="26"/>
          <w:szCs w:val="26"/>
        </w:rPr>
        <w:br/>
      </w:r>
      <w:r w:rsidR="0040641B" w:rsidRPr="00886071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886071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</w:t>
      </w:r>
      <w:r w:rsidR="004D5F7C">
        <w:rPr>
          <w:rFonts w:ascii="Times New Roman" w:hAnsi="Times New Roman" w:cs="Times New Roman"/>
          <w:sz w:val="26"/>
          <w:szCs w:val="26"/>
        </w:rPr>
        <w:t xml:space="preserve"> мая </w:t>
      </w:r>
      <w:r w:rsidR="0040641B" w:rsidRPr="00886071">
        <w:rPr>
          <w:rFonts w:ascii="Times New Roman" w:hAnsi="Times New Roman" w:cs="Times New Roman"/>
          <w:sz w:val="26"/>
          <w:szCs w:val="26"/>
        </w:rPr>
        <w:t>2015</w:t>
      </w:r>
      <w:r w:rsidR="004D5F7C">
        <w:rPr>
          <w:rFonts w:ascii="Times New Roman" w:hAnsi="Times New Roman" w:cs="Times New Roman"/>
          <w:sz w:val="26"/>
          <w:szCs w:val="26"/>
        </w:rPr>
        <w:t xml:space="preserve"> года</w:t>
      </w:r>
      <w:r w:rsidR="0040641B" w:rsidRPr="00886071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4D5F7C">
        <w:rPr>
          <w:rFonts w:ascii="Times New Roman" w:hAnsi="Times New Roman" w:cs="Times New Roman"/>
          <w:sz w:val="26"/>
          <w:szCs w:val="26"/>
        </w:rPr>
        <w:br/>
      </w:r>
      <w:r w:rsidR="0040641B" w:rsidRPr="00886071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 w:rsidRPr="00886071">
        <w:rPr>
          <w:rFonts w:ascii="Times New Roman" w:hAnsi="Times New Roman" w:cs="Times New Roman"/>
          <w:sz w:val="26"/>
          <w:szCs w:val="26"/>
        </w:rPr>
        <w:t xml:space="preserve"> </w:t>
      </w:r>
      <w:r w:rsidR="0040641B" w:rsidRPr="00886071">
        <w:rPr>
          <w:rFonts w:ascii="Times New Roman" w:hAnsi="Times New Roman" w:cs="Times New Roman"/>
          <w:sz w:val="26"/>
          <w:szCs w:val="26"/>
        </w:rPr>
        <w:t>Нефтеюганский район» и настоящим постановлением.</w:t>
      </w:r>
    </w:p>
    <w:p w:rsidR="00886071" w:rsidRPr="00886071" w:rsidRDefault="004D5F7C" w:rsidP="004D5F7C">
      <w:pPr>
        <w:pStyle w:val="a3"/>
        <w:numPr>
          <w:ilvl w:val="1"/>
          <w:numId w:val="22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86071" w:rsidRPr="00886071">
        <w:rPr>
          <w:rFonts w:ascii="Times New Roman" w:hAnsi="Times New Roman" w:cs="Times New Roman"/>
          <w:sz w:val="26"/>
          <w:szCs w:val="26"/>
        </w:rPr>
        <w:t>бъявлени</w:t>
      </w:r>
      <w:r w:rsidR="00886071">
        <w:rPr>
          <w:rFonts w:ascii="Times New Roman" w:hAnsi="Times New Roman" w:cs="Times New Roman"/>
          <w:sz w:val="26"/>
          <w:szCs w:val="26"/>
        </w:rPr>
        <w:t>е</w:t>
      </w:r>
      <w:r w:rsidR="00886071" w:rsidRPr="00886071">
        <w:rPr>
          <w:rFonts w:ascii="Times New Roman" w:hAnsi="Times New Roman" w:cs="Times New Roman"/>
          <w:sz w:val="26"/>
          <w:szCs w:val="26"/>
        </w:rPr>
        <w:t xml:space="preserve"> о проведении конкурса </w:t>
      </w:r>
      <w:r w:rsidR="00886071">
        <w:rPr>
          <w:rFonts w:ascii="Times New Roman" w:hAnsi="Times New Roman" w:cs="Times New Roman"/>
          <w:sz w:val="26"/>
          <w:szCs w:val="26"/>
        </w:rPr>
        <w:t xml:space="preserve">подлежит опубликованию </w:t>
      </w:r>
      <w:r w:rsidR="00886071" w:rsidRPr="00886071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</w:t>
      </w:r>
      <w:r w:rsidR="00886071">
        <w:rPr>
          <w:rFonts w:ascii="Times New Roman" w:hAnsi="Times New Roman" w:cs="Times New Roman"/>
          <w:sz w:val="26"/>
          <w:szCs w:val="26"/>
        </w:rPr>
        <w:t>ю</w:t>
      </w:r>
      <w:r w:rsidR="00886071" w:rsidRPr="00886071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="00886071" w:rsidRPr="00886071">
        <w:rPr>
          <w:rFonts w:ascii="Times New Roman" w:hAnsi="Times New Roman" w:cs="Times New Roman"/>
          <w:sz w:val="26"/>
          <w:szCs w:val="26"/>
        </w:rPr>
        <w:t>.</w:t>
      </w:r>
    </w:p>
    <w:p w:rsidR="00696295" w:rsidRPr="00137E2A" w:rsidRDefault="00696295" w:rsidP="004D5F7C">
      <w:pPr>
        <w:pStyle w:val="a3"/>
        <w:numPr>
          <w:ilvl w:val="1"/>
          <w:numId w:val="22"/>
        </w:numPr>
        <w:tabs>
          <w:tab w:val="left" w:pos="131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за выполнением постановления осуществляю лично.</w:t>
      </w:r>
    </w:p>
    <w:p w:rsidR="0040641B" w:rsidRPr="00B572D5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41B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B572D5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5F7C" w:rsidRPr="000C331B" w:rsidRDefault="004D5F7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>Исполняющий обязанности</w:t>
      </w:r>
    </w:p>
    <w:p w:rsidR="004D5F7C" w:rsidRPr="000C331B" w:rsidRDefault="004D5F7C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31B">
        <w:rPr>
          <w:rFonts w:ascii="Times New Roman" w:hAnsi="Times New Roman"/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rFonts w:ascii="Times New Roman" w:hAnsi="Times New Roman"/>
          <w:sz w:val="26"/>
          <w:szCs w:val="26"/>
        </w:rPr>
        <w:tab/>
        <w:t>С.А.Кудашкин</w:t>
      </w:r>
    </w:p>
    <w:p w:rsidR="00D547E7" w:rsidRPr="006E07F5" w:rsidRDefault="00D547E7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557C" w:rsidRPr="005951A5" w:rsidRDefault="007D557C" w:rsidP="000824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F7C" w:rsidRDefault="004D5F7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465AB9" w:rsidRPr="00465AB9" w:rsidRDefault="00465AB9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65AB9">
        <w:rPr>
          <w:rFonts w:ascii="Times New Roman" w:hAnsi="Times New Roman" w:cs="Times New Roman"/>
          <w:sz w:val="26"/>
          <w:szCs w:val="26"/>
        </w:rPr>
        <w:t>Приложение</w:t>
      </w:r>
    </w:p>
    <w:p w:rsidR="00465AB9" w:rsidRPr="00465AB9" w:rsidRDefault="00465AB9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65AB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65AB9" w:rsidRPr="00465AB9" w:rsidRDefault="00465AB9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65AB9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465AB9" w:rsidRPr="00465AB9" w:rsidRDefault="00465AB9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465AB9">
        <w:rPr>
          <w:rFonts w:ascii="Times New Roman" w:hAnsi="Times New Roman" w:cs="Times New Roman"/>
          <w:sz w:val="26"/>
          <w:szCs w:val="26"/>
        </w:rPr>
        <w:t xml:space="preserve">от </w:t>
      </w:r>
      <w:r w:rsidR="00A2114B">
        <w:rPr>
          <w:rFonts w:ascii="Times New Roman" w:hAnsi="Times New Roman" w:cs="Times New Roman"/>
          <w:sz w:val="26"/>
          <w:szCs w:val="26"/>
        </w:rPr>
        <w:t>31.05.2017</w:t>
      </w:r>
      <w:r w:rsidRPr="00465AB9">
        <w:rPr>
          <w:rFonts w:ascii="Times New Roman" w:hAnsi="Times New Roman" w:cs="Times New Roman"/>
          <w:sz w:val="26"/>
          <w:szCs w:val="26"/>
        </w:rPr>
        <w:t xml:space="preserve"> №</w:t>
      </w:r>
      <w:r w:rsidR="00A2114B">
        <w:rPr>
          <w:rFonts w:ascii="Times New Roman" w:hAnsi="Times New Roman" w:cs="Times New Roman"/>
          <w:sz w:val="26"/>
          <w:szCs w:val="26"/>
        </w:rPr>
        <w:t xml:space="preserve"> 882-па</w:t>
      </w:r>
    </w:p>
    <w:p w:rsidR="00810F13" w:rsidRPr="004C2088" w:rsidRDefault="00810F13" w:rsidP="00810F1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3A5979" w:rsidRPr="00137E2A" w:rsidRDefault="003A5979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 проведении конкурса на замещение вакантн</w:t>
      </w:r>
      <w:r w:rsidR="00247045">
        <w:rPr>
          <w:rFonts w:ascii="Times New Roman" w:hAnsi="Times New Roman" w:cs="Times New Roman"/>
          <w:sz w:val="26"/>
          <w:szCs w:val="26"/>
        </w:rPr>
        <w:t>ых</w:t>
      </w:r>
      <w:r w:rsidRPr="00137E2A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247045">
        <w:rPr>
          <w:rFonts w:ascii="Times New Roman" w:hAnsi="Times New Roman" w:cs="Times New Roman"/>
          <w:sz w:val="26"/>
          <w:szCs w:val="26"/>
        </w:rPr>
        <w:t>ей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137E2A" w:rsidRDefault="00C53FFC" w:rsidP="00BC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  <w:r w:rsidR="00BC6533">
        <w:rPr>
          <w:rFonts w:ascii="Times New Roman" w:hAnsi="Times New Roman" w:cs="Times New Roman"/>
          <w:sz w:val="26"/>
          <w:szCs w:val="26"/>
        </w:rPr>
        <w:t>К</w:t>
      </w:r>
      <w:r w:rsidRPr="00137E2A">
        <w:rPr>
          <w:rFonts w:ascii="Times New Roman" w:hAnsi="Times New Roman" w:cs="Times New Roman"/>
          <w:sz w:val="26"/>
          <w:szCs w:val="26"/>
        </w:rPr>
        <w:t>онкурс на замещение вакантн</w:t>
      </w:r>
      <w:r w:rsidR="00C6183F">
        <w:rPr>
          <w:rFonts w:ascii="Times New Roman" w:hAnsi="Times New Roman" w:cs="Times New Roman"/>
          <w:sz w:val="26"/>
          <w:szCs w:val="26"/>
        </w:rPr>
        <w:t>ых должностей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7948C7" w:rsidRPr="00137E2A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137E2A">
        <w:rPr>
          <w:rFonts w:ascii="Times New Roman" w:hAnsi="Times New Roman" w:cs="Times New Roman"/>
          <w:sz w:val="26"/>
          <w:szCs w:val="26"/>
        </w:rPr>
        <w:t>: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137E2A" w:rsidRDefault="00C6183F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630F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июня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336CF3">
        <w:rPr>
          <w:rFonts w:ascii="Times New Roman" w:hAnsi="Times New Roman" w:cs="Times New Roman"/>
          <w:sz w:val="26"/>
          <w:szCs w:val="26"/>
        </w:rPr>
        <w:t>7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E7670" w:rsidRPr="00137E2A">
        <w:rPr>
          <w:rFonts w:ascii="Times New Roman" w:hAnsi="Times New Roman" w:cs="Times New Roman"/>
          <w:sz w:val="26"/>
          <w:szCs w:val="26"/>
        </w:rPr>
        <w:t>в 1</w:t>
      </w:r>
      <w:r w:rsidR="00634666">
        <w:rPr>
          <w:rFonts w:ascii="Times New Roman" w:hAnsi="Times New Roman" w:cs="Times New Roman"/>
          <w:sz w:val="26"/>
          <w:szCs w:val="26"/>
        </w:rPr>
        <w:t>0</w:t>
      </w:r>
      <w:r w:rsidR="00AE7670" w:rsidRPr="00137E2A">
        <w:rPr>
          <w:rFonts w:ascii="Times New Roman" w:hAnsi="Times New Roman" w:cs="Times New Roman"/>
          <w:sz w:val="26"/>
          <w:szCs w:val="26"/>
        </w:rPr>
        <w:t>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815CF9">
        <w:rPr>
          <w:rFonts w:ascii="Times New Roman" w:hAnsi="Times New Roman" w:cs="Times New Roman"/>
          <w:sz w:val="26"/>
          <w:szCs w:val="26"/>
        </w:rPr>
        <w:t xml:space="preserve"> </w:t>
      </w:r>
      <w:r w:rsidR="00AE7670" w:rsidRPr="00137E2A">
        <w:rPr>
          <w:rFonts w:ascii="Times New Roman" w:hAnsi="Times New Roman" w:cs="Times New Roman"/>
          <w:sz w:val="26"/>
          <w:szCs w:val="26"/>
        </w:rPr>
        <w:t>этап конкурса;</w:t>
      </w:r>
    </w:p>
    <w:p w:rsidR="00AE7670" w:rsidRPr="00137E2A" w:rsidRDefault="00C6183F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630F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июня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201</w:t>
      </w:r>
      <w:r w:rsidR="00336CF3">
        <w:rPr>
          <w:rFonts w:ascii="Times New Roman" w:hAnsi="Times New Roman" w:cs="Times New Roman"/>
          <w:sz w:val="26"/>
          <w:szCs w:val="26"/>
        </w:rPr>
        <w:t>7</w:t>
      </w:r>
      <w:r w:rsidR="00634666">
        <w:rPr>
          <w:rFonts w:ascii="Times New Roman" w:hAnsi="Times New Roman" w:cs="Times New Roman"/>
          <w:sz w:val="26"/>
          <w:szCs w:val="26"/>
        </w:rPr>
        <w:t xml:space="preserve"> года в 11</w:t>
      </w:r>
      <w:r w:rsidR="00AE7670" w:rsidRPr="00137E2A">
        <w:rPr>
          <w:rFonts w:ascii="Times New Roman" w:hAnsi="Times New Roman" w:cs="Times New Roman"/>
          <w:sz w:val="26"/>
          <w:szCs w:val="26"/>
        </w:rPr>
        <w:t>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>
        <w:rPr>
          <w:rFonts w:ascii="Times New Roman" w:hAnsi="Times New Roman" w:cs="Times New Roman"/>
          <w:sz w:val="26"/>
          <w:szCs w:val="26"/>
        </w:rPr>
        <w:t>.</w:t>
      </w:r>
    </w:p>
    <w:p w:rsidR="00A23C96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137E2A">
        <w:rPr>
          <w:rFonts w:ascii="Times New Roman" w:hAnsi="Times New Roman" w:cs="Times New Roman"/>
          <w:sz w:val="26"/>
          <w:szCs w:val="26"/>
        </w:rPr>
        <w:t>: г.Нефтеюганск, мкр.</w:t>
      </w:r>
      <w:r w:rsidR="00D06AC9" w:rsidRPr="00137E2A">
        <w:rPr>
          <w:rFonts w:ascii="Times New Roman" w:hAnsi="Times New Roman" w:cs="Times New Roman"/>
          <w:sz w:val="26"/>
          <w:szCs w:val="26"/>
        </w:rPr>
        <w:t>3</w:t>
      </w:r>
      <w:r w:rsidR="007948C7" w:rsidRPr="00137E2A">
        <w:rPr>
          <w:rFonts w:ascii="Times New Roman" w:hAnsi="Times New Roman" w:cs="Times New Roman"/>
          <w:sz w:val="26"/>
          <w:szCs w:val="26"/>
        </w:rPr>
        <w:t>, д</w:t>
      </w:r>
      <w:r w:rsidR="00BC6533">
        <w:rPr>
          <w:rFonts w:ascii="Times New Roman" w:hAnsi="Times New Roman" w:cs="Times New Roman"/>
          <w:sz w:val="26"/>
          <w:szCs w:val="26"/>
        </w:rPr>
        <w:t>.</w:t>
      </w:r>
      <w:r w:rsidR="007948C7" w:rsidRPr="00137E2A">
        <w:rPr>
          <w:rFonts w:ascii="Times New Roman" w:hAnsi="Times New Roman" w:cs="Times New Roman"/>
          <w:sz w:val="26"/>
          <w:szCs w:val="26"/>
        </w:rPr>
        <w:t>21 (</w:t>
      </w:r>
      <w:r w:rsidR="009B20F4">
        <w:rPr>
          <w:rFonts w:ascii="Times New Roman" w:hAnsi="Times New Roman" w:cs="Times New Roman"/>
          <w:sz w:val="26"/>
          <w:szCs w:val="26"/>
        </w:rPr>
        <w:t>администрация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Нефтеюганского района), каб.430.</w:t>
      </w:r>
    </w:p>
    <w:p w:rsidR="007948C7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9D5EB8" w:rsidRDefault="004447E6" w:rsidP="009D5EB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EB8">
        <w:rPr>
          <w:rFonts w:ascii="Times New Roman" w:hAnsi="Times New Roman" w:cs="Times New Roman"/>
          <w:sz w:val="26"/>
          <w:szCs w:val="26"/>
        </w:rPr>
        <w:t>наименование вакантн</w:t>
      </w:r>
      <w:r w:rsidR="009D5EB8" w:rsidRPr="009D5EB8">
        <w:rPr>
          <w:rFonts w:ascii="Times New Roman" w:hAnsi="Times New Roman" w:cs="Times New Roman"/>
          <w:sz w:val="26"/>
          <w:szCs w:val="26"/>
        </w:rPr>
        <w:t>ой</w:t>
      </w:r>
      <w:r w:rsidRPr="009D5EB8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D5EB8" w:rsidRPr="009D5EB8">
        <w:rPr>
          <w:rFonts w:ascii="Times New Roman" w:hAnsi="Times New Roman" w:cs="Times New Roman"/>
          <w:sz w:val="26"/>
          <w:szCs w:val="26"/>
        </w:rPr>
        <w:t xml:space="preserve">и: </w:t>
      </w:r>
      <w:r w:rsidR="00566B5C" w:rsidRPr="009D5EB8">
        <w:rPr>
          <w:rFonts w:ascii="Times New Roman" w:hAnsi="Times New Roman" w:cs="Times New Roman"/>
          <w:sz w:val="26"/>
          <w:szCs w:val="26"/>
        </w:rPr>
        <w:t>«</w:t>
      </w:r>
      <w:r w:rsidR="00C6183F" w:rsidRPr="009D5EB8">
        <w:rPr>
          <w:rFonts w:ascii="Times New Roman" w:hAnsi="Times New Roman" w:cs="Times New Roman"/>
          <w:sz w:val="26"/>
          <w:szCs w:val="26"/>
        </w:rPr>
        <w:t>начальник отдела анализа, регулирования и контроля департамента строительства и жилищно-коммунального комплекса Нефтеюганского района»</w:t>
      </w:r>
      <w:r w:rsidR="009D5EB8">
        <w:rPr>
          <w:rFonts w:ascii="Times New Roman" w:hAnsi="Times New Roman" w:cs="Times New Roman"/>
          <w:sz w:val="26"/>
          <w:szCs w:val="26"/>
        </w:rPr>
        <w:t xml:space="preserve"> (</w:t>
      </w:r>
      <w:r w:rsidR="00336CF3" w:rsidRPr="009D5EB8">
        <w:rPr>
          <w:rFonts w:ascii="Times New Roman" w:hAnsi="Times New Roman" w:cs="Times New Roman"/>
          <w:sz w:val="26"/>
          <w:szCs w:val="26"/>
        </w:rPr>
        <w:t>ведущая</w:t>
      </w:r>
      <w:r w:rsidRPr="009D5EB8">
        <w:rPr>
          <w:rFonts w:ascii="Times New Roman" w:hAnsi="Times New Roman" w:cs="Times New Roman"/>
          <w:sz w:val="26"/>
          <w:szCs w:val="26"/>
        </w:rPr>
        <w:t xml:space="preserve"> группа должностей</w:t>
      </w:r>
      <w:r w:rsidR="009D5EB8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Pr="009D5EB8">
        <w:rPr>
          <w:rFonts w:ascii="Times New Roman" w:hAnsi="Times New Roman" w:cs="Times New Roman"/>
          <w:sz w:val="26"/>
          <w:szCs w:val="26"/>
        </w:rPr>
        <w:t>, учрежденн</w:t>
      </w:r>
      <w:r w:rsidR="009D5EB8">
        <w:rPr>
          <w:rFonts w:ascii="Times New Roman" w:hAnsi="Times New Roman" w:cs="Times New Roman"/>
          <w:sz w:val="26"/>
          <w:szCs w:val="26"/>
        </w:rPr>
        <w:t>ых</w:t>
      </w:r>
      <w:r w:rsidRPr="009D5EB8">
        <w:rPr>
          <w:rFonts w:ascii="Times New Roman" w:hAnsi="Times New Roman" w:cs="Times New Roman"/>
          <w:sz w:val="26"/>
          <w:szCs w:val="26"/>
        </w:rPr>
        <w:t xml:space="preserve"> для выполнения функции «</w:t>
      </w:r>
      <w:r w:rsidR="009231F7" w:rsidRPr="009D5EB8">
        <w:rPr>
          <w:rFonts w:ascii="Times New Roman" w:hAnsi="Times New Roman" w:cs="Times New Roman"/>
          <w:sz w:val="26"/>
          <w:szCs w:val="26"/>
        </w:rPr>
        <w:t>руководитель</w:t>
      </w:r>
      <w:r w:rsidRPr="009D5EB8">
        <w:rPr>
          <w:rFonts w:ascii="Times New Roman" w:hAnsi="Times New Roman" w:cs="Times New Roman"/>
          <w:sz w:val="26"/>
          <w:szCs w:val="26"/>
        </w:rPr>
        <w:t>»)</w:t>
      </w:r>
      <w:r w:rsidR="00BC6533" w:rsidRPr="009D5EB8">
        <w:rPr>
          <w:rFonts w:ascii="Times New Roman" w:hAnsi="Times New Roman" w:cs="Times New Roman"/>
          <w:sz w:val="26"/>
          <w:szCs w:val="26"/>
        </w:rPr>
        <w:t>;</w:t>
      </w:r>
    </w:p>
    <w:p w:rsidR="00AE7670" w:rsidRPr="00BC6533" w:rsidRDefault="00BC6533" w:rsidP="009D5EB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BC6533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</w:t>
      </w:r>
      <w:r w:rsidR="00566B5C">
        <w:rPr>
          <w:rFonts w:ascii="Times New Roman" w:hAnsi="Times New Roman" w:cs="Times New Roman"/>
          <w:sz w:val="26"/>
          <w:szCs w:val="26"/>
        </w:rPr>
        <w:t>ам</w:t>
      </w:r>
      <w:r w:rsidR="00AE7670" w:rsidRPr="00BC6533">
        <w:rPr>
          <w:rFonts w:ascii="Times New Roman" w:hAnsi="Times New Roman" w:cs="Times New Roman"/>
          <w:sz w:val="26"/>
          <w:szCs w:val="26"/>
        </w:rPr>
        <w:t xml:space="preserve"> на замещение вакантн</w:t>
      </w:r>
      <w:r w:rsidR="00566B5C">
        <w:rPr>
          <w:rFonts w:ascii="Times New Roman" w:hAnsi="Times New Roman" w:cs="Times New Roman"/>
          <w:sz w:val="26"/>
          <w:szCs w:val="26"/>
        </w:rPr>
        <w:t>ых</w:t>
      </w:r>
      <w:r w:rsidR="00AE7670" w:rsidRPr="00BC6533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566B5C">
        <w:rPr>
          <w:rFonts w:ascii="Times New Roman" w:hAnsi="Times New Roman" w:cs="Times New Roman"/>
          <w:sz w:val="26"/>
          <w:szCs w:val="26"/>
        </w:rPr>
        <w:t>ей</w:t>
      </w:r>
      <w:r w:rsidR="00AE7670" w:rsidRPr="00BC6533">
        <w:rPr>
          <w:rFonts w:ascii="Times New Roman" w:hAnsi="Times New Roman" w:cs="Times New Roman"/>
          <w:sz w:val="26"/>
          <w:szCs w:val="26"/>
        </w:rPr>
        <w:t xml:space="preserve"> муниципальной службы:</w:t>
      </w:r>
    </w:p>
    <w:p w:rsidR="00566B5C" w:rsidRPr="00566B5C" w:rsidRDefault="00566B5C" w:rsidP="00566B5C">
      <w:pPr>
        <w:pStyle w:val="a3"/>
        <w:tabs>
          <w:tab w:val="left" w:pos="0"/>
          <w:tab w:val="left" w:pos="1162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eastAsia="Calibri"/>
          <w:snapToGrid w:val="0"/>
          <w:sz w:val="26"/>
          <w:szCs w:val="26"/>
        </w:rPr>
        <w:t xml:space="preserve">а) </w:t>
      </w:r>
      <w:r w:rsidRPr="00566B5C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наличие </w:t>
      </w:r>
      <w:r w:rsidRPr="00566B5C">
        <w:rPr>
          <w:rFonts w:ascii="Times New Roman" w:eastAsia="Calibri" w:hAnsi="Times New Roman" w:cs="Times New Roman"/>
          <w:sz w:val="26"/>
        </w:rPr>
        <w:t xml:space="preserve">высшего образования и стажа муниципальной службы </w:t>
      </w:r>
      <w:r w:rsidRPr="00566B5C">
        <w:rPr>
          <w:rFonts w:ascii="Times New Roman" w:eastAsia="Calibri" w:hAnsi="Times New Roman" w:cs="Times New Roman"/>
          <w:sz w:val="26"/>
          <w:szCs w:val="26"/>
        </w:rPr>
        <w:t>не менее двух лет или стаж работы по специальности, направлению подготовки не менее четырех лет.</w:t>
      </w:r>
      <w:r w:rsidRPr="00566B5C">
        <w:rPr>
          <w:rFonts w:ascii="Times New Roman" w:eastAsia="Calibri" w:hAnsi="Times New Roman" w:cs="Times New Roman"/>
          <w:sz w:val="26"/>
        </w:rPr>
        <w:t xml:space="preserve"> </w:t>
      </w:r>
      <w:r w:rsidRPr="00566B5C">
        <w:rPr>
          <w:rFonts w:ascii="Times New Roman" w:eastAsia="Calibri" w:hAnsi="Times New Roman" w:cs="Times New Roman"/>
          <w:sz w:val="26"/>
          <w:szCs w:val="26"/>
        </w:rPr>
        <w:t xml:space="preserve">Гражданам, имеющим дипломы специалиста или магистра с отличием, </w:t>
      </w:r>
      <w:r w:rsidR="003D0373">
        <w:rPr>
          <w:rFonts w:ascii="Times New Roman" w:eastAsia="Calibri" w:hAnsi="Times New Roman" w:cs="Times New Roman"/>
          <w:sz w:val="26"/>
          <w:szCs w:val="26"/>
        </w:rPr>
        <w:br/>
      </w:r>
      <w:r w:rsidRPr="00566B5C">
        <w:rPr>
          <w:rFonts w:ascii="Times New Roman" w:eastAsia="Calibri" w:hAnsi="Times New Roman" w:cs="Times New Roman"/>
          <w:sz w:val="26"/>
          <w:szCs w:val="26"/>
        </w:rPr>
        <w:t>в течение трех лет со дня выдачи диплома необходимо иметь для замещения должностей муниципальной службы ведущей группы не менее одного года стажа муниципальной службы или стажа работы по специа</w:t>
      </w:r>
      <w:r>
        <w:rPr>
          <w:rFonts w:ascii="Times New Roman" w:eastAsia="Calibri" w:hAnsi="Times New Roman" w:cs="Times New Roman"/>
          <w:sz w:val="26"/>
          <w:szCs w:val="26"/>
        </w:rPr>
        <w:t>льности, направлению подготовки;</w:t>
      </w:r>
    </w:p>
    <w:p w:rsidR="00AE7670" w:rsidRPr="00566B5C" w:rsidRDefault="00566B5C" w:rsidP="00566B5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 xml:space="preserve">б) </w:t>
      </w:r>
      <w:r w:rsidR="00AE7670" w:rsidRPr="00566B5C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="00AE7670" w:rsidRPr="00566B5C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основных положений Конституции Российской Федерации;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законодательства Российской Федерации и Ханты-Мансийского автономного округа – Югры по вопросам государственного и муниципального управления, муниципальной службы, применительно к исполнению своих должностных обязанностей;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 организации труда;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Устава муниципального образования Нефтеюганский район;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нормативных правовых актов по вопросам, входящим в компетенцию муниципального служащего;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ведения деловых переговоров;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порядка работы со служебной информацией;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основ делопроизводства;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охраны труда и противопожарной безопасности;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правил внутреннего трудового распорядка;</w:t>
      </w:r>
    </w:p>
    <w:p w:rsidR="00634666" w:rsidRPr="00C638FD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38FD">
        <w:rPr>
          <w:rFonts w:ascii="Times New Roman" w:hAnsi="Times New Roman"/>
          <w:sz w:val="26"/>
          <w:szCs w:val="26"/>
        </w:rPr>
        <w:t>положения о структурном подразделении администрации Нефтеюганского района, в котором муниципальный служащий замещает должность муниципальной службы;</w:t>
      </w:r>
    </w:p>
    <w:p w:rsidR="00634666" w:rsidRPr="00472CD7" w:rsidRDefault="00634666" w:rsidP="00634666">
      <w:pPr>
        <w:numPr>
          <w:ilvl w:val="1"/>
          <w:numId w:val="19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2CD7">
        <w:rPr>
          <w:rFonts w:ascii="Times New Roman" w:hAnsi="Times New Roman"/>
          <w:sz w:val="26"/>
          <w:szCs w:val="26"/>
        </w:rPr>
        <w:t>должностной инструкции.</w:t>
      </w:r>
    </w:p>
    <w:p w:rsidR="00B2635A" w:rsidRPr="00810F13" w:rsidRDefault="00B2635A" w:rsidP="00810F1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810F13">
        <w:rPr>
          <w:rFonts w:ascii="Times New Roman" w:hAnsi="Times New Roman" w:cs="Times New Roman"/>
          <w:snapToGrid w:val="0"/>
          <w:sz w:val="26"/>
          <w:szCs w:val="26"/>
        </w:rPr>
        <w:t>квалификационные требования к профессиональным навыкам: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определять и разрабатывать стратегию развития отрасли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(отраслей), структурного подразделения органа местного самоуправления,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курируемых или возглавляемых муниципальным служащим;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разрабатывать в рамках своей компетенции комплексные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программы развития отрасли (отраслей) и анализировать состояние выполнения этих программ;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полно и объективно оценивать деятельность курируемой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отрасли, возглавляемого структурного подразделения органа местного </w:t>
      </w:r>
      <w:r w:rsidRPr="00672433">
        <w:rPr>
          <w:rFonts w:ascii="Times New Roman" w:hAnsi="Times New Roman" w:cs="Times New Roman"/>
          <w:sz w:val="26"/>
          <w:szCs w:val="26"/>
        </w:rPr>
        <w:br/>
        <w:t>самоуправления;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оперативно принимать управленческие решения, </w:t>
      </w:r>
      <w:r w:rsidRPr="00672433">
        <w:rPr>
          <w:rFonts w:ascii="Times New Roman" w:hAnsi="Times New Roman" w:cs="Times New Roman"/>
          <w:sz w:val="26"/>
          <w:szCs w:val="26"/>
        </w:rPr>
        <w:br/>
        <w:t>организовывать их выполнение;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прогнозировать возможные позитивные и негативные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последствия принятых управленческих решений; анализировать статистические </w:t>
      </w:r>
      <w:r w:rsidRPr="00672433">
        <w:rPr>
          <w:rFonts w:ascii="Times New Roman" w:hAnsi="Times New Roman" w:cs="Times New Roman"/>
          <w:sz w:val="26"/>
          <w:szCs w:val="26"/>
        </w:rPr>
        <w:br/>
        <w:t>и отчетные данные;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принимать меры по устранению выявленных в работе </w:t>
      </w:r>
      <w:r w:rsidRPr="00672433">
        <w:rPr>
          <w:rFonts w:ascii="Times New Roman" w:hAnsi="Times New Roman" w:cs="Times New Roman"/>
          <w:sz w:val="26"/>
          <w:szCs w:val="26"/>
        </w:rPr>
        <w:br/>
        <w:t>недостатков;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создавать команду и здоровый психологический климат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в коллективе, быть требовательным к себе и подчиненным в выполнении </w:t>
      </w:r>
      <w:r w:rsidRPr="00672433">
        <w:rPr>
          <w:rFonts w:ascii="Times New Roman" w:hAnsi="Times New Roman" w:cs="Times New Roman"/>
          <w:sz w:val="26"/>
          <w:szCs w:val="26"/>
        </w:rPr>
        <w:br/>
        <w:t>поставленных перед отраслью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к постановке перед подчиненными четких целей и задач;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эффективно организовывать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направлять их на обеспечение выполнения возложенных задач и функций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(планировать и распределять работу между подчиненными, координировать </w:t>
      </w:r>
      <w:r w:rsidRPr="00672433">
        <w:rPr>
          <w:rFonts w:ascii="Times New Roman" w:hAnsi="Times New Roman" w:cs="Times New Roman"/>
          <w:sz w:val="26"/>
          <w:szCs w:val="26"/>
        </w:rPr>
        <w:br/>
        <w:t>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воспитывать у подчиненных чувство ответственности </w:t>
      </w:r>
      <w:r w:rsidRPr="00672433">
        <w:rPr>
          <w:rFonts w:ascii="Times New Roman" w:hAnsi="Times New Roman" w:cs="Times New Roman"/>
          <w:sz w:val="26"/>
          <w:szCs w:val="26"/>
        </w:rPr>
        <w:br/>
        <w:t xml:space="preserve">за порученное дело, стимулировать творческую инициативу, направленную </w:t>
      </w:r>
      <w:r w:rsidRPr="00672433">
        <w:rPr>
          <w:rFonts w:ascii="Times New Roman" w:hAnsi="Times New Roman" w:cs="Times New Roman"/>
          <w:sz w:val="26"/>
          <w:szCs w:val="26"/>
        </w:rPr>
        <w:br/>
        <w:t>на повышение эффективности и результативности деятельности;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 xml:space="preserve">способность анализировать и оценивать деятельность подчиненных, </w:t>
      </w:r>
      <w:r w:rsidRPr="00672433">
        <w:rPr>
          <w:rFonts w:ascii="Times New Roman" w:hAnsi="Times New Roman" w:cs="Times New Roman"/>
          <w:sz w:val="26"/>
          <w:szCs w:val="26"/>
        </w:rPr>
        <w:br/>
        <w:t>контролировать выполнение ими поручений и принятых решений;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принимать и реализовывать нестандартные решения;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способность публично выступать;</w:t>
      </w:r>
    </w:p>
    <w:p w:rsidR="00672433" w:rsidRP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навыки лидера, организаторские способности;</w:t>
      </w:r>
    </w:p>
    <w:p w:rsidR="00672433" w:rsidRDefault="00672433" w:rsidP="00672433">
      <w:pPr>
        <w:numPr>
          <w:ilvl w:val="1"/>
          <w:numId w:val="16"/>
        </w:numPr>
        <w:tabs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2433">
        <w:rPr>
          <w:rFonts w:ascii="Times New Roman" w:hAnsi="Times New Roman" w:cs="Times New Roman"/>
          <w:sz w:val="26"/>
          <w:szCs w:val="26"/>
        </w:rPr>
        <w:t>опыт ведения деловых переговоров;</w:t>
      </w:r>
    </w:p>
    <w:p w:rsidR="00566B5C" w:rsidRPr="00566B5C" w:rsidRDefault="00566B5C" w:rsidP="00566B5C">
      <w:pPr>
        <w:numPr>
          <w:ilvl w:val="1"/>
          <w:numId w:val="16"/>
        </w:numPr>
        <w:tabs>
          <w:tab w:val="clear" w:pos="1764"/>
          <w:tab w:val="num" w:pos="0"/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B5C">
        <w:rPr>
          <w:rFonts w:ascii="Times New Roman" w:eastAsia="Calibri" w:hAnsi="Times New Roman" w:cs="Times New Roman"/>
          <w:sz w:val="26"/>
          <w:szCs w:val="26"/>
        </w:rPr>
        <w:t xml:space="preserve">способность четко организовывать и планировать выполнение порученных заданий, рационально использовать рабочее время, умение сосредоточиться </w:t>
      </w:r>
      <w:r w:rsidR="003D0373">
        <w:rPr>
          <w:rFonts w:ascii="Times New Roman" w:eastAsia="Calibri" w:hAnsi="Times New Roman" w:cs="Times New Roman"/>
          <w:sz w:val="26"/>
          <w:szCs w:val="26"/>
        </w:rPr>
        <w:br/>
      </w:r>
      <w:r w:rsidRPr="00566B5C">
        <w:rPr>
          <w:rFonts w:ascii="Times New Roman" w:eastAsia="Calibri" w:hAnsi="Times New Roman" w:cs="Times New Roman"/>
          <w:sz w:val="26"/>
          <w:szCs w:val="26"/>
        </w:rPr>
        <w:t>на главном направлении работы;</w:t>
      </w:r>
    </w:p>
    <w:p w:rsidR="00566B5C" w:rsidRPr="00566B5C" w:rsidRDefault="00566B5C" w:rsidP="00566B5C">
      <w:pPr>
        <w:numPr>
          <w:ilvl w:val="1"/>
          <w:numId w:val="16"/>
        </w:numPr>
        <w:tabs>
          <w:tab w:val="clear" w:pos="1764"/>
          <w:tab w:val="num" w:pos="0"/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B5C">
        <w:rPr>
          <w:rFonts w:ascii="Times New Roman" w:eastAsia="Calibri" w:hAnsi="Times New Roman" w:cs="Times New Roman"/>
          <w:sz w:val="26"/>
          <w:szCs w:val="26"/>
        </w:rPr>
        <w:t xml:space="preserve">способность выполнять должностные обязанности самостоятельно, </w:t>
      </w:r>
      <w:r w:rsidR="003D0373">
        <w:rPr>
          <w:rFonts w:ascii="Times New Roman" w:eastAsia="Calibri" w:hAnsi="Times New Roman" w:cs="Times New Roman"/>
          <w:sz w:val="26"/>
          <w:szCs w:val="26"/>
        </w:rPr>
        <w:br/>
      </w:r>
      <w:r w:rsidRPr="00566B5C">
        <w:rPr>
          <w:rFonts w:ascii="Times New Roman" w:eastAsia="Calibri" w:hAnsi="Times New Roman" w:cs="Times New Roman"/>
          <w:sz w:val="26"/>
          <w:szCs w:val="26"/>
        </w:rPr>
        <w:t>без помощи руководителя или старшего по должности специалиста;</w:t>
      </w:r>
    </w:p>
    <w:p w:rsidR="00566B5C" w:rsidRPr="00566B5C" w:rsidRDefault="00566B5C" w:rsidP="00566B5C">
      <w:pPr>
        <w:numPr>
          <w:ilvl w:val="1"/>
          <w:numId w:val="16"/>
        </w:numPr>
        <w:tabs>
          <w:tab w:val="clear" w:pos="1764"/>
          <w:tab w:val="num" w:pos="0"/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B5C">
        <w:rPr>
          <w:rFonts w:ascii="Times New Roman" w:eastAsia="Calibri" w:hAnsi="Times New Roman" w:cs="Times New Roman"/>
          <w:sz w:val="26"/>
          <w:szCs w:val="26"/>
        </w:rPr>
        <w:t>способность творчески подходить к решению поставленных задач, быстро адаптироваться к новым условиям и требованиям;</w:t>
      </w:r>
    </w:p>
    <w:p w:rsidR="00566B5C" w:rsidRPr="00566B5C" w:rsidRDefault="00566B5C" w:rsidP="00566B5C">
      <w:pPr>
        <w:numPr>
          <w:ilvl w:val="1"/>
          <w:numId w:val="16"/>
        </w:numPr>
        <w:tabs>
          <w:tab w:val="clear" w:pos="1764"/>
          <w:tab w:val="num" w:pos="0"/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B5C">
        <w:rPr>
          <w:rFonts w:ascii="Times New Roman" w:eastAsia="Calibri" w:hAnsi="Times New Roman" w:cs="Times New Roman"/>
          <w:sz w:val="26"/>
          <w:szCs w:val="26"/>
        </w:rPr>
        <w:t>способность готовить проекты муниципальных правовых актов, документов и инструктивных материалов по вопросам, находящимся в компетенции муниципального служащего;</w:t>
      </w:r>
    </w:p>
    <w:p w:rsidR="00566B5C" w:rsidRPr="00566B5C" w:rsidRDefault="00566B5C" w:rsidP="00566B5C">
      <w:pPr>
        <w:numPr>
          <w:ilvl w:val="1"/>
          <w:numId w:val="16"/>
        </w:numPr>
        <w:tabs>
          <w:tab w:val="clear" w:pos="1764"/>
          <w:tab w:val="num" w:pos="0"/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B5C">
        <w:rPr>
          <w:rFonts w:ascii="Times New Roman" w:eastAsia="Calibri" w:hAnsi="Times New Roman" w:cs="Times New Roman"/>
          <w:sz w:val="26"/>
          <w:szCs w:val="26"/>
        </w:rPr>
        <w:t xml:space="preserve">способность консультировать граждан, представителей организаций </w:t>
      </w:r>
      <w:r w:rsidR="003D0373">
        <w:rPr>
          <w:rFonts w:ascii="Times New Roman" w:eastAsia="Calibri" w:hAnsi="Times New Roman" w:cs="Times New Roman"/>
          <w:sz w:val="26"/>
          <w:szCs w:val="26"/>
        </w:rPr>
        <w:br/>
      </w:r>
      <w:r w:rsidRPr="00566B5C">
        <w:rPr>
          <w:rFonts w:ascii="Times New Roman" w:eastAsia="Calibri" w:hAnsi="Times New Roman" w:cs="Times New Roman"/>
          <w:sz w:val="26"/>
          <w:szCs w:val="26"/>
        </w:rPr>
        <w:t>и муниципальных служащих других структурных подразделений органа местного самоуправления по вопросам, входящим в компетенцию муниципального служащего;</w:t>
      </w:r>
    </w:p>
    <w:p w:rsidR="00566B5C" w:rsidRPr="00566B5C" w:rsidRDefault="00566B5C" w:rsidP="00566B5C">
      <w:pPr>
        <w:numPr>
          <w:ilvl w:val="1"/>
          <w:numId w:val="16"/>
        </w:numPr>
        <w:tabs>
          <w:tab w:val="clear" w:pos="1764"/>
          <w:tab w:val="num" w:pos="0"/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B5C">
        <w:rPr>
          <w:rFonts w:ascii="Times New Roman" w:eastAsia="Calibri" w:hAnsi="Times New Roman" w:cs="Times New Roman"/>
          <w:sz w:val="26"/>
          <w:szCs w:val="26"/>
        </w:rPr>
        <w:t xml:space="preserve">навыки по сбору и систематизации актуальной информации </w:t>
      </w:r>
      <w:r w:rsidR="003D0373">
        <w:rPr>
          <w:rFonts w:ascii="Times New Roman" w:eastAsia="Calibri" w:hAnsi="Times New Roman" w:cs="Times New Roman"/>
          <w:sz w:val="26"/>
          <w:szCs w:val="26"/>
        </w:rPr>
        <w:br/>
      </w:r>
      <w:r w:rsidRPr="00566B5C">
        <w:rPr>
          <w:rFonts w:ascii="Times New Roman" w:eastAsia="Calibri" w:hAnsi="Times New Roman" w:cs="Times New Roman"/>
          <w:sz w:val="26"/>
          <w:szCs w:val="26"/>
        </w:rPr>
        <w:t>в установленной сфере деятельности;</w:t>
      </w:r>
    </w:p>
    <w:p w:rsidR="00566B5C" w:rsidRPr="00566B5C" w:rsidRDefault="00566B5C" w:rsidP="00566B5C">
      <w:pPr>
        <w:numPr>
          <w:ilvl w:val="1"/>
          <w:numId w:val="16"/>
        </w:numPr>
        <w:tabs>
          <w:tab w:val="clear" w:pos="1764"/>
          <w:tab w:val="num" w:pos="0"/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6B5C">
        <w:rPr>
          <w:rFonts w:ascii="Times New Roman" w:eastAsia="Calibri" w:hAnsi="Times New Roman" w:cs="Times New Roman"/>
          <w:sz w:val="26"/>
          <w:szCs w:val="26"/>
        </w:rPr>
        <w:t>навыки делового письма;</w:t>
      </w:r>
    </w:p>
    <w:p w:rsidR="00672433" w:rsidRPr="00672433" w:rsidRDefault="00672433" w:rsidP="00566B5C">
      <w:pPr>
        <w:numPr>
          <w:ilvl w:val="1"/>
          <w:numId w:val="16"/>
        </w:numPr>
        <w:tabs>
          <w:tab w:val="clear" w:pos="1764"/>
          <w:tab w:val="num" w:pos="0"/>
          <w:tab w:val="num" w:pos="12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B5C">
        <w:rPr>
          <w:rFonts w:ascii="Times New Roman" w:hAnsi="Times New Roman" w:cs="Times New Roman"/>
          <w:sz w:val="26"/>
          <w:szCs w:val="26"/>
        </w:rPr>
        <w:t>навыки работы с компьютерной</w:t>
      </w:r>
      <w:r w:rsidRPr="00672433">
        <w:rPr>
          <w:rFonts w:ascii="Times New Roman" w:hAnsi="Times New Roman" w:cs="Times New Roman"/>
          <w:sz w:val="26"/>
          <w:szCs w:val="26"/>
        </w:rPr>
        <w:t xml:space="preserve"> и другой оргтехникой, программными </w:t>
      </w:r>
      <w:r w:rsidRPr="00672433">
        <w:rPr>
          <w:rFonts w:ascii="Times New Roman" w:hAnsi="Times New Roman" w:cs="Times New Roman"/>
          <w:sz w:val="26"/>
          <w:szCs w:val="26"/>
        </w:rPr>
        <w:br/>
        <w:t>продуктами, с интернет и электронной почтой.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F1645D">
        <w:rPr>
          <w:rFonts w:ascii="Times New Roman" w:hAnsi="Times New Roman" w:cs="Times New Roman"/>
          <w:sz w:val="26"/>
          <w:szCs w:val="26"/>
        </w:rPr>
        <w:t>т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ы принимаются по адресу: г.Нефтеюганск, </w:t>
      </w:r>
      <w:r w:rsidR="00C6183F">
        <w:rPr>
          <w:rFonts w:ascii="Times New Roman" w:hAnsi="Times New Roman" w:cs="Times New Roman"/>
          <w:sz w:val="26"/>
          <w:szCs w:val="26"/>
        </w:rPr>
        <w:t>ул.Нефтяников</w:t>
      </w:r>
      <w:r w:rsidR="00D06AC9">
        <w:rPr>
          <w:rFonts w:ascii="Times New Roman" w:hAnsi="Times New Roman" w:cs="Times New Roman"/>
          <w:sz w:val="26"/>
          <w:szCs w:val="26"/>
        </w:rPr>
        <w:t>,</w:t>
      </w:r>
      <w:r w:rsidR="0070466E">
        <w:rPr>
          <w:rFonts w:ascii="Times New Roman" w:hAnsi="Times New Roman" w:cs="Times New Roman"/>
          <w:sz w:val="26"/>
          <w:szCs w:val="26"/>
        </w:rPr>
        <w:t xml:space="preserve"> </w:t>
      </w:r>
      <w:r w:rsidR="00C6183F">
        <w:rPr>
          <w:rFonts w:ascii="Times New Roman" w:hAnsi="Times New Roman" w:cs="Times New Roman"/>
          <w:sz w:val="26"/>
          <w:szCs w:val="26"/>
        </w:rPr>
        <w:t xml:space="preserve">зд.10 </w:t>
      </w:r>
      <w:r w:rsidR="007521D1" w:rsidRPr="00F1645D">
        <w:rPr>
          <w:rFonts w:ascii="Times New Roman" w:hAnsi="Times New Roman" w:cs="Times New Roman"/>
          <w:sz w:val="26"/>
          <w:szCs w:val="26"/>
        </w:rPr>
        <w:t>(</w:t>
      </w:r>
      <w:r w:rsidR="00B630FD">
        <w:rPr>
          <w:rFonts w:ascii="Times New Roman" w:hAnsi="Times New Roman" w:cs="Times New Roman"/>
          <w:sz w:val="26"/>
          <w:szCs w:val="26"/>
        </w:rPr>
        <w:t>д</w:t>
      </w:r>
      <w:r w:rsidR="00C6183F">
        <w:rPr>
          <w:rFonts w:ascii="Times New Roman" w:hAnsi="Times New Roman" w:cs="Times New Roman"/>
          <w:sz w:val="26"/>
          <w:szCs w:val="26"/>
        </w:rPr>
        <w:t xml:space="preserve">епартамент строительства и жилищно-коммунального комплекса </w:t>
      </w:r>
      <w:r w:rsidR="007521D1" w:rsidRPr="00F1645D">
        <w:rPr>
          <w:rFonts w:ascii="Times New Roman" w:hAnsi="Times New Roman" w:cs="Times New Roman"/>
          <w:sz w:val="26"/>
          <w:szCs w:val="26"/>
        </w:rPr>
        <w:t>Нефтеюганского района), каб.21</w:t>
      </w:r>
      <w:r w:rsidR="00C6183F">
        <w:rPr>
          <w:rFonts w:ascii="Times New Roman" w:hAnsi="Times New Roman" w:cs="Times New Roman"/>
          <w:sz w:val="26"/>
          <w:szCs w:val="26"/>
        </w:rPr>
        <w:t>1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r w:rsidR="007521D1" w:rsidRPr="00137E2A">
        <w:rPr>
          <w:rFonts w:ascii="Times New Roman" w:hAnsi="Times New Roman" w:cs="Times New Roman"/>
          <w:sz w:val="26"/>
          <w:szCs w:val="26"/>
        </w:rPr>
        <w:t>с момента опубликования объявления до 1</w:t>
      </w:r>
      <w:r w:rsidR="00B630FD">
        <w:rPr>
          <w:rFonts w:ascii="Times New Roman" w:hAnsi="Times New Roman" w:cs="Times New Roman"/>
          <w:sz w:val="26"/>
          <w:szCs w:val="26"/>
        </w:rPr>
        <w:t>2</w:t>
      </w:r>
      <w:r w:rsidR="007521D1" w:rsidRPr="00137E2A">
        <w:rPr>
          <w:rFonts w:ascii="Times New Roman" w:hAnsi="Times New Roman" w:cs="Times New Roman"/>
          <w:sz w:val="26"/>
          <w:szCs w:val="26"/>
        </w:rPr>
        <w:t>:30 час</w:t>
      </w:r>
      <w:r w:rsidR="00D06AC9">
        <w:rPr>
          <w:rFonts w:ascii="Times New Roman" w:hAnsi="Times New Roman" w:cs="Times New Roman"/>
          <w:sz w:val="26"/>
          <w:szCs w:val="26"/>
        </w:rPr>
        <w:t>ов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C6183F">
        <w:rPr>
          <w:rFonts w:ascii="Times New Roman" w:hAnsi="Times New Roman" w:cs="Times New Roman"/>
          <w:sz w:val="26"/>
          <w:szCs w:val="26"/>
        </w:rPr>
        <w:t>2</w:t>
      </w:r>
      <w:r w:rsidR="00B630FD">
        <w:rPr>
          <w:rFonts w:ascii="Times New Roman" w:hAnsi="Times New Roman" w:cs="Times New Roman"/>
          <w:sz w:val="26"/>
          <w:szCs w:val="26"/>
        </w:rPr>
        <w:t>3</w:t>
      </w:r>
      <w:r w:rsidR="00C6183F">
        <w:rPr>
          <w:rFonts w:ascii="Times New Roman" w:hAnsi="Times New Roman" w:cs="Times New Roman"/>
          <w:sz w:val="26"/>
          <w:szCs w:val="26"/>
        </w:rPr>
        <w:t xml:space="preserve"> июня</w:t>
      </w:r>
      <w:r w:rsidR="00566B5C">
        <w:rPr>
          <w:rFonts w:ascii="Times New Roman" w:hAnsi="Times New Roman" w:cs="Times New Roman"/>
          <w:sz w:val="26"/>
          <w:szCs w:val="26"/>
        </w:rPr>
        <w:t xml:space="preserve">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="007521D1" w:rsidRPr="00137E2A">
        <w:rPr>
          <w:rFonts w:ascii="Times New Roman" w:hAnsi="Times New Roman" w:cs="Times New Roman"/>
          <w:sz w:val="26"/>
          <w:szCs w:val="26"/>
        </w:rPr>
        <w:t>201</w:t>
      </w:r>
      <w:r w:rsidR="00566B5C">
        <w:rPr>
          <w:rFonts w:ascii="Times New Roman" w:hAnsi="Times New Roman" w:cs="Times New Roman"/>
          <w:sz w:val="26"/>
          <w:szCs w:val="26"/>
        </w:rPr>
        <w:t>7</w:t>
      </w:r>
      <w:r w:rsidR="00D06AC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137E2A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5450A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5450A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5450A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5450A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5450A1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137E2A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137E2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личное заявление о допуске к участию в Конкурсе (по форме согласно приложению 1 к Порядку</w:t>
      </w:r>
      <w:r w:rsidR="009028AE">
        <w:rPr>
          <w:rFonts w:ascii="Times New Roman" w:hAnsi="Times New Roman" w:cs="Times New Roman"/>
          <w:sz w:val="26"/>
          <w:szCs w:val="26"/>
        </w:rPr>
        <w:t xml:space="preserve">, утвержденному </w:t>
      </w:r>
      <w:r w:rsidR="009028AE" w:rsidRPr="00137E2A">
        <w:rPr>
          <w:rFonts w:ascii="Times New Roman" w:hAnsi="Times New Roman" w:cs="Times New Roman"/>
          <w:sz w:val="26"/>
          <w:szCs w:val="26"/>
        </w:rPr>
        <w:t>решением Думы Нефтеюганского района от 27</w:t>
      </w:r>
      <w:r w:rsidR="009028AE">
        <w:rPr>
          <w:rFonts w:ascii="Times New Roman" w:hAnsi="Times New Roman" w:cs="Times New Roman"/>
          <w:sz w:val="26"/>
          <w:szCs w:val="26"/>
        </w:rPr>
        <w:t xml:space="preserve"> мая </w:t>
      </w:r>
      <w:r w:rsidR="009028AE" w:rsidRPr="00137E2A">
        <w:rPr>
          <w:rFonts w:ascii="Times New Roman" w:hAnsi="Times New Roman" w:cs="Times New Roman"/>
          <w:sz w:val="26"/>
          <w:szCs w:val="26"/>
        </w:rPr>
        <w:t>2015</w:t>
      </w:r>
      <w:r w:rsidR="009028AE">
        <w:rPr>
          <w:rFonts w:ascii="Times New Roman" w:hAnsi="Times New Roman" w:cs="Times New Roman"/>
          <w:sz w:val="26"/>
          <w:szCs w:val="26"/>
        </w:rPr>
        <w:t xml:space="preserve"> года</w:t>
      </w:r>
      <w:r w:rsidR="009028AE" w:rsidRPr="00137E2A">
        <w:rPr>
          <w:rFonts w:ascii="Times New Roman" w:hAnsi="Times New Roman" w:cs="Times New Roman"/>
          <w:sz w:val="26"/>
          <w:szCs w:val="26"/>
        </w:rPr>
        <w:t xml:space="preserve"> № 605 «Об утверждении порядка проведения конкурса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="009028AE" w:rsidRPr="00137E2A">
        <w:rPr>
          <w:rFonts w:ascii="Times New Roman" w:hAnsi="Times New Roman" w:cs="Times New Roman"/>
          <w:sz w:val="26"/>
          <w:szCs w:val="26"/>
        </w:rPr>
        <w:t>на замещение вакантных должностей муниципальной службы и порядка формирования конкурсной комиссии в муниципальном образовании</w:t>
      </w:r>
      <w:r w:rsidR="009028AE">
        <w:rPr>
          <w:rFonts w:ascii="Times New Roman" w:hAnsi="Times New Roman" w:cs="Times New Roman"/>
          <w:sz w:val="26"/>
          <w:szCs w:val="26"/>
        </w:rPr>
        <w:t xml:space="preserve"> </w:t>
      </w:r>
      <w:r w:rsidR="009028AE" w:rsidRPr="00137E2A">
        <w:rPr>
          <w:rFonts w:ascii="Times New Roman" w:hAnsi="Times New Roman" w:cs="Times New Roman"/>
          <w:sz w:val="26"/>
          <w:szCs w:val="26"/>
        </w:rPr>
        <w:t>Нефтеюганский район»</w:t>
      </w:r>
      <w:r w:rsidRPr="00815CF9">
        <w:rPr>
          <w:rFonts w:ascii="Times New Roman" w:hAnsi="Times New Roman" w:cs="Times New Roman"/>
          <w:sz w:val="26"/>
          <w:szCs w:val="26"/>
        </w:rPr>
        <w:t>);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заключается впервые;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815CF9" w:rsidRPr="00815CF9" w:rsidRDefault="00815CF9" w:rsidP="00815CF9">
      <w:pPr>
        <w:pStyle w:val="a3"/>
        <w:widowControl w:val="0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копию страхового свидетельства обязательного пенсионного страхования, </w:t>
      </w:r>
      <w:r w:rsidR="00810F13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</w:t>
      </w:r>
      <w:r w:rsidR="003D0373">
        <w:rPr>
          <w:rFonts w:ascii="Times New Roman" w:hAnsi="Times New Roman" w:cs="Times New Roman"/>
          <w:sz w:val="26"/>
          <w:szCs w:val="26"/>
        </w:rPr>
        <w:t>–</w:t>
      </w:r>
      <w:r w:rsidRPr="00815CF9">
        <w:rPr>
          <w:rFonts w:ascii="Times New Roman" w:hAnsi="Times New Roman" w:cs="Times New Roman"/>
          <w:sz w:val="26"/>
          <w:szCs w:val="26"/>
        </w:rPr>
        <w:t xml:space="preserve"> для граждан, пребывающих в запасе, </w:t>
      </w:r>
      <w:r w:rsidR="00810F13">
        <w:rPr>
          <w:rFonts w:ascii="Times New Roman" w:hAnsi="Times New Roman" w:cs="Times New Roman"/>
          <w:sz w:val="26"/>
          <w:szCs w:val="26"/>
        </w:rPr>
        <w:br/>
      </w:r>
      <w:r w:rsidRPr="00815CF9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815CF9" w:rsidRPr="00815CF9" w:rsidRDefault="00815CF9" w:rsidP="00815CF9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15CF9" w:rsidRPr="00815CF9" w:rsidRDefault="00815CF9" w:rsidP="00815CF9">
      <w:pPr>
        <w:pStyle w:val="ConsPlusNormal"/>
        <w:numPr>
          <w:ilvl w:val="0"/>
          <w:numId w:val="1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15CF9">
        <w:rPr>
          <w:rFonts w:ascii="Times New Roman" w:hAnsi="Times New Roman" w:cs="Times New Roman"/>
          <w:sz w:val="26"/>
          <w:szCs w:val="26"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15CF9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15CF9">
        <w:rPr>
          <w:rFonts w:ascii="Times New Roman" w:hAnsi="Times New Roman" w:cs="Times New Roman"/>
          <w:sz w:val="26"/>
          <w:szCs w:val="26"/>
        </w:rPr>
        <w:t xml:space="preserve">, на которых претендент размещал общедоступную информацию, а также данные, позволяющие его идентифицировать, </w:t>
      </w:r>
      <w:r w:rsidRPr="00815CF9">
        <w:rPr>
          <w:rFonts w:ascii="Times New Roman" w:hAnsi="Times New Roman" w:cs="Times New Roman"/>
          <w:bCs/>
          <w:sz w:val="26"/>
          <w:szCs w:val="26"/>
        </w:rPr>
        <w:t>по форме, установленной Правительством Российской Федерации, за три календарных года, предшествующих году поступления на муниципальную службу.</w:t>
      </w:r>
    </w:p>
    <w:p w:rsidR="007521D1" w:rsidRPr="00137E2A" w:rsidRDefault="007521D1" w:rsidP="00BC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5450A1" w:rsidRDefault="007521D1" w:rsidP="00545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0A1">
        <w:rPr>
          <w:rFonts w:ascii="Times New Roman" w:hAnsi="Times New Roman" w:cs="Times New Roman"/>
          <w:sz w:val="26"/>
          <w:szCs w:val="26"/>
        </w:rPr>
        <w:t>Подробную информацию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о проведении конкурса, об инициаторе конкурса можно получить в </w:t>
      </w:r>
      <w:r w:rsidR="001F2783">
        <w:rPr>
          <w:rFonts w:ascii="Times New Roman" w:hAnsi="Times New Roman" w:cs="Times New Roman"/>
          <w:sz w:val="26"/>
          <w:szCs w:val="26"/>
        </w:rPr>
        <w:t>администрации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 xml:space="preserve"> по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5450A1">
        <w:rPr>
          <w:rFonts w:ascii="Times New Roman" w:hAnsi="Times New Roman" w:cs="Times New Roman"/>
          <w:sz w:val="26"/>
          <w:szCs w:val="26"/>
        </w:rPr>
        <w:t>ам: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</w:t>
      </w:r>
      <w:r w:rsidR="001F2783">
        <w:rPr>
          <w:rFonts w:ascii="Times New Roman" w:hAnsi="Times New Roman" w:cs="Times New Roman"/>
          <w:sz w:val="26"/>
          <w:szCs w:val="26"/>
        </w:rPr>
        <w:t>1</w:t>
      </w:r>
      <w:r w:rsidR="00A14158" w:rsidRPr="005450A1">
        <w:rPr>
          <w:rFonts w:ascii="Times New Roman" w:hAnsi="Times New Roman" w:cs="Times New Roman"/>
          <w:sz w:val="26"/>
          <w:szCs w:val="26"/>
        </w:rPr>
        <w:t>3</w:t>
      </w:r>
      <w:r w:rsidR="001F2783">
        <w:rPr>
          <w:rFonts w:ascii="Times New Roman" w:hAnsi="Times New Roman" w:cs="Times New Roman"/>
          <w:sz w:val="26"/>
          <w:szCs w:val="26"/>
        </w:rPr>
        <w:t>6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, </w:t>
      </w:r>
      <w:r w:rsidR="00D06AC9" w:rsidRPr="005450A1">
        <w:rPr>
          <w:rFonts w:ascii="Times New Roman" w:hAnsi="Times New Roman" w:cs="Times New Roman"/>
          <w:sz w:val="26"/>
          <w:szCs w:val="26"/>
        </w:rPr>
        <w:t>(3463)</w:t>
      </w:r>
      <w:r w:rsidR="00A14158" w:rsidRPr="005450A1">
        <w:rPr>
          <w:rFonts w:ascii="Times New Roman" w:hAnsi="Times New Roman" w:cs="Times New Roman"/>
          <w:sz w:val="26"/>
          <w:szCs w:val="26"/>
        </w:rPr>
        <w:t>250</w:t>
      </w:r>
      <w:r w:rsidR="00B37E75">
        <w:rPr>
          <w:rFonts w:ascii="Times New Roman" w:hAnsi="Times New Roman" w:cs="Times New Roman"/>
          <w:sz w:val="26"/>
          <w:szCs w:val="26"/>
        </w:rPr>
        <w:t>203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; адрес </w:t>
      </w:r>
      <w:r w:rsidR="005450A1">
        <w:rPr>
          <w:rFonts w:ascii="Times New Roman" w:hAnsi="Times New Roman" w:cs="Times New Roman"/>
          <w:sz w:val="26"/>
          <w:szCs w:val="26"/>
        </w:rPr>
        <w:t>электронной почты: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B37E75" w:rsidRPr="00177B7A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dsijkk</w:t>
        </w:r>
        <w:r w:rsidR="00B37E75" w:rsidRPr="00177B7A">
          <w:rPr>
            <w:rStyle w:val="a5"/>
            <w:rFonts w:ascii="Times New Roman" w:hAnsi="Times New Roman" w:cs="Times New Roman"/>
            <w:sz w:val="26"/>
            <w:szCs w:val="26"/>
          </w:rPr>
          <w:t>@admoil.ru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; адрес официального сайта органов местного самоуправления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.</w:t>
      </w:r>
    </w:p>
    <w:p w:rsidR="00A14158" w:rsidRPr="00DA1AEC" w:rsidRDefault="00A14158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2783" w:rsidRDefault="001F278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2433" w:rsidRPr="00DA1AEC" w:rsidRDefault="00672433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21D1" w:rsidRPr="00137E2A" w:rsidRDefault="00D06AC9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A14158" w:rsidRPr="00137E2A">
        <w:rPr>
          <w:rFonts w:ascii="Times New Roman" w:hAnsi="Times New Roman" w:cs="Times New Roman"/>
          <w:sz w:val="26"/>
          <w:szCs w:val="26"/>
        </w:rPr>
        <w:t>Проект трудового договора</w:t>
      </w:r>
      <w:r w:rsidR="001F244D">
        <w:rPr>
          <w:rFonts w:ascii="Times New Roman" w:hAnsi="Times New Roman" w:cs="Times New Roman"/>
          <w:sz w:val="26"/>
          <w:szCs w:val="26"/>
        </w:rPr>
        <w:t xml:space="preserve"> по должности муниципальной службы «</w:t>
      </w:r>
      <w:r w:rsidR="00B37E75">
        <w:rPr>
          <w:rFonts w:ascii="Times New Roman" w:hAnsi="Times New Roman" w:cs="Times New Roman"/>
          <w:sz w:val="26"/>
          <w:szCs w:val="26"/>
        </w:rPr>
        <w:t>начальник отдела анализа, регулирования и контроля</w:t>
      </w:r>
      <w:r w:rsidR="001F244D">
        <w:rPr>
          <w:rFonts w:ascii="Times New Roman" w:hAnsi="Times New Roman" w:cs="Times New Roman"/>
          <w:sz w:val="26"/>
          <w:szCs w:val="26"/>
        </w:rPr>
        <w:t xml:space="preserve"> департамента строительства и жилищно-коммунального комплекса Нефтеюганского района»</w:t>
      </w:r>
    </w:p>
    <w:p w:rsidR="005450A1" w:rsidRDefault="005450A1" w:rsidP="00137E2A">
      <w:pPr>
        <w:pStyle w:val="a6"/>
        <w:tabs>
          <w:tab w:val="center" w:pos="-567"/>
        </w:tabs>
        <w:ind w:firstLine="709"/>
        <w:rPr>
          <w:rFonts w:ascii="Times New Roman" w:hAnsi="Times New Roman"/>
          <w:b w:val="0"/>
          <w:szCs w:val="26"/>
        </w:rPr>
      </w:pPr>
    </w:p>
    <w:p w:rsidR="00F97E27" w:rsidRPr="00137E2A" w:rsidRDefault="00F97E27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  <w:r w:rsidRPr="00137E2A">
        <w:rPr>
          <w:rFonts w:ascii="Times New Roman" w:hAnsi="Times New Roman"/>
          <w:b w:val="0"/>
          <w:szCs w:val="26"/>
        </w:rPr>
        <w:t>Трудовой договор № ____</w:t>
      </w:r>
    </w:p>
    <w:p w:rsidR="00F97E27" w:rsidRPr="00137E2A" w:rsidRDefault="00F97E27" w:rsidP="00093C86">
      <w:pPr>
        <w:tabs>
          <w:tab w:val="center" w:pos="-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муниципальным служащим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23729F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</w:t>
      </w:r>
      <w:r w:rsidR="00F97E27" w:rsidRPr="00137E2A">
        <w:rPr>
          <w:rFonts w:ascii="Times New Roman" w:hAnsi="Times New Roman" w:cs="Times New Roman"/>
          <w:sz w:val="26"/>
          <w:szCs w:val="26"/>
        </w:rPr>
        <w:t xml:space="preserve">Нефтеюганск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7E27" w:rsidRPr="00137E2A">
        <w:rPr>
          <w:rFonts w:ascii="Times New Roman" w:hAnsi="Times New Roman" w:cs="Times New Roman"/>
          <w:sz w:val="26"/>
          <w:szCs w:val="26"/>
        </w:rPr>
        <w:t>«___»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97E27" w:rsidRPr="00137E2A">
        <w:rPr>
          <w:rFonts w:ascii="Times New Roman" w:hAnsi="Times New Roman" w:cs="Times New Roman"/>
          <w:sz w:val="26"/>
          <w:szCs w:val="26"/>
        </w:rPr>
        <w:t>__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201</w:t>
      </w:r>
      <w:r w:rsidR="004F4951">
        <w:rPr>
          <w:rFonts w:ascii="Times New Roman" w:hAnsi="Times New Roman" w:cs="Times New Roman"/>
          <w:sz w:val="26"/>
          <w:szCs w:val="26"/>
        </w:rPr>
        <w:t>7</w:t>
      </w:r>
      <w:r w:rsidR="00F97E27" w:rsidRPr="00137E2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97E27" w:rsidRPr="00137E2A" w:rsidRDefault="00137E2A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1F244D" w:rsidP="001F2783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Департамент строительства и жилищно-коммунального комплекса</w:t>
      </w:r>
      <w:r w:rsidR="001F2783" w:rsidRPr="003545D9">
        <w:rPr>
          <w:rFonts w:ascii="Times New Roman" w:hAnsi="Times New Roman"/>
          <w:bCs/>
          <w:sz w:val="26"/>
          <w:szCs w:val="26"/>
        </w:rPr>
        <w:t xml:space="preserve"> Нефтеюганского района</w:t>
      </w:r>
      <w:r w:rsidR="00F97E27" w:rsidRPr="00137E2A">
        <w:rPr>
          <w:rFonts w:ascii="Times New Roman" w:hAnsi="Times New Roman"/>
          <w:sz w:val="26"/>
          <w:szCs w:val="26"/>
        </w:rPr>
        <w:t>, именуем</w:t>
      </w:r>
      <w:r>
        <w:rPr>
          <w:rFonts w:ascii="Times New Roman" w:hAnsi="Times New Roman"/>
          <w:sz w:val="26"/>
          <w:szCs w:val="26"/>
        </w:rPr>
        <w:t>ый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/>
          <w:sz w:val="26"/>
          <w:szCs w:val="26"/>
        </w:rPr>
        <w:t xml:space="preserve">в дальнейшем «Работодатель», в лице ________________________________, действующего на основании </w:t>
      </w:r>
      <w:r w:rsidR="001F2783">
        <w:rPr>
          <w:rFonts w:ascii="Times New Roman" w:hAnsi="Times New Roman"/>
          <w:sz w:val="26"/>
          <w:szCs w:val="26"/>
        </w:rPr>
        <w:t>Устава муниципального образования Нефтеюганский район</w:t>
      </w:r>
      <w:r>
        <w:rPr>
          <w:rFonts w:ascii="Times New Roman" w:hAnsi="Times New Roman"/>
          <w:sz w:val="26"/>
          <w:szCs w:val="26"/>
        </w:rPr>
        <w:t xml:space="preserve"> и Положения о департаменте строительства и жилищно-коммунального комплекса Нефтеюганского района</w:t>
      </w:r>
      <w:r w:rsidR="00815CF9">
        <w:rPr>
          <w:rFonts w:ascii="Times New Roman" w:hAnsi="Times New Roman"/>
          <w:sz w:val="26"/>
          <w:szCs w:val="26"/>
        </w:rPr>
        <w:t>,</w:t>
      </w:r>
      <w:r w:rsidR="001F2783">
        <w:rPr>
          <w:rFonts w:ascii="Times New Roman" w:hAnsi="Times New Roman"/>
          <w:sz w:val="26"/>
          <w:szCs w:val="26"/>
        </w:rPr>
        <w:t xml:space="preserve"> </w:t>
      </w:r>
      <w:r w:rsidR="003D0373">
        <w:rPr>
          <w:rFonts w:ascii="Times New Roman" w:hAnsi="Times New Roman"/>
          <w:sz w:val="26"/>
          <w:szCs w:val="26"/>
        </w:rPr>
        <w:br/>
      </w:r>
      <w:r w:rsidR="00F97E27" w:rsidRPr="00137E2A">
        <w:rPr>
          <w:rFonts w:ascii="Times New Roman" w:hAnsi="Times New Roman"/>
          <w:sz w:val="26"/>
          <w:szCs w:val="26"/>
        </w:rPr>
        <w:t xml:space="preserve">с одной стороны, и гражданин Российской Федерации </w:t>
      </w:r>
      <w:r w:rsidR="004035E6" w:rsidRPr="00137E2A">
        <w:rPr>
          <w:rFonts w:ascii="Times New Roman" w:hAnsi="Times New Roman"/>
          <w:b/>
          <w:sz w:val="26"/>
          <w:szCs w:val="26"/>
        </w:rPr>
        <w:t>________________</w:t>
      </w:r>
      <w:r w:rsidR="00F97E27" w:rsidRPr="00137E2A">
        <w:rPr>
          <w:rFonts w:ascii="Times New Roman" w:hAnsi="Times New Roman"/>
          <w:sz w:val="26"/>
          <w:szCs w:val="26"/>
        </w:rPr>
        <w:t xml:space="preserve">, именуемый </w:t>
      </w:r>
      <w:r w:rsidR="002577FA">
        <w:rPr>
          <w:rFonts w:ascii="Times New Roman" w:hAnsi="Times New Roman"/>
          <w:sz w:val="26"/>
          <w:szCs w:val="26"/>
        </w:rPr>
        <w:br/>
      </w:r>
      <w:r w:rsidR="00F97E27" w:rsidRPr="00137E2A">
        <w:rPr>
          <w:rFonts w:ascii="Times New Roman" w:hAnsi="Times New Roman"/>
          <w:sz w:val="26"/>
          <w:szCs w:val="26"/>
        </w:rPr>
        <w:t>в дальнейшем «Муниципальный служащий», с другой стороны, заключили настоящий трудовой договор о нижеследующем:</w:t>
      </w:r>
    </w:p>
    <w:p w:rsidR="00F97E27" w:rsidRPr="00137E2A" w:rsidRDefault="00F97E27" w:rsidP="00137E2A">
      <w:pPr>
        <w:pStyle w:val="a8"/>
        <w:tabs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Общие положения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1.1. 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</w:t>
      </w:r>
      <w:r w:rsidR="003D0373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 и иными нормативно-правовыми актами, содержащими нормы трудового права.</w:t>
      </w:r>
    </w:p>
    <w:p w:rsidR="00F97E27" w:rsidRPr="003545D9" w:rsidRDefault="00F97E27" w:rsidP="00093C86">
      <w:pPr>
        <w:pStyle w:val="a8"/>
        <w:tabs>
          <w:tab w:val="left" w:pos="851"/>
        </w:tabs>
        <w:rPr>
          <w:rFonts w:ascii="Times New Roman" w:hAnsi="Times New Roman"/>
          <w:color w:val="FF0000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1.2. Работодатель обязуется обеспечить Муниципальному служащему прохождение муниципальной службы в </w:t>
      </w:r>
      <w:r w:rsidR="001F2783">
        <w:rPr>
          <w:rFonts w:ascii="Times New Roman" w:hAnsi="Times New Roman"/>
          <w:sz w:val="26"/>
          <w:szCs w:val="26"/>
        </w:rPr>
        <w:t xml:space="preserve">администрации </w:t>
      </w:r>
      <w:r w:rsidRPr="00137E2A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810F13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>в соответствии с Федеральным законом от 02.03.2007 № 25-ФЗ «О муниципальной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службе в Российской Федерации», иными федеральными законами, законом Ханты-Мансийского автономного округа </w:t>
      </w:r>
      <w:r w:rsidR="003D0373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 от 20.07.2007 № 113-</w:t>
      </w:r>
      <w:r w:rsidR="00810F13">
        <w:rPr>
          <w:rFonts w:ascii="Times New Roman" w:hAnsi="Times New Roman"/>
          <w:sz w:val="26"/>
          <w:szCs w:val="26"/>
        </w:rPr>
        <w:t>оз</w:t>
      </w:r>
      <w:r w:rsidRPr="00137E2A">
        <w:rPr>
          <w:rFonts w:ascii="Times New Roman" w:hAnsi="Times New Roman"/>
          <w:sz w:val="26"/>
          <w:szCs w:val="26"/>
        </w:rPr>
        <w:t xml:space="preserve"> «Об отдельных вопросах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муниципальной службы в Ханты-Мансийском автономном округе </w:t>
      </w:r>
      <w:r w:rsidR="003D0373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Югре» и иными законами Ханты-Мансийского автономного округа </w:t>
      </w:r>
      <w:r w:rsidR="003D0373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Югры, Уставом муниципального образования Нефтеюганский район</w:t>
      </w:r>
      <w:r w:rsidR="001B314F">
        <w:rPr>
          <w:rFonts w:ascii="Times New Roman" w:hAnsi="Times New Roman"/>
          <w:sz w:val="26"/>
          <w:szCs w:val="26"/>
        </w:rPr>
        <w:t>.</w:t>
      </w:r>
      <w:r w:rsidRPr="003545D9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1.3.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Муниципальный служащий обязуется исполнять должностные обязанности по должности муниципальной службы </w:t>
      </w:r>
      <w:r w:rsidR="001F2783">
        <w:rPr>
          <w:rFonts w:ascii="Times New Roman" w:hAnsi="Times New Roman"/>
          <w:sz w:val="26"/>
          <w:szCs w:val="26"/>
        </w:rPr>
        <w:t>«</w:t>
      </w:r>
      <w:r w:rsidR="00B37E75">
        <w:rPr>
          <w:rFonts w:ascii="Times New Roman" w:hAnsi="Times New Roman"/>
          <w:sz w:val="26"/>
          <w:szCs w:val="26"/>
        </w:rPr>
        <w:t>начальник отдела анализа, регулирования и контроля</w:t>
      </w:r>
      <w:r w:rsidR="001F244D">
        <w:rPr>
          <w:rFonts w:ascii="Times New Roman" w:hAnsi="Times New Roman"/>
          <w:sz w:val="26"/>
          <w:szCs w:val="26"/>
        </w:rPr>
        <w:t xml:space="preserve"> департамента строительства и жилищно-коммунального комплекса Нефтеюганского района</w:t>
      </w:r>
      <w:r w:rsidR="001F2783">
        <w:rPr>
          <w:rFonts w:ascii="Times New Roman" w:hAnsi="Times New Roman"/>
          <w:sz w:val="26"/>
          <w:szCs w:val="26"/>
        </w:rPr>
        <w:t>»</w:t>
      </w:r>
      <w:r w:rsidRPr="00137E2A">
        <w:rPr>
          <w:rFonts w:ascii="Times New Roman" w:hAnsi="Times New Roman"/>
          <w:sz w:val="26"/>
          <w:szCs w:val="26"/>
        </w:rPr>
        <w:t xml:space="preserve">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1.4. В Реестре муниципальных должностей муниципальной службы в Ханты-Мансийском автономном округе</w:t>
      </w:r>
      <w:r w:rsidR="004035E6" w:rsidRPr="00137E2A">
        <w:rPr>
          <w:rFonts w:ascii="Times New Roman" w:hAnsi="Times New Roman"/>
          <w:sz w:val="26"/>
          <w:szCs w:val="26"/>
        </w:rPr>
        <w:t xml:space="preserve"> </w:t>
      </w:r>
      <w:r w:rsidR="003D0373">
        <w:rPr>
          <w:rFonts w:ascii="Times New Roman" w:hAnsi="Times New Roman"/>
          <w:sz w:val="26"/>
          <w:szCs w:val="26"/>
        </w:rPr>
        <w:t>-</w:t>
      </w:r>
      <w:r w:rsidR="004035E6" w:rsidRP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Югре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должность, замещаемая Муниципальным служащим, отнесена к </w:t>
      </w:r>
      <w:r w:rsidR="00634666">
        <w:rPr>
          <w:rFonts w:ascii="Times New Roman" w:hAnsi="Times New Roman"/>
          <w:iCs/>
          <w:sz w:val="26"/>
          <w:szCs w:val="26"/>
        </w:rPr>
        <w:t>ведущей</w:t>
      </w:r>
      <w:r w:rsidRPr="00137E2A">
        <w:rPr>
          <w:rFonts w:ascii="Times New Roman" w:hAnsi="Times New Roman"/>
          <w:iCs/>
          <w:sz w:val="26"/>
          <w:szCs w:val="26"/>
        </w:rPr>
        <w:t xml:space="preserve"> группе должностей муниципальной службы, учреждаем</w:t>
      </w:r>
      <w:r w:rsidR="00815CF9">
        <w:rPr>
          <w:rFonts w:ascii="Times New Roman" w:hAnsi="Times New Roman"/>
          <w:iCs/>
          <w:sz w:val="26"/>
          <w:szCs w:val="26"/>
        </w:rPr>
        <w:t>ых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для выполнения функции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«</w:t>
      </w:r>
      <w:r w:rsidR="001F244D">
        <w:rPr>
          <w:rFonts w:ascii="Times New Roman" w:hAnsi="Times New Roman"/>
          <w:iCs/>
          <w:sz w:val="26"/>
          <w:szCs w:val="26"/>
        </w:rPr>
        <w:t>специалист</w:t>
      </w:r>
      <w:r w:rsidRPr="00137E2A">
        <w:rPr>
          <w:rFonts w:ascii="Times New Roman" w:hAnsi="Times New Roman"/>
          <w:iCs/>
          <w:sz w:val="26"/>
          <w:szCs w:val="26"/>
        </w:rPr>
        <w:t>».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</w:p>
    <w:p w:rsidR="00F97E27" w:rsidRPr="00D06AC9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Срок действия трудового договора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F97E27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>2.2. Дата начала исполнения должностных обязанностей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«</w:t>
      </w:r>
      <w:r w:rsidR="008576C5">
        <w:rPr>
          <w:rFonts w:ascii="Times New Roman" w:hAnsi="Times New Roman"/>
          <w:iCs/>
          <w:sz w:val="26"/>
          <w:szCs w:val="26"/>
        </w:rPr>
        <w:t xml:space="preserve"> </w:t>
      </w:r>
      <w:r w:rsidR="001F2783">
        <w:rPr>
          <w:rFonts w:ascii="Times New Roman" w:hAnsi="Times New Roman"/>
          <w:iCs/>
          <w:sz w:val="26"/>
          <w:szCs w:val="26"/>
        </w:rPr>
        <w:t>__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»</w:t>
      </w:r>
      <w:r w:rsidR="00D06AC9">
        <w:rPr>
          <w:rFonts w:ascii="Times New Roman" w:hAnsi="Times New Roman"/>
          <w:iCs/>
          <w:sz w:val="26"/>
          <w:szCs w:val="26"/>
        </w:rPr>
        <w:t>_____</w:t>
      </w:r>
      <w:r w:rsidR="00093C86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201</w:t>
      </w:r>
      <w:r w:rsidR="001F244D">
        <w:rPr>
          <w:rFonts w:ascii="Times New Roman" w:hAnsi="Times New Roman"/>
          <w:iCs/>
          <w:sz w:val="26"/>
          <w:szCs w:val="26"/>
        </w:rPr>
        <w:t>7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года. </w:t>
      </w:r>
    </w:p>
    <w:p w:rsidR="00031D00" w:rsidRPr="00137E2A" w:rsidRDefault="00031D00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</w:p>
    <w:p w:rsidR="00F97E27" w:rsidRPr="00137E2A" w:rsidRDefault="00F97E27" w:rsidP="00D06AC9">
      <w:pPr>
        <w:pStyle w:val="a8"/>
        <w:numPr>
          <w:ilvl w:val="1"/>
          <w:numId w:val="1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Права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и обязанности Муниципального служащего:</w:t>
      </w:r>
    </w:p>
    <w:p w:rsidR="00F97E27" w:rsidRPr="00137E2A" w:rsidRDefault="00F97E27" w:rsidP="00093C86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137E2A">
        <w:rPr>
          <w:rFonts w:ascii="Times New Roman" w:hAnsi="Times New Roman"/>
          <w:b w:val="0"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3.2. Муниципальный служащий обязан добросовестно исполнять обязанности, предусмотренные трудовым законодательством, ст</w:t>
      </w:r>
      <w:r w:rsidR="001F244D">
        <w:rPr>
          <w:rFonts w:ascii="Times New Roman" w:hAnsi="Times New Roman" w:cs="Times New Roman"/>
          <w:sz w:val="26"/>
          <w:szCs w:val="26"/>
        </w:rPr>
        <w:t xml:space="preserve">атьёй </w:t>
      </w:r>
      <w:r w:rsidRPr="00137E2A">
        <w:rPr>
          <w:rFonts w:ascii="Times New Roman" w:hAnsi="Times New Roman" w:cs="Times New Roman"/>
          <w:sz w:val="26"/>
          <w:szCs w:val="26"/>
        </w:rPr>
        <w:t xml:space="preserve">12 Федерального закона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и законодательством Ханты-Мансийского автономного округа </w:t>
      </w:r>
      <w:r w:rsidR="003D0373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Югры.</w:t>
      </w:r>
    </w:p>
    <w:p w:rsidR="004035E6" w:rsidRPr="00137E2A" w:rsidRDefault="004035E6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E27" w:rsidRPr="00632F47" w:rsidRDefault="00F97E2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Права и обязанности Работодателя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4.1.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Работодатель имеет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право: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требовать от Муниципального служащего исполнения должностных обязанностей, возложенных на него настоящим трудовым договором, </w:t>
      </w:r>
      <w:r w:rsidR="00634666">
        <w:rPr>
          <w:rFonts w:ascii="Times New Roman" w:hAnsi="Times New Roman" w:cs="Times New Roman"/>
          <w:sz w:val="26"/>
          <w:szCs w:val="26"/>
        </w:rPr>
        <w:t>П</w:t>
      </w:r>
      <w:r w:rsidR="00A900E3"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="00A900E3">
        <w:rPr>
          <w:rFonts w:ascii="Times New Roman" w:hAnsi="Times New Roman" w:cs="Times New Roman"/>
          <w:sz w:val="26"/>
          <w:szCs w:val="26"/>
        </w:rPr>
        <w:t xml:space="preserve">о </w:t>
      </w:r>
      <w:r w:rsidR="00031D00">
        <w:rPr>
          <w:rFonts w:ascii="Times New Roman" w:hAnsi="Times New Roman" w:cs="Times New Roman"/>
          <w:sz w:val="26"/>
          <w:szCs w:val="26"/>
        </w:rPr>
        <w:t xml:space="preserve">департаменте </w:t>
      </w:r>
      <w:r w:rsidR="00031D00">
        <w:rPr>
          <w:rFonts w:ascii="Times New Roman" w:hAnsi="Times New Roman"/>
          <w:iCs/>
          <w:sz w:val="26"/>
          <w:szCs w:val="26"/>
        </w:rPr>
        <w:t>градостроительства и землепользования</w:t>
      </w:r>
      <w:r w:rsidR="00031D00" w:rsidRPr="00031D00">
        <w:rPr>
          <w:rFonts w:ascii="Times New Roman" w:hAnsi="Times New Roman"/>
          <w:iCs/>
          <w:sz w:val="26"/>
          <w:szCs w:val="26"/>
        </w:rPr>
        <w:t xml:space="preserve"> </w:t>
      </w:r>
      <w:r w:rsidR="00031D00">
        <w:rPr>
          <w:rFonts w:ascii="Times New Roman" w:hAnsi="Times New Roman"/>
          <w:iCs/>
          <w:sz w:val="26"/>
          <w:szCs w:val="26"/>
        </w:rPr>
        <w:t xml:space="preserve">администрации </w:t>
      </w:r>
      <w:r w:rsidR="00031D00" w:rsidRPr="00031D00">
        <w:rPr>
          <w:rFonts w:ascii="Times New Roman" w:hAnsi="Times New Roman"/>
          <w:iCs/>
          <w:sz w:val="26"/>
          <w:szCs w:val="26"/>
        </w:rPr>
        <w:t>Нефтеюганского района</w:t>
      </w:r>
      <w:r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A900E3">
        <w:rPr>
          <w:rFonts w:ascii="Times New Roman" w:hAnsi="Times New Roman" w:cs="Times New Roman"/>
          <w:sz w:val="26"/>
          <w:szCs w:val="26"/>
        </w:rPr>
        <w:t>д</w:t>
      </w:r>
      <w:r w:rsidR="00504ACA">
        <w:rPr>
          <w:rFonts w:ascii="Times New Roman" w:hAnsi="Times New Roman" w:cs="Times New Roman"/>
          <w:sz w:val="26"/>
          <w:szCs w:val="26"/>
        </w:rPr>
        <w:t xml:space="preserve">олжностной инструкцией Муниципального служащего,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="00504ACA">
        <w:rPr>
          <w:rFonts w:ascii="Times New Roman" w:hAnsi="Times New Roman" w:cs="Times New Roman"/>
          <w:sz w:val="26"/>
          <w:szCs w:val="26"/>
        </w:rPr>
        <w:t>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также соблюдения внутреннего трудового распорядка администрации Нефтеюганского района;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своевременно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в полном объеме выплату денежного содержания, социальных гарантий, установленных Федеральным законом, законом Ханты-Мансийского автономного округа – Югры, Уставом муниципального образования Нефтеюганский район, иными нормативными правовыми актами.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соблюдать требования законодательства Российской Федерации и Ханты-Мансийского автономного округа – Югры о муниципальной службе, </w:t>
      </w:r>
      <w:r w:rsidR="00504AC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137E2A">
        <w:rPr>
          <w:rFonts w:ascii="Times New Roman" w:hAnsi="Times New Roman" w:cs="Times New Roman"/>
          <w:sz w:val="26"/>
          <w:szCs w:val="26"/>
        </w:rPr>
        <w:t>нормативн</w:t>
      </w:r>
      <w:r w:rsidR="00504ACA">
        <w:rPr>
          <w:rFonts w:ascii="Times New Roman" w:hAnsi="Times New Roman" w:cs="Times New Roman"/>
          <w:sz w:val="26"/>
          <w:szCs w:val="26"/>
        </w:rPr>
        <w:t>о-</w:t>
      </w:r>
      <w:r w:rsidRPr="00137E2A">
        <w:rPr>
          <w:rFonts w:ascii="Times New Roman" w:hAnsi="Times New Roman" w:cs="Times New Roman"/>
          <w:sz w:val="26"/>
          <w:szCs w:val="26"/>
        </w:rPr>
        <w:t xml:space="preserve">правовых актов Ханты-Мансийского автономного округа </w:t>
      </w:r>
      <w:r w:rsidR="003D0373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F97E27" w:rsidRPr="00137E2A" w:rsidRDefault="00F97E27" w:rsidP="001F2783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73">
        <w:rPr>
          <w:rFonts w:ascii="Times New Roman" w:hAnsi="Times New Roman" w:cs="Times New Roman"/>
          <w:spacing w:val="-4"/>
          <w:sz w:val="26"/>
          <w:szCs w:val="26"/>
        </w:rPr>
        <w:t xml:space="preserve">исполнять иные обязанности, предусмотренные трудовым </w:t>
      </w:r>
      <w:r w:rsidR="003D0373" w:rsidRPr="003D0373">
        <w:rPr>
          <w:rFonts w:ascii="Times New Roman" w:hAnsi="Times New Roman" w:cs="Times New Roman"/>
          <w:spacing w:val="-4"/>
          <w:sz w:val="26"/>
          <w:szCs w:val="26"/>
        </w:rPr>
        <w:t>з</w:t>
      </w:r>
      <w:r w:rsidRPr="003D0373">
        <w:rPr>
          <w:rFonts w:ascii="Times New Roman" w:hAnsi="Times New Roman" w:cs="Times New Roman"/>
          <w:spacing w:val="-4"/>
          <w:sz w:val="26"/>
          <w:szCs w:val="26"/>
        </w:rPr>
        <w:t>аконодательством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законодательством о муниципальной службе.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632F47" w:rsidP="00632F47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Оплата труда</w:t>
      </w:r>
    </w:p>
    <w:p w:rsidR="00F97E27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5.1. Денежное содержание Муниципальному служащему устанавливается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32F47">
        <w:rPr>
          <w:rFonts w:ascii="Times New Roman" w:hAnsi="Times New Roman" w:cs="Times New Roman"/>
          <w:sz w:val="26"/>
          <w:szCs w:val="26"/>
        </w:rPr>
        <w:t>п</w:t>
      </w:r>
      <w:r w:rsidRPr="00137E2A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Ханты-Мансийского автономного округа </w:t>
      </w:r>
      <w:r w:rsidR="00632F47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Югры от 24.12.2007 № 333-п «О нормативах формирования расходов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на оплату труда депутатов, выборных должностных лиц местного самоуправления, осуществляющих свои полномочия на постоянной основе, и муниципальных </w:t>
      </w:r>
      <w:r w:rsidRPr="00632F47">
        <w:rPr>
          <w:rFonts w:ascii="Times New Roman" w:hAnsi="Times New Roman" w:cs="Times New Roman"/>
          <w:sz w:val="26"/>
          <w:szCs w:val="26"/>
        </w:rPr>
        <w:t xml:space="preserve">служащих в Ханты-Мансийском автономном округе – Югре», решением Думы Нефтеюганского района от </w:t>
      </w:r>
      <w:r w:rsidR="004F4951">
        <w:rPr>
          <w:rFonts w:ascii="Times New Roman" w:hAnsi="Times New Roman" w:cs="Times New Roman"/>
          <w:sz w:val="26"/>
          <w:szCs w:val="26"/>
        </w:rPr>
        <w:t>27.12.2016 № 57</w:t>
      </w:r>
      <w:r w:rsidRPr="00632F47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денежном содержании муниципальных служащих в органах местного самоуправления Нефтеюганского района» (далее </w:t>
      </w:r>
      <w:r w:rsidR="001F2783" w:rsidRPr="00632F47">
        <w:rPr>
          <w:rFonts w:ascii="Times New Roman" w:hAnsi="Times New Roman" w:cs="Times New Roman"/>
          <w:sz w:val="26"/>
          <w:szCs w:val="26"/>
        </w:rPr>
        <w:t>–</w:t>
      </w:r>
      <w:r w:rsidRPr="00632F47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1F2783" w:rsidRPr="00632F47">
        <w:rPr>
          <w:rFonts w:ascii="Times New Roman" w:hAnsi="Times New Roman" w:cs="Times New Roman"/>
          <w:sz w:val="26"/>
          <w:szCs w:val="26"/>
        </w:rPr>
        <w:t xml:space="preserve"> </w:t>
      </w:r>
      <w:r w:rsidRPr="00632F47">
        <w:rPr>
          <w:rFonts w:ascii="Times New Roman" w:hAnsi="Times New Roman" w:cs="Times New Roman"/>
          <w:sz w:val="26"/>
          <w:szCs w:val="26"/>
        </w:rPr>
        <w:t>о денежном содержании) в следующем размере: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должностной оклад в размере </w:t>
      </w:r>
      <w:r w:rsidR="00B37E75">
        <w:rPr>
          <w:rFonts w:ascii="Times New Roman" w:hAnsi="Times New Roman" w:cs="Times New Roman"/>
          <w:sz w:val="26"/>
          <w:szCs w:val="26"/>
        </w:rPr>
        <w:t xml:space="preserve">3 333 </w:t>
      </w:r>
      <w:r w:rsidR="00B2635A" w:rsidRPr="00632F47">
        <w:rPr>
          <w:rFonts w:ascii="Times New Roman" w:hAnsi="Times New Roman" w:cs="Times New Roman"/>
          <w:sz w:val="26"/>
          <w:szCs w:val="26"/>
        </w:rPr>
        <w:t>рубл</w:t>
      </w:r>
      <w:r w:rsidR="00B37E75">
        <w:rPr>
          <w:rFonts w:ascii="Times New Roman" w:hAnsi="Times New Roman" w:cs="Times New Roman"/>
          <w:sz w:val="26"/>
          <w:szCs w:val="26"/>
        </w:rPr>
        <w:t>я</w:t>
      </w:r>
      <w:r w:rsidR="00137E2A" w:rsidRPr="00632F47">
        <w:rPr>
          <w:rFonts w:ascii="Times New Roman" w:hAnsi="Times New Roman" w:cs="Times New Roman"/>
          <w:sz w:val="26"/>
          <w:szCs w:val="26"/>
        </w:rPr>
        <w:t xml:space="preserve"> </w:t>
      </w:r>
      <w:r w:rsidRPr="00632F47">
        <w:rPr>
          <w:rFonts w:ascii="Times New Roman" w:hAnsi="Times New Roman" w:cs="Times New Roman"/>
          <w:sz w:val="26"/>
          <w:szCs w:val="26"/>
        </w:rPr>
        <w:t>в месяц;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(персональная) выплата за сложность, напряженность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Pr="00632F47">
        <w:rPr>
          <w:rFonts w:ascii="Times New Roman" w:hAnsi="Times New Roman" w:cs="Times New Roman"/>
          <w:sz w:val="26"/>
          <w:szCs w:val="26"/>
        </w:rPr>
        <w:t>и высок</w:t>
      </w:r>
      <w:r w:rsidR="00031D00">
        <w:rPr>
          <w:rFonts w:ascii="Times New Roman" w:hAnsi="Times New Roman" w:cs="Times New Roman"/>
          <w:sz w:val="26"/>
          <w:szCs w:val="26"/>
        </w:rPr>
        <w:t>ие достижения в работе определяе</w:t>
      </w:r>
      <w:r w:rsidRPr="00632F47">
        <w:rPr>
          <w:rFonts w:ascii="Times New Roman" w:hAnsi="Times New Roman" w:cs="Times New Roman"/>
          <w:sz w:val="26"/>
          <w:szCs w:val="26"/>
        </w:rPr>
        <w:t xml:space="preserve">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3D0373">
        <w:rPr>
          <w:rFonts w:ascii="Times New Roman" w:hAnsi="Times New Roman" w:cs="Times New Roman"/>
          <w:sz w:val="26"/>
          <w:szCs w:val="26"/>
        </w:rPr>
        <w:br/>
      </w:r>
      <w:r w:rsidRPr="00632F47">
        <w:rPr>
          <w:rFonts w:ascii="Times New Roman" w:hAnsi="Times New Roman" w:cs="Times New Roman"/>
          <w:sz w:val="26"/>
          <w:szCs w:val="26"/>
        </w:rPr>
        <w:t>о денежном содержании;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выслугу лет в размере </w:t>
      </w:r>
      <w:r w:rsidR="00031D00">
        <w:rPr>
          <w:rFonts w:ascii="Times New Roman" w:hAnsi="Times New Roman" w:cs="Times New Roman"/>
          <w:sz w:val="26"/>
          <w:szCs w:val="26"/>
        </w:rPr>
        <w:t>определяе</w:t>
      </w:r>
      <w:r w:rsidR="00031D00" w:rsidRPr="00632F47">
        <w:rPr>
          <w:rFonts w:ascii="Times New Roman" w:hAnsi="Times New Roman" w:cs="Times New Roman"/>
          <w:sz w:val="26"/>
          <w:szCs w:val="26"/>
        </w:rPr>
        <w:t>тся в соответствии с Положением о денежном содержании</w:t>
      </w:r>
      <w:r w:rsidRPr="00632F47">
        <w:rPr>
          <w:rFonts w:ascii="Times New Roman" w:hAnsi="Times New Roman" w:cs="Times New Roman"/>
          <w:sz w:val="26"/>
          <w:szCs w:val="26"/>
        </w:rPr>
        <w:t>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процентная надбавка за работу в районах Крайнего Севера и приравненных к ним местностях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</w:t>
      </w:r>
      <w:r w:rsidRPr="00632F47">
        <w:rPr>
          <w:rFonts w:ascii="Times New Roman" w:hAnsi="Times New Roman" w:cs="Times New Roman"/>
          <w:sz w:val="26"/>
          <w:szCs w:val="26"/>
        </w:rPr>
        <w:t>%;</w:t>
      </w:r>
    </w:p>
    <w:p w:rsidR="00F97E27" w:rsidRPr="00632F47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особые условия муниципальной службы определяется </w:t>
      </w:r>
      <w:r w:rsidR="00D02570" w:rsidRPr="00632F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32F47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632F47" w:rsidRDefault="00F97E27" w:rsidP="00093C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ж) ежемесячная надбавка к должностному окладу за классный чин в размере </w:t>
      </w:r>
      <w:r w:rsidR="00D02570" w:rsidRPr="00632F47">
        <w:rPr>
          <w:rFonts w:ascii="Times New Roman" w:hAnsi="Times New Roman" w:cs="Times New Roman"/>
          <w:sz w:val="26"/>
          <w:szCs w:val="26"/>
        </w:rPr>
        <w:t>_____</w:t>
      </w:r>
      <w:r w:rsidRPr="00632F47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з) ежемесячное денежное поощрение в </w:t>
      </w:r>
      <w:r w:rsidRPr="00031D00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="00031D00" w:rsidRPr="00031D00">
        <w:rPr>
          <w:rFonts w:ascii="Times New Roman" w:hAnsi="Times New Roman" w:cs="Times New Roman"/>
          <w:sz w:val="26"/>
          <w:szCs w:val="26"/>
        </w:rPr>
        <w:t>2</w:t>
      </w:r>
      <w:r w:rsidR="00454EDC">
        <w:rPr>
          <w:rFonts w:ascii="Times New Roman" w:hAnsi="Times New Roman" w:cs="Times New Roman"/>
          <w:sz w:val="26"/>
          <w:szCs w:val="26"/>
        </w:rPr>
        <w:t>,9</w:t>
      </w:r>
      <w:r w:rsidR="008576C5">
        <w:rPr>
          <w:rFonts w:ascii="Times New Roman" w:hAnsi="Times New Roman" w:cs="Times New Roman"/>
          <w:sz w:val="26"/>
          <w:szCs w:val="26"/>
        </w:rPr>
        <w:t xml:space="preserve"> </w:t>
      </w:r>
      <w:r w:rsidR="00BC7974" w:rsidRPr="00031D00">
        <w:rPr>
          <w:rFonts w:ascii="Times New Roman" w:hAnsi="Times New Roman" w:cs="Times New Roman"/>
          <w:sz w:val="26"/>
          <w:szCs w:val="26"/>
        </w:rPr>
        <w:t>должностного</w:t>
      </w:r>
      <w:r w:rsidR="00BC7974" w:rsidRPr="00632F47">
        <w:rPr>
          <w:rFonts w:ascii="Times New Roman" w:hAnsi="Times New Roman" w:cs="Times New Roman"/>
          <w:sz w:val="26"/>
          <w:szCs w:val="26"/>
        </w:rPr>
        <w:t xml:space="preserve"> оклада;</w:t>
      </w:r>
      <w:r w:rsidRPr="00632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>и) денежного поощрения за квартал</w:t>
      </w:r>
      <w:r w:rsidR="00BC7974" w:rsidRPr="00632F47">
        <w:rPr>
          <w:rFonts w:ascii="Times New Roman" w:hAnsi="Times New Roman" w:cs="Times New Roman"/>
          <w:bCs/>
          <w:sz w:val="26"/>
          <w:szCs w:val="26"/>
        </w:rPr>
        <w:t>;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7974" w:rsidRPr="00632F47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2F47">
        <w:rPr>
          <w:rFonts w:ascii="Times New Roman" w:hAnsi="Times New Roman" w:cs="Times New Roman"/>
          <w:bCs/>
          <w:sz w:val="26"/>
          <w:szCs w:val="26"/>
        </w:rPr>
        <w:t xml:space="preserve">к) денежного поощрения за год </w:t>
      </w:r>
      <w:r w:rsidRPr="00632F47">
        <w:rPr>
          <w:rFonts w:ascii="Times New Roman" w:hAnsi="Times New Roman" w:cs="Times New Roman"/>
          <w:sz w:val="26"/>
          <w:szCs w:val="26"/>
        </w:rPr>
        <w:t>в размере до двух с половиной месячных фондов оплаты труда</w:t>
      </w:r>
      <w:r w:rsidRPr="00632F4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97E27" w:rsidRPr="00632F47" w:rsidRDefault="00F97E27" w:rsidP="00093C86">
      <w:pPr>
        <w:pStyle w:val="a8"/>
        <w:tabs>
          <w:tab w:val="left" w:pos="426"/>
          <w:tab w:val="left" w:pos="993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</w:t>
      </w:r>
      <w:r w:rsidR="00137E2A" w:rsidRPr="00632F47">
        <w:rPr>
          <w:rFonts w:ascii="Times New Roman" w:hAnsi="Times New Roman"/>
          <w:sz w:val="26"/>
          <w:szCs w:val="26"/>
        </w:rPr>
        <w:t xml:space="preserve"> </w:t>
      </w:r>
      <w:r w:rsidRPr="00632F47">
        <w:rPr>
          <w:rFonts w:ascii="Times New Roman" w:hAnsi="Times New Roman"/>
          <w:sz w:val="26"/>
          <w:szCs w:val="26"/>
        </w:rPr>
        <w:t>указанным Положением.</w:t>
      </w:r>
    </w:p>
    <w:p w:rsidR="00F97E27" w:rsidRPr="00632F47" w:rsidRDefault="00F97E27" w:rsidP="00093C86">
      <w:pPr>
        <w:shd w:val="clear" w:color="auto" w:fill="FFFFFF"/>
        <w:tabs>
          <w:tab w:val="left" w:pos="1134"/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F47">
        <w:rPr>
          <w:rFonts w:ascii="Times New Roman" w:hAnsi="Times New Roman" w:cs="Times New Roman"/>
          <w:sz w:val="26"/>
          <w:szCs w:val="26"/>
        </w:rPr>
        <w:t xml:space="preserve">5.3. </w:t>
      </w:r>
      <w:r w:rsidRPr="00632F47">
        <w:rPr>
          <w:rFonts w:ascii="Times New Roman" w:eastAsia="Times New Roman" w:hAnsi="Times New Roman" w:cs="Times New Roman"/>
          <w:sz w:val="26"/>
          <w:szCs w:val="26"/>
        </w:rPr>
        <w:t>Заработная плата выплачивается Муниципальному служащему в соответствии с правилами внутреннего трудового распорядка администрации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F97E27" w:rsidRPr="00632F47" w:rsidRDefault="00F97E27" w:rsidP="00093C86">
      <w:pPr>
        <w:pStyle w:val="a8"/>
        <w:tabs>
          <w:tab w:val="left" w:pos="851"/>
          <w:tab w:val="left" w:pos="1560"/>
        </w:tabs>
        <w:rPr>
          <w:rFonts w:ascii="Times New Roman" w:hAnsi="Times New Roman"/>
          <w:sz w:val="26"/>
          <w:szCs w:val="26"/>
        </w:rPr>
      </w:pPr>
      <w:r w:rsidRPr="00632F47">
        <w:rPr>
          <w:rFonts w:ascii="Times New Roman" w:hAnsi="Times New Roman"/>
          <w:sz w:val="26"/>
          <w:szCs w:val="26"/>
        </w:rPr>
        <w:t>5.4. Муниципальному служащему предоставляется единовременная выплата при предоставлении ежегодного оплачиваемого отпуска в порядке и на условия, определенных Положением о денежном содержании.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</w:rPr>
      </w:pPr>
    </w:p>
    <w:p w:rsidR="00F97E27" w:rsidRPr="006A5AAA" w:rsidRDefault="00F97E27" w:rsidP="006A5AAA">
      <w:pPr>
        <w:pStyle w:val="a8"/>
        <w:numPr>
          <w:ilvl w:val="1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Рабочее время и время отдыха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6.1. Муниципальному служащему устанавливается 40</w:t>
      </w:r>
      <w:r w:rsidR="00D02570" w:rsidRPr="00137E2A">
        <w:rPr>
          <w:rFonts w:ascii="Times New Roman" w:hAnsi="Times New Roman"/>
          <w:sz w:val="26"/>
          <w:szCs w:val="26"/>
        </w:rPr>
        <w:t xml:space="preserve"> (36 – для женщин)</w:t>
      </w:r>
      <w:r w:rsidRPr="00137E2A">
        <w:rPr>
          <w:rFonts w:ascii="Times New Roman" w:hAnsi="Times New Roman"/>
          <w:sz w:val="26"/>
          <w:szCs w:val="26"/>
        </w:rPr>
        <w:t xml:space="preserve"> часовая рабочая неделя с двумя выходными днями (суббота, воскресенье) </w:t>
      </w:r>
      <w:r w:rsidR="003D0373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 xml:space="preserve">в соответствии с Трудовым кодексом Российской Федерации, </w:t>
      </w:r>
      <w:r w:rsidR="003D0373">
        <w:rPr>
          <w:rFonts w:ascii="Times New Roman" w:hAnsi="Times New Roman"/>
          <w:sz w:val="26"/>
          <w:szCs w:val="26"/>
        </w:rPr>
        <w:t>З</w:t>
      </w:r>
      <w:r w:rsidRPr="00137E2A">
        <w:rPr>
          <w:rFonts w:ascii="Times New Roman" w:hAnsi="Times New Roman"/>
          <w:sz w:val="26"/>
          <w:szCs w:val="26"/>
        </w:rPr>
        <w:t xml:space="preserve">аконом Ханты-Мансийского автономного округа </w:t>
      </w:r>
      <w:r w:rsidR="003D0373">
        <w:rPr>
          <w:rFonts w:ascii="Times New Roman" w:hAnsi="Times New Roman"/>
          <w:sz w:val="26"/>
          <w:szCs w:val="26"/>
        </w:rPr>
        <w:t>-</w:t>
      </w:r>
      <w:r w:rsidRPr="00137E2A">
        <w:rPr>
          <w:rFonts w:ascii="Times New Roman" w:hAnsi="Times New Roman"/>
          <w:sz w:val="26"/>
          <w:szCs w:val="26"/>
        </w:rPr>
        <w:t xml:space="preserve"> Югры от 20.07.2007 № 113-</w:t>
      </w:r>
      <w:r w:rsidR="003D0373">
        <w:rPr>
          <w:rFonts w:ascii="Times New Roman" w:hAnsi="Times New Roman"/>
          <w:sz w:val="26"/>
          <w:szCs w:val="26"/>
        </w:rPr>
        <w:t>оз</w:t>
      </w:r>
      <w:r w:rsidRPr="00137E2A">
        <w:rPr>
          <w:rFonts w:ascii="Times New Roman" w:hAnsi="Times New Roman"/>
          <w:sz w:val="26"/>
          <w:szCs w:val="26"/>
        </w:rPr>
        <w:t xml:space="preserve"> «Об отдельных вопросах муниципальной службы в Ханты-Мансийском автономном округе</w:t>
      </w:r>
      <w:r w:rsidR="003D0373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-</w:t>
      </w:r>
      <w:r w:rsidR="003D0373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Югре» </w:t>
      </w:r>
      <w:r w:rsidR="003D0373">
        <w:rPr>
          <w:rFonts w:ascii="Times New Roman" w:hAnsi="Times New Roman"/>
          <w:sz w:val="26"/>
          <w:szCs w:val="26"/>
        </w:rPr>
        <w:br/>
      </w:r>
      <w:r w:rsidRPr="00137E2A">
        <w:rPr>
          <w:rFonts w:ascii="Times New Roman" w:hAnsi="Times New Roman"/>
          <w:sz w:val="26"/>
          <w:szCs w:val="26"/>
        </w:rPr>
        <w:t>и правилами внутреннего трудового распорядка администрации Нефтеюганского района.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6.2. Муниципальному служащему предоставляются: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а) ежегодный основной оплачиваемый отпуск продолжительностью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3</w:t>
      </w:r>
      <w:r w:rsidR="00576324">
        <w:rPr>
          <w:rFonts w:ascii="Times New Roman" w:hAnsi="Times New Roman" w:cs="Times New Roman"/>
          <w:sz w:val="26"/>
          <w:szCs w:val="26"/>
        </w:rPr>
        <w:t>0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A05CFB" w:rsidRDefault="00F97E27" w:rsidP="00A05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б) ежегодный дополнительный оплачиваемый отпуск за выслугу лет</w:t>
      </w:r>
      <w:r w:rsidR="004F4951">
        <w:rPr>
          <w:rFonts w:ascii="Times New Roman" w:hAnsi="Times New Roman" w:cs="Times New Roman"/>
          <w:sz w:val="26"/>
          <w:szCs w:val="26"/>
        </w:rPr>
        <w:t xml:space="preserve"> продолжительностью: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324" w:rsidRDefault="00576324" w:rsidP="00A05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от 1 года до 5 лет - 1 календарный день;</w:t>
      </w:r>
    </w:p>
    <w:p w:rsidR="00576324" w:rsidRDefault="00576324" w:rsidP="00A05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от 5 до 10 лет – 5 календарных дней;</w:t>
      </w:r>
    </w:p>
    <w:p w:rsidR="00576324" w:rsidRDefault="00576324" w:rsidP="00A05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от 10 до 15 лет – 7 календарных дней;</w:t>
      </w:r>
    </w:p>
    <w:p w:rsidR="00576324" w:rsidRDefault="00576324" w:rsidP="00A05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стаже муниципальной службы 15 лет и более – 10 календарных дней.</w:t>
      </w:r>
    </w:p>
    <w:p w:rsidR="00F97E27" w:rsidRPr="00137E2A" w:rsidRDefault="00F97E27" w:rsidP="001F2783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="00576324">
        <w:rPr>
          <w:rFonts w:ascii="Times New Roman" w:hAnsi="Times New Roman" w:cs="Times New Roman"/>
          <w:sz w:val="26"/>
          <w:szCs w:val="26"/>
        </w:rPr>
        <w:t>3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</w:t>
      </w:r>
      <w:r w:rsidR="004F4951">
        <w:rPr>
          <w:rFonts w:ascii="Times New Roman" w:hAnsi="Times New Roman" w:cs="Times New Roman"/>
          <w:sz w:val="26"/>
          <w:szCs w:val="26"/>
        </w:rPr>
        <w:t>я</w:t>
      </w:r>
      <w:r w:rsidRPr="00137E2A">
        <w:rPr>
          <w:rFonts w:ascii="Times New Roman" w:hAnsi="Times New Roman" w:cs="Times New Roman"/>
          <w:sz w:val="26"/>
          <w:szCs w:val="26"/>
        </w:rPr>
        <w:t>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связи с профессиональной трудовой деятельностью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7.1. Муниципальному служащему обеспечиваются надлежащие организационно-технические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условия,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необходимые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для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7.2.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</w:t>
      </w:r>
      <w:r w:rsidR="00093C86">
        <w:rPr>
          <w:rFonts w:ascii="Times New Roman" w:hAnsi="Times New Roman" w:cs="Times New Roman"/>
          <w:sz w:val="26"/>
          <w:szCs w:val="26"/>
        </w:rPr>
        <w:t xml:space="preserve"> Прекращение трудового договора</w:t>
      </w:r>
    </w:p>
    <w:p w:rsidR="00F97E27" w:rsidRPr="00137E2A" w:rsidRDefault="00F97E27" w:rsidP="00093C86">
      <w:pPr>
        <w:pStyle w:val="ConsNormal"/>
        <w:widowControl/>
        <w:numPr>
          <w:ilvl w:val="1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Работодатель и Муниципальный служащий несут ответственность </w:t>
      </w:r>
      <w:r w:rsidR="005106F2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взятых на себя обязательств </w:t>
      </w:r>
      <w:r w:rsidR="005106F2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соответствии законодательством Российской Федерации.</w:t>
      </w:r>
    </w:p>
    <w:p w:rsidR="00F97E27" w:rsidRPr="00137E2A" w:rsidRDefault="00F97E27" w:rsidP="00093C86">
      <w:pPr>
        <w:pStyle w:val="ConsPlusNormal"/>
        <w:tabs>
          <w:tab w:val="left" w:pos="709"/>
          <w:tab w:val="num" w:pos="748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8.1.1. За нарушение положений Кодекса этики и служебного поведения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муниципальных служащих Нефтеюганского района (далее </w:t>
      </w:r>
      <w:r w:rsidR="005106F2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8.3. Трудовой договор вступает в силу со дня, определенного п.2.2.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8.4. Определенные сторонами условия трудового договора могут быть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изменены только по соглашению сторон, за исключением случаев, предусмотренных трудовым законодательством.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Настоящий трудовой договор может быть прекращен (расторгнут) </w:t>
      </w:r>
      <w:r w:rsidR="005106F2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по основаниям, предусмотренным: 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8.6.1. Трудовым кодексом Российской Федерации.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Pr="00137E2A">
        <w:rPr>
          <w:rFonts w:ascii="Times New Roman" w:hAnsi="Times New Roman" w:cs="Times New Roman"/>
          <w:sz w:val="26"/>
          <w:szCs w:val="26"/>
        </w:rPr>
        <w:t xml:space="preserve">Законодательством о муниципальной службе, в том числе в связи </w:t>
      </w:r>
      <w:r w:rsidR="005106F2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с утратой доверия в случаях совершения правонарушений, установленных </w:t>
      </w:r>
      <w:r w:rsidR="005106F2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статьями 14.1 и 15 Федерального закона от 02.03.2007 № 25-ФЗ «О муниципальной службе»: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97E27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- непредставление Муниципальным служащим либо представление </w:t>
      </w:r>
      <w:r w:rsidR="005106F2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им заведомо недостоверных или неполных сведений о своих доходах, расходах, </w:t>
      </w:r>
      <w:r w:rsidR="005106F2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а также о доходах, </w:t>
      </w:r>
      <w:r w:rsidR="005106F2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своих супруги (супруга) и несовершеннолетних детей в случае, если представл</w:t>
      </w:r>
      <w:r w:rsidR="00EE4AD4">
        <w:rPr>
          <w:rFonts w:ascii="Times New Roman" w:hAnsi="Times New Roman" w:cs="Times New Roman"/>
          <w:sz w:val="26"/>
          <w:szCs w:val="26"/>
        </w:rPr>
        <w:t>ение таких сведений обязательно</w:t>
      </w:r>
      <w:r w:rsidR="005106F2">
        <w:rPr>
          <w:rFonts w:ascii="Times New Roman" w:hAnsi="Times New Roman" w:cs="Times New Roman"/>
          <w:sz w:val="26"/>
          <w:szCs w:val="26"/>
        </w:rPr>
        <w:t>.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185F03" w:rsidRDefault="00185F03" w:rsidP="00185F03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</w:t>
      </w:r>
      <w:r w:rsidRPr="00137E2A">
        <w:rPr>
          <w:rFonts w:ascii="Times New Roman" w:hAnsi="Times New Roman" w:cs="Times New Roman"/>
          <w:sz w:val="26"/>
          <w:szCs w:val="26"/>
        </w:rPr>
        <w:t>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законодательством.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9.2.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</w:t>
      </w:r>
      <w:r w:rsidR="00C45542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у</w:t>
      </w:r>
      <w:r w:rsidR="00C45542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Муниципального служащего. Оба экземпляра имеют одинаковую юридическую силу.</w:t>
      </w: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F97E27" w:rsidRPr="00137E2A" w:rsidTr="001B314F">
        <w:trPr>
          <w:trHeight w:val="4559"/>
        </w:trPr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97E27" w:rsidRPr="00137E2A" w:rsidRDefault="00C45542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Департамент строительства и жилищно-коммунального комплекса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F97E27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Нефтеюганского района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628309, Россия, Тюменская об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>ласть, Ханты-Мансийский авто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номный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округ </w:t>
            </w:r>
            <w:r w:rsidR="006B0864">
              <w:rPr>
                <w:rFonts w:ascii="Times New Roman" w:eastAsia="SimSun" w:hAnsi="Times New Roman" w:cs="Times New Roman"/>
                <w:sz w:val="26"/>
                <w:szCs w:val="26"/>
              </w:rPr>
              <w:t>–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Югра, г. Нефтеюганск, </w:t>
            </w:r>
          </w:p>
          <w:p w:rsidR="00F97E27" w:rsidRPr="006B0864" w:rsidRDefault="00C45542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ул.Нефтяников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зд.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D02570" w:rsidRPr="006B0864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0864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6B0864" w:rsidRPr="006B0864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C45542">
              <w:rPr>
                <w:rFonts w:ascii="Times New Roman" w:hAnsi="Times New Roman" w:cs="Times New Roman"/>
                <w:sz w:val="26"/>
                <w:szCs w:val="26"/>
              </w:rPr>
              <w:t>04056603</w:t>
            </w:r>
          </w:p>
          <w:p w:rsidR="00F97E27" w:rsidRPr="006B0864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/____________/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Муниципальный служащий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Паспорт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выдан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место регистрации: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ИНН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Пенсионное страховое свиде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тельство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/_________________/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</w:tbl>
    <w:p w:rsidR="007521D1" w:rsidRDefault="007E47CE" w:rsidP="001B3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44D" w:rsidRDefault="001F244D" w:rsidP="001B3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44D" w:rsidRPr="001B314F" w:rsidRDefault="001F244D" w:rsidP="001B31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244D" w:rsidRPr="001B314F" w:rsidSect="00B572D5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E9" w:rsidRDefault="005F24E9" w:rsidP="00B572D5">
      <w:pPr>
        <w:spacing w:after="0" w:line="240" w:lineRule="auto"/>
      </w:pPr>
      <w:r>
        <w:separator/>
      </w:r>
    </w:p>
  </w:endnote>
  <w:endnote w:type="continuationSeparator" w:id="0">
    <w:p w:rsidR="005F24E9" w:rsidRDefault="005F24E9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E9" w:rsidRDefault="005F24E9" w:rsidP="00B572D5">
      <w:pPr>
        <w:spacing w:after="0" w:line="240" w:lineRule="auto"/>
      </w:pPr>
      <w:r>
        <w:separator/>
      </w:r>
    </w:p>
  </w:footnote>
  <w:footnote w:type="continuationSeparator" w:id="0">
    <w:p w:rsidR="005F24E9" w:rsidRDefault="005F24E9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6604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FA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97A0F"/>
    <w:multiLevelType w:val="multilevel"/>
    <w:tmpl w:val="B29A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DCA14A3"/>
    <w:multiLevelType w:val="multilevel"/>
    <w:tmpl w:val="E312E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AD6964"/>
    <w:multiLevelType w:val="hybridMultilevel"/>
    <w:tmpl w:val="F85A5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6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2EDC68C6"/>
    <w:multiLevelType w:val="hybridMultilevel"/>
    <w:tmpl w:val="873CA1FE"/>
    <w:lvl w:ilvl="0" w:tplc="76586F5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C7648A9"/>
    <w:multiLevelType w:val="multilevel"/>
    <w:tmpl w:val="5AE6C1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484D68DD"/>
    <w:multiLevelType w:val="hybridMultilevel"/>
    <w:tmpl w:val="8912EAB0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11C50"/>
    <w:multiLevelType w:val="hybridMultilevel"/>
    <w:tmpl w:val="D1B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6BE7434A"/>
    <w:multiLevelType w:val="multilevel"/>
    <w:tmpl w:val="65D2BA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82D22C3"/>
    <w:multiLevelType w:val="hybridMultilevel"/>
    <w:tmpl w:val="979A6760"/>
    <w:lvl w:ilvl="0" w:tplc="89CA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6"/>
  </w:num>
  <w:num w:numId="2">
    <w:abstractNumId w:val="5"/>
  </w:num>
  <w:num w:numId="3">
    <w:abstractNumId w:val="22"/>
  </w:num>
  <w:num w:numId="4">
    <w:abstractNumId w:val="15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18"/>
  </w:num>
  <w:num w:numId="10">
    <w:abstractNumId w:val="9"/>
  </w:num>
  <w:num w:numId="11">
    <w:abstractNumId w:val="16"/>
  </w:num>
  <w:num w:numId="12">
    <w:abstractNumId w:val="0"/>
  </w:num>
  <w:num w:numId="13">
    <w:abstractNumId w:val="13"/>
  </w:num>
  <w:num w:numId="14">
    <w:abstractNumId w:val="21"/>
  </w:num>
  <w:num w:numId="15">
    <w:abstractNumId w:val="3"/>
  </w:num>
  <w:num w:numId="1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0"/>
  </w:num>
  <w:num w:numId="19">
    <w:abstractNumId w:val="12"/>
  </w:num>
  <w:num w:numId="20">
    <w:abstractNumId w:val="19"/>
  </w:num>
  <w:num w:numId="21">
    <w:abstractNumId w:val="4"/>
  </w:num>
  <w:num w:numId="22">
    <w:abstractNumId w:val="2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032C5"/>
    <w:rsid w:val="000140EA"/>
    <w:rsid w:val="000166B0"/>
    <w:rsid w:val="00021D6D"/>
    <w:rsid w:val="00024ADC"/>
    <w:rsid w:val="000272C0"/>
    <w:rsid w:val="00031D00"/>
    <w:rsid w:val="00065B0D"/>
    <w:rsid w:val="000830E6"/>
    <w:rsid w:val="00093C86"/>
    <w:rsid w:val="000949A2"/>
    <w:rsid w:val="000A1B13"/>
    <w:rsid w:val="000A21CD"/>
    <w:rsid w:val="000B4FA0"/>
    <w:rsid w:val="000B7752"/>
    <w:rsid w:val="001064EE"/>
    <w:rsid w:val="00114AFA"/>
    <w:rsid w:val="00122246"/>
    <w:rsid w:val="00123D22"/>
    <w:rsid w:val="00133F72"/>
    <w:rsid w:val="00137E2A"/>
    <w:rsid w:val="0014701E"/>
    <w:rsid w:val="001522BA"/>
    <w:rsid w:val="001551B0"/>
    <w:rsid w:val="00185F03"/>
    <w:rsid w:val="00194F4A"/>
    <w:rsid w:val="001B314F"/>
    <w:rsid w:val="001B624D"/>
    <w:rsid w:val="001C5FDF"/>
    <w:rsid w:val="001E107C"/>
    <w:rsid w:val="001E5A23"/>
    <w:rsid w:val="001F244D"/>
    <w:rsid w:val="001F2783"/>
    <w:rsid w:val="001F40AA"/>
    <w:rsid w:val="00205033"/>
    <w:rsid w:val="00220C48"/>
    <w:rsid w:val="0023729F"/>
    <w:rsid w:val="00247045"/>
    <w:rsid w:val="002577FA"/>
    <w:rsid w:val="002746D6"/>
    <w:rsid w:val="002A1DC3"/>
    <w:rsid w:val="002E7505"/>
    <w:rsid w:val="002E7DA5"/>
    <w:rsid w:val="002F204F"/>
    <w:rsid w:val="00321A40"/>
    <w:rsid w:val="00322295"/>
    <w:rsid w:val="00323BFF"/>
    <w:rsid w:val="00336CF3"/>
    <w:rsid w:val="003523AC"/>
    <w:rsid w:val="003545D9"/>
    <w:rsid w:val="0037338E"/>
    <w:rsid w:val="003948A6"/>
    <w:rsid w:val="003A5979"/>
    <w:rsid w:val="003C37F8"/>
    <w:rsid w:val="003C3D94"/>
    <w:rsid w:val="003D0373"/>
    <w:rsid w:val="003E53A1"/>
    <w:rsid w:val="003E55DA"/>
    <w:rsid w:val="00402FBD"/>
    <w:rsid w:val="004035E6"/>
    <w:rsid w:val="0040641B"/>
    <w:rsid w:val="004447E6"/>
    <w:rsid w:val="00444E08"/>
    <w:rsid w:val="00451D3F"/>
    <w:rsid w:val="00454EDC"/>
    <w:rsid w:val="0045686E"/>
    <w:rsid w:val="00465AB9"/>
    <w:rsid w:val="00465DA0"/>
    <w:rsid w:val="004818E0"/>
    <w:rsid w:val="0048723C"/>
    <w:rsid w:val="004C146F"/>
    <w:rsid w:val="004C3DA6"/>
    <w:rsid w:val="004D1643"/>
    <w:rsid w:val="004D3E8C"/>
    <w:rsid w:val="004D5EE9"/>
    <w:rsid w:val="004D5F7C"/>
    <w:rsid w:val="004F0EF4"/>
    <w:rsid w:val="004F4951"/>
    <w:rsid w:val="00504ACA"/>
    <w:rsid w:val="005106F2"/>
    <w:rsid w:val="00511849"/>
    <w:rsid w:val="00523F4A"/>
    <w:rsid w:val="005450A1"/>
    <w:rsid w:val="00566B5C"/>
    <w:rsid w:val="00576324"/>
    <w:rsid w:val="005805F9"/>
    <w:rsid w:val="005A1CDA"/>
    <w:rsid w:val="005A3E34"/>
    <w:rsid w:val="005B2D6A"/>
    <w:rsid w:val="005C4DCE"/>
    <w:rsid w:val="005D2BD1"/>
    <w:rsid w:val="005E53E8"/>
    <w:rsid w:val="005F24E9"/>
    <w:rsid w:val="005F3352"/>
    <w:rsid w:val="005F35BE"/>
    <w:rsid w:val="005F3738"/>
    <w:rsid w:val="00615BF1"/>
    <w:rsid w:val="00632F47"/>
    <w:rsid w:val="00634666"/>
    <w:rsid w:val="00672433"/>
    <w:rsid w:val="006928A8"/>
    <w:rsid w:val="00696295"/>
    <w:rsid w:val="006A271D"/>
    <w:rsid w:val="006A408A"/>
    <w:rsid w:val="006A5AAA"/>
    <w:rsid w:val="006B037E"/>
    <w:rsid w:val="006B0864"/>
    <w:rsid w:val="006B18C2"/>
    <w:rsid w:val="006D7364"/>
    <w:rsid w:val="006E690C"/>
    <w:rsid w:val="006E7B93"/>
    <w:rsid w:val="0070466E"/>
    <w:rsid w:val="007131C7"/>
    <w:rsid w:val="00734353"/>
    <w:rsid w:val="007521D1"/>
    <w:rsid w:val="00753353"/>
    <w:rsid w:val="00782CB4"/>
    <w:rsid w:val="007948C7"/>
    <w:rsid w:val="007977DF"/>
    <w:rsid w:val="007C0D36"/>
    <w:rsid w:val="007D557C"/>
    <w:rsid w:val="007E47CE"/>
    <w:rsid w:val="007E5B03"/>
    <w:rsid w:val="007E7676"/>
    <w:rsid w:val="007F069C"/>
    <w:rsid w:val="007F1449"/>
    <w:rsid w:val="007F3D96"/>
    <w:rsid w:val="007F5730"/>
    <w:rsid w:val="00806DDD"/>
    <w:rsid w:val="00810F13"/>
    <w:rsid w:val="00812113"/>
    <w:rsid w:val="008137F4"/>
    <w:rsid w:val="00815CF9"/>
    <w:rsid w:val="008330F9"/>
    <w:rsid w:val="00834FBB"/>
    <w:rsid w:val="00836CF8"/>
    <w:rsid w:val="008576C5"/>
    <w:rsid w:val="00863345"/>
    <w:rsid w:val="00867CE7"/>
    <w:rsid w:val="00876265"/>
    <w:rsid w:val="00880EEB"/>
    <w:rsid w:val="008840C3"/>
    <w:rsid w:val="00886071"/>
    <w:rsid w:val="00893619"/>
    <w:rsid w:val="00896E52"/>
    <w:rsid w:val="008B6E4A"/>
    <w:rsid w:val="008F152E"/>
    <w:rsid w:val="008F7A49"/>
    <w:rsid w:val="009028AE"/>
    <w:rsid w:val="00905F24"/>
    <w:rsid w:val="009231F7"/>
    <w:rsid w:val="00942161"/>
    <w:rsid w:val="0098002D"/>
    <w:rsid w:val="00982289"/>
    <w:rsid w:val="009900DD"/>
    <w:rsid w:val="009A271C"/>
    <w:rsid w:val="009B20F4"/>
    <w:rsid w:val="009D1EAE"/>
    <w:rsid w:val="009D5EB8"/>
    <w:rsid w:val="009D6C0E"/>
    <w:rsid w:val="009D6DAE"/>
    <w:rsid w:val="009E6ACD"/>
    <w:rsid w:val="00A03520"/>
    <w:rsid w:val="00A05CFB"/>
    <w:rsid w:val="00A14158"/>
    <w:rsid w:val="00A2114B"/>
    <w:rsid w:val="00A226C0"/>
    <w:rsid w:val="00A228CF"/>
    <w:rsid w:val="00A229C4"/>
    <w:rsid w:val="00A23C96"/>
    <w:rsid w:val="00A40C20"/>
    <w:rsid w:val="00A432F9"/>
    <w:rsid w:val="00A4519E"/>
    <w:rsid w:val="00A51752"/>
    <w:rsid w:val="00A75390"/>
    <w:rsid w:val="00A8618A"/>
    <w:rsid w:val="00A900E3"/>
    <w:rsid w:val="00A96956"/>
    <w:rsid w:val="00AD02AA"/>
    <w:rsid w:val="00AD267F"/>
    <w:rsid w:val="00AD37B8"/>
    <w:rsid w:val="00AE27BD"/>
    <w:rsid w:val="00AE7670"/>
    <w:rsid w:val="00AF32C3"/>
    <w:rsid w:val="00AF3BC5"/>
    <w:rsid w:val="00AF3E54"/>
    <w:rsid w:val="00B03D9F"/>
    <w:rsid w:val="00B2635A"/>
    <w:rsid w:val="00B37E75"/>
    <w:rsid w:val="00B429CC"/>
    <w:rsid w:val="00B51242"/>
    <w:rsid w:val="00B572D5"/>
    <w:rsid w:val="00B630FD"/>
    <w:rsid w:val="00BA39D9"/>
    <w:rsid w:val="00BB5A50"/>
    <w:rsid w:val="00BC6533"/>
    <w:rsid w:val="00BC7974"/>
    <w:rsid w:val="00BE27CB"/>
    <w:rsid w:val="00BF2FF9"/>
    <w:rsid w:val="00C146A9"/>
    <w:rsid w:val="00C45542"/>
    <w:rsid w:val="00C53FFC"/>
    <w:rsid w:val="00C6183F"/>
    <w:rsid w:val="00C70378"/>
    <w:rsid w:val="00CB2A5D"/>
    <w:rsid w:val="00CB5FEB"/>
    <w:rsid w:val="00CB678C"/>
    <w:rsid w:val="00CF5C9C"/>
    <w:rsid w:val="00D02570"/>
    <w:rsid w:val="00D0572C"/>
    <w:rsid w:val="00D06AC9"/>
    <w:rsid w:val="00D303F7"/>
    <w:rsid w:val="00D31B7F"/>
    <w:rsid w:val="00D547E7"/>
    <w:rsid w:val="00D644BF"/>
    <w:rsid w:val="00D8373D"/>
    <w:rsid w:val="00DA1AEC"/>
    <w:rsid w:val="00DB4BB3"/>
    <w:rsid w:val="00DC1740"/>
    <w:rsid w:val="00DC7903"/>
    <w:rsid w:val="00DF5E8B"/>
    <w:rsid w:val="00DF6B65"/>
    <w:rsid w:val="00E27393"/>
    <w:rsid w:val="00E94331"/>
    <w:rsid w:val="00EC08EA"/>
    <w:rsid w:val="00EE3A84"/>
    <w:rsid w:val="00EE4AD4"/>
    <w:rsid w:val="00EE7E54"/>
    <w:rsid w:val="00F0227F"/>
    <w:rsid w:val="00F0261B"/>
    <w:rsid w:val="00F1645D"/>
    <w:rsid w:val="00F3246A"/>
    <w:rsid w:val="00F44991"/>
    <w:rsid w:val="00F44D78"/>
    <w:rsid w:val="00F50A19"/>
    <w:rsid w:val="00F61E05"/>
    <w:rsid w:val="00F730DE"/>
    <w:rsid w:val="00F7725B"/>
    <w:rsid w:val="00F82387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211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  <w:style w:type="paragraph" w:customStyle="1" w:styleId="11">
    <w:name w:val="Знак Знак1"/>
    <w:basedOn w:val="a"/>
    <w:rsid w:val="006B086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2114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sijkk@admo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040C-0E1A-4D48-957B-9A35F68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Лукашева Лариса Александровна</cp:lastModifiedBy>
  <cp:revision>2</cp:revision>
  <cp:lastPrinted>2016-12-13T06:13:00Z</cp:lastPrinted>
  <dcterms:created xsi:type="dcterms:W3CDTF">2017-06-02T05:39:00Z</dcterms:created>
  <dcterms:modified xsi:type="dcterms:W3CDTF">2017-06-02T05:39:00Z</dcterms:modified>
</cp:coreProperties>
</file>