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4C" w:rsidRPr="00BE184C" w:rsidRDefault="00BE184C" w:rsidP="00BE184C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BE184C">
        <w:rPr>
          <w:rFonts w:ascii="Times New Roman" w:hAnsi="Times New Roman"/>
          <w:noProof/>
        </w:rPr>
        <w:drawing>
          <wp:inline distT="0" distB="0" distL="0" distR="0" wp14:anchorId="0709AD22" wp14:editId="1943A115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4C" w:rsidRPr="00BE184C" w:rsidRDefault="00BE184C" w:rsidP="00BE18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184C" w:rsidRPr="00BE184C" w:rsidRDefault="00BE184C" w:rsidP="00BE184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E184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BE184C" w:rsidRPr="00BE184C" w:rsidRDefault="00BE184C" w:rsidP="00BE184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BE184C">
        <w:rPr>
          <w:rFonts w:ascii="Times New Roman" w:hAnsi="Times New Roman" w:cs="Times New Roman"/>
          <w:b/>
          <w:sz w:val="42"/>
          <w:szCs w:val="42"/>
        </w:rPr>
        <w:t>НЕ</w:t>
      </w:r>
      <w:r w:rsidRPr="00BE184C">
        <w:rPr>
          <w:rFonts w:ascii="Times New Roman" w:hAnsi="Times New Roman" w:cs="Times New Roman"/>
          <w:b/>
          <w:sz w:val="42"/>
          <w:szCs w:val="42"/>
        </w:rPr>
        <w:t>Ф</w:t>
      </w:r>
      <w:r w:rsidRPr="00BE184C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BE184C" w:rsidRPr="00BE184C" w:rsidRDefault="00BE184C" w:rsidP="00BE18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E184C" w:rsidRPr="00BE184C" w:rsidRDefault="00BE184C" w:rsidP="00BE18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BE184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BE184C" w:rsidRPr="00BE184C" w:rsidRDefault="00BE184C" w:rsidP="00BE184C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184C" w:rsidRPr="00BE184C" w:rsidTr="007678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E184C" w:rsidRPr="00BE184C" w:rsidRDefault="00BE184C" w:rsidP="00B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84C">
              <w:rPr>
                <w:rFonts w:ascii="Times New Roman" w:hAnsi="Times New Roman" w:cs="Times New Roman"/>
                <w:sz w:val="26"/>
                <w:szCs w:val="26"/>
              </w:rPr>
              <w:t>11.04.2017</w:t>
            </w:r>
          </w:p>
        </w:tc>
        <w:tc>
          <w:tcPr>
            <w:tcW w:w="6595" w:type="dxa"/>
            <w:vMerge w:val="restart"/>
          </w:tcPr>
          <w:p w:rsidR="00BE184C" w:rsidRPr="00BE184C" w:rsidRDefault="00BE184C" w:rsidP="00BE1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E18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E184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564-па-нпа</w:t>
            </w:r>
          </w:p>
        </w:tc>
      </w:tr>
      <w:tr w:rsidR="00BE184C" w:rsidRPr="00BE184C" w:rsidTr="007678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E184C" w:rsidRPr="00BE184C" w:rsidRDefault="00BE184C" w:rsidP="00BE184C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BE184C" w:rsidRPr="00BE184C" w:rsidRDefault="00BE184C" w:rsidP="00B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BE184C" w:rsidRPr="00BE184C" w:rsidRDefault="00BE184C" w:rsidP="00BE1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184C" w:rsidRPr="00BE184C" w:rsidRDefault="00BE184C" w:rsidP="00BE18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E184C">
        <w:rPr>
          <w:rFonts w:ascii="Times New Roman" w:hAnsi="Times New Roman" w:cs="Times New Roman"/>
        </w:rPr>
        <w:t>г</w:t>
      </w:r>
      <w:proofErr w:type="gramStart"/>
      <w:r w:rsidRPr="00BE184C">
        <w:rPr>
          <w:rFonts w:ascii="Times New Roman" w:hAnsi="Times New Roman" w:cs="Times New Roman"/>
        </w:rPr>
        <w:t>.Н</w:t>
      </w:r>
      <w:proofErr w:type="gramEnd"/>
      <w:r w:rsidRPr="00BE184C">
        <w:rPr>
          <w:rFonts w:ascii="Times New Roman" w:hAnsi="Times New Roman" w:cs="Times New Roman"/>
        </w:rPr>
        <w:t>ефтеюганск</w:t>
      </w:r>
      <w:proofErr w:type="spellEnd"/>
    </w:p>
    <w:p w:rsidR="00BE184C" w:rsidRDefault="00BE184C" w:rsidP="00BE184C">
      <w:pPr>
        <w:ind w:right="-1"/>
        <w:jc w:val="center"/>
      </w:pPr>
    </w:p>
    <w:p w:rsidR="005E4012" w:rsidRPr="002B7C1C" w:rsidRDefault="001A642B" w:rsidP="002B7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B7C1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53CC6" w:rsidRPr="002B7C1C">
        <w:rPr>
          <w:rFonts w:ascii="Times New Roman" w:hAnsi="Times New Roman" w:cs="Times New Roman"/>
          <w:sz w:val="26"/>
          <w:szCs w:val="26"/>
        </w:rPr>
        <w:t>постановление</w:t>
      </w:r>
      <w:r w:rsidRPr="002B7C1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B7C1C" w:rsidRDefault="001A642B" w:rsidP="002B7C1C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hAnsi="Times New Roman" w:cs="Times New Roman"/>
          <w:sz w:val="26"/>
          <w:szCs w:val="26"/>
        </w:rPr>
        <w:t xml:space="preserve">Нефтеюганского района от </w:t>
      </w:r>
      <w:r w:rsidR="009F73E2" w:rsidRPr="002B7C1C">
        <w:rPr>
          <w:rFonts w:ascii="Times New Roman" w:hAnsi="Times New Roman" w:cs="Times New Roman"/>
          <w:sz w:val="26"/>
          <w:szCs w:val="26"/>
        </w:rPr>
        <w:t>11.10.2016</w:t>
      </w:r>
      <w:r w:rsidRPr="002B7C1C">
        <w:rPr>
          <w:rFonts w:ascii="Times New Roman" w:hAnsi="Times New Roman" w:cs="Times New Roman"/>
          <w:sz w:val="26"/>
          <w:szCs w:val="26"/>
        </w:rPr>
        <w:t xml:space="preserve"> № </w:t>
      </w:r>
      <w:r w:rsidR="00153CC6" w:rsidRPr="002B7C1C">
        <w:rPr>
          <w:rFonts w:ascii="Times New Roman" w:hAnsi="Times New Roman" w:cs="Times New Roman"/>
          <w:sz w:val="26"/>
          <w:szCs w:val="26"/>
        </w:rPr>
        <w:t>16</w:t>
      </w:r>
      <w:r w:rsidR="009F73E2" w:rsidRPr="002B7C1C">
        <w:rPr>
          <w:rFonts w:ascii="Times New Roman" w:hAnsi="Times New Roman" w:cs="Times New Roman"/>
          <w:sz w:val="26"/>
          <w:szCs w:val="26"/>
        </w:rPr>
        <w:t>0</w:t>
      </w:r>
      <w:r w:rsidR="00153CC6" w:rsidRPr="002B7C1C">
        <w:rPr>
          <w:rFonts w:ascii="Times New Roman" w:hAnsi="Times New Roman" w:cs="Times New Roman"/>
          <w:sz w:val="26"/>
          <w:szCs w:val="26"/>
        </w:rPr>
        <w:t>7</w:t>
      </w:r>
      <w:r w:rsidRPr="002B7C1C">
        <w:rPr>
          <w:rFonts w:ascii="Times New Roman" w:hAnsi="Times New Roman" w:cs="Times New Roman"/>
          <w:sz w:val="26"/>
          <w:szCs w:val="26"/>
        </w:rPr>
        <w:t>-</w:t>
      </w:r>
      <w:r w:rsidR="00153CC6" w:rsidRPr="002B7C1C">
        <w:rPr>
          <w:rFonts w:ascii="Times New Roman" w:hAnsi="Times New Roman" w:cs="Times New Roman"/>
          <w:sz w:val="26"/>
          <w:szCs w:val="26"/>
        </w:rPr>
        <w:t>па-нпа</w:t>
      </w:r>
      <w:r w:rsidR="002B7C1C">
        <w:rPr>
          <w:rFonts w:ascii="Times New Roman" w:hAnsi="Times New Roman" w:cs="Times New Roman"/>
          <w:sz w:val="26"/>
          <w:szCs w:val="26"/>
        </w:rPr>
        <w:t xml:space="preserve"> </w:t>
      </w:r>
      <w:r w:rsidR="002B7C1C" w:rsidRPr="002B7C1C">
        <w:rPr>
          <w:rFonts w:ascii="Times New Roman" w:eastAsia="Times New Roman" w:hAnsi="Times New Roman" w:cs="Times New Roman"/>
          <w:sz w:val="26"/>
          <w:szCs w:val="26"/>
        </w:rPr>
        <w:t xml:space="preserve">«Об установлении норм предельной заполняемости территории (помещения) в местах проведения </w:t>
      </w:r>
    </w:p>
    <w:p w:rsidR="00C101FA" w:rsidRPr="002B7C1C" w:rsidRDefault="002B7C1C" w:rsidP="002B7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>публичного мероприятия»</w:t>
      </w:r>
    </w:p>
    <w:p w:rsidR="00C101FA" w:rsidRDefault="00C101FA" w:rsidP="002B7C1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B7C1C" w:rsidRPr="002B7C1C" w:rsidRDefault="002B7C1C" w:rsidP="002B7C1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642B" w:rsidRPr="002B7C1C" w:rsidRDefault="00BC1E5B" w:rsidP="002B7C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C1C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</w:t>
      </w:r>
      <w:r w:rsidR="00153CC6" w:rsidRPr="002B7C1C">
        <w:rPr>
          <w:rFonts w:ascii="Times New Roman" w:hAnsi="Times New Roman" w:cs="Times New Roman"/>
          <w:sz w:val="26"/>
          <w:szCs w:val="26"/>
        </w:rPr>
        <w:t>соответстви</w:t>
      </w:r>
      <w:r w:rsidR="002B7C1C">
        <w:rPr>
          <w:rFonts w:ascii="Times New Roman" w:hAnsi="Times New Roman" w:cs="Times New Roman"/>
          <w:sz w:val="26"/>
          <w:szCs w:val="26"/>
        </w:rPr>
        <w:t>е</w:t>
      </w:r>
      <w:r w:rsidR="00153CC6" w:rsidRPr="002B7C1C">
        <w:rPr>
          <w:rFonts w:ascii="Times New Roman" w:hAnsi="Times New Roman" w:cs="Times New Roman"/>
          <w:sz w:val="26"/>
          <w:szCs w:val="26"/>
        </w:rPr>
        <w:t xml:space="preserve"> </w:t>
      </w:r>
      <w:r w:rsidR="002B7C1C">
        <w:rPr>
          <w:rFonts w:ascii="Times New Roman" w:hAnsi="Times New Roman" w:cs="Times New Roman"/>
          <w:sz w:val="26"/>
          <w:szCs w:val="26"/>
        </w:rPr>
        <w:br/>
      </w:r>
      <w:r w:rsidR="009F73E2" w:rsidRPr="002B7C1C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Ханты-Мансийского автономного округа </w:t>
      </w:r>
      <w:r w:rsidR="002B7C1C">
        <w:rPr>
          <w:rFonts w:ascii="Times New Roman" w:hAnsi="Times New Roman" w:cs="Times New Roman"/>
          <w:sz w:val="26"/>
          <w:szCs w:val="26"/>
        </w:rPr>
        <w:t>-</w:t>
      </w:r>
      <w:r w:rsidR="009F73E2" w:rsidRPr="002B7C1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2B7C1C">
        <w:rPr>
          <w:rFonts w:ascii="Times New Roman" w:hAnsi="Times New Roman" w:cs="Times New Roman"/>
          <w:sz w:val="26"/>
          <w:szCs w:val="26"/>
        </w:rPr>
        <w:br/>
      </w:r>
      <w:r w:rsidR="009F73E2" w:rsidRPr="002B7C1C">
        <w:rPr>
          <w:rFonts w:ascii="Times New Roman" w:hAnsi="Times New Roman" w:cs="Times New Roman"/>
          <w:sz w:val="26"/>
          <w:szCs w:val="26"/>
        </w:rPr>
        <w:t>от 09.09.2011 №</w:t>
      </w:r>
      <w:r w:rsidR="00414690" w:rsidRPr="002B7C1C">
        <w:rPr>
          <w:rFonts w:ascii="Times New Roman" w:hAnsi="Times New Roman" w:cs="Times New Roman"/>
          <w:sz w:val="26"/>
          <w:szCs w:val="26"/>
        </w:rPr>
        <w:t xml:space="preserve"> </w:t>
      </w:r>
      <w:r w:rsidR="009F73E2" w:rsidRPr="002B7C1C">
        <w:rPr>
          <w:rFonts w:ascii="Times New Roman" w:hAnsi="Times New Roman" w:cs="Times New Roman"/>
          <w:sz w:val="26"/>
          <w:szCs w:val="26"/>
        </w:rPr>
        <w:t>328-п «Об установлении норм предельной заполняемости территории (помещения) при проведении публичного мероприятия вне специально отведенных или приспособленных</w:t>
      </w:r>
      <w:r w:rsidR="000B5D03" w:rsidRPr="002B7C1C">
        <w:rPr>
          <w:rFonts w:ascii="Times New Roman" w:hAnsi="Times New Roman" w:cs="Times New Roman"/>
          <w:sz w:val="26"/>
          <w:szCs w:val="26"/>
        </w:rPr>
        <w:t xml:space="preserve"> </w:t>
      </w:r>
      <w:r w:rsidR="009F73E2" w:rsidRPr="002B7C1C">
        <w:rPr>
          <w:rFonts w:ascii="Times New Roman" w:hAnsi="Times New Roman" w:cs="Times New Roman"/>
          <w:sz w:val="26"/>
          <w:szCs w:val="26"/>
        </w:rPr>
        <w:t>мест»</w:t>
      </w:r>
      <w:r w:rsidR="002B7C1C">
        <w:rPr>
          <w:rFonts w:ascii="Times New Roman" w:hAnsi="Times New Roman" w:cs="Times New Roman"/>
          <w:sz w:val="26"/>
          <w:szCs w:val="26"/>
        </w:rPr>
        <w:t xml:space="preserve"> </w:t>
      </w:r>
      <w:r w:rsidR="000D251A" w:rsidRPr="002B7C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553C" w:rsidRPr="002B7C1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0553C" w:rsidRPr="002B7C1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B0553C" w:rsidRPr="002B7C1C" w:rsidRDefault="00B0553C" w:rsidP="002B7C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3E2" w:rsidRPr="002B7C1C" w:rsidRDefault="009F73E2" w:rsidP="002B7C1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br/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от 11.10.2016 № 1607-па-нпа «Об установлении норм предельной заполняемости территории (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омещения)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 xml:space="preserve"> в местах проведения публичн</w:t>
      </w:r>
      <w:r w:rsidR="00BE6D47" w:rsidRPr="002B7C1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BE6D47" w:rsidRPr="002B7C1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p w:rsidR="009F73E2" w:rsidRPr="002B7C1C" w:rsidRDefault="009F73E2" w:rsidP="002B7C1C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>В заголовке постановления сло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>в местах проведения публичн</w:t>
      </w:r>
      <w:r w:rsidR="00BE6D47" w:rsidRPr="002B7C1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BE6D47" w:rsidRPr="002B7C1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» заменить слов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публичного мероприятия 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br/>
      </w:r>
      <w:r w:rsidR="000358B6" w:rsidRPr="002B7C1C">
        <w:rPr>
          <w:rFonts w:ascii="Times New Roman" w:eastAsia="Times New Roman" w:hAnsi="Times New Roman" w:cs="Times New Roman"/>
          <w:sz w:val="26"/>
          <w:szCs w:val="26"/>
        </w:rPr>
        <w:t>вне специально отведенных или приспособленных мест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73E2" w:rsidRPr="002B7C1C" w:rsidRDefault="000358B6" w:rsidP="002B7C1C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>В п</w:t>
      </w:r>
      <w:r w:rsidR="009F73E2" w:rsidRPr="002B7C1C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е 1</w:t>
      </w:r>
      <w:r w:rsidR="009F73E2" w:rsidRPr="002B7C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t xml:space="preserve">постановляющей части 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слова «в местах проведения публичн</w:t>
      </w:r>
      <w:r w:rsidR="00E1740B" w:rsidRPr="002B7C1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E1740B" w:rsidRPr="002B7C1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» заменить словами «при проведении публичного мероприятия 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br/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вне специально отведенных или приспособленных мест».</w:t>
      </w:r>
    </w:p>
    <w:p w:rsidR="00611420" w:rsidRPr="002B7C1C" w:rsidRDefault="00611420" w:rsidP="002B7C1C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D61722" w:rsidRPr="002B7C1C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D61722" w:rsidRPr="002B7C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722" w:rsidRPr="002B7C1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C1C">
        <w:rPr>
          <w:rFonts w:ascii="Times New Roman" w:eastAsia="Times New Roman" w:hAnsi="Times New Roman" w:cs="Times New Roman"/>
          <w:sz w:val="26"/>
          <w:szCs w:val="26"/>
        </w:rPr>
        <w:t xml:space="preserve">постановляющей части 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>признать утративш</w:t>
      </w:r>
      <w:r w:rsidR="00D61722" w:rsidRPr="002B7C1C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 w:rsidR="009F73E2" w:rsidRPr="002B7C1C" w:rsidRDefault="009F73E2" w:rsidP="002B7C1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2B7C1C">
        <w:rPr>
          <w:rFonts w:ascii="Times New Roman" w:eastAsia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9F73E2" w:rsidRPr="002B7C1C" w:rsidRDefault="009F73E2" w:rsidP="002B7C1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1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F73E2" w:rsidRPr="002B7C1C" w:rsidRDefault="009F73E2" w:rsidP="002B7C1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B7C1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B7C1C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2B7C1C">
        <w:rPr>
          <w:rFonts w:ascii="Times New Roman" w:eastAsia="Times New Roman" w:hAnsi="Times New Roman" w:cs="Times New Roman"/>
          <w:sz w:val="26"/>
          <w:szCs w:val="26"/>
        </w:rPr>
        <w:t>Т.Г.Котову</w:t>
      </w:r>
      <w:proofErr w:type="spellEnd"/>
      <w:r w:rsidRPr="002B7C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73E2" w:rsidRPr="002B7C1C" w:rsidRDefault="009F73E2" w:rsidP="002B7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58B6" w:rsidRPr="002B7C1C" w:rsidRDefault="000358B6" w:rsidP="002B7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2DDB" w:rsidRPr="002B7C1C" w:rsidRDefault="002B7C1C" w:rsidP="002B7C1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CF2DDB" w:rsidRPr="002B7C1C" w:rsidSect="002B7C1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09" w:rsidRDefault="00983509" w:rsidP="003866AE">
      <w:pPr>
        <w:spacing w:after="0" w:line="240" w:lineRule="auto"/>
      </w:pPr>
      <w:r>
        <w:separator/>
      </w:r>
    </w:p>
  </w:endnote>
  <w:endnote w:type="continuationSeparator" w:id="0">
    <w:p w:rsidR="00983509" w:rsidRDefault="00983509" w:rsidP="0038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09" w:rsidRDefault="00983509" w:rsidP="003866AE">
      <w:pPr>
        <w:spacing w:after="0" w:line="240" w:lineRule="auto"/>
      </w:pPr>
      <w:r>
        <w:separator/>
      </w:r>
    </w:p>
  </w:footnote>
  <w:footnote w:type="continuationSeparator" w:id="0">
    <w:p w:rsidR="00983509" w:rsidRDefault="00983509" w:rsidP="0038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625"/>
    <w:multiLevelType w:val="hybridMultilevel"/>
    <w:tmpl w:val="D7DE0DD2"/>
    <w:lvl w:ilvl="0" w:tplc="E7904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C1A69"/>
    <w:multiLevelType w:val="multilevel"/>
    <w:tmpl w:val="02B29E60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abstractNum w:abstractNumId="2">
    <w:nsid w:val="11FB7AAC"/>
    <w:multiLevelType w:val="hybridMultilevel"/>
    <w:tmpl w:val="3F5C0C90"/>
    <w:lvl w:ilvl="0" w:tplc="85CC451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74E7F"/>
    <w:multiLevelType w:val="hybridMultilevel"/>
    <w:tmpl w:val="1480E206"/>
    <w:lvl w:ilvl="0" w:tplc="9B16305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303C97"/>
    <w:multiLevelType w:val="hybridMultilevel"/>
    <w:tmpl w:val="483A487E"/>
    <w:lvl w:ilvl="0" w:tplc="D8AE2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B7468C"/>
    <w:multiLevelType w:val="hybridMultilevel"/>
    <w:tmpl w:val="6D1C25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E72ECB"/>
    <w:multiLevelType w:val="hybridMultilevel"/>
    <w:tmpl w:val="3B82481C"/>
    <w:lvl w:ilvl="0" w:tplc="AAD8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6572C5"/>
    <w:multiLevelType w:val="hybridMultilevel"/>
    <w:tmpl w:val="F24AC42A"/>
    <w:lvl w:ilvl="0" w:tplc="C2D0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6C2070"/>
    <w:multiLevelType w:val="hybridMultilevel"/>
    <w:tmpl w:val="B07AA42C"/>
    <w:lvl w:ilvl="0" w:tplc="C630C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A"/>
    <w:rsid w:val="000358B6"/>
    <w:rsid w:val="0005784F"/>
    <w:rsid w:val="0008784D"/>
    <w:rsid w:val="000A391E"/>
    <w:rsid w:val="000B3D9E"/>
    <w:rsid w:val="000B5D03"/>
    <w:rsid w:val="000D251A"/>
    <w:rsid w:val="000D486F"/>
    <w:rsid w:val="00106E44"/>
    <w:rsid w:val="00153CC6"/>
    <w:rsid w:val="001A642B"/>
    <w:rsid w:val="001E2E63"/>
    <w:rsid w:val="00231D6A"/>
    <w:rsid w:val="00233049"/>
    <w:rsid w:val="00256D5F"/>
    <w:rsid w:val="00277244"/>
    <w:rsid w:val="00277A39"/>
    <w:rsid w:val="002B7C1C"/>
    <w:rsid w:val="002C5D15"/>
    <w:rsid w:val="00301771"/>
    <w:rsid w:val="0037369A"/>
    <w:rsid w:val="003866AE"/>
    <w:rsid w:val="003F3E46"/>
    <w:rsid w:val="00414690"/>
    <w:rsid w:val="004C2C09"/>
    <w:rsid w:val="004C65D8"/>
    <w:rsid w:val="005613AF"/>
    <w:rsid w:val="00585BD9"/>
    <w:rsid w:val="005E1DD6"/>
    <w:rsid w:val="005E4012"/>
    <w:rsid w:val="00611420"/>
    <w:rsid w:val="00627C18"/>
    <w:rsid w:val="00670F11"/>
    <w:rsid w:val="006A5AF5"/>
    <w:rsid w:val="006B48C5"/>
    <w:rsid w:val="00740311"/>
    <w:rsid w:val="0077543A"/>
    <w:rsid w:val="007D3C0B"/>
    <w:rsid w:val="00832111"/>
    <w:rsid w:val="00852D7D"/>
    <w:rsid w:val="008712BE"/>
    <w:rsid w:val="00890E1A"/>
    <w:rsid w:val="00983509"/>
    <w:rsid w:val="009C1A16"/>
    <w:rsid w:val="009E77E9"/>
    <w:rsid w:val="009E7DC0"/>
    <w:rsid w:val="009F73E2"/>
    <w:rsid w:val="00A039B3"/>
    <w:rsid w:val="00A0682E"/>
    <w:rsid w:val="00A276BA"/>
    <w:rsid w:val="00A7742F"/>
    <w:rsid w:val="00B0553C"/>
    <w:rsid w:val="00BC1E5B"/>
    <w:rsid w:val="00BE184C"/>
    <w:rsid w:val="00BE6D47"/>
    <w:rsid w:val="00C101FA"/>
    <w:rsid w:val="00CD611C"/>
    <w:rsid w:val="00CF2DDB"/>
    <w:rsid w:val="00CF5C11"/>
    <w:rsid w:val="00D16ABA"/>
    <w:rsid w:val="00D61722"/>
    <w:rsid w:val="00D623FE"/>
    <w:rsid w:val="00D7010B"/>
    <w:rsid w:val="00D94DF3"/>
    <w:rsid w:val="00DB7BCF"/>
    <w:rsid w:val="00DC6D05"/>
    <w:rsid w:val="00DF7D9D"/>
    <w:rsid w:val="00E03543"/>
    <w:rsid w:val="00E1740B"/>
    <w:rsid w:val="00E475EE"/>
    <w:rsid w:val="00E525E8"/>
    <w:rsid w:val="00E77836"/>
    <w:rsid w:val="00E9635E"/>
    <w:rsid w:val="00ED191D"/>
    <w:rsid w:val="00F01372"/>
    <w:rsid w:val="00F86990"/>
    <w:rsid w:val="00FA076D"/>
    <w:rsid w:val="00FA4A8B"/>
    <w:rsid w:val="00FA5E86"/>
    <w:rsid w:val="00FC299B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E184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1FA"/>
    <w:pPr>
      <w:spacing w:after="0" w:line="240" w:lineRule="auto"/>
    </w:pPr>
  </w:style>
  <w:style w:type="character" w:styleId="a4">
    <w:name w:val="Strong"/>
    <w:uiPriority w:val="99"/>
    <w:qFormat/>
    <w:rsid w:val="007754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6AE"/>
  </w:style>
  <w:style w:type="paragraph" w:styleId="a7">
    <w:name w:val="footer"/>
    <w:basedOn w:val="a"/>
    <w:link w:val="a8"/>
    <w:uiPriority w:val="99"/>
    <w:semiHidden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6AE"/>
  </w:style>
  <w:style w:type="table" w:styleId="a9">
    <w:name w:val="Table Grid"/>
    <w:basedOn w:val="a1"/>
    <w:uiPriority w:val="59"/>
    <w:rsid w:val="003F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6E4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E184C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E184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1FA"/>
    <w:pPr>
      <w:spacing w:after="0" w:line="240" w:lineRule="auto"/>
    </w:pPr>
  </w:style>
  <w:style w:type="character" w:styleId="a4">
    <w:name w:val="Strong"/>
    <w:uiPriority w:val="99"/>
    <w:qFormat/>
    <w:rsid w:val="007754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6AE"/>
  </w:style>
  <w:style w:type="paragraph" w:styleId="a7">
    <w:name w:val="footer"/>
    <w:basedOn w:val="a"/>
    <w:link w:val="a8"/>
    <w:uiPriority w:val="99"/>
    <w:semiHidden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6AE"/>
  </w:style>
  <w:style w:type="table" w:styleId="a9">
    <w:name w:val="Table Grid"/>
    <w:basedOn w:val="a1"/>
    <w:uiPriority w:val="59"/>
    <w:rsid w:val="003F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6E4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E184C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Лукашева Лариса Александровна</cp:lastModifiedBy>
  <cp:revision>2</cp:revision>
  <cp:lastPrinted>2017-03-28T06:20:00Z</cp:lastPrinted>
  <dcterms:created xsi:type="dcterms:W3CDTF">2017-04-12T04:31:00Z</dcterms:created>
  <dcterms:modified xsi:type="dcterms:W3CDTF">2017-04-12T04:31:00Z</dcterms:modified>
</cp:coreProperties>
</file>