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5F" w:rsidRPr="00D9045F" w:rsidRDefault="00D9045F" w:rsidP="00D9045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5F" w:rsidRPr="00D9045F" w:rsidRDefault="00D9045F" w:rsidP="00D9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045F" w:rsidRPr="00D9045F" w:rsidRDefault="00D9045F" w:rsidP="00D9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9045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9045F" w:rsidRPr="00D9045F" w:rsidRDefault="00D9045F" w:rsidP="00D9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9045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9045F" w:rsidRPr="00D9045F" w:rsidRDefault="00D9045F" w:rsidP="00D9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9045F" w:rsidRPr="00D9045F" w:rsidRDefault="00D9045F" w:rsidP="00D9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9045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9045F" w:rsidRPr="00D9045F" w:rsidRDefault="00D9045F" w:rsidP="00D90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045F" w:rsidRPr="00D9045F" w:rsidTr="00601B3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9045F" w:rsidRPr="00D9045F" w:rsidRDefault="00D9045F" w:rsidP="00D9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D90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.03.2017</w:t>
            </w:r>
          </w:p>
        </w:tc>
        <w:tc>
          <w:tcPr>
            <w:tcW w:w="6595" w:type="dxa"/>
            <w:vMerge w:val="restart"/>
          </w:tcPr>
          <w:p w:rsidR="00D9045F" w:rsidRPr="00D9045F" w:rsidRDefault="00D9045F" w:rsidP="00D90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90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904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446</w:t>
            </w:r>
            <w:r w:rsidRPr="00D904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9045F" w:rsidRPr="00D9045F" w:rsidTr="00601B3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9045F" w:rsidRPr="00D9045F" w:rsidRDefault="00D9045F" w:rsidP="00D9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9045F" w:rsidRPr="00D9045F" w:rsidRDefault="00D9045F" w:rsidP="00D9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9045F" w:rsidRPr="00D9045F" w:rsidRDefault="00D9045F" w:rsidP="00D90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9045F" w:rsidRPr="00D9045F" w:rsidRDefault="00D9045F" w:rsidP="00D9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9045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E6B8F" w:rsidRPr="00F83B78" w:rsidRDefault="007E6B8F" w:rsidP="007E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E6B8F" w:rsidRPr="00F83B78" w:rsidRDefault="007E6B8F" w:rsidP="007E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E6B8F" w:rsidRPr="00F83B78" w:rsidRDefault="007E6B8F" w:rsidP="007E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5550" w:rsidRDefault="007E6B8F" w:rsidP="00D904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7E6B8F" w:rsidRPr="00F83B78" w:rsidRDefault="007E6B8F" w:rsidP="00D904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 от 31.12.2014 № 3325-па</w:t>
      </w:r>
    </w:p>
    <w:p w:rsidR="007E6B8F" w:rsidRPr="00F83B78" w:rsidRDefault="007E6B8F" w:rsidP="007E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B8F" w:rsidRPr="00F83B78" w:rsidRDefault="007E6B8F" w:rsidP="007E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B8F" w:rsidRPr="00F83B78" w:rsidRDefault="003F0422" w:rsidP="007E6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</w:t>
      </w:r>
      <w:r w:rsidR="00500A1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Федеральным законом от 05.04.2013 № 44</w:t>
      </w:r>
      <w:r w:rsidR="006C2CC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«О контрактной системе в сфере закупок товаров, работ, услуг для обеспечения государственных </w:t>
      </w:r>
      <w:r w:rsidR="00CE55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муниципальных нужд»</w:t>
      </w:r>
      <w:r w:rsidR="00500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="00500A10" w:rsidRPr="00F83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500A10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</w:t>
      </w:r>
      <w:r w:rsidR="00CE55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00A10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21.11.2013 № 1043 «О требованиях к формированию, утверждению и ведению </w:t>
      </w:r>
      <w:r w:rsidR="00CE55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00A10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 закупок товаров, работ, услуг для обеспечения нужд субъекта Российской </w:t>
      </w:r>
      <w:r w:rsidR="00CE55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00A10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 и муниципальных нужд, а также требованиях к форме планов закупок </w:t>
      </w:r>
      <w:r w:rsidR="00CE55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00A10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товаров, работ</w:t>
      </w:r>
      <w:proofErr w:type="gramEnd"/>
      <w:r w:rsidR="00500A10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услуг»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7E6B8F" w:rsidRPr="00F83B78" w:rsidRDefault="007E6B8F" w:rsidP="007E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D48" w:rsidRPr="003474AA" w:rsidRDefault="007E6B8F" w:rsidP="003001E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3001E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CE555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0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83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Нефтеюганского района от 31.12.2014 № 3325-па «О порядке формирования, утверждения и ведения планов закупок для обеспече</w:t>
      </w:r>
      <w:r w:rsidR="003F0422" w:rsidRPr="00F83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нужд Нефтеюганского района»</w:t>
      </w:r>
      <w:r w:rsidR="003001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изложив п</w:t>
      </w:r>
      <w:r w:rsidR="003F0422" w:rsidRPr="00F83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риложение </w:t>
      </w:r>
      <w:r w:rsidR="00CE55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к </w:t>
      </w:r>
      <w:r w:rsidR="00CE5550" w:rsidRPr="003474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постановлению </w:t>
      </w:r>
      <w:r w:rsidR="003F0422" w:rsidRPr="003474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редакции согласно приложению к настоящему постановлению.</w:t>
      </w:r>
    </w:p>
    <w:p w:rsidR="00AF0B47" w:rsidRPr="003474AA" w:rsidRDefault="006C2CC0" w:rsidP="00697D48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4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</w:t>
      </w:r>
      <w:r w:rsidR="00056E34" w:rsidRPr="00347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3474AA" w:rsidRPr="003474A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56E34" w:rsidRPr="003474A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органов местного самоуправления Нефтеюганского района</w:t>
      </w:r>
      <w:r w:rsidR="003474AA" w:rsidRPr="003474A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и</w:t>
      </w:r>
      <w:r w:rsidRPr="003474A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 единой информационной</w:t>
      </w:r>
      <w:r w:rsidRPr="00347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в сфере закупок</w:t>
      </w:r>
      <w:r w:rsidR="00AF0B47" w:rsidRPr="003474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2CC0" w:rsidRPr="00056E34" w:rsidRDefault="00AF0B47" w:rsidP="00697D48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56E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с момента подписания </w:t>
      </w:r>
      <w:r w:rsidR="003474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6C2CC0" w:rsidRPr="00056E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Pr="00056E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распространяется на правоотношения, возникшие с 31.01.2017.</w:t>
      </w:r>
      <w:r w:rsidR="006C2CC0" w:rsidRPr="00056E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C2CC0" w:rsidRPr="00056E34" w:rsidRDefault="006C2CC0" w:rsidP="00697D48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56E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056E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выполнением постановления возложить на заместителей главы Нефтеюганского района, курирующих соответствующие структурные подразделения администрации района.</w:t>
      </w:r>
    </w:p>
    <w:p w:rsidR="007E6B8F" w:rsidRPr="00F83B78" w:rsidRDefault="007E6B8F" w:rsidP="0069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B8F" w:rsidRPr="00F83B78" w:rsidRDefault="007E6B8F" w:rsidP="007E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B8F" w:rsidRPr="00F83B78" w:rsidRDefault="007E6B8F" w:rsidP="007E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550" w:rsidRPr="004110EB" w:rsidRDefault="00CE5550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E6B8F" w:rsidRPr="00F83B78" w:rsidRDefault="007E6B8F" w:rsidP="007E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DA4" w:rsidRPr="00F83B78" w:rsidRDefault="00173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45F" w:rsidRDefault="00D9045F" w:rsidP="00D904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50E" w:rsidRPr="00604942" w:rsidRDefault="00D9045F" w:rsidP="00D9045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F1450E" w:rsidRPr="00604942">
        <w:rPr>
          <w:rFonts w:ascii="Times New Roman" w:hAnsi="Times New Roman"/>
          <w:sz w:val="26"/>
          <w:szCs w:val="26"/>
        </w:rPr>
        <w:t>Приложение</w:t>
      </w:r>
    </w:p>
    <w:p w:rsidR="00F1450E" w:rsidRPr="00604942" w:rsidRDefault="00F1450E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1450E" w:rsidRPr="00604942" w:rsidRDefault="00F1450E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:rsidR="00583807" w:rsidRPr="00F83B78" w:rsidRDefault="00D9045F" w:rsidP="00D9045F">
      <w:pPr>
        <w:spacing w:after="0" w:line="240" w:lineRule="auto"/>
        <w:ind w:left="5812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>о</w:t>
      </w:r>
      <w:r w:rsidR="00F1450E" w:rsidRPr="0060494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22.03.2017 </w:t>
      </w:r>
      <w:r w:rsidR="00F1450E" w:rsidRPr="00D9045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446-па</w:t>
      </w:r>
    </w:p>
    <w:p w:rsidR="00E911AD" w:rsidRPr="00F83B78" w:rsidRDefault="00E911AD" w:rsidP="00E911AD">
      <w:pPr>
        <w:spacing w:after="0" w:line="240" w:lineRule="auto"/>
        <w:ind w:firstLine="5529"/>
        <w:rPr>
          <w:rFonts w:ascii="Times New Roman" w:eastAsia="Calibri" w:hAnsi="Times New Roman" w:cs="Times New Roman"/>
          <w:sz w:val="26"/>
          <w:szCs w:val="26"/>
        </w:rPr>
      </w:pPr>
    </w:p>
    <w:p w:rsidR="00D9045F" w:rsidRDefault="00D9045F" w:rsidP="00D34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3477B" w:rsidRPr="00F83B78" w:rsidRDefault="00F1450E" w:rsidP="00D34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3B78">
        <w:rPr>
          <w:rFonts w:ascii="Times New Roman" w:hAnsi="Times New Roman" w:cs="Times New Roman"/>
          <w:bCs/>
          <w:sz w:val="26"/>
          <w:szCs w:val="26"/>
        </w:rPr>
        <w:t xml:space="preserve">ПОРЯДОК 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3B78">
        <w:rPr>
          <w:rFonts w:ascii="Times New Roman" w:hAnsi="Times New Roman" w:cs="Times New Roman"/>
          <w:bCs/>
          <w:sz w:val="26"/>
          <w:szCs w:val="26"/>
        </w:rPr>
        <w:t xml:space="preserve">формирования, утверждения и ведения планов закупок 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3B78">
        <w:rPr>
          <w:rFonts w:ascii="Times New Roman" w:hAnsi="Times New Roman" w:cs="Times New Roman"/>
          <w:bCs/>
          <w:sz w:val="26"/>
          <w:szCs w:val="26"/>
        </w:rPr>
        <w:t xml:space="preserve">для обеспечения нужд Нефтеюганского района 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3B78">
        <w:rPr>
          <w:rFonts w:ascii="Times New Roman" w:hAnsi="Times New Roman" w:cs="Times New Roman"/>
          <w:bCs/>
          <w:sz w:val="26"/>
          <w:szCs w:val="26"/>
        </w:rPr>
        <w:t>(далее – Порядок)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35"/>
      <w:bookmarkEnd w:id="0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I. Общие положения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устанавливает последовательность действий, сроки и порядок взаимодействия органа местного самоуправления, муниципальных казенных учреждений, бюджетных учреждений, автономных учреждений, муниципальных </w:t>
      </w:r>
      <w:r w:rsidR="00FE5C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унитарных предприятий </w:t>
      </w:r>
      <w:r w:rsidRPr="00F83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района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иных юридических лиц при предоставлении последним бюджетных инвестиций за счет средств бюджета </w:t>
      </w:r>
      <w:r w:rsidR="00FE5C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(далее - заказчики района) в случаях, установленных </w:t>
      </w:r>
      <w:r w:rsidR="00FE5C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Российской Федерации </w:t>
      </w:r>
      <w:r w:rsidR="005170A6" w:rsidRPr="0005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муниципальными </w:t>
      </w:r>
      <w:r w:rsidR="00056E34" w:rsidRPr="0005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</w:t>
      </w:r>
      <w:r w:rsidR="00FE5C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170A6" w:rsidRPr="00056E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правовыми актами Нефтеюганского района</w:t>
      </w:r>
      <w:r w:rsidR="005170A6" w:rsidRPr="0051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формировании, утверждении </w:t>
      </w:r>
      <w:r w:rsidR="00FE5C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 ведении</w:t>
      </w:r>
      <w:proofErr w:type="gramEnd"/>
      <w:r w:rsidRPr="00F83B7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плана закупок товаров, работ, услуг для обеспечения нужд Нефтеюганского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(далее – план закупок).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Понятия, используемые в Порядке, применяются в том же значении, что </w:t>
      </w:r>
      <w:r w:rsidR="00AF5D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Федеральном </w:t>
      </w:r>
      <w:hyperlink r:id="rId10" w:history="1">
        <w:r w:rsidRPr="00F83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законе</w:t>
        </w:r>
      </w:hyperlink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</w:t>
      </w:r>
      <w:r w:rsidR="00AF5D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закупок товаров, работ, услуг для обеспечения государственных и муниципальных нужд» (далее – Федеральный закон).</w:t>
      </w:r>
    </w:p>
    <w:p w:rsidR="00D3477B" w:rsidRPr="00F83B78" w:rsidRDefault="00532903" w:rsidP="00DB3F3A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hAnsi="Times New Roman" w:cs="Times New Roman"/>
          <w:sz w:val="26"/>
          <w:szCs w:val="26"/>
        </w:rPr>
        <w:t>Порядок не применяют бюджетные учреждения, муниципальные унитарные предприятия</w:t>
      </w:r>
      <w:r w:rsidR="00C0471E" w:rsidRPr="00F83B78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3B78">
        <w:rPr>
          <w:rFonts w:ascii="Times New Roman" w:hAnsi="Times New Roman" w:cs="Times New Roman"/>
          <w:sz w:val="26"/>
          <w:szCs w:val="26"/>
        </w:rPr>
        <w:t xml:space="preserve"> в случаях осуществления закупок </w:t>
      </w:r>
      <w:r w:rsidR="00AF5D14">
        <w:rPr>
          <w:rFonts w:ascii="Times New Roman" w:hAnsi="Times New Roman" w:cs="Times New Roman"/>
          <w:sz w:val="26"/>
          <w:szCs w:val="26"/>
        </w:rPr>
        <w:br/>
      </w:r>
      <w:r w:rsidRPr="00F83B7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history="1">
        <w:r w:rsidRPr="00F83B7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F83B78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83B78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F83B7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83B78">
          <w:rPr>
            <w:rFonts w:ascii="Times New Roman" w:hAnsi="Times New Roman" w:cs="Times New Roman"/>
            <w:sz w:val="26"/>
            <w:szCs w:val="26"/>
          </w:rPr>
          <w:t>2 части 2.1 статьи 15</w:t>
        </w:r>
      </w:hyperlink>
      <w:r w:rsidR="00C0471E" w:rsidRPr="00F83B78">
        <w:rPr>
          <w:rFonts w:ascii="Times New Roman" w:hAnsi="Times New Roman" w:cs="Times New Roman"/>
          <w:sz w:val="26"/>
          <w:szCs w:val="26"/>
        </w:rPr>
        <w:t xml:space="preserve"> </w:t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закона.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89"/>
      <w:bookmarkEnd w:id="1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II. Формирование, утверждение и ведение плана закупок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закупок разрабатывается заказчиками района в соответствии с формой, утвержденной </w:t>
      </w:r>
      <w:hyperlink r:id="rId14" w:history="1">
        <w:r w:rsidRPr="00F83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ципальных нужд, а также требованиях к форме планов закупок товаров, работ, услуг» в виде единого документа.</w:t>
      </w:r>
      <w:proofErr w:type="gramEnd"/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Планы закупок </w:t>
      </w:r>
      <w:r w:rsidR="003A74A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заказчиков района</w:t>
      </w:r>
      <w:r w:rsidR="00AC3A8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согласованию с главным распор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дителем средств местного бюджета (далее – главные распорядители)</w:t>
      </w:r>
      <w:r w:rsidR="00AC3A8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4A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r w:rsidR="00AC3A8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40E47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C3A8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0E47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</w:t>
      </w:r>
      <w:r w:rsidR="00440E47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40E47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турным подразделением</w:t>
      </w:r>
      <w:r w:rsidR="00AC3A8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района, осуществляющим </w:t>
      </w:r>
      <w:r w:rsidR="00892826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</w:t>
      </w:r>
      <w:r w:rsidR="00440E47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92826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0E47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</w:t>
      </w:r>
      <w:r w:rsidR="00AC3A8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учредителя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</w:t>
      </w:r>
      <w:r w:rsidR="00AC3A8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Порядком.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93"/>
      <w:bookmarkEnd w:id="2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 закупок утверждаются в течение 10 рабочих дней: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местного самоуправления Нефтеюганского района, муниципал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казенными учреждениями Нефтеюганского района (далее – муниципальные з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казчики), – после доведения до соответствующего муниципального заказчика объема прав в денежном выражении на принятие и (или) исполнение обязательств в соотве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бюджетным законодательством Российской Федерации;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бюджетными учреждениями Нефтеюганского района, за исключением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311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закупок, осуществляемых в соответствии с </w:t>
      </w:r>
      <w:r w:rsidR="00992FDA" w:rsidRPr="00D33114">
        <w:rPr>
          <w:rFonts w:ascii="Times New Roman" w:hAnsi="Times New Roman" w:cs="Times New Roman"/>
          <w:spacing w:val="-2"/>
          <w:sz w:val="26"/>
          <w:szCs w:val="26"/>
        </w:rPr>
        <w:t>частью 2, частью</w:t>
      </w:r>
      <w:r w:rsidRPr="00D3311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hyperlink r:id="rId15" w:history="1">
        <w:r w:rsidRPr="00D33114">
          <w:rPr>
            <w:rStyle w:val="a4"/>
            <w:rFonts w:ascii="Times New Roman" w:eastAsia="Times New Roman" w:hAnsi="Times New Roman" w:cs="Times New Roman"/>
            <w:color w:val="auto"/>
            <w:spacing w:val="-2"/>
            <w:sz w:val="26"/>
            <w:szCs w:val="26"/>
            <w:u w:val="none"/>
            <w:lang w:eastAsia="ru-RU"/>
          </w:rPr>
          <w:t>6 статьи 15</w:t>
        </w:r>
      </w:hyperlink>
      <w:r w:rsidRPr="00D3311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Федерального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закона, – после утверждения план</w:t>
      </w:r>
      <w:r w:rsidR="003C4698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финансово-хозяйственной деятельности</w:t>
      </w:r>
      <w:r w:rsidR="003C4698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4698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учреждения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автономными учреждениями Нефтеюганского района, в случае, предусмо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ренном </w:t>
      </w:r>
      <w:hyperlink r:id="rId16" w:history="1">
        <w:r w:rsidRPr="00F83B78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4 статьи 15</w:t>
        </w:r>
      </w:hyperlink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закона, – после заключения соглашений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субсидий на осуществление капитальных вложений в объекты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капитального строительства муниципальной собственности или приобретение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недвижимого имущества в муниципальную собственность (далее –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на осуществление капитальных вложений). При этом в план закупок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включаются только закупки, которые планируется осуществлять за счет субсидий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осуществление капитальных вложений;</w:t>
      </w:r>
    </w:p>
    <w:p w:rsidR="00D7714B" w:rsidRDefault="00D3477B" w:rsidP="00D7714B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бюджетными, автономными учреждениями Нефтеюганского района,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унитарными предприятиями</w:t>
      </w:r>
      <w:r w:rsidRPr="00F83B78">
        <w:t xml:space="preserve">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осуществляющими закупки в рамках переданных им органами местного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полномочий муниципального заказчика по заключению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исполнению от имени муниципальных образований муниципальных контрактов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лица указанных органов, в случаях, предусмотренных </w:t>
      </w:r>
      <w:hyperlink r:id="rId17" w:history="1">
        <w:r w:rsidRPr="00F83B78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6 статьи 15</w:t>
        </w:r>
      </w:hyperlink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закона, – со дня доведения на соответствующий лицевой счет по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переданным полномочиям объема прав в денежном выражении</w:t>
      </w:r>
      <w:proofErr w:type="gramEnd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принятие и (или) исполнение обязательств в соответствии с бюджетным законодательством </w:t>
      </w:r>
      <w:r w:rsidR="00D33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3E0B16" w:rsidRPr="003E0FBD" w:rsidRDefault="003E0B16" w:rsidP="00D7714B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14B">
        <w:rPr>
          <w:rFonts w:ascii="Times New Roman" w:hAnsi="Times New Roman" w:cs="Times New Roman"/>
          <w:sz w:val="26"/>
          <w:szCs w:val="26"/>
        </w:rPr>
        <w:t>муниципальным</w:t>
      </w:r>
      <w:r w:rsidR="003C4698" w:rsidRPr="00D7714B">
        <w:rPr>
          <w:rFonts w:ascii="Times New Roman" w:hAnsi="Times New Roman" w:cs="Times New Roman"/>
          <w:sz w:val="26"/>
          <w:szCs w:val="26"/>
        </w:rPr>
        <w:t>и</w:t>
      </w:r>
      <w:r w:rsidRPr="00D7714B">
        <w:rPr>
          <w:rFonts w:ascii="Times New Roman" w:hAnsi="Times New Roman" w:cs="Times New Roman"/>
          <w:sz w:val="26"/>
          <w:szCs w:val="26"/>
        </w:rPr>
        <w:t xml:space="preserve"> унитарным</w:t>
      </w:r>
      <w:r w:rsidR="003C4698" w:rsidRPr="00D7714B">
        <w:rPr>
          <w:rFonts w:ascii="Times New Roman" w:hAnsi="Times New Roman" w:cs="Times New Roman"/>
          <w:sz w:val="26"/>
          <w:szCs w:val="26"/>
        </w:rPr>
        <w:t>и</w:t>
      </w:r>
      <w:r w:rsidRPr="00D7714B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3C4698" w:rsidRPr="00D7714B">
        <w:rPr>
          <w:rFonts w:ascii="Times New Roman" w:hAnsi="Times New Roman" w:cs="Times New Roman"/>
          <w:sz w:val="26"/>
          <w:szCs w:val="26"/>
        </w:rPr>
        <w:t>ями</w:t>
      </w:r>
      <w:r w:rsidRPr="00D7714B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170A6" w:rsidRPr="00D7714B">
        <w:rPr>
          <w:rFonts w:ascii="Times New Roman" w:hAnsi="Times New Roman" w:cs="Times New Roman"/>
          <w:sz w:val="26"/>
          <w:szCs w:val="26"/>
        </w:rPr>
        <w:t xml:space="preserve">, </w:t>
      </w:r>
      <w:r w:rsidR="005170A6" w:rsidRPr="003E0FBD">
        <w:rPr>
          <w:rFonts w:ascii="Times New Roman" w:hAnsi="Times New Roman" w:cs="Times New Roman"/>
          <w:sz w:val="26"/>
          <w:szCs w:val="26"/>
        </w:rPr>
        <w:t xml:space="preserve">за исключением закупок, осуществляемых в соответствии с </w:t>
      </w:r>
      <w:hyperlink r:id="rId18" w:history="1">
        <w:r w:rsidR="005170A6" w:rsidRPr="003E0FBD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="005170A6" w:rsidRPr="003E0FBD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="005170A6" w:rsidRPr="003E0FBD">
          <w:rPr>
            <w:rFonts w:ascii="Times New Roman" w:hAnsi="Times New Roman" w:cs="Times New Roman"/>
            <w:sz w:val="26"/>
            <w:szCs w:val="26"/>
          </w:rPr>
          <w:t>2 части 2.1</w:t>
        </w:r>
        <w:r w:rsidR="00992FDA" w:rsidRPr="003E0FBD">
          <w:rPr>
            <w:rFonts w:ascii="Times New Roman" w:hAnsi="Times New Roman" w:cs="Times New Roman"/>
            <w:sz w:val="26"/>
            <w:szCs w:val="26"/>
          </w:rPr>
          <w:t>,</w:t>
        </w:r>
        <w:r w:rsidR="00D7714B" w:rsidRPr="003E0FB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D33114">
          <w:rPr>
            <w:rFonts w:ascii="Times New Roman" w:hAnsi="Times New Roman" w:cs="Times New Roman"/>
            <w:sz w:val="26"/>
            <w:szCs w:val="26"/>
          </w:rPr>
          <w:br/>
        </w:r>
        <w:r w:rsidR="00D7714B" w:rsidRPr="003E0FBD">
          <w:rPr>
            <w:rFonts w:ascii="Times New Roman" w:hAnsi="Times New Roman" w:cs="Times New Roman"/>
            <w:sz w:val="26"/>
            <w:szCs w:val="26"/>
          </w:rPr>
          <w:t xml:space="preserve">частью 6 </w:t>
        </w:r>
        <w:r w:rsidR="005170A6" w:rsidRPr="003E0FBD">
          <w:rPr>
            <w:rFonts w:ascii="Times New Roman" w:hAnsi="Times New Roman" w:cs="Times New Roman"/>
            <w:sz w:val="26"/>
            <w:szCs w:val="26"/>
          </w:rPr>
          <w:t>статьи 15</w:t>
        </w:r>
      </w:hyperlink>
      <w:r w:rsidR="005170A6" w:rsidRPr="003E0FBD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3E0FBD">
        <w:rPr>
          <w:rFonts w:ascii="Times New Roman" w:hAnsi="Times New Roman" w:cs="Times New Roman"/>
          <w:sz w:val="26"/>
          <w:szCs w:val="26"/>
        </w:rPr>
        <w:t xml:space="preserve">, - </w:t>
      </w:r>
      <w:r w:rsidR="005170A6" w:rsidRPr="003E0FBD">
        <w:rPr>
          <w:rFonts w:ascii="Times New Roman" w:hAnsi="Times New Roman" w:cs="Times New Roman"/>
          <w:sz w:val="26"/>
          <w:szCs w:val="26"/>
        </w:rPr>
        <w:t>со дня</w:t>
      </w:r>
      <w:r w:rsidRPr="003E0FBD">
        <w:rPr>
          <w:rFonts w:ascii="Times New Roman" w:hAnsi="Times New Roman" w:cs="Times New Roman"/>
          <w:sz w:val="26"/>
          <w:szCs w:val="26"/>
        </w:rPr>
        <w:t xml:space="preserve"> утверждения план</w:t>
      </w:r>
      <w:r w:rsidR="003C4698" w:rsidRPr="003E0FBD">
        <w:rPr>
          <w:rFonts w:ascii="Times New Roman" w:hAnsi="Times New Roman" w:cs="Times New Roman"/>
          <w:sz w:val="26"/>
          <w:szCs w:val="26"/>
        </w:rPr>
        <w:t>а</w:t>
      </w:r>
      <w:r w:rsidRPr="003E0FBD">
        <w:rPr>
          <w:rFonts w:ascii="Times New Roman" w:hAnsi="Times New Roman" w:cs="Times New Roman"/>
          <w:sz w:val="26"/>
          <w:szCs w:val="26"/>
        </w:rPr>
        <w:t xml:space="preserve"> (программ</w:t>
      </w:r>
      <w:r w:rsidR="003C4698" w:rsidRPr="003E0FBD">
        <w:rPr>
          <w:rFonts w:ascii="Times New Roman" w:hAnsi="Times New Roman" w:cs="Times New Roman"/>
          <w:sz w:val="26"/>
          <w:szCs w:val="26"/>
        </w:rPr>
        <w:t>ы</w:t>
      </w:r>
      <w:r w:rsidRPr="003E0FBD">
        <w:rPr>
          <w:rFonts w:ascii="Times New Roman" w:hAnsi="Times New Roman" w:cs="Times New Roman"/>
          <w:sz w:val="26"/>
          <w:szCs w:val="26"/>
        </w:rPr>
        <w:t>) финансово-хозяйственной деятельности муниципального унитарного предприятия.</w:t>
      </w:r>
    </w:p>
    <w:p w:rsidR="00F5404D" w:rsidRPr="00F83B78" w:rsidRDefault="00F5404D" w:rsidP="008A26C5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Планы закупок формируются лицами, указанными в </w:t>
      </w:r>
      <w:r w:rsidR="006C2CC0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настоящего Порядка на срок, на который составляется решение </w:t>
      </w:r>
      <w:r w:rsidR="000076E6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Нефтеюганского района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бюджете Нефтеюганского района на очередной финансовый год и плановый период, в сроки, предусмотренные для </w:t>
      </w:r>
      <w:r w:rsidR="008A26C5" w:rsidRPr="00F83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подготовки, рассмотрения документов и материалов при составлении проекта бюджета Нефтеюганского района на очередной финансовый год и плановый период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следующих положений:</w:t>
      </w:r>
      <w:proofErr w:type="gramEnd"/>
    </w:p>
    <w:p w:rsidR="00D3477B" w:rsidRPr="00F83B78" w:rsidRDefault="00D3477B" w:rsidP="00D3477B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заказчики в сроки, установленные главными распорядит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лями, но не позднее сроков, установленных администрацией Нефтеюганского района: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 планы закупок исходя из целей осуществления закупок, опред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ленных с учетом положений </w:t>
      </w:r>
      <w:hyperlink r:id="rId20" w:history="1">
        <w:r w:rsidRPr="00F83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13</w:t>
        </w:r>
      </w:hyperlink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закона, и представляют их </w:t>
      </w:r>
      <w:r w:rsidR="00D55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1 августа текущего года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корректируют при необходимости по согласованию с главными распорядителями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планы закупок в процессе составления проектов бюджетных смет и представления главными распорядителями </w:t>
      </w: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проекта решения о бюджете обоснов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бюджетных ассигнований на осуществление закупок в соответствии с бюдже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законодательством</w:t>
      </w:r>
      <w:proofErr w:type="gramEnd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уточняют сформированные планы закупок, после их уто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нения и доведения до муниципального заказчика района объема прав в денежном в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ражении на принятие и (или) исполнение обязательств в соответствии с бюджетным законодательством Российской Федерации утверждают </w:t>
      </w:r>
      <w:r w:rsidR="00F57A02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рабочих дней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сформированные планы закупок и уведомляют об этом главного распорядителя;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учреждения, </w:t>
      </w:r>
      <w:r w:rsidR="00774B04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закупок, осуществляемых в соо</w:t>
      </w:r>
      <w:r w:rsidR="00774B04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774B04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ветствии </w:t>
      </w:r>
      <w:r w:rsidR="00774B04"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92FDA" w:rsidRPr="0099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FDA" w:rsidRPr="00992FDA">
        <w:rPr>
          <w:rFonts w:ascii="Times New Roman" w:hAnsi="Times New Roman" w:cs="Times New Roman"/>
          <w:sz w:val="26"/>
          <w:szCs w:val="26"/>
        </w:rPr>
        <w:t>частью 2, частью</w:t>
      </w:r>
      <w:r w:rsidR="00992FDA" w:rsidRPr="0099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1" w:history="1">
        <w:r w:rsidR="00992FDA" w:rsidRPr="00992FD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6 статьи 15</w:t>
        </w:r>
      </w:hyperlink>
      <w:r w:rsidR="00774B04"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</w:t>
      </w:r>
      <w:r w:rsidR="00774B04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закона,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сроки, установле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структурными подразделениями администрации Нефтеюганского района, ос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ществляющими функции и полномочия их учредителя, не позднее сроков, устано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ленных администрацией Нефтеюганского района: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 планы закупок при планировании в соответствии с законодател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ством Российской Федерации </w:t>
      </w:r>
      <w:r w:rsidR="00D76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своей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финансово-хозяйственной деятельности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представляют их </w:t>
      </w:r>
      <w:r w:rsidR="00D55AD4" w:rsidRPr="00D55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55AD4" w:rsidRPr="00D55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августа текущего года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 подразделениям администрации Нефтеюганского района, осуществляющим функции и полномочия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учредителя, для учета при формировании обоснований бюджетных ассигнований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законодательством Российской Федерации;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корректируют при необходимости по согласованию со структурными подра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делениями администрации Нефтеюганского района, осуществляющими функции и полномочия их учредителей, планы закупок в процессе составлени</w:t>
      </w:r>
      <w:r w:rsidR="0017735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планов их финансово-хозяйственной деятельности и представления в соответствии с бю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жетным законодательством Российской Федерации обоснований бюджетных асси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нований;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уточняют планы закупок, после их уточнения и утвержд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планов финансово-хозяйственной деятельности </w:t>
      </w:r>
      <w:r w:rsidR="00F57A02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бюджетного учреждения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ждают </w:t>
      </w:r>
      <w:r w:rsidR="00F57A02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рабочих дней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сформированные планы закупок и уведомляют об этом структурные подразделения администрации Нефтеюганского района, осущест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ляющих функции и полномочия их учредителей;</w:t>
      </w:r>
    </w:p>
    <w:p w:rsidR="00D3477B" w:rsidRPr="00F83B78" w:rsidRDefault="00602041" w:rsidP="00D3477B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автономные учреждения Нефтеюганского района, в случае, предусмотре</w:t>
      </w:r>
      <w:r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</w:t>
      </w:r>
      <w:hyperlink r:id="rId22" w:history="1">
        <w:r w:rsidRPr="00344DF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4 статьи 15</w:t>
        </w:r>
      </w:hyperlink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 планы закупок в сроки, установленные главными распорядителями, не позднее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 месяц до планируемой даты начала определения поставщика (подрядчика, исполнителя) первой закупки товара, работы, услуги согласно плану </w:t>
      </w:r>
      <w:r w:rsidRPr="00F83B7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F83B7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F83B7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купок, после принятия решений (согласования проектов решений) о предоставлении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 на осуществление капитальных вложений;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</w:t>
      </w:r>
      <w:r w:rsidR="00F57A02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рабочих дней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 закупок;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юридические лица, указанные в </w:t>
      </w:r>
      <w:r w:rsidR="006C2CC0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«г» </w:t>
      </w:r>
      <w:r w:rsidR="006C2CC0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F47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Порядка:</w:t>
      </w:r>
    </w:p>
    <w:p w:rsidR="005217B2" w:rsidRPr="00F83B78" w:rsidRDefault="005217B2" w:rsidP="005E40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формируют планы закупок в сроки, установленные главными распорядителями, не </w:t>
      </w: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 месяц до планируемой даты начала определения поставщика (подрядчика, исполнителя) первой закупки товара, работы, услуги согласно плану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закупок, после принятия решений (согласования проектов решений) о подготовке и реализации бюджетных инвестиций в объекты капитального строительства муниц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собственности или приобретении объектов недвижимого имущества в мун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ципальную собственность;</w:t>
      </w:r>
    </w:p>
    <w:p w:rsidR="005217B2" w:rsidRPr="00F83B78" w:rsidRDefault="005217B2" w:rsidP="005E40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денежном выражении на принятие и (или) исполнение обязательств в соответствии с бюджетным законодательством Российской Федерации утверждают </w:t>
      </w:r>
      <w:r w:rsidR="00F57A02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57A02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10 рабочих дней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планы закупок;</w:t>
      </w:r>
    </w:p>
    <w:p w:rsidR="005E4090" w:rsidRPr="00F83B78" w:rsidRDefault="005E4090" w:rsidP="00711479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</w:t>
      </w:r>
      <w:r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унитарные предприятия Нефтеюганского района, составл</w:t>
      </w:r>
      <w:r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 план закупок, за исключением закупок, осуществляемых в соответствии с </w:t>
      </w:r>
      <w:hyperlink r:id="rId23" w:history="1">
        <w:r w:rsidRPr="00344DF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</w:t>
        </w:r>
        <w:r w:rsidRPr="00344DF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а</w:t>
        </w:r>
        <w:r w:rsidRPr="00344DF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ми 1</w:t>
        </w:r>
      </w:hyperlink>
      <w:r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4" w:history="1">
        <w:r w:rsidRPr="00344DF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2 части 2.1</w:t>
        </w:r>
        <w:r w:rsidR="00992FD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,</w:t>
        </w:r>
        <w:r w:rsidRPr="00344DF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част</w:t>
        </w:r>
        <w:r w:rsidR="003B6565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ью</w:t>
        </w:r>
        <w:r w:rsidRPr="00344DF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6 статьи 15</w:t>
        </w:r>
      </w:hyperlink>
      <w:r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закона, в сроки, установленные структурным подразделением администрации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осуществл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ющим функции и полномочия их учредителя, не позднее сроков, установленных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Нефтеюганского района:</w:t>
      </w:r>
    </w:p>
    <w:p w:rsidR="005E4090" w:rsidRPr="00F83B78" w:rsidRDefault="005E4090" w:rsidP="00344DF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формируют планы закупок при планировании </w:t>
      </w:r>
      <w:r w:rsidR="00AE1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своей</w:t>
      </w:r>
      <w:r w:rsid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финансово-хозяйственной деятельности в соответствии с законодательством Российской Федерации и предста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ляют их </w:t>
      </w:r>
      <w:r w:rsidR="009B47CE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7CE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структурное подразделение администрации Нефтеюганского района,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B47CE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осуществляющее функции и полномочия их учредителя</w:t>
      </w:r>
      <w:r w:rsidR="00344DF3" w:rsidRPr="00344DF3">
        <w:t xml:space="preserve"> </w:t>
      </w:r>
      <w:r w:rsidR="00344DF3" w:rsidRP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установленные ими сроки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4090" w:rsidRPr="00F83B78" w:rsidRDefault="005E4090" w:rsidP="00344DF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уточняют при необходимости планы закупок, после их уточнения и утвержд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планов (программ) финансово-хозяйственной деятельности утверждают в течение 10 рабочих дней.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закупок на очередной финансовый год и плановый период разрабат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вается путем изменения параметров очередного года и первого года планового пери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да утвержденного плана закупок и добавления к ним параметров 2-го года планового периода.</w:t>
      </w:r>
    </w:p>
    <w:p w:rsidR="00344DF3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130"/>
      <w:bookmarkStart w:id="4" w:name="Par131"/>
      <w:bookmarkEnd w:id="3"/>
      <w:bookmarkEnd w:id="4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распорядитель</w:t>
      </w:r>
      <w:r w:rsidR="00581193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структурное подразделение администрации Нефтеюганского района, осуществляющее функции и полномочия учредителя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ряет предоставленные планы закупок подведомственных ему заказчиков района</w:t>
      </w:r>
      <w:r w:rsidR="00581193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собственный план закупок</w:t>
      </w:r>
      <w:r w:rsid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соответствия:</w:t>
      </w:r>
    </w:p>
    <w:p w:rsidR="00344DF3" w:rsidRPr="00F83B78" w:rsidRDefault="00344DF3" w:rsidP="00344DF3">
      <w:pPr>
        <w:pStyle w:val="a3"/>
        <w:widowControl w:val="0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закупки и объема товаров, работ, услуг – конкретной цели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закупки, показателям результативности программы или иным целям деятельности заказчика района;</w:t>
      </w:r>
    </w:p>
    <w:p w:rsidR="00344DF3" w:rsidRPr="00F83B78" w:rsidRDefault="00344DF3" w:rsidP="00344DF3">
      <w:pPr>
        <w:pStyle w:val="a3"/>
        <w:widowControl w:val="0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описания объекта закупки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 затратам на обеспечение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функций, деятельности заказчика района (при наличии соответствующих правил нормирования и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 района);</w:t>
      </w:r>
    </w:p>
    <w:p w:rsidR="00344DF3" w:rsidRPr="00F83B78" w:rsidRDefault="00344DF3" w:rsidP="00344DF3">
      <w:pPr>
        <w:pStyle w:val="a3"/>
        <w:widowControl w:val="0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объема финансового обеспечения для осуществления закупки – объему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обеспечения, предусмотренного решением о бюджете на реализацию программы, или иному объему финансового обеспечения, имеющемуся у заказчика района.</w:t>
      </w:r>
    </w:p>
    <w:p w:rsidR="00D3477B" w:rsidRPr="00F83B78" w:rsidRDefault="002D2D38" w:rsidP="00344D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сформированных</w:t>
      </w:r>
      <w:r w:rsid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заказчиками района </w:t>
      </w:r>
      <w:r w:rsid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 закупок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D2D3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2D2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</w:t>
      </w:r>
      <w:r w:rsidRPr="002D2D3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D2D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2D2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структурн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2D2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2D2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района, осуществляющ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ими</w:t>
      </w:r>
      <w:r w:rsidRPr="002D2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функции и полномочия учредителя </w:t>
      </w:r>
      <w:r w:rsid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344DF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финансового года, если иной срок не предусмотрен</w:t>
      </w:r>
      <w:r w:rsidR="00F47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</w:t>
      </w:r>
      <w:r w:rsidR="00F4787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47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щим </w:t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Порядком. Проверка планов закупок юридических лиц, указанных </w:t>
      </w:r>
      <w:r w:rsidR="00D3477B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C2CC0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подпунктах «в» и </w:t>
      </w:r>
      <w:r w:rsidR="00D3477B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«г» </w:t>
      </w:r>
      <w:r w:rsidR="006C2CC0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="00D3477B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F47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Порядка, осуществляется в течение 10 рабочих дней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3477B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получения соответствующих планов.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планов закупок </w:t>
      </w:r>
      <w:r w:rsidR="002D2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заказчиков района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отношении вновь планируемых закупок, а также в отношении закупок, сведения о которых были изменены заказчиком района по сравнению с ранее утвержденным планом закупок.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138"/>
      <w:bookmarkEnd w:id="5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проверки плана закупок главный распорядитель </w:t>
      </w:r>
      <w:r w:rsidR="00A90241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стру</w:t>
      </w:r>
      <w:r w:rsidR="00A90241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90241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турное подразделение администрации Нефтеюганского района, осуществляющее функции и полномочия учредителя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одно из следующих решений: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6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согласовать план закупок;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6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 план закупок заказчику района на доработку с указанием причин возврата;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6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согласовать план закупок, установив запрет на осуществление отдельной закупки (отдельных закупок), в том числе в случае </w:t>
      </w:r>
      <w:proofErr w:type="spell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неустранения</w:t>
      </w:r>
      <w:proofErr w:type="spellEnd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заказчиком района ранее выявленных нарушений;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6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предложить заказчику района провести совместные конкурсы или аукционы в случае наличия у двух и более заказчиков района потребности в одноименных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товарах, работах, услугах.</w:t>
      </w:r>
    </w:p>
    <w:p w:rsidR="00D3477B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Согласование плана закупок главным распорядителем не требуется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собственного плана закупок.</w:t>
      </w:r>
    </w:p>
    <w:p w:rsidR="00C513F8" w:rsidRPr="00E25FBD" w:rsidRDefault="00C513F8" w:rsidP="00D34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D2D38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</w:t>
      </w: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D2D38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закупок заказчиков района</w:t>
      </w:r>
      <w:r w:rsidR="00954245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уполномоче</w:t>
      </w: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должностным лицом главного распорядителя </w:t>
      </w:r>
      <w:r w:rsidR="000D0B2C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уполномоченным должнос</w:t>
      </w:r>
      <w:r w:rsidR="000D0B2C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D0B2C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лицом </w:t>
      </w: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структурного подразделения администрации Нефтеюганского района, осуществляющего функции и полномочия учредителя и оформляется</w:t>
      </w:r>
      <w:r w:rsidR="005E0184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визой</w:t>
      </w:r>
      <w:r w:rsidR="005B0EE6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грифом, листом</w:t>
      </w:r>
      <w:r w:rsidR="005B0EE6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письмом о согласовании</w:t>
      </w:r>
      <w:r w:rsidR="005B0EE6"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его усмотрение</w:t>
      </w:r>
      <w:r w:rsidRPr="00E25F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распорядитель </w:t>
      </w:r>
      <w:r w:rsidR="004655D5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структурное подразделение администрации Нефтеюганского района, осуществляющее функции и полномочия учредителя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возвращает заказчику района план закупок на доработку или устанавливает запрет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осуществление отдельной закупки (отдельных закупок) в случае: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несоответствий действующему законодательству Российской Федерации, муниципальным правовым актам Нефтеюганского района, иным прав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 актам о контрактной системе в сфере закупок;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фактов включения в план необоснованных закупок.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района обязан устранить замечания и повторно представить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распорядителю план закупок на согласование в срок не позднее 5 рабочих дней со дня получения таких замечаний.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распорядитель </w:t>
      </w:r>
      <w:r w:rsidR="004655D5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структурное подразделение администрации Нефтеюганского района, осуществляющее функции и полномочия учредителя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проверки устранения заказчиком района выявленных несоответствий в срок не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 5 рабочих дней со дня повторного получения плана закупок проверяет его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настоящим разделом.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 план закупок подлежит размещению в единой информац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онной системе в течение трех рабочих дней со дня утверждения или изменения,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сведений, составляющих государственную тайну.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157"/>
      <w:bookmarkEnd w:id="6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III. Внесение изменений в план закупок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B9E" w:rsidRDefault="009C3B9E" w:rsidP="009C3B9E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162"/>
      <w:bookmarkStart w:id="8" w:name="Par167"/>
      <w:bookmarkEnd w:id="7"/>
      <w:bookmarkEnd w:id="8"/>
      <w:proofErr w:type="gramStart"/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указанные в </w:t>
      </w:r>
      <w:r w:rsidR="006C2CC0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</w:t>
      </w:r>
      <w:r w:rsidR="005A5C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ведут планы закупок в соответствии с положениями Федерального </w:t>
      </w:r>
      <w:hyperlink r:id="rId25" w:history="1">
        <w:r w:rsidRPr="009C3B9E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закона</w:t>
        </w:r>
      </w:hyperlink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6" w:history="1">
        <w:r w:rsidRPr="009C3B9E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постановлени</w:t>
        </w:r>
        <w:r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я</w:t>
        </w:r>
      </w:hyperlink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Российской Федерации от 21.11.2013 № 1043 «О требованиях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формированию, утверждению и ведению планов закупок товаров, работ, услуг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обеспечения нужд субъекта Российской Федерации и муниципальных нужд,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требованиях к форме планов закупок товаров, работ, услуг»  и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D3477B" w:rsidRPr="009C3B9E" w:rsidRDefault="009C3B9E" w:rsidP="009C3B9E">
      <w:pPr>
        <w:pStyle w:val="a3"/>
        <w:widowControl w:val="0"/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внесения изменений в утвержденные планы закупок в случае необходимости являются: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7" w:history="1">
        <w:r w:rsidRPr="00F83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13</w:t>
        </w:r>
      </w:hyperlink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и установленных в соответствии со </w:t>
      </w:r>
      <w:hyperlink r:id="rId28" w:history="1">
        <w:r w:rsidRPr="00F83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19</w:t>
        </w:r>
      </w:hyperlink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органов и подведомственных им казенных учреждений;</w:t>
      </w:r>
      <w:proofErr w:type="gramEnd"/>
    </w:p>
    <w:p w:rsidR="00D3477B" w:rsidRPr="00F83B78" w:rsidRDefault="00D3477B" w:rsidP="00D3477B">
      <w:pPr>
        <w:pStyle w:val="a3"/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 планов закупок </w:t>
      </w: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муниципальными правовыми актами о внесении изменений в муниципальные правовые акты о местных бюджетах</w:t>
      </w:r>
      <w:proofErr w:type="gramEnd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текущий финансовый год (текущий финансовый год и плановый период);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федеральных законов, решений, поручений, указаний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Президента Российской Федерации, решений, поручений Правительства Российской Федерации, законов </w:t>
      </w:r>
      <w:r w:rsidR="000C534B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- Югры</w:t>
      </w:r>
      <w:r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решений,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поручений высших исполнительных органов государственной власти </w:t>
      </w:r>
      <w:r w:rsidR="000C534B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- Югры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муниципальных правовых актов, которые приняты после утверждения планов закупок и не приводят к изменению объема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ассигнований, утвержденных законом (решением) о бюджете;</w:t>
      </w:r>
      <w:proofErr w:type="gramEnd"/>
    </w:p>
    <w:p w:rsidR="005C579A" w:rsidRPr="005C579A" w:rsidRDefault="005C579A" w:rsidP="00772F70">
      <w:pPr>
        <w:pStyle w:val="a3"/>
        <w:widowControl w:val="0"/>
        <w:numPr>
          <w:ilvl w:val="0"/>
          <w:numId w:val="18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79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доведенного до заказчика</w:t>
      </w:r>
      <w:r w:rsidR="00D55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5C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объема прав в денежном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выражении на принятие и (или) исполнение обязательств в соответствии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бюджетным законодательством Российской Федерации, изменение показателей планов (программ) финансово-хозяйственной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5C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учреждений,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5C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унитарных предприятий, а также изменение соответствующих решений и (или) соглашений о предоставлении субсидий;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решения, по результатам проведенного обязательного</w:t>
      </w:r>
      <w:r w:rsidR="00774B04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обсуждения закупок;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в соответствии с законодательством Российской Федерации экономии, полученной при осуществлении закупок;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предписания органами контроля, определенными </w:t>
      </w:r>
      <w:hyperlink r:id="rId29" w:history="1">
        <w:r w:rsidRPr="00F83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99</w:t>
        </w:r>
      </w:hyperlink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закона, в том числе об аннулировании процедуры определения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поставщиков (подрядчиков, исполнителей);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отмены определения поставщика (подрядчика, исполнителя);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признания определения поставщиков (подрядчиков, исполнителей)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несостоявшимся и необходимости в связи с этим внесения изменений в план закупок в соо</w:t>
      </w:r>
      <w:r w:rsidR="00962576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Федеральным законом;</w:t>
      </w:r>
      <w:proofErr w:type="gramEnd"/>
    </w:p>
    <w:p w:rsidR="00962576" w:rsidRPr="00F83B78" w:rsidRDefault="00962576" w:rsidP="00962576">
      <w:pPr>
        <w:pStyle w:val="a3"/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B78">
        <w:rPr>
          <w:rFonts w:ascii="Times New Roman" w:hAnsi="Times New Roman" w:cs="Times New Roman"/>
          <w:sz w:val="26"/>
          <w:szCs w:val="26"/>
        </w:rPr>
        <w:t xml:space="preserve">возникновение иных существенных обстоятельств, предвидеть которые </w:t>
      </w:r>
      <w:r w:rsidR="00711479">
        <w:rPr>
          <w:rFonts w:ascii="Times New Roman" w:hAnsi="Times New Roman" w:cs="Times New Roman"/>
          <w:sz w:val="26"/>
          <w:szCs w:val="26"/>
        </w:rPr>
        <w:br/>
      </w:r>
      <w:r w:rsidRPr="00F83B78">
        <w:rPr>
          <w:rFonts w:ascii="Times New Roman" w:hAnsi="Times New Roman" w:cs="Times New Roman"/>
          <w:sz w:val="26"/>
          <w:szCs w:val="26"/>
        </w:rPr>
        <w:t>на дату утверждения плана закупок было невозможно.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ar174"/>
      <w:bookmarkEnd w:id="9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когда изменению подлежат сведения об объекте закупки и (или) объем финансового обеспечения, </w:t>
      </w:r>
      <w:r w:rsidR="001523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заказчик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согласовать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такого изменения с главным распорядителем, в подведомственности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он находится, в соответствии с </w:t>
      </w:r>
      <w:r w:rsidR="00F47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</w:t>
      </w: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</w:t>
      </w:r>
      <w:r w:rsidR="006C2CC0" w:rsidRPr="003E0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</w:t>
      </w:r>
      <w:r w:rsidR="006C2CC0" w:rsidRPr="00E25F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C0EF5"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C3B9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Порядка, главный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распорядитель не согласовывает изменения в план закупок, если причиной таких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является бездействие (несвоевременные действия) подведомственного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523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заказчика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результате чего возникла необходимость в изменении планов, за исключением случаев, когда должностные лица </w:t>
      </w:r>
      <w:r w:rsidR="0015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523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ответственные за такое бездействие (несвоевременность действий), были привлечены к дисциплинарной ответственности в установленном законодательством Российской Федерации порядке на</w:t>
      </w:r>
      <w:proofErr w:type="gramEnd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момент согласования главным распорядителем данных изменений. Факт бездействия (несвоевременных действий) устанавливается по результатам рассмотрения главным распорядителем письменного объяснения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 контрактной службы (контрактного управляющего) соответствующего </w:t>
      </w:r>
      <w:r w:rsidR="00711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5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заказчика, ответственного за формирование плана закупок.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Par179"/>
      <w:bookmarkEnd w:id="10"/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IV. Переходные положения</w:t>
      </w:r>
    </w:p>
    <w:p w:rsidR="00D3477B" w:rsidRPr="00F83B78" w:rsidRDefault="00D3477B" w:rsidP="00D34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77B" w:rsidRPr="00F83B78" w:rsidRDefault="00D3477B" w:rsidP="00D3477B">
      <w:pPr>
        <w:pStyle w:val="a3"/>
        <w:widowControl w:val="0"/>
        <w:numPr>
          <w:ilvl w:val="0"/>
          <w:numId w:val="1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применяется при формировании, утверждении и ведении планов закупок на 2017 год и последующие годы.</w:t>
      </w:r>
    </w:p>
    <w:p w:rsidR="00D3477B" w:rsidRPr="00F83B78" w:rsidRDefault="00D3477B" w:rsidP="00D3477B">
      <w:pPr>
        <w:pStyle w:val="a3"/>
        <w:widowControl w:val="0"/>
        <w:tabs>
          <w:tab w:val="left" w:pos="107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DA4" w:rsidRPr="00F83B78" w:rsidRDefault="00173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73DA4" w:rsidRPr="00F83B78" w:rsidSect="00583807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96" w:rsidRDefault="00220896" w:rsidP="00583807">
      <w:pPr>
        <w:spacing w:after="0" w:line="240" w:lineRule="auto"/>
      </w:pPr>
      <w:r>
        <w:separator/>
      </w:r>
    </w:p>
  </w:endnote>
  <w:endnote w:type="continuationSeparator" w:id="0">
    <w:p w:rsidR="00220896" w:rsidRDefault="00220896" w:rsidP="0058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96" w:rsidRDefault="00220896" w:rsidP="00583807">
      <w:pPr>
        <w:spacing w:after="0" w:line="240" w:lineRule="auto"/>
      </w:pPr>
      <w:r>
        <w:separator/>
      </w:r>
    </w:p>
  </w:footnote>
  <w:footnote w:type="continuationSeparator" w:id="0">
    <w:p w:rsidR="00220896" w:rsidRDefault="00220896" w:rsidP="0058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522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7D48" w:rsidRPr="00583807" w:rsidRDefault="00697D4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3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3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3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4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3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7D48" w:rsidRDefault="00697D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198432C"/>
    <w:multiLevelType w:val="hybridMultilevel"/>
    <w:tmpl w:val="645EE6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0A704D"/>
    <w:multiLevelType w:val="hybridMultilevel"/>
    <w:tmpl w:val="34B2E75C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924E73"/>
    <w:multiLevelType w:val="hybridMultilevel"/>
    <w:tmpl w:val="9FA6548C"/>
    <w:lvl w:ilvl="0" w:tplc="D138F16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8272A2F"/>
    <w:multiLevelType w:val="hybridMultilevel"/>
    <w:tmpl w:val="16AAD524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2D06DE"/>
    <w:multiLevelType w:val="hybridMultilevel"/>
    <w:tmpl w:val="66CE45D4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E890C33"/>
    <w:multiLevelType w:val="multilevel"/>
    <w:tmpl w:val="00000000"/>
    <w:lvl w:ilvl="0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7">
    <w:nsid w:val="30266953"/>
    <w:multiLevelType w:val="hybridMultilevel"/>
    <w:tmpl w:val="B5E0E542"/>
    <w:lvl w:ilvl="0" w:tplc="3DA2BC2C">
      <w:start w:val="1"/>
      <w:numFmt w:val="russianLower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383C09"/>
    <w:multiLevelType w:val="multilevel"/>
    <w:tmpl w:val="628C0F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D6062F"/>
    <w:multiLevelType w:val="hybridMultilevel"/>
    <w:tmpl w:val="A708569E"/>
    <w:lvl w:ilvl="0" w:tplc="D026F2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9A32D4"/>
    <w:multiLevelType w:val="hybridMultilevel"/>
    <w:tmpl w:val="53149AF6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B453313"/>
    <w:multiLevelType w:val="hybridMultilevel"/>
    <w:tmpl w:val="34B6826C"/>
    <w:lvl w:ilvl="0" w:tplc="3DA2BC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0D5B71"/>
    <w:multiLevelType w:val="hybridMultilevel"/>
    <w:tmpl w:val="74660DE4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E646873"/>
    <w:multiLevelType w:val="hybridMultilevel"/>
    <w:tmpl w:val="82C0A7B4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E0E4DDF"/>
    <w:multiLevelType w:val="hybridMultilevel"/>
    <w:tmpl w:val="6A441AAC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1BA2E1E"/>
    <w:multiLevelType w:val="hybridMultilevel"/>
    <w:tmpl w:val="D5FE0DF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EC0BD9"/>
    <w:multiLevelType w:val="hybridMultilevel"/>
    <w:tmpl w:val="DC2AD28A"/>
    <w:lvl w:ilvl="0" w:tplc="4A5C3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6"/>
  </w:num>
  <w:num w:numId="10">
    <w:abstractNumId w:val="13"/>
  </w:num>
  <w:num w:numId="11">
    <w:abstractNumId w:val="10"/>
  </w:num>
  <w:num w:numId="12">
    <w:abstractNumId w:val="3"/>
  </w:num>
  <w:num w:numId="13">
    <w:abstractNumId w:val="15"/>
  </w:num>
  <w:num w:numId="14">
    <w:abstractNumId w:val="17"/>
  </w:num>
  <w:num w:numId="15">
    <w:abstractNumId w:val="11"/>
  </w:num>
  <w:num w:numId="16">
    <w:abstractNumId w:val="5"/>
  </w:num>
  <w:num w:numId="17">
    <w:abstractNumId w:val="4"/>
  </w:num>
  <w:num w:numId="18">
    <w:abstractNumId w:val="2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A4"/>
    <w:rsid w:val="000076E6"/>
    <w:rsid w:val="00025E44"/>
    <w:rsid w:val="00056E34"/>
    <w:rsid w:val="000712F9"/>
    <w:rsid w:val="00083253"/>
    <w:rsid w:val="00085A5E"/>
    <w:rsid w:val="00094E35"/>
    <w:rsid w:val="000A2443"/>
    <w:rsid w:val="000A7DBF"/>
    <w:rsid w:val="000B5C69"/>
    <w:rsid w:val="000B646A"/>
    <w:rsid w:val="000B7583"/>
    <w:rsid w:val="000C0FF0"/>
    <w:rsid w:val="000C371E"/>
    <w:rsid w:val="000C534B"/>
    <w:rsid w:val="000C77F4"/>
    <w:rsid w:val="000D0B2C"/>
    <w:rsid w:val="000D46AF"/>
    <w:rsid w:val="000E0FC4"/>
    <w:rsid w:val="000E5318"/>
    <w:rsid w:val="000E54F3"/>
    <w:rsid w:val="000F4ABC"/>
    <w:rsid w:val="00126FC1"/>
    <w:rsid w:val="00145209"/>
    <w:rsid w:val="001459D6"/>
    <w:rsid w:val="00145A1D"/>
    <w:rsid w:val="00152377"/>
    <w:rsid w:val="00156F28"/>
    <w:rsid w:val="00166E41"/>
    <w:rsid w:val="00172680"/>
    <w:rsid w:val="00173DA4"/>
    <w:rsid w:val="001766A7"/>
    <w:rsid w:val="00177355"/>
    <w:rsid w:val="00191333"/>
    <w:rsid w:val="00196E99"/>
    <w:rsid w:val="001B19F7"/>
    <w:rsid w:val="001C6A5F"/>
    <w:rsid w:val="001D03D0"/>
    <w:rsid w:val="001D1DC1"/>
    <w:rsid w:val="001D3BEF"/>
    <w:rsid w:val="001D61FC"/>
    <w:rsid w:val="001E3328"/>
    <w:rsid w:val="001F462B"/>
    <w:rsid w:val="00207ABA"/>
    <w:rsid w:val="00211234"/>
    <w:rsid w:val="00220896"/>
    <w:rsid w:val="00221924"/>
    <w:rsid w:val="00223DEC"/>
    <w:rsid w:val="0023711A"/>
    <w:rsid w:val="002374BA"/>
    <w:rsid w:val="00237BFD"/>
    <w:rsid w:val="00240BB9"/>
    <w:rsid w:val="00244E20"/>
    <w:rsid w:val="00255E89"/>
    <w:rsid w:val="00256B28"/>
    <w:rsid w:val="00272C3B"/>
    <w:rsid w:val="00281A26"/>
    <w:rsid w:val="002832D7"/>
    <w:rsid w:val="00293CEB"/>
    <w:rsid w:val="002D2D38"/>
    <w:rsid w:val="002D5D4F"/>
    <w:rsid w:val="002E1BD0"/>
    <w:rsid w:val="002F2147"/>
    <w:rsid w:val="002F2895"/>
    <w:rsid w:val="003001EE"/>
    <w:rsid w:val="00321215"/>
    <w:rsid w:val="00327E22"/>
    <w:rsid w:val="00344DF3"/>
    <w:rsid w:val="003474AA"/>
    <w:rsid w:val="00352DC5"/>
    <w:rsid w:val="003614C5"/>
    <w:rsid w:val="00363618"/>
    <w:rsid w:val="003845D6"/>
    <w:rsid w:val="0039137F"/>
    <w:rsid w:val="003922B3"/>
    <w:rsid w:val="003A063E"/>
    <w:rsid w:val="003A74AB"/>
    <w:rsid w:val="003B41C6"/>
    <w:rsid w:val="003B6565"/>
    <w:rsid w:val="003C309D"/>
    <w:rsid w:val="003C4698"/>
    <w:rsid w:val="003E0B16"/>
    <w:rsid w:val="003E0FBD"/>
    <w:rsid w:val="003F0422"/>
    <w:rsid w:val="00400031"/>
    <w:rsid w:val="00405B11"/>
    <w:rsid w:val="004325D9"/>
    <w:rsid w:val="0043559E"/>
    <w:rsid w:val="00440E47"/>
    <w:rsid w:val="004422A7"/>
    <w:rsid w:val="004562E0"/>
    <w:rsid w:val="0046405B"/>
    <w:rsid w:val="0046464B"/>
    <w:rsid w:val="004655D5"/>
    <w:rsid w:val="00472DDE"/>
    <w:rsid w:val="00484240"/>
    <w:rsid w:val="00490D15"/>
    <w:rsid w:val="004975D7"/>
    <w:rsid w:val="004D3990"/>
    <w:rsid w:val="004E1D60"/>
    <w:rsid w:val="00500A10"/>
    <w:rsid w:val="005170A6"/>
    <w:rsid w:val="00520E90"/>
    <w:rsid w:val="005217B2"/>
    <w:rsid w:val="005218EF"/>
    <w:rsid w:val="00532903"/>
    <w:rsid w:val="00545A00"/>
    <w:rsid w:val="00550356"/>
    <w:rsid w:val="00581034"/>
    <w:rsid w:val="00581193"/>
    <w:rsid w:val="00583807"/>
    <w:rsid w:val="0058393D"/>
    <w:rsid w:val="00585205"/>
    <w:rsid w:val="005A5C00"/>
    <w:rsid w:val="005A663D"/>
    <w:rsid w:val="005B034D"/>
    <w:rsid w:val="005B0EE6"/>
    <w:rsid w:val="005C116F"/>
    <w:rsid w:val="005C579A"/>
    <w:rsid w:val="005D3518"/>
    <w:rsid w:val="005D6107"/>
    <w:rsid w:val="005E0184"/>
    <w:rsid w:val="005E4090"/>
    <w:rsid w:val="005F6E4C"/>
    <w:rsid w:val="00602041"/>
    <w:rsid w:val="00613F47"/>
    <w:rsid w:val="00621FC8"/>
    <w:rsid w:val="0063342C"/>
    <w:rsid w:val="00641BA6"/>
    <w:rsid w:val="006566EA"/>
    <w:rsid w:val="006759BC"/>
    <w:rsid w:val="006849A9"/>
    <w:rsid w:val="0069661C"/>
    <w:rsid w:val="00697D48"/>
    <w:rsid w:val="006C2CC0"/>
    <w:rsid w:val="006D01DF"/>
    <w:rsid w:val="006D3481"/>
    <w:rsid w:val="00703684"/>
    <w:rsid w:val="00711479"/>
    <w:rsid w:val="007166A6"/>
    <w:rsid w:val="0072721F"/>
    <w:rsid w:val="007325F2"/>
    <w:rsid w:val="007522FA"/>
    <w:rsid w:val="0076000F"/>
    <w:rsid w:val="00772F70"/>
    <w:rsid w:val="00774B04"/>
    <w:rsid w:val="007770D7"/>
    <w:rsid w:val="00781D29"/>
    <w:rsid w:val="00796497"/>
    <w:rsid w:val="007A5FB4"/>
    <w:rsid w:val="007B7741"/>
    <w:rsid w:val="007D4BE2"/>
    <w:rsid w:val="007E2CED"/>
    <w:rsid w:val="007E5362"/>
    <w:rsid w:val="007E6A0F"/>
    <w:rsid w:val="007E6B8F"/>
    <w:rsid w:val="007F340E"/>
    <w:rsid w:val="007F4388"/>
    <w:rsid w:val="008045C5"/>
    <w:rsid w:val="00812C51"/>
    <w:rsid w:val="008524B7"/>
    <w:rsid w:val="00856A02"/>
    <w:rsid w:val="00884F72"/>
    <w:rsid w:val="00892826"/>
    <w:rsid w:val="008A21F8"/>
    <w:rsid w:val="008A26C5"/>
    <w:rsid w:val="008B0E12"/>
    <w:rsid w:val="008D2D02"/>
    <w:rsid w:val="008D3291"/>
    <w:rsid w:val="008E33B7"/>
    <w:rsid w:val="008E534E"/>
    <w:rsid w:val="008F0010"/>
    <w:rsid w:val="00907B2F"/>
    <w:rsid w:val="00916980"/>
    <w:rsid w:val="009203AB"/>
    <w:rsid w:val="00920BAA"/>
    <w:rsid w:val="00921138"/>
    <w:rsid w:val="009221B4"/>
    <w:rsid w:val="00923955"/>
    <w:rsid w:val="00923B87"/>
    <w:rsid w:val="00954245"/>
    <w:rsid w:val="00962576"/>
    <w:rsid w:val="00983C40"/>
    <w:rsid w:val="0099099A"/>
    <w:rsid w:val="009918F1"/>
    <w:rsid w:val="00992FDA"/>
    <w:rsid w:val="009A121F"/>
    <w:rsid w:val="009A3D97"/>
    <w:rsid w:val="009A6952"/>
    <w:rsid w:val="009B20D6"/>
    <w:rsid w:val="009B47CE"/>
    <w:rsid w:val="009C3B9E"/>
    <w:rsid w:val="009E12D7"/>
    <w:rsid w:val="009F017D"/>
    <w:rsid w:val="009F3A75"/>
    <w:rsid w:val="00A13EFD"/>
    <w:rsid w:val="00A2616B"/>
    <w:rsid w:val="00A4155B"/>
    <w:rsid w:val="00A46E3A"/>
    <w:rsid w:val="00A47D28"/>
    <w:rsid w:val="00A51349"/>
    <w:rsid w:val="00A60E5E"/>
    <w:rsid w:val="00A740DD"/>
    <w:rsid w:val="00A77D11"/>
    <w:rsid w:val="00A90241"/>
    <w:rsid w:val="00A9061A"/>
    <w:rsid w:val="00A94AA6"/>
    <w:rsid w:val="00AC0052"/>
    <w:rsid w:val="00AC3A8B"/>
    <w:rsid w:val="00AC6910"/>
    <w:rsid w:val="00AD1A2A"/>
    <w:rsid w:val="00AD62CD"/>
    <w:rsid w:val="00AD7D8B"/>
    <w:rsid w:val="00AE1B48"/>
    <w:rsid w:val="00AF0B47"/>
    <w:rsid w:val="00AF39C5"/>
    <w:rsid w:val="00AF5D14"/>
    <w:rsid w:val="00B22150"/>
    <w:rsid w:val="00B34DC8"/>
    <w:rsid w:val="00B56D81"/>
    <w:rsid w:val="00B57969"/>
    <w:rsid w:val="00B71BB2"/>
    <w:rsid w:val="00B833AE"/>
    <w:rsid w:val="00B87449"/>
    <w:rsid w:val="00B95E8B"/>
    <w:rsid w:val="00BA33B3"/>
    <w:rsid w:val="00BD3B0D"/>
    <w:rsid w:val="00BE40A1"/>
    <w:rsid w:val="00BF6EF6"/>
    <w:rsid w:val="00C0471E"/>
    <w:rsid w:val="00C1073D"/>
    <w:rsid w:val="00C122CD"/>
    <w:rsid w:val="00C23F1B"/>
    <w:rsid w:val="00C27E84"/>
    <w:rsid w:val="00C35C88"/>
    <w:rsid w:val="00C45CCA"/>
    <w:rsid w:val="00C47339"/>
    <w:rsid w:val="00C513F8"/>
    <w:rsid w:val="00C5564E"/>
    <w:rsid w:val="00C6641E"/>
    <w:rsid w:val="00C83DB4"/>
    <w:rsid w:val="00CA5408"/>
    <w:rsid w:val="00CB6D10"/>
    <w:rsid w:val="00CE5550"/>
    <w:rsid w:val="00D01607"/>
    <w:rsid w:val="00D1386D"/>
    <w:rsid w:val="00D33114"/>
    <w:rsid w:val="00D3477B"/>
    <w:rsid w:val="00D46A18"/>
    <w:rsid w:val="00D55AD4"/>
    <w:rsid w:val="00D602BB"/>
    <w:rsid w:val="00D76A8F"/>
    <w:rsid w:val="00D7714B"/>
    <w:rsid w:val="00D83867"/>
    <w:rsid w:val="00D9045F"/>
    <w:rsid w:val="00D91B9B"/>
    <w:rsid w:val="00D9473C"/>
    <w:rsid w:val="00DA653F"/>
    <w:rsid w:val="00DB3F3A"/>
    <w:rsid w:val="00DB5C75"/>
    <w:rsid w:val="00DC2FA6"/>
    <w:rsid w:val="00DD5459"/>
    <w:rsid w:val="00DE02DC"/>
    <w:rsid w:val="00DF6932"/>
    <w:rsid w:val="00DF6E2A"/>
    <w:rsid w:val="00E15F5F"/>
    <w:rsid w:val="00E1681A"/>
    <w:rsid w:val="00E25FBD"/>
    <w:rsid w:val="00E4262B"/>
    <w:rsid w:val="00E56563"/>
    <w:rsid w:val="00E5659C"/>
    <w:rsid w:val="00E86259"/>
    <w:rsid w:val="00E911AD"/>
    <w:rsid w:val="00EA18FF"/>
    <w:rsid w:val="00EB6954"/>
    <w:rsid w:val="00EC2D7A"/>
    <w:rsid w:val="00ED66AF"/>
    <w:rsid w:val="00EF3477"/>
    <w:rsid w:val="00EF58E0"/>
    <w:rsid w:val="00F1450E"/>
    <w:rsid w:val="00F14EDB"/>
    <w:rsid w:val="00F171C3"/>
    <w:rsid w:val="00F26D6A"/>
    <w:rsid w:val="00F3348A"/>
    <w:rsid w:val="00F34D21"/>
    <w:rsid w:val="00F46518"/>
    <w:rsid w:val="00F47873"/>
    <w:rsid w:val="00F518F6"/>
    <w:rsid w:val="00F52FC5"/>
    <w:rsid w:val="00F5404D"/>
    <w:rsid w:val="00F57A02"/>
    <w:rsid w:val="00F64AE7"/>
    <w:rsid w:val="00F74D12"/>
    <w:rsid w:val="00F77AC2"/>
    <w:rsid w:val="00F8274D"/>
    <w:rsid w:val="00F83B78"/>
    <w:rsid w:val="00FA27AE"/>
    <w:rsid w:val="00FC0EF5"/>
    <w:rsid w:val="00FD171A"/>
    <w:rsid w:val="00FD659F"/>
    <w:rsid w:val="00FE5CA9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D6"/>
  </w:style>
  <w:style w:type="paragraph" w:styleId="1">
    <w:name w:val="heading 1"/>
    <w:basedOn w:val="a"/>
    <w:next w:val="a"/>
    <w:link w:val="10"/>
    <w:qFormat/>
    <w:rsid w:val="002F289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BAA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F465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5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2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807"/>
  </w:style>
  <w:style w:type="paragraph" w:styleId="ab">
    <w:name w:val="footer"/>
    <w:basedOn w:val="a"/>
    <w:link w:val="ac"/>
    <w:uiPriority w:val="99"/>
    <w:unhideWhenUsed/>
    <w:rsid w:val="005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807"/>
  </w:style>
  <w:style w:type="character" w:customStyle="1" w:styleId="10">
    <w:name w:val="Заголовок 1 Знак"/>
    <w:basedOn w:val="a0"/>
    <w:link w:val="1"/>
    <w:rsid w:val="002F289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045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D6"/>
  </w:style>
  <w:style w:type="paragraph" w:styleId="1">
    <w:name w:val="heading 1"/>
    <w:basedOn w:val="a"/>
    <w:next w:val="a"/>
    <w:link w:val="10"/>
    <w:qFormat/>
    <w:rsid w:val="002F289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BAA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F465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5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2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807"/>
  </w:style>
  <w:style w:type="paragraph" w:styleId="ab">
    <w:name w:val="footer"/>
    <w:basedOn w:val="a"/>
    <w:link w:val="ac"/>
    <w:uiPriority w:val="99"/>
    <w:unhideWhenUsed/>
    <w:rsid w:val="005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807"/>
  </w:style>
  <w:style w:type="character" w:customStyle="1" w:styleId="10">
    <w:name w:val="Заголовок 1 Знак"/>
    <w:basedOn w:val="a0"/>
    <w:link w:val="1"/>
    <w:rsid w:val="002F289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045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68AE8703875941980A85132CBCA9D1908455FF49DF167B0DAC01A06012D12ACCE9BD3546803qBJ" TargetMode="External"/><Relationship Id="rId18" Type="http://schemas.openxmlformats.org/officeDocument/2006/relationships/hyperlink" Target="consultantplus://offline/ref=1C9F45E942A05FE71114008FC4AC4B817F360B1AB5D1095805059F20D3EB58088AA1F156EDB9kAG" TargetMode="External"/><Relationship Id="rId26" Type="http://schemas.openxmlformats.org/officeDocument/2006/relationships/hyperlink" Target="consultantplus://offline/ref=AF53AF9C5F212BAB1F0975F55355D7B53DDC799560978F5076662C825EN0BD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96FE2D8CA25FD1743C8F2DFDC85146F8C798D813E9E6D6B60BC9CED79053691D267B65CE5CA8BD9q7m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8AE8703875941980A85132CBCA9D1908455FF49DF167B0DAC01A06012D12ACCE9BD3546803qAJ" TargetMode="External"/><Relationship Id="rId17" Type="http://schemas.openxmlformats.org/officeDocument/2006/relationships/hyperlink" Target="consultantplus://offline/ref=196FE2D8CA25FD1743C8F2DFDC85146F8C798D813E9E6D6B60BC9CED79053691D267B65CE5CA8BD9q7m0H" TargetMode="External"/><Relationship Id="rId25" Type="http://schemas.openxmlformats.org/officeDocument/2006/relationships/hyperlink" Target="consultantplus://offline/ref=BF6AEF9054E426C3CDA828B3D85A3F88DAF0FD5CA866A4D1350185F10BA3O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6FE2D8CA25FD1743C8F2DFDC85146F8C798D813E9E6D6B60BC9CED79053691D267B65CE5CA8BD9q7m1H" TargetMode="External"/><Relationship Id="rId20" Type="http://schemas.openxmlformats.org/officeDocument/2006/relationships/hyperlink" Target="consultantplus://offline/ref=6F8C3403CE59A5220BDB708F4EC1B517EE99C68C41A7A953BB47467636620EBA398848729E65834BP976J" TargetMode="External"/><Relationship Id="rId29" Type="http://schemas.openxmlformats.org/officeDocument/2006/relationships/hyperlink" Target="consultantplus://offline/ref=6F8C3403CE59A5220BDB708F4EC1B517EE99C68C41A7A953BB47467636620EBA398848729E64814DP971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8AE8703875941980A85132CBCA9D1908455FF49DF167B0DAC01A06012D12ACCE9BD3576F3EF4CA03q7J" TargetMode="External"/><Relationship Id="rId24" Type="http://schemas.openxmlformats.org/officeDocument/2006/relationships/hyperlink" Target="consultantplus://offline/ref=7E17F23E3F01847A85BB5FC5EEB191230872A979626F9BBA2EF611C3034832823CE94AAB9FsDWA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6FE2D8CA25FD1743C8F2DFDC85146F8C798D813E9E6D6B60BC9CED79053691D267B65CE5CA8BD9q7m0H" TargetMode="External"/><Relationship Id="rId23" Type="http://schemas.openxmlformats.org/officeDocument/2006/relationships/hyperlink" Target="consultantplus://offline/ref=7E17F23E3F01847A85BB5FC5EEB191230872A979626F9BBA2EF611C3034832823CE94AAB9FsDWBG" TargetMode="External"/><Relationship Id="rId28" Type="http://schemas.openxmlformats.org/officeDocument/2006/relationships/hyperlink" Target="consultantplus://offline/ref=6F8C3403CE59A5220BDB708F4EC1B517EE99C68C41A7A953BB47467636620EBA398848729E65834DP974J" TargetMode="External"/><Relationship Id="rId10" Type="http://schemas.openxmlformats.org/officeDocument/2006/relationships/hyperlink" Target="consultantplus://offline/ref=AF53AF9C5F212BAB1F0975F55355D7B53DDF789B63958F5076662C825EN0BDJ" TargetMode="External"/><Relationship Id="rId19" Type="http://schemas.openxmlformats.org/officeDocument/2006/relationships/hyperlink" Target="consultantplus://offline/ref=1C9F45E942A05FE71114008FC4AC4B817F360B1AB5D1095805059F20D3EB58088AA1F156EDB9kB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53AF9C5F212BAB1F0975F55355D7B53DDC799560978F5076662C825EN0BDJ" TargetMode="External"/><Relationship Id="rId14" Type="http://schemas.openxmlformats.org/officeDocument/2006/relationships/hyperlink" Target="consultantplus://offline/ref=AF53AF9C5F212BAB1F0975F55355D7B53DDC799560978F5076662C825EN0BDJ" TargetMode="External"/><Relationship Id="rId22" Type="http://schemas.openxmlformats.org/officeDocument/2006/relationships/hyperlink" Target="consultantplus://offline/ref=196FE2D8CA25FD1743C8F2DFDC85146F8C798D813E9E6D6B60BC9CED79053691D267B65CE5CA8BD9q7m1H" TargetMode="External"/><Relationship Id="rId27" Type="http://schemas.openxmlformats.org/officeDocument/2006/relationships/hyperlink" Target="consultantplus://offline/ref=6F8C3403CE59A5220BDB708F4EC1B517EE99C68C41A7A953BB47467636620EBA398848729E65834BP976J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User</cp:lastModifiedBy>
  <cp:revision>9</cp:revision>
  <cp:lastPrinted>2016-12-17T07:30:00Z</cp:lastPrinted>
  <dcterms:created xsi:type="dcterms:W3CDTF">2017-03-20T18:39:00Z</dcterms:created>
  <dcterms:modified xsi:type="dcterms:W3CDTF">2017-03-20T18:46:00Z</dcterms:modified>
</cp:coreProperties>
</file>