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40" w:rsidRPr="00464440" w:rsidRDefault="00464440" w:rsidP="00464440">
      <w:pPr>
        <w:pStyle w:val="6"/>
        <w:tabs>
          <w:tab w:val="clear" w:pos="4253"/>
          <w:tab w:val="left" w:pos="9639"/>
        </w:tabs>
        <w:ind w:right="0"/>
        <w:rPr>
          <w:rFonts w:ascii="Times New Roman" w:hAnsi="Times New Roman"/>
        </w:rPr>
      </w:pPr>
      <w:r w:rsidRPr="00464440">
        <w:rPr>
          <w:rFonts w:ascii="Times New Roman" w:hAnsi="Times New Roman"/>
          <w:noProof/>
        </w:rPr>
        <w:drawing>
          <wp:inline distT="0" distB="0" distL="0" distR="0" wp14:anchorId="69BAA414" wp14:editId="38359125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440" w:rsidRPr="00464440" w:rsidRDefault="00464440" w:rsidP="004644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4440" w:rsidRPr="00464440" w:rsidRDefault="00464440" w:rsidP="00464440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464440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464440" w:rsidRPr="00464440" w:rsidRDefault="00464440" w:rsidP="00464440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464440">
        <w:rPr>
          <w:rFonts w:ascii="Times New Roman" w:hAnsi="Times New Roman" w:cs="Times New Roman"/>
          <w:b/>
          <w:sz w:val="42"/>
          <w:szCs w:val="42"/>
        </w:rPr>
        <w:t>НЕ</w:t>
      </w:r>
      <w:r w:rsidRPr="00464440">
        <w:rPr>
          <w:rFonts w:ascii="Times New Roman" w:hAnsi="Times New Roman" w:cs="Times New Roman"/>
          <w:b/>
          <w:sz w:val="42"/>
          <w:szCs w:val="42"/>
        </w:rPr>
        <w:t>Ф</w:t>
      </w:r>
      <w:r w:rsidRPr="00464440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464440" w:rsidRPr="00464440" w:rsidRDefault="00464440" w:rsidP="004644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64440" w:rsidRPr="00464440" w:rsidRDefault="00464440" w:rsidP="0046444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464440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464440" w:rsidRPr="00464440" w:rsidRDefault="00464440" w:rsidP="00464440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64440" w:rsidRPr="00464440" w:rsidTr="00B873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64440" w:rsidRPr="00464440" w:rsidRDefault="00464440" w:rsidP="0046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44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64440">
              <w:rPr>
                <w:rFonts w:ascii="Times New Roman" w:hAnsi="Times New Roman" w:cs="Times New Roman"/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464440" w:rsidRPr="00464440" w:rsidRDefault="00464440" w:rsidP="00464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6444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6444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59</w:t>
            </w:r>
            <w:r w:rsidRPr="0046444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464440" w:rsidRPr="00464440" w:rsidTr="00B8738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64440" w:rsidRPr="00464440" w:rsidRDefault="00464440" w:rsidP="00464440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464440" w:rsidRPr="00464440" w:rsidRDefault="00464440" w:rsidP="00464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464440" w:rsidRPr="00464440" w:rsidRDefault="00464440" w:rsidP="004644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64440" w:rsidRPr="00464440" w:rsidRDefault="00464440" w:rsidP="004644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440">
        <w:rPr>
          <w:rFonts w:ascii="Times New Roman" w:hAnsi="Times New Roman" w:cs="Times New Roman"/>
        </w:rPr>
        <w:t>г.Нефтеюганск</w:t>
      </w:r>
    </w:p>
    <w:p w:rsidR="00464440" w:rsidRPr="00464440" w:rsidRDefault="00464440" w:rsidP="00464440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464440" w:rsidRDefault="00464440" w:rsidP="00464440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464440" w:rsidRPr="00464440" w:rsidRDefault="00464440" w:rsidP="00464440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2A0E39" w:rsidRPr="00B7167D" w:rsidRDefault="007D6712" w:rsidP="00B716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167D">
        <w:rPr>
          <w:rFonts w:ascii="Times New Roman" w:hAnsi="Times New Roman" w:cs="Times New Roman"/>
          <w:sz w:val="26"/>
          <w:szCs w:val="26"/>
        </w:rPr>
        <w:t xml:space="preserve">Об утверждении порядка ведения </w:t>
      </w:r>
      <w:r w:rsidR="002A0E39" w:rsidRPr="00B7167D">
        <w:rPr>
          <w:rFonts w:ascii="Times New Roman" w:hAnsi="Times New Roman" w:cs="Times New Roman"/>
          <w:sz w:val="26"/>
          <w:szCs w:val="26"/>
        </w:rPr>
        <w:t>Р</w:t>
      </w:r>
      <w:r w:rsidRPr="00B7167D">
        <w:rPr>
          <w:rFonts w:ascii="Times New Roman" w:hAnsi="Times New Roman" w:cs="Times New Roman"/>
          <w:sz w:val="26"/>
          <w:szCs w:val="26"/>
        </w:rPr>
        <w:t>еестра проектов</w:t>
      </w:r>
    </w:p>
    <w:p w:rsidR="007D6712" w:rsidRPr="00B7167D" w:rsidRDefault="007D6712" w:rsidP="00B716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167D">
        <w:rPr>
          <w:rFonts w:ascii="Times New Roman" w:hAnsi="Times New Roman" w:cs="Times New Roman"/>
          <w:sz w:val="26"/>
          <w:szCs w:val="26"/>
        </w:rPr>
        <w:t xml:space="preserve"> в администрации Нефтеюганского района</w:t>
      </w:r>
    </w:p>
    <w:p w:rsidR="007D6712" w:rsidRDefault="007D6712" w:rsidP="00B716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67D" w:rsidRPr="00B7167D" w:rsidRDefault="00B7167D" w:rsidP="00B716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712" w:rsidRDefault="007D6712" w:rsidP="00B71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7D">
        <w:rPr>
          <w:rFonts w:ascii="Times New Roman" w:hAnsi="Times New Roman" w:cs="Times New Roman"/>
          <w:sz w:val="26"/>
          <w:szCs w:val="26"/>
        </w:rPr>
        <w:t xml:space="preserve">В соответствии с Положением о системе управления проектной деятельностью в администрации Нефтеюганского района, утвержденного постановлением администрации Нефтеюганского района от 28.11.2016 № 2126-па, во исполнение пункта 2 приказа Департамента проектного управления Ханты-Мансийского автономного округа </w:t>
      </w:r>
      <w:r w:rsidR="00B7167D">
        <w:rPr>
          <w:rFonts w:ascii="Times New Roman" w:hAnsi="Times New Roman" w:cs="Times New Roman"/>
          <w:sz w:val="26"/>
          <w:szCs w:val="26"/>
        </w:rPr>
        <w:t>-</w:t>
      </w:r>
      <w:r w:rsidRPr="00B7167D">
        <w:rPr>
          <w:rFonts w:ascii="Times New Roman" w:hAnsi="Times New Roman" w:cs="Times New Roman"/>
          <w:sz w:val="26"/>
          <w:szCs w:val="26"/>
        </w:rPr>
        <w:t xml:space="preserve"> Югры от 11.08.2016 № 6-нп «О Регламенте</w:t>
      </w:r>
      <w:r w:rsidR="000E2327">
        <w:rPr>
          <w:rFonts w:ascii="Times New Roman" w:hAnsi="Times New Roman" w:cs="Times New Roman"/>
          <w:sz w:val="26"/>
          <w:szCs w:val="26"/>
        </w:rPr>
        <w:t xml:space="preserve"> управления портфелем проектов»  </w:t>
      </w:r>
      <w:r w:rsidR="000E2327" w:rsidRPr="000E2327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B7167D" w:rsidRPr="00B7167D" w:rsidRDefault="00B7167D" w:rsidP="00B716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712" w:rsidRPr="00B7167D" w:rsidRDefault="007D6712" w:rsidP="00B7167D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7D">
        <w:rPr>
          <w:rFonts w:ascii="Times New Roman" w:hAnsi="Times New Roman" w:cs="Times New Roman"/>
          <w:sz w:val="26"/>
          <w:szCs w:val="26"/>
        </w:rPr>
        <w:t>Утвердить:</w:t>
      </w:r>
    </w:p>
    <w:p w:rsidR="007D6712" w:rsidRPr="00B7167D" w:rsidRDefault="007D6712" w:rsidP="00B7167D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7D">
        <w:rPr>
          <w:rFonts w:ascii="Times New Roman" w:hAnsi="Times New Roman" w:cs="Times New Roman"/>
          <w:sz w:val="26"/>
          <w:szCs w:val="26"/>
        </w:rPr>
        <w:t xml:space="preserve">Порядок ведения </w:t>
      </w:r>
      <w:r w:rsidR="006E4556" w:rsidRPr="00B7167D">
        <w:rPr>
          <w:rFonts w:ascii="Times New Roman" w:hAnsi="Times New Roman" w:cs="Times New Roman"/>
          <w:sz w:val="26"/>
          <w:szCs w:val="26"/>
        </w:rPr>
        <w:t>Р</w:t>
      </w:r>
      <w:r w:rsidRPr="00B7167D">
        <w:rPr>
          <w:rFonts w:ascii="Times New Roman" w:hAnsi="Times New Roman" w:cs="Times New Roman"/>
          <w:sz w:val="26"/>
          <w:szCs w:val="26"/>
        </w:rPr>
        <w:t>еестра проектов в администрации Нефтеюганского района согласно приложению</w:t>
      </w:r>
      <w:r w:rsidR="008148A8" w:rsidRPr="00B7167D">
        <w:rPr>
          <w:rFonts w:ascii="Times New Roman" w:hAnsi="Times New Roman" w:cs="Times New Roman"/>
          <w:sz w:val="26"/>
          <w:szCs w:val="26"/>
        </w:rPr>
        <w:t xml:space="preserve"> №</w:t>
      </w:r>
      <w:r w:rsidRPr="00B7167D">
        <w:rPr>
          <w:rFonts w:ascii="Times New Roman" w:hAnsi="Times New Roman" w:cs="Times New Roman"/>
          <w:sz w:val="26"/>
          <w:szCs w:val="26"/>
        </w:rPr>
        <w:t xml:space="preserve"> </w:t>
      </w:r>
      <w:r w:rsidR="003162C4" w:rsidRPr="00B7167D">
        <w:rPr>
          <w:rFonts w:ascii="Times New Roman" w:hAnsi="Times New Roman" w:cs="Times New Roman"/>
          <w:sz w:val="26"/>
          <w:szCs w:val="26"/>
        </w:rPr>
        <w:t>1</w:t>
      </w:r>
      <w:r w:rsidRPr="00B7167D">
        <w:rPr>
          <w:rFonts w:ascii="Times New Roman" w:hAnsi="Times New Roman" w:cs="Times New Roman"/>
          <w:sz w:val="26"/>
          <w:szCs w:val="26"/>
        </w:rPr>
        <w:t>.</w:t>
      </w:r>
    </w:p>
    <w:p w:rsidR="007D6712" w:rsidRPr="00B7167D" w:rsidRDefault="007D6712" w:rsidP="00B7167D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7D">
        <w:rPr>
          <w:rFonts w:ascii="Times New Roman" w:hAnsi="Times New Roman" w:cs="Times New Roman"/>
          <w:sz w:val="26"/>
          <w:szCs w:val="26"/>
        </w:rPr>
        <w:t xml:space="preserve">Форму </w:t>
      </w:r>
      <w:r w:rsidR="00250FB8">
        <w:rPr>
          <w:rFonts w:ascii="Times New Roman" w:hAnsi="Times New Roman" w:cs="Times New Roman"/>
          <w:sz w:val="26"/>
          <w:szCs w:val="26"/>
        </w:rPr>
        <w:t>Р</w:t>
      </w:r>
      <w:r w:rsidRPr="00B7167D">
        <w:rPr>
          <w:rFonts w:ascii="Times New Roman" w:hAnsi="Times New Roman" w:cs="Times New Roman"/>
          <w:sz w:val="26"/>
          <w:szCs w:val="26"/>
        </w:rPr>
        <w:t xml:space="preserve">еестра проектов в администрации Нефтеюганского района согласно приложению </w:t>
      </w:r>
      <w:r w:rsidR="008148A8" w:rsidRPr="00B7167D">
        <w:rPr>
          <w:rFonts w:ascii="Times New Roman" w:hAnsi="Times New Roman" w:cs="Times New Roman"/>
          <w:sz w:val="26"/>
          <w:szCs w:val="26"/>
        </w:rPr>
        <w:t xml:space="preserve">№ </w:t>
      </w:r>
      <w:r w:rsidR="003162C4" w:rsidRPr="00B7167D">
        <w:rPr>
          <w:rFonts w:ascii="Times New Roman" w:hAnsi="Times New Roman" w:cs="Times New Roman"/>
          <w:sz w:val="26"/>
          <w:szCs w:val="26"/>
        </w:rPr>
        <w:t>2</w:t>
      </w:r>
      <w:r w:rsidRPr="00B7167D">
        <w:rPr>
          <w:rFonts w:ascii="Times New Roman" w:hAnsi="Times New Roman" w:cs="Times New Roman"/>
          <w:sz w:val="26"/>
          <w:szCs w:val="26"/>
        </w:rPr>
        <w:t>.</w:t>
      </w:r>
    </w:p>
    <w:p w:rsidR="007D6712" w:rsidRPr="00B7167D" w:rsidRDefault="007D6712" w:rsidP="00B7167D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7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E2327">
        <w:rPr>
          <w:rFonts w:ascii="Times New Roman" w:hAnsi="Times New Roman" w:cs="Times New Roman"/>
          <w:sz w:val="26"/>
          <w:szCs w:val="26"/>
        </w:rPr>
        <w:t>постановление</w:t>
      </w:r>
      <w:r w:rsidRPr="00B7167D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органов местного самоуправления Нефтеюганского района.</w:t>
      </w:r>
    </w:p>
    <w:p w:rsidR="007D6712" w:rsidRPr="00B7167D" w:rsidRDefault="007D6712" w:rsidP="00B7167D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7D">
        <w:rPr>
          <w:rFonts w:ascii="Times New Roman" w:hAnsi="Times New Roman" w:cs="Times New Roman"/>
          <w:sz w:val="26"/>
          <w:szCs w:val="26"/>
        </w:rPr>
        <w:t xml:space="preserve">Контроль за выполнением </w:t>
      </w:r>
      <w:r w:rsidR="000E2327">
        <w:rPr>
          <w:rFonts w:ascii="Times New Roman" w:hAnsi="Times New Roman" w:cs="Times New Roman"/>
          <w:sz w:val="26"/>
          <w:szCs w:val="26"/>
        </w:rPr>
        <w:t>постановления</w:t>
      </w:r>
      <w:r w:rsidRPr="00B7167D">
        <w:rPr>
          <w:rFonts w:ascii="Times New Roman" w:hAnsi="Times New Roman" w:cs="Times New Roman"/>
          <w:sz w:val="26"/>
          <w:szCs w:val="26"/>
        </w:rPr>
        <w:t xml:space="preserve"> возложить на заместителей главы</w:t>
      </w:r>
      <w:r w:rsidR="008148A8" w:rsidRPr="00B7167D">
        <w:rPr>
          <w:rFonts w:ascii="Times New Roman" w:hAnsi="Times New Roman" w:cs="Times New Roman"/>
          <w:sz w:val="26"/>
          <w:szCs w:val="26"/>
        </w:rPr>
        <w:t xml:space="preserve"> Нефтеюганского</w:t>
      </w:r>
      <w:r w:rsidRPr="00B7167D">
        <w:rPr>
          <w:rFonts w:ascii="Times New Roman" w:hAnsi="Times New Roman" w:cs="Times New Roman"/>
          <w:sz w:val="26"/>
          <w:szCs w:val="26"/>
        </w:rPr>
        <w:t xml:space="preserve"> района по курируемым направлениям деятельности.</w:t>
      </w:r>
    </w:p>
    <w:p w:rsidR="007D6712" w:rsidRPr="00B7167D" w:rsidRDefault="007D6712" w:rsidP="00B716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712" w:rsidRPr="00B7167D" w:rsidRDefault="007D6712" w:rsidP="00B716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712" w:rsidRPr="00B7167D" w:rsidRDefault="007D6712" w:rsidP="00B716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FB8" w:rsidRPr="004110EB" w:rsidRDefault="00250FB8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B7167D" w:rsidRPr="00835AB5" w:rsidRDefault="00B7167D" w:rsidP="00835AB5">
      <w:pPr>
        <w:pStyle w:val="a9"/>
        <w:tabs>
          <w:tab w:val="left" w:pos="993"/>
        </w:tabs>
        <w:jc w:val="both"/>
        <w:rPr>
          <w:rFonts w:ascii="Times New Roman" w:hAnsi="Times New Roman"/>
          <w:sz w:val="26"/>
          <w:szCs w:val="26"/>
        </w:rPr>
      </w:pPr>
    </w:p>
    <w:p w:rsidR="007D6712" w:rsidRPr="00B7167D" w:rsidRDefault="007D6712" w:rsidP="00B716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712" w:rsidRPr="00B7167D" w:rsidRDefault="007D6712" w:rsidP="00B71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712" w:rsidRPr="00B7167D" w:rsidRDefault="007D6712" w:rsidP="00B71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712" w:rsidRPr="00B7167D" w:rsidRDefault="007D6712" w:rsidP="00B71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712" w:rsidRPr="00B7167D" w:rsidRDefault="007D6712" w:rsidP="00B71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712" w:rsidRPr="00B7167D" w:rsidRDefault="007D6712" w:rsidP="00B71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FB8" w:rsidRPr="00250FB8" w:rsidRDefault="00250FB8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250FB8" w:rsidRPr="00250FB8" w:rsidRDefault="00250FB8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к </w:t>
      </w:r>
      <w:r w:rsidR="000E2327">
        <w:rPr>
          <w:rFonts w:ascii="Times New Roman" w:hAnsi="Times New Roman" w:cs="Times New Roman"/>
          <w:sz w:val="26"/>
          <w:szCs w:val="26"/>
        </w:rPr>
        <w:t>постановлению</w:t>
      </w:r>
      <w:r w:rsidRPr="00250FB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250FB8" w:rsidRPr="00250FB8" w:rsidRDefault="00250FB8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250FB8" w:rsidRPr="00250FB8" w:rsidRDefault="00250FB8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от </w:t>
      </w:r>
      <w:r w:rsidR="00464440">
        <w:rPr>
          <w:rFonts w:ascii="Times New Roman" w:hAnsi="Times New Roman" w:cs="Times New Roman"/>
          <w:sz w:val="26"/>
          <w:szCs w:val="26"/>
        </w:rPr>
        <w:t>07.03.2017 № 359-па</w:t>
      </w:r>
    </w:p>
    <w:p w:rsidR="007170F0" w:rsidRPr="007170F0" w:rsidRDefault="007170F0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A362F7" w:rsidRPr="00B7167D" w:rsidRDefault="00A362F7" w:rsidP="00B71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FB8" w:rsidRPr="00250FB8" w:rsidRDefault="00250FB8" w:rsidP="00B716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A362F7" w:rsidRPr="00250FB8" w:rsidRDefault="00A362F7" w:rsidP="00B716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ведения Реестра проектов</w:t>
      </w:r>
      <w:r w:rsidR="00250FB8">
        <w:rPr>
          <w:rFonts w:ascii="Times New Roman" w:hAnsi="Times New Roman" w:cs="Times New Roman"/>
          <w:sz w:val="26"/>
          <w:szCs w:val="26"/>
        </w:rPr>
        <w:t xml:space="preserve"> в</w:t>
      </w:r>
      <w:r w:rsidRPr="00250FB8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</w:p>
    <w:p w:rsidR="00756A20" w:rsidRPr="00250FB8" w:rsidRDefault="008148A8" w:rsidP="00B716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(далее – Порядок) </w:t>
      </w:r>
    </w:p>
    <w:p w:rsidR="008148A8" w:rsidRPr="00250FB8" w:rsidRDefault="008148A8" w:rsidP="00B716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6A20" w:rsidRPr="00250FB8" w:rsidRDefault="00756A20" w:rsidP="00B716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F14C32" w:rsidRPr="00250FB8" w:rsidRDefault="00F14C32" w:rsidP="00B716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C32" w:rsidRPr="00250FB8" w:rsidRDefault="00F14C32" w:rsidP="00250FB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Настоящий Порядок регламентирует организацию деятельности муниципального проектного офиса по ведению Реестра </w:t>
      </w:r>
      <w:r w:rsidR="004A2CB4" w:rsidRPr="00250FB8">
        <w:rPr>
          <w:rFonts w:ascii="Times New Roman" w:hAnsi="Times New Roman" w:cs="Times New Roman"/>
          <w:sz w:val="26"/>
          <w:szCs w:val="26"/>
        </w:rPr>
        <w:t>проектов</w:t>
      </w:r>
      <w:r w:rsidR="00250FB8">
        <w:rPr>
          <w:rFonts w:ascii="Times New Roman" w:hAnsi="Times New Roman" w:cs="Times New Roman"/>
          <w:sz w:val="26"/>
          <w:szCs w:val="26"/>
        </w:rPr>
        <w:t xml:space="preserve"> в</w:t>
      </w:r>
      <w:r w:rsidRPr="00250FB8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250FB8">
        <w:rPr>
          <w:rFonts w:ascii="Times New Roman" w:hAnsi="Times New Roman" w:cs="Times New Roman"/>
          <w:sz w:val="26"/>
          <w:szCs w:val="26"/>
        </w:rPr>
        <w:t>,</w:t>
      </w:r>
      <w:r w:rsidR="0084609C" w:rsidRPr="00250FB8">
        <w:rPr>
          <w:rFonts w:ascii="Times New Roman" w:hAnsi="Times New Roman" w:cs="Times New Roman"/>
          <w:sz w:val="26"/>
          <w:szCs w:val="26"/>
        </w:rPr>
        <w:t xml:space="preserve"> </w:t>
      </w:r>
      <w:r w:rsidR="00204EEA" w:rsidRPr="00250FB8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администрации Нефтеюганского района от 28.11.2016 № 2126-па </w:t>
      </w:r>
      <w:r w:rsidR="0084609C" w:rsidRPr="00250FB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50FB8">
        <w:rPr>
          <w:rFonts w:ascii="Times New Roman" w:hAnsi="Times New Roman" w:cs="Times New Roman"/>
          <w:sz w:val="26"/>
          <w:szCs w:val="26"/>
        </w:rPr>
        <w:t>–</w:t>
      </w:r>
      <w:r w:rsidR="0084609C" w:rsidRPr="00250FB8">
        <w:rPr>
          <w:rFonts w:ascii="Times New Roman" w:hAnsi="Times New Roman" w:cs="Times New Roman"/>
          <w:sz w:val="26"/>
          <w:szCs w:val="26"/>
        </w:rPr>
        <w:t xml:space="preserve"> Реестр)</w:t>
      </w:r>
      <w:r w:rsidRPr="00250FB8">
        <w:rPr>
          <w:rFonts w:ascii="Times New Roman" w:hAnsi="Times New Roman" w:cs="Times New Roman"/>
          <w:sz w:val="26"/>
          <w:szCs w:val="26"/>
        </w:rPr>
        <w:t>.</w:t>
      </w:r>
      <w:r w:rsidR="00B7167D" w:rsidRPr="00250F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4C32" w:rsidRPr="00250FB8" w:rsidRDefault="00F14C32" w:rsidP="00250FB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Термины, применяемые в Порядке, соответствуют терминам, применяемым в Положении о системе управления проектной деятельностью администрации Нефтеюганского района</w:t>
      </w:r>
      <w:r w:rsidR="00250FB8">
        <w:rPr>
          <w:rFonts w:ascii="Times New Roman" w:hAnsi="Times New Roman" w:cs="Times New Roman"/>
          <w:sz w:val="26"/>
          <w:szCs w:val="26"/>
        </w:rPr>
        <w:t>,</w:t>
      </w:r>
      <w:r w:rsidR="003D4048" w:rsidRPr="00250FB8">
        <w:rPr>
          <w:rFonts w:ascii="Times New Roman" w:hAnsi="Times New Roman" w:cs="Times New Roman"/>
          <w:sz w:val="26"/>
          <w:szCs w:val="26"/>
        </w:rPr>
        <w:t xml:space="preserve"> утвержденного постановлением администрации Нефтеюганского района от 28.11.2016 № 2126-па</w:t>
      </w:r>
      <w:r w:rsidR="004A2CB4" w:rsidRPr="00250FB8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50FB8">
        <w:rPr>
          <w:rFonts w:ascii="Times New Roman" w:hAnsi="Times New Roman" w:cs="Times New Roman"/>
          <w:sz w:val="26"/>
          <w:szCs w:val="26"/>
        </w:rPr>
        <w:t>–</w:t>
      </w:r>
      <w:r w:rsidR="004A2CB4" w:rsidRPr="00250FB8">
        <w:rPr>
          <w:rFonts w:ascii="Times New Roman" w:hAnsi="Times New Roman" w:cs="Times New Roman"/>
          <w:sz w:val="26"/>
          <w:szCs w:val="26"/>
        </w:rPr>
        <w:t xml:space="preserve"> Положение)</w:t>
      </w:r>
      <w:r w:rsidR="00084ABE" w:rsidRPr="00250FB8">
        <w:rPr>
          <w:rFonts w:ascii="Times New Roman" w:hAnsi="Times New Roman" w:cs="Times New Roman"/>
          <w:sz w:val="26"/>
          <w:szCs w:val="26"/>
        </w:rPr>
        <w:t>.</w:t>
      </w:r>
      <w:r w:rsidR="00883AF6" w:rsidRPr="00250F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4C32" w:rsidRPr="00250FB8" w:rsidRDefault="00F14C32" w:rsidP="00250FB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Реестр</w:t>
      </w:r>
      <w:r w:rsidR="001D50E3" w:rsidRPr="00250FB8">
        <w:rPr>
          <w:rFonts w:ascii="Times New Roman" w:hAnsi="Times New Roman" w:cs="Times New Roman"/>
          <w:sz w:val="26"/>
          <w:szCs w:val="26"/>
        </w:rPr>
        <w:t xml:space="preserve"> ведется по форме, утверждаемой </w:t>
      </w:r>
      <w:r w:rsidR="00EC16FC">
        <w:rPr>
          <w:rFonts w:ascii="Times New Roman" w:hAnsi="Times New Roman" w:cs="Times New Roman"/>
          <w:sz w:val="26"/>
          <w:szCs w:val="26"/>
        </w:rPr>
        <w:t>постановлением</w:t>
      </w:r>
      <w:r w:rsidR="001D50E3" w:rsidRPr="00250FB8">
        <w:rPr>
          <w:rFonts w:ascii="Times New Roman" w:hAnsi="Times New Roman" w:cs="Times New Roman"/>
          <w:sz w:val="26"/>
          <w:szCs w:val="26"/>
        </w:rPr>
        <w:t xml:space="preserve"> </w:t>
      </w:r>
      <w:r w:rsidRPr="00250FB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843C3" w:rsidRPr="00250FB8">
        <w:rPr>
          <w:rFonts w:ascii="Times New Roman" w:hAnsi="Times New Roman" w:cs="Times New Roman"/>
          <w:sz w:val="26"/>
          <w:szCs w:val="26"/>
        </w:rPr>
        <w:t>Нефтеюганского</w:t>
      </w:r>
      <w:r w:rsidRPr="00250FB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D50E3" w:rsidRPr="00250FB8">
        <w:rPr>
          <w:rFonts w:ascii="Times New Roman" w:hAnsi="Times New Roman" w:cs="Times New Roman"/>
          <w:sz w:val="26"/>
          <w:szCs w:val="26"/>
        </w:rPr>
        <w:t>.</w:t>
      </w:r>
    </w:p>
    <w:p w:rsidR="00F14C32" w:rsidRPr="00250FB8" w:rsidRDefault="00F14C32" w:rsidP="00250FB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Реестр ведется в электронном виде на русском языке путем внесения </w:t>
      </w:r>
      <w:r w:rsidR="00250FB8">
        <w:rPr>
          <w:rFonts w:ascii="Times New Roman" w:hAnsi="Times New Roman" w:cs="Times New Roman"/>
          <w:sz w:val="26"/>
          <w:szCs w:val="26"/>
        </w:rPr>
        <w:br/>
      </w:r>
      <w:r w:rsidRPr="00250FB8">
        <w:rPr>
          <w:rFonts w:ascii="Times New Roman" w:hAnsi="Times New Roman" w:cs="Times New Roman"/>
          <w:sz w:val="26"/>
          <w:szCs w:val="26"/>
        </w:rPr>
        <w:t>в Реестр реестровых записей. Ежеквартально Реестр распечатывается и заверяется подписью руководителя муниципального проектного офиса, подшивается для хранения.</w:t>
      </w:r>
    </w:p>
    <w:p w:rsidR="00F74427" w:rsidRPr="00250FB8" w:rsidRDefault="00F74427" w:rsidP="00B716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4427" w:rsidRPr="00250FB8" w:rsidRDefault="00F74427" w:rsidP="00B716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II. Порядок ведения Реестра</w:t>
      </w:r>
    </w:p>
    <w:p w:rsidR="00250F0A" w:rsidRPr="00250FB8" w:rsidRDefault="00250F0A" w:rsidP="00B716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F0A" w:rsidRPr="00250FB8" w:rsidRDefault="00250F0A" w:rsidP="00250FB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Ведение Реестра включает:</w:t>
      </w:r>
    </w:p>
    <w:p w:rsidR="00250F0A" w:rsidRPr="00250FB8" w:rsidRDefault="00250F0A" w:rsidP="0025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а) получение документа, являющегося основанием для внесения сведений </w:t>
      </w:r>
      <w:r w:rsidR="00250FB8">
        <w:rPr>
          <w:rFonts w:ascii="Times New Roman" w:hAnsi="Times New Roman" w:cs="Times New Roman"/>
          <w:sz w:val="26"/>
          <w:szCs w:val="26"/>
        </w:rPr>
        <w:br/>
      </w:r>
      <w:r w:rsidRPr="00250FB8">
        <w:rPr>
          <w:rFonts w:ascii="Times New Roman" w:hAnsi="Times New Roman" w:cs="Times New Roman"/>
          <w:sz w:val="26"/>
          <w:szCs w:val="26"/>
        </w:rPr>
        <w:t>в Реестр (внесения изменений и исправлений в Реестр);</w:t>
      </w:r>
    </w:p>
    <w:p w:rsidR="00250F0A" w:rsidRPr="00250FB8" w:rsidRDefault="00250F0A" w:rsidP="0025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б) внесение сведений о проекте в Реестр при его запуске; </w:t>
      </w:r>
    </w:p>
    <w:p w:rsidR="00250F0A" w:rsidRPr="00250FB8" w:rsidRDefault="00250F0A" w:rsidP="0025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в) внесение исправлений в Реестр;</w:t>
      </w:r>
    </w:p>
    <w:p w:rsidR="00250F0A" w:rsidRPr="00250FB8" w:rsidRDefault="00250F0A" w:rsidP="0025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г) внесение изменений в Реестр.</w:t>
      </w:r>
    </w:p>
    <w:p w:rsidR="00C90DB3" w:rsidRPr="00250FB8" w:rsidRDefault="00250F0A" w:rsidP="00250FB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Основанием для включения сведений в Реестр является решение о принятии проектной инициативы и запуске проекта в соответствии с </w:t>
      </w:r>
      <w:r w:rsidR="00C90DB3" w:rsidRPr="00250FB8">
        <w:rPr>
          <w:rFonts w:ascii="Times New Roman" w:hAnsi="Times New Roman" w:cs="Times New Roman"/>
          <w:sz w:val="26"/>
          <w:szCs w:val="26"/>
        </w:rPr>
        <w:t>Положением.</w:t>
      </w:r>
      <w:r w:rsidR="00750ED6" w:rsidRPr="00250F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F0A" w:rsidRPr="00250FB8" w:rsidRDefault="00250F0A" w:rsidP="00250FB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Реестровые записи вносятся в Реестр (в том числе исправляются, изменяются) сотрудником </w:t>
      </w:r>
      <w:r w:rsidR="008148A8" w:rsidRPr="00250FB8">
        <w:rPr>
          <w:rFonts w:ascii="Times New Roman" w:hAnsi="Times New Roman" w:cs="Times New Roman"/>
          <w:sz w:val="26"/>
          <w:szCs w:val="26"/>
        </w:rPr>
        <w:t>муниципального</w:t>
      </w:r>
      <w:r w:rsidRPr="00250FB8">
        <w:rPr>
          <w:rFonts w:ascii="Times New Roman" w:hAnsi="Times New Roman" w:cs="Times New Roman"/>
          <w:sz w:val="26"/>
          <w:szCs w:val="26"/>
        </w:rPr>
        <w:t xml:space="preserve"> проектного офиса, назначенным ответственным за ведение Реестра, в том числе за полноту, достоверность и актуальность содержащихся в Реестре сведений (далее – ответственный сотрудник).</w:t>
      </w:r>
    </w:p>
    <w:p w:rsidR="00250F0A" w:rsidRPr="00250FB8" w:rsidRDefault="00250F0A" w:rsidP="00250FB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Сведения о проекте вносятся в Реестр в течение трех рабочих дней со дня оформления надлежащим образом уполномоченным органом решения о запуске проекта.</w:t>
      </w:r>
    </w:p>
    <w:p w:rsidR="00250F0A" w:rsidRPr="00250FB8" w:rsidRDefault="00250F0A" w:rsidP="00250FB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При запуске проекта в Реестр вносятся следующие сведения:</w:t>
      </w:r>
    </w:p>
    <w:p w:rsidR="00250F0A" w:rsidRPr="00250FB8" w:rsidRDefault="00250F0A" w:rsidP="00250FB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шифр проекта в формате ААА-МПО, где ААА – очередной номер проекта </w:t>
      </w:r>
      <w:r w:rsidR="00250FB8">
        <w:rPr>
          <w:rFonts w:ascii="Times New Roman" w:hAnsi="Times New Roman" w:cs="Times New Roman"/>
          <w:sz w:val="26"/>
          <w:szCs w:val="26"/>
        </w:rPr>
        <w:br/>
      </w:r>
      <w:r w:rsidRPr="00250FB8">
        <w:rPr>
          <w:rFonts w:ascii="Times New Roman" w:hAnsi="Times New Roman" w:cs="Times New Roman"/>
          <w:sz w:val="26"/>
          <w:szCs w:val="26"/>
        </w:rPr>
        <w:t>по порядку в Реестре;</w:t>
      </w:r>
    </w:p>
    <w:p w:rsidR="00250F0A" w:rsidRPr="00250FB8" w:rsidRDefault="00250F0A" w:rsidP="00250FB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наименование проекта. Заполняется в соответствии с документом, содержащим решение о запуске проекта;</w:t>
      </w:r>
    </w:p>
    <w:p w:rsidR="00250F0A" w:rsidRPr="00250FB8" w:rsidRDefault="00250F0A" w:rsidP="00250FB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дата принятия решения о запуске проекта. Указывается дата, когда принято решение о запуске проекта;</w:t>
      </w:r>
    </w:p>
    <w:p w:rsidR="00250F0A" w:rsidRPr="00250FB8" w:rsidRDefault="00250F0A" w:rsidP="00250FB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орган, принявший решение о запуске проекта (муниципальный проектный офис или Проектный комитет </w:t>
      </w:r>
      <w:r w:rsidR="00776806" w:rsidRPr="00250FB8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250FB8">
        <w:rPr>
          <w:rFonts w:ascii="Times New Roman" w:hAnsi="Times New Roman" w:cs="Times New Roman"/>
          <w:sz w:val="26"/>
          <w:szCs w:val="26"/>
        </w:rPr>
        <w:t>);</w:t>
      </w:r>
    </w:p>
    <w:p w:rsidR="00250F0A" w:rsidRPr="00250FB8" w:rsidRDefault="00250F0A" w:rsidP="00250FB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куратор, руководитель, заказчик проекта. Графы заполняются в соответствии с документом, содержащим решение о запуске проекта и в соответствии с принятой проектной инициативой. Указывается фамилия, имя, отчество, должность указанных лиц;</w:t>
      </w:r>
    </w:p>
    <w:p w:rsidR="00250F0A" w:rsidRPr="00250FB8" w:rsidRDefault="00250F0A" w:rsidP="00250FB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расходы на реализацию проекта. Заполняется в соответствии со сведениями, содержащимися в принятой проектной инициативе;</w:t>
      </w:r>
    </w:p>
    <w:p w:rsidR="00250F0A" w:rsidRPr="00250FB8" w:rsidRDefault="00250F0A" w:rsidP="00250FB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дата завершения проекта. При запуске проекта указывается месяц и год завершения проекта в соответствии со сведениями, содержащимися в принятой проектной инициативе;</w:t>
      </w:r>
    </w:p>
    <w:p w:rsidR="00250F0A" w:rsidRPr="00250FB8" w:rsidRDefault="00250F0A" w:rsidP="00250FB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портфель проектов, в который включен проект. Указывается при включении проекта в сформированный портфель проектов. Если проект не включен в портфель проектов, поле не заполняется. Заполняется в соответствии со сведениями, содержащимися в принятой проектной инициативе;</w:t>
      </w:r>
    </w:p>
    <w:p w:rsidR="00250F0A" w:rsidRPr="00250FB8" w:rsidRDefault="00250F0A" w:rsidP="00250FB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стадия жизненного цикла проекта. При запуске проекта указывается стадия «Планирование». В дальнейшем стадии указываются в соответствии с Положением, </w:t>
      </w:r>
      <w:r w:rsidR="000E2327">
        <w:rPr>
          <w:rFonts w:ascii="Times New Roman" w:hAnsi="Times New Roman" w:cs="Times New Roman"/>
          <w:sz w:val="26"/>
          <w:szCs w:val="26"/>
        </w:rPr>
        <w:br/>
      </w:r>
      <w:r w:rsidRPr="00250FB8">
        <w:rPr>
          <w:rFonts w:ascii="Times New Roman" w:hAnsi="Times New Roman" w:cs="Times New Roman"/>
          <w:sz w:val="26"/>
          <w:szCs w:val="26"/>
        </w:rPr>
        <w:t xml:space="preserve">в течение трех рабочих дней с момента изменения стадии и поступления </w:t>
      </w:r>
      <w:r w:rsidR="000E2327">
        <w:rPr>
          <w:rFonts w:ascii="Times New Roman" w:hAnsi="Times New Roman" w:cs="Times New Roman"/>
          <w:sz w:val="26"/>
          <w:szCs w:val="26"/>
        </w:rPr>
        <w:br/>
      </w:r>
      <w:r w:rsidRPr="00250FB8">
        <w:rPr>
          <w:rFonts w:ascii="Times New Roman" w:hAnsi="Times New Roman" w:cs="Times New Roman"/>
          <w:sz w:val="26"/>
          <w:szCs w:val="26"/>
        </w:rPr>
        <w:t>в муниципальный проектный офис соответствующих документов;</w:t>
      </w:r>
    </w:p>
    <w:p w:rsidR="00250F0A" w:rsidRPr="000E2327" w:rsidRDefault="00250F0A" w:rsidP="00250FB8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327">
        <w:rPr>
          <w:rFonts w:ascii="Times New Roman" w:hAnsi="Times New Roman" w:cs="Times New Roman"/>
          <w:sz w:val="26"/>
          <w:szCs w:val="26"/>
        </w:rPr>
        <w:t>ответственный сотрудник муниципального проектного офиса по проекту.</w:t>
      </w:r>
    </w:p>
    <w:p w:rsidR="00250F0A" w:rsidRPr="00250FB8" w:rsidRDefault="00250F0A" w:rsidP="00250FB8">
      <w:pPr>
        <w:pStyle w:val="a7"/>
        <w:numPr>
          <w:ilvl w:val="0"/>
          <w:numId w:val="4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Если при запуске проекта принято решение в отношении сведений, указанных в подпунктах «д», «е», «ж», «и» пункта </w:t>
      </w:r>
      <w:r w:rsidR="008148A8" w:rsidRPr="00250FB8">
        <w:rPr>
          <w:rFonts w:ascii="Times New Roman" w:hAnsi="Times New Roman" w:cs="Times New Roman"/>
          <w:sz w:val="26"/>
          <w:szCs w:val="26"/>
        </w:rPr>
        <w:t>9 настоящего П</w:t>
      </w:r>
      <w:r w:rsidRPr="00250FB8">
        <w:rPr>
          <w:rFonts w:ascii="Times New Roman" w:hAnsi="Times New Roman" w:cs="Times New Roman"/>
          <w:sz w:val="26"/>
          <w:szCs w:val="26"/>
        </w:rPr>
        <w:t>орядка, соответствующие графы в Реестре заполняются согласно принятому решению.</w:t>
      </w:r>
    </w:p>
    <w:p w:rsidR="00250F0A" w:rsidRPr="00250FB8" w:rsidRDefault="00250F0A" w:rsidP="00250FB8">
      <w:pPr>
        <w:pStyle w:val="a7"/>
        <w:numPr>
          <w:ilvl w:val="0"/>
          <w:numId w:val="4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Иные сведения (о номере и дате документа о закрытии проекта, примечания) вносятся в Реестр по мере возникновения соответствующих оснований.</w:t>
      </w:r>
    </w:p>
    <w:p w:rsidR="00250F0A" w:rsidRPr="00250FB8" w:rsidRDefault="00250F0A" w:rsidP="00250FB8">
      <w:pPr>
        <w:pStyle w:val="a7"/>
        <w:numPr>
          <w:ilvl w:val="0"/>
          <w:numId w:val="4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Основанием для внесения исправлений в Реестр является решение руководителя м</w:t>
      </w:r>
      <w:r w:rsidR="001D50E3" w:rsidRPr="00250FB8">
        <w:rPr>
          <w:rFonts w:ascii="Times New Roman" w:hAnsi="Times New Roman" w:cs="Times New Roman"/>
          <w:sz w:val="26"/>
          <w:szCs w:val="26"/>
        </w:rPr>
        <w:t xml:space="preserve">униципального проектного офиса, </w:t>
      </w:r>
      <w:r w:rsidRPr="00250FB8">
        <w:rPr>
          <w:rFonts w:ascii="Times New Roman" w:hAnsi="Times New Roman" w:cs="Times New Roman"/>
          <w:sz w:val="26"/>
          <w:szCs w:val="26"/>
        </w:rPr>
        <w:t>в котором назначен ответственный сотрудник, принятое в случае обнаружения технической ошибки в сведениях Реестра (описка, опечатка, грамматическая или арифметическая ошибка).</w:t>
      </w:r>
    </w:p>
    <w:p w:rsidR="00250F0A" w:rsidRPr="00250FB8" w:rsidRDefault="00250F0A" w:rsidP="00250FB8">
      <w:pPr>
        <w:pStyle w:val="a7"/>
        <w:numPr>
          <w:ilvl w:val="0"/>
          <w:numId w:val="4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Основаниями для внесения изменений (в том числе связанных </w:t>
      </w:r>
      <w:r w:rsidR="000E2327">
        <w:rPr>
          <w:rFonts w:ascii="Times New Roman" w:hAnsi="Times New Roman" w:cs="Times New Roman"/>
          <w:sz w:val="26"/>
          <w:szCs w:val="26"/>
        </w:rPr>
        <w:br/>
      </w:r>
      <w:r w:rsidRPr="00250FB8">
        <w:rPr>
          <w:rFonts w:ascii="Times New Roman" w:hAnsi="Times New Roman" w:cs="Times New Roman"/>
          <w:sz w:val="26"/>
          <w:szCs w:val="26"/>
        </w:rPr>
        <w:t>с дополнительным внесением сведений) в Реестр являются:</w:t>
      </w:r>
    </w:p>
    <w:p w:rsidR="00250F0A" w:rsidRPr="00250FB8" w:rsidRDefault="00250F0A" w:rsidP="0025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а) утверждение паспорта проекта. Сведения в Реестре, внесенные при запуске проекта, приводятся в соответствие со сведениями, содержащимися в утвержденном паспорте проекта;</w:t>
      </w:r>
    </w:p>
    <w:p w:rsidR="00250F0A" w:rsidRPr="00250FB8" w:rsidRDefault="00250F0A" w:rsidP="0025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б) утверждение запроса на изменение паспорта проекта. Сведения в Реестре приводятся в соответствие со сведениями, содержащимися в утвержденном запросе на изменение;</w:t>
      </w:r>
    </w:p>
    <w:p w:rsidR="00250F0A" w:rsidRPr="00250FB8" w:rsidRDefault="00250F0A" w:rsidP="00250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в) утверждение управленческих документов по проекту, являющихся основанием для изменения текущей стадии жизненного цикла проекта.</w:t>
      </w:r>
    </w:p>
    <w:p w:rsidR="00250F0A" w:rsidRPr="00250FB8" w:rsidRDefault="00250F0A" w:rsidP="00250FB8">
      <w:pPr>
        <w:pStyle w:val="a7"/>
        <w:numPr>
          <w:ilvl w:val="0"/>
          <w:numId w:val="4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Внесение изменений в Реестр осуществляется путем изменения сведений </w:t>
      </w:r>
      <w:r w:rsidR="00250FB8">
        <w:rPr>
          <w:rFonts w:ascii="Times New Roman" w:hAnsi="Times New Roman" w:cs="Times New Roman"/>
          <w:sz w:val="26"/>
          <w:szCs w:val="26"/>
        </w:rPr>
        <w:br/>
      </w:r>
      <w:r w:rsidRPr="00250FB8">
        <w:rPr>
          <w:rFonts w:ascii="Times New Roman" w:hAnsi="Times New Roman" w:cs="Times New Roman"/>
          <w:sz w:val="26"/>
          <w:szCs w:val="26"/>
        </w:rPr>
        <w:t>в существующей реестровой записи (без введения новой реестровой записи).</w:t>
      </w:r>
    </w:p>
    <w:p w:rsidR="0001486F" w:rsidRDefault="00250F0A" w:rsidP="00250FB8">
      <w:pPr>
        <w:pStyle w:val="a7"/>
        <w:numPr>
          <w:ilvl w:val="0"/>
          <w:numId w:val="4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Внесение изменений осуществляется в течение трех рабочих дней со дня поступления в муниципальный проектный офис соответствующих документов, сведений, являющихся основанием для изменений.</w:t>
      </w:r>
    </w:p>
    <w:p w:rsidR="00250FB8" w:rsidRPr="00250FB8" w:rsidRDefault="00250FB8" w:rsidP="00250FB8">
      <w:pPr>
        <w:pStyle w:val="a7"/>
        <w:numPr>
          <w:ilvl w:val="0"/>
          <w:numId w:val="4"/>
        </w:numPr>
        <w:tabs>
          <w:tab w:val="left" w:pos="107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  <w:sectPr w:rsidR="00250FB8" w:rsidRPr="00250FB8" w:rsidSect="00B7167D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50FB8" w:rsidRPr="00250FB8" w:rsidRDefault="00250FB8" w:rsidP="00250FB8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250FB8" w:rsidRPr="00250FB8" w:rsidRDefault="00250FB8" w:rsidP="00250FB8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к </w:t>
      </w:r>
      <w:r w:rsidR="000E2327">
        <w:rPr>
          <w:rFonts w:ascii="Times New Roman" w:hAnsi="Times New Roman" w:cs="Times New Roman"/>
          <w:sz w:val="26"/>
          <w:szCs w:val="26"/>
        </w:rPr>
        <w:t>постановлению</w:t>
      </w:r>
      <w:r w:rsidRPr="00250FB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250FB8" w:rsidRPr="00250FB8" w:rsidRDefault="00250FB8" w:rsidP="00250FB8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B312FB" w:rsidRDefault="00250FB8" w:rsidP="00464440">
      <w:pPr>
        <w:spacing w:after="0" w:line="240" w:lineRule="auto"/>
        <w:ind w:left="10348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 xml:space="preserve">от </w:t>
      </w:r>
      <w:r w:rsidR="00464440">
        <w:rPr>
          <w:rFonts w:ascii="Times New Roman" w:hAnsi="Times New Roman" w:cs="Times New Roman"/>
          <w:sz w:val="26"/>
          <w:szCs w:val="26"/>
        </w:rPr>
        <w:t>07.03.2017 № 359-па</w:t>
      </w:r>
    </w:p>
    <w:p w:rsidR="00464440" w:rsidRPr="00B7167D" w:rsidRDefault="00464440" w:rsidP="00464440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</w:p>
    <w:p w:rsidR="001F14FB" w:rsidRPr="00B7167D" w:rsidRDefault="001F14FB" w:rsidP="00B71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14FB" w:rsidRPr="00B7167D" w:rsidRDefault="001F14FB" w:rsidP="00B716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14FB" w:rsidRPr="00B7167D" w:rsidRDefault="001F14FB" w:rsidP="00B7167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F14FB" w:rsidRPr="00250FB8" w:rsidRDefault="00250FB8" w:rsidP="00B7167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РЕЕСТР</w:t>
      </w:r>
    </w:p>
    <w:tbl>
      <w:tblPr>
        <w:tblStyle w:val="a8"/>
        <w:tblpPr w:leftFromText="180" w:rightFromText="180" w:vertAnchor="page" w:horzAnchor="margin" w:tblpX="-244" w:tblpY="4394"/>
        <w:tblW w:w="15359" w:type="dxa"/>
        <w:tblLook w:val="04A0" w:firstRow="1" w:lastRow="0" w:firstColumn="1" w:lastColumn="0" w:noHBand="0" w:noVBand="1"/>
      </w:tblPr>
      <w:tblGrid>
        <w:gridCol w:w="892"/>
        <w:gridCol w:w="1218"/>
        <w:gridCol w:w="1176"/>
        <w:gridCol w:w="1222"/>
        <w:gridCol w:w="954"/>
        <w:gridCol w:w="1006"/>
        <w:gridCol w:w="1160"/>
        <w:gridCol w:w="1089"/>
        <w:gridCol w:w="1078"/>
        <w:gridCol w:w="944"/>
        <w:gridCol w:w="1081"/>
        <w:gridCol w:w="1114"/>
        <w:gridCol w:w="1361"/>
        <w:gridCol w:w="1064"/>
      </w:tblGrid>
      <w:tr w:rsidR="00250FB8" w:rsidRPr="00B7167D" w:rsidTr="00250FB8">
        <w:tc>
          <w:tcPr>
            <w:tcW w:w="892" w:type="dxa"/>
            <w:vAlign w:val="center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Шифр проекта</w:t>
            </w:r>
          </w:p>
        </w:tc>
        <w:tc>
          <w:tcPr>
            <w:tcW w:w="1218" w:type="dxa"/>
            <w:vAlign w:val="center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</w:p>
        </w:tc>
        <w:tc>
          <w:tcPr>
            <w:tcW w:w="1176" w:type="dxa"/>
            <w:vAlign w:val="center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Дата принятия решения о запуске проекта</w:t>
            </w:r>
          </w:p>
        </w:tc>
        <w:tc>
          <w:tcPr>
            <w:tcW w:w="1222" w:type="dxa"/>
            <w:vAlign w:val="center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Орган, принявший решение о запуске проекта</w:t>
            </w:r>
          </w:p>
        </w:tc>
        <w:tc>
          <w:tcPr>
            <w:tcW w:w="954" w:type="dxa"/>
            <w:vAlign w:val="center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Куратор</w:t>
            </w:r>
          </w:p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</w:p>
        </w:tc>
        <w:tc>
          <w:tcPr>
            <w:tcW w:w="1006" w:type="dxa"/>
            <w:vAlign w:val="center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Заказчик проекта</w:t>
            </w:r>
          </w:p>
        </w:tc>
        <w:tc>
          <w:tcPr>
            <w:tcW w:w="1160" w:type="dxa"/>
            <w:vAlign w:val="center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проекта</w:t>
            </w:r>
          </w:p>
        </w:tc>
        <w:tc>
          <w:tcPr>
            <w:tcW w:w="1089" w:type="dxa"/>
            <w:vAlign w:val="center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проекта,</w:t>
            </w:r>
          </w:p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(тыс.руб.)</w:t>
            </w:r>
          </w:p>
        </w:tc>
        <w:tc>
          <w:tcPr>
            <w:tcW w:w="1078" w:type="dxa"/>
            <w:vAlign w:val="center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Дата завершения проекта</w:t>
            </w:r>
          </w:p>
        </w:tc>
        <w:tc>
          <w:tcPr>
            <w:tcW w:w="944" w:type="dxa"/>
            <w:vAlign w:val="center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Портфель проектов, в который включен проект</w:t>
            </w:r>
          </w:p>
        </w:tc>
        <w:tc>
          <w:tcPr>
            <w:tcW w:w="1081" w:type="dxa"/>
            <w:vAlign w:val="center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Стадии</w:t>
            </w:r>
          </w:p>
          <w:p w:rsidR="001F14FB" w:rsidRPr="00250FB8" w:rsidRDefault="008148A8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1F14FB" w:rsidRPr="00250FB8">
              <w:rPr>
                <w:rFonts w:ascii="Times New Roman" w:hAnsi="Times New Roman" w:cs="Times New Roman"/>
                <w:sz w:val="16"/>
                <w:szCs w:val="16"/>
              </w:rPr>
              <w:t>изненного цикла проекта</w:t>
            </w:r>
          </w:p>
        </w:tc>
        <w:tc>
          <w:tcPr>
            <w:tcW w:w="1114" w:type="dxa"/>
            <w:vAlign w:val="center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Номер и дата документа о закрытии проекта</w:t>
            </w:r>
          </w:p>
        </w:tc>
        <w:tc>
          <w:tcPr>
            <w:tcW w:w="1361" w:type="dxa"/>
            <w:vAlign w:val="center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Ответственный сотрудник муниципального проектного офиса по проекту</w:t>
            </w:r>
          </w:p>
        </w:tc>
        <w:tc>
          <w:tcPr>
            <w:tcW w:w="1064" w:type="dxa"/>
            <w:vAlign w:val="center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0FB8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250FB8" w:rsidRPr="00B7167D" w:rsidTr="00250FB8">
        <w:tc>
          <w:tcPr>
            <w:tcW w:w="892" w:type="dxa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dxa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1" w:type="dxa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4" w:type="dxa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4" w:type="dxa"/>
          </w:tcPr>
          <w:p w:rsidR="001F14FB" w:rsidRPr="00250FB8" w:rsidRDefault="001F14FB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0FB8" w:rsidRPr="00B7167D" w:rsidTr="00250FB8">
        <w:tc>
          <w:tcPr>
            <w:tcW w:w="892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B8" w:rsidRPr="00B7167D" w:rsidTr="00250FB8">
        <w:tc>
          <w:tcPr>
            <w:tcW w:w="892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250FB8" w:rsidRPr="00250FB8" w:rsidRDefault="00250FB8" w:rsidP="0025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4FB" w:rsidRDefault="001F14FB" w:rsidP="00B7167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FB8">
        <w:rPr>
          <w:rFonts w:ascii="Times New Roman" w:hAnsi="Times New Roman" w:cs="Times New Roman"/>
          <w:sz w:val="26"/>
          <w:szCs w:val="26"/>
        </w:rPr>
        <w:t>проектов администрации Нефтеюганского района</w:t>
      </w:r>
    </w:p>
    <w:p w:rsidR="00250FB8" w:rsidRDefault="00250FB8" w:rsidP="00B7167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0FB8" w:rsidRPr="00250FB8" w:rsidRDefault="00250FB8" w:rsidP="00B7167D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50FB8" w:rsidRPr="00250FB8" w:rsidSect="00250FB8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C02" w:rsidRDefault="002D4C02" w:rsidP="009031EC">
      <w:pPr>
        <w:spacing w:after="0" w:line="240" w:lineRule="auto"/>
      </w:pPr>
      <w:r>
        <w:separator/>
      </w:r>
    </w:p>
  </w:endnote>
  <w:endnote w:type="continuationSeparator" w:id="0">
    <w:p w:rsidR="002D4C02" w:rsidRDefault="002D4C02" w:rsidP="0090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C02" w:rsidRDefault="002D4C02" w:rsidP="009031EC">
      <w:pPr>
        <w:spacing w:after="0" w:line="240" w:lineRule="auto"/>
      </w:pPr>
      <w:r>
        <w:separator/>
      </w:r>
    </w:p>
  </w:footnote>
  <w:footnote w:type="continuationSeparator" w:id="0">
    <w:p w:rsidR="002D4C02" w:rsidRDefault="002D4C02" w:rsidP="0090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0477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0FB8" w:rsidRPr="00250FB8" w:rsidRDefault="00250FB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0F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0F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0F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444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50F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0FB8" w:rsidRDefault="00250F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208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:rsidR="00250FB8" w:rsidRPr="000E2327" w:rsidRDefault="00250FB8">
        <w:pPr>
          <w:pStyle w:val="a3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0E2327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0E2327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0E2327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D009D0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1</w:t>
        </w:r>
        <w:r w:rsidRPr="000E2327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:rsidR="00250FB8" w:rsidRDefault="00250F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8CD"/>
    <w:multiLevelType w:val="hybridMultilevel"/>
    <w:tmpl w:val="923CA0BC"/>
    <w:lvl w:ilvl="0" w:tplc="28C0B9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BE6FE7"/>
    <w:multiLevelType w:val="hybridMultilevel"/>
    <w:tmpl w:val="606EC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C505A"/>
    <w:multiLevelType w:val="hybridMultilevel"/>
    <w:tmpl w:val="85B04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B6117"/>
    <w:multiLevelType w:val="hybridMultilevel"/>
    <w:tmpl w:val="935C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21ED4"/>
    <w:multiLevelType w:val="multilevel"/>
    <w:tmpl w:val="F13E6EB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48"/>
    <w:rsid w:val="00013C82"/>
    <w:rsid w:val="0001486F"/>
    <w:rsid w:val="00084ABE"/>
    <w:rsid w:val="000D1142"/>
    <w:rsid w:val="000E2327"/>
    <w:rsid w:val="000F174C"/>
    <w:rsid w:val="00115A7B"/>
    <w:rsid w:val="00123159"/>
    <w:rsid w:val="00170DA1"/>
    <w:rsid w:val="001D50E3"/>
    <w:rsid w:val="001F14FB"/>
    <w:rsid w:val="00204EEA"/>
    <w:rsid w:val="00223D8C"/>
    <w:rsid w:val="00250F0A"/>
    <w:rsid w:val="00250FB8"/>
    <w:rsid w:val="0027274B"/>
    <w:rsid w:val="002A0E39"/>
    <w:rsid w:val="002D4C02"/>
    <w:rsid w:val="003162C4"/>
    <w:rsid w:val="00336E30"/>
    <w:rsid w:val="003D0D48"/>
    <w:rsid w:val="003D4048"/>
    <w:rsid w:val="003E64CA"/>
    <w:rsid w:val="004572BA"/>
    <w:rsid w:val="00463890"/>
    <w:rsid w:val="00464440"/>
    <w:rsid w:val="004A2CB4"/>
    <w:rsid w:val="004B31AC"/>
    <w:rsid w:val="004B7C36"/>
    <w:rsid w:val="005521FB"/>
    <w:rsid w:val="0057447F"/>
    <w:rsid w:val="00630188"/>
    <w:rsid w:val="00664862"/>
    <w:rsid w:val="006B4F2B"/>
    <w:rsid w:val="006B7C24"/>
    <w:rsid w:val="006E4556"/>
    <w:rsid w:val="007170F0"/>
    <w:rsid w:val="00750ED6"/>
    <w:rsid w:val="00756A20"/>
    <w:rsid w:val="00776806"/>
    <w:rsid w:val="007D6712"/>
    <w:rsid w:val="008148A8"/>
    <w:rsid w:val="00814E2F"/>
    <w:rsid w:val="0084609C"/>
    <w:rsid w:val="008537F9"/>
    <w:rsid w:val="00862EDE"/>
    <w:rsid w:val="00883AF6"/>
    <w:rsid w:val="008A44EC"/>
    <w:rsid w:val="009031EC"/>
    <w:rsid w:val="009B310A"/>
    <w:rsid w:val="009C44BC"/>
    <w:rsid w:val="00A362F7"/>
    <w:rsid w:val="00AA499A"/>
    <w:rsid w:val="00AD67FE"/>
    <w:rsid w:val="00B312FB"/>
    <w:rsid w:val="00B516BB"/>
    <w:rsid w:val="00B7167D"/>
    <w:rsid w:val="00BF53BF"/>
    <w:rsid w:val="00C90DB3"/>
    <w:rsid w:val="00CA0636"/>
    <w:rsid w:val="00D009D0"/>
    <w:rsid w:val="00D5080F"/>
    <w:rsid w:val="00E843C3"/>
    <w:rsid w:val="00EB15EE"/>
    <w:rsid w:val="00EC16FC"/>
    <w:rsid w:val="00EF42E3"/>
    <w:rsid w:val="00F14320"/>
    <w:rsid w:val="00F14C32"/>
    <w:rsid w:val="00F30985"/>
    <w:rsid w:val="00F74427"/>
    <w:rsid w:val="00F92B3B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64440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1EC"/>
  </w:style>
  <w:style w:type="paragraph" w:styleId="a5">
    <w:name w:val="footer"/>
    <w:basedOn w:val="a"/>
    <w:link w:val="a6"/>
    <w:uiPriority w:val="99"/>
    <w:unhideWhenUsed/>
    <w:rsid w:val="0090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1EC"/>
  </w:style>
  <w:style w:type="paragraph" w:styleId="a7">
    <w:name w:val="List Paragraph"/>
    <w:basedOn w:val="a"/>
    <w:uiPriority w:val="34"/>
    <w:qFormat/>
    <w:rsid w:val="00756A20"/>
    <w:pPr>
      <w:ind w:left="720"/>
      <w:contextualSpacing/>
    </w:pPr>
  </w:style>
  <w:style w:type="table" w:styleId="a8">
    <w:name w:val="Table Grid"/>
    <w:basedOn w:val="a1"/>
    <w:uiPriority w:val="59"/>
    <w:rsid w:val="001F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B716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rsid w:val="00464440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4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64440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1EC"/>
  </w:style>
  <w:style w:type="paragraph" w:styleId="a5">
    <w:name w:val="footer"/>
    <w:basedOn w:val="a"/>
    <w:link w:val="a6"/>
    <w:uiPriority w:val="99"/>
    <w:unhideWhenUsed/>
    <w:rsid w:val="0090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1EC"/>
  </w:style>
  <w:style w:type="paragraph" w:styleId="a7">
    <w:name w:val="List Paragraph"/>
    <w:basedOn w:val="a"/>
    <w:uiPriority w:val="34"/>
    <w:qFormat/>
    <w:rsid w:val="00756A20"/>
    <w:pPr>
      <w:ind w:left="720"/>
      <w:contextualSpacing/>
    </w:pPr>
  </w:style>
  <w:style w:type="table" w:styleId="a8">
    <w:name w:val="Table Grid"/>
    <w:basedOn w:val="a1"/>
    <w:uiPriority w:val="59"/>
    <w:rsid w:val="001F1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B716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rsid w:val="00464440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4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A269-3E73-4631-A169-F9D60D00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Кушнер Ляйсан Ягфаровна</dc:creator>
  <cp:lastModifiedBy>Лукашева Лариса Александровна</cp:lastModifiedBy>
  <cp:revision>2</cp:revision>
  <dcterms:created xsi:type="dcterms:W3CDTF">2017-03-10T07:07:00Z</dcterms:created>
  <dcterms:modified xsi:type="dcterms:W3CDTF">2017-03-10T07:07:00Z</dcterms:modified>
</cp:coreProperties>
</file>