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4D2825" w:rsidRDefault="004D2825" w:rsidP="004D282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25" w:rsidRPr="004D2825" w:rsidRDefault="004D2825" w:rsidP="004D28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2825" w:rsidRPr="004D2825" w:rsidRDefault="004D2825" w:rsidP="004D282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D282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D2825" w:rsidRPr="004D2825" w:rsidRDefault="004D2825" w:rsidP="004D282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D2825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4D2825" w:rsidRPr="004D2825" w:rsidRDefault="004D2825" w:rsidP="004D28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D2825" w:rsidRPr="004D2825" w:rsidRDefault="004D2825" w:rsidP="004D28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D282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D2825" w:rsidRPr="004D2825" w:rsidRDefault="004D2825" w:rsidP="004D282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D2825" w:rsidRPr="004D2825" w:rsidTr="0065644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D2825" w:rsidRPr="004D2825" w:rsidRDefault="004D2825" w:rsidP="004D2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16.01.2017</w:t>
            </w:r>
          </w:p>
        </w:tc>
        <w:tc>
          <w:tcPr>
            <w:tcW w:w="6595" w:type="dxa"/>
            <w:vMerge w:val="restart"/>
          </w:tcPr>
          <w:p w:rsidR="004D2825" w:rsidRPr="004D2825" w:rsidRDefault="004D2825" w:rsidP="004D282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D28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D28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32</w:t>
            </w:r>
            <w:r w:rsidRPr="004D28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D2825" w:rsidRPr="004D2825" w:rsidTr="00656448">
        <w:trPr>
          <w:cantSplit/>
          <w:trHeight w:val="232"/>
        </w:trPr>
        <w:tc>
          <w:tcPr>
            <w:tcW w:w="3119" w:type="dxa"/>
          </w:tcPr>
          <w:p w:rsidR="004D2825" w:rsidRPr="004D2825" w:rsidRDefault="004D2825" w:rsidP="004D282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4D2825" w:rsidRPr="004D2825" w:rsidRDefault="004D2825" w:rsidP="004D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D2825" w:rsidRPr="004D2825" w:rsidRDefault="004D2825" w:rsidP="004D28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D2825" w:rsidRPr="004D2825" w:rsidRDefault="004D2825" w:rsidP="004D282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D2825">
        <w:rPr>
          <w:rFonts w:ascii="Times New Roman" w:hAnsi="Times New Roman" w:cs="Times New Roman"/>
        </w:rPr>
        <w:t>г</w:t>
      </w:r>
      <w:proofErr w:type="gramStart"/>
      <w:r w:rsidRPr="004D2825">
        <w:rPr>
          <w:rFonts w:ascii="Times New Roman" w:hAnsi="Times New Roman" w:cs="Times New Roman"/>
        </w:rPr>
        <w:t>.Н</w:t>
      </w:r>
      <w:proofErr w:type="gramEnd"/>
      <w:r w:rsidRPr="004D2825">
        <w:rPr>
          <w:rFonts w:ascii="Times New Roman" w:hAnsi="Times New Roman" w:cs="Times New Roman"/>
        </w:rPr>
        <w:t>ефтеюганск</w:t>
      </w:r>
      <w:proofErr w:type="spellEnd"/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D2E62" w:rsidRDefault="000D2E62" w:rsidP="00D650BD">
      <w:pPr>
        <w:pStyle w:val="1"/>
        <w:jc w:val="center"/>
        <w:rPr>
          <w:rFonts w:ascii="Times New Roman" w:hAnsi="Times New Roman"/>
          <w:szCs w:val="26"/>
        </w:rPr>
      </w:pPr>
    </w:p>
    <w:p w:rsidR="000D2E62" w:rsidRDefault="000D2E62" w:rsidP="00D650BD">
      <w:pPr>
        <w:pStyle w:val="1"/>
        <w:jc w:val="center"/>
        <w:rPr>
          <w:rFonts w:ascii="Times New Roman" w:hAnsi="Times New Roman"/>
          <w:szCs w:val="26"/>
        </w:rPr>
      </w:pPr>
    </w:p>
    <w:p w:rsidR="000D2E62" w:rsidRDefault="000D2E62" w:rsidP="00D650BD">
      <w:pPr>
        <w:pStyle w:val="1"/>
        <w:jc w:val="center"/>
        <w:rPr>
          <w:rFonts w:ascii="Times New Roman" w:hAnsi="Times New Roman"/>
          <w:szCs w:val="26"/>
        </w:rPr>
      </w:pP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Нефтеюганского района от </w:t>
      </w:r>
      <w:r w:rsidR="00FE0E6D" w:rsidRPr="00D3133D">
        <w:rPr>
          <w:rFonts w:ascii="Times New Roman" w:hAnsi="Times New Roman"/>
          <w:szCs w:val="26"/>
        </w:rPr>
        <w:t>0</w:t>
      </w:r>
      <w:r w:rsidRPr="00D3133D">
        <w:rPr>
          <w:rFonts w:ascii="Times New Roman" w:hAnsi="Times New Roman"/>
          <w:szCs w:val="26"/>
        </w:rPr>
        <w:t>1.0</w:t>
      </w:r>
      <w:r w:rsidR="00FE0E6D" w:rsidRPr="00D3133D">
        <w:rPr>
          <w:rFonts w:ascii="Times New Roman" w:hAnsi="Times New Roman"/>
          <w:szCs w:val="26"/>
        </w:rPr>
        <w:t>2</w:t>
      </w:r>
      <w:r w:rsidRPr="00D3133D">
        <w:rPr>
          <w:rFonts w:ascii="Times New Roman" w:hAnsi="Times New Roman"/>
          <w:szCs w:val="26"/>
        </w:rPr>
        <w:t>.201</w:t>
      </w:r>
      <w:r w:rsidR="00FE0E6D" w:rsidRPr="00D3133D">
        <w:rPr>
          <w:rFonts w:ascii="Times New Roman" w:hAnsi="Times New Roman"/>
          <w:szCs w:val="26"/>
        </w:rPr>
        <w:t>6</w:t>
      </w:r>
      <w:r w:rsidRPr="00D3133D">
        <w:rPr>
          <w:rFonts w:ascii="Times New Roman" w:hAnsi="Times New Roman"/>
          <w:szCs w:val="26"/>
        </w:rPr>
        <w:t xml:space="preserve"> № 1</w:t>
      </w:r>
      <w:r w:rsidR="00FE0E6D" w:rsidRPr="00D3133D">
        <w:rPr>
          <w:rFonts w:ascii="Times New Roman" w:hAnsi="Times New Roman"/>
          <w:szCs w:val="26"/>
        </w:rPr>
        <w:t>12</w:t>
      </w:r>
      <w:r w:rsidRPr="00D3133D">
        <w:rPr>
          <w:rFonts w:ascii="Times New Roman" w:hAnsi="Times New Roman"/>
          <w:szCs w:val="26"/>
        </w:rPr>
        <w:t xml:space="preserve">-па-нпа </w:t>
      </w:r>
    </w:p>
    <w:p w:rsidR="00E76FB5" w:rsidRPr="00D3133D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D3133D" w:rsidRDefault="00B55BB3" w:rsidP="00B55BB3">
      <w:pPr>
        <w:spacing w:after="0" w:line="240" w:lineRule="auto"/>
        <w:rPr>
          <w:sz w:val="26"/>
          <w:szCs w:val="26"/>
          <w:lang w:eastAsia="ru-RU"/>
        </w:rPr>
      </w:pPr>
    </w:p>
    <w:p w:rsidR="00E76FB5" w:rsidRPr="00D3133D" w:rsidRDefault="00BC5EC5" w:rsidP="00B5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33D">
        <w:rPr>
          <w:rFonts w:ascii="Times New Roman" w:hAnsi="Times New Roman" w:cs="Times New Roman"/>
          <w:sz w:val="26"/>
          <w:szCs w:val="26"/>
        </w:rPr>
        <w:t xml:space="preserve">В </w:t>
      </w:r>
      <w:r w:rsidR="00146BF4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</w:t>
      </w:r>
      <w:r w:rsidR="000D2E62">
        <w:rPr>
          <w:rFonts w:ascii="Times New Roman" w:hAnsi="Times New Roman" w:cs="Times New Roman"/>
          <w:sz w:val="26"/>
          <w:szCs w:val="26"/>
        </w:rPr>
        <w:t>е</w:t>
      </w:r>
      <w:r w:rsidR="00146BF4"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Нефтеюганский район, а также в связи с кадровыми </w:t>
      </w:r>
      <w:r w:rsidR="000D2E62">
        <w:rPr>
          <w:rFonts w:ascii="Times New Roman" w:hAnsi="Times New Roman" w:cs="Times New Roman"/>
          <w:sz w:val="26"/>
          <w:szCs w:val="26"/>
        </w:rPr>
        <w:br/>
      </w:r>
      <w:r w:rsidR="00146BF4">
        <w:rPr>
          <w:rFonts w:ascii="Times New Roman" w:hAnsi="Times New Roman" w:cs="Times New Roman"/>
          <w:sz w:val="26"/>
          <w:szCs w:val="26"/>
        </w:rPr>
        <w:t xml:space="preserve">и структурными </w:t>
      </w:r>
      <w:r w:rsidR="008A3938">
        <w:rPr>
          <w:rFonts w:ascii="Times New Roman" w:hAnsi="Times New Roman" w:cs="Times New Roman"/>
          <w:sz w:val="26"/>
          <w:szCs w:val="26"/>
        </w:rPr>
        <w:t>изменениями</w:t>
      </w:r>
      <w:r w:rsidR="00146BF4">
        <w:rPr>
          <w:rFonts w:ascii="Times New Roman" w:hAnsi="Times New Roman" w:cs="Times New Roman"/>
          <w:sz w:val="26"/>
          <w:szCs w:val="26"/>
        </w:rPr>
        <w:t xml:space="preserve">, </w:t>
      </w:r>
      <w:r w:rsidR="000D2E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13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133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07173" w:rsidRPr="00D3133D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D3133D" w:rsidRDefault="00797A08" w:rsidP="000D2E62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Нефтеюганского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муниципальной собственности или государственная собственность </w:t>
      </w:r>
      <w:r w:rsid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которые не разграничена, на торгах»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46BF4" w:rsidRDefault="00D3133D" w:rsidP="000D2E62">
      <w:pPr>
        <w:pStyle w:val="a5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3.4 </w:t>
      </w:r>
      <w:r w:rsidR="00146BF4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3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133D" w:rsidRDefault="00DA52DB" w:rsidP="000D2E62">
      <w:pPr>
        <w:pStyle w:val="a5"/>
        <w:numPr>
          <w:ilvl w:val="2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6BF4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4BA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124BA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 w:rsidR="000124BA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«глава администрации Нефтеюганск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района»</w:t>
      </w:r>
      <w:r w:rsid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133D" w:rsidRPr="00D3133D" w:rsidRDefault="00146BF4" w:rsidP="00146BF4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</w:t>
      </w:r>
      <w:r w:rsidR="003E1A7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шестнадцатом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девятнадцатом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двадцатом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24BA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6BF4" w:rsidRDefault="00146BF4" w:rsidP="00166CBE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133D" w:rsidRPr="00DD1836" w:rsidRDefault="00DA52DB" w:rsidP="00DD1836">
      <w:pPr>
        <w:pStyle w:val="a5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5.3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заменить 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 w:rsid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133D" w:rsidRDefault="00DA52DB" w:rsidP="00DD1836">
      <w:pPr>
        <w:pStyle w:val="a5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 пункта 5.6 слова «глав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района».</w:t>
      </w:r>
    </w:p>
    <w:p w:rsidR="00146BF4" w:rsidRDefault="00DD1836" w:rsidP="00DD1836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к административному регламенту слово «администрации» исключить.</w:t>
      </w:r>
    </w:p>
    <w:p w:rsidR="00DD1836" w:rsidRPr="00DD1836" w:rsidRDefault="00DD1836" w:rsidP="00DD1836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к административному регламенту слово «администрации» исключить.</w:t>
      </w:r>
    </w:p>
    <w:p w:rsidR="00797A08" w:rsidRPr="00166CBE" w:rsidRDefault="00797A08" w:rsidP="000D2E62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«Югорское обозрение» и размещению на официальном сайте органов </w:t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D3133D" w:rsidRDefault="00797A08" w:rsidP="000D2E62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0D2E62" w:rsidRDefault="000D2E62" w:rsidP="000D2E62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0D2E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A08" w:rsidRPr="00D3133D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62" w:rsidRPr="006E07F5" w:rsidRDefault="000D2E6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A5BD3" w:rsidRPr="00D3133D" w:rsidRDefault="00ED65A1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sectPr w:rsidR="008A5BD3" w:rsidRPr="00D3133D" w:rsidSect="000D2E6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A1" w:rsidRDefault="00ED65A1" w:rsidP="00A210FB">
      <w:pPr>
        <w:spacing w:after="0" w:line="240" w:lineRule="auto"/>
      </w:pPr>
      <w:r>
        <w:separator/>
      </w:r>
    </w:p>
  </w:endnote>
  <w:endnote w:type="continuationSeparator" w:id="0">
    <w:p w:rsidR="00ED65A1" w:rsidRDefault="00ED65A1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A1" w:rsidRDefault="00ED65A1" w:rsidP="00A210FB">
      <w:pPr>
        <w:spacing w:after="0" w:line="240" w:lineRule="auto"/>
      </w:pPr>
      <w:r>
        <w:separator/>
      </w:r>
    </w:p>
  </w:footnote>
  <w:footnote w:type="continuationSeparator" w:id="0">
    <w:p w:rsidR="00ED65A1" w:rsidRDefault="00ED65A1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1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ED65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53CE4"/>
    <w:rsid w:val="0005732F"/>
    <w:rsid w:val="00086487"/>
    <w:rsid w:val="000D2E62"/>
    <w:rsid w:val="00146BF4"/>
    <w:rsid w:val="00166CBE"/>
    <w:rsid w:val="001732E5"/>
    <w:rsid w:val="00183917"/>
    <w:rsid w:val="00207173"/>
    <w:rsid w:val="00223085"/>
    <w:rsid w:val="0023180D"/>
    <w:rsid w:val="0027030B"/>
    <w:rsid w:val="00273EC1"/>
    <w:rsid w:val="002B7AD9"/>
    <w:rsid w:val="002D0551"/>
    <w:rsid w:val="00303BCB"/>
    <w:rsid w:val="003434B0"/>
    <w:rsid w:val="003758DF"/>
    <w:rsid w:val="00396736"/>
    <w:rsid w:val="003E1A7D"/>
    <w:rsid w:val="00424931"/>
    <w:rsid w:val="004A042A"/>
    <w:rsid w:val="004C17D4"/>
    <w:rsid w:val="004D2825"/>
    <w:rsid w:val="004F01F3"/>
    <w:rsid w:val="0050608B"/>
    <w:rsid w:val="00542C76"/>
    <w:rsid w:val="005C27F3"/>
    <w:rsid w:val="005D1D92"/>
    <w:rsid w:val="006533EB"/>
    <w:rsid w:val="006941B3"/>
    <w:rsid w:val="006D6D6A"/>
    <w:rsid w:val="006E0F8C"/>
    <w:rsid w:val="0071281C"/>
    <w:rsid w:val="00797A08"/>
    <w:rsid w:val="007A5192"/>
    <w:rsid w:val="007A7C24"/>
    <w:rsid w:val="007F437B"/>
    <w:rsid w:val="00812A60"/>
    <w:rsid w:val="00853C04"/>
    <w:rsid w:val="008816AD"/>
    <w:rsid w:val="008A3938"/>
    <w:rsid w:val="00927568"/>
    <w:rsid w:val="00937EC3"/>
    <w:rsid w:val="009A206D"/>
    <w:rsid w:val="00A058B2"/>
    <w:rsid w:val="00A16C01"/>
    <w:rsid w:val="00A210FB"/>
    <w:rsid w:val="00A57570"/>
    <w:rsid w:val="00A754E3"/>
    <w:rsid w:val="00B00393"/>
    <w:rsid w:val="00B55BB3"/>
    <w:rsid w:val="00B90F96"/>
    <w:rsid w:val="00BC5EC5"/>
    <w:rsid w:val="00CC3B26"/>
    <w:rsid w:val="00CC3BD7"/>
    <w:rsid w:val="00D3133D"/>
    <w:rsid w:val="00D650BD"/>
    <w:rsid w:val="00D77449"/>
    <w:rsid w:val="00DA52DB"/>
    <w:rsid w:val="00DD1836"/>
    <w:rsid w:val="00E47FA8"/>
    <w:rsid w:val="00E76FB5"/>
    <w:rsid w:val="00EC274C"/>
    <w:rsid w:val="00ED65A1"/>
    <w:rsid w:val="00F8554D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D28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D28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Акимичев Сергей Константинович</dc:creator>
  <cp:lastModifiedBy>Лукашева Лариса Александровна</cp:lastModifiedBy>
  <cp:revision>4</cp:revision>
  <cp:lastPrinted>2016-12-16T05:09:00Z</cp:lastPrinted>
  <dcterms:created xsi:type="dcterms:W3CDTF">2017-01-16T09:30:00Z</dcterms:created>
  <dcterms:modified xsi:type="dcterms:W3CDTF">2017-01-17T13:48:00Z</dcterms:modified>
</cp:coreProperties>
</file>