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6A" w:rsidRPr="003B686A" w:rsidRDefault="003B686A" w:rsidP="003B686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6A" w:rsidRPr="003B686A" w:rsidRDefault="003B686A" w:rsidP="003B686A">
      <w:pPr>
        <w:jc w:val="center"/>
        <w:rPr>
          <w:b/>
          <w:sz w:val="20"/>
          <w:szCs w:val="20"/>
        </w:rPr>
      </w:pPr>
    </w:p>
    <w:p w:rsidR="003B686A" w:rsidRPr="003B686A" w:rsidRDefault="003B686A" w:rsidP="003B686A">
      <w:pPr>
        <w:jc w:val="center"/>
        <w:rPr>
          <w:b/>
          <w:sz w:val="42"/>
          <w:szCs w:val="42"/>
        </w:rPr>
      </w:pPr>
      <w:r w:rsidRPr="003B686A">
        <w:rPr>
          <w:b/>
          <w:sz w:val="42"/>
          <w:szCs w:val="42"/>
        </w:rPr>
        <w:t xml:space="preserve">АДМИНИСТРАЦИЯ  </w:t>
      </w:r>
    </w:p>
    <w:p w:rsidR="003B686A" w:rsidRPr="003B686A" w:rsidRDefault="003B686A" w:rsidP="003B686A">
      <w:pPr>
        <w:jc w:val="center"/>
        <w:rPr>
          <w:b/>
          <w:sz w:val="19"/>
          <w:szCs w:val="42"/>
        </w:rPr>
      </w:pPr>
      <w:r w:rsidRPr="003B686A">
        <w:rPr>
          <w:b/>
          <w:sz w:val="42"/>
          <w:szCs w:val="42"/>
        </w:rPr>
        <w:t>НЕФТЕЮГАНСКОГО  РАЙОНА</w:t>
      </w:r>
    </w:p>
    <w:p w:rsidR="003B686A" w:rsidRPr="003B686A" w:rsidRDefault="003B686A" w:rsidP="003B686A">
      <w:pPr>
        <w:jc w:val="center"/>
        <w:rPr>
          <w:b/>
          <w:sz w:val="32"/>
        </w:rPr>
      </w:pPr>
    </w:p>
    <w:p w:rsidR="003B686A" w:rsidRPr="003B686A" w:rsidRDefault="003B686A" w:rsidP="003B686A">
      <w:pPr>
        <w:jc w:val="center"/>
        <w:rPr>
          <w:b/>
          <w:caps/>
          <w:sz w:val="36"/>
          <w:szCs w:val="38"/>
        </w:rPr>
      </w:pPr>
      <w:r w:rsidRPr="003B686A">
        <w:rPr>
          <w:b/>
          <w:caps/>
          <w:sz w:val="36"/>
          <w:szCs w:val="38"/>
        </w:rPr>
        <w:t>постановление</w:t>
      </w:r>
    </w:p>
    <w:p w:rsidR="003B686A" w:rsidRPr="003B686A" w:rsidRDefault="003B686A" w:rsidP="003B686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686A" w:rsidRPr="003B686A" w:rsidTr="008A423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B686A" w:rsidRPr="003B686A" w:rsidRDefault="003B686A" w:rsidP="003B6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3B686A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3B686A" w:rsidRPr="003B686A" w:rsidRDefault="003B686A" w:rsidP="003B686A">
            <w:pPr>
              <w:jc w:val="right"/>
              <w:rPr>
                <w:sz w:val="26"/>
                <w:szCs w:val="26"/>
                <w:u w:val="single"/>
              </w:rPr>
            </w:pPr>
            <w:r w:rsidRPr="003B686A">
              <w:rPr>
                <w:sz w:val="26"/>
                <w:szCs w:val="26"/>
              </w:rPr>
              <w:t>№</w:t>
            </w:r>
            <w:r w:rsidRPr="003B686A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644</w:t>
            </w:r>
            <w:r w:rsidRPr="003B686A">
              <w:rPr>
                <w:sz w:val="26"/>
                <w:szCs w:val="26"/>
                <w:u w:val="single"/>
              </w:rPr>
              <w:t>-па</w:t>
            </w:r>
          </w:p>
        </w:tc>
      </w:tr>
      <w:tr w:rsidR="003B686A" w:rsidRPr="003B686A" w:rsidTr="008A4237">
        <w:trPr>
          <w:cantSplit/>
          <w:trHeight w:val="232"/>
        </w:trPr>
        <w:tc>
          <w:tcPr>
            <w:tcW w:w="3119" w:type="dxa"/>
          </w:tcPr>
          <w:p w:rsidR="003B686A" w:rsidRPr="003B686A" w:rsidRDefault="003B686A" w:rsidP="003B686A">
            <w:pPr>
              <w:rPr>
                <w:sz w:val="4"/>
              </w:rPr>
            </w:pPr>
          </w:p>
          <w:p w:rsidR="003B686A" w:rsidRPr="003B686A" w:rsidRDefault="003B686A" w:rsidP="003B686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B686A" w:rsidRPr="003B686A" w:rsidRDefault="003B686A" w:rsidP="003B686A">
            <w:pPr>
              <w:jc w:val="right"/>
              <w:rPr>
                <w:sz w:val="20"/>
              </w:rPr>
            </w:pPr>
          </w:p>
        </w:tc>
      </w:tr>
    </w:tbl>
    <w:p w:rsidR="00415A46" w:rsidRPr="00F73165" w:rsidRDefault="003B686A" w:rsidP="00493D04">
      <w:pPr>
        <w:ind w:right="-1"/>
        <w:jc w:val="center"/>
        <w:rPr>
          <w:sz w:val="26"/>
          <w:szCs w:val="26"/>
        </w:rPr>
      </w:pPr>
      <w:proofErr w:type="spellStart"/>
      <w:r w:rsidRPr="003B686A">
        <w:t>г</w:t>
      </w:r>
      <w:proofErr w:type="gramStart"/>
      <w:r w:rsidRPr="003B686A">
        <w:t>.Н</w:t>
      </w:r>
      <w:proofErr w:type="gramEnd"/>
      <w:r w:rsidRPr="003B686A">
        <w:t>ефтеюганск</w:t>
      </w:r>
      <w:proofErr w:type="spellEnd"/>
    </w:p>
    <w:p w:rsidR="00415A46" w:rsidRPr="00F73165" w:rsidRDefault="00415A46" w:rsidP="00493D04">
      <w:pPr>
        <w:ind w:right="-1"/>
        <w:jc w:val="center"/>
        <w:rPr>
          <w:sz w:val="26"/>
          <w:szCs w:val="26"/>
        </w:rPr>
      </w:pPr>
    </w:p>
    <w:p w:rsidR="003B686A" w:rsidRDefault="003B686A" w:rsidP="00493D04">
      <w:pPr>
        <w:ind w:right="-1"/>
        <w:jc w:val="center"/>
        <w:rPr>
          <w:sz w:val="26"/>
          <w:szCs w:val="26"/>
        </w:rPr>
      </w:pPr>
    </w:p>
    <w:p w:rsidR="00415A46" w:rsidRPr="00F73165" w:rsidRDefault="00415A46" w:rsidP="00493D04">
      <w:pPr>
        <w:ind w:right="-1"/>
        <w:jc w:val="center"/>
        <w:rPr>
          <w:sz w:val="26"/>
          <w:szCs w:val="26"/>
        </w:rPr>
      </w:pPr>
      <w:r w:rsidRPr="00F73165">
        <w:rPr>
          <w:sz w:val="26"/>
          <w:szCs w:val="26"/>
        </w:rPr>
        <w:t xml:space="preserve">Об утверждении </w:t>
      </w:r>
      <w:r w:rsidR="00B57D4B">
        <w:rPr>
          <w:sz w:val="26"/>
          <w:szCs w:val="26"/>
        </w:rPr>
        <w:t>п</w:t>
      </w:r>
      <w:r w:rsidRPr="00F73165">
        <w:rPr>
          <w:sz w:val="26"/>
          <w:szCs w:val="26"/>
        </w:rPr>
        <w:t>оложения о мониторинге состояния межнациональных,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>межконфессиональных отношений и раннего предупреждения</w:t>
      </w:r>
    </w:p>
    <w:p w:rsidR="00415A46" w:rsidRPr="00F73165" w:rsidRDefault="00415A46" w:rsidP="00493D04">
      <w:pPr>
        <w:ind w:right="-1"/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конфликтных ситуаций в Нефтеюганском районе</w:t>
      </w:r>
    </w:p>
    <w:p w:rsidR="00415A46" w:rsidRPr="00F73165" w:rsidRDefault="00415A46" w:rsidP="00493D04">
      <w:pPr>
        <w:ind w:right="-1"/>
        <w:jc w:val="center"/>
        <w:rPr>
          <w:sz w:val="26"/>
          <w:szCs w:val="26"/>
        </w:rPr>
      </w:pPr>
    </w:p>
    <w:p w:rsidR="00415A46" w:rsidRPr="00F73165" w:rsidRDefault="00415A46" w:rsidP="00493D04">
      <w:pPr>
        <w:ind w:right="-1"/>
        <w:jc w:val="center"/>
        <w:rPr>
          <w:sz w:val="26"/>
          <w:szCs w:val="26"/>
        </w:rPr>
      </w:pPr>
    </w:p>
    <w:p w:rsidR="00415A46" w:rsidRPr="00F73165" w:rsidRDefault="00415A46" w:rsidP="00493D04">
      <w:pPr>
        <w:tabs>
          <w:tab w:val="left" w:pos="993"/>
        </w:tabs>
        <w:ind w:right="-1" w:firstLine="709"/>
        <w:jc w:val="both"/>
        <w:rPr>
          <w:sz w:val="26"/>
          <w:szCs w:val="26"/>
        </w:rPr>
      </w:pPr>
      <w:proofErr w:type="gramStart"/>
      <w:r w:rsidRPr="00F73165">
        <w:rPr>
          <w:sz w:val="26"/>
          <w:szCs w:val="26"/>
        </w:rPr>
        <w:t xml:space="preserve">В соответствии с Федеральными законами от 25.07.2002 № 114-ФЗ </w:t>
      </w:r>
      <w:r w:rsidR="00B43B73" w:rsidRPr="00F73165">
        <w:rPr>
          <w:sz w:val="26"/>
          <w:szCs w:val="26"/>
        </w:rPr>
        <w:br/>
      </w:r>
      <w:r w:rsidRPr="00F73165">
        <w:rPr>
          <w:sz w:val="26"/>
          <w:szCs w:val="26"/>
        </w:rPr>
        <w:t>«О противодействии экстремистской деятельности», от 06.10.2003 № 131</w:t>
      </w:r>
      <w:r w:rsidR="006F6C22">
        <w:rPr>
          <w:sz w:val="26"/>
          <w:szCs w:val="26"/>
        </w:rPr>
        <w:t>-</w:t>
      </w:r>
      <w:r w:rsidRPr="00F73165">
        <w:rPr>
          <w:sz w:val="26"/>
          <w:szCs w:val="26"/>
        </w:rPr>
        <w:t xml:space="preserve">ФЗ </w:t>
      </w:r>
      <w:r w:rsidR="00B43B73" w:rsidRPr="00F73165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Указом Президента Российской Федерации от 19.12.2012 № 1666 </w:t>
      </w:r>
      <w:r w:rsidR="00B43B73" w:rsidRPr="00F73165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«О Стратегии государственной национальной политики Российской Федерации </w:t>
      </w:r>
      <w:r w:rsidR="00A644A2">
        <w:rPr>
          <w:sz w:val="26"/>
          <w:szCs w:val="26"/>
        </w:rPr>
        <w:br/>
      </w:r>
      <w:r w:rsidRPr="00F73165">
        <w:rPr>
          <w:sz w:val="26"/>
          <w:szCs w:val="26"/>
        </w:rPr>
        <w:t>на период до 2025 года», Стратегией противодействия экстремизму в Российской Федерации до 2025 года, утвержденной Президент</w:t>
      </w:r>
      <w:r w:rsidR="00B646D0">
        <w:rPr>
          <w:sz w:val="26"/>
          <w:szCs w:val="26"/>
        </w:rPr>
        <w:t>ом</w:t>
      </w:r>
      <w:r w:rsidRPr="00F73165">
        <w:rPr>
          <w:sz w:val="26"/>
          <w:szCs w:val="26"/>
        </w:rPr>
        <w:t xml:space="preserve"> Российской Федерации 28.11.2014 Пр-2753, </w:t>
      </w:r>
      <w:r w:rsidR="001A703F">
        <w:rPr>
          <w:sz w:val="26"/>
          <w:szCs w:val="26"/>
        </w:rPr>
        <w:t>Уставом муниципального</w:t>
      </w:r>
      <w:proofErr w:type="gramEnd"/>
      <w:r w:rsidR="001A703F">
        <w:rPr>
          <w:sz w:val="26"/>
          <w:szCs w:val="26"/>
        </w:rPr>
        <w:t xml:space="preserve"> образования Нефтеюганский район, </w:t>
      </w:r>
      <w:r w:rsidR="00A644A2">
        <w:rPr>
          <w:sz w:val="26"/>
          <w:szCs w:val="26"/>
        </w:rPr>
        <w:br/>
      </w:r>
      <w:r w:rsidR="00F73165" w:rsidRPr="00F73165">
        <w:rPr>
          <w:sz w:val="26"/>
          <w:szCs w:val="26"/>
        </w:rPr>
        <w:t>в целях исполнения пункта 3.3 протокола Межведомственной комиссии Ханты-Мансийского автономного округа – Югры по противодействию экстремистской деятельности от 16.09.2019 № 3</w:t>
      </w:r>
      <w:r w:rsidR="00493D04">
        <w:rPr>
          <w:sz w:val="26"/>
          <w:szCs w:val="26"/>
        </w:rPr>
        <w:t xml:space="preserve"> </w:t>
      </w:r>
      <w:r w:rsidR="00A644A2">
        <w:rPr>
          <w:sz w:val="26"/>
          <w:szCs w:val="26"/>
        </w:rPr>
        <w:t xml:space="preserve"> </w:t>
      </w:r>
      <w:proofErr w:type="gramStart"/>
      <w:r w:rsidRPr="00F73165">
        <w:rPr>
          <w:sz w:val="26"/>
          <w:szCs w:val="26"/>
        </w:rPr>
        <w:t>п</w:t>
      </w:r>
      <w:proofErr w:type="gramEnd"/>
      <w:r w:rsidRPr="00F73165">
        <w:rPr>
          <w:sz w:val="26"/>
          <w:szCs w:val="26"/>
        </w:rPr>
        <w:t xml:space="preserve"> о с т а н о в л я ю:</w:t>
      </w:r>
    </w:p>
    <w:p w:rsidR="00415A46" w:rsidRPr="00F73165" w:rsidRDefault="00415A46" w:rsidP="00493D04">
      <w:pPr>
        <w:tabs>
          <w:tab w:val="left" w:pos="993"/>
        </w:tabs>
        <w:ind w:left="709" w:right="-1"/>
        <w:jc w:val="both"/>
        <w:rPr>
          <w:sz w:val="26"/>
          <w:szCs w:val="26"/>
        </w:rPr>
      </w:pPr>
    </w:p>
    <w:p w:rsidR="00415A46" w:rsidRPr="00F73165" w:rsidRDefault="00415A46" w:rsidP="00493D0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Утвердить:</w:t>
      </w:r>
    </w:p>
    <w:p w:rsidR="00415A46" w:rsidRPr="00813A62" w:rsidRDefault="00415A46" w:rsidP="00493D04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A62">
        <w:rPr>
          <w:rFonts w:ascii="Times New Roman" w:hAnsi="Times New Roman" w:cs="Times New Roman"/>
          <w:sz w:val="26"/>
          <w:szCs w:val="26"/>
        </w:rPr>
        <w:t>Полож</w:t>
      </w:r>
      <w:r w:rsidRPr="00F73165">
        <w:rPr>
          <w:rFonts w:ascii="Times New Roman" w:hAnsi="Times New Roman" w:cs="Times New Roman"/>
          <w:sz w:val="26"/>
          <w:szCs w:val="26"/>
        </w:rPr>
        <w:t xml:space="preserve">ение о мониторинге состояния межнациональных, межконфессиональных отношений и раннего предупреждения конфликтных ситуаций </w:t>
      </w:r>
      <w:proofErr w:type="gramStart"/>
      <w:r w:rsidRPr="00F7316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731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3165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F73165">
        <w:rPr>
          <w:rFonts w:ascii="Times New Roman" w:hAnsi="Times New Roman" w:cs="Times New Roman"/>
          <w:sz w:val="26"/>
          <w:szCs w:val="26"/>
        </w:rPr>
        <w:t xml:space="preserve"> районе (далее – Мониторинг)</w:t>
      </w:r>
      <w:r w:rsidR="00E21D3E">
        <w:rPr>
          <w:rFonts w:ascii="Times New Roman" w:hAnsi="Times New Roman" w:cs="Times New Roman"/>
          <w:sz w:val="26"/>
          <w:szCs w:val="26"/>
        </w:rPr>
        <w:t xml:space="preserve"> </w:t>
      </w:r>
      <w:r w:rsidR="00265327" w:rsidRPr="00265327">
        <w:rPr>
          <w:rFonts w:ascii="Times New Roman" w:hAnsi="Times New Roman" w:cs="Times New Roman"/>
          <w:sz w:val="26"/>
          <w:szCs w:val="26"/>
        </w:rPr>
        <w:t>(приложение</w:t>
      </w:r>
      <w:r w:rsidR="00265327">
        <w:rPr>
          <w:rFonts w:ascii="Times New Roman" w:hAnsi="Times New Roman" w:cs="Times New Roman"/>
          <w:sz w:val="26"/>
          <w:szCs w:val="26"/>
        </w:rPr>
        <w:t xml:space="preserve"> № 1</w:t>
      </w:r>
      <w:r w:rsidR="00265327" w:rsidRPr="00265327">
        <w:rPr>
          <w:rFonts w:ascii="Times New Roman" w:hAnsi="Times New Roman" w:cs="Times New Roman"/>
          <w:sz w:val="26"/>
          <w:szCs w:val="26"/>
        </w:rPr>
        <w:t>)</w:t>
      </w:r>
      <w:r w:rsidR="00265327">
        <w:rPr>
          <w:rFonts w:ascii="Times New Roman" w:hAnsi="Times New Roman" w:cs="Times New Roman"/>
          <w:sz w:val="26"/>
          <w:szCs w:val="26"/>
        </w:rPr>
        <w:t>.</w:t>
      </w:r>
    </w:p>
    <w:p w:rsidR="00415A46" w:rsidRPr="00813A62" w:rsidRDefault="00415A46" w:rsidP="00493D04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A62">
        <w:rPr>
          <w:rFonts w:ascii="Times New Roman" w:hAnsi="Times New Roman" w:cs="Times New Roman"/>
          <w:sz w:val="26"/>
          <w:szCs w:val="26"/>
        </w:rPr>
        <w:t xml:space="preserve">Перечень разделов и направлений Мониторинга </w:t>
      </w:r>
      <w:r w:rsidR="009A41E7" w:rsidRPr="009A41E7">
        <w:rPr>
          <w:rFonts w:ascii="Times New Roman" w:hAnsi="Times New Roman" w:cs="Times New Roman"/>
          <w:sz w:val="26"/>
          <w:szCs w:val="26"/>
        </w:rPr>
        <w:t>(приложение</w:t>
      </w:r>
      <w:r w:rsidR="009A41E7">
        <w:rPr>
          <w:rFonts w:ascii="Times New Roman" w:hAnsi="Times New Roman" w:cs="Times New Roman"/>
          <w:sz w:val="26"/>
          <w:szCs w:val="26"/>
        </w:rPr>
        <w:t xml:space="preserve"> № 2</w:t>
      </w:r>
      <w:r w:rsidR="009A41E7" w:rsidRPr="009A41E7">
        <w:rPr>
          <w:rFonts w:ascii="Times New Roman" w:hAnsi="Times New Roman" w:cs="Times New Roman"/>
          <w:sz w:val="26"/>
          <w:szCs w:val="26"/>
        </w:rPr>
        <w:t>)</w:t>
      </w:r>
      <w:r w:rsidR="009A41E7">
        <w:rPr>
          <w:rFonts w:ascii="Times New Roman" w:hAnsi="Times New Roman" w:cs="Times New Roman"/>
          <w:sz w:val="26"/>
          <w:szCs w:val="26"/>
        </w:rPr>
        <w:t>.</w:t>
      </w:r>
    </w:p>
    <w:p w:rsidR="00415A46" w:rsidRPr="00813A62" w:rsidRDefault="00415A46" w:rsidP="00493D04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A62">
        <w:rPr>
          <w:rFonts w:ascii="Times New Roman" w:hAnsi="Times New Roman" w:cs="Times New Roman"/>
          <w:sz w:val="26"/>
          <w:szCs w:val="26"/>
        </w:rPr>
        <w:t xml:space="preserve">Перечень показателей Мониторинга и исполнителей Мониторинга, осуществляющих сбор информации </w:t>
      </w:r>
      <w:r w:rsidR="003324A1" w:rsidRPr="003324A1">
        <w:rPr>
          <w:rFonts w:ascii="Times New Roman" w:hAnsi="Times New Roman" w:cs="Times New Roman"/>
          <w:sz w:val="26"/>
          <w:szCs w:val="26"/>
        </w:rPr>
        <w:t>(приложение</w:t>
      </w:r>
      <w:r w:rsidR="003324A1">
        <w:rPr>
          <w:rFonts w:ascii="Times New Roman" w:hAnsi="Times New Roman" w:cs="Times New Roman"/>
          <w:sz w:val="26"/>
          <w:szCs w:val="26"/>
        </w:rPr>
        <w:t xml:space="preserve"> № 3</w:t>
      </w:r>
      <w:r w:rsidR="003324A1" w:rsidRPr="003324A1">
        <w:rPr>
          <w:rFonts w:ascii="Times New Roman" w:hAnsi="Times New Roman" w:cs="Times New Roman"/>
          <w:sz w:val="26"/>
          <w:szCs w:val="26"/>
        </w:rPr>
        <w:t>)</w:t>
      </w:r>
      <w:r w:rsidRPr="00813A62">
        <w:rPr>
          <w:rFonts w:ascii="Times New Roman" w:hAnsi="Times New Roman" w:cs="Times New Roman"/>
          <w:sz w:val="26"/>
          <w:szCs w:val="26"/>
        </w:rPr>
        <w:t>.</w:t>
      </w:r>
    </w:p>
    <w:p w:rsidR="00E21D3E" w:rsidRPr="00813A62" w:rsidRDefault="00FB2694" w:rsidP="00493D04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A62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B646D0" w:rsidRPr="00813A62">
        <w:rPr>
          <w:rFonts w:ascii="Times New Roman" w:hAnsi="Times New Roman" w:cs="Times New Roman"/>
          <w:sz w:val="26"/>
          <w:szCs w:val="26"/>
        </w:rPr>
        <w:t>управление по связям с общественностью администрации Нефтеюганского района у</w:t>
      </w:r>
      <w:r w:rsidRPr="00813A62">
        <w:rPr>
          <w:rFonts w:ascii="Times New Roman" w:hAnsi="Times New Roman" w:cs="Times New Roman"/>
          <w:sz w:val="26"/>
          <w:szCs w:val="26"/>
        </w:rPr>
        <w:t>полномоченным органом муниципального образования Нефтеюганский район по оперативному реагированию для урегулирования конфликтной (предконфликтной) ситуации (далее – Уполномоченный орган муниципального образования).</w:t>
      </w:r>
    </w:p>
    <w:p w:rsidR="00E21D3E" w:rsidRPr="00602837" w:rsidRDefault="00FB2694" w:rsidP="00493D04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837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602837" w:rsidRPr="00602837">
        <w:rPr>
          <w:rFonts w:ascii="Times New Roman" w:hAnsi="Times New Roman" w:cs="Times New Roman"/>
          <w:sz w:val="26"/>
          <w:szCs w:val="26"/>
        </w:rPr>
        <w:t>ответственными лицами по осуществлению информационного обмена</w:t>
      </w:r>
      <w:r w:rsidRPr="00602837">
        <w:rPr>
          <w:rFonts w:ascii="Times New Roman" w:hAnsi="Times New Roman" w:cs="Times New Roman"/>
          <w:sz w:val="26"/>
          <w:szCs w:val="26"/>
        </w:rPr>
        <w:t xml:space="preserve"> начальника управления по связям с общественностью администрации </w:t>
      </w:r>
      <w:r w:rsidRPr="00602837">
        <w:rPr>
          <w:rFonts w:ascii="Times New Roman" w:hAnsi="Times New Roman" w:cs="Times New Roman"/>
          <w:sz w:val="26"/>
          <w:szCs w:val="26"/>
        </w:rPr>
        <w:lastRenderedPageBreak/>
        <w:t xml:space="preserve">Нефтеюганского района, заместителя начальника управления по связям </w:t>
      </w:r>
      <w:r w:rsidR="00070627">
        <w:rPr>
          <w:rFonts w:ascii="Times New Roman" w:hAnsi="Times New Roman" w:cs="Times New Roman"/>
          <w:sz w:val="26"/>
          <w:szCs w:val="26"/>
        </w:rPr>
        <w:br/>
      </w:r>
      <w:r w:rsidRPr="00602837">
        <w:rPr>
          <w:rFonts w:ascii="Times New Roman" w:hAnsi="Times New Roman" w:cs="Times New Roman"/>
          <w:sz w:val="26"/>
          <w:szCs w:val="26"/>
        </w:rPr>
        <w:t>с общественностью администрации Нефтеюганского района.</w:t>
      </w:r>
    </w:p>
    <w:p w:rsidR="00415A46" w:rsidRPr="00602837" w:rsidRDefault="00415A46" w:rsidP="00493D04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837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E43B32" w:rsidRPr="00602837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60283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B97323" w:rsidRPr="00602837">
        <w:rPr>
          <w:rFonts w:ascii="Times New Roman" w:hAnsi="Times New Roman" w:cs="Times New Roman"/>
          <w:sz w:val="26"/>
          <w:szCs w:val="26"/>
        </w:rPr>
        <w:t xml:space="preserve"> –</w:t>
      </w:r>
      <w:r w:rsidRPr="00602837">
        <w:rPr>
          <w:rFonts w:ascii="Times New Roman" w:hAnsi="Times New Roman" w:cs="Times New Roman"/>
          <w:sz w:val="26"/>
          <w:szCs w:val="26"/>
        </w:rPr>
        <w:t xml:space="preserve"> исполнителям Мониторинга:</w:t>
      </w:r>
    </w:p>
    <w:p w:rsidR="00415A46" w:rsidRPr="00F73165" w:rsidRDefault="00415A46" w:rsidP="00493D04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Осуществлять сбор информации по показателям Мониторинга согласно приложению</w:t>
      </w:r>
      <w:r w:rsidR="00896933">
        <w:rPr>
          <w:rFonts w:ascii="Times New Roman" w:hAnsi="Times New Roman" w:cs="Times New Roman"/>
          <w:sz w:val="26"/>
          <w:szCs w:val="26"/>
        </w:rPr>
        <w:t xml:space="preserve"> №</w:t>
      </w:r>
      <w:r w:rsidRPr="00F73165">
        <w:rPr>
          <w:rFonts w:ascii="Times New Roman" w:hAnsi="Times New Roman" w:cs="Times New Roman"/>
          <w:sz w:val="26"/>
          <w:szCs w:val="26"/>
        </w:rPr>
        <w:t xml:space="preserve"> 3 к настоящему постановлению</w:t>
      </w:r>
      <w:r w:rsidR="00B43B73" w:rsidRPr="00F73165">
        <w:rPr>
          <w:rFonts w:ascii="Times New Roman" w:hAnsi="Times New Roman" w:cs="Times New Roman"/>
          <w:sz w:val="26"/>
          <w:szCs w:val="26"/>
        </w:rPr>
        <w:t>.</w:t>
      </w:r>
    </w:p>
    <w:p w:rsidR="00415A46" w:rsidRPr="00F73165" w:rsidRDefault="00415A46" w:rsidP="00493D04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 xml:space="preserve">До </w:t>
      </w:r>
      <w:r w:rsidR="00EC5C64" w:rsidRPr="00F73165">
        <w:rPr>
          <w:rFonts w:ascii="Times New Roman" w:hAnsi="Times New Roman" w:cs="Times New Roman"/>
          <w:sz w:val="26"/>
          <w:szCs w:val="26"/>
        </w:rPr>
        <w:t>5</w:t>
      </w:r>
      <w:r w:rsidRPr="00F73165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кварталом, направлять </w:t>
      </w:r>
      <w:r w:rsidR="000013DF">
        <w:rPr>
          <w:rFonts w:ascii="Times New Roman" w:hAnsi="Times New Roman" w:cs="Times New Roman"/>
          <w:sz w:val="26"/>
          <w:szCs w:val="26"/>
        </w:rPr>
        <w:br/>
      </w:r>
      <w:r w:rsidRPr="00F73165">
        <w:rPr>
          <w:rFonts w:ascii="Times New Roman" w:hAnsi="Times New Roman" w:cs="Times New Roman"/>
          <w:sz w:val="26"/>
          <w:szCs w:val="26"/>
        </w:rPr>
        <w:t xml:space="preserve">в </w:t>
      </w:r>
      <w:r w:rsidR="00B97323" w:rsidRPr="00F73165">
        <w:rPr>
          <w:rFonts w:ascii="Times New Roman" w:hAnsi="Times New Roman" w:cs="Times New Roman"/>
          <w:sz w:val="26"/>
          <w:szCs w:val="26"/>
        </w:rPr>
        <w:t xml:space="preserve">Уполномоченный орган муниципального образования </w:t>
      </w:r>
      <w:r w:rsidRPr="00F73165">
        <w:rPr>
          <w:rFonts w:ascii="Times New Roman" w:hAnsi="Times New Roman" w:cs="Times New Roman"/>
          <w:sz w:val="26"/>
          <w:szCs w:val="26"/>
        </w:rPr>
        <w:t>информацию по показателям Мониторинга.</w:t>
      </w:r>
    </w:p>
    <w:p w:rsidR="00415A46" w:rsidRPr="00F73165" w:rsidRDefault="00415A46" w:rsidP="00493D04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EC5C64" w:rsidRPr="00F73165">
        <w:rPr>
          <w:rFonts w:ascii="Times New Roman" w:hAnsi="Times New Roman" w:cs="Times New Roman"/>
          <w:sz w:val="26"/>
          <w:szCs w:val="26"/>
        </w:rPr>
        <w:t xml:space="preserve">главам поселений Нефтеюганского района, </w:t>
      </w:r>
      <w:r w:rsidRPr="00F73165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AA1FB4">
        <w:rPr>
          <w:rFonts w:ascii="Times New Roman" w:hAnsi="Times New Roman" w:cs="Times New Roman"/>
          <w:sz w:val="26"/>
          <w:szCs w:val="26"/>
        </w:rPr>
        <w:t>о</w:t>
      </w:r>
      <w:r w:rsidR="00EC5C64" w:rsidRPr="00F73165">
        <w:rPr>
          <w:rFonts w:ascii="Times New Roman" w:hAnsi="Times New Roman" w:cs="Times New Roman"/>
          <w:sz w:val="26"/>
          <w:szCs w:val="26"/>
        </w:rPr>
        <w:t>тдела МВД</w:t>
      </w:r>
      <w:r w:rsidRPr="00F73165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="00EC5C64" w:rsidRPr="00F73165">
        <w:rPr>
          <w:rFonts w:ascii="Times New Roman" w:hAnsi="Times New Roman" w:cs="Times New Roman"/>
          <w:sz w:val="26"/>
          <w:szCs w:val="26"/>
        </w:rPr>
        <w:t>Нефтеюганскому району</w:t>
      </w:r>
      <w:r w:rsidRPr="00F73165">
        <w:rPr>
          <w:rFonts w:ascii="Times New Roman" w:hAnsi="Times New Roman" w:cs="Times New Roman"/>
          <w:sz w:val="26"/>
          <w:szCs w:val="26"/>
        </w:rPr>
        <w:t xml:space="preserve">, </w:t>
      </w:r>
      <w:r w:rsidR="00AA1FB4">
        <w:rPr>
          <w:rFonts w:ascii="Times New Roman" w:hAnsi="Times New Roman" w:cs="Times New Roman"/>
          <w:sz w:val="26"/>
          <w:szCs w:val="26"/>
        </w:rPr>
        <w:t>к</w:t>
      </w:r>
      <w:r w:rsidR="00EC5C64" w:rsidRPr="00F73165">
        <w:rPr>
          <w:rFonts w:ascii="Times New Roman" w:hAnsi="Times New Roman" w:cs="Times New Roman"/>
          <w:sz w:val="26"/>
          <w:szCs w:val="26"/>
        </w:rPr>
        <w:t xml:space="preserve">азенного учреждения </w:t>
      </w:r>
      <w:r w:rsidR="00AA1FB4">
        <w:rPr>
          <w:rFonts w:ascii="Times New Roman" w:hAnsi="Times New Roman" w:cs="Times New Roman"/>
          <w:sz w:val="26"/>
          <w:szCs w:val="26"/>
        </w:rPr>
        <w:br/>
      </w:r>
      <w:r w:rsidR="00EC5C64" w:rsidRPr="00F73165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AA1FB4">
        <w:rPr>
          <w:rFonts w:ascii="Times New Roman" w:hAnsi="Times New Roman" w:cs="Times New Roman"/>
          <w:sz w:val="26"/>
          <w:szCs w:val="26"/>
        </w:rPr>
        <w:t>–</w:t>
      </w:r>
      <w:r w:rsidR="00EC5C64" w:rsidRPr="00F73165">
        <w:rPr>
          <w:rFonts w:ascii="Times New Roman" w:hAnsi="Times New Roman" w:cs="Times New Roman"/>
          <w:sz w:val="26"/>
          <w:szCs w:val="26"/>
        </w:rPr>
        <w:t xml:space="preserve"> Югры «Центр социальных выплат» филиал в</w:t>
      </w:r>
      <w:r w:rsidR="00493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C64" w:rsidRPr="00F7316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EC5C64" w:rsidRPr="00F73165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EC5C64" w:rsidRPr="00F73165">
        <w:rPr>
          <w:rFonts w:ascii="Times New Roman" w:hAnsi="Times New Roman" w:cs="Times New Roman"/>
          <w:sz w:val="26"/>
          <w:szCs w:val="26"/>
        </w:rPr>
        <w:t>ефтеюганске</w:t>
      </w:r>
      <w:proofErr w:type="spellEnd"/>
      <w:r w:rsidRPr="00F73165">
        <w:rPr>
          <w:rFonts w:ascii="Times New Roman" w:hAnsi="Times New Roman" w:cs="Times New Roman"/>
          <w:sz w:val="26"/>
          <w:szCs w:val="26"/>
        </w:rPr>
        <w:t xml:space="preserve">, </w:t>
      </w:r>
      <w:r w:rsidR="00AA1FB4">
        <w:rPr>
          <w:rFonts w:ascii="Times New Roman" w:hAnsi="Times New Roman" w:cs="Times New Roman"/>
          <w:sz w:val="26"/>
          <w:szCs w:val="26"/>
        </w:rPr>
        <w:t>б</w:t>
      </w:r>
      <w:r w:rsidR="00EC5C64" w:rsidRPr="00F73165">
        <w:rPr>
          <w:rFonts w:ascii="Times New Roman" w:hAnsi="Times New Roman" w:cs="Times New Roman"/>
          <w:sz w:val="26"/>
          <w:szCs w:val="26"/>
        </w:rPr>
        <w:t>юджетного учреждения Ханты</w:t>
      </w:r>
      <w:r w:rsidR="00AA1FB4">
        <w:rPr>
          <w:rFonts w:ascii="Times New Roman" w:hAnsi="Times New Roman" w:cs="Times New Roman"/>
          <w:sz w:val="26"/>
          <w:szCs w:val="26"/>
        </w:rPr>
        <w:t>-</w:t>
      </w:r>
      <w:r w:rsidR="00EC5C64" w:rsidRPr="00F73165">
        <w:rPr>
          <w:rFonts w:ascii="Times New Roman" w:hAnsi="Times New Roman" w:cs="Times New Roman"/>
          <w:sz w:val="26"/>
          <w:szCs w:val="26"/>
        </w:rPr>
        <w:t>Мансийского автономного округа – Югры «Нефтеюганская районная больница»</w:t>
      </w:r>
      <w:r w:rsidRPr="00F731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15A46" w:rsidRPr="00F73165" w:rsidRDefault="00415A46" w:rsidP="00493D04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 xml:space="preserve">Осуществлять сбор информации по показателям Мониторинга согласно приложению </w:t>
      </w:r>
      <w:r w:rsidR="001A34DF">
        <w:rPr>
          <w:rFonts w:ascii="Times New Roman" w:hAnsi="Times New Roman" w:cs="Times New Roman"/>
          <w:sz w:val="26"/>
          <w:szCs w:val="26"/>
        </w:rPr>
        <w:t xml:space="preserve">№ </w:t>
      </w:r>
      <w:r w:rsidRPr="00F73165">
        <w:rPr>
          <w:rFonts w:ascii="Times New Roman" w:hAnsi="Times New Roman" w:cs="Times New Roman"/>
          <w:sz w:val="26"/>
          <w:szCs w:val="26"/>
        </w:rPr>
        <w:t>3 к настоящему постановлению.</w:t>
      </w:r>
    </w:p>
    <w:p w:rsidR="00415A46" w:rsidRPr="00B97323" w:rsidRDefault="00415A46" w:rsidP="00493D04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 xml:space="preserve">До </w:t>
      </w:r>
      <w:r w:rsidR="00EC5C64" w:rsidRPr="00F73165">
        <w:rPr>
          <w:rFonts w:ascii="Times New Roman" w:hAnsi="Times New Roman" w:cs="Times New Roman"/>
          <w:sz w:val="26"/>
          <w:szCs w:val="26"/>
        </w:rPr>
        <w:t>5</w:t>
      </w:r>
      <w:r w:rsidRPr="00F73165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кварталом, направлять </w:t>
      </w:r>
      <w:r w:rsidR="001A34DF">
        <w:rPr>
          <w:rFonts w:ascii="Times New Roman" w:hAnsi="Times New Roman" w:cs="Times New Roman"/>
          <w:sz w:val="26"/>
          <w:szCs w:val="26"/>
        </w:rPr>
        <w:br/>
      </w:r>
      <w:r w:rsidRPr="00F73165">
        <w:rPr>
          <w:rFonts w:ascii="Times New Roman" w:hAnsi="Times New Roman" w:cs="Times New Roman"/>
          <w:sz w:val="26"/>
          <w:szCs w:val="26"/>
        </w:rPr>
        <w:t xml:space="preserve">в </w:t>
      </w:r>
      <w:r w:rsidR="00B97323" w:rsidRPr="00F73165">
        <w:rPr>
          <w:rFonts w:ascii="Times New Roman" w:hAnsi="Times New Roman" w:cs="Times New Roman"/>
          <w:sz w:val="26"/>
          <w:szCs w:val="26"/>
        </w:rPr>
        <w:t xml:space="preserve">Уполномоченный орган муниципального образования </w:t>
      </w:r>
      <w:r w:rsidRPr="00F73165">
        <w:rPr>
          <w:rFonts w:ascii="Times New Roman" w:hAnsi="Times New Roman" w:cs="Times New Roman"/>
          <w:sz w:val="26"/>
          <w:szCs w:val="26"/>
        </w:rPr>
        <w:t>информацию по показателям Мониторинга.</w:t>
      </w:r>
    </w:p>
    <w:p w:rsidR="00415A46" w:rsidRPr="00F73165" w:rsidRDefault="00B97323" w:rsidP="00493D04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323">
        <w:rPr>
          <w:rFonts w:ascii="Times New Roman" w:hAnsi="Times New Roman" w:cs="Times New Roman"/>
          <w:sz w:val="26"/>
          <w:szCs w:val="26"/>
        </w:rPr>
        <w:t>Уполномоченн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 w:rsidRPr="00B97323">
        <w:rPr>
          <w:rFonts w:ascii="Times New Roman" w:hAnsi="Times New Roman" w:cs="Times New Roman"/>
          <w:sz w:val="26"/>
          <w:szCs w:val="26"/>
        </w:rPr>
        <w:t>орган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9732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415A46" w:rsidRPr="00F73165">
        <w:rPr>
          <w:rFonts w:ascii="Times New Roman" w:hAnsi="Times New Roman" w:cs="Times New Roman"/>
          <w:sz w:val="26"/>
          <w:szCs w:val="26"/>
        </w:rPr>
        <w:t>:</w:t>
      </w:r>
    </w:p>
    <w:p w:rsidR="00415A46" w:rsidRPr="00F73165" w:rsidRDefault="00415A46" w:rsidP="00493D04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 xml:space="preserve">Осуществлять сбор, обобщение и анализ показателей Мониторинга </w:t>
      </w:r>
      <w:r w:rsidR="001A34DF">
        <w:rPr>
          <w:rFonts w:ascii="Times New Roman" w:hAnsi="Times New Roman" w:cs="Times New Roman"/>
          <w:sz w:val="26"/>
          <w:szCs w:val="26"/>
        </w:rPr>
        <w:br/>
      </w:r>
      <w:r w:rsidRPr="00F73165">
        <w:rPr>
          <w:rFonts w:ascii="Times New Roman" w:hAnsi="Times New Roman" w:cs="Times New Roman"/>
          <w:sz w:val="26"/>
          <w:szCs w:val="26"/>
        </w:rPr>
        <w:t>по разделам Мониторинга.</w:t>
      </w:r>
    </w:p>
    <w:p w:rsidR="00415A46" w:rsidRPr="00F73165" w:rsidRDefault="00415A46" w:rsidP="00493D04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 xml:space="preserve">Представлять ежеквартально до 20 числа месяца, следующего за отчетным кварталом, результаты </w:t>
      </w:r>
      <w:r w:rsidRPr="0088610C">
        <w:rPr>
          <w:rFonts w:ascii="Times New Roman" w:hAnsi="Times New Roman" w:cs="Times New Roman"/>
          <w:sz w:val="26"/>
          <w:szCs w:val="26"/>
        </w:rPr>
        <w:t xml:space="preserve">Мониторинга </w:t>
      </w:r>
      <w:r w:rsidR="007B246A" w:rsidRPr="0088610C">
        <w:rPr>
          <w:rFonts w:ascii="Times New Roman" w:hAnsi="Times New Roman" w:cs="Times New Roman"/>
          <w:sz w:val="26"/>
          <w:szCs w:val="26"/>
        </w:rPr>
        <w:t>Г</w:t>
      </w:r>
      <w:r w:rsidRPr="00F73165">
        <w:rPr>
          <w:rFonts w:ascii="Times New Roman" w:hAnsi="Times New Roman" w:cs="Times New Roman"/>
          <w:sz w:val="26"/>
          <w:szCs w:val="26"/>
        </w:rPr>
        <w:t xml:space="preserve">лаве </w:t>
      </w:r>
      <w:r w:rsidR="00433014" w:rsidRPr="00F7316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73165">
        <w:rPr>
          <w:rFonts w:ascii="Times New Roman" w:hAnsi="Times New Roman" w:cs="Times New Roman"/>
          <w:sz w:val="26"/>
          <w:szCs w:val="26"/>
        </w:rPr>
        <w:t>.</w:t>
      </w:r>
    </w:p>
    <w:p w:rsidR="00415A46" w:rsidRPr="00AB4F5A" w:rsidRDefault="007D687F" w:rsidP="00493D04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F5A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AB4F5A">
        <w:rPr>
          <w:rFonts w:ascii="Times New Roman" w:hAnsi="Times New Roman" w:cs="Times New Roman"/>
          <w:sz w:val="26"/>
          <w:szCs w:val="26"/>
        </w:rPr>
        <w:t xml:space="preserve">вступает в силу после его подписания </w:t>
      </w:r>
      <w:r w:rsidR="001A34DF">
        <w:rPr>
          <w:rFonts w:ascii="Times New Roman" w:hAnsi="Times New Roman" w:cs="Times New Roman"/>
          <w:sz w:val="26"/>
          <w:szCs w:val="26"/>
        </w:rPr>
        <w:br/>
      </w:r>
      <w:r w:rsidRPr="00AB4F5A">
        <w:rPr>
          <w:rFonts w:ascii="Times New Roman" w:hAnsi="Times New Roman" w:cs="Times New Roman"/>
          <w:sz w:val="26"/>
          <w:szCs w:val="26"/>
        </w:rPr>
        <w:t xml:space="preserve">и </w:t>
      </w:r>
      <w:r w:rsidR="00284C3E" w:rsidRPr="00AB4F5A">
        <w:rPr>
          <w:rFonts w:ascii="Times New Roman" w:hAnsi="Times New Roman" w:cs="Times New Roman"/>
          <w:sz w:val="26"/>
          <w:szCs w:val="26"/>
        </w:rPr>
        <w:t>применяется</w:t>
      </w:r>
      <w:proofErr w:type="gramEnd"/>
      <w:r w:rsidR="00284C3E" w:rsidRPr="00AB4F5A">
        <w:rPr>
          <w:rFonts w:ascii="Times New Roman" w:hAnsi="Times New Roman" w:cs="Times New Roman"/>
          <w:sz w:val="26"/>
          <w:szCs w:val="26"/>
        </w:rPr>
        <w:t xml:space="preserve"> </w:t>
      </w:r>
      <w:r w:rsidRPr="00AB4F5A">
        <w:rPr>
          <w:rFonts w:ascii="Times New Roman" w:hAnsi="Times New Roman" w:cs="Times New Roman"/>
          <w:sz w:val="26"/>
          <w:szCs w:val="26"/>
        </w:rPr>
        <w:t>с 01.01.2020</w:t>
      </w:r>
      <w:r w:rsidR="00AB4F5A" w:rsidRPr="00AB4F5A">
        <w:rPr>
          <w:rFonts w:ascii="Times New Roman" w:hAnsi="Times New Roman" w:cs="Times New Roman"/>
          <w:sz w:val="26"/>
          <w:szCs w:val="26"/>
        </w:rPr>
        <w:t>.</w:t>
      </w:r>
    </w:p>
    <w:p w:rsidR="007D687F" w:rsidRPr="00F73165" w:rsidRDefault="007D687F" w:rsidP="00493D04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Считать утратившими силу постановления а</w:t>
      </w:r>
      <w:r w:rsidR="00415A46" w:rsidRPr="00F73165">
        <w:rPr>
          <w:rFonts w:ascii="Times New Roman" w:hAnsi="Times New Roman" w:cs="Times New Roman"/>
          <w:sz w:val="26"/>
          <w:szCs w:val="26"/>
        </w:rPr>
        <w:t>дминистрации Нефтеюганского района</w:t>
      </w:r>
      <w:r w:rsidRPr="00F73165">
        <w:rPr>
          <w:rFonts w:ascii="Times New Roman" w:hAnsi="Times New Roman" w:cs="Times New Roman"/>
          <w:sz w:val="26"/>
          <w:szCs w:val="26"/>
        </w:rPr>
        <w:t>:</w:t>
      </w:r>
      <w:r w:rsidR="00415A46" w:rsidRPr="00F731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687F" w:rsidRPr="00F73165" w:rsidRDefault="00415A46" w:rsidP="00E810A7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 xml:space="preserve">от 16.05.2014 № 939-па «Об утверждении системы мониторинга </w:t>
      </w:r>
      <w:r w:rsidR="00E810A7">
        <w:rPr>
          <w:rFonts w:ascii="Times New Roman" w:hAnsi="Times New Roman" w:cs="Times New Roman"/>
          <w:sz w:val="26"/>
          <w:szCs w:val="26"/>
        </w:rPr>
        <w:br/>
      </w:r>
      <w:r w:rsidRPr="00F73165">
        <w:rPr>
          <w:rFonts w:ascii="Times New Roman" w:hAnsi="Times New Roman" w:cs="Times New Roman"/>
          <w:sz w:val="26"/>
          <w:szCs w:val="26"/>
        </w:rPr>
        <w:t>по профилактике межнациональных, межконфессиональных кон</w:t>
      </w:r>
      <w:r w:rsidR="007D687F" w:rsidRPr="00F73165">
        <w:rPr>
          <w:rFonts w:ascii="Times New Roman" w:hAnsi="Times New Roman" w:cs="Times New Roman"/>
          <w:sz w:val="26"/>
          <w:szCs w:val="26"/>
        </w:rPr>
        <w:t xml:space="preserve">фликтов </w:t>
      </w:r>
      <w:r w:rsidR="00E810A7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7D687F" w:rsidRPr="00F7316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D687F" w:rsidRPr="00F731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687F" w:rsidRPr="00F73165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7D687F" w:rsidRPr="00F73165">
        <w:rPr>
          <w:rFonts w:ascii="Times New Roman" w:hAnsi="Times New Roman" w:cs="Times New Roman"/>
          <w:sz w:val="26"/>
          <w:szCs w:val="26"/>
        </w:rPr>
        <w:t xml:space="preserve"> районе»;</w:t>
      </w:r>
    </w:p>
    <w:p w:rsidR="007D687F" w:rsidRPr="00F73165" w:rsidRDefault="007D687F" w:rsidP="00E810A7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от 09.09.2014 № 1897-па «О внесении изменений в постановление администрации Нефтеюганского района от 16.05.2014 № 939-па»;</w:t>
      </w:r>
    </w:p>
    <w:p w:rsidR="007D687F" w:rsidRPr="00F73165" w:rsidRDefault="007D687F" w:rsidP="00E810A7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от 13.04.2015 № 830-па «О внесении изменений в постановление администрации Нефтеюганского района от 16.05.2014 № 939-па»;</w:t>
      </w:r>
    </w:p>
    <w:p w:rsidR="007D687F" w:rsidRPr="00F73165" w:rsidRDefault="007D687F" w:rsidP="00E810A7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от 16.09.2015 № 1738-па «</w:t>
      </w:r>
      <w:r w:rsidR="00B43B73" w:rsidRPr="00F7316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16.05.2014 № 939-па</w:t>
      </w:r>
      <w:r w:rsidRPr="00F73165">
        <w:rPr>
          <w:rFonts w:ascii="Times New Roman" w:hAnsi="Times New Roman" w:cs="Times New Roman"/>
          <w:sz w:val="26"/>
          <w:szCs w:val="26"/>
        </w:rPr>
        <w:t>»;</w:t>
      </w:r>
    </w:p>
    <w:p w:rsidR="007D687F" w:rsidRPr="00F73165" w:rsidRDefault="007D687F" w:rsidP="00E810A7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от 10.02.2017 № 188-па «</w:t>
      </w:r>
      <w:r w:rsidR="00B43B73" w:rsidRPr="00F7316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16.05.2014 № 939-па</w:t>
      </w:r>
      <w:r w:rsidRPr="00F73165">
        <w:rPr>
          <w:rFonts w:ascii="Times New Roman" w:hAnsi="Times New Roman" w:cs="Times New Roman"/>
          <w:sz w:val="26"/>
          <w:szCs w:val="26"/>
        </w:rPr>
        <w:t>»;</w:t>
      </w:r>
    </w:p>
    <w:p w:rsidR="00415A46" w:rsidRPr="00F73165" w:rsidRDefault="007D687F" w:rsidP="00E810A7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5">
        <w:rPr>
          <w:rFonts w:ascii="Times New Roman" w:hAnsi="Times New Roman" w:cs="Times New Roman"/>
          <w:sz w:val="26"/>
          <w:szCs w:val="26"/>
        </w:rPr>
        <w:t>от 01.12.2017 № 2189-па «</w:t>
      </w:r>
      <w:r w:rsidR="00B43B73" w:rsidRPr="00F7316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16.05.2014 № 939-па</w:t>
      </w:r>
      <w:r w:rsidRPr="00F73165">
        <w:rPr>
          <w:rFonts w:ascii="Times New Roman" w:hAnsi="Times New Roman" w:cs="Times New Roman"/>
          <w:sz w:val="26"/>
          <w:szCs w:val="26"/>
        </w:rPr>
        <w:t>»</w:t>
      </w:r>
      <w:r w:rsidR="00415A46" w:rsidRPr="00F73165">
        <w:rPr>
          <w:rFonts w:ascii="Times New Roman" w:hAnsi="Times New Roman" w:cs="Times New Roman"/>
          <w:sz w:val="26"/>
          <w:szCs w:val="26"/>
        </w:rPr>
        <w:t>.</w:t>
      </w:r>
    </w:p>
    <w:p w:rsidR="00415A46" w:rsidRPr="00F73165" w:rsidRDefault="00415A46" w:rsidP="00493D04">
      <w:pPr>
        <w:pStyle w:val="a8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316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73165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316A79" w:rsidRPr="00316A79">
        <w:rPr>
          <w:rFonts w:ascii="Times New Roman" w:hAnsi="Times New Roman"/>
          <w:sz w:val="26"/>
          <w:szCs w:val="26"/>
        </w:rPr>
        <w:t>осуществляю лично.</w:t>
      </w:r>
    </w:p>
    <w:p w:rsidR="00415A46" w:rsidRPr="00F73165" w:rsidRDefault="00415A46" w:rsidP="00493D0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415A46" w:rsidRDefault="00415A46" w:rsidP="00493D0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316A79" w:rsidRPr="00F73165" w:rsidRDefault="00316A79" w:rsidP="00493D0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316A79" w:rsidRDefault="00316A79" w:rsidP="00493D0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16A79" w:rsidRPr="00F35822" w:rsidRDefault="00316A79" w:rsidP="00493D0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AF7C59" w:rsidRPr="004C2088" w:rsidRDefault="00AF7C59" w:rsidP="00ED1A5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AF7C59" w:rsidRPr="004C2088" w:rsidRDefault="00AF7C59" w:rsidP="00ED1A5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F7C59" w:rsidRPr="004C2088" w:rsidRDefault="00AF7C59" w:rsidP="00ED1A5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B686A">
        <w:rPr>
          <w:sz w:val="26"/>
          <w:szCs w:val="26"/>
        </w:rPr>
        <w:t xml:space="preserve"> 20.12.2019</w:t>
      </w:r>
      <w:r w:rsidRPr="004C2088">
        <w:rPr>
          <w:sz w:val="26"/>
          <w:szCs w:val="26"/>
        </w:rPr>
        <w:t xml:space="preserve"> №</w:t>
      </w:r>
      <w:r w:rsidR="003B686A">
        <w:rPr>
          <w:sz w:val="26"/>
          <w:szCs w:val="26"/>
        </w:rPr>
        <w:t xml:space="preserve"> 2644-па</w:t>
      </w:r>
    </w:p>
    <w:p w:rsidR="00316A79" w:rsidRPr="004C2088" w:rsidRDefault="00316A79" w:rsidP="00493D04">
      <w:pPr>
        <w:ind w:firstLine="5656"/>
        <w:rPr>
          <w:sz w:val="26"/>
          <w:szCs w:val="26"/>
        </w:rPr>
      </w:pPr>
    </w:p>
    <w:p w:rsidR="00AD5F85" w:rsidRPr="00F73165" w:rsidRDefault="00AD5F85" w:rsidP="00493D04">
      <w:pPr>
        <w:jc w:val="right"/>
        <w:rPr>
          <w:rFonts w:cs="Arial"/>
          <w:color w:val="FF0000"/>
          <w:sz w:val="26"/>
          <w:szCs w:val="26"/>
        </w:rPr>
      </w:pPr>
    </w:p>
    <w:p w:rsidR="00AD5F85" w:rsidRPr="00F73165" w:rsidRDefault="00AF7C59" w:rsidP="00493D04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ПОЛОЖЕНИЕ</w:t>
      </w:r>
    </w:p>
    <w:p w:rsidR="00AD5F85" w:rsidRPr="00F73165" w:rsidRDefault="00AD5F85" w:rsidP="00493D04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 xml:space="preserve">о мониторинге состояния межнациональных, межконфессиональных отношений </w:t>
      </w:r>
      <w:r w:rsidR="00AF7C59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раннего предупреждения конфликтных ситуаций </w:t>
      </w:r>
      <w:proofErr w:type="gramStart"/>
      <w:r w:rsidRPr="00F73165">
        <w:rPr>
          <w:sz w:val="26"/>
          <w:szCs w:val="26"/>
        </w:rPr>
        <w:t>в</w:t>
      </w:r>
      <w:proofErr w:type="gramEnd"/>
      <w:r w:rsidRPr="00F73165">
        <w:rPr>
          <w:sz w:val="26"/>
          <w:szCs w:val="26"/>
        </w:rPr>
        <w:t xml:space="preserve"> </w:t>
      </w:r>
      <w:proofErr w:type="gramStart"/>
      <w:r w:rsidR="00476BFB" w:rsidRPr="00F73165">
        <w:rPr>
          <w:sz w:val="26"/>
          <w:szCs w:val="26"/>
        </w:rPr>
        <w:t>Нефтеюганском</w:t>
      </w:r>
      <w:proofErr w:type="gramEnd"/>
      <w:r w:rsidR="00476BFB" w:rsidRPr="00F73165">
        <w:rPr>
          <w:sz w:val="26"/>
          <w:szCs w:val="26"/>
        </w:rPr>
        <w:t xml:space="preserve"> районе</w:t>
      </w:r>
    </w:p>
    <w:p w:rsidR="00AD5F85" w:rsidRPr="00F73165" w:rsidRDefault="00AD5F85" w:rsidP="00493D04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(далее – Положение)</w:t>
      </w:r>
    </w:p>
    <w:p w:rsidR="00AD5F85" w:rsidRPr="00F73165" w:rsidRDefault="00AD5F85" w:rsidP="00493D04">
      <w:pPr>
        <w:rPr>
          <w:sz w:val="26"/>
          <w:szCs w:val="26"/>
        </w:rPr>
      </w:pPr>
    </w:p>
    <w:p w:rsidR="00AD5F85" w:rsidRDefault="00AD5F85" w:rsidP="00493D04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I. Общие положения</w:t>
      </w:r>
    </w:p>
    <w:p w:rsidR="00AF7C59" w:rsidRPr="00F73165" w:rsidRDefault="00AF7C59" w:rsidP="00493D04">
      <w:pPr>
        <w:jc w:val="center"/>
        <w:rPr>
          <w:sz w:val="26"/>
          <w:szCs w:val="26"/>
        </w:rPr>
      </w:pPr>
    </w:p>
    <w:p w:rsidR="00AD5F85" w:rsidRPr="00100379" w:rsidRDefault="00AD5F85" w:rsidP="00100379">
      <w:pPr>
        <w:pStyle w:val="a8"/>
        <w:numPr>
          <w:ilvl w:val="0"/>
          <w:numId w:val="2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0379">
        <w:rPr>
          <w:rFonts w:ascii="Times New Roman" w:hAnsi="Times New Roman"/>
          <w:sz w:val="26"/>
          <w:szCs w:val="26"/>
        </w:rPr>
        <w:t>Настоящее Положение определяет цели и задачи</w:t>
      </w:r>
      <w:r w:rsidR="00493D04" w:rsidRPr="00100379">
        <w:rPr>
          <w:rFonts w:ascii="Times New Roman" w:hAnsi="Times New Roman"/>
          <w:sz w:val="26"/>
          <w:szCs w:val="26"/>
        </w:rPr>
        <w:t xml:space="preserve"> </w:t>
      </w:r>
      <w:r w:rsidRPr="00100379">
        <w:rPr>
          <w:rFonts w:ascii="Times New Roman" w:hAnsi="Times New Roman"/>
          <w:sz w:val="26"/>
          <w:szCs w:val="26"/>
        </w:rPr>
        <w:t xml:space="preserve">мониторинга состояния межнациональных, межконфессиональных отношений и раннего предупреждения конфликтных ситуаций в </w:t>
      </w:r>
      <w:r w:rsidR="00476BFB" w:rsidRPr="00100379">
        <w:rPr>
          <w:rFonts w:ascii="Times New Roman" w:hAnsi="Times New Roman"/>
          <w:sz w:val="26"/>
          <w:szCs w:val="26"/>
        </w:rPr>
        <w:t xml:space="preserve">Нефтеюганском районе </w:t>
      </w:r>
      <w:r w:rsidRPr="00100379">
        <w:rPr>
          <w:rFonts w:ascii="Times New Roman" w:hAnsi="Times New Roman"/>
          <w:sz w:val="26"/>
          <w:szCs w:val="26"/>
        </w:rPr>
        <w:t xml:space="preserve">(далее – Мониторинг), а также порядок действий при выявлении конфликтных и предконфликтных ситуаций, </w:t>
      </w:r>
      <w:r w:rsidR="00ED1A56" w:rsidRPr="00100379">
        <w:rPr>
          <w:rFonts w:ascii="Times New Roman" w:hAnsi="Times New Roman"/>
          <w:sz w:val="26"/>
          <w:szCs w:val="26"/>
        </w:rPr>
        <w:br/>
      </w:r>
      <w:r w:rsidRPr="00100379">
        <w:rPr>
          <w:rFonts w:ascii="Times New Roman" w:hAnsi="Times New Roman"/>
          <w:sz w:val="26"/>
          <w:szCs w:val="26"/>
        </w:rPr>
        <w:t>в том числе с использованием возможностей государственной информационной системы мониторинга в сфере межнациональных, межконфессиональных отношений и раннего предупреждения конфликтных ситуаций (далее – Система Мониторинга).</w:t>
      </w:r>
      <w:proofErr w:type="gramEnd"/>
    </w:p>
    <w:p w:rsidR="00AD5F85" w:rsidRPr="00F73165" w:rsidRDefault="00AD5F85" w:rsidP="00100379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3165">
        <w:rPr>
          <w:rFonts w:ascii="Times New Roman" w:hAnsi="Times New Roman"/>
          <w:sz w:val="26"/>
          <w:szCs w:val="26"/>
        </w:rPr>
        <w:t>Цели и задачи Мониторинга</w:t>
      </w:r>
      <w:r w:rsidR="00451BC3">
        <w:rPr>
          <w:rFonts w:ascii="Times New Roman" w:hAnsi="Times New Roman"/>
          <w:sz w:val="26"/>
          <w:szCs w:val="26"/>
        </w:rPr>
        <w:t>.</w:t>
      </w:r>
    </w:p>
    <w:p w:rsidR="00AD5F85" w:rsidRPr="00F73165" w:rsidRDefault="00AD5F85" w:rsidP="00100379">
      <w:p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1.1.1. Целями Мониторинга являются:</w:t>
      </w:r>
    </w:p>
    <w:p w:rsidR="00AD5F85" w:rsidRPr="00ED1A56" w:rsidRDefault="00AD5F85" w:rsidP="00100379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D1A56">
        <w:rPr>
          <w:rFonts w:ascii="Times New Roman" w:hAnsi="Times New Roman"/>
          <w:sz w:val="26"/>
          <w:szCs w:val="26"/>
        </w:rPr>
        <w:t xml:space="preserve">предупреждение и ликвидация конфликтных и предконфликтных ситуаций в сфере межнациональных и межконфессиональных отношений </w:t>
      </w:r>
      <w:r w:rsidR="00451BC3">
        <w:rPr>
          <w:rFonts w:ascii="Times New Roman" w:hAnsi="Times New Roman"/>
          <w:sz w:val="26"/>
          <w:szCs w:val="26"/>
        </w:rPr>
        <w:br/>
      </w:r>
      <w:r w:rsidRPr="00ED1A56">
        <w:rPr>
          <w:rFonts w:ascii="Times New Roman" w:hAnsi="Times New Roman"/>
          <w:sz w:val="26"/>
          <w:szCs w:val="26"/>
        </w:rPr>
        <w:t xml:space="preserve">на территории </w:t>
      </w:r>
      <w:r w:rsidR="00476BFB" w:rsidRPr="00ED1A56">
        <w:rPr>
          <w:rFonts w:ascii="Times New Roman" w:hAnsi="Times New Roman"/>
          <w:sz w:val="26"/>
          <w:szCs w:val="26"/>
        </w:rPr>
        <w:t>Нефтеюганского района</w:t>
      </w:r>
      <w:r w:rsidRPr="00ED1A56">
        <w:rPr>
          <w:rFonts w:ascii="Times New Roman" w:hAnsi="Times New Roman"/>
          <w:sz w:val="26"/>
          <w:szCs w:val="26"/>
        </w:rPr>
        <w:t>;</w:t>
      </w:r>
    </w:p>
    <w:p w:rsidR="00AD5F85" w:rsidRPr="00ED1A56" w:rsidRDefault="00AD5F85" w:rsidP="00100379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D1A56">
        <w:rPr>
          <w:rFonts w:ascii="Times New Roman" w:hAnsi="Times New Roman"/>
          <w:sz w:val="26"/>
          <w:szCs w:val="26"/>
        </w:rPr>
        <w:t xml:space="preserve">принятие эффективных управленческих решений в сфере реализации государственной национальной политики и в сфере профилактики экстремизма </w:t>
      </w:r>
      <w:r w:rsidR="00451BC3">
        <w:rPr>
          <w:rFonts w:ascii="Times New Roman" w:hAnsi="Times New Roman"/>
          <w:sz w:val="26"/>
          <w:szCs w:val="26"/>
        </w:rPr>
        <w:br/>
      </w:r>
      <w:proofErr w:type="gramStart"/>
      <w:r w:rsidRPr="00ED1A56">
        <w:rPr>
          <w:rFonts w:ascii="Times New Roman" w:hAnsi="Times New Roman"/>
          <w:sz w:val="26"/>
          <w:szCs w:val="26"/>
        </w:rPr>
        <w:t>в</w:t>
      </w:r>
      <w:proofErr w:type="gramEnd"/>
      <w:r w:rsidRPr="00ED1A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76BFB" w:rsidRPr="00ED1A56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476BFB" w:rsidRPr="00ED1A56">
        <w:rPr>
          <w:rFonts w:ascii="Times New Roman" w:hAnsi="Times New Roman"/>
          <w:sz w:val="26"/>
          <w:szCs w:val="26"/>
        </w:rPr>
        <w:t xml:space="preserve"> районе</w:t>
      </w:r>
      <w:r w:rsidRPr="00ED1A56">
        <w:rPr>
          <w:rFonts w:ascii="Times New Roman" w:hAnsi="Times New Roman"/>
          <w:sz w:val="26"/>
          <w:szCs w:val="26"/>
        </w:rPr>
        <w:t>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1.1.2. Основными задачами Мониторинга являются: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сбор и анализ данных о событиях, связанных с межнациональными </w:t>
      </w:r>
      <w:r w:rsidR="00451BC3"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и межконфессиональными отношениями в муниципальном образовании;</w:t>
      </w:r>
      <w:r w:rsidR="00493D04" w:rsidRPr="00451BC3">
        <w:rPr>
          <w:rFonts w:ascii="Times New Roman" w:hAnsi="Times New Roman"/>
          <w:sz w:val="26"/>
          <w:szCs w:val="26"/>
        </w:rPr>
        <w:t xml:space="preserve"> 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0" w:name="sub_1074"/>
      <w:r w:rsidRPr="00451BC3">
        <w:rPr>
          <w:rFonts w:ascii="Times New Roman" w:hAnsi="Times New Roman"/>
          <w:sz w:val="26"/>
          <w:szCs w:val="26"/>
        </w:rPr>
        <w:t>выявление и своевременное оповещение об угрозе возникновения конфликтных и предконфликтных ситуаций;</w:t>
      </w:r>
    </w:p>
    <w:bookmarkEnd w:id="0"/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обеспечение эффективного взаимодействия субъектов Мониторинга, определенных подпунктами 1.2.1 и 1.2.2</w:t>
      </w:r>
      <w:r w:rsidR="008D349B" w:rsidRPr="00451BC3">
        <w:rPr>
          <w:rFonts w:ascii="Times New Roman" w:hAnsi="Times New Roman"/>
          <w:sz w:val="26"/>
          <w:szCs w:val="26"/>
        </w:rPr>
        <w:t xml:space="preserve"> </w:t>
      </w:r>
      <w:r w:rsidRPr="00451BC3">
        <w:rPr>
          <w:rFonts w:ascii="Times New Roman" w:hAnsi="Times New Roman"/>
          <w:sz w:val="26"/>
          <w:szCs w:val="26"/>
        </w:rPr>
        <w:t>настоящего Положения;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определение мер оперативного реагирования на возникновение конфликтных и предконфликтных ситуаций в сфере межнациональных </w:t>
      </w:r>
      <w:r w:rsidR="00451BC3"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 xml:space="preserve">и межконфессиональных отношений </w:t>
      </w:r>
      <w:proofErr w:type="gramStart"/>
      <w:r w:rsidRPr="00451BC3">
        <w:rPr>
          <w:rFonts w:ascii="Times New Roman" w:hAnsi="Times New Roman"/>
          <w:sz w:val="26"/>
          <w:szCs w:val="26"/>
        </w:rPr>
        <w:t>в</w:t>
      </w:r>
      <w:proofErr w:type="gramEnd"/>
      <w:r w:rsidRPr="00451BC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76BFB" w:rsidRPr="00451BC3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476BFB" w:rsidRPr="00451BC3">
        <w:rPr>
          <w:rFonts w:ascii="Times New Roman" w:hAnsi="Times New Roman"/>
          <w:sz w:val="26"/>
          <w:szCs w:val="26"/>
        </w:rPr>
        <w:t xml:space="preserve"> районе</w:t>
      </w:r>
      <w:r w:rsidRPr="00451BC3">
        <w:rPr>
          <w:rFonts w:ascii="Times New Roman" w:hAnsi="Times New Roman"/>
          <w:sz w:val="26"/>
          <w:szCs w:val="26"/>
        </w:rPr>
        <w:t>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обеспечение своевременной реализации мер профилактики;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совершенствование форм и методов работы органов местного самоуправления в сфере профилактики экстремизма, проявлений национальной, расовой и религиозной нетерпимости, противодействия этнической дискриминации на территории </w:t>
      </w:r>
      <w:r w:rsidR="00AE4142" w:rsidRPr="00451BC3">
        <w:rPr>
          <w:rFonts w:ascii="Times New Roman" w:hAnsi="Times New Roman"/>
          <w:sz w:val="26"/>
          <w:szCs w:val="26"/>
        </w:rPr>
        <w:t>района</w:t>
      </w:r>
      <w:r w:rsidRPr="00451BC3">
        <w:rPr>
          <w:rFonts w:ascii="Times New Roman" w:hAnsi="Times New Roman"/>
          <w:sz w:val="26"/>
          <w:szCs w:val="26"/>
        </w:rPr>
        <w:t>.</w:t>
      </w:r>
    </w:p>
    <w:p w:rsidR="00AD5F85" w:rsidRPr="00451BC3" w:rsidRDefault="00AD5F85" w:rsidP="00451BC3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Субъекты Мониторинга</w:t>
      </w:r>
      <w:r w:rsidR="00451BC3">
        <w:rPr>
          <w:rFonts w:ascii="Times New Roman" w:hAnsi="Times New Roman"/>
          <w:sz w:val="26"/>
          <w:szCs w:val="26"/>
        </w:rPr>
        <w:t>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1.2.1. Ответственным исполнителем проведения Мониторинга является </w:t>
      </w:r>
      <w:r w:rsidR="00AE4142" w:rsidRPr="00F73165">
        <w:rPr>
          <w:sz w:val="26"/>
          <w:szCs w:val="26"/>
        </w:rPr>
        <w:t>управление по связям с общественностью</w:t>
      </w:r>
      <w:r w:rsidRPr="00F73165">
        <w:rPr>
          <w:sz w:val="26"/>
          <w:szCs w:val="26"/>
        </w:rPr>
        <w:t xml:space="preserve"> администрации </w:t>
      </w:r>
      <w:r w:rsidR="00AE4142" w:rsidRPr="00F73165">
        <w:rPr>
          <w:sz w:val="26"/>
          <w:szCs w:val="26"/>
        </w:rPr>
        <w:t>Нефтеюганского района</w:t>
      </w:r>
      <w:r w:rsidRPr="00F73165">
        <w:rPr>
          <w:sz w:val="26"/>
          <w:szCs w:val="26"/>
        </w:rPr>
        <w:t>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1.2.2. Исполнители Мониторинга:</w:t>
      </w:r>
    </w:p>
    <w:p w:rsidR="00AD5F85" w:rsidRPr="00451BC3" w:rsidRDefault="00A87C1A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lastRenderedPageBreak/>
        <w:t>департамент культуры и спорта Нефтеюганского района</w:t>
      </w:r>
      <w:r w:rsidR="00AD5F85" w:rsidRPr="00451BC3">
        <w:rPr>
          <w:rFonts w:ascii="Times New Roman" w:hAnsi="Times New Roman"/>
          <w:sz w:val="26"/>
          <w:szCs w:val="26"/>
        </w:rPr>
        <w:t>;</w:t>
      </w:r>
    </w:p>
    <w:p w:rsidR="00AD5F85" w:rsidRPr="00451BC3" w:rsidRDefault="00A87C1A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департамент образования и молодежной политики Нефтеюганского района</w:t>
      </w:r>
      <w:r w:rsidR="00AD5F85" w:rsidRPr="00451BC3">
        <w:rPr>
          <w:rFonts w:ascii="Times New Roman" w:hAnsi="Times New Roman"/>
          <w:sz w:val="26"/>
          <w:szCs w:val="26"/>
        </w:rPr>
        <w:t>;</w:t>
      </w:r>
    </w:p>
    <w:p w:rsidR="00AD5F85" w:rsidRPr="00451BC3" w:rsidRDefault="00A87C1A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управление по вопросам местного самоуправления и обращениям граждан администрации Нефтеюганского района</w:t>
      </w:r>
      <w:r w:rsidR="00AD5F85" w:rsidRPr="00451BC3">
        <w:rPr>
          <w:rFonts w:ascii="Times New Roman" w:hAnsi="Times New Roman"/>
          <w:sz w:val="26"/>
          <w:szCs w:val="26"/>
        </w:rPr>
        <w:t>;</w:t>
      </w:r>
    </w:p>
    <w:p w:rsidR="00AD0E69" w:rsidRPr="00451BC3" w:rsidRDefault="00AD0E69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управление муниципальной службы, кадров и наград администрации Нефтеюганского района;</w:t>
      </w:r>
    </w:p>
    <w:p w:rsidR="00AD5F85" w:rsidRPr="00451BC3" w:rsidRDefault="00AD0E69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комитет по экономической политике и предпринимательству администрации Нефтеюганского района</w:t>
      </w:r>
      <w:r w:rsidR="00AD5F85" w:rsidRPr="00451BC3">
        <w:rPr>
          <w:rFonts w:ascii="Times New Roman" w:hAnsi="Times New Roman"/>
          <w:sz w:val="26"/>
          <w:szCs w:val="26"/>
        </w:rPr>
        <w:t>;</w:t>
      </w:r>
    </w:p>
    <w:p w:rsidR="00661277" w:rsidRPr="00451BC3" w:rsidRDefault="00661277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комитет по делам народов Севера, охраны окружающей среды и водных ресурсов администрации Нефтеюганского района;</w:t>
      </w:r>
    </w:p>
    <w:p w:rsidR="00AD0E69" w:rsidRPr="00451BC3" w:rsidRDefault="00AD0E69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 социально-трудовых отношений администрации Нефтеюганского района;</w:t>
      </w:r>
    </w:p>
    <w:p w:rsidR="00AD5F85" w:rsidRPr="00451BC3" w:rsidRDefault="00A87C1A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 по делам несовершеннолетних, защите их прав администрации Нефтеюганского района</w:t>
      </w:r>
      <w:r w:rsidR="00AD5F85" w:rsidRPr="00451BC3">
        <w:rPr>
          <w:rFonts w:ascii="Times New Roman" w:hAnsi="Times New Roman"/>
          <w:sz w:val="26"/>
          <w:szCs w:val="26"/>
        </w:rPr>
        <w:t>;</w:t>
      </w:r>
    </w:p>
    <w:p w:rsidR="00A87C1A" w:rsidRPr="00451BC3" w:rsidRDefault="00AD0E69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отдел информационной политики </w:t>
      </w:r>
      <w:r w:rsidR="00A87C1A" w:rsidRPr="00451BC3">
        <w:rPr>
          <w:rFonts w:ascii="Times New Roman" w:hAnsi="Times New Roman"/>
          <w:sz w:val="26"/>
          <w:szCs w:val="26"/>
        </w:rPr>
        <w:t>МКУ «Управление по делам администрации Нефтеюганского района»;</w:t>
      </w:r>
    </w:p>
    <w:p w:rsidR="00AD5F85" w:rsidRPr="00451BC3" w:rsidRDefault="003D53FE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к</w:t>
      </w:r>
      <w:r w:rsidR="00AD0E69" w:rsidRPr="00451BC3">
        <w:rPr>
          <w:rFonts w:ascii="Times New Roman" w:hAnsi="Times New Roman"/>
          <w:sz w:val="26"/>
          <w:szCs w:val="26"/>
        </w:rPr>
        <w:t xml:space="preserve">азенное учреждение Ханты-Мансийского автономного округа </w:t>
      </w:r>
      <w:r w:rsidR="00451BC3">
        <w:rPr>
          <w:rFonts w:ascii="Times New Roman" w:hAnsi="Times New Roman"/>
          <w:sz w:val="26"/>
          <w:szCs w:val="26"/>
        </w:rPr>
        <w:t>–</w:t>
      </w:r>
      <w:r w:rsidR="00AD0E69" w:rsidRPr="00451BC3">
        <w:rPr>
          <w:rFonts w:ascii="Times New Roman" w:hAnsi="Times New Roman"/>
          <w:sz w:val="26"/>
          <w:szCs w:val="26"/>
        </w:rPr>
        <w:t xml:space="preserve"> Югры «Центр социальных выплат» филиал в </w:t>
      </w:r>
      <w:proofErr w:type="spellStart"/>
      <w:r w:rsidR="00AD0E69" w:rsidRPr="00451BC3">
        <w:rPr>
          <w:rFonts w:ascii="Times New Roman" w:hAnsi="Times New Roman"/>
          <w:sz w:val="26"/>
          <w:szCs w:val="26"/>
        </w:rPr>
        <w:t>г</w:t>
      </w:r>
      <w:proofErr w:type="gramStart"/>
      <w:r w:rsidR="00AD0E69" w:rsidRPr="00451BC3">
        <w:rPr>
          <w:rFonts w:ascii="Times New Roman" w:hAnsi="Times New Roman"/>
          <w:sz w:val="26"/>
          <w:szCs w:val="26"/>
        </w:rPr>
        <w:t>.Н</w:t>
      </w:r>
      <w:proofErr w:type="gramEnd"/>
      <w:r w:rsidR="00AD0E69" w:rsidRPr="00451BC3">
        <w:rPr>
          <w:rFonts w:ascii="Times New Roman" w:hAnsi="Times New Roman"/>
          <w:sz w:val="26"/>
          <w:szCs w:val="26"/>
        </w:rPr>
        <w:t>ефтеюганске</w:t>
      </w:r>
      <w:proofErr w:type="spellEnd"/>
      <w:r w:rsidR="00AD5F85" w:rsidRPr="00451BC3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отдел Министерства внутренних дел </w:t>
      </w:r>
      <w:r w:rsidR="008D0713" w:rsidRPr="00451BC3">
        <w:rPr>
          <w:rFonts w:ascii="Times New Roman" w:hAnsi="Times New Roman"/>
          <w:sz w:val="26"/>
          <w:szCs w:val="26"/>
        </w:rPr>
        <w:t>России</w:t>
      </w:r>
      <w:r w:rsidRPr="00451BC3">
        <w:rPr>
          <w:rFonts w:ascii="Times New Roman" w:hAnsi="Times New Roman"/>
          <w:sz w:val="26"/>
          <w:szCs w:val="26"/>
        </w:rPr>
        <w:t xml:space="preserve"> по </w:t>
      </w:r>
      <w:r w:rsidR="008D0713" w:rsidRPr="00451BC3">
        <w:rPr>
          <w:rFonts w:ascii="Times New Roman" w:hAnsi="Times New Roman"/>
          <w:sz w:val="26"/>
          <w:szCs w:val="26"/>
        </w:rPr>
        <w:t>Нефтеюганскому району</w:t>
      </w:r>
      <w:r w:rsidRPr="00451BC3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бюджетное учреждение Ханты</w:t>
      </w:r>
      <w:r w:rsidR="00451BC3">
        <w:rPr>
          <w:rFonts w:ascii="Times New Roman" w:hAnsi="Times New Roman"/>
          <w:sz w:val="26"/>
          <w:szCs w:val="26"/>
        </w:rPr>
        <w:t>-</w:t>
      </w:r>
      <w:r w:rsidRPr="00451BC3">
        <w:rPr>
          <w:rFonts w:ascii="Times New Roman" w:hAnsi="Times New Roman"/>
          <w:sz w:val="26"/>
          <w:szCs w:val="26"/>
        </w:rPr>
        <w:t>Мансийского автономного округа –</w:t>
      </w:r>
      <w:r w:rsidR="00451BC3">
        <w:rPr>
          <w:rFonts w:ascii="Times New Roman" w:hAnsi="Times New Roman"/>
          <w:sz w:val="26"/>
          <w:szCs w:val="26"/>
        </w:rPr>
        <w:t xml:space="preserve"> </w:t>
      </w:r>
      <w:r w:rsidRPr="00451BC3">
        <w:rPr>
          <w:rFonts w:ascii="Times New Roman" w:hAnsi="Times New Roman"/>
          <w:sz w:val="26"/>
          <w:szCs w:val="26"/>
        </w:rPr>
        <w:t>Югры «</w:t>
      </w:r>
      <w:r w:rsidR="00E64894" w:rsidRPr="00451BC3">
        <w:rPr>
          <w:rFonts w:ascii="Times New Roman" w:hAnsi="Times New Roman"/>
          <w:sz w:val="26"/>
          <w:szCs w:val="26"/>
        </w:rPr>
        <w:t>Нефтеюганская районная</w:t>
      </w:r>
      <w:r w:rsidRPr="00451BC3">
        <w:rPr>
          <w:rFonts w:ascii="Times New Roman" w:hAnsi="Times New Roman"/>
          <w:sz w:val="26"/>
          <w:szCs w:val="26"/>
        </w:rPr>
        <w:t xml:space="preserve"> больница» (по согласованию)</w:t>
      </w:r>
      <w:r w:rsidR="00451BC3">
        <w:rPr>
          <w:rFonts w:ascii="Times New Roman" w:hAnsi="Times New Roman"/>
          <w:sz w:val="26"/>
          <w:szCs w:val="26"/>
        </w:rPr>
        <w:t>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1.2.3. </w:t>
      </w:r>
      <w:r w:rsidR="00C763CF">
        <w:rPr>
          <w:sz w:val="26"/>
          <w:szCs w:val="26"/>
        </w:rPr>
        <w:t>И</w:t>
      </w:r>
      <w:r w:rsidRPr="00F73165">
        <w:rPr>
          <w:sz w:val="26"/>
          <w:szCs w:val="26"/>
        </w:rPr>
        <w:t>сполнители Мониторинга,</w:t>
      </w:r>
      <w:r w:rsidR="00C763CF">
        <w:rPr>
          <w:sz w:val="26"/>
          <w:szCs w:val="26"/>
        </w:rPr>
        <w:t xml:space="preserve"> указанные в п.1.2.2</w:t>
      </w:r>
      <w:r w:rsidR="00451BC3">
        <w:rPr>
          <w:sz w:val="26"/>
          <w:szCs w:val="26"/>
        </w:rPr>
        <w:t>,</w:t>
      </w:r>
      <w:r w:rsidRPr="00F73165">
        <w:rPr>
          <w:sz w:val="26"/>
          <w:szCs w:val="26"/>
        </w:rPr>
        <w:t xml:space="preserve"> назначают специалиста, ответственного за сбор и представление информации по показателям Мониторинга.</w:t>
      </w:r>
    </w:p>
    <w:p w:rsidR="00AD5F85" w:rsidRPr="00451BC3" w:rsidRDefault="00AD5F85" w:rsidP="00451BC3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Объекты Мониторинга</w:t>
      </w:r>
      <w:r w:rsidR="00451BC3">
        <w:rPr>
          <w:rFonts w:ascii="Times New Roman" w:hAnsi="Times New Roman"/>
          <w:sz w:val="26"/>
          <w:szCs w:val="26"/>
        </w:rPr>
        <w:t>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Под объектами Мониторинга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>рассматриваются: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1.3.1. Влияющая на состояние межнациональных, межконфессиональных отношений в </w:t>
      </w:r>
      <w:r w:rsidR="0042222C" w:rsidRPr="00F73165">
        <w:rPr>
          <w:sz w:val="26"/>
          <w:szCs w:val="26"/>
        </w:rPr>
        <w:t xml:space="preserve">Нефтеюганском районе </w:t>
      </w:r>
      <w:r w:rsidRPr="00F73165">
        <w:rPr>
          <w:sz w:val="26"/>
          <w:szCs w:val="26"/>
        </w:rPr>
        <w:t>деятельность: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органов местного самоуправления;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учреждений сферы образования, молодежной политики, культуры, спорта и взаимодействия с социально ориентированными некоммерческими организациями;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средств массовой информации (далее – СМИ);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некоммерческих организаций, представляющих интересы этнических общностей;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казачьих обществ и общественных объединений казаков;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религиозных организаций и религиозных объединений;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групп лиц, представляющих интересы этнических общностей;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отдельных лиц, активно распространяющих информацию по вопросам межнациональных и межконфессиональных отношений.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1.3.2. Результаты социологических исследований о состоянии межнациональных и межконфессиональных отношений в </w:t>
      </w:r>
      <w:r w:rsidR="00AE6955" w:rsidRPr="00F73165">
        <w:rPr>
          <w:sz w:val="26"/>
          <w:szCs w:val="26"/>
        </w:rPr>
        <w:t>Нефтеюганском районе</w:t>
      </w:r>
      <w:r w:rsidRPr="00F73165">
        <w:rPr>
          <w:sz w:val="26"/>
          <w:szCs w:val="26"/>
        </w:rPr>
        <w:t>.</w:t>
      </w:r>
    </w:p>
    <w:p w:rsidR="00AD5F85" w:rsidRPr="00451BC3" w:rsidRDefault="00AD5F85" w:rsidP="00451BC3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Предмет Мониторинга</w:t>
      </w:r>
      <w:r w:rsidR="00451BC3">
        <w:rPr>
          <w:rFonts w:ascii="Times New Roman" w:hAnsi="Times New Roman"/>
          <w:sz w:val="26"/>
          <w:szCs w:val="26"/>
        </w:rPr>
        <w:t>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К предмету Мониторинга относятся процессы и обстоятельства, способные повлиять на состояние межнациональных и межконфессиональных отношений: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BC3">
        <w:rPr>
          <w:rFonts w:ascii="Times New Roman" w:hAnsi="Times New Roman"/>
          <w:sz w:val="26"/>
          <w:szCs w:val="26"/>
        </w:rPr>
        <w:lastRenderedPageBreak/>
        <w:t>экономические (уровень и сферы занятости населения, уровень благосостояния, распределения собственности, вопросы взаимодействия между одной или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экологические и этнокультурные интересы населения);</w:t>
      </w:r>
      <w:proofErr w:type="gramEnd"/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BC3">
        <w:rPr>
          <w:rFonts w:ascii="Times New Roman" w:hAnsi="Times New Roman"/>
          <w:sz w:val="26"/>
          <w:szCs w:val="26"/>
        </w:rPr>
        <w:t xml:space="preserve">политические (участие представителей различных этнических общностей в координационных, совещательных органах, образованных при органах местного самоуправления </w:t>
      </w:r>
      <w:r w:rsidR="00AE6955" w:rsidRPr="00451BC3">
        <w:rPr>
          <w:rFonts w:ascii="Times New Roman" w:hAnsi="Times New Roman"/>
          <w:sz w:val="26"/>
          <w:szCs w:val="26"/>
        </w:rPr>
        <w:t>Нефтеюганского района</w:t>
      </w:r>
      <w:r w:rsidRPr="00451BC3">
        <w:rPr>
          <w:rFonts w:ascii="Times New Roman" w:hAnsi="Times New Roman"/>
          <w:sz w:val="26"/>
          <w:szCs w:val="26"/>
        </w:rPr>
        <w:t xml:space="preserve">; публичные выступления, публикации, комментарии, предвыборная агитация в печатных изданиях, в теле-радиопередачах, </w:t>
      </w:r>
      <w:r w:rsidR="00451BC3"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в интернете на сайтах, блогах, форумах, т.д</w:t>
      </w:r>
      <w:r w:rsidR="00CD4DED">
        <w:rPr>
          <w:rFonts w:ascii="Times New Roman" w:hAnsi="Times New Roman"/>
          <w:sz w:val="26"/>
          <w:szCs w:val="26"/>
        </w:rPr>
        <w:t>.</w:t>
      </w:r>
      <w:r w:rsidRPr="00451BC3">
        <w:rPr>
          <w:rFonts w:ascii="Times New Roman" w:hAnsi="Times New Roman"/>
          <w:sz w:val="26"/>
          <w:szCs w:val="26"/>
        </w:rPr>
        <w:t>, способные привести к оскорблению национальных чувств, формированию негативных стереотипов и враждебного отношения к представителям отдельных этнических общностей и конфессиональных групп);</w:t>
      </w:r>
      <w:proofErr w:type="gramEnd"/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социальные (доступ к услугам, предоставляемым социальной инфраструктурой, соблюдение принципа равенства граждан независимо от расы, национальности, языка, отношения к религии, убеждений, принадлежности </w:t>
      </w:r>
      <w:r w:rsidR="00CD4DED"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к общественным объединениям, в том числе при приеме на работу, при замещении должностей муниципальной службы, при формировании кадрового резерва муниципальной службы);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540C">
        <w:rPr>
          <w:rFonts w:ascii="Times New Roman" w:hAnsi="Times New Roman"/>
          <w:spacing w:val="-4"/>
          <w:sz w:val="26"/>
          <w:szCs w:val="26"/>
        </w:rPr>
        <w:t>культурные</w:t>
      </w:r>
      <w:proofErr w:type="gramEnd"/>
      <w:r w:rsidRPr="007F540C">
        <w:rPr>
          <w:rFonts w:ascii="Times New Roman" w:hAnsi="Times New Roman"/>
          <w:spacing w:val="-4"/>
          <w:sz w:val="26"/>
          <w:szCs w:val="26"/>
        </w:rPr>
        <w:t xml:space="preserve"> (удовлетворение языковых, образовательных, этнокультурных</w:t>
      </w:r>
      <w:r w:rsidRPr="00451BC3">
        <w:rPr>
          <w:rFonts w:ascii="Times New Roman" w:hAnsi="Times New Roman"/>
          <w:sz w:val="26"/>
          <w:szCs w:val="26"/>
        </w:rPr>
        <w:t xml:space="preserve"> </w:t>
      </w:r>
      <w:r w:rsidR="007F540C"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и религиозных потребностей);</w:t>
      </w:r>
    </w:p>
    <w:p w:rsidR="00AD5F85" w:rsidRPr="00451BC3" w:rsidRDefault="00AD5F85" w:rsidP="00451BC3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а также иные процессы,</w:t>
      </w:r>
      <w:r w:rsidR="00493D04" w:rsidRPr="00451BC3">
        <w:rPr>
          <w:rFonts w:ascii="Times New Roman" w:hAnsi="Times New Roman"/>
          <w:sz w:val="26"/>
          <w:szCs w:val="26"/>
        </w:rPr>
        <w:t xml:space="preserve"> </w:t>
      </w:r>
      <w:r w:rsidRPr="00451BC3">
        <w:rPr>
          <w:rFonts w:ascii="Times New Roman" w:hAnsi="Times New Roman"/>
          <w:sz w:val="26"/>
          <w:szCs w:val="26"/>
        </w:rPr>
        <w:t xml:space="preserve">оказывающие отрицательное воздействие </w:t>
      </w:r>
      <w:r w:rsidR="006A2C0C"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на состояние межнациональных, межконфессиональных отношений (противоправные проявления экстремистской и террористической направленности).</w:t>
      </w:r>
    </w:p>
    <w:p w:rsidR="00AD5F85" w:rsidRPr="00CD4DED" w:rsidRDefault="00AD5F85" w:rsidP="00CD4DED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4DED">
        <w:rPr>
          <w:rFonts w:ascii="Times New Roman" w:hAnsi="Times New Roman"/>
          <w:sz w:val="26"/>
          <w:szCs w:val="26"/>
        </w:rPr>
        <w:t xml:space="preserve">Типология ситуаций. 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F73165">
        <w:rPr>
          <w:sz w:val="26"/>
          <w:szCs w:val="26"/>
        </w:rPr>
        <w:t>Предконфликтная</w:t>
      </w:r>
      <w:proofErr w:type="spellEnd"/>
      <w:r w:rsidRPr="00F73165">
        <w:rPr>
          <w:sz w:val="26"/>
          <w:szCs w:val="26"/>
        </w:rPr>
        <w:t xml:space="preserve"> ситуация в сфере межнациональных, межконфессиональных отношений – совокупность скрытых противоречий и социальной напряженности, основанная на столкновении интересов, потребностей и ценностей граждан Российской Федерации и (или) иностранных граждан (или представляющих </w:t>
      </w:r>
      <w:r w:rsidR="00CD4DED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их интересы некоммерческих организаций) либо на искаженной информации </w:t>
      </w:r>
      <w:r w:rsidR="00CD4DED">
        <w:rPr>
          <w:sz w:val="26"/>
          <w:szCs w:val="26"/>
        </w:rPr>
        <w:br/>
      </w:r>
      <w:r w:rsidRPr="00F73165">
        <w:rPr>
          <w:sz w:val="26"/>
          <w:szCs w:val="26"/>
        </w:rPr>
        <w:t>и неадекватном восприятии происходящих в обществе или в отдельных социальных группах социокультурных изменений, проецируемых на этническую или религиозную почву и создающих риски ухудшения</w:t>
      </w:r>
      <w:proofErr w:type="gramEnd"/>
      <w:r w:rsidRPr="00F73165">
        <w:rPr>
          <w:sz w:val="26"/>
          <w:szCs w:val="26"/>
        </w:rPr>
        <w:t xml:space="preserve"> межнациональных </w:t>
      </w:r>
      <w:r w:rsidR="00CD4DED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межконфессиональных отношений (далее – </w:t>
      </w:r>
      <w:proofErr w:type="spellStart"/>
      <w:r w:rsidRPr="00F73165">
        <w:rPr>
          <w:sz w:val="26"/>
          <w:szCs w:val="26"/>
        </w:rPr>
        <w:t>предконфликтная</w:t>
      </w:r>
      <w:proofErr w:type="spellEnd"/>
      <w:r w:rsidRPr="00F73165">
        <w:rPr>
          <w:sz w:val="26"/>
          <w:szCs w:val="26"/>
        </w:rPr>
        <w:t xml:space="preserve"> ситуация). 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proofErr w:type="gramStart"/>
      <w:r w:rsidRPr="00F73165">
        <w:rPr>
          <w:sz w:val="26"/>
          <w:szCs w:val="26"/>
        </w:rPr>
        <w:t>Конфликтная ситуация в сфере межнациональных и</w:t>
      </w:r>
      <w:r w:rsidRPr="00F73165">
        <w:rPr>
          <w:color w:val="FF0000"/>
          <w:sz w:val="26"/>
          <w:szCs w:val="26"/>
        </w:rPr>
        <w:t xml:space="preserve"> </w:t>
      </w:r>
      <w:r w:rsidRPr="00F73165">
        <w:rPr>
          <w:sz w:val="26"/>
          <w:szCs w:val="26"/>
        </w:rPr>
        <w:t xml:space="preserve">межконфессиональных отношений – это накопившиеся противоречия, перешедшие в открытое </w:t>
      </w:r>
      <w:r w:rsidR="00CD4DED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их выражение, основанные на ущемлении законных интересов, потребностей </w:t>
      </w:r>
      <w:r w:rsidR="00CD4DED">
        <w:rPr>
          <w:sz w:val="26"/>
          <w:szCs w:val="26"/>
        </w:rPr>
        <w:br/>
      </w:r>
      <w:r w:rsidRPr="00F73165">
        <w:rPr>
          <w:sz w:val="26"/>
          <w:szCs w:val="26"/>
        </w:rPr>
        <w:t>и ценностей граждан,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 (далее – конфликтная ситуация).</w:t>
      </w:r>
      <w:proofErr w:type="gramEnd"/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Межнациональный конфликт – столкновение интересов двух и более</w:t>
      </w:r>
      <w:r w:rsidRPr="00F73165">
        <w:rPr>
          <w:color w:val="FF0000"/>
          <w:sz w:val="26"/>
          <w:szCs w:val="26"/>
        </w:rPr>
        <w:t xml:space="preserve"> </w:t>
      </w:r>
      <w:r w:rsidRPr="00F73165">
        <w:rPr>
          <w:sz w:val="26"/>
          <w:szCs w:val="26"/>
        </w:rPr>
        <w:t>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К конфликтным ситуациям могут быть отнесены:</w:t>
      </w:r>
    </w:p>
    <w:p w:rsidR="00AD5F85" w:rsidRPr="006A2C0C" w:rsidRDefault="00AD5F85" w:rsidP="006A2C0C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lastRenderedPageBreak/>
        <w:t xml:space="preserve">конфликты бытового, имущественного и иного характера с участием представителей двух и более национальностей, в которых этническая принадлежность </w:t>
      </w:r>
      <w:proofErr w:type="gramStart"/>
      <w:r w:rsidRPr="006A2C0C">
        <w:rPr>
          <w:rFonts w:ascii="Times New Roman" w:hAnsi="Times New Roman"/>
          <w:spacing w:val="-4"/>
          <w:sz w:val="26"/>
          <w:szCs w:val="26"/>
        </w:rPr>
        <w:t>может</w:t>
      </w:r>
      <w:proofErr w:type="gramEnd"/>
      <w:r w:rsidRPr="006A2C0C">
        <w:rPr>
          <w:rFonts w:ascii="Times New Roman" w:hAnsi="Times New Roman"/>
          <w:spacing w:val="-4"/>
          <w:sz w:val="26"/>
          <w:szCs w:val="26"/>
        </w:rPr>
        <w:t xml:space="preserve"> как являться, так и не являться первопричиной их возникновения, но последствия которых привели (или могут привести) к росту межнациональной или религиозной напряженности;</w:t>
      </w:r>
    </w:p>
    <w:p w:rsidR="00AD5F85" w:rsidRPr="006A2C0C" w:rsidRDefault="00AD5F85" w:rsidP="006A2C0C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t xml:space="preserve">санкционированные и несанкционированные публичные акции протеста </w:t>
      </w:r>
      <w:r w:rsidR="00843079">
        <w:rPr>
          <w:rFonts w:ascii="Times New Roman" w:hAnsi="Times New Roman"/>
          <w:spacing w:val="-4"/>
          <w:sz w:val="26"/>
          <w:szCs w:val="26"/>
        </w:rPr>
        <w:br/>
      </w:r>
      <w:r w:rsidRPr="006A2C0C">
        <w:rPr>
          <w:rFonts w:ascii="Times New Roman" w:hAnsi="Times New Roman"/>
          <w:spacing w:val="-4"/>
          <w:sz w:val="26"/>
          <w:szCs w:val="26"/>
        </w:rPr>
        <w:t xml:space="preserve">в отношении спорных вопросов, связанных с деятельностью промышленных компаний </w:t>
      </w:r>
      <w:r w:rsidR="00843079">
        <w:rPr>
          <w:rFonts w:ascii="Times New Roman" w:hAnsi="Times New Roman"/>
          <w:spacing w:val="-4"/>
          <w:sz w:val="26"/>
          <w:szCs w:val="26"/>
        </w:rPr>
        <w:br/>
      </w:r>
      <w:r w:rsidRPr="006A2C0C">
        <w:rPr>
          <w:rFonts w:ascii="Times New Roman" w:hAnsi="Times New Roman"/>
          <w:spacing w:val="-4"/>
          <w:sz w:val="26"/>
          <w:szCs w:val="26"/>
        </w:rPr>
        <w:t>в местах традиционного проживания и традиционной хозяйственной деятельности коренных малочисленных народов Севера;</w:t>
      </w:r>
    </w:p>
    <w:p w:rsidR="00AD5F85" w:rsidRPr="006A2C0C" w:rsidRDefault="00AD5F85" w:rsidP="006A2C0C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t xml:space="preserve">открытые противостояния, связанные с противоречиями, основанными </w:t>
      </w:r>
      <w:r w:rsidR="00843079">
        <w:rPr>
          <w:rFonts w:ascii="Times New Roman" w:hAnsi="Times New Roman"/>
          <w:spacing w:val="-4"/>
          <w:sz w:val="26"/>
          <w:szCs w:val="26"/>
        </w:rPr>
        <w:br/>
      </w:r>
      <w:r w:rsidRPr="006A2C0C">
        <w:rPr>
          <w:rFonts w:ascii="Times New Roman" w:hAnsi="Times New Roman"/>
          <w:spacing w:val="-4"/>
          <w:sz w:val="26"/>
          <w:szCs w:val="26"/>
        </w:rPr>
        <w:t>на ущемлении законных интересов, потребностей и ценностей внутри одной или между несколькими религиозными организациями,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AD5F85" w:rsidRPr="006A2C0C" w:rsidRDefault="00AD5F85" w:rsidP="006A2C0C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t>публичные акции протеста на национальной или религиозной почве, публичные проявления национальной, расовой или религиозной нетерпимости, в том числе с использованием средств массовой информации, способствующие разжиганию межнациональной и межконфессиональной розни.</w:t>
      </w:r>
    </w:p>
    <w:p w:rsidR="00AD5F85" w:rsidRPr="00F73165" w:rsidRDefault="00AD5F85" w:rsidP="00493D04">
      <w:pPr>
        <w:jc w:val="both"/>
        <w:rPr>
          <w:color w:val="FF0000"/>
          <w:sz w:val="26"/>
          <w:szCs w:val="26"/>
        </w:rPr>
      </w:pPr>
    </w:p>
    <w:p w:rsidR="00AD5F85" w:rsidRDefault="00AD5F85" w:rsidP="00493D04">
      <w:pPr>
        <w:jc w:val="center"/>
        <w:rPr>
          <w:sz w:val="26"/>
          <w:szCs w:val="26"/>
        </w:rPr>
      </w:pPr>
      <w:r w:rsidRPr="00F73165">
        <w:rPr>
          <w:sz w:val="26"/>
          <w:szCs w:val="26"/>
          <w:lang w:val="en-US"/>
        </w:rPr>
        <w:t>II</w:t>
      </w:r>
      <w:r w:rsidRPr="00F73165">
        <w:rPr>
          <w:sz w:val="26"/>
          <w:szCs w:val="26"/>
        </w:rPr>
        <w:t xml:space="preserve">. Порядок проведения Мониторинга </w:t>
      </w:r>
    </w:p>
    <w:p w:rsidR="00DA3C69" w:rsidRPr="00F73165" w:rsidRDefault="00DA3C69" w:rsidP="00493D04">
      <w:pPr>
        <w:jc w:val="center"/>
        <w:rPr>
          <w:sz w:val="26"/>
          <w:szCs w:val="26"/>
        </w:rPr>
      </w:pPr>
    </w:p>
    <w:p w:rsidR="00AD5F85" w:rsidRPr="00DA3C69" w:rsidRDefault="00AD5F85" w:rsidP="00DA3C69">
      <w:pPr>
        <w:pStyle w:val="a8"/>
        <w:numPr>
          <w:ilvl w:val="0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C69">
        <w:rPr>
          <w:rFonts w:ascii="Times New Roman" w:hAnsi="Times New Roman"/>
          <w:sz w:val="26"/>
          <w:szCs w:val="26"/>
        </w:rPr>
        <w:t xml:space="preserve">Субъекты Мониторинга во взаимодействии друг с другом осуществляют постоянный Мониторинг путем поиска, обобщения и анализа информации </w:t>
      </w:r>
      <w:r w:rsidR="007A2486">
        <w:rPr>
          <w:rFonts w:ascii="Times New Roman" w:hAnsi="Times New Roman"/>
          <w:sz w:val="26"/>
          <w:szCs w:val="26"/>
        </w:rPr>
        <w:br/>
      </w:r>
      <w:r w:rsidRPr="00DA3C69">
        <w:rPr>
          <w:rFonts w:ascii="Times New Roman" w:hAnsi="Times New Roman"/>
          <w:sz w:val="26"/>
          <w:szCs w:val="26"/>
        </w:rPr>
        <w:t>об объектах Мониторинга, в том числе</w:t>
      </w:r>
      <w:r w:rsidR="00E52E3A" w:rsidRPr="00DA3C6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2E3A" w:rsidRPr="00DA3C69">
        <w:rPr>
          <w:rFonts w:ascii="Times New Roman" w:hAnsi="Times New Roman"/>
          <w:sz w:val="26"/>
          <w:szCs w:val="26"/>
        </w:rPr>
        <w:t>при</w:t>
      </w:r>
      <w:proofErr w:type="gramEnd"/>
      <w:r w:rsidRPr="00DA3C69">
        <w:rPr>
          <w:rFonts w:ascii="Times New Roman" w:hAnsi="Times New Roman"/>
          <w:sz w:val="26"/>
          <w:szCs w:val="26"/>
        </w:rPr>
        <w:t>:</w:t>
      </w:r>
    </w:p>
    <w:p w:rsidR="00AD5F85" w:rsidRPr="00DA3C69" w:rsidRDefault="00AD5F85" w:rsidP="00DA3C69">
      <w:pPr>
        <w:pStyle w:val="Style30"/>
        <w:widowControl/>
        <w:numPr>
          <w:ilvl w:val="1"/>
          <w:numId w:val="2"/>
        </w:numPr>
        <w:tabs>
          <w:tab w:val="left" w:pos="835"/>
          <w:tab w:val="left" w:pos="1288"/>
          <w:tab w:val="left" w:pos="2266"/>
          <w:tab w:val="left" w:pos="4291"/>
          <w:tab w:val="left" w:pos="6278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DA3C69">
        <w:rPr>
          <w:sz w:val="26"/>
          <w:szCs w:val="26"/>
        </w:rPr>
        <w:t>Выявлении в СМИ и информационно-телекоммуникационной сети «Интернет» (блоги, социальные сети, экспертные оценки, данные социологических опросов и прочие открытые (публичные) источники) конфликтных ситуаций.</w:t>
      </w:r>
      <w:proofErr w:type="gramEnd"/>
    </w:p>
    <w:p w:rsidR="00AD5F85" w:rsidRPr="00DA3C69" w:rsidRDefault="00AD5F85" w:rsidP="00DA3C69">
      <w:pPr>
        <w:pStyle w:val="Style30"/>
        <w:widowControl/>
        <w:numPr>
          <w:ilvl w:val="1"/>
          <w:numId w:val="2"/>
        </w:numPr>
        <w:tabs>
          <w:tab w:val="left" w:pos="1046"/>
          <w:tab w:val="left" w:pos="1288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DA3C69">
        <w:rPr>
          <w:sz w:val="26"/>
          <w:szCs w:val="26"/>
        </w:rPr>
        <w:t>Сборе</w:t>
      </w:r>
      <w:proofErr w:type="gramEnd"/>
      <w:r w:rsidRPr="00DA3C69">
        <w:rPr>
          <w:sz w:val="26"/>
          <w:szCs w:val="26"/>
        </w:rPr>
        <w:t xml:space="preserve"> и обработке данных, в то</w:t>
      </w:r>
      <w:bookmarkStart w:id="1" w:name="_GoBack"/>
      <w:bookmarkEnd w:id="1"/>
      <w:r w:rsidRPr="00DA3C69">
        <w:rPr>
          <w:sz w:val="26"/>
          <w:szCs w:val="26"/>
        </w:rPr>
        <w:t>м числе с использованием возможностей регионального сегмента Системы Мониторинга, включая отслеживание нарастания аудитории по выделенным информационным поводам.</w:t>
      </w:r>
    </w:p>
    <w:p w:rsidR="00AD5F85" w:rsidRPr="00DA3C69" w:rsidRDefault="00AD5F85" w:rsidP="00DA3C69">
      <w:pPr>
        <w:pStyle w:val="a8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3C69">
        <w:rPr>
          <w:rFonts w:ascii="Times New Roman" w:hAnsi="Times New Roman"/>
          <w:sz w:val="26"/>
          <w:szCs w:val="26"/>
        </w:rPr>
        <w:t>Участии</w:t>
      </w:r>
      <w:proofErr w:type="gramEnd"/>
      <w:r w:rsidRPr="00DA3C69">
        <w:rPr>
          <w:rFonts w:ascii="Times New Roman" w:hAnsi="Times New Roman"/>
          <w:sz w:val="26"/>
          <w:szCs w:val="26"/>
        </w:rPr>
        <w:t xml:space="preserve"> в организации проведения социологических исследований </w:t>
      </w:r>
      <w:r w:rsidR="00DA3C69">
        <w:rPr>
          <w:rFonts w:ascii="Times New Roman" w:hAnsi="Times New Roman"/>
          <w:sz w:val="26"/>
          <w:szCs w:val="26"/>
        </w:rPr>
        <w:br/>
      </w:r>
      <w:r w:rsidRPr="00DA3C69">
        <w:rPr>
          <w:rFonts w:ascii="Times New Roman" w:hAnsi="Times New Roman"/>
          <w:sz w:val="26"/>
          <w:szCs w:val="26"/>
        </w:rPr>
        <w:t xml:space="preserve">о состоянии межнациональных и межконфессиональных отношений </w:t>
      </w:r>
      <w:r w:rsidR="00DA3C69">
        <w:rPr>
          <w:rFonts w:ascii="Times New Roman" w:hAnsi="Times New Roman"/>
          <w:sz w:val="26"/>
          <w:szCs w:val="26"/>
        </w:rPr>
        <w:br/>
      </w:r>
      <w:r w:rsidRPr="00DA3C69">
        <w:rPr>
          <w:rFonts w:ascii="Times New Roman" w:hAnsi="Times New Roman"/>
          <w:sz w:val="26"/>
          <w:szCs w:val="26"/>
        </w:rPr>
        <w:t xml:space="preserve">в </w:t>
      </w:r>
      <w:r w:rsidR="00E52E3A" w:rsidRPr="00DA3C69">
        <w:rPr>
          <w:rFonts w:ascii="Times New Roman" w:hAnsi="Times New Roman"/>
          <w:sz w:val="26"/>
          <w:szCs w:val="26"/>
        </w:rPr>
        <w:t>Нефтеюганском районе</w:t>
      </w:r>
      <w:r w:rsidRPr="00DA3C69">
        <w:rPr>
          <w:rFonts w:ascii="Times New Roman" w:hAnsi="Times New Roman"/>
          <w:sz w:val="26"/>
          <w:szCs w:val="26"/>
        </w:rPr>
        <w:t>.</w:t>
      </w:r>
    </w:p>
    <w:p w:rsidR="00AD5F85" w:rsidRPr="00DA3C69" w:rsidRDefault="00AD5F85" w:rsidP="00DA3C69">
      <w:pPr>
        <w:pStyle w:val="a8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3C69">
        <w:rPr>
          <w:rFonts w:ascii="Times New Roman" w:hAnsi="Times New Roman"/>
          <w:sz w:val="26"/>
          <w:szCs w:val="26"/>
        </w:rPr>
        <w:t>Анализе</w:t>
      </w:r>
      <w:proofErr w:type="gramEnd"/>
      <w:r w:rsidRPr="00DA3C69">
        <w:rPr>
          <w:rFonts w:ascii="Times New Roman" w:hAnsi="Times New Roman"/>
          <w:sz w:val="26"/>
          <w:szCs w:val="26"/>
        </w:rPr>
        <w:t xml:space="preserve"> оценок независимых экспертов о ситуации в сфере межнациональных, межконфессиональных отношений.</w:t>
      </w:r>
    </w:p>
    <w:p w:rsidR="00AD5F85" w:rsidRPr="00DA3C69" w:rsidRDefault="00AD5F85" w:rsidP="00DA3C69">
      <w:pPr>
        <w:pStyle w:val="a8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3C69">
        <w:rPr>
          <w:rFonts w:ascii="Times New Roman" w:hAnsi="Times New Roman"/>
          <w:sz w:val="26"/>
          <w:szCs w:val="26"/>
        </w:rPr>
        <w:t>Создании</w:t>
      </w:r>
      <w:proofErr w:type="gramEnd"/>
      <w:r w:rsidRPr="00DA3C69">
        <w:rPr>
          <w:rFonts w:ascii="Times New Roman" w:hAnsi="Times New Roman"/>
          <w:sz w:val="26"/>
          <w:szCs w:val="26"/>
        </w:rPr>
        <w:t xml:space="preserve"> и обеспечении деятельности горячей линии по приему информации о конфликтных и предконфликтных ситуациях.</w:t>
      </w:r>
    </w:p>
    <w:p w:rsidR="00AD5F85" w:rsidRPr="00DA3C69" w:rsidRDefault="00AD5F85" w:rsidP="00DA3C69">
      <w:pPr>
        <w:pStyle w:val="Style30"/>
        <w:widowControl/>
        <w:numPr>
          <w:ilvl w:val="1"/>
          <w:numId w:val="2"/>
        </w:numPr>
        <w:tabs>
          <w:tab w:val="left" w:pos="1075"/>
          <w:tab w:val="left" w:pos="1288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DA3C69">
        <w:rPr>
          <w:sz w:val="26"/>
          <w:szCs w:val="26"/>
        </w:rPr>
        <w:t>Анализе</w:t>
      </w:r>
      <w:proofErr w:type="gramEnd"/>
      <w:r w:rsidRPr="00DA3C69">
        <w:rPr>
          <w:sz w:val="26"/>
          <w:szCs w:val="26"/>
        </w:rPr>
        <w:t xml:space="preserve"> динамики показателей, характеризующих </w:t>
      </w:r>
      <w:proofErr w:type="spellStart"/>
      <w:r w:rsidRPr="00DA3C69">
        <w:rPr>
          <w:sz w:val="26"/>
          <w:szCs w:val="26"/>
        </w:rPr>
        <w:t>этноконфессиональную</w:t>
      </w:r>
      <w:proofErr w:type="spellEnd"/>
      <w:r w:rsidRPr="00DA3C69">
        <w:rPr>
          <w:sz w:val="26"/>
          <w:szCs w:val="26"/>
        </w:rPr>
        <w:t xml:space="preserve"> ситуацию в </w:t>
      </w:r>
      <w:r w:rsidR="0059793E" w:rsidRPr="00DA3C69">
        <w:rPr>
          <w:sz w:val="26"/>
          <w:szCs w:val="26"/>
        </w:rPr>
        <w:t xml:space="preserve">Нефтеюганском районе </w:t>
      </w:r>
      <w:r w:rsidRPr="00DA3C69">
        <w:rPr>
          <w:sz w:val="26"/>
          <w:szCs w:val="26"/>
        </w:rPr>
        <w:t xml:space="preserve">(этноконфессиональный паспорт), в том </w:t>
      </w:r>
      <w:r w:rsidR="007A2486">
        <w:rPr>
          <w:sz w:val="26"/>
          <w:szCs w:val="26"/>
        </w:rPr>
        <w:br/>
      </w:r>
      <w:r w:rsidRPr="00DA3C69">
        <w:rPr>
          <w:sz w:val="26"/>
          <w:szCs w:val="26"/>
        </w:rPr>
        <w:t xml:space="preserve">числе оценки и прогнозирования возникновения угроз межнациональных </w:t>
      </w:r>
      <w:r w:rsidR="007A2486">
        <w:rPr>
          <w:sz w:val="26"/>
          <w:szCs w:val="26"/>
        </w:rPr>
        <w:br/>
      </w:r>
      <w:r w:rsidRPr="00DA3C69">
        <w:rPr>
          <w:sz w:val="26"/>
          <w:szCs w:val="26"/>
        </w:rPr>
        <w:t>и межконфессиональных конфликтов.</w:t>
      </w:r>
    </w:p>
    <w:p w:rsidR="00AD5F85" w:rsidRPr="00F73165" w:rsidRDefault="00AD5F85" w:rsidP="00493D04">
      <w:pPr>
        <w:jc w:val="both"/>
        <w:rPr>
          <w:sz w:val="26"/>
          <w:szCs w:val="26"/>
        </w:rPr>
      </w:pPr>
    </w:p>
    <w:p w:rsidR="00AD5F85" w:rsidRDefault="00AD5F85" w:rsidP="00DA3C69">
      <w:pPr>
        <w:jc w:val="center"/>
        <w:rPr>
          <w:sz w:val="26"/>
          <w:szCs w:val="26"/>
        </w:rPr>
      </w:pPr>
      <w:r w:rsidRPr="00F73165">
        <w:rPr>
          <w:sz w:val="26"/>
          <w:szCs w:val="26"/>
          <w:lang w:val="en-US"/>
        </w:rPr>
        <w:t>III</w:t>
      </w:r>
      <w:r w:rsidRPr="00F73165">
        <w:rPr>
          <w:sz w:val="26"/>
          <w:szCs w:val="26"/>
        </w:rPr>
        <w:t xml:space="preserve">. Порядок действий при выявлении конфликтных </w:t>
      </w:r>
      <w:r w:rsidR="00DA3C69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предконфликтных ситуаций в </w:t>
      </w:r>
      <w:r w:rsidR="0059793E" w:rsidRPr="00F73165">
        <w:rPr>
          <w:sz w:val="26"/>
          <w:szCs w:val="26"/>
        </w:rPr>
        <w:t>Нефтеюганском районе</w:t>
      </w:r>
    </w:p>
    <w:p w:rsidR="00DA3C69" w:rsidRPr="00F73165" w:rsidRDefault="00DA3C69" w:rsidP="00493D04">
      <w:pPr>
        <w:ind w:firstLine="709"/>
        <w:jc w:val="center"/>
        <w:rPr>
          <w:sz w:val="26"/>
          <w:szCs w:val="26"/>
        </w:rPr>
      </w:pPr>
    </w:p>
    <w:p w:rsidR="00AD5F85" w:rsidRPr="00F73165" w:rsidRDefault="00AD5F85" w:rsidP="00493D0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3. Информация о конфликтных (предконфликтных) ситуациях, полученная </w:t>
      </w:r>
      <w:r w:rsidR="00AE746A">
        <w:rPr>
          <w:sz w:val="26"/>
          <w:szCs w:val="26"/>
        </w:rPr>
        <w:br/>
      </w:r>
      <w:r w:rsidRPr="00F73165">
        <w:rPr>
          <w:sz w:val="26"/>
          <w:szCs w:val="26"/>
        </w:rPr>
        <w:t>в результате Мониторинга, требует принятия мер оперативного реагирования.</w:t>
      </w:r>
    </w:p>
    <w:p w:rsidR="00AD5F85" w:rsidRPr="00F73165" w:rsidRDefault="00AD5F85" w:rsidP="00493D0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lastRenderedPageBreak/>
        <w:t xml:space="preserve">С учетом причин конфликтной (предконфликтной) ситуации и степени </w:t>
      </w:r>
      <w:r w:rsidR="00AE746A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ее общественной опасности, </w:t>
      </w:r>
      <w:proofErr w:type="gramStart"/>
      <w:r w:rsidRPr="00F73165">
        <w:rPr>
          <w:sz w:val="26"/>
          <w:szCs w:val="26"/>
        </w:rPr>
        <w:t>разрабатывается и принимается</w:t>
      </w:r>
      <w:proofErr w:type="gramEnd"/>
      <w:r w:rsidRPr="00F73165">
        <w:rPr>
          <w:sz w:val="26"/>
          <w:szCs w:val="26"/>
        </w:rPr>
        <w:t xml:space="preserve"> перечень мер оперативного реагирования с целью ее урегулирования. </w:t>
      </w:r>
    </w:p>
    <w:p w:rsidR="00AD5F85" w:rsidRPr="00F73165" w:rsidRDefault="00AD5F85" w:rsidP="00493D0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3.1. При определении мер оперативного реагирования Уполномоченный орган муниципального образования руководствуется типовым перечнем следующих действий: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3.1.1. При выявлении конфликтной (предконфликтной) ситуации ответственны</w:t>
      </w:r>
      <w:r w:rsidR="00136CA4">
        <w:rPr>
          <w:sz w:val="26"/>
          <w:szCs w:val="26"/>
        </w:rPr>
        <w:t>е</w:t>
      </w:r>
      <w:r w:rsidRPr="00F73165">
        <w:rPr>
          <w:sz w:val="26"/>
          <w:szCs w:val="26"/>
        </w:rPr>
        <w:t xml:space="preserve"> сотрудник</w:t>
      </w:r>
      <w:r w:rsidR="00136CA4">
        <w:rPr>
          <w:sz w:val="26"/>
          <w:szCs w:val="26"/>
        </w:rPr>
        <w:t>и</w:t>
      </w:r>
      <w:r w:rsidRPr="00F73165">
        <w:rPr>
          <w:sz w:val="26"/>
          <w:szCs w:val="26"/>
        </w:rPr>
        <w:t xml:space="preserve"> Уполномоченного органа муниципального образования информиру</w:t>
      </w:r>
      <w:r w:rsidR="00136CA4">
        <w:rPr>
          <w:sz w:val="26"/>
          <w:szCs w:val="26"/>
        </w:rPr>
        <w:t>ю</w:t>
      </w:r>
      <w:r w:rsidRPr="00F73165">
        <w:rPr>
          <w:sz w:val="26"/>
          <w:szCs w:val="26"/>
        </w:rPr>
        <w:t xml:space="preserve">т </w:t>
      </w:r>
      <w:r w:rsidR="008D349B">
        <w:rPr>
          <w:sz w:val="26"/>
          <w:szCs w:val="26"/>
        </w:rPr>
        <w:t>Г</w:t>
      </w:r>
      <w:r w:rsidRPr="00F73165">
        <w:rPr>
          <w:sz w:val="26"/>
          <w:szCs w:val="26"/>
        </w:rPr>
        <w:t xml:space="preserve">лаву </w:t>
      </w:r>
      <w:r w:rsidR="0059793E" w:rsidRPr="00F73165">
        <w:rPr>
          <w:sz w:val="26"/>
          <w:szCs w:val="26"/>
        </w:rPr>
        <w:t xml:space="preserve">Нефтеюганского района </w:t>
      </w:r>
      <w:r w:rsidRPr="00F73165">
        <w:rPr>
          <w:sz w:val="26"/>
          <w:szCs w:val="26"/>
        </w:rPr>
        <w:t>о необходимости принятия мер оперативного реагирования.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3.1.2. Уполномоченный орган муниципального образования осуществляет информационный обмен с Уполномоченным органом Ханты-Мансийского автономного округа – Югры</w:t>
      </w:r>
      <w:r w:rsidR="00237210">
        <w:rPr>
          <w:sz w:val="26"/>
          <w:szCs w:val="26"/>
        </w:rPr>
        <w:t xml:space="preserve"> </w:t>
      </w:r>
      <w:r w:rsidR="00237210" w:rsidRPr="00854EAC">
        <w:rPr>
          <w:sz w:val="26"/>
          <w:szCs w:val="26"/>
        </w:rPr>
        <w:t>(далее – Уполномоченный орган автономного округа)</w:t>
      </w:r>
      <w:r w:rsidRPr="00854EAC">
        <w:rPr>
          <w:sz w:val="26"/>
          <w:szCs w:val="26"/>
        </w:rPr>
        <w:t xml:space="preserve"> </w:t>
      </w:r>
      <w:r w:rsidR="00AE746A">
        <w:rPr>
          <w:sz w:val="26"/>
          <w:szCs w:val="26"/>
        </w:rPr>
        <w:br/>
      </w:r>
      <w:r w:rsidRPr="00854EAC">
        <w:rPr>
          <w:sz w:val="26"/>
          <w:szCs w:val="26"/>
        </w:rPr>
        <w:t xml:space="preserve">на основании </w:t>
      </w:r>
      <w:r w:rsidR="0059793E" w:rsidRPr="00854EAC">
        <w:rPr>
          <w:sz w:val="26"/>
          <w:szCs w:val="26"/>
        </w:rPr>
        <w:t xml:space="preserve">утверждаемого Уполномоченным органом автономного округа </w:t>
      </w:r>
      <w:r w:rsidRPr="00854EAC">
        <w:rPr>
          <w:sz w:val="26"/>
          <w:szCs w:val="26"/>
        </w:rPr>
        <w:t>Регламента информационного обмена</w:t>
      </w:r>
      <w:r w:rsidR="008D349B" w:rsidRPr="00854EAC">
        <w:rPr>
          <w:sz w:val="26"/>
          <w:szCs w:val="26"/>
        </w:rPr>
        <w:t>.</w:t>
      </w:r>
    </w:p>
    <w:p w:rsidR="00AD5F85" w:rsidRPr="00F73165" w:rsidRDefault="00AD5F85" w:rsidP="00493D0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3.1.3. Глава </w:t>
      </w:r>
      <w:r w:rsidR="0059793E" w:rsidRPr="00F73165">
        <w:rPr>
          <w:sz w:val="26"/>
          <w:szCs w:val="26"/>
        </w:rPr>
        <w:t>Нефтеюганского района</w:t>
      </w:r>
      <w:r w:rsidRPr="00F73165">
        <w:rPr>
          <w:sz w:val="26"/>
          <w:szCs w:val="26"/>
        </w:rPr>
        <w:t xml:space="preserve"> по согласованию с Уполномоченным органом автономного округа утверждает План первоочередных мер (</w:t>
      </w:r>
      <w:r w:rsidR="00AE746A">
        <w:rPr>
          <w:sz w:val="26"/>
          <w:szCs w:val="26"/>
        </w:rPr>
        <w:t>п</w:t>
      </w:r>
      <w:r w:rsidRPr="00F73165">
        <w:rPr>
          <w:sz w:val="26"/>
          <w:szCs w:val="26"/>
        </w:rPr>
        <w:t>риложение</w:t>
      </w:r>
      <w:r w:rsidR="00AE746A">
        <w:rPr>
          <w:sz w:val="26"/>
          <w:szCs w:val="26"/>
        </w:rPr>
        <w:t xml:space="preserve"> №</w:t>
      </w:r>
      <w:r w:rsidRPr="00F73165">
        <w:rPr>
          <w:sz w:val="26"/>
          <w:szCs w:val="26"/>
        </w:rPr>
        <w:t xml:space="preserve"> </w:t>
      </w:r>
      <w:r w:rsidR="00981442">
        <w:rPr>
          <w:sz w:val="26"/>
          <w:szCs w:val="26"/>
        </w:rPr>
        <w:t>1</w:t>
      </w:r>
      <w:r w:rsidR="0059793E" w:rsidRPr="00F73165">
        <w:rPr>
          <w:sz w:val="26"/>
          <w:szCs w:val="26"/>
        </w:rPr>
        <w:t xml:space="preserve"> к Положению</w:t>
      </w:r>
      <w:r w:rsidRPr="00F73165">
        <w:rPr>
          <w:sz w:val="26"/>
          <w:szCs w:val="26"/>
        </w:rPr>
        <w:t>).</w:t>
      </w:r>
    </w:p>
    <w:p w:rsidR="00AD5F85" w:rsidRPr="00F73165" w:rsidRDefault="00AD5F85" w:rsidP="00493D04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3.1.4. Уполномоченный орган муниципального образования организует постоянный мониторинг освещения данной ситуации в печатных, электронных СМИ, сети Интернет (в том числе с использованием возможностей Системы Мониторинга </w:t>
      </w:r>
      <w:r w:rsidR="00AE746A">
        <w:rPr>
          <w:sz w:val="26"/>
          <w:szCs w:val="26"/>
        </w:rPr>
        <w:br/>
      </w:r>
      <w:r w:rsidRPr="00F73165">
        <w:rPr>
          <w:sz w:val="26"/>
          <w:szCs w:val="26"/>
        </w:rPr>
        <w:t>в целях отслеживания нарастания внимания аудитории по выделенным информационным поводам) для принятия мер оперативного реагирования.</w:t>
      </w:r>
    </w:p>
    <w:p w:rsidR="00AD5F85" w:rsidRPr="00F73165" w:rsidRDefault="00AD5F85" w:rsidP="00493D0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3.1.5. Уполномоченный орган муниципального образования организует постоянное рабочее взаимодействие:</w:t>
      </w:r>
    </w:p>
    <w:p w:rsidR="00AD5F85" w:rsidRPr="00C81EEE" w:rsidRDefault="00AD5F85" w:rsidP="00C81EEE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81EEE">
        <w:rPr>
          <w:rFonts w:ascii="Times New Roman" w:hAnsi="Times New Roman"/>
          <w:spacing w:val="-4"/>
          <w:sz w:val="26"/>
          <w:szCs w:val="26"/>
        </w:rPr>
        <w:t xml:space="preserve">с местными </w:t>
      </w:r>
      <w:r w:rsidR="0059793E" w:rsidRPr="00C81EEE">
        <w:rPr>
          <w:rFonts w:ascii="Times New Roman" w:hAnsi="Times New Roman"/>
          <w:spacing w:val="-4"/>
          <w:sz w:val="26"/>
          <w:szCs w:val="26"/>
        </w:rPr>
        <w:t>национальными (</w:t>
      </w:r>
      <w:proofErr w:type="spellStart"/>
      <w:r w:rsidR="0059793E" w:rsidRPr="00C81EEE">
        <w:rPr>
          <w:rFonts w:ascii="Times New Roman" w:hAnsi="Times New Roman"/>
          <w:spacing w:val="-4"/>
          <w:sz w:val="26"/>
          <w:szCs w:val="26"/>
        </w:rPr>
        <w:t>диаспорными</w:t>
      </w:r>
      <w:proofErr w:type="spellEnd"/>
      <w:r w:rsidR="0059793E" w:rsidRPr="00C81EEE">
        <w:rPr>
          <w:rFonts w:ascii="Times New Roman" w:hAnsi="Times New Roman"/>
          <w:spacing w:val="-4"/>
          <w:sz w:val="26"/>
          <w:szCs w:val="26"/>
        </w:rPr>
        <w:t>) группами</w:t>
      </w:r>
      <w:r w:rsidRPr="00C81EEE">
        <w:rPr>
          <w:rFonts w:ascii="Times New Roman" w:hAnsi="Times New Roman"/>
          <w:spacing w:val="-4"/>
          <w:sz w:val="26"/>
          <w:szCs w:val="26"/>
        </w:rPr>
        <w:t xml:space="preserve"> в целях мониторинга имеющихся в национальной среде оценок развития ситуации, возможного роста тревожности и </w:t>
      </w:r>
      <w:proofErr w:type="spellStart"/>
      <w:r w:rsidRPr="00C81EEE">
        <w:rPr>
          <w:rFonts w:ascii="Times New Roman" w:hAnsi="Times New Roman"/>
          <w:spacing w:val="-4"/>
          <w:sz w:val="26"/>
          <w:szCs w:val="26"/>
        </w:rPr>
        <w:t>радикализации</w:t>
      </w:r>
      <w:proofErr w:type="spellEnd"/>
      <w:r w:rsidRPr="00C81EEE">
        <w:rPr>
          <w:rFonts w:ascii="Times New Roman" w:hAnsi="Times New Roman"/>
          <w:spacing w:val="-4"/>
          <w:sz w:val="26"/>
          <w:szCs w:val="26"/>
        </w:rPr>
        <w:t xml:space="preserve"> настроений, а также своевременного выявления попыток деструктивных действий, организации протестных акций, публичных мероприятий;</w:t>
      </w:r>
    </w:p>
    <w:p w:rsidR="00AD5F85" w:rsidRPr="00C81EEE" w:rsidRDefault="00AD5F85" w:rsidP="00C81EEE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81EEE">
        <w:rPr>
          <w:rFonts w:ascii="Times New Roman" w:hAnsi="Times New Roman"/>
          <w:spacing w:val="-4"/>
          <w:sz w:val="26"/>
          <w:szCs w:val="26"/>
        </w:rPr>
        <w:t xml:space="preserve">с территориальными подразделениями </w:t>
      </w:r>
      <w:r w:rsidR="008B6AF0" w:rsidRPr="00C81EEE">
        <w:rPr>
          <w:rFonts w:ascii="Times New Roman" w:hAnsi="Times New Roman"/>
          <w:spacing w:val="-4"/>
          <w:sz w:val="26"/>
          <w:szCs w:val="26"/>
        </w:rPr>
        <w:t xml:space="preserve">правоохранительных </w:t>
      </w:r>
      <w:r w:rsidRPr="00C81EEE">
        <w:rPr>
          <w:rFonts w:ascii="Times New Roman" w:hAnsi="Times New Roman"/>
          <w:spacing w:val="-4"/>
          <w:sz w:val="26"/>
          <w:szCs w:val="26"/>
        </w:rPr>
        <w:t xml:space="preserve">органов </w:t>
      </w:r>
      <w:r w:rsidR="00C81EEE">
        <w:rPr>
          <w:rFonts w:ascii="Times New Roman" w:hAnsi="Times New Roman"/>
          <w:spacing w:val="-4"/>
          <w:sz w:val="26"/>
          <w:szCs w:val="26"/>
        </w:rPr>
        <w:br/>
      </w:r>
      <w:r w:rsidRPr="00C81EEE">
        <w:rPr>
          <w:rFonts w:ascii="Times New Roman" w:hAnsi="Times New Roman"/>
          <w:spacing w:val="-4"/>
          <w:sz w:val="26"/>
          <w:szCs w:val="26"/>
        </w:rPr>
        <w:t>и прокуратуры по автономному округу в целях мониторинга и анализа ситуации, а также информирования населения и представителей национальных (</w:t>
      </w:r>
      <w:proofErr w:type="spellStart"/>
      <w:r w:rsidRPr="00C81EEE">
        <w:rPr>
          <w:rFonts w:ascii="Times New Roman" w:hAnsi="Times New Roman"/>
          <w:spacing w:val="-4"/>
          <w:sz w:val="26"/>
          <w:szCs w:val="26"/>
        </w:rPr>
        <w:t>диаспорных</w:t>
      </w:r>
      <w:proofErr w:type="spellEnd"/>
      <w:r w:rsidRPr="00C81EEE">
        <w:rPr>
          <w:rFonts w:ascii="Times New Roman" w:hAnsi="Times New Roman"/>
          <w:spacing w:val="-4"/>
          <w:sz w:val="26"/>
          <w:szCs w:val="26"/>
        </w:rPr>
        <w:t xml:space="preserve">) групп </w:t>
      </w:r>
      <w:r w:rsidR="00C81EEE">
        <w:rPr>
          <w:rFonts w:ascii="Times New Roman" w:hAnsi="Times New Roman"/>
          <w:spacing w:val="-4"/>
          <w:sz w:val="26"/>
          <w:szCs w:val="26"/>
        </w:rPr>
        <w:br/>
      </w:r>
      <w:r w:rsidRPr="00C81EEE">
        <w:rPr>
          <w:rFonts w:ascii="Times New Roman" w:hAnsi="Times New Roman"/>
          <w:spacing w:val="-4"/>
          <w:sz w:val="26"/>
          <w:szCs w:val="26"/>
        </w:rPr>
        <w:t>о необходимой степени вовлеченности и информированности органов</w:t>
      </w:r>
      <w:r w:rsidR="00493D04" w:rsidRPr="00C81EE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81EEE">
        <w:rPr>
          <w:rFonts w:ascii="Times New Roman" w:hAnsi="Times New Roman"/>
          <w:spacing w:val="-4"/>
          <w:sz w:val="26"/>
          <w:szCs w:val="26"/>
        </w:rPr>
        <w:t>местного самоуправления о развитии ситуации.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3.2.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>Уполномоченный орган муниципального образования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 xml:space="preserve">под руководством Уполномоченного органа автономного округа </w:t>
      </w:r>
      <w:r w:rsidR="005B012A" w:rsidRPr="00F73165">
        <w:rPr>
          <w:sz w:val="26"/>
          <w:szCs w:val="26"/>
        </w:rPr>
        <w:t>организует</w:t>
      </w:r>
      <w:r w:rsidRPr="00F73165">
        <w:rPr>
          <w:sz w:val="26"/>
          <w:szCs w:val="26"/>
        </w:rPr>
        <w:t> </w:t>
      </w:r>
      <w:r w:rsidR="005B012A" w:rsidRPr="00F73165">
        <w:rPr>
          <w:sz w:val="26"/>
          <w:szCs w:val="26"/>
        </w:rPr>
        <w:t>у</w:t>
      </w:r>
      <w:r w:rsidRPr="00F73165">
        <w:rPr>
          <w:sz w:val="26"/>
          <w:szCs w:val="26"/>
        </w:rPr>
        <w:t xml:space="preserve">становление, поддержание и развитие связи с редакциями и корреспондентами региональных, муниципальных печатных и электронных СМИ в целях предотвращения искаженного информационного освещения конфликтной (предконфликтной) ситуации с учетом Алгоритма взаимодействия Уполномоченного органа муниципального образования </w:t>
      </w:r>
      <w:r w:rsidR="00C81EEE">
        <w:rPr>
          <w:sz w:val="26"/>
          <w:szCs w:val="26"/>
        </w:rPr>
        <w:br/>
      </w:r>
      <w:r w:rsidRPr="00F73165">
        <w:rPr>
          <w:sz w:val="26"/>
          <w:szCs w:val="26"/>
        </w:rPr>
        <w:t>со СМИ (</w:t>
      </w:r>
      <w:r w:rsidR="00C81EEE">
        <w:rPr>
          <w:sz w:val="26"/>
          <w:szCs w:val="26"/>
        </w:rPr>
        <w:t>п</w:t>
      </w:r>
      <w:r w:rsidRPr="00F73165">
        <w:rPr>
          <w:sz w:val="26"/>
          <w:szCs w:val="26"/>
        </w:rPr>
        <w:t>риложение</w:t>
      </w:r>
      <w:r w:rsidR="00C81EEE">
        <w:rPr>
          <w:sz w:val="26"/>
          <w:szCs w:val="26"/>
        </w:rPr>
        <w:t xml:space="preserve"> №</w:t>
      </w:r>
      <w:r w:rsidRPr="00F73165">
        <w:rPr>
          <w:sz w:val="26"/>
          <w:szCs w:val="26"/>
        </w:rPr>
        <w:t xml:space="preserve"> </w:t>
      </w:r>
      <w:r w:rsidR="00981442">
        <w:rPr>
          <w:sz w:val="26"/>
          <w:szCs w:val="26"/>
        </w:rPr>
        <w:t>2</w:t>
      </w:r>
      <w:r w:rsidR="00B0193B" w:rsidRPr="00F73165">
        <w:rPr>
          <w:sz w:val="26"/>
          <w:szCs w:val="26"/>
        </w:rPr>
        <w:t xml:space="preserve"> к Положению</w:t>
      </w:r>
      <w:r w:rsidRPr="00F73165">
        <w:rPr>
          <w:sz w:val="26"/>
          <w:szCs w:val="26"/>
        </w:rPr>
        <w:t>).</w:t>
      </w:r>
    </w:p>
    <w:p w:rsidR="00AD5F85" w:rsidRPr="00F73165" w:rsidRDefault="00AD5F85" w:rsidP="00493D04">
      <w:pPr>
        <w:ind w:firstLine="709"/>
        <w:jc w:val="both"/>
        <w:rPr>
          <w:color w:val="FF0000"/>
          <w:sz w:val="26"/>
          <w:szCs w:val="26"/>
        </w:rPr>
      </w:pPr>
    </w:p>
    <w:p w:rsidR="00AD5F85" w:rsidRDefault="00AD5F85" w:rsidP="00493D04">
      <w:pPr>
        <w:ind w:firstLine="709"/>
        <w:jc w:val="center"/>
        <w:rPr>
          <w:sz w:val="26"/>
          <w:szCs w:val="26"/>
        </w:rPr>
      </w:pPr>
      <w:r w:rsidRPr="00F73165">
        <w:rPr>
          <w:sz w:val="26"/>
          <w:szCs w:val="26"/>
          <w:lang w:val="en-US"/>
        </w:rPr>
        <w:t>IV</w:t>
      </w:r>
      <w:r w:rsidRPr="00F73165">
        <w:rPr>
          <w:sz w:val="26"/>
          <w:szCs w:val="26"/>
        </w:rPr>
        <w:t>. Ликвидация последствий конфликтной (предконфликтной) ситуации</w:t>
      </w:r>
    </w:p>
    <w:p w:rsidR="00C81EEE" w:rsidRPr="00F73165" w:rsidRDefault="00C81EEE" w:rsidP="00493D04">
      <w:pPr>
        <w:ind w:firstLine="709"/>
        <w:jc w:val="center"/>
        <w:rPr>
          <w:sz w:val="26"/>
          <w:szCs w:val="26"/>
        </w:rPr>
      </w:pPr>
    </w:p>
    <w:p w:rsidR="00AD5F85" w:rsidRPr="00C81EEE" w:rsidRDefault="00AD5F85" w:rsidP="00493D04">
      <w:pPr>
        <w:ind w:firstLine="709"/>
        <w:jc w:val="both"/>
        <w:outlineLvl w:val="1"/>
        <w:rPr>
          <w:sz w:val="26"/>
          <w:szCs w:val="26"/>
        </w:rPr>
      </w:pPr>
      <w:r w:rsidRPr="00C81EEE">
        <w:rPr>
          <w:sz w:val="26"/>
          <w:szCs w:val="26"/>
        </w:rPr>
        <w:t xml:space="preserve">4. В целях реализации мер по ликвидации последствий конфликтной (предконфликтной) ситуации </w:t>
      </w:r>
      <w:r w:rsidR="00C84E40" w:rsidRPr="00C81EEE">
        <w:rPr>
          <w:sz w:val="26"/>
          <w:szCs w:val="26"/>
        </w:rPr>
        <w:t xml:space="preserve">решением Главы Нефтеюганского района </w:t>
      </w:r>
      <w:r w:rsidR="00C81EEE" w:rsidRPr="00C81EEE">
        <w:rPr>
          <w:sz w:val="26"/>
          <w:szCs w:val="26"/>
        </w:rPr>
        <w:br/>
      </w:r>
      <w:r w:rsidRPr="00C81EEE">
        <w:rPr>
          <w:sz w:val="26"/>
          <w:szCs w:val="26"/>
        </w:rPr>
        <w:t xml:space="preserve">по согласованию с Уполномоченным органом автономного округа создается рабочая группа. </w:t>
      </w:r>
    </w:p>
    <w:p w:rsidR="00AD5F85" w:rsidRPr="00C81EEE" w:rsidRDefault="00AD5F85" w:rsidP="00493D04">
      <w:pPr>
        <w:ind w:firstLine="709"/>
        <w:jc w:val="both"/>
        <w:rPr>
          <w:sz w:val="26"/>
          <w:szCs w:val="26"/>
        </w:rPr>
      </w:pPr>
      <w:r w:rsidRPr="00C81EEE">
        <w:rPr>
          <w:sz w:val="26"/>
          <w:szCs w:val="26"/>
        </w:rPr>
        <w:lastRenderedPageBreak/>
        <w:t>4.1. </w:t>
      </w:r>
      <w:r w:rsidR="00C84E40" w:rsidRPr="00C81EEE">
        <w:rPr>
          <w:sz w:val="26"/>
          <w:szCs w:val="26"/>
        </w:rPr>
        <w:t xml:space="preserve">Состав рабочей группы утверждается муниципальным правовым актом Главы Нефтеюганского района. </w:t>
      </w:r>
      <w:proofErr w:type="gramStart"/>
      <w:r w:rsidRPr="00C81EEE">
        <w:rPr>
          <w:sz w:val="26"/>
          <w:szCs w:val="26"/>
        </w:rPr>
        <w:t xml:space="preserve">В состав рабочей группы включаются члены муниципальных координационно-совещательных органов по вопросам профилактики экстремизма и межнациональных, межконфессиональных отношений, представители Уполномоченного органа автономного округа, исполнительных органов государственной власти Ханты-Мансийского автономного округа – Югры, </w:t>
      </w:r>
      <w:r w:rsidRPr="00C81EEE">
        <w:rPr>
          <w:rStyle w:val="FontStyle41"/>
          <w:spacing w:val="0"/>
        </w:rPr>
        <w:t>реализующих мероприятия в сфере государственной национальной политики, профилактики экстремизма,</w:t>
      </w:r>
      <w:r w:rsidRPr="00C81EEE">
        <w:rPr>
          <w:sz w:val="26"/>
          <w:szCs w:val="26"/>
        </w:rPr>
        <w:t xml:space="preserve"> территориальных подразделений федеральных органов исполнительной власти по Ханты-Мансийскому автономному округу – Югре </w:t>
      </w:r>
      <w:r w:rsidR="00C81EEE">
        <w:rPr>
          <w:sz w:val="26"/>
          <w:szCs w:val="26"/>
        </w:rPr>
        <w:br/>
      </w:r>
      <w:r w:rsidRPr="00C81EEE">
        <w:rPr>
          <w:sz w:val="26"/>
          <w:szCs w:val="26"/>
        </w:rPr>
        <w:t>(по согласованию).</w:t>
      </w:r>
      <w:proofErr w:type="gramEnd"/>
    </w:p>
    <w:p w:rsidR="00AD5F85" w:rsidRPr="00C81EEE" w:rsidRDefault="00AD5F85" w:rsidP="00493D04">
      <w:pPr>
        <w:ind w:firstLine="709"/>
        <w:jc w:val="both"/>
        <w:rPr>
          <w:sz w:val="26"/>
          <w:szCs w:val="26"/>
        </w:rPr>
      </w:pPr>
      <w:r w:rsidRPr="00C81EEE">
        <w:rPr>
          <w:sz w:val="26"/>
          <w:szCs w:val="26"/>
        </w:rPr>
        <w:t xml:space="preserve">4.2. По итогам деятельности рабочая группа вырабатывает предложения </w:t>
      </w:r>
      <w:r w:rsidR="00C81EEE">
        <w:rPr>
          <w:sz w:val="26"/>
          <w:szCs w:val="26"/>
        </w:rPr>
        <w:br/>
      </w:r>
      <w:r w:rsidRPr="00C81EEE">
        <w:rPr>
          <w:sz w:val="26"/>
          <w:szCs w:val="26"/>
        </w:rPr>
        <w:t>по профилактике и предотвращению возникновения аналогичной конфликтной ситуации.</w:t>
      </w:r>
    </w:p>
    <w:p w:rsidR="00AD5F85" w:rsidRPr="00C81EEE" w:rsidRDefault="00AD5F85" w:rsidP="00493D04">
      <w:pPr>
        <w:ind w:firstLine="709"/>
        <w:jc w:val="both"/>
        <w:rPr>
          <w:sz w:val="26"/>
          <w:szCs w:val="26"/>
        </w:rPr>
      </w:pPr>
      <w:proofErr w:type="gramStart"/>
      <w:r w:rsidRPr="00C81EEE">
        <w:rPr>
          <w:sz w:val="26"/>
          <w:szCs w:val="26"/>
        </w:rPr>
        <w:t xml:space="preserve">Информация рабочей группы о принятых решениях и результатах </w:t>
      </w:r>
      <w:r w:rsidR="00C81EEE">
        <w:rPr>
          <w:sz w:val="26"/>
          <w:szCs w:val="26"/>
        </w:rPr>
        <w:br/>
      </w:r>
      <w:r w:rsidRPr="00C81EEE">
        <w:rPr>
          <w:sz w:val="26"/>
          <w:szCs w:val="26"/>
        </w:rPr>
        <w:t xml:space="preserve">их исполнения направляется в территориальные подразделения федеральных органов исполнительной власти по Ханты-Мансийскому автономному округу – Югре </w:t>
      </w:r>
      <w:r w:rsidR="00C81EEE">
        <w:rPr>
          <w:sz w:val="26"/>
          <w:szCs w:val="26"/>
        </w:rPr>
        <w:br/>
      </w:r>
      <w:r w:rsidRPr="00C81EEE">
        <w:rPr>
          <w:sz w:val="26"/>
          <w:szCs w:val="26"/>
        </w:rPr>
        <w:t>и в уполномоченный орган автономного округа</w:t>
      </w:r>
      <w:r w:rsidR="001D59DB" w:rsidRPr="00C81EEE">
        <w:rPr>
          <w:sz w:val="26"/>
          <w:szCs w:val="26"/>
        </w:rPr>
        <w:t xml:space="preserve"> для рассмотрения и принятия решения о достаточности принятых мер по снижению межнациональной (межконфессиональной) напряженности, либо принятия дополнительных мер </w:t>
      </w:r>
      <w:r w:rsidR="00C81EEE">
        <w:rPr>
          <w:sz w:val="26"/>
          <w:szCs w:val="26"/>
        </w:rPr>
        <w:br/>
      </w:r>
      <w:r w:rsidR="001D59DB" w:rsidRPr="00C81EEE">
        <w:rPr>
          <w:sz w:val="26"/>
          <w:szCs w:val="26"/>
        </w:rPr>
        <w:t>по ликвидации негативных последствий</w:t>
      </w:r>
      <w:r w:rsidRPr="00C81EEE">
        <w:rPr>
          <w:sz w:val="26"/>
          <w:szCs w:val="26"/>
        </w:rPr>
        <w:t>.</w:t>
      </w:r>
      <w:r w:rsidR="00493D04" w:rsidRPr="00C81EEE">
        <w:rPr>
          <w:sz w:val="26"/>
          <w:szCs w:val="26"/>
        </w:rPr>
        <w:t xml:space="preserve"> </w:t>
      </w:r>
      <w:proofErr w:type="gramEnd"/>
    </w:p>
    <w:p w:rsidR="001D59DB" w:rsidRDefault="001D59DB" w:rsidP="00493D04">
      <w:pPr>
        <w:ind w:firstLine="709"/>
        <w:jc w:val="both"/>
        <w:rPr>
          <w:sz w:val="26"/>
          <w:szCs w:val="26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1D59DB" w:rsidRDefault="001D59DB" w:rsidP="00493D04">
      <w:pPr>
        <w:jc w:val="right"/>
        <w:rPr>
          <w:sz w:val="26"/>
          <w:szCs w:val="26"/>
          <w:highlight w:val="red"/>
        </w:rPr>
      </w:pPr>
    </w:p>
    <w:p w:rsidR="00472C29" w:rsidRPr="00472C29" w:rsidRDefault="00284C3E" w:rsidP="00472C29">
      <w:pPr>
        <w:ind w:left="5103"/>
        <w:rPr>
          <w:rFonts w:cs="Arial"/>
        </w:rPr>
      </w:pPr>
      <w:r w:rsidRPr="00472C29">
        <w:rPr>
          <w:rFonts w:cs="Arial"/>
        </w:rPr>
        <w:lastRenderedPageBreak/>
        <w:t xml:space="preserve">Приложение № </w:t>
      </w:r>
      <w:r w:rsidR="009249D0" w:rsidRPr="00472C29">
        <w:rPr>
          <w:rFonts w:cs="Arial"/>
        </w:rPr>
        <w:t>1</w:t>
      </w:r>
      <w:r w:rsidRPr="00472C29">
        <w:rPr>
          <w:rFonts w:cs="Arial"/>
        </w:rPr>
        <w:t xml:space="preserve"> </w:t>
      </w:r>
    </w:p>
    <w:p w:rsidR="00AD5F85" w:rsidRPr="00472C29" w:rsidRDefault="00284C3E" w:rsidP="00472C29">
      <w:pPr>
        <w:ind w:left="5103"/>
        <w:rPr>
          <w:color w:val="FF0000"/>
        </w:rPr>
      </w:pPr>
      <w:r w:rsidRPr="00472C29">
        <w:rPr>
          <w:rFonts w:cs="Arial"/>
        </w:rPr>
        <w:t xml:space="preserve">к Положению о мониторинге состояния межнациональных, межконфессиональных отношений и раннего предупреждения конфликтных ситуаций </w:t>
      </w:r>
      <w:proofErr w:type="gramStart"/>
      <w:r w:rsidRPr="00472C29">
        <w:rPr>
          <w:rFonts w:cs="Arial"/>
        </w:rPr>
        <w:t>в</w:t>
      </w:r>
      <w:proofErr w:type="gramEnd"/>
      <w:r w:rsidRPr="00472C29">
        <w:rPr>
          <w:rFonts w:cs="Arial"/>
        </w:rPr>
        <w:t xml:space="preserve"> </w:t>
      </w:r>
      <w:proofErr w:type="gramStart"/>
      <w:r w:rsidRPr="00472C29">
        <w:rPr>
          <w:rFonts w:cs="Arial"/>
        </w:rPr>
        <w:t>Нефтеюганском</w:t>
      </w:r>
      <w:proofErr w:type="gramEnd"/>
      <w:r w:rsidRPr="00472C29">
        <w:rPr>
          <w:rFonts w:cs="Arial"/>
        </w:rPr>
        <w:t xml:space="preserve"> районе</w:t>
      </w:r>
    </w:p>
    <w:p w:rsidR="00AD5F85" w:rsidRPr="00F73165" w:rsidRDefault="00AD5F85" w:rsidP="00493D04">
      <w:pPr>
        <w:ind w:firstLine="709"/>
        <w:jc w:val="right"/>
        <w:rPr>
          <w:color w:val="FF0000"/>
          <w:sz w:val="26"/>
          <w:szCs w:val="26"/>
        </w:rPr>
      </w:pPr>
    </w:p>
    <w:p w:rsidR="001A0E66" w:rsidRDefault="001A0E66" w:rsidP="001A0E66">
      <w:pPr>
        <w:jc w:val="center"/>
        <w:rPr>
          <w:b/>
          <w:sz w:val="26"/>
          <w:szCs w:val="26"/>
        </w:rPr>
      </w:pPr>
    </w:p>
    <w:p w:rsidR="00AD5F85" w:rsidRPr="001A0E66" w:rsidRDefault="00AD5F85" w:rsidP="001A0E66">
      <w:pPr>
        <w:jc w:val="center"/>
        <w:rPr>
          <w:b/>
          <w:sz w:val="26"/>
          <w:szCs w:val="26"/>
        </w:rPr>
      </w:pPr>
      <w:r w:rsidRPr="001A0E66">
        <w:rPr>
          <w:b/>
          <w:sz w:val="26"/>
          <w:szCs w:val="26"/>
        </w:rPr>
        <w:t>План первоочередных мер</w:t>
      </w:r>
    </w:p>
    <w:p w:rsidR="00AD5F85" w:rsidRPr="001A0E66" w:rsidRDefault="00AD5F85" w:rsidP="001A0E66">
      <w:pPr>
        <w:jc w:val="center"/>
        <w:rPr>
          <w:b/>
          <w:sz w:val="26"/>
          <w:szCs w:val="26"/>
        </w:rPr>
      </w:pP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Глава </w:t>
      </w:r>
      <w:r w:rsidR="00E46CE3" w:rsidRPr="001A0E66">
        <w:rPr>
          <w:rStyle w:val="FontStyle41"/>
          <w:spacing w:val="0"/>
        </w:rPr>
        <w:t>Нефтеюганского района</w:t>
      </w:r>
      <w:r w:rsidR="00E46CE3" w:rsidRPr="001A0E66">
        <w:rPr>
          <w:sz w:val="26"/>
          <w:szCs w:val="26"/>
        </w:rPr>
        <w:t xml:space="preserve"> </w:t>
      </w:r>
      <w:r w:rsidRPr="001A0E66">
        <w:rPr>
          <w:sz w:val="26"/>
          <w:szCs w:val="26"/>
        </w:rPr>
        <w:t>по согласованию с Уполномоченным органом автономного округа у</w:t>
      </w:r>
      <w:r w:rsidRPr="001A0E66">
        <w:rPr>
          <w:rStyle w:val="FontStyle41"/>
          <w:spacing w:val="0"/>
        </w:rPr>
        <w:t xml:space="preserve">тверждает </w:t>
      </w:r>
      <w:r w:rsidRPr="001A0E66">
        <w:rPr>
          <w:sz w:val="26"/>
          <w:szCs w:val="26"/>
        </w:rPr>
        <w:t>план первоочередных мер по следующим направлениям: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1. Организация взаимодействия с территориальными подразделениями федеральных органов исполнительной власти по Ханты-Мансийскому автономному округу – Югре в целях определения и согласования мер по обеспечению правопорядка и сохранению стабильности на территории </w:t>
      </w:r>
      <w:r w:rsidR="00E46CE3" w:rsidRPr="001A0E66">
        <w:rPr>
          <w:rStyle w:val="FontStyle41"/>
          <w:spacing w:val="0"/>
        </w:rPr>
        <w:t>Нефтеюганского района</w:t>
      </w:r>
      <w:r w:rsidRPr="001A0E66">
        <w:rPr>
          <w:sz w:val="26"/>
          <w:szCs w:val="26"/>
        </w:rPr>
        <w:t xml:space="preserve">, </w:t>
      </w:r>
      <w:r w:rsidR="002D2B17">
        <w:rPr>
          <w:sz w:val="26"/>
          <w:szCs w:val="26"/>
        </w:rPr>
        <w:br/>
      </w:r>
      <w:r w:rsidRPr="001A0E66">
        <w:rPr>
          <w:sz w:val="26"/>
          <w:szCs w:val="26"/>
        </w:rPr>
        <w:t>а также порядка взаимодействия со СМИ для предотвращения негативного развития событий.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2. Установка связи с лидерами общественных объединений, в том числе этнокультурных, казачьих и религиозных организаций, представляющих интересы участников конфликтной (предконфликтной) ситуации для уточнения всех обстоятельств </w:t>
      </w:r>
      <w:r w:rsidRPr="001A0E66">
        <w:rPr>
          <w:rStyle w:val="FontStyle41"/>
          <w:spacing w:val="0"/>
        </w:rPr>
        <w:t>происшествия</w:t>
      </w:r>
      <w:r w:rsidRPr="001A0E66">
        <w:rPr>
          <w:sz w:val="26"/>
          <w:szCs w:val="26"/>
        </w:rPr>
        <w:t xml:space="preserve"> и привлечения их к анализу и урегулированию ситуации.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>3. Проведение встреч с обладающими авторитетом руководителями этнокультурных объединений, лидерами религиозных организаций,</w:t>
      </w:r>
      <w:r w:rsidR="00493D04" w:rsidRPr="001A0E66">
        <w:rPr>
          <w:sz w:val="26"/>
          <w:szCs w:val="26"/>
        </w:rPr>
        <w:t xml:space="preserve"> </w:t>
      </w:r>
      <w:r w:rsidRPr="001A0E66">
        <w:rPr>
          <w:sz w:val="26"/>
          <w:szCs w:val="26"/>
        </w:rPr>
        <w:t xml:space="preserve">общественными </w:t>
      </w:r>
      <w:r w:rsidR="002D2B17">
        <w:rPr>
          <w:sz w:val="26"/>
          <w:szCs w:val="26"/>
        </w:rPr>
        <w:br/>
      </w:r>
      <w:r w:rsidRPr="001A0E66">
        <w:rPr>
          <w:sz w:val="26"/>
          <w:szCs w:val="26"/>
        </w:rPr>
        <w:t>и политическими деятелями, руководителями организаций и учреждений по вопросам складывающейся ситуации с последующей организацией трансляции общественного мнения в СМИ.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rStyle w:val="FontStyle41"/>
          <w:spacing w:val="0"/>
        </w:rPr>
        <w:t>4. </w:t>
      </w:r>
      <w:r w:rsidRPr="001A0E66">
        <w:rPr>
          <w:sz w:val="26"/>
          <w:szCs w:val="26"/>
        </w:rPr>
        <w:t xml:space="preserve">Установление, поддержание и развитие связи с редакциями </w:t>
      </w:r>
      <w:r w:rsidR="002D2B17">
        <w:rPr>
          <w:sz w:val="26"/>
          <w:szCs w:val="26"/>
        </w:rPr>
        <w:br/>
      </w:r>
      <w:r w:rsidRPr="001A0E66">
        <w:rPr>
          <w:sz w:val="26"/>
          <w:szCs w:val="26"/>
        </w:rPr>
        <w:t>и корреспондентами местных печатных и электронных СМИ в целях предотвращения искаженного информационного освещения конфликтной (предконфликтной) ситуации с учетом Алгоритма взаимодействия Уполномоченного органа муниципального образования со СМИ.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5. Оперативное доведение до населения через СМИ сведений о развитии ситуации и деятельности органов местного самоуправления </w:t>
      </w:r>
      <w:r w:rsidR="00B91999" w:rsidRPr="001A0E66">
        <w:rPr>
          <w:sz w:val="26"/>
          <w:szCs w:val="26"/>
        </w:rPr>
        <w:t xml:space="preserve">Нефтеюганского района </w:t>
      </w:r>
      <w:r w:rsidRPr="001A0E66">
        <w:rPr>
          <w:sz w:val="26"/>
          <w:szCs w:val="26"/>
        </w:rPr>
        <w:t xml:space="preserve">по ликвидации конфликтной (предконфликтной) ситуации путем организации брифингов, пресс-конференций, радио- и телеинтервью руководителей администрации </w:t>
      </w:r>
      <w:r w:rsidR="00B91999" w:rsidRPr="001A0E66">
        <w:rPr>
          <w:sz w:val="26"/>
          <w:szCs w:val="26"/>
        </w:rPr>
        <w:t>Нефтеюганского района</w:t>
      </w:r>
      <w:r w:rsidRPr="001A0E66">
        <w:rPr>
          <w:sz w:val="26"/>
          <w:szCs w:val="26"/>
        </w:rPr>
        <w:t>.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6. Организация проведения (при необходимости) внеочередных заседаний координационно-совещательных органов по вопросам профилактики экстремизма </w:t>
      </w:r>
      <w:r w:rsidR="002D2B17">
        <w:rPr>
          <w:sz w:val="26"/>
          <w:szCs w:val="26"/>
        </w:rPr>
        <w:br/>
      </w:r>
      <w:r w:rsidRPr="001A0E66">
        <w:rPr>
          <w:sz w:val="26"/>
          <w:szCs w:val="26"/>
        </w:rPr>
        <w:t xml:space="preserve">и взаимодействию с национальными общественными объединениями и религиозными организациями, созданных при </w:t>
      </w:r>
      <w:r w:rsidR="005D6240" w:rsidRPr="001A0E66">
        <w:rPr>
          <w:sz w:val="26"/>
          <w:szCs w:val="26"/>
        </w:rPr>
        <w:t>органах местного самоуправления</w:t>
      </w:r>
      <w:r w:rsidR="00493D04" w:rsidRPr="001A0E66">
        <w:rPr>
          <w:sz w:val="26"/>
          <w:szCs w:val="26"/>
        </w:rPr>
        <w:t xml:space="preserve"> </w:t>
      </w:r>
      <w:r w:rsidR="00B91999" w:rsidRPr="001A0E66">
        <w:rPr>
          <w:sz w:val="26"/>
          <w:szCs w:val="26"/>
        </w:rPr>
        <w:t>Нефтеюганского района</w:t>
      </w:r>
      <w:r w:rsidRPr="001A0E66">
        <w:rPr>
          <w:sz w:val="26"/>
          <w:szCs w:val="26"/>
        </w:rPr>
        <w:t>.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7. Обеспечение непрерывного мониторинга электронных СМИ, социальных сетей, </w:t>
      </w:r>
      <w:r w:rsidR="00B91999" w:rsidRPr="001A0E66">
        <w:rPr>
          <w:sz w:val="26"/>
          <w:szCs w:val="26"/>
        </w:rPr>
        <w:t>районных</w:t>
      </w:r>
      <w:r w:rsidRPr="001A0E66">
        <w:rPr>
          <w:sz w:val="26"/>
          <w:szCs w:val="26"/>
        </w:rPr>
        <w:t xml:space="preserve"> форумов и других ресурсов, на площадках которых формируется общественная оценка сложившейся ситуации, на предмет своевременного выявления процессов мобилизации деструктивных элементов (групп), а также призывов </w:t>
      </w:r>
      <w:r w:rsidR="002D2B17">
        <w:rPr>
          <w:sz w:val="26"/>
          <w:szCs w:val="26"/>
        </w:rPr>
        <w:br/>
      </w:r>
      <w:r w:rsidRPr="001A0E66">
        <w:rPr>
          <w:sz w:val="26"/>
          <w:szCs w:val="26"/>
        </w:rPr>
        <w:lastRenderedPageBreak/>
        <w:t>к противоправным действиям и провокациям в отношении представителей отдельных народов.</w:t>
      </w:r>
    </w:p>
    <w:p w:rsidR="00AD5F85" w:rsidRPr="001A0E66" w:rsidRDefault="00AD5F85" w:rsidP="001A0E6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8. Постоянное информирование Уполномоченного органа автономного округа </w:t>
      </w:r>
      <w:r w:rsidR="002D2B17">
        <w:rPr>
          <w:sz w:val="26"/>
          <w:szCs w:val="26"/>
        </w:rPr>
        <w:br/>
      </w:r>
      <w:r w:rsidRPr="001A0E66">
        <w:rPr>
          <w:sz w:val="26"/>
          <w:szCs w:val="26"/>
        </w:rPr>
        <w:t>в соответствии с Регламентом информационного обмена.</w:t>
      </w:r>
    </w:p>
    <w:p w:rsidR="002D2B17" w:rsidRPr="00472C29" w:rsidRDefault="00AD5F85" w:rsidP="002D2B17">
      <w:pPr>
        <w:ind w:left="5103"/>
        <w:rPr>
          <w:rFonts w:cs="Arial"/>
        </w:rPr>
      </w:pPr>
      <w:r w:rsidRPr="001A0E66">
        <w:rPr>
          <w:rFonts w:cs="Arial"/>
          <w:color w:val="FF0000"/>
          <w:sz w:val="26"/>
          <w:szCs w:val="26"/>
        </w:rPr>
        <w:br w:type="page"/>
      </w:r>
      <w:r w:rsidR="002D2B17" w:rsidRPr="00472C29">
        <w:rPr>
          <w:rFonts w:cs="Arial"/>
        </w:rPr>
        <w:lastRenderedPageBreak/>
        <w:t xml:space="preserve">Приложение № </w:t>
      </w:r>
      <w:r w:rsidR="002D2B17">
        <w:rPr>
          <w:rFonts w:cs="Arial"/>
        </w:rPr>
        <w:t>2</w:t>
      </w:r>
      <w:r w:rsidR="002D2B17" w:rsidRPr="00472C29">
        <w:rPr>
          <w:rFonts w:cs="Arial"/>
        </w:rPr>
        <w:t xml:space="preserve"> </w:t>
      </w:r>
    </w:p>
    <w:p w:rsidR="002D2B17" w:rsidRPr="00472C29" w:rsidRDefault="002D2B17" w:rsidP="002D2B17">
      <w:pPr>
        <w:ind w:left="5103"/>
        <w:rPr>
          <w:color w:val="FF0000"/>
        </w:rPr>
      </w:pPr>
      <w:r w:rsidRPr="00472C29">
        <w:rPr>
          <w:rFonts w:cs="Arial"/>
        </w:rPr>
        <w:t xml:space="preserve">к Положению о мониторинге состояния межнациональных, межконфессиональных отношений и раннего предупреждения конфликтных ситуаций </w:t>
      </w:r>
      <w:proofErr w:type="gramStart"/>
      <w:r w:rsidRPr="00472C29">
        <w:rPr>
          <w:rFonts w:cs="Arial"/>
        </w:rPr>
        <w:t>в</w:t>
      </w:r>
      <w:proofErr w:type="gramEnd"/>
      <w:r w:rsidRPr="00472C29">
        <w:rPr>
          <w:rFonts w:cs="Arial"/>
        </w:rPr>
        <w:t xml:space="preserve"> </w:t>
      </w:r>
      <w:proofErr w:type="gramStart"/>
      <w:r w:rsidRPr="00472C29">
        <w:rPr>
          <w:rFonts w:cs="Arial"/>
        </w:rPr>
        <w:t>Нефтеюганском</w:t>
      </w:r>
      <w:proofErr w:type="gramEnd"/>
      <w:r w:rsidRPr="00472C29">
        <w:rPr>
          <w:rFonts w:cs="Arial"/>
        </w:rPr>
        <w:t xml:space="preserve"> районе</w:t>
      </w:r>
    </w:p>
    <w:p w:rsidR="00AD5F85" w:rsidRPr="00F73165" w:rsidRDefault="00AD5F85" w:rsidP="002D2B17">
      <w:pPr>
        <w:jc w:val="right"/>
        <w:rPr>
          <w:sz w:val="26"/>
          <w:szCs w:val="26"/>
        </w:rPr>
      </w:pPr>
    </w:p>
    <w:p w:rsidR="00284C3E" w:rsidRDefault="00284C3E" w:rsidP="00493D04">
      <w:pPr>
        <w:jc w:val="center"/>
        <w:rPr>
          <w:b/>
          <w:sz w:val="26"/>
          <w:szCs w:val="26"/>
        </w:rPr>
      </w:pPr>
    </w:p>
    <w:p w:rsidR="002D2B17" w:rsidRDefault="002D2B17" w:rsidP="00493D04">
      <w:pPr>
        <w:jc w:val="center"/>
        <w:rPr>
          <w:b/>
          <w:sz w:val="26"/>
          <w:szCs w:val="26"/>
        </w:rPr>
      </w:pPr>
    </w:p>
    <w:p w:rsidR="00AD5F85" w:rsidRPr="00F73165" w:rsidRDefault="00AD5F85" w:rsidP="00493D04">
      <w:pPr>
        <w:jc w:val="center"/>
        <w:rPr>
          <w:b/>
          <w:sz w:val="26"/>
          <w:szCs w:val="26"/>
        </w:rPr>
      </w:pPr>
      <w:r w:rsidRPr="00F73165">
        <w:rPr>
          <w:b/>
          <w:sz w:val="26"/>
          <w:szCs w:val="26"/>
        </w:rPr>
        <w:t xml:space="preserve">Алгоритм взаимодействия </w:t>
      </w:r>
    </w:p>
    <w:p w:rsidR="00AD5F85" w:rsidRPr="00F73165" w:rsidRDefault="00AD5F85" w:rsidP="00493D04">
      <w:pPr>
        <w:jc w:val="center"/>
        <w:rPr>
          <w:b/>
          <w:sz w:val="26"/>
          <w:szCs w:val="26"/>
        </w:rPr>
      </w:pPr>
      <w:r w:rsidRPr="00F73165">
        <w:rPr>
          <w:b/>
          <w:sz w:val="26"/>
          <w:szCs w:val="26"/>
        </w:rPr>
        <w:t>Уполномоченного органа муниципального образования со СМИ</w:t>
      </w:r>
    </w:p>
    <w:p w:rsidR="00AD5F85" w:rsidRPr="00F73165" w:rsidRDefault="00AD5F85" w:rsidP="00493D04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(далее – Алгоритм взаимодействия)</w:t>
      </w:r>
    </w:p>
    <w:p w:rsidR="00AD5F85" w:rsidRPr="00F73165" w:rsidRDefault="00AD5F85" w:rsidP="00493D04">
      <w:pPr>
        <w:jc w:val="center"/>
        <w:rPr>
          <w:b/>
          <w:color w:val="FF0000"/>
          <w:sz w:val="26"/>
          <w:szCs w:val="26"/>
        </w:rPr>
      </w:pP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Уполномоченный орган муниципального образования руководствуется следующим алгоритмом взаимодействия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>со СМИ: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1. Совместно с территориальными подразделениями </w:t>
      </w:r>
      <w:r w:rsidR="008B6AF0">
        <w:rPr>
          <w:sz w:val="26"/>
          <w:szCs w:val="26"/>
        </w:rPr>
        <w:t xml:space="preserve">правоохранительных </w:t>
      </w:r>
      <w:r w:rsidRPr="00F73165">
        <w:rPr>
          <w:sz w:val="26"/>
          <w:szCs w:val="26"/>
        </w:rPr>
        <w:t>органов и прокуратуры по Ханты-Мансийскому автономному округу – Югре размещение в СМИ официальных заявлений с акцентами на: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- информирование населения об объективных обстоятельствах дела;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- постановку хода расследования на особый контроль руководства соответствующих территориальных подразделений </w:t>
      </w:r>
      <w:r w:rsidR="008B6AF0">
        <w:rPr>
          <w:sz w:val="26"/>
          <w:szCs w:val="26"/>
        </w:rPr>
        <w:t xml:space="preserve">правоохранительных </w:t>
      </w:r>
      <w:r w:rsidRPr="00F73165">
        <w:rPr>
          <w:sz w:val="26"/>
          <w:szCs w:val="26"/>
        </w:rPr>
        <w:t xml:space="preserve">органов </w:t>
      </w:r>
      <w:r w:rsidR="00FD12C8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прокуратуры по автономному округу в целях обеспечения своевременного </w:t>
      </w:r>
      <w:r w:rsidR="00FD12C8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всестороннего изучения, а также выявления и привлечения к ответственности </w:t>
      </w:r>
      <w:r w:rsidR="00FD12C8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в установленном порядке всех виновных лиц, вне зависимости от их национальной, религиозной и социальной принадлежности. 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2. Инициирование и максимальное тиражирование в СМИ заявлений и оценок авторитетных представителей этнических общностей и национальных общественных организаций, руководителей религиозных организаций, священнослужителей </w:t>
      </w:r>
      <w:r w:rsidR="00FD12C8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с акцентами </w:t>
      </w:r>
      <w:proofErr w:type="gramStart"/>
      <w:r w:rsidRPr="00F73165">
        <w:rPr>
          <w:sz w:val="26"/>
          <w:szCs w:val="26"/>
        </w:rPr>
        <w:t>на</w:t>
      </w:r>
      <w:proofErr w:type="gramEnd"/>
      <w:r w:rsidRPr="00F73165">
        <w:rPr>
          <w:sz w:val="26"/>
          <w:szCs w:val="26"/>
        </w:rPr>
        <w:t>: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- имеющиеся возможности и реализуемые мероприятия по обеспечению объективных этнокультурных и религиозных потребностей жителей </w:t>
      </w:r>
      <w:r w:rsidR="00B91999" w:rsidRPr="00F73165">
        <w:rPr>
          <w:sz w:val="26"/>
          <w:szCs w:val="26"/>
        </w:rPr>
        <w:t>района</w:t>
      </w:r>
      <w:r w:rsidRPr="00F73165">
        <w:rPr>
          <w:sz w:val="26"/>
          <w:szCs w:val="26"/>
        </w:rPr>
        <w:t>;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proofErr w:type="gramStart"/>
      <w:r w:rsidRPr="00F73165">
        <w:rPr>
          <w:sz w:val="26"/>
          <w:szCs w:val="26"/>
        </w:rPr>
        <w:t xml:space="preserve">- недопустимость и неэтичность попыток отдельных представителей этнических общностей, общественных деятелей, СМИ увязывать причины произошедшего с этнической принадлежностью участников сторон конфликта (происшествия), в целях недопущения формирования негативных стереотипов </w:t>
      </w:r>
      <w:r w:rsidR="00FD12C8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в отношении представителей отдельных национальностей, а также недопустимость предъявления претензий в совершении ими неправомерных действий до установления </w:t>
      </w:r>
      <w:r w:rsidR="008B6AF0">
        <w:rPr>
          <w:sz w:val="26"/>
          <w:szCs w:val="26"/>
        </w:rPr>
        <w:t xml:space="preserve">правоохранительными </w:t>
      </w:r>
      <w:r w:rsidRPr="00F73165">
        <w:rPr>
          <w:sz w:val="26"/>
          <w:szCs w:val="26"/>
        </w:rPr>
        <w:t>органами всех обстоятельств дела в установленном порядке.</w:t>
      </w:r>
      <w:proofErr w:type="gramEnd"/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3. Формулирование и тиражирование в СМИ комментариев руководителей </w:t>
      </w:r>
      <w:r w:rsidR="005B012A" w:rsidRPr="00F73165">
        <w:rPr>
          <w:sz w:val="26"/>
          <w:szCs w:val="26"/>
        </w:rPr>
        <w:t xml:space="preserve">муниципального образования </w:t>
      </w:r>
      <w:r w:rsidR="00B91999" w:rsidRPr="00F73165">
        <w:rPr>
          <w:sz w:val="26"/>
          <w:szCs w:val="26"/>
        </w:rPr>
        <w:t>и должностных лиц</w:t>
      </w:r>
      <w:r w:rsidRPr="00F73165">
        <w:rPr>
          <w:sz w:val="26"/>
          <w:szCs w:val="26"/>
        </w:rPr>
        <w:t xml:space="preserve"> Уполномоченного органа </w:t>
      </w:r>
      <w:r w:rsidR="005B012A" w:rsidRPr="00F73165">
        <w:rPr>
          <w:sz w:val="26"/>
          <w:szCs w:val="26"/>
        </w:rPr>
        <w:t>муниципального образования</w:t>
      </w:r>
      <w:r w:rsidRPr="00F73165">
        <w:rPr>
          <w:sz w:val="26"/>
          <w:szCs w:val="26"/>
        </w:rPr>
        <w:t xml:space="preserve"> о ситуации с акцентами на: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- объективное состояние дел в сфере межнациональных и межконфессиональных отношений на территории </w:t>
      </w:r>
      <w:r w:rsidR="005B012A" w:rsidRPr="00F73165">
        <w:rPr>
          <w:sz w:val="26"/>
          <w:szCs w:val="26"/>
        </w:rPr>
        <w:t>Нефтеюганского района</w:t>
      </w:r>
      <w:r w:rsidRPr="00F73165">
        <w:rPr>
          <w:sz w:val="26"/>
          <w:szCs w:val="26"/>
        </w:rPr>
        <w:t>;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- принимаемые органами местного самоуправления </w:t>
      </w:r>
      <w:r w:rsidR="005B012A" w:rsidRPr="00F73165">
        <w:rPr>
          <w:sz w:val="26"/>
          <w:szCs w:val="26"/>
        </w:rPr>
        <w:t xml:space="preserve">Нефтеюганского района </w:t>
      </w:r>
      <w:r w:rsidRPr="00F73165">
        <w:rPr>
          <w:sz w:val="26"/>
          <w:szCs w:val="26"/>
        </w:rPr>
        <w:t>меры по обеспечению этнокультурных и религиозных потребностей жителей, соответствующей национальной и религиозной принадлежности;</w:t>
      </w:r>
    </w:p>
    <w:p w:rsidR="00AD5F85" w:rsidRPr="00F73165" w:rsidRDefault="00AD5F85" w:rsidP="00493D04">
      <w:pPr>
        <w:ind w:firstLine="709"/>
        <w:jc w:val="both"/>
        <w:rPr>
          <w:sz w:val="26"/>
          <w:szCs w:val="26"/>
        </w:rPr>
      </w:pPr>
      <w:proofErr w:type="gramStart"/>
      <w:r w:rsidRPr="00F73165">
        <w:rPr>
          <w:sz w:val="26"/>
          <w:szCs w:val="26"/>
        </w:rPr>
        <w:t xml:space="preserve">- разъяснение необходимости воздержания всеми заинтересованными сторонами и СМИ от любых оценок, проецирующих происшествие на этническую </w:t>
      </w:r>
      <w:r w:rsidRPr="00F73165">
        <w:rPr>
          <w:sz w:val="26"/>
          <w:szCs w:val="26"/>
        </w:rPr>
        <w:lastRenderedPageBreak/>
        <w:t xml:space="preserve">почву, до установления </w:t>
      </w:r>
      <w:r w:rsidR="008B6AF0">
        <w:rPr>
          <w:sz w:val="26"/>
          <w:szCs w:val="26"/>
        </w:rPr>
        <w:t xml:space="preserve">правоохранительными </w:t>
      </w:r>
      <w:r w:rsidRPr="00F73165">
        <w:rPr>
          <w:sz w:val="26"/>
          <w:szCs w:val="26"/>
        </w:rPr>
        <w:t xml:space="preserve">органами всех обстоятельств дела </w:t>
      </w:r>
      <w:r w:rsidR="00FD12C8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в установленном порядке, а также о готовности органов местного самоуправления </w:t>
      </w:r>
      <w:r w:rsidR="005B012A" w:rsidRPr="00F73165">
        <w:rPr>
          <w:sz w:val="26"/>
          <w:szCs w:val="26"/>
        </w:rPr>
        <w:t xml:space="preserve">Нефтеюганского района </w:t>
      </w:r>
      <w:r w:rsidRPr="00F73165">
        <w:rPr>
          <w:sz w:val="26"/>
          <w:szCs w:val="26"/>
        </w:rPr>
        <w:t xml:space="preserve">содействовать в пределах своих полномочий и в интересах всех жителей своевременному, всестороннему и объективному расследованию </w:t>
      </w:r>
      <w:r w:rsidR="00FD12C8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установлению обстоятельств и причин произошедшего. </w:t>
      </w:r>
      <w:proofErr w:type="gramEnd"/>
    </w:p>
    <w:p w:rsidR="00FD12C8" w:rsidRPr="004C2088" w:rsidRDefault="00AD5F85" w:rsidP="0049694A">
      <w:pPr>
        <w:ind w:firstLine="5656"/>
        <w:rPr>
          <w:sz w:val="26"/>
          <w:szCs w:val="26"/>
        </w:rPr>
      </w:pPr>
      <w:r w:rsidRPr="00F73165">
        <w:rPr>
          <w:rFonts w:cs="Arial"/>
          <w:color w:val="FF0000"/>
          <w:sz w:val="26"/>
          <w:szCs w:val="26"/>
        </w:rPr>
        <w:br w:type="page"/>
      </w:r>
      <w:r w:rsidR="00FD12C8" w:rsidRPr="004C2088">
        <w:rPr>
          <w:sz w:val="26"/>
          <w:szCs w:val="26"/>
        </w:rPr>
        <w:lastRenderedPageBreak/>
        <w:t xml:space="preserve">Приложение </w:t>
      </w:r>
      <w:r w:rsidR="00FD12C8">
        <w:rPr>
          <w:sz w:val="26"/>
          <w:szCs w:val="26"/>
        </w:rPr>
        <w:t>№ 2</w:t>
      </w:r>
    </w:p>
    <w:p w:rsidR="00FD12C8" w:rsidRPr="004C2088" w:rsidRDefault="00FD12C8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D12C8" w:rsidRPr="004C2088" w:rsidRDefault="00FD12C8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B686A">
        <w:rPr>
          <w:sz w:val="26"/>
          <w:szCs w:val="26"/>
        </w:rPr>
        <w:t xml:space="preserve"> 20.12.2019</w:t>
      </w:r>
      <w:r w:rsidRPr="004C2088">
        <w:rPr>
          <w:sz w:val="26"/>
          <w:szCs w:val="26"/>
        </w:rPr>
        <w:t xml:space="preserve"> №</w:t>
      </w:r>
      <w:r w:rsidR="003B686A">
        <w:rPr>
          <w:sz w:val="26"/>
          <w:szCs w:val="26"/>
        </w:rPr>
        <w:t xml:space="preserve"> 2644-па</w:t>
      </w:r>
    </w:p>
    <w:p w:rsidR="00A87C1A" w:rsidRPr="00F73165" w:rsidRDefault="00A87C1A" w:rsidP="00FD12C8">
      <w:pPr>
        <w:ind w:left="5670"/>
        <w:rPr>
          <w:rFonts w:cs="Arial"/>
          <w:sz w:val="26"/>
          <w:szCs w:val="26"/>
        </w:rPr>
      </w:pPr>
    </w:p>
    <w:p w:rsidR="00AD5F85" w:rsidRPr="00F73165" w:rsidRDefault="00AD5F85" w:rsidP="00493D04">
      <w:pPr>
        <w:jc w:val="right"/>
        <w:rPr>
          <w:rFonts w:cs="Arial"/>
          <w:sz w:val="26"/>
          <w:szCs w:val="26"/>
        </w:rPr>
      </w:pPr>
    </w:p>
    <w:p w:rsidR="00AD5F85" w:rsidRPr="00F73165" w:rsidRDefault="00AD5F85" w:rsidP="00493D04">
      <w:pPr>
        <w:jc w:val="both"/>
        <w:rPr>
          <w:sz w:val="26"/>
          <w:szCs w:val="26"/>
        </w:rPr>
      </w:pPr>
    </w:p>
    <w:p w:rsidR="00AD5F85" w:rsidRPr="00F73165" w:rsidRDefault="00AD5F85" w:rsidP="00493D04">
      <w:pPr>
        <w:jc w:val="center"/>
        <w:rPr>
          <w:rFonts w:cs="Arial"/>
          <w:b/>
          <w:sz w:val="26"/>
          <w:szCs w:val="26"/>
        </w:rPr>
      </w:pPr>
      <w:r w:rsidRPr="00F73165">
        <w:rPr>
          <w:rFonts w:cs="Arial"/>
          <w:b/>
          <w:sz w:val="26"/>
          <w:szCs w:val="26"/>
        </w:rPr>
        <w:t>ПЕРЕЧЕНЬ</w:t>
      </w:r>
    </w:p>
    <w:p w:rsidR="00AD5F85" w:rsidRPr="00F73165" w:rsidRDefault="00AD5F85" w:rsidP="00493D04">
      <w:pPr>
        <w:ind w:firstLine="709"/>
        <w:jc w:val="center"/>
        <w:rPr>
          <w:b/>
          <w:sz w:val="26"/>
          <w:szCs w:val="26"/>
        </w:rPr>
      </w:pPr>
      <w:r w:rsidRPr="00F73165">
        <w:rPr>
          <w:rFonts w:cs="Arial"/>
          <w:b/>
          <w:sz w:val="26"/>
          <w:szCs w:val="26"/>
        </w:rPr>
        <w:t xml:space="preserve">разделов и направлений мониторинга состояния </w:t>
      </w:r>
      <w:r w:rsidRPr="00F73165">
        <w:rPr>
          <w:b/>
          <w:sz w:val="26"/>
          <w:szCs w:val="26"/>
        </w:rPr>
        <w:t xml:space="preserve">межнациональных, межконфессиональных отношений и раннего предупреждения конфликтных ситуаций в </w:t>
      </w:r>
      <w:r w:rsidR="00A87C1A" w:rsidRPr="00F73165">
        <w:rPr>
          <w:b/>
          <w:sz w:val="26"/>
          <w:szCs w:val="26"/>
        </w:rPr>
        <w:t>Нефтеюганском районе</w:t>
      </w:r>
    </w:p>
    <w:p w:rsidR="00AD5F85" w:rsidRPr="00F73165" w:rsidRDefault="00AD5F85" w:rsidP="00493D04">
      <w:pPr>
        <w:ind w:firstLine="709"/>
        <w:jc w:val="center"/>
        <w:rPr>
          <w:rFonts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53"/>
      </w:tblGrid>
      <w:tr w:rsidR="00AD5F85" w:rsidRPr="00F73165" w:rsidTr="00074C8C">
        <w:trPr>
          <w:jc w:val="center"/>
        </w:trPr>
        <w:tc>
          <w:tcPr>
            <w:tcW w:w="817" w:type="dxa"/>
            <w:vAlign w:val="center"/>
          </w:tcPr>
          <w:p w:rsidR="00AD5F85" w:rsidRPr="00F73165" w:rsidRDefault="00AD5F85" w:rsidP="00493D04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F73165">
              <w:rPr>
                <w:rFonts w:cs="Arial"/>
                <w:b/>
                <w:sz w:val="26"/>
                <w:szCs w:val="26"/>
              </w:rPr>
              <w:t>№</w:t>
            </w:r>
          </w:p>
          <w:p w:rsidR="00AD5F85" w:rsidRPr="00F73165" w:rsidRDefault="00AD5F85" w:rsidP="00493D04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F73165">
              <w:rPr>
                <w:rFonts w:cs="Arial"/>
                <w:b/>
                <w:sz w:val="26"/>
                <w:szCs w:val="26"/>
              </w:rPr>
              <w:t>п/п</w:t>
            </w:r>
          </w:p>
        </w:tc>
        <w:tc>
          <w:tcPr>
            <w:tcW w:w="8753" w:type="dxa"/>
            <w:vAlign w:val="center"/>
          </w:tcPr>
          <w:p w:rsidR="00AD5F85" w:rsidRPr="00F73165" w:rsidRDefault="00AD5F85" w:rsidP="00493D04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F73165">
              <w:rPr>
                <w:rFonts w:cs="Arial"/>
                <w:b/>
                <w:sz w:val="26"/>
                <w:szCs w:val="26"/>
              </w:rPr>
              <w:t>Разделы и направления Мониторинга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8753" w:type="dxa"/>
            <w:vAlign w:val="center"/>
          </w:tcPr>
          <w:p w:rsidR="00AD5F85" w:rsidRPr="00F73165" w:rsidRDefault="00AD5F85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73165">
              <w:rPr>
                <w:rFonts w:ascii="Times New Roman" w:hAnsi="Times New Roman"/>
                <w:sz w:val="26"/>
                <w:szCs w:val="26"/>
              </w:rPr>
              <w:t>Состояние социально-экономической ситуации.</w:t>
            </w:r>
          </w:p>
          <w:p w:rsidR="00AD5F85" w:rsidRPr="00F73165" w:rsidRDefault="00AD5F85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73165">
              <w:rPr>
                <w:rFonts w:ascii="Times New Roman" w:hAnsi="Times New Roman"/>
                <w:sz w:val="26"/>
                <w:szCs w:val="26"/>
              </w:rPr>
              <w:t>Динамика показателей в сравнении с аналогичным периодом прошлого гола (АППГ)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8753" w:type="dxa"/>
          </w:tcPr>
          <w:p w:rsidR="00AD5F85" w:rsidRPr="00F73165" w:rsidRDefault="00AD5F85" w:rsidP="00493D04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Деятельность религиозных организаций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8753" w:type="dxa"/>
          </w:tcPr>
          <w:p w:rsidR="00AD5F85" w:rsidRPr="00F73165" w:rsidRDefault="00AD5F85" w:rsidP="00493D04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 xml:space="preserve">Деятельность некоммерческих организаций, созданных по национальному признаку, в том числе казачьих обществ 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8753" w:type="dxa"/>
          </w:tcPr>
          <w:p w:rsidR="00AD5F85" w:rsidRPr="00F73165" w:rsidRDefault="00AD5F85" w:rsidP="00493D04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Влияние миграционных процессов, в том числе</w:t>
            </w:r>
            <w:r w:rsidR="00493D04">
              <w:rPr>
                <w:rFonts w:cs="Arial"/>
                <w:sz w:val="26"/>
                <w:szCs w:val="26"/>
              </w:rPr>
              <w:t xml:space="preserve"> </w:t>
            </w:r>
            <w:r w:rsidRPr="00F73165">
              <w:rPr>
                <w:rFonts w:cs="Arial"/>
                <w:sz w:val="26"/>
                <w:szCs w:val="26"/>
              </w:rPr>
              <w:t xml:space="preserve">состояние преступности </w:t>
            </w:r>
            <w:r w:rsidR="0051209B">
              <w:rPr>
                <w:rFonts w:cs="Arial"/>
                <w:sz w:val="26"/>
                <w:szCs w:val="26"/>
              </w:rPr>
              <w:br/>
            </w:r>
            <w:r w:rsidRPr="00F73165">
              <w:rPr>
                <w:rFonts w:cs="Arial"/>
                <w:sz w:val="26"/>
                <w:szCs w:val="26"/>
              </w:rPr>
              <w:t>с участием иностранных граждан</w:t>
            </w:r>
            <w:r w:rsidR="00534DF6">
              <w:rPr>
                <w:rFonts w:cs="Arial"/>
                <w:sz w:val="26"/>
                <w:szCs w:val="26"/>
              </w:rPr>
              <w:t>.</w:t>
            </w:r>
            <w:r w:rsidR="00534DF6" w:rsidRPr="00F73165">
              <w:rPr>
                <w:rFonts w:cs="Arial"/>
                <w:sz w:val="26"/>
                <w:szCs w:val="26"/>
              </w:rPr>
              <w:t xml:space="preserve"> Динамика показателей в сравнении </w:t>
            </w:r>
            <w:r w:rsidR="0051209B">
              <w:rPr>
                <w:rFonts w:cs="Arial"/>
                <w:sz w:val="26"/>
                <w:szCs w:val="26"/>
              </w:rPr>
              <w:br/>
            </w:r>
            <w:r w:rsidR="00534DF6" w:rsidRPr="00F73165">
              <w:rPr>
                <w:rFonts w:cs="Arial"/>
                <w:sz w:val="26"/>
                <w:szCs w:val="26"/>
              </w:rPr>
              <w:t>с аналогичным периодом прошлого года (АППГ)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8753" w:type="dxa"/>
          </w:tcPr>
          <w:p w:rsidR="00AD5F85" w:rsidRPr="00F73165" w:rsidRDefault="00AD5F85" w:rsidP="00493D04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 xml:space="preserve">Публичные мероприятия: митинги, демонстрации, шествия, пикетирования. 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6.</w:t>
            </w:r>
          </w:p>
        </w:tc>
        <w:tc>
          <w:tcPr>
            <w:tcW w:w="8753" w:type="dxa"/>
          </w:tcPr>
          <w:p w:rsidR="00AD5F85" w:rsidRPr="00F73165" w:rsidRDefault="00AD5F85" w:rsidP="00493D04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 xml:space="preserve">Обращения в органы местного самоуправления физических и юридических лиц 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7.</w:t>
            </w:r>
          </w:p>
        </w:tc>
        <w:tc>
          <w:tcPr>
            <w:tcW w:w="8753" w:type="dxa"/>
          </w:tcPr>
          <w:p w:rsidR="00AD5F85" w:rsidRPr="00F73165" w:rsidRDefault="00AD5F85" w:rsidP="00493D04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Деятельность неформальных молодежных объединений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8.</w:t>
            </w:r>
          </w:p>
        </w:tc>
        <w:tc>
          <w:tcPr>
            <w:tcW w:w="8753" w:type="dxa"/>
          </w:tcPr>
          <w:p w:rsidR="00AD5F85" w:rsidRPr="00F73165" w:rsidRDefault="00534DF6" w:rsidP="00493D04">
            <w:pPr>
              <w:rPr>
                <w:rFonts w:cs="Arial"/>
                <w:sz w:val="26"/>
                <w:szCs w:val="26"/>
              </w:rPr>
            </w:pPr>
            <w:r w:rsidRPr="00534DF6">
              <w:rPr>
                <w:rFonts w:cs="Arial"/>
                <w:sz w:val="26"/>
                <w:szCs w:val="26"/>
              </w:rPr>
              <w:t xml:space="preserve">Средства массовой информации, осуществляющие деятельность </w:t>
            </w:r>
            <w:r w:rsidR="0051209B">
              <w:rPr>
                <w:rFonts w:cs="Arial"/>
                <w:sz w:val="26"/>
                <w:szCs w:val="26"/>
              </w:rPr>
              <w:br/>
            </w:r>
            <w:r w:rsidRPr="00534DF6">
              <w:rPr>
                <w:rFonts w:cs="Arial"/>
                <w:sz w:val="26"/>
                <w:szCs w:val="26"/>
              </w:rPr>
              <w:t>на территории муниципального образования (газета, радио, ТВ)</w:t>
            </w:r>
          </w:p>
        </w:tc>
      </w:tr>
      <w:tr w:rsidR="00AD5F85" w:rsidRPr="00F73165" w:rsidTr="0051209B">
        <w:trPr>
          <w:jc w:val="center"/>
        </w:trPr>
        <w:tc>
          <w:tcPr>
            <w:tcW w:w="817" w:type="dxa"/>
          </w:tcPr>
          <w:p w:rsidR="00AD5F85" w:rsidRPr="00F73165" w:rsidRDefault="00AD5F85" w:rsidP="0051209B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9.</w:t>
            </w:r>
          </w:p>
        </w:tc>
        <w:tc>
          <w:tcPr>
            <w:tcW w:w="8753" w:type="dxa"/>
          </w:tcPr>
          <w:p w:rsidR="00AD5F85" w:rsidRPr="00F73165" w:rsidRDefault="00AD5F85" w:rsidP="00493D04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Оперативное реагирование на проявления экстремизма. Деятельность, направленная</w:t>
            </w:r>
            <w:r w:rsidR="00493D04">
              <w:rPr>
                <w:rFonts w:cs="Arial"/>
                <w:sz w:val="26"/>
                <w:szCs w:val="26"/>
              </w:rPr>
              <w:t xml:space="preserve"> </w:t>
            </w:r>
            <w:r w:rsidRPr="00F73165">
              <w:rPr>
                <w:rFonts w:cs="Arial"/>
                <w:sz w:val="26"/>
                <w:szCs w:val="26"/>
              </w:rPr>
              <w:t>на профилактику экстремизма, развитие и укрепление межнациональных (межэтнических) и межконфессиональных отношений</w:t>
            </w:r>
          </w:p>
        </w:tc>
      </w:tr>
    </w:tbl>
    <w:p w:rsidR="00AD5F85" w:rsidRPr="00F73165" w:rsidRDefault="00AD5F85" w:rsidP="00493D04">
      <w:pPr>
        <w:rPr>
          <w:color w:val="FF0000"/>
          <w:sz w:val="26"/>
          <w:szCs w:val="26"/>
        </w:rPr>
        <w:sectPr w:rsidR="00AD5F85" w:rsidRPr="00F73165" w:rsidSect="00316A7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5C77" w:rsidRPr="00F73165" w:rsidRDefault="00965C77" w:rsidP="00493D04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lastRenderedPageBreak/>
        <w:t xml:space="preserve">Приложение </w:t>
      </w:r>
      <w:r w:rsidR="00284C3E">
        <w:rPr>
          <w:sz w:val="26"/>
          <w:szCs w:val="26"/>
        </w:rPr>
        <w:t xml:space="preserve">№ </w:t>
      </w:r>
      <w:r w:rsidR="00415A46" w:rsidRPr="00F73165">
        <w:rPr>
          <w:sz w:val="26"/>
          <w:szCs w:val="26"/>
        </w:rPr>
        <w:t>3</w:t>
      </w:r>
    </w:p>
    <w:p w:rsidR="00965C77" w:rsidRPr="00F73165" w:rsidRDefault="00965C77" w:rsidP="00493D04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 xml:space="preserve">к постановлению администрации </w:t>
      </w:r>
    </w:p>
    <w:p w:rsidR="00965C77" w:rsidRPr="00F73165" w:rsidRDefault="00965C77" w:rsidP="00493D04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>Нефтеюганского района</w:t>
      </w:r>
    </w:p>
    <w:p w:rsidR="00965C77" w:rsidRPr="00F73165" w:rsidRDefault="00965C77" w:rsidP="00493D04">
      <w:pPr>
        <w:ind w:left="5670" w:firstLine="5103"/>
        <w:rPr>
          <w:rFonts w:cs="Arial"/>
          <w:sz w:val="26"/>
          <w:szCs w:val="26"/>
        </w:rPr>
      </w:pPr>
      <w:r w:rsidRPr="00F73165">
        <w:rPr>
          <w:sz w:val="26"/>
          <w:szCs w:val="26"/>
        </w:rPr>
        <w:t xml:space="preserve">от </w:t>
      </w:r>
      <w:r w:rsidR="003B686A">
        <w:rPr>
          <w:sz w:val="26"/>
          <w:szCs w:val="26"/>
        </w:rPr>
        <w:t>20.12.2019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 xml:space="preserve">№ </w:t>
      </w:r>
      <w:r w:rsidR="003B686A">
        <w:rPr>
          <w:sz w:val="26"/>
          <w:szCs w:val="26"/>
        </w:rPr>
        <w:t>2644-па</w:t>
      </w:r>
      <w:r w:rsidRPr="00F73165">
        <w:rPr>
          <w:rFonts w:cs="Arial"/>
          <w:sz w:val="26"/>
          <w:szCs w:val="26"/>
        </w:rPr>
        <w:t xml:space="preserve"> </w:t>
      </w:r>
    </w:p>
    <w:p w:rsidR="00AD5F85" w:rsidRPr="00F73165" w:rsidRDefault="00AD5F85" w:rsidP="00493D04">
      <w:pPr>
        <w:jc w:val="center"/>
        <w:rPr>
          <w:b/>
          <w:sz w:val="26"/>
          <w:szCs w:val="26"/>
        </w:rPr>
      </w:pPr>
    </w:p>
    <w:p w:rsidR="00AD5F85" w:rsidRPr="00F73165" w:rsidRDefault="00AD5F85" w:rsidP="00493D04">
      <w:pPr>
        <w:jc w:val="center"/>
        <w:rPr>
          <w:b/>
          <w:sz w:val="26"/>
          <w:szCs w:val="26"/>
        </w:rPr>
      </w:pPr>
      <w:r w:rsidRPr="00F73165">
        <w:rPr>
          <w:b/>
          <w:sz w:val="26"/>
          <w:szCs w:val="26"/>
        </w:rPr>
        <w:t>Перечень</w:t>
      </w:r>
    </w:p>
    <w:p w:rsidR="00AD5F85" w:rsidRPr="00F73165" w:rsidRDefault="00AD5F85" w:rsidP="00493D04">
      <w:pPr>
        <w:jc w:val="center"/>
        <w:rPr>
          <w:b/>
          <w:sz w:val="26"/>
          <w:szCs w:val="26"/>
        </w:rPr>
      </w:pPr>
      <w:r w:rsidRPr="00F73165">
        <w:rPr>
          <w:b/>
          <w:sz w:val="26"/>
          <w:szCs w:val="26"/>
        </w:rPr>
        <w:t xml:space="preserve">показателей мониторинга межнациональных, межконфессиональных отношений и раннего предупреждения конфликтных ситуаций в </w:t>
      </w:r>
      <w:r w:rsidR="00965C77" w:rsidRPr="00F73165">
        <w:rPr>
          <w:b/>
          <w:sz w:val="26"/>
          <w:szCs w:val="26"/>
        </w:rPr>
        <w:t>Нефтеюганском районе</w:t>
      </w:r>
      <w:r w:rsidRPr="00F73165">
        <w:rPr>
          <w:b/>
          <w:sz w:val="26"/>
          <w:szCs w:val="26"/>
        </w:rPr>
        <w:t xml:space="preserve"> и исполнителей, осуществляющих сбор информации</w:t>
      </w:r>
    </w:p>
    <w:p w:rsidR="00AD5F85" w:rsidRPr="00F73165" w:rsidRDefault="00AD5F85" w:rsidP="00493D04">
      <w:pPr>
        <w:rPr>
          <w:sz w:val="26"/>
          <w:szCs w:val="26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E64894" w:rsidRPr="00223592" w:rsidTr="00223592">
        <w:trPr>
          <w:trHeight w:val="510"/>
        </w:trPr>
        <w:tc>
          <w:tcPr>
            <w:tcW w:w="7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5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35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A40FCF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352" w:type="dxa"/>
            <w:vAlign w:val="center"/>
          </w:tcPr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23592">
              <w:rPr>
                <w:rFonts w:ascii="Times New Roman" w:hAnsi="Times New Roman"/>
                <w:sz w:val="24"/>
                <w:szCs w:val="24"/>
              </w:rPr>
              <w:t>., за отчетный период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962" w:type="dxa"/>
            <w:vAlign w:val="center"/>
          </w:tcPr>
          <w:p w:rsidR="00074C8C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:rsidR="00223592" w:rsidRPr="00223592" w:rsidRDefault="00223592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223592" w:rsidRPr="00223592" w:rsidTr="00223592">
        <w:trPr>
          <w:trHeight w:val="70"/>
          <w:tblHeader/>
        </w:trPr>
        <w:tc>
          <w:tcPr>
            <w:tcW w:w="7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C8C" w:rsidRPr="00223592" w:rsidTr="00223592">
        <w:trPr>
          <w:trHeight w:val="510"/>
        </w:trPr>
        <w:tc>
          <w:tcPr>
            <w:tcW w:w="15114" w:type="dxa"/>
            <w:gridSpan w:val="6"/>
          </w:tcPr>
          <w:p w:rsidR="00074C8C" w:rsidRPr="00223592" w:rsidRDefault="00074C8C" w:rsidP="00493D04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Состояние социально-экономической ситуации.</w:t>
            </w:r>
          </w:p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:rsidR="00223592" w:rsidRDefault="00223592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</w:t>
            </w:r>
            <w:proofErr w:type="gramStart"/>
            <w:r w:rsidR="00074C8C" w:rsidRPr="00223592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proofErr w:type="gramEnd"/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92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223592" w:rsidRPr="002235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</w:t>
            </w:r>
          </w:p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филиал 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2359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23592">
              <w:rPr>
                <w:rFonts w:ascii="Times New Roman" w:hAnsi="Times New Roman"/>
                <w:sz w:val="24"/>
                <w:szCs w:val="24"/>
              </w:rPr>
              <w:t>ефтеюганске</w:t>
            </w:r>
            <w:proofErr w:type="spellEnd"/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65" w:type="dxa"/>
          </w:tcPr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:rsidR="00B71ED4" w:rsidRDefault="00284C3E" w:rsidP="003B6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с указанием названия </w:t>
            </w:r>
            <w:r w:rsidR="0062478A" w:rsidRPr="00223592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(ИМ)</w:t>
            </w:r>
          </w:p>
          <w:p w:rsidR="003B686A" w:rsidRPr="00223592" w:rsidRDefault="003B686A" w:rsidP="003B6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:rsidR="00B71ED4" w:rsidRDefault="00B71ED4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B71ED4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</w:t>
            </w:r>
            <w:proofErr w:type="gramStart"/>
            <w:r w:rsidR="00074C8C" w:rsidRPr="00B71ED4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proofErr w:type="gramEnd"/>
            <w:r w:rsidR="00074C8C" w:rsidRPr="00B7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71ED4" w:rsidRPr="00B71E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71ED4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филиал </w:t>
            </w:r>
          </w:p>
          <w:p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71E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71ED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71ED4">
              <w:rPr>
                <w:rFonts w:ascii="Times New Roman" w:hAnsi="Times New Roman"/>
                <w:sz w:val="24"/>
                <w:szCs w:val="24"/>
              </w:rPr>
              <w:t>ефтеюганске</w:t>
            </w:r>
            <w:proofErr w:type="spellEnd"/>
            <w:r w:rsidRPr="00B7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C8C" w:rsidRP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B71ED4" w:rsidRPr="00223592" w:rsidRDefault="00B71ED4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:rsidR="00074C8C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  <w:p w:rsidR="00B71ED4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343" w:rsidRPr="00223592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223592" w:rsidRDefault="00534DF6" w:rsidP="00493D04">
            <w:pPr>
              <w:jc w:val="center"/>
              <w:rPr>
                <w:b/>
                <w:lang w:val="en-US"/>
              </w:rPr>
            </w:pPr>
            <w:r w:rsidRPr="00223592">
              <w:rPr>
                <w:b/>
              </w:rPr>
              <w:t>2</w:t>
            </w:r>
            <w:r w:rsidR="00A37343" w:rsidRPr="00223592">
              <w:rPr>
                <w:b/>
              </w:rPr>
              <w:t>. Деятельность религиозных организаций</w:t>
            </w:r>
          </w:p>
        </w:tc>
      </w:tr>
      <w:tr w:rsidR="00074C8C" w:rsidRPr="00223592" w:rsidTr="00223592">
        <w:trPr>
          <w:trHeight w:val="1371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2.1.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действующих 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:rsidR="00074C8C" w:rsidRPr="00223592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371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2.2.</w:t>
            </w:r>
          </w:p>
        </w:tc>
        <w:tc>
          <w:tcPr>
            <w:tcW w:w="3065" w:type="dxa"/>
          </w:tcPr>
          <w:p w:rsidR="00B71ED4" w:rsidRDefault="00074C8C" w:rsidP="00493D04">
            <w:r w:rsidRPr="00223592">
              <w:t>Количество выявленных</w:t>
            </w:r>
            <w:r w:rsidR="00493D04" w:rsidRPr="00223592">
              <w:t xml:space="preserve"> </w:t>
            </w:r>
            <w:r w:rsidRPr="00223592">
              <w:t xml:space="preserve">религиозных групп деструктивной направленности (П), </w:t>
            </w:r>
          </w:p>
          <w:p w:rsidR="00074C8C" w:rsidRPr="00223592" w:rsidRDefault="00074C8C" w:rsidP="00493D04">
            <w:r w:rsidRPr="00223592">
              <w:t>с указанием названий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268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2.3.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выявленных потенциально конфликтных ситуаций </w:t>
            </w:r>
            <w:r w:rsidR="00B71ED4">
              <w:br/>
            </w:r>
            <w:r w:rsidRPr="00223592">
              <w:t>и конфликтов в сфере</w:t>
            </w:r>
            <w:r w:rsidR="00493D04" w:rsidRPr="00223592">
              <w:t xml:space="preserve"> </w:t>
            </w:r>
            <w:r w:rsidRPr="00223592">
              <w:t>межрелигиозных отношений (П), в том числе с признаками разжигания</w:t>
            </w:r>
            <w:r w:rsidR="00493D04" w:rsidRPr="00223592">
              <w:t xml:space="preserve"> </w:t>
            </w:r>
            <w:r w:rsidRPr="00223592">
              <w:t xml:space="preserve">межконфессиональной розни и вражды (П), </w:t>
            </w:r>
            <w:r w:rsidR="00B71ED4">
              <w:br/>
            </w:r>
            <w:r w:rsidRPr="00223592">
              <w:t>с указанием сути конфликта (ИМ)</w:t>
            </w:r>
          </w:p>
        </w:tc>
        <w:tc>
          <w:tcPr>
            <w:tcW w:w="3771" w:type="dxa"/>
          </w:tcPr>
          <w:p w:rsidR="00B71ED4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  <w:p w:rsidR="00074C8C" w:rsidRPr="00223592" w:rsidRDefault="00074C8C" w:rsidP="00493D04"/>
          <w:p w:rsidR="00B71ED4" w:rsidRDefault="00074C8C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35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2.4.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="00B71ED4">
              <w:br/>
            </w:r>
            <w:r w:rsidRPr="00223592">
              <w:t>в сфере межрелигиозных</w:t>
            </w:r>
            <w:r w:rsidR="00493D04" w:rsidRPr="00223592">
              <w:t xml:space="preserve"> </w:t>
            </w:r>
            <w:r w:rsidRPr="00223592">
              <w:t>отношений</w:t>
            </w:r>
          </w:p>
        </w:tc>
        <w:tc>
          <w:tcPr>
            <w:tcW w:w="3771" w:type="dxa"/>
          </w:tcPr>
          <w:p w:rsidR="00074C8C" w:rsidRPr="00223592" w:rsidRDefault="00B71ED4" w:rsidP="00493D04">
            <w:r>
              <w:t>у</w:t>
            </w:r>
            <w:r w:rsidR="00074C8C" w:rsidRPr="00223592">
              <w:t xml:space="preserve">правление по связям </w:t>
            </w:r>
            <w:r>
              <w:br/>
            </w:r>
            <w:r w:rsidR="00074C8C" w:rsidRPr="00223592">
              <w:t>с общественностью администрации Нефтеюганского района</w:t>
            </w:r>
          </w:p>
          <w:p w:rsidR="00074C8C" w:rsidRPr="00223592" w:rsidRDefault="00074C8C" w:rsidP="00493D04"/>
          <w:p w:rsidR="00074C8C" w:rsidRPr="00223592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41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2.5.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Информация о запре</w:t>
            </w:r>
            <w:r w:rsidR="00A37343" w:rsidRPr="00223592">
              <w:t>те или</w:t>
            </w:r>
            <w:r w:rsidRPr="00223592">
              <w:t xml:space="preserve"> приостановлении деятельности</w:t>
            </w:r>
            <w:r w:rsidR="00493D04" w:rsidRPr="00223592">
              <w:t xml:space="preserve"> </w:t>
            </w:r>
            <w:r w:rsidRPr="00223592">
              <w:t>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94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2.6.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Количество выявленных проявлений с признаками религиозного экстремизма (П</w:t>
            </w:r>
            <w:r w:rsidR="00A37343" w:rsidRPr="00223592">
              <w:t>)</w:t>
            </w:r>
            <w:r w:rsidRPr="00223592">
              <w:t xml:space="preserve">, </w:t>
            </w:r>
            <w:r w:rsidR="00A37343" w:rsidRPr="00223592">
              <w:t>(</w:t>
            </w:r>
            <w:r w:rsidRPr="00223592">
              <w:t>ИМ)</w:t>
            </w:r>
          </w:p>
          <w:p w:rsidR="00B71ED4" w:rsidRPr="00223592" w:rsidRDefault="00B71ED4" w:rsidP="00493D04"/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A37343" w:rsidRPr="00223592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223592" w:rsidRDefault="00534DF6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A37343" w:rsidRPr="00223592">
              <w:rPr>
                <w:rFonts w:ascii="Times New Roman" w:hAnsi="Times New Roman"/>
                <w:b/>
                <w:sz w:val="24"/>
                <w:szCs w:val="24"/>
              </w:rPr>
              <w:t>. Деятельность некоммерческих организаций, созданных</w:t>
            </w:r>
            <w:r w:rsidR="00493D04"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7343" w:rsidRPr="00223592">
              <w:rPr>
                <w:rFonts w:ascii="Times New Roman" w:hAnsi="Times New Roman"/>
                <w:b/>
                <w:sz w:val="24"/>
                <w:szCs w:val="24"/>
              </w:rPr>
              <w:t>по национальному признаку,</w:t>
            </w:r>
          </w:p>
          <w:p w:rsidR="00A37343" w:rsidRPr="00223592" w:rsidRDefault="00A37343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в том числе казачьих обществ</w:t>
            </w: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3.1.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 xml:space="preserve">Количество зарегистрированных и действующих в муниципальном образовании некоммерческих организаций, созданных </w:t>
            </w:r>
            <w:r w:rsidR="001211AC">
              <w:br/>
            </w:r>
            <w:r w:rsidRPr="00223592">
              <w:t>по национальному признаку (П), с указанием названий (ИМ)</w:t>
            </w:r>
          </w:p>
          <w:p w:rsidR="001211AC" w:rsidRPr="00223592" w:rsidRDefault="001211AC" w:rsidP="00493D04"/>
        </w:tc>
        <w:tc>
          <w:tcPr>
            <w:tcW w:w="3771" w:type="dxa"/>
          </w:tcPr>
          <w:p w:rsidR="001211AC" w:rsidRDefault="001211AC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91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3.2.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Количество действующих</w:t>
            </w:r>
            <w:r w:rsidR="00493D04" w:rsidRPr="00223592">
              <w:t xml:space="preserve"> </w:t>
            </w:r>
            <w:r w:rsidR="001211AC">
              <w:br/>
            </w:r>
            <w:r w:rsidRPr="00223592">
              <w:t>в муниципальном образовании казачьих обществ</w:t>
            </w:r>
            <w:r w:rsidR="00493D04" w:rsidRPr="00223592">
              <w:t xml:space="preserve"> </w:t>
            </w:r>
            <w:r w:rsidRPr="00223592">
              <w:t xml:space="preserve">(П), в том числе зарегистрированных (П), реестровых (П) </w:t>
            </w:r>
            <w:r w:rsidR="001211AC">
              <w:br/>
            </w:r>
            <w:r w:rsidRPr="00223592">
              <w:t>с указанием названий (ИМ)</w:t>
            </w:r>
          </w:p>
          <w:p w:rsidR="001211AC" w:rsidRPr="00223592" w:rsidRDefault="001211AC" w:rsidP="00493D04"/>
        </w:tc>
        <w:tc>
          <w:tcPr>
            <w:tcW w:w="3771" w:type="dxa"/>
          </w:tcPr>
          <w:p w:rsidR="001211AC" w:rsidRDefault="001211AC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3.3.</w:t>
            </w:r>
          </w:p>
        </w:tc>
        <w:tc>
          <w:tcPr>
            <w:tcW w:w="3065" w:type="dxa"/>
          </w:tcPr>
          <w:p w:rsidR="00A37343" w:rsidRPr="00223592" w:rsidRDefault="00074C8C" w:rsidP="00493D04">
            <w:r w:rsidRPr="00223592">
              <w:t>Информация о вступивших в законную силу решениях судов о ликвидации, запрете или приостановлении деятельно</w:t>
            </w:r>
            <w:r w:rsidR="0062478A" w:rsidRPr="00223592">
              <w:t xml:space="preserve">сти некоммерческих организаций </w:t>
            </w:r>
            <w:r w:rsidRPr="00223592">
              <w:t xml:space="preserve">в связи </w:t>
            </w:r>
            <w:r w:rsidR="001211AC">
              <w:br/>
            </w:r>
            <w:r w:rsidRPr="00223592">
              <w:t>с осуществлением ими экстремистской деятельности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1211AC" w:rsidRDefault="00074C8C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A37343" w:rsidRPr="00223592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223592" w:rsidRDefault="00534DF6" w:rsidP="00493D04">
            <w:pPr>
              <w:ind w:left="615"/>
              <w:jc w:val="center"/>
              <w:rPr>
                <w:b/>
              </w:rPr>
            </w:pPr>
            <w:r w:rsidRPr="00223592">
              <w:rPr>
                <w:b/>
              </w:rPr>
              <w:lastRenderedPageBreak/>
              <w:t>4</w:t>
            </w:r>
            <w:r w:rsidR="00A37343" w:rsidRPr="00223592">
              <w:rPr>
                <w:b/>
              </w:rPr>
              <w:t>. Влияние миграционных процессов, в том числе состояние преступности с участием иностранных граждан</w:t>
            </w:r>
            <w:r w:rsidR="00D173E3" w:rsidRPr="00223592">
              <w:rPr>
                <w:b/>
              </w:rPr>
              <w:t xml:space="preserve"> Динамика показателей в сравнении с аналогичным периодом прошлого года (АППГ)</w:t>
            </w:r>
          </w:p>
        </w:tc>
      </w:tr>
      <w:tr w:rsidR="00074C8C" w:rsidRPr="00223592" w:rsidTr="00223592">
        <w:trPr>
          <w:trHeight w:val="113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4.1.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  <w:rPr>
                <w:rFonts w:cs="Arial"/>
              </w:rPr>
            </w:pPr>
            <w:r w:rsidRPr="00223592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 xml:space="preserve">и лиц без гражданства,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>с разбивкой по странам прибытия (П)</w:t>
            </w:r>
            <w:r w:rsidR="00A37343" w:rsidRPr="00223592">
              <w:rPr>
                <w:rFonts w:cs="Arial"/>
              </w:rPr>
              <w:t>,</w:t>
            </w:r>
            <w:r w:rsidRPr="00223592">
              <w:rPr>
                <w:rFonts w:cs="Arial"/>
              </w:rPr>
              <w:t xml:space="preserve">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12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4.2.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 xml:space="preserve">Количество выявленных нарушений миграционного законодательства (П) </w:t>
            </w:r>
            <w:r w:rsidR="001211AC">
              <w:br/>
            </w:r>
            <w:r w:rsidR="0062478A" w:rsidRPr="00223592">
              <w:t xml:space="preserve">с указанием характера нарушений </w:t>
            </w:r>
            <w:r w:rsidRPr="00223592">
              <w:t>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40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4.3.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проведенных мероприятий по выявлению фактов нарушения миграционного законодательства (П)</w:t>
            </w:r>
            <w:r w:rsidR="00A37343" w:rsidRPr="00223592">
              <w:t xml:space="preserve"> </w:t>
            </w:r>
            <w:r w:rsidR="001211AC">
              <w:br/>
            </w:r>
            <w:r w:rsidR="00A37343" w:rsidRPr="00223592">
              <w:t>с указанием названия мероприятий (ИМ)</w:t>
            </w:r>
          </w:p>
        </w:tc>
        <w:tc>
          <w:tcPr>
            <w:tcW w:w="3771" w:type="dxa"/>
          </w:tcPr>
          <w:p w:rsidR="00074C8C" w:rsidRPr="00223592" w:rsidRDefault="00A37343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4.4.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иностранными гражданами режима пребывания (прож</w:t>
            </w:r>
            <w:r w:rsidR="0062478A" w:rsidRPr="00223592">
              <w:t xml:space="preserve">ивания) в Российской Федерации </w:t>
            </w:r>
            <w:r w:rsidRPr="00223592">
              <w:t>(П)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>ОМВД РФ по Нефтеюганскому району 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65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4.5.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:rsidR="00074C8C" w:rsidRPr="00223592" w:rsidRDefault="00A37343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12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4.6.</w:t>
            </w:r>
          </w:p>
        </w:tc>
        <w:tc>
          <w:tcPr>
            <w:tcW w:w="3065" w:type="dxa"/>
          </w:tcPr>
          <w:p w:rsidR="006E185F" w:rsidRDefault="00074C8C" w:rsidP="00493D04">
            <w:r w:rsidRPr="00223592">
              <w:t xml:space="preserve">Меры, принятые </w:t>
            </w:r>
          </w:p>
          <w:p w:rsidR="00074C8C" w:rsidRPr="00223592" w:rsidRDefault="00074C8C" w:rsidP="00493D04">
            <w:r w:rsidRPr="00223592">
              <w:t>к работодателям, нарушившим миграционное</w:t>
            </w:r>
            <w:r w:rsidR="00493D04" w:rsidRPr="00223592">
              <w:t xml:space="preserve"> </w:t>
            </w:r>
            <w:r w:rsidRPr="00223592">
              <w:t>законодательство, связанное</w:t>
            </w:r>
            <w:r w:rsidR="00493D04" w:rsidRPr="00223592">
              <w:t xml:space="preserve"> </w:t>
            </w:r>
            <w:r w:rsidRPr="00223592">
              <w:t>с незаконным привлечением к трудовой деятельности в Российской Федерации иностранного гражданина или лица без гражданства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41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4.7.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Количество административно выдворенных иностранных граждан (П)</w:t>
            </w:r>
          </w:p>
          <w:p w:rsidR="006E185F" w:rsidRPr="00223592" w:rsidRDefault="006E185F" w:rsidP="00493D04"/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12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4.8.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депортированных иностранных граждан</w:t>
            </w:r>
            <w:r w:rsidR="00493D04" w:rsidRPr="00223592">
              <w:t xml:space="preserve"> </w:t>
            </w:r>
            <w:r w:rsidRPr="00223592">
              <w:t>(П)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123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4.9.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мест компактного проживания иностранных граждан (П) с указанием населенных пунктов, адресов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32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4.10.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преступлений, совершенных иностранными гражданами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39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4.11.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преступлений, совершенных в отношении иностранных граждан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310"/>
        </w:trPr>
        <w:tc>
          <w:tcPr>
            <w:tcW w:w="765" w:type="dxa"/>
          </w:tcPr>
          <w:p w:rsidR="00074C8C" w:rsidRPr="00223592" w:rsidRDefault="00074C8C" w:rsidP="00493D04">
            <w:r w:rsidRPr="00223592">
              <w:t>4.1</w:t>
            </w:r>
            <w:r w:rsidR="00D173E3" w:rsidRPr="00223592">
              <w:t>2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работодателе</w:t>
            </w:r>
            <w:r w:rsidR="00A37343" w:rsidRPr="00223592">
              <w:t>й, осуществляющих</w:t>
            </w:r>
            <w:r w:rsidR="00493D04" w:rsidRPr="00223592">
              <w:t xml:space="preserve"> </w:t>
            </w:r>
            <w:r w:rsidR="00A37343" w:rsidRPr="00223592">
              <w:t>деятельность</w:t>
            </w:r>
            <w:r w:rsidRPr="00223592">
              <w:t xml:space="preserve"> на территории Нефтеюганского района, привлекающих иностранную рабочую силу (П) с указанием названий</w:t>
            </w:r>
            <w:r w:rsidR="00493D04" w:rsidRPr="00223592">
              <w:t xml:space="preserve"> </w:t>
            </w:r>
            <w:r w:rsidRPr="00223592">
              <w:t>предприятий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6E185F">
        <w:trPr>
          <w:trHeight w:val="2508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4.1</w:t>
            </w:r>
            <w:r w:rsidR="00D173E3" w:rsidRPr="00223592">
              <w:t>3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детей и подростков</w:t>
            </w:r>
            <w:r w:rsidR="00493D04" w:rsidRPr="00223592">
              <w:t xml:space="preserve"> </w:t>
            </w:r>
            <w:r w:rsidRPr="00223592">
              <w:t>из числа мигрантов, посещающих</w:t>
            </w:r>
            <w:r w:rsidR="00493D04" w:rsidRPr="00223592">
              <w:t xml:space="preserve"> </w:t>
            </w:r>
            <w:r w:rsidRPr="00223592">
              <w:t>образовательные организации</w:t>
            </w:r>
            <w:r w:rsidR="00D173E3" w:rsidRPr="00223592">
              <w:t xml:space="preserve">, из них </w:t>
            </w:r>
            <w:r w:rsidRPr="00223592">
              <w:t xml:space="preserve">дошкольные </w:t>
            </w:r>
            <w:r w:rsidR="00D173E3" w:rsidRPr="00223592">
              <w:t xml:space="preserve">(П) </w:t>
            </w:r>
            <w:r w:rsidRPr="00223592">
              <w:t xml:space="preserve">и школьные </w:t>
            </w:r>
            <w:r w:rsidR="00D173E3" w:rsidRPr="00223592">
              <w:t xml:space="preserve">(П) </w:t>
            </w:r>
            <w:r w:rsidRPr="00223592">
              <w:t xml:space="preserve">образовательные организации </w:t>
            </w:r>
          </w:p>
        </w:tc>
        <w:tc>
          <w:tcPr>
            <w:tcW w:w="3771" w:type="dxa"/>
          </w:tcPr>
          <w:p w:rsidR="006E185F" w:rsidRDefault="006E185F" w:rsidP="00493D04">
            <w:r>
              <w:t>д</w:t>
            </w:r>
            <w:r w:rsidR="00A37343" w:rsidRPr="00223592">
              <w:t xml:space="preserve">епартамент образования </w:t>
            </w:r>
          </w:p>
          <w:p w:rsidR="00074C8C" w:rsidRPr="00223592" w:rsidRDefault="00A37343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F61D4B" w:rsidRPr="00223592" w:rsidTr="00223592">
        <w:trPr>
          <w:trHeight w:val="612"/>
        </w:trPr>
        <w:tc>
          <w:tcPr>
            <w:tcW w:w="15114" w:type="dxa"/>
            <w:gridSpan w:val="6"/>
            <w:vAlign w:val="center"/>
          </w:tcPr>
          <w:p w:rsidR="00F61D4B" w:rsidRPr="00223592" w:rsidRDefault="00534DF6" w:rsidP="00493D04">
            <w:pPr>
              <w:jc w:val="center"/>
              <w:rPr>
                <w:b/>
              </w:rPr>
            </w:pPr>
            <w:r w:rsidRPr="00223592">
              <w:rPr>
                <w:b/>
              </w:rPr>
              <w:t>5</w:t>
            </w:r>
            <w:r w:rsidR="00F61D4B" w:rsidRPr="00223592">
              <w:rPr>
                <w:b/>
              </w:rPr>
              <w:t xml:space="preserve">. Публичные мероприятия: митинги, демонстрации, шествия, пикетирования. </w:t>
            </w:r>
          </w:p>
        </w:tc>
      </w:tr>
      <w:tr w:rsidR="00074C8C" w:rsidRPr="00223592" w:rsidTr="00223592">
        <w:trPr>
          <w:trHeight w:val="405"/>
        </w:trPr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t>5.1.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 xml:space="preserve">Количество состоявшихся согласованных публичных религиозных мероприятий (П), с разбивкой </w:t>
            </w:r>
            <w:r w:rsidR="006E185F">
              <w:br/>
            </w:r>
            <w:r w:rsidRPr="00223592">
              <w:lastRenderedPageBreak/>
              <w:t>по конфессиональной принадлежности,</w:t>
            </w:r>
            <w:r w:rsidR="00493D04" w:rsidRPr="00223592">
              <w:t xml:space="preserve"> </w:t>
            </w:r>
            <w:r w:rsidR="006E185F">
              <w:br/>
            </w:r>
            <w:r w:rsidRPr="00223592">
              <w:t>с указанием организатора (заявителя) и тематики публичного мероприятия (ИМ), количества участников (П)</w:t>
            </w:r>
          </w:p>
          <w:p w:rsidR="00DC7F88" w:rsidRPr="00223592" w:rsidRDefault="00DC7F88" w:rsidP="00493D04"/>
        </w:tc>
        <w:tc>
          <w:tcPr>
            <w:tcW w:w="3771" w:type="dxa"/>
          </w:tcPr>
          <w:p w:rsidR="006E185F" w:rsidRDefault="006E185F" w:rsidP="00493D04">
            <w:r>
              <w:lastRenderedPageBreak/>
              <w:t>у</w:t>
            </w:r>
            <w:r w:rsidR="00F61D4B" w:rsidRPr="00223592">
              <w:t xml:space="preserve">правление по связям </w:t>
            </w:r>
          </w:p>
          <w:p w:rsidR="006E185F" w:rsidRDefault="00F61D4B" w:rsidP="00493D04">
            <w:r w:rsidRPr="00223592">
              <w:t xml:space="preserve">с общественностью администрации </w:t>
            </w:r>
          </w:p>
          <w:p w:rsidR="00F61D4B" w:rsidRPr="00223592" w:rsidRDefault="00F61D4B" w:rsidP="00493D04">
            <w:r w:rsidRPr="00223592">
              <w:t>Нефтеюганского района</w:t>
            </w:r>
          </w:p>
          <w:p w:rsidR="006E185F" w:rsidRDefault="006E185F" w:rsidP="00493D04">
            <w:r>
              <w:lastRenderedPageBreak/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41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5.2.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Количество</w:t>
            </w:r>
            <w:r w:rsidR="00493D04" w:rsidRPr="00223592">
              <w:t xml:space="preserve"> </w:t>
            </w:r>
            <w:r w:rsidRPr="00223592">
              <w:t xml:space="preserve">несогласованных публичных религиозных мероприятий (П), </w:t>
            </w:r>
            <w:r w:rsidR="006E185F">
              <w:br/>
            </w:r>
            <w:r w:rsidRPr="00223592">
              <w:t>с разбивкой по конфессиональной принадлежности,</w:t>
            </w:r>
            <w:r w:rsidR="00493D04" w:rsidRPr="00223592">
              <w:t xml:space="preserve"> </w:t>
            </w:r>
            <w:r w:rsidR="006E185F">
              <w:br/>
            </w:r>
            <w:r w:rsidRPr="00223592"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  <w:p w:rsidR="00DC7F88" w:rsidRPr="00223592" w:rsidRDefault="00DC7F88" w:rsidP="00493D04"/>
        </w:tc>
        <w:tc>
          <w:tcPr>
            <w:tcW w:w="3771" w:type="dxa"/>
          </w:tcPr>
          <w:p w:rsidR="006E185F" w:rsidRDefault="006E185F" w:rsidP="00493D04">
            <w:r>
              <w:t>у</w:t>
            </w:r>
            <w:r w:rsidR="00F61D4B" w:rsidRPr="00223592">
              <w:t xml:space="preserve">правление по связям </w:t>
            </w:r>
          </w:p>
          <w:p w:rsidR="00F61D4B" w:rsidRPr="00223592" w:rsidRDefault="00F61D4B" w:rsidP="00493D04">
            <w:r w:rsidRPr="00223592">
              <w:t>с общественностью администрации Нефтеюганского района</w:t>
            </w:r>
          </w:p>
          <w:p w:rsidR="00F61D4B" w:rsidRPr="00223592" w:rsidRDefault="00F61D4B" w:rsidP="00493D04"/>
          <w:p w:rsidR="006E185F" w:rsidRDefault="006E185F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41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5.3.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поступивших </w:t>
            </w:r>
            <w:r w:rsidR="006E185F">
              <w:br/>
            </w:r>
            <w:r w:rsidRPr="00223592">
              <w:t xml:space="preserve">в органы местного самоуправления уведомлений о проведении публичных акций (П) </w:t>
            </w:r>
            <w:r w:rsidR="006E185F">
              <w:br/>
            </w:r>
            <w:r w:rsidRPr="00223592">
              <w:t xml:space="preserve">по вопросам межнациональных отношений (П), </w:t>
            </w:r>
            <w:r w:rsidR="006E185F">
              <w:br/>
            </w:r>
            <w:r w:rsidRPr="00223592">
              <w:t>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6E185F" w:rsidRDefault="006E185F" w:rsidP="00493D04">
            <w:r>
              <w:t>у</w:t>
            </w:r>
            <w:r w:rsidR="00F61D4B" w:rsidRPr="00223592">
              <w:t xml:space="preserve">правление по связям </w:t>
            </w:r>
          </w:p>
          <w:p w:rsidR="00F61D4B" w:rsidRPr="00223592" w:rsidRDefault="00F61D4B" w:rsidP="00493D04">
            <w:r w:rsidRPr="00223592">
              <w:t>с общественностью администрации Нефтеюганского района</w:t>
            </w:r>
          </w:p>
          <w:p w:rsidR="00F61D4B" w:rsidRPr="00223592" w:rsidRDefault="00F61D4B" w:rsidP="00493D04"/>
          <w:p w:rsidR="006E185F" w:rsidRDefault="006E185F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405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5.4.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согласованных публичных мероприятий (П)</w:t>
            </w:r>
            <w:r w:rsidR="00493D04" w:rsidRPr="00223592">
              <w:t xml:space="preserve"> </w:t>
            </w:r>
            <w:r w:rsidRPr="00223592">
              <w:t>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DC7F88" w:rsidRDefault="00DC7F88" w:rsidP="00493D04">
            <w:r>
              <w:t>у</w:t>
            </w:r>
            <w:r w:rsidR="00F61D4B" w:rsidRPr="00223592">
              <w:t xml:space="preserve">правление по связям </w:t>
            </w:r>
          </w:p>
          <w:p w:rsidR="00F61D4B" w:rsidRPr="00223592" w:rsidRDefault="00F61D4B" w:rsidP="00493D04">
            <w:r w:rsidRPr="00223592">
              <w:t>с общественностью администрации Нефтеюганского района</w:t>
            </w:r>
          </w:p>
          <w:p w:rsidR="00F61D4B" w:rsidRPr="00223592" w:rsidRDefault="00F61D4B" w:rsidP="00493D04"/>
          <w:p w:rsidR="00DC7F88" w:rsidRDefault="00DC7F88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60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5.5.</w:t>
            </w:r>
          </w:p>
        </w:tc>
        <w:tc>
          <w:tcPr>
            <w:tcW w:w="3065" w:type="dxa"/>
          </w:tcPr>
          <w:p w:rsidR="00DC7F88" w:rsidRDefault="00074C8C" w:rsidP="00493D04">
            <w:r w:rsidRPr="00223592">
              <w:t xml:space="preserve">Количество предпринятых попыток проведения несогласованных публичных акций (П) </w:t>
            </w:r>
          </w:p>
          <w:p w:rsidR="00074C8C" w:rsidRPr="00223592" w:rsidRDefault="00074C8C" w:rsidP="00493D04">
            <w:r w:rsidRPr="00223592"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:rsidR="00DC7F88" w:rsidRDefault="00DC7F88" w:rsidP="00493D04">
            <w:r>
              <w:t>у</w:t>
            </w:r>
            <w:r w:rsidR="00F61D4B" w:rsidRPr="00223592">
              <w:t xml:space="preserve">правление по связям </w:t>
            </w:r>
          </w:p>
          <w:p w:rsidR="00F61D4B" w:rsidRPr="00223592" w:rsidRDefault="00F61D4B" w:rsidP="00493D04">
            <w:r w:rsidRPr="00223592">
              <w:t>с общественностью администрации Нефтеюганского района</w:t>
            </w:r>
          </w:p>
          <w:p w:rsidR="00F61D4B" w:rsidRPr="00223592" w:rsidRDefault="00F61D4B" w:rsidP="00493D04"/>
          <w:p w:rsidR="00DC7F88" w:rsidRDefault="00DC7F88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  <w:p w:rsidR="00DC7F88" w:rsidRDefault="00DC7F88" w:rsidP="00493D04">
            <w:r w:rsidRPr="00223592">
              <w:t xml:space="preserve">ОМВД </w:t>
            </w:r>
            <w:r w:rsidR="00F61D4B" w:rsidRPr="00223592">
              <w:t>России</w:t>
            </w:r>
            <w:r w:rsidR="00074C8C" w:rsidRPr="00223592">
              <w:t xml:space="preserve"> по </w:t>
            </w:r>
            <w:r w:rsidR="00F61D4B" w:rsidRPr="00223592">
              <w:t>Нефтеюганскому району</w:t>
            </w:r>
            <w:r w:rsidR="00074C8C" w:rsidRPr="00223592">
              <w:t xml:space="preserve">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104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5.6.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:rsidR="00DC7F88" w:rsidRDefault="00DC7F88" w:rsidP="00493D04">
            <w:r w:rsidRPr="00223592">
              <w:t xml:space="preserve">ОМВД </w:t>
            </w:r>
            <w:r w:rsidR="00F61D4B" w:rsidRPr="00223592">
              <w:t xml:space="preserve">России по Нефтеюганскому району </w:t>
            </w:r>
          </w:p>
          <w:p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5.7.</w:t>
            </w:r>
          </w:p>
        </w:tc>
        <w:tc>
          <w:tcPr>
            <w:tcW w:w="3065" w:type="dxa"/>
          </w:tcPr>
          <w:p w:rsidR="00DC7F88" w:rsidRDefault="00074C8C" w:rsidP="00493D04">
            <w:r w:rsidRPr="00223592">
              <w:t xml:space="preserve">Количество </w:t>
            </w:r>
            <w:proofErr w:type="gramStart"/>
            <w:r w:rsidRPr="00223592">
              <w:t>выявленных</w:t>
            </w:r>
            <w:proofErr w:type="gramEnd"/>
            <w:r w:rsidRPr="00223592">
              <w:t xml:space="preserve"> </w:t>
            </w:r>
          </w:p>
          <w:p w:rsidR="00DC7F88" w:rsidRDefault="00074C8C" w:rsidP="00493D04">
            <w:r w:rsidRPr="00223592">
              <w:t xml:space="preserve">в ходе проведения согласованных публичных мероприятий проявлений </w:t>
            </w:r>
          </w:p>
          <w:p w:rsidR="00074C8C" w:rsidRPr="00223592" w:rsidRDefault="00074C8C" w:rsidP="00493D04">
            <w:r w:rsidRPr="00223592">
              <w:t xml:space="preserve">с признаками экстремизма (П), в том числе в ходе </w:t>
            </w:r>
            <w:r w:rsidRPr="00223592">
              <w:lastRenderedPageBreak/>
              <w:t>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DC7F88" w:rsidRDefault="00DC7F88" w:rsidP="00493D04">
            <w:r w:rsidRPr="00223592">
              <w:lastRenderedPageBreak/>
              <w:t xml:space="preserve">ОМВД </w:t>
            </w:r>
            <w:r w:rsidR="00F61D4B" w:rsidRPr="00223592">
              <w:t xml:space="preserve">России по Нефтеюганскому району </w:t>
            </w:r>
          </w:p>
          <w:p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5.8.</w:t>
            </w:r>
          </w:p>
        </w:tc>
        <w:tc>
          <w:tcPr>
            <w:tcW w:w="3065" w:type="dxa"/>
          </w:tcPr>
          <w:p w:rsidR="00DC7F88" w:rsidRDefault="00074C8C" w:rsidP="00493D04">
            <w:r w:rsidRPr="00223592">
              <w:t xml:space="preserve">Количество </w:t>
            </w:r>
            <w:proofErr w:type="gramStart"/>
            <w:r w:rsidRPr="00223592">
              <w:t>выявленных</w:t>
            </w:r>
            <w:proofErr w:type="gramEnd"/>
            <w:r w:rsidRPr="00223592">
              <w:t xml:space="preserve"> </w:t>
            </w:r>
          </w:p>
          <w:p w:rsidR="00074C8C" w:rsidRPr="00223592" w:rsidRDefault="00074C8C" w:rsidP="00493D04">
            <w:r w:rsidRPr="00223592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DC7F88" w:rsidRDefault="00DC7F88" w:rsidP="00493D04">
            <w:r w:rsidRPr="00223592">
              <w:t xml:space="preserve">ОМВД </w:t>
            </w:r>
            <w:r w:rsidR="00F61D4B" w:rsidRPr="00223592">
              <w:t xml:space="preserve">России по Нефтеюганскому району </w:t>
            </w:r>
          </w:p>
          <w:p w:rsidR="00074C8C" w:rsidRPr="00223592" w:rsidRDefault="00F61D4B" w:rsidP="00493D04">
            <w:r w:rsidRPr="00223592">
              <w:t>(по согласованию)</w:t>
            </w:r>
          </w:p>
          <w:p w:rsidR="00F61D4B" w:rsidRPr="00223592" w:rsidRDefault="00F61D4B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5.9.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информаций, направленных для проверки в правоохранительные органы (П)</w:t>
            </w:r>
            <w:r w:rsidR="00F61D4B" w:rsidRPr="00223592">
              <w:t>, (</w:t>
            </w:r>
            <w:r w:rsidRPr="00223592">
              <w:t>ИМ)</w:t>
            </w:r>
          </w:p>
        </w:tc>
        <w:tc>
          <w:tcPr>
            <w:tcW w:w="3771" w:type="dxa"/>
          </w:tcPr>
          <w:p w:rsidR="00DC7F88" w:rsidRDefault="00DC7F88" w:rsidP="00493D04">
            <w:r>
              <w:t>у</w:t>
            </w:r>
            <w:r w:rsidR="00F61D4B" w:rsidRPr="00223592">
              <w:t xml:space="preserve">правление по связям </w:t>
            </w:r>
          </w:p>
          <w:p w:rsidR="00F61D4B" w:rsidRPr="00223592" w:rsidRDefault="00F61D4B" w:rsidP="00493D04">
            <w:r w:rsidRPr="00223592">
              <w:t>с общественностью администрации Нефтеюганского района</w:t>
            </w:r>
          </w:p>
          <w:p w:rsidR="00F61D4B" w:rsidRPr="00223592" w:rsidRDefault="00F61D4B" w:rsidP="00493D04"/>
          <w:p w:rsidR="00DC7F88" w:rsidRDefault="00DC7F88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F61D4B" w:rsidRPr="00223592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:rsidR="00F61D4B" w:rsidRPr="00223592" w:rsidRDefault="00534DF6" w:rsidP="00493D04">
            <w:pPr>
              <w:ind w:left="709"/>
              <w:jc w:val="center"/>
              <w:rPr>
                <w:b/>
              </w:rPr>
            </w:pPr>
            <w:r w:rsidRPr="00223592">
              <w:rPr>
                <w:b/>
              </w:rPr>
              <w:t>6</w:t>
            </w:r>
            <w:r w:rsidR="00F61D4B" w:rsidRPr="00223592">
              <w:rPr>
                <w:b/>
              </w:rPr>
              <w:t>. Обращения в органы местного самоуправления физических и юридических лиц</w:t>
            </w:r>
          </w:p>
        </w:tc>
      </w:tr>
      <w:tr w:rsidR="00074C8C" w:rsidRPr="00223592" w:rsidTr="00223592">
        <w:trPr>
          <w:trHeight w:val="971"/>
        </w:trPr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.1.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поступивших обращений по вопросам деятельности религиозных организаций (П), в том числе</w:t>
            </w:r>
            <w:r w:rsidR="00493D04" w:rsidRPr="00223592">
              <w:t xml:space="preserve"> </w:t>
            </w:r>
            <w:r w:rsidRPr="00223592">
              <w:t xml:space="preserve">религиозных групп, в деятельности которых имеются признаки деструктивной деятельности, разжигания </w:t>
            </w:r>
            <w:r w:rsidRPr="00223592">
              <w:lastRenderedPageBreak/>
              <w:t>религиозной, национальной ненависти и вражды (П), с указанием названий религиозных организаций</w:t>
            </w:r>
            <w:r w:rsidR="00F61D4B" w:rsidRPr="00223592">
              <w:t xml:space="preserve"> / </w:t>
            </w:r>
            <w:r w:rsidRPr="00223592">
              <w:t>групп (ИМ)</w:t>
            </w:r>
          </w:p>
        </w:tc>
        <w:tc>
          <w:tcPr>
            <w:tcW w:w="3771" w:type="dxa"/>
          </w:tcPr>
          <w:p w:rsidR="00F61D4B" w:rsidRPr="00223592" w:rsidRDefault="00DC7F88" w:rsidP="00493D04">
            <w:r>
              <w:lastRenderedPageBreak/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F61D4B" w:rsidRPr="00223592" w:rsidRDefault="00F61D4B" w:rsidP="00493D04"/>
          <w:p w:rsidR="00DC7F88" w:rsidRDefault="00DC7F88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/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223592">
        <w:trPr>
          <w:trHeight w:val="419"/>
        </w:trPr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lastRenderedPageBreak/>
              <w:t>6</w:t>
            </w:r>
            <w:r w:rsidRPr="00223592">
              <w:t>.2.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поступивших обращений по вопросам деятельности некоммерческих и общественных организаций, в работе</w:t>
            </w:r>
            <w:r w:rsidR="00493D04" w:rsidRPr="00223592">
              <w:t xml:space="preserve"> </w:t>
            </w:r>
            <w:r w:rsidRPr="00223592">
              <w:t>которых</w:t>
            </w:r>
            <w:r w:rsidR="00493D04" w:rsidRPr="00223592">
              <w:t xml:space="preserve"> </w:t>
            </w:r>
            <w:r w:rsidRPr="00223592">
              <w:t>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F61D4B" w:rsidRPr="00223592" w:rsidRDefault="00F61D4B" w:rsidP="00493D04"/>
          <w:p w:rsidR="00DC7F88" w:rsidRDefault="00DC7F88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rPr>
          <w:trHeight w:val="293"/>
        </w:trPr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t>6.3.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поступивших обращений</w:t>
            </w:r>
            <w:r w:rsidR="00493D04" w:rsidRPr="00223592">
              <w:t xml:space="preserve"> </w:t>
            </w:r>
            <w:r w:rsidRPr="00223592">
              <w:t>о фактах проявлений экстремизма физическими лицами (П)</w:t>
            </w:r>
            <w:r w:rsidR="00F61D4B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F61D4B" w:rsidRPr="00223592" w:rsidRDefault="00F61D4B" w:rsidP="00493D04"/>
          <w:p w:rsidR="00DC7F88" w:rsidRDefault="00DC7F88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rPr>
          <w:trHeight w:val="1018"/>
        </w:trPr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t>6.4.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поступивших обращений по вопросам размещения в средствах массовой</w:t>
            </w:r>
            <w:r w:rsidR="00493D04" w:rsidRPr="00223592">
              <w:t xml:space="preserve"> </w:t>
            </w:r>
            <w:r w:rsidRPr="00223592">
              <w:t>информации</w:t>
            </w:r>
            <w:r w:rsidR="00493D04" w:rsidRPr="00223592">
              <w:t xml:space="preserve"> </w:t>
            </w:r>
            <w:r w:rsidRPr="00223592">
              <w:t>материалов с признаками экстремизма (П)</w:t>
            </w:r>
            <w:r w:rsidR="00F61D4B" w:rsidRPr="00223592">
              <w:t>, (</w:t>
            </w:r>
            <w:r w:rsidRPr="00223592">
              <w:t>ИМ)</w:t>
            </w:r>
          </w:p>
        </w:tc>
        <w:tc>
          <w:tcPr>
            <w:tcW w:w="3771" w:type="dxa"/>
          </w:tcPr>
          <w:p w:rsidR="00F61D4B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DC7F88" w:rsidRPr="00223592" w:rsidRDefault="00DC7F88" w:rsidP="00493D04"/>
          <w:p w:rsidR="00DC7F88" w:rsidRDefault="00DC7F88" w:rsidP="00493D04">
            <w:r>
              <w:t>а</w:t>
            </w:r>
            <w:r w:rsidR="00F61D4B" w:rsidRPr="00223592">
              <w:t>дминистрации поселений Нефтеюганского района</w:t>
            </w:r>
          </w:p>
          <w:p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rPr>
          <w:trHeight w:val="416"/>
        </w:trPr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lastRenderedPageBreak/>
              <w:t>6.5.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поступивших обращений от граждан по фактам нарушения их прав и интересов, связанных </w:t>
            </w:r>
            <w:r w:rsidR="00DC7F88">
              <w:br/>
            </w:r>
            <w:r w:rsidRPr="00223592">
              <w:t xml:space="preserve">с национальной либо религиозной принадлежностью, </w:t>
            </w:r>
            <w:r w:rsidR="00DC7F88">
              <w:br/>
            </w:r>
            <w:r w:rsidRPr="00223592">
              <w:t>а также принадлежностью к национальным общественным объединениям и этническим общностям (П)</w:t>
            </w:r>
            <w:r w:rsidR="00F61D4B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F61D4B" w:rsidRPr="00223592" w:rsidRDefault="00F61D4B" w:rsidP="00493D04"/>
          <w:p w:rsidR="00074C8C" w:rsidRPr="00223592" w:rsidRDefault="00DC7F88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  <w:r>
              <w:br/>
            </w:r>
            <w:r w:rsidR="00F61D4B"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6.6.</w:t>
            </w:r>
          </w:p>
        </w:tc>
        <w:tc>
          <w:tcPr>
            <w:tcW w:w="3065" w:type="dxa"/>
          </w:tcPr>
          <w:p w:rsidR="00DC7F88" w:rsidRDefault="00074C8C" w:rsidP="00DC7F88">
            <w:r w:rsidRPr="00223592">
              <w:t xml:space="preserve">Количество информаций, направленных </w:t>
            </w:r>
          </w:p>
          <w:p w:rsidR="00DC7F88" w:rsidRDefault="00074C8C" w:rsidP="00DC7F88">
            <w:r w:rsidRPr="00223592">
              <w:t xml:space="preserve">для проверки </w:t>
            </w:r>
          </w:p>
          <w:p w:rsidR="00074C8C" w:rsidRPr="00223592" w:rsidRDefault="00074C8C" w:rsidP="00DC7F88">
            <w:r w:rsidRPr="00223592">
              <w:t>в правоохранительные органы по обращениям, указанным в пунктах 6.1, 6.2, 6.3, 6.4, 6.5 перечня (П)</w:t>
            </w:r>
            <w:r w:rsidR="002B780C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2B780C" w:rsidRPr="00223592" w:rsidRDefault="00DC7F88" w:rsidP="00493D04">
            <w:r>
              <w:t>у</w:t>
            </w:r>
            <w:r w:rsidR="002B780C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2B780C" w:rsidRPr="00223592" w:rsidRDefault="002B780C" w:rsidP="00493D04"/>
          <w:p w:rsidR="00074C8C" w:rsidRDefault="00DC7F88" w:rsidP="00493D04">
            <w:r>
              <w:t>а</w:t>
            </w:r>
            <w:r w:rsidR="002B780C" w:rsidRPr="00223592">
              <w:t xml:space="preserve">дминистрации поселений Нефтеюганского района </w:t>
            </w:r>
            <w:r>
              <w:br/>
            </w:r>
            <w:r w:rsidR="002B780C" w:rsidRPr="00223592">
              <w:t>(по согласованию)</w:t>
            </w:r>
          </w:p>
          <w:p w:rsidR="00DC7F88" w:rsidRPr="00223592" w:rsidRDefault="00DC7F88" w:rsidP="00493D04"/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B780C" w:rsidRPr="00223592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:rsidR="002B780C" w:rsidRPr="00223592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B780C" w:rsidRPr="00223592">
              <w:rPr>
                <w:rFonts w:ascii="Times New Roman" w:hAnsi="Times New Roman"/>
                <w:b/>
                <w:sz w:val="24"/>
                <w:szCs w:val="24"/>
              </w:rPr>
              <w:t>. Деятельность неформальных молодежных объединений</w:t>
            </w: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.1.</w:t>
            </w:r>
          </w:p>
        </w:tc>
        <w:tc>
          <w:tcPr>
            <w:tcW w:w="3065" w:type="dxa"/>
          </w:tcPr>
          <w:p w:rsidR="00DC7F88" w:rsidRDefault="00074C8C" w:rsidP="00493D04">
            <w:r w:rsidRPr="00223592">
              <w:t xml:space="preserve">Количество проявлений </w:t>
            </w:r>
          </w:p>
          <w:p w:rsidR="00DC7F88" w:rsidRDefault="00074C8C" w:rsidP="00493D04">
            <w:r w:rsidRPr="00223592">
              <w:t xml:space="preserve">с признаками экстремизма, совершенных несовершеннолетними, причисляющими себя </w:t>
            </w:r>
          </w:p>
          <w:p w:rsidR="00074C8C" w:rsidRDefault="00074C8C" w:rsidP="00493D04">
            <w:r w:rsidRPr="00223592">
              <w:t>к неформальным молодежным объединениям (П)</w:t>
            </w:r>
          </w:p>
          <w:p w:rsidR="00DC7F88" w:rsidRPr="00223592" w:rsidRDefault="00DC7F88" w:rsidP="00493D04"/>
        </w:tc>
        <w:tc>
          <w:tcPr>
            <w:tcW w:w="3771" w:type="dxa"/>
          </w:tcPr>
          <w:p w:rsidR="002B780C" w:rsidRPr="00223592" w:rsidRDefault="00DC7F88" w:rsidP="00493D04">
            <w:r>
              <w:t>д</w:t>
            </w:r>
            <w:r w:rsidR="002B780C" w:rsidRPr="00223592">
              <w:t xml:space="preserve">епартамент образования </w:t>
            </w:r>
            <w:r>
              <w:br/>
            </w:r>
            <w:r w:rsidR="002B780C" w:rsidRPr="00223592">
              <w:t>и молодежной политики Нефтеюганского района</w:t>
            </w:r>
          </w:p>
          <w:p w:rsidR="002B780C" w:rsidRPr="00223592" w:rsidRDefault="002B780C" w:rsidP="00493D04"/>
          <w:p w:rsidR="00074C8C" w:rsidRPr="00223592" w:rsidRDefault="00DC7F88" w:rsidP="00493D04">
            <w:r w:rsidRPr="00223592">
              <w:t xml:space="preserve">ОМВД </w:t>
            </w:r>
            <w:r w:rsidR="002B780C" w:rsidRPr="00223592">
              <w:t xml:space="preserve">России по Нефтеюганскому району </w:t>
            </w:r>
            <w:r>
              <w:br/>
            </w:r>
            <w:r w:rsidR="002B780C"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lastRenderedPageBreak/>
              <w:t>7</w:t>
            </w:r>
            <w:r w:rsidRPr="00223592">
              <w:t>.2.</w:t>
            </w:r>
          </w:p>
        </w:tc>
        <w:tc>
          <w:tcPr>
            <w:tcW w:w="3065" w:type="dxa"/>
          </w:tcPr>
          <w:p w:rsidR="00DC7F88" w:rsidRDefault="00074C8C" w:rsidP="00493D04">
            <w:r w:rsidRPr="00223592">
              <w:t xml:space="preserve">Количество </w:t>
            </w:r>
            <w:proofErr w:type="gramStart"/>
            <w:r w:rsidRPr="00223592">
              <w:t>выявленных</w:t>
            </w:r>
            <w:proofErr w:type="gramEnd"/>
            <w:r w:rsidRPr="00223592">
              <w:t xml:space="preserve"> </w:t>
            </w:r>
          </w:p>
          <w:p w:rsidR="00DC7F88" w:rsidRDefault="00074C8C" w:rsidP="00493D04">
            <w:r w:rsidRPr="00223592">
              <w:t xml:space="preserve">и </w:t>
            </w:r>
            <w:proofErr w:type="gramStart"/>
            <w:r w:rsidRPr="00223592">
              <w:t>поставленных</w:t>
            </w:r>
            <w:proofErr w:type="gramEnd"/>
            <w:r w:rsidRPr="00223592">
              <w:t xml:space="preserve"> на учет </w:t>
            </w:r>
          </w:p>
          <w:p w:rsidR="00074C8C" w:rsidRPr="00223592" w:rsidRDefault="00074C8C" w:rsidP="00493D04">
            <w:r w:rsidRPr="00223592">
              <w:t xml:space="preserve">в подразделения по делам несовершеннолетних подростков, причисляющих себя </w:t>
            </w:r>
            <w:r w:rsidR="00DC7F88">
              <w:br/>
            </w:r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2B780C" w:rsidRPr="00223592" w:rsidRDefault="00DC7F88" w:rsidP="00493D04">
            <w:r>
              <w:t>д</w:t>
            </w:r>
            <w:r w:rsidR="002B780C" w:rsidRPr="00223592">
              <w:t>епартамент образования и молодежной политики Нефтеюганского района</w:t>
            </w:r>
          </w:p>
          <w:p w:rsidR="002B780C" w:rsidRPr="00223592" w:rsidRDefault="002B780C" w:rsidP="00493D04"/>
          <w:p w:rsidR="002B780C" w:rsidRPr="00223592" w:rsidRDefault="00DC7F88" w:rsidP="00493D04">
            <w:r w:rsidRPr="00223592">
              <w:t>ОМВД</w:t>
            </w:r>
            <w:r w:rsidR="002B780C" w:rsidRPr="00223592">
              <w:t xml:space="preserve"> России по Нефтеюганскому району </w:t>
            </w:r>
            <w:r>
              <w:br/>
            </w:r>
            <w:r w:rsidR="002B780C"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rPr>
          <w:trHeight w:val="70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.3.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несовершеннолетних, </w:t>
            </w:r>
            <w:r w:rsidR="00DC7F88">
              <w:br/>
            </w:r>
            <w:r w:rsidRPr="00223592">
              <w:t xml:space="preserve">в </w:t>
            </w:r>
            <w:proofErr w:type="spellStart"/>
            <w:r w:rsidRPr="00223592">
              <w:t>т.ч</w:t>
            </w:r>
            <w:proofErr w:type="spellEnd"/>
            <w:r w:rsidRPr="00223592">
              <w:t xml:space="preserve">. причисляющих себя </w:t>
            </w:r>
            <w:r w:rsidR="00DC7F88">
              <w:br/>
            </w:r>
            <w:r w:rsidRPr="00223592">
              <w:t xml:space="preserve">к неформальным молодежным объединениям, находящихся </w:t>
            </w:r>
            <w:r w:rsidR="00DC7F88">
              <w:br/>
            </w:r>
            <w:r w:rsidRPr="00223592">
              <w:t>на социальном сопровождении (П)</w:t>
            </w:r>
          </w:p>
        </w:tc>
        <w:tc>
          <w:tcPr>
            <w:tcW w:w="3771" w:type="dxa"/>
          </w:tcPr>
          <w:p w:rsidR="002B780C" w:rsidRPr="00223592" w:rsidRDefault="00DC7F88" w:rsidP="00493D04">
            <w:r>
              <w:t>о</w:t>
            </w:r>
            <w:r w:rsidR="002B780C" w:rsidRPr="00223592">
              <w:t xml:space="preserve">тдел по делам несовершеннолетних, </w:t>
            </w:r>
            <w:r>
              <w:br/>
            </w:r>
            <w:r w:rsidR="002B780C" w:rsidRPr="00223592">
              <w:t>защите их прав администрации Нефтеюганского района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DC7F88">
              <w:t>7</w:t>
            </w:r>
            <w:r w:rsidRPr="00223592">
              <w:t>.4.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информаций, направленных для проверки </w:t>
            </w:r>
            <w:r w:rsidR="00DC7F88">
              <w:br/>
            </w:r>
            <w:r w:rsidRPr="00223592">
              <w:t>в правоохранительные органы (П)</w:t>
            </w:r>
          </w:p>
        </w:tc>
        <w:tc>
          <w:tcPr>
            <w:tcW w:w="3771" w:type="dxa"/>
          </w:tcPr>
          <w:p w:rsidR="00DC7F88" w:rsidRDefault="00DC7F88" w:rsidP="00493D04">
            <w:r>
              <w:t>д</w:t>
            </w:r>
            <w:r w:rsidR="002B780C" w:rsidRPr="00223592">
              <w:t xml:space="preserve">епартамент образования </w:t>
            </w:r>
          </w:p>
          <w:p w:rsidR="002B780C" w:rsidRPr="00223592" w:rsidRDefault="002B780C" w:rsidP="00493D04">
            <w:r w:rsidRPr="00223592">
              <w:t>и молодежной политики Нефтеюганского района</w:t>
            </w:r>
          </w:p>
          <w:p w:rsidR="002B780C" w:rsidRPr="00223592" w:rsidRDefault="002B780C" w:rsidP="00493D04"/>
          <w:p w:rsidR="00074C8C" w:rsidRPr="00223592" w:rsidRDefault="00DC7F88" w:rsidP="00493D04">
            <w:r>
              <w:t>о</w:t>
            </w:r>
            <w:r w:rsidR="002B780C" w:rsidRPr="00223592">
              <w:t xml:space="preserve">тдел по делам несовершеннолетних, защите </w:t>
            </w:r>
            <w:r>
              <w:br/>
            </w:r>
            <w:r w:rsidR="002B780C" w:rsidRPr="00223592">
              <w:t>их прав администрации Нефтеюганского района</w:t>
            </w:r>
          </w:p>
        </w:tc>
        <w:tc>
          <w:tcPr>
            <w:tcW w:w="1199" w:type="dxa"/>
          </w:tcPr>
          <w:p w:rsidR="00074C8C" w:rsidRPr="00223592" w:rsidRDefault="00074C8C" w:rsidP="00493D04"/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B780C" w:rsidRPr="00223592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:rsidR="002B780C" w:rsidRPr="00223592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B780C"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8.1.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</w:t>
            </w:r>
            <w:r w:rsidR="00493D04" w:rsidRPr="00223592">
              <w:t xml:space="preserve"> </w:t>
            </w:r>
            <w:r w:rsidRPr="00223592">
              <w:t xml:space="preserve">средств массовой информации, являющихся объектами мониторинга (П) </w:t>
            </w:r>
            <w:proofErr w:type="gramStart"/>
            <w:r w:rsidRPr="00223592">
              <w:t xml:space="preserve">( </w:t>
            </w:r>
            <w:proofErr w:type="gramEnd"/>
            <w:r w:rsidRPr="00223592">
              <w:t>ИМ)</w:t>
            </w:r>
          </w:p>
        </w:tc>
        <w:tc>
          <w:tcPr>
            <w:tcW w:w="3771" w:type="dxa"/>
            <w:vAlign w:val="center"/>
          </w:tcPr>
          <w:p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rPr>
          <w:trHeight w:val="64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8.2.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информационных материалов, телерепортажей, сюжетов</w:t>
            </w:r>
            <w:r w:rsidR="00493D04" w:rsidRPr="00223592">
              <w:t xml:space="preserve"> </w:t>
            </w:r>
            <w:r w:rsidR="00DC7F88">
              <w:br/>
            </w:r>
            <w:r w:rsidRPr="00223592">
              <w:t>с признаками экстремизма, выявленных в результате мониторинга (П)</w:t>
            </w:r>
            <w:r w:rsidR="002F0364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rPr>
          <w:trHeight w:val="55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8.3.</w:t>
            </w:r>
          </w:p>
        </w:tc>
        <w:tc>
          <w:tcPr>
            <w:tcW w:w="3065" w:type="dxa"/>
          </w:tcPr>
          <w:p w:rsidR="00074C8C" w:rsidRPr="00223592" w:rsidRDefault="00074C8C" w:rsidP="00DC7F88">
            <w:r w:rsidRPr="00223592">
              <w:t xml:space="preserve">Количество информаций, направленных для проверки </w:t>
            </w:r>
            <w:r w:rsidR="00DC7F88">
              <w:br/>
            </w:r>
            <w:r w:rsidRPr="00223592">
              <w:t>в правоохранительные органы по результатам мониторинга средств массовой информации</w:t>
            </w:r>
            <w:r w:rsidR="00493D04" w:rsidRPr="00223592">
              <w:t xml:space="preserve"> </w:t>
            </w:r>
            <w:r w:rsidRPr="00223592">
              <w:t xml:space="preserve">(П) </w:t>
            </w:r>
            <w:r w:rsidR="00DC7F88"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rPr>
          <w:trHeight w:val="55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8.4.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771" w:type="dxa"/>
          </w:tcPr>
          <w:p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F0364" w:rsidRPr="00223592" w:rsidTr="00223592">
        <w:trPr>
          <w:trHeight w:val="680"/>
        </w:trPr>
        <w:tc>
          <w:tcPr>
            <w:tcW w:w="15114" w:type="dxa"/>
            <w:gridSpan w:val="6"/>
            <w:vAlign w:val="center"/>
          </w:tcPr>
          <w:p w:rsidR="002F0364" w:rsidRPr="00223592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F0364"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. Оперативное реагирование на проявления экстремизма. </w:t>
            </w:r>
          </w:p>
          <w:p w:rsidR="002F0364" w:rsidRPr="00223592" w:rsidRDefault="002F0364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Деятельность, направленная на профилактику экс</w:t>
            </w:r>
            <w:r w:rsidR="00534DF6" w:rsidRPr="00223592">
              <w:rPr>
                <w:rFonts w:ascii="Times New Roman" w:hAnsi="Times New Roman"/>
                <w:b/>
                <w:sz w:val="24"/>
                <w:szCs w:val="24"/>
              </w:rPr>
              <w:t>тремизма, развитие и укрепление</w:t>
            </w: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 межнациональных (межэтнических) и межконфессиональных отношений</w:t>
            </w:r>
            <w:r w:rsidRPr="002235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t>9.1.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материалов </w:t>
            </w:r>
            <w:r w:rsidR="00DC7F88">
              <w:br/>
            </w:r>
            <w:r w:rsidRPr="00223592">
              <w:t>о выявлении признаков экстремизма, поступивших из органов местного самоуправления для п</w:t>
            </w:r>
            <w:r w:rsidR="002F0364" w:rsidRPr="00223592">
              <w:t xml:space="preserve">роведения проверки, </w:t>
            </w:r>
            <w:r w:rsidR="00DC7F88">
              <w:br/>
            </w:r>
            <w:r w:rsidR="002F0364" w:rsidRPr="00223592">
              <w:t>в том числе</w:t>
            </w:r>
            <w:r w:rsidRPr="00223592">
              <w:t xml:space="preserve"> по которым приняты процессуальные </w:t>
            </w:r>
            <w:r w:rsidRPr="00223592">
              <w:lastRenderedPageBreak/>
              <w:t xml:space="preserve">решения (П), </w:t>
            </w:r>
            <w:r w:rsidR="00DC7F88">
              <w:br/>
            </w:r>
            <w:r w:rsidRPr="00223592">
              <w:t xml:space="preserve">о возбуждении уголовного дела (П), об отказе </w:t>
            </w:r>
            <w:r w:rsidR="00DC7F88">
              <w:br/>
            </w:r>
            <w:r w:rsidRPr="00223592">
              <w:t>в возбуждении уголовного дела (П)</w:t>
            </w:r>
          </w:p>
        </w:tc>
        <w:tc>
          <w:tcPr>
            <w:tcW w:w="3771" w:type="dxa"/>
          </w:tcPr>
          <w:p w:rsidR="002F0364" w:rsidRPr="00223592" w:rsidRDefault="00DC7F88" w:rsidP="00493D04">
            <w:r w:rsidRPr="00223592">
              <w:lastRenderedPageBreak/>
              <w:t xml:space="preserve">ОМВД </w:t>
            </w:r>
            <w:r w:rsidR="002F0364" w:rsidRPr="00223592">
              <w:t xml:space="preserve">России по Нефтеюганскому району </w:t>
            </w:r>
            <w:r>
              <w:br/>
            </w:r>
            <w:r w:rsidR="002F0364"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9.2.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 xml:space="preserve">Проведенные тематические мероприятия в сфере культуры, направленные на развитие межэтнической интеграции и профилактику проявлений экстремизма </w:t>
            </w:r>
            <w:r w:rsidR="002F0364" w:rsidRPr="00223592">
              <w:t xml:space="preserve">(П) </w:t>
            </w:r>
            <w:r w:rsidRPr="00223592">
              <w:t>(количество, название, охват)</w:t>
            </w:r>
            <w:r w:rsidR="002F0364" w:rsidRPr="00223592">
              <w:t xml:space="preserve"> (ИМ)</w:t>
            </w:r>
          </w:p>
          <w:p w:rsidR="0028769E" w:rsidRPr="00223592" w:rsidRDefault="0028769E" w:rsidP="00493D04"/>
        </w:tc>
        <w:tc>
          <w:tcPr>
            <w:tcW w:w="3771" w:type="dxa"/>
          </w:tcPr>
          <w:p w:rsidR="00074C8C" w:rsidRPr="00223592" w:rsidRDefault="00DC7F88" w:rsidP="00493D04">
            <w:r>
              <w:t>д</w:t>
            </w:r>
            <w:r w:rsidR="002F0364"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3D53FE" w:rsidP="00493D04">
            <w:pPr>
              <w:jc w:val="center"/>
            </w:pPr>
            <w:r w:rsidRPr="00223592">
              <w:t>9.3.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 xml:space="preserve">Проведенные спортивно-массовые мероприятия, направленные на развитие межэтнической интеграции и профилактику проявлений экстремизма </w:t>
            </w:r>
            <w:r w:rsidR="00534DF6" w:rsidRPr="00223592">
              <w:t xml:space="preserve">(П) </w:t>
            </w:r>
            <w:r w:rsidRPr="00223592">
              <w:t>(количество, название, охват)</w:t>
            </w:r>
            <w:r w:rsidR="00534DF6" w:rsidRPr="00223592">
              <w:t xml:space="preserve"> (ИМ)</w:t>
            </w:r>
          </w:p>
          <w:p w:rsidR="0028769E" w:rsidRPr="00223592" w:rsidRDefault="0028769E" w:rsidP="00493D04"/>
        </w:tc>
        <w:tc>
          <w:tcPr>
            <w:tcW w:w="3771" w:type="dxa"/>
          </w:tcPr>
          <w:p w:rsidR="00074C8C" w:rsidRPr="00223592" w:rsidRDefault="00DC7F88" w:rsidP="00493D04">
            <w:r>
              <w:t>д</w:t>
            </w:r>
            <w:r w:rsidR="003D53FE"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3D53FE" w:rsidP="00493D04">
            <w:pPr>
              <w:jc w:val="center"/>
            </w:pPr>
            <w:r w:rsidRPr="00223592">
              <w:t>9.4.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Профилактические мероприятия, проводимые в образовательных организациях в целях предупреждения проявлений экстремизма</w:t>
            </w:r>
            <w:r w:rsidR="00534DF6" w:rsidRPr="00223592">
              <w:t xml:space="preserve"> (П)</w:t>
            </w:r>
            <w:r w:rsidRPr="00223592">
              <w:t xml:space="preserve"> (количество, название, охват)</w:t>
            </w:r>
            <w:r w:rsidR="00534DF6" w:rsidRPr="00223592">
              <w:t xml:space="preserve"> (ИМ)</w:t>
            </w:r>
          </w:p>
          <w:p w:rsidR="0028769E" w:rsidRPr="00223592" w:rsidRDefault="0028769E" w:rsidP="00493D04"/>
        </w:tc>
        <w:tc>
          <w:tcPr>
            <w:tcW w:w="3771" w:type="dxa"/>
          </w:tcPr>
          <w:p w:rsidR="0028769E" w:rsidRDefault="00DC7F88" w:rsidP="00493D04">
            <w:r>
              <w:t>д</w:t>
            </w:r>
            <w:r w:rsidR="003D53FE" w:rsidRPr="00223592">
              <w:t xml:space="preserve">епартамент образования </w:t>
            </w:r>
          </w:p>
          <w:p w:rsidR="00074C8C" w:rsidRPr="00223592" w:rsidRDefault="003D53FE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9.</w:t>
            </w:r>
            <w:r w:rsidR="003D53FE" w:rsidRPr="00223592">
              <w:t>5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 xml:space="preserve">Деятельность коллегиальных и совещательных органов </w:t>
            </w:r>
            <w:r w:rsidR="005604B2">
              <w:br/>
            </w:r>
            <w:r w:rsidRPr="00223592">
              <w:t xml:space="preserve">по противодействию экстремистской деятельности, взаимодействию </w:t>
            </w:r>
            <w:r w:rsidR="005604B2">
              <w:br/>
            </w:r>
            <w:r w:rsidRPr="00223592">
              <w:t>с общественными объединениями, созданными по национальному признаку, религиозными объединениями</w:t>
            </w:r>
            <w:r w:rsidR="00534DF6" w:rsidRPr="00223592">
              <w:t>, казачьими обществами</w:t>
            </w:r>
            <w:r w:rsidRPr="00223592">
              <w:t xml:space="preserve"> (даты заседаний) (ИМ)</w:t>
            </w:r>
          </w:p>
          <w:p w:rsidR="005604B2" w:rsidRDefault="005604B2" w:rsidP="00493D04"/>
          <w:p w:rsidR="005604B2" w:rsidRPr="00223592" w:rsidRDefault="005604B2" w:rsidP="00493D04"/>
        </w:tc>
        <w:tc>
          <w:tcPr>
            <w:tcW w:w="3771" w:type="dxa"/>
          </w:tcPr>
          <w:p w:rsidR="00074C8C" w:rsidRPr="00223592" w:rsidRDefault="0028769E" w:rsidP="00493D04">
            <w:r>
              <w:t>у</w:t>
            </w:r>
            <w:r w:rsidR="003D53FE" w:rsidRPr="00223592">
              <w:t xml:space="preserve">правление по связям </w:t>
            </w:r>
            <w:r>
              <w:br/>
            </w:r>
            <w:r w:rsidR="003D53FE" w:rsidRPr="00223592">
              <w:t>с общественностью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3D53FE" w:rsidP="00493D04">
            <w:pPr>
              <w:jc w:val="center"/>
            </w:pPr>
            <w:r w:rsidRPr="00223592">
              <w:t>9.6.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Деятельность иных совещательных органов (общественные советы, совещания, круглые столы), на которых рассматривались вопросы</w:t>
            </w:r>
            <w:r w:rsidR="00493D04" w:rsidRPr="00223592">
              <w:t xml:space="preserve"> </w:t>
            </w:r>
            <w:r w:rsidRPr="00223592">
              <w:t>по противодействию экстремистской деятельности, гармонизации межнациональных отношений</w:t>
            </w:r>
            <w:r w:rsidR="00661277" w:rsidRPr="00223592">
              <w:t xml:space="preserve">, защиты прав Коренных малочисленных народов Севера </w:t>
            </w:r>
            <w:r w:rsidR="004A0CDF" w:rsidRPr="00223592">
              <w:t>(даты заседаний) (ИМ)</w:t>
            </w:r>
          </w:p>
          <w:p w:rsidR="005604B2" w:rsidRPr="00223592" w:rsidRDefault="005604B2" w:rsidP="00493D04"/>
        </w:tc>
        <w:tc>
          <w:tcPr>
            <w:tcW w:w="3771" w:type="dxa"/>
          </w:tcPr>
          <w:p w:rsidR="00661277" w:rsidRPr="00223592" w:rsidRDefault="005604B2" w:rsidP="00493D04">
            <w:r>
              <w:t>к</w:t>
            </w:r>
            <w:r w:rsidR="00661277" w:rsidRPr="00223592">
              <w:t>омитет по делам народов Севера, охраны окружающей среды и водных ресурсов администрации Нефтеюганского района</w:t>
            </w:r>
          </w:p>
          <w:p w:rsidR="00661277" w:rsidRPr="00223592" w:rsidRDefault="00661277" w:rsidP="00493D04"/>
          <w:p w:rsidR="00074C8C" w:rsidRPr="00223592" w:rsidRDefault="005604B2" w:rsidP="00493D04">
            <w:r>
              <w:t>а</w:t>
            </w:r>
            <w:r w:rsidR="003D53FE" w:rsidRPr="00223592">
              <w:t xml:space="preserve">дминистрации поселений Нефтеюганского района </w:t>
            </w:r>
            <w:r>
              <w:br/>
            </w:r>
            <w:r w:rsidR="003D53FE" w:rsidRPr="00223592">
              <w:t>(по согласованию)</w:t>
            </w:r>
          </w:p>
          <w:p w:rsidR="00661277" w:rsidRPr="00223592" w:rsidRDefault="00661277" w:rsidP="00493D04"/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9.</w:t>
            </w:r>
            <w:r w:rsidR="003D53FE" w:rsidRPr="00223592">
              <w:t>7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5604B2">
            <w:pPr>
              <w:spacing w:line="260" w:lineRule="exact"/>
            </w:pPr>
            <w:r w:rsidRPr="00223592">
              <w:t>Повышение квалификации специалистов ОМСУ НР, сотрудников подведомственных учреждений, осуществляющих деятельность в сфере госнацполитики,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</w:t>
            </w:r>
            <w:r w:rsidR="003D53FE" w:rsidRPr="00223592">
              <w:t xml:space="preserve">, </w:t>
            </w:r>
            <w:r w:rsidRPr="00223592">
              <w:t>(ИМ)</w:t>
            </w:r>
          </w:p>
        </w:tc>
        <w:tc>
          <w:tcPr>
            <w:tcW w:w="3771" w:type="dxa"/>
          </w:tcPr>
          <w:p w:rsidR="003D53FE" w:rsidRPr="00223592" w:rsidRDefault="005604B2" w:rsidP="00493D04">
            <w:r>
              <w:t>у</w:t>
            </w:r>
            <w:r w:rsidR="003D53FE" w:rsidRPr="00223592">
              <w:t>правление муниципальной службы, кадров и наград администрации Нефтеюганского района</w:t>
            </w:r>
          </w:p>
          <w:p w:rsidR="003D53FE" w:rsidRPr="00223592" w:rsidRDefault="003D53FE" w:rsidP="00493D04"/>
          <w:p w:rsidR="003D53FE" w:rsidRPr="00223592" w:rsidRDefault="005604B2" w:rsidP="00493D04">
            <w:r>
              <w:t>д</w:t>
            </w:r>
            <w:r w:rsidR="003D53FE" w:rsidRPr="00223592">
              <w:t xml:space="preserve">епартамент образования </w:t>
            </w:r>
            <w:r>
              <w:br/>
            </w:r>
            <w:r w:rsidR="003D53FE" w:rsidRPr="00223592">
              <w:t>и молодежной политики Нефтеюганского района</w:t>
            </w:r>
          </w:p>
          <w:p w:rsidR="003D53FE" w:rsidRPr="00223592" w:rsidRDefault="003D53FE" w:rsidP="00493D04"/>
          <w:p w:rsidR="00074C8C" w:rsidRPr="00223592" w:rsidRDefault="005604B2" w:rsidP="00493D04">
            <w:r>
              <w:t>д</w:t>
            </w:r>
            <w:r w:rsidR="003D53FE" w:rsidRPr="00223592">
              <w:t>епартамент культуры и спорта Нефтеюганского района</w:t>
            </w:r>
          </w:p>
          <w:p w:rsidR="003D53FE" w:rsidRPr="00223592" w:rsidRDefault="003D53FE" w:rsidP="00493D04"/>
          <w:p w:rsidR="005604B2" w:rsidRDefault="005604B2" w:rsidP="00493D04">
            <w:r>
              <w:t>а</w:t>
            </w:r>
            <w:r w:rsidR="003D53FE" w:rsidRPr="00223592">
              <w:t xml:space="preserve">дминистрации поселений Нефтеюганского района </w:t>
            </w:r>
          </w:p>
          <w:p w:rsidR="00074C8C" w:rsidRPr="00223592" w:rsidRDefault="003D53FE" w:rsidP="00493D04"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9.</w:t>
            </w:r>
            <w:r w:rsidR="00943FE3" w:rsidRPr="00223592">
              <w:t>8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5604B2">
            <w:pPr>
              <w:spacing w:line="260" w:lineRule="exact"/>
            </w:pPr>
            <w:r w:rsidRPr="00223592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</w:t>
            </w:r>
            <w:r w:rsidR="005604B2">
              <w:t>нием тематики мероприятий (П) (</w:t>
            </w:r>
            <w:r w:rsidRPr="00223592">
              <w:t>ИМ)</w:t>
            </w:r>
          </w:p>
        </w:tc>
        <w:tc>
          <w:tcPr>
            <w:tcW w:w="3771" w:type="dxa"/>
          </w:tcPr>
          <w:p w:rsidR="00074C8C" w:rsidRPr="00223592" w:rsidRDefault="005604B2" w:rsidP="00493D04">
            <w:r>
              <w:t>д</w:t>
            </w:r>
            <w:r w:rsidR="003D53FE" w:rsidRPr="00223592">
              <w:t xml:space="preserve">епартамент образования </w:t>
            </w:r>
            <w:r>
              <w:br/>
            </w:r>
            <w:r w:rsidR="003D53FE" w:rsidRPr="00223592">
              <w:t>и молодежной политики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9.</w:t>
            </w:r>
            <w:r w:rsidR="00943FE3" w:rsidRPr="00223592">
              <w:t>9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rPr>
                <w:highlight w:val="yellow"/>
              </w:rPr>
            </w:pPr>
            <w:r w:rsidRPr="00223592">
              <w:t>Количество граждан, отка</w:t>
            </w:r>
            <w:r w:rsidR="004A0CDF" w:rsidRPr="00223592">
              <w:t>зывающихся от переливания крови</w:t>
            </w:r>
            <w:r w:rsidRPr="00223592">
              <w:t xml:space="preserve"> (П)</w:t>
            </w:r>
            <w:r w:rsidR="00C659A4" w:rsidRPr="00223592">
              <w:t xml:space="preserve"> с пояснением причины отказа (ИМ)</w:t>
            </w:r>
          </w:p>
        </w:tc>
        <w:tc>
          <w:tcPr>
            <w:tcW w:w="3771" w:type="dxa"/>
          </w:tcPr>
          <w:p w:rsidR="003D53FE" w:rsidRPr="00223592" w:rsidRDefault="005604B2" w:rsidP="00493D04">
            <w:r>
              <w:t>б</w:t>
            </w:r>
            <w:r w:rsidR="003D53FE" w:rsidRPr="00223592">
              <w:t xml:space="preserve">юджетное учреждение Ханты - Мансийского автономного </w:t>
            </w:r>
            <w:r>
              <w:br/>
            </w:r>
            <w:r w:rsidR="003D53FE" w:rsidRPr="00223592">
              <w:t>округа –</w:t>
            </w:r>
            <w:r w:rsidR="004A0CDF" w:rsidRPr="00223592">
              <w:t xml:space="preserve"> </w:t>
            </w:r>
            <w:r w:rsidR="003D53FE" w:rsidRPr="00223592">
              <w:t xml:space="preserve">Югры «Нефтеюганская районная больница»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9.1</w:t>
            </w:r>
            <w:r w:rsidR="00943FE3" w:rsidRPr="00223592">
              <w:t>0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:rsidR="005604B2" w:rsidRDefault="005604B2" w:rsidP="00493D04">
            <w:r w:rsidRPr="00223592">
              <w:t xml:space="preserve">ОМВД </w:t>
            </w:r>
            <w:r w:rsidR="003D53FE" w:rsidRPr="00223592">
              <w:t xml:space="preserve">России по Нефтеюганскому району </w:t>
            </w:r>
          </w:p>
          <w:p w:rsidR="00074C8C" w:rsidRPr="00223592" w:rsidRDefault="003D53FE" w:rsidP="00493D04"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9.1</w:t>
            </w:r>
            <w:r w:rsidR="00943FE3" w:rsidRPr="00223592">
              <w:t>1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информационных материалов с признаками экстремизма, выявленных 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771" w:type="dxa"/>
          </w:tcPr>
          <w:p w:rsidR="003D53FE" w:rsidRPr="00223592" w:rsidRDefault="005604B2" w:rsidP="00493D04">
            <w:r>
              <w:t>д</w:t>
            </w:r>
            <w:r w:rsidR="003D53FE" w:rsidRPr="00223592">
              <w:t xml:space="preserve">епартамент образования </w:t>
            </w:r>
            <w:r>
              <w:br/>
            </w:r>
            <w:r w:rsidR="003D53FE" w:rsidRPr="00223592">
              <w:t xml:space="preserve">и молодежной политики Нефтеюганского района </w:t>
            </w:r>
          </w:p>
          <w:p w:rsidR="003D53FE" w:rsidRPr="00223592" w:rsidRDefault="003D53FE" w:rsidP="00493D04"/>
          <w:p w:rsidR="00074C8C" w:rsidRPr="00223592" w:rsidRDefault="005604B2" w:rsidP="00493D04">
            <w:r>
              <w:t>а</w:t>
            </w:r>
            <w:r w:rsidR="003D53FE" w:rsidRPr="00223592">
              <w:t xml:space="preserve">дминистрации поселений Нефтеюганского района </w:t>
            </w:r>
            <w:r>
              <w:br/>
            </w:r>
            <w:r w:rsidR="003D53FE"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943FE3" w:rsidP="00493D04">
            <w:pPr>
              <w:jc w:val="center"/>
            </w:pPr>
            <w:r w:rsidRPr="00223592">
              <w:t>9.12.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rPr>
                <w:strike/>
              </w:rPr>
            </w:pPr>
            <w:r w:rsidRPr="00223592">
              <w:t>Количество выявленных 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  <w:vAlign w:val="center"/>
          </w:tcPr>
          <w:p w:rsidR="00784F04" w:rsidRDefault="005604B2" w:rsidP="00493D04">
            <w:r>
              <w:t>у</w:t>
            </w:r>
            <w:r w:rsidR="00943FE3" w:rsidRPr="00223592">
              <w:t xml:space="preserve">правление по связям </w:t>
            </w:r>
            <w:r>
              <w:br/>
            </w:r>
            <w:r w:rsidR="00943FE3" w:rsidRPr="00223592">
              <w:t xml:space="preserve">с общественностью администрации </w:t>
            </w:r>
          </w:p>
          <w:p w:rsidR="00943FE3" w:rsidRPr="00223592" w:rsidRDefault="00943FE3" w:rsidP="00493D04">
            <w:r w:rsidRPr="00223592">
              <w:t>Нефтеюганского района</w:t>
            </w:r>
          </w:p>
          <w:p w:rsidR="00943FE3" w:rsidRPr="00223592" w:rsidRDefault="00943FE3" w:rsidP="00493D04"/>
          <w:p w:rsidR="00074C8C" w:rsidRPr="00223592" w:rsidRDefault="005604B2" w:rsidP="00493D04">
            <w:r>
              <w:t>а</w:t>
            </w:r>
            <w:r w:rsidR="003D53FE" w:rsidRPr="00223592">
              <w:t xml:space="preserve">дминистрации поселений Нефтеюганского района </w:t>
            </w:r>
            <w:r>
              <w:br/>
            </w:r>
            <w:r w:rsidR="003D53FE"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943FE3" w:rsidP="00493D04">
            <w:pPr>
              <w:jc w:val="center"/>
            </w:pPr>
            <w:r w:rsidRPr="00223592">
              <w:t>9.13.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выявленных информационных материалов</w:t>
            </w:r>
            <w:r w:rsidR="004A0CDF" w:rsidRPr="00223592">
              <w:t>,</w:t>
            </w:r>
            <w:r w:rsidRPr="00223592">
              <w:t xml:space="preserve"> не вошедших в Федеральный список </w:t>
            </w:r>
            <w:r w:rsidRPr="00223592">
              <w:lastRenderedPageBreak/>
              <w:t>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:rsidR="00784F04" w:rsidRDefault="005604B2" w:rsidP="00493D04">
            <w:r>
              <w:lastRenderedPageBreak/>
              <w:t>у</w:t>
            </w:r>
            <w:r w:rsidR="00943FE3" w:rsidRPr="00223592">
              <w:t xml:space="preserve">правление по связям </w:t>
            </w:r>
            <w:r>
              <w:br/>
            </w:r>
            <w:r w:rsidR="00943FE3" w:rsidRPr="00223592">
              <w:t xml:space="preserve">с общественностью администрации </w:t>
            </w:r>
          </w:p>
          <w:p w:rsidR="00943FE3" w:rsidRPr="00223592" w:rsidRDefault="00943FE3" w:rsidP="00493D04">
            <w:r w:rsidRPr="00223592">
              <w:t>Нефтеюганского района</w:t>
            </w:r>
          </w:p>
          <w:p w:rsidR="00074C8C" w:rsidRPr="00223592" w:rsidRDefault="005604B2" w:rsidP="00493D04">
            <w:r>
              <w:lastRenderedPageBreak/>
              <w:t>а</w:t>
            </w:r>
            <w:r w:rsidR="003D53FE" w:rsidRPr="00223592">
              <w:t xml:space="preserve">дминистрации поселений Нефтеюганского района </w:t>
            </w:r>
            <w:r>
              <w:br/>
            </w:r>
            <w:r w:rsidR="003D53FE"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:rsidTr="00223592">
        <w:tc>
          <w:tcPr>
            <w:tcW w:w="765" w:type="dxa"/>
          </w:tcPr>
          <w:p w:rsidR="00074C8C" w:rsidRPr="00223592" w:rsidRDefault="004A0CDF" w:rsidP="00493D04">
            <w:pPr>
              <w:jc w:val="center"/>
            </w:pPr>
            <w:r w:rsidRPr="00223592">
              <w:lastRenderedPageBreak/>
              <w:t>9.14</w:t>
            </w:r>
            <w:r w:rsidR="00943FE3"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:rsidR="00784F04" w:rsidRDefault="00784F04" w:rsidP="00493D04">
            <w:r>
              <w:t>у</w:t>
            </w:r>
            <w:r w:rsidR="00943FE3" w:rsidRPr="00223592">
              <w:t xml:space="preserve">правление по связям </w:t>
            </w:r>
          </w:p>
          <w:p w:rsidR="00784F04" w:rsidRDefault="00943FE3" w:rsidP="00493D04">
            <w:r w:rsidRPr="00223592">
              <w:t xml:space="preserve">с общественностью администрации </w:t>
            </w:r>
          </w:p>
          <w:p w:rsidR="00943FE3" w:rsidRPr="00223592" w:rsidRDefault="00943FE3" w:rsidP="00493D04">
            <w:r w:rsidRPr="00223592">
              <w:t>Нефтеюганского района</w:t>
            </w:r>
          </w:p>
          <w:p w:rsidR="00074C8C" w:rsidRPr="00223592" w:rsidRDefault="00074C8C" w:rsidP="00493D04"/>
        </w:tc>
        <w:tc>
          <w:tcPr>
            <w:tcW w:w="1199" w:type="dxa"/>
            <w:vAlign w:val="center"/>
          </w:tcPr>
          <w:p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074C8C" w:rsidRPr="00223592" w:rsidRDefault="00074C8C" w:rsidP="00493D04">
            <w:pPr>
              <w:rPr>
                <w:color w:val="FF0000"/>
              </w:rPr>
            </w:pPr>
          </w:p>
        </w:tc>
      </w:tr>
    </w:tbl>
    <w:p w:rsidR="00AD5F85" w:rsidRPr="00F73165" w:rsidRDefault="00AD5F85" w:rsidP="00493D04">
      <w:pPr>
        <w:rPr>
          <w:color w:val="FF0000"/>
          <w:sz w:val="26"/>
          <w:szCs w:val="26"/>
        </w:rPr>
      </w:pPr>
    </w:p>
    <w:sectPr w:rsidR="00AD5F85" w:rsidRPr="00F73165" w:rsidSect="0022359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46488E" w15:done="0"/>
  <w15:commentEx w15:paraId="735A22FC" w15:done="0"/>
  <w15:commentEx w15:paraId="51118939" w15:done="0"/>
  <w15:commentEx w15:paraId="2D0539CA" w15:done="0"/>
  <w15:commentEx w15:paraId="63FD0E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F4" w:rsidRDefault="00151CF4" w:rsidP="00316A79">
      <w:r>
        <w:separator/>
      </w:r>
    </w:p>
  </w:endnote>
  <w:endnote w:type="continuationSeparator" w:id="0">
    <w:p w:rsidR="00151CF4" w:rsidRDefault="00151CF4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F4" w:rsidRDefault="00151CF4" w:rsidP="00316A79">
      <w:r>
        <w:separator/>
      </w:r>
    </w:p>
  </w:footnote>
  <w:footnote w:type="continuationSeparator" w:id="0">
    <w:p w:rsidR="00151CF4" w:rsidRDefault="00151CF4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88497"/>
      <w:docPartObj>
        <w:docPartGallery w:val="Page Numbers (Top of Page)"/>
        <w:docPartUnique/>
      </w:docPartObj>
    </w:sdtPr>
    <w:sdtEndPr/>
    <w:sdtContent>
      <w:p w:rsidR="00ED1A56" w:rsidRDefault="00ED1A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B2">
          <w:rPr>
            <w:noProof/>
          </w:rPr>
          <w:t>2</w:t>
        </w:r>
        <w:r>
          <w:fldChar w:fldCharType="end"/>
        </w:r>
      </w:p>
    </w:sdtContent>
  </w:sdt>
  <w:p w:rsidR="00ED1A56" w:rsidRDefault="00ED1A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6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10229"/>
    <w:rsid w:val="00012D34"/>
    <w:rsid w:val="00017655"/>
    <w:rsid w:val="000200A2"/>
    <w:rsid w:val="00020101"/>
    <w:rsid w:val="00032620"/>
    <w:rsid w:val="00037722"/>
    <w:rsid w:val="000619D5"/>
    <w:rsid w:val="00062AAD"/>
    <w:rsid w:val="00067D50"/>
    <w:rsid w:val="00070627"/>
    <w:rsid w:val="00074C8C"/>
    <w:rsid w:val="00076074"/>
    <w:rsid w:val="00082333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CA0"/>
    <w:rsid w:val="000B0392"/>
    <w:rsid w:val="000B311F"/>
    <w:rsid w:val="000C14A4"/>
    <w:rsid w:val="000C59F3"/>
    <w:rsid w:val="000C5A0E"/>
    <w:rsid w:val="000D2D87"/>
    <w:rsid w:val="000D4336"/>
    <w:rsid w:val="000D5463"/>
    <w:rsid w:val="000D6453"/>
    <w:rsid w:val="000E0015"/>
    <w:rsid w:val="000E62A3"/>
    <w:rsid w:val="000E7164"/>
    <w:rsid w:val="000E748C"/>
    <w:rsid w:val="000F2308"/>
    <w:rsid w:val="000F304B"/>
    <w:rsid w:val="000F346B"/>
    <w:rsid w:val="000F424E"/>
    <w:rsid w:val="00100379"/>
    <w:rsid w:val="00101CDE"/>
    <w:rsid w:val="001022DD"/>
    <w:rsid w:val="0010285C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51439"/>
    <w:rsid w:val="00151CF4"/>
    <w:rsid w:val="00157C51"/>
    <w:rsid w:val="001612C1"/>
    <w:rsid w:val="00162B46"/>
    <w:rsid w:val="00164551"/>
    <w:rsid w:val="00170C80"/>
    <w:rsid w:val="00171730"/>
    <w:rsid w:val="00176AB5"/>
    <w:rsid w:val="00181274"/>
    <w:rsid w:val="001812E5"/>
    <w:rsid w:val="00191906"/>
    <w:rsid w:val="00197316"/>
    <w:rsid w:val="001A0E66"/>
    <w:rsid w:val="001A158B"/>
    <w:rsid w:val="001A293B"/>
    <w:rsid w:val="001A34DF"/>
    <w:rsid w:val="001A703F"/>
    <w:rsid w:val="001B019D"/>
    <w:rsid w:val="001B079F"/>
    <w:rsid w:val="001B23F9"/>
    <w:rsid w:val="001B44C6"/>
    <w:rsid w:val="001C36F4"/>
    <w:rsid w:val="001C3A11"/>
    <w:rsid w:val="001D2515"/>
    <w:rsid w:val="001D59DB"/>
    <w:rsid w:val="001D6F70"/>
    <w:rsid w:val="001E7B9A"/>
    <w:rsid w:val="001F3D49"/>
    <w:rsid w:val="001F7CB1"/>
    <w:rsid w:val="00201E07"/>
    <w:rsid w:val="00202980"/>
    <w:rsid w:val="0021198C"/>
    <w:rsid w:val="002134A6"/>
    <w:rsid w:val="00216A2A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5C2B"/>
    <w:rsid w:val="00235C7D"/>
    <w:rsid w:val="00236C23"/>
    <w:rsid w:val="00237210"/>
    <w:rsid w:val="002418E3"/>
    <w:rsid w:val="00241BC4"/>
    <w:rsid w:val="0024332C"/>
    <w:rsid w:val="00246E9C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B0241"/>
    <w:rsid w:val="002B0BC6"/>
    <w:rsid w:val="002B3562"/>
    <w:rsid w:val="002B4CA7"/>
    <w:rsid w:val="002B780C"/>
    <w:rsid w:val="002C0FC7"/>
    <w:rsid w:val="002C1D7C"/>
    <w:rsid w:val="002C25BB"/>
    <w:rsid w:val="002C5968"/>
    <w:rsid w:val="002D2B17"/>
    <w:rsid w:val="002D5186"/>
    <w:rsid w:val="002E34B6"/>
    <w:rsid w:val="002F0364"/>
    <w:rsid w:val="002F1118"/>
    <w:rsid w:val="002F156B"/>
    <w:rsid w:val="003003CC"/>
    <w:rsid w:val="00304AF9"/>
    <w:rsid w:val="00307CC2"/>
    <w:rsid w:val="00316A79"/>
    <w:rsid w:val="00322314"/>
    <w:rsid w:val="00323166"/>
    <w:rsid w:val="00324B42"/>
    <w:rsid w:val="00331412"/>
    <w:rsid w:val="003324A1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E5F"/>
    <w:rsid w:val="00354A5E"/>
    <w:rsid w:val="00360718"/>
    <w:rsid w:val="00362F39"/>
    <w:rsid w:val="0036386F"/>
    <w:rsid w:val="00367441"/>
    <w:rsid w:val="0037329F"/>
    <w:rsid w:val="00380548"/>
    <w:rsid w:val="00383CAC"/>
    <w:rsid w:val="003850BD"/>
    <w:rsid w:val="0038707C"/>
    <w:rsid w:val="00387F8F"/>
    <w:rsid w:val="0039570E"/>
    <w:rsid w:val="00395909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53FE"/>
    <w:rsid w:val="003D7788"/>
    <w:rsid w:val="003E062A"/>
    <w:rsid w:val="003E28A7"/>
    <w:rsid w:val="003F0F6C"/>
    <w:rsid w:val="003F269C"/>
    <w:rsid w:val="00403820"/>
    <w:rsid w:val="004101A5"/>
    <w:rsid w:val="00412C66"/>
    <w:rsid w:val="00414F15"/>
    <w:rsid w:val="00415A46"/>
    <w:rsid w:val="0042222C"/>
    <w:rsid w:val="00430661"/>
    <w:rsid w:val="00430B6E"/>
    <w:rsid w:val="00433014"/>
    <w:rsid w:val="00433647"/>
    <w:rsid w:val="00434D6F"/>
    <w:rsid w:val="00437E42"/>
    <w:rsid w:val="00440935"/>
    <w:rsid w:val="00447394"/>
    <w:rsid w:val="00451BC3"/>
    <w:rsid w:val="00452548"/>
    <w:rsid w:val="00457CC0"/>
    <w:rsid w:val="00463783"/>
    <w:rsid w:val="00471484"/>
    <w:rsid w:val="00472C29"/>
    <w:rsid w:val="00476517"/>
    <w:rsid w:val="00476BFB"/>
    <w:rsid w:val="004805D8"/>
    <w:rsid w:val="00480C8D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2DE7"/>
    <w:rsid w:val="004C4DF1"/>
    <w:rsid w:val="004C686B"/>
    <w:rsid w:val="004C69A2"/>
    <w:rsid w:val="004D476F"/>
    <w:rsid w:val="004E2B30"/>
    <w:rsid w:val="004E3CA1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5A20"/>
    <w:rsid w:val="005279D4"/>
    <w:rsid w:val="0053017A"/>
    <w:rsid w:val="00531456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5035D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4CFA"/>
    <w:rsid w:val="00576239"/>
    <w:rsid w:val="00581CB6"/>
    <w:rsid w:val="00582439"/>
    <w:rsid w:val="0059422D"/>
    <w:rsid w:val="0059793E"/>
    <w:rsid w:val="005A74DE"/>
    <w:rsid w:val="005B012A"/>
    <w:rsid w:val="005B08A8"/>
    <w:rsid w:val="005B5C66"/>
    <w:rsid w:val="005C1C44"/>
    <w:rsid w:val="005C28D9"/>
    <w:rsid w:val="005C3C1B"/>
    <w:rsid w:val="005C487A"/>
    <w:rsid w:val="005D3C7F"/>
    <w:rsid w:val="005D6240"/>
    <w:rsid w:val="005D6EF5"/>
    <w:rsid w:val="005E42B8"/>
    <w:rsid w:val="005F31B6"/>
    <w:rsid w:val="005F4198"/>
    <w:rsid w:val="005F7578"/>
    <w:rsid w:val="00600A3F"/>
    <w:rsid w:val="00602837"/>
    <w:rsid w:val="00607FAF"/>
    <w:rsid w:val="00611134"/>
    <w:rsid w:val="006113DA"/>
    <w:rsid w:val="00611DED"/>
    <w:rsid w:val="006125ED"/>
    <w:rsid w:val="00622351"/>
    <w:rsid w:val="0062478A"/>
    <w:rsid w:val="00624864"/>
    <w:rsid w:val="006468CE"/>
    <w:rsid w:val="00657708"/>
    <w:rsid w:val="00661277"/>
    <w:rsid w:val="00661DA2"/>
    <w:rsid w:val="00667E5B"/>
    <w:rsid w:val="00672CAD"/>
    <w:rsid w:val="0067452B"/>
    <w:rsid w:val="00674769"/>
    <w:rsid w:val="0068175C"/>
    <w:rsid w:val="00682C0A"/>
    <w:rsid w:val="00683942"/>
    <w:rsid w:val="00684B98"/>
    <w:rsid w:val="00687690"/>
    <w:rsid w:val="00691359"/>
    <w:rsid w:val="006915CD"/>
    <w:rsid w:val="00697B44"/>
    <w:rsid w:val="006A0ACF"/>
    <w:rsid w:val="006A2C0C"/>
    <w:rsid w:val="006A4E46"/>
    <w:rsid w:val="006A5C99"/>
    <w:rsid w:val="006B0DE9"/>
    <w:rsid w:val="006B2DEA"/>
    <w:rsid w:val="006B4088"/>
    <w:rsid w:val="006B45E5"/>
    <w:rsid w:val="006B774A"/>
    <w:rsid w:val="006C061B"/>
    <w:rsid w:val="006C2F19"/>
    <w:rsid w:val="006C4AE2"/>
    <w:rsid w:val="006C7710"/>
    <w:rsid w:val="006D0364"/>
    <w:rsid w:val="006D1FA2"/>
    <w:rsid w:val="006D63AB"/>
    <w:rsid w:val="006E185F"/>
    <w:rsid w:val="006E3631"/>
    <w:rsid w:val="006E4469"/>
    <w:rsid w:val="006E4B3F"/>
    <w:rsid w:val="006F60D5"/>
    <w:rsid w:val="006F67E3"/>
    <w:rsid w:val="006F6C22"/>
    <w:rsid w:val="007026D5"/>
    <w:rsid w:val="0070328D"/>
    <w:rsid w:val="00704549"/>
    <w:rsid w:val="00710EA2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2F88"/>
    <w:rsid w:val="007632AC"/>
    <w:rsid w:val="00764DE0"/>
    <w:rsid w:val="0077297F"/>
    <w:rsid w:val="00783CC2"/>
    <w:rsid w:val="00784F04"/>
    <w:rsid w:val="007928D9"/>
    <w:rsid w:val="00792972"/>
    <w:rsid w:val="007931CE"/>
    <w:rsid w:val="00794006"/>
    <w:rsid w:val="00794CFF"/>
    <w:rsid w:val="00794E36"/>
    <w:rsid w:val="007A2486"/>
    <w:rsid w:val="007A70E4"/>
    <w:rsid w:val="007A7649"/>
    <w:rsid w:val="007B0688"/>
    <w:rsid w:val="007B0E2B"/>
    <w:rsid w:val="007B229C"/>
    <w:rsid w:val="007B246A"/>
    <w:rsid w:val="007B2485"/>
    <w:rsid w:val="007B7299"/>
    <w:rsid w:val="007B7567"/>
    <w:rsid w:val="007C0507"/>
    <w:rsid w:val="007C3ABB"/>
    <w:rsid w:val="007C49DA"/>
    <w:rsid w:val="007C4F88"/>
    <w:rsid w:val="007C5709"/>
    <w:rsid w:val="007D4DC8"/>
    <w:rsid w:val="007D5FF4"/>
    <w:rsid w:val="007D687F"/>
    <w:rsid w:val="007E0258"/>
    <w:rsid w:val="007E223A"/>
    <w:rsid w:val="007F46DA"/>
    <w:rsid w:val="007F529B"/>
    <w:rsid w:val="007F540C"/>
    <w:rsid w:val="00802956"/>
    <w:rsid w:val="00803362"/>
    <w:rsid w:val="00807977"/>
    <w:rsid w:val="00813A62"/>
    <w:rsid w:val="00813C2F"/>
    <w:rsid w:val="0081519A"/>
    <w:rsid w:val="0082003D"/>
    <w:rsid w:val="00826D0E"/>
    <w:rsid w:val="00833664"/>
    <w:rsid w:val="00834CF8"/>
    <w:rsid w:val="0083517B"/>
    <w:rsid w:val="00843079"/>
    <w:rsid w:val="00843547"/>
    <w:rsid w:val="00850602"/>
    <w:rsid w:val="00850D70"/>
    <w:rsid w:val="00854EAC"/>
    <w:rsid w:val="00862A60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58F4"/>
    <w:rsid w:val="008B6AF0"/>
    <w:rsid w:val="008B6E06"/>
    <w:rsid w:val="008C4D37"/>
    <w:rsid w:val="008C6F78"/>
    <w:rsid w:val="008C7A43"/>
    <w:rsid w:val="008D0713"/>
    <w:rsid w:val="008D1BBA"/>
    <w:rsid w:val="008D349B"/>
    <w:rsid w:val="008D3911"/>
    <w:rsid w:val="008D513E"/>
    <w:rsid w:val="008E71CD"/>
    <w:rsid w:val="008F04BD"/>
    <w:rsid w:val="008F43BE"/>
    <w:rsid w:val="008F45DA"/>
    <w:rsid w:val="008F72CC"/>
    <w:rsid w:val="008F7E2D"/>
    <w:rsid w:val="00904A93"/>
    <w:rsid w:val="00912DC3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41D0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4108"/>
    <w:rsid w:val="009D5EF8"/>
    <w:rsid w:val="009D7513"/>
    <w:rsid w:val="009E4371"/>
    <w:rsid w:val="009F059A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2089"/>
    <w:rsid w:val="00A256A0"/>
    <w:rsid w:val="00A26A42"/>
    <w:rsid w:val="00A27ED5"/>
    <w:rsid w:val="00A32280"/>
    <w:rsid w:val="00A328C8"/>
    <w:rsid w:val="00A34172"/>
    <w:rsid w:val="00A3711A"/>
    <w:rsid w:val="00A37343"/>
    <w:rsid w:val="00A40FCF"/>
    <w:rsid w:val="00A6056F"/>
    <w:rsid w:val="00A607E0"/>
    <w:rsid w:val="00A644A2"/>
    <w:rsid w:val="00A66801"/>
    <w:rsid w:val="00A67531"/>
    <w:rsid w:val="00A76851"/>
    <w:rsid w:val="00A8367D"/>
    <w:rsid w:val="00A837DB"/>
    <w:rsid w:val="00A84770"/>
    <w:rsid w:val="00A87C1A"/>
    <w:rsid w:val="00A91A63"/>
    <w:rsid w:val="00A9383E"/>
    <w:rsid w:val="00AA16D3"/>
    <w:rsid w:val="00AA1FB4"/>
    <w:rsid w:val="00AA288D"/>
    <w:rsid w:val="00AA6885"/>
    <w:rsid w:val="00AB38C2"/>
    <w:rsid w:val="00AB4F5A"/>
    <w:rsid w:val="00AB4F7F"/>
    <w:rsid w:val="00AB735D"/>
    <w:rsid w:val="00AB7AC6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3022B"/>
    <w:rsid w:val="00B304EB"/>
    <w:rsid w:val="00B3189B"/>
    <w:rsid w:val="00B370BA"/>
    <w:rsid w:val="00B43B73"/>
    <w:rsid w:val="00B4481F"/>
    <w:rsid w:val="00B500BF"/>
    <w:rsid w:val="00B5210A"/>
    <w:rsid w:val="00B57D4B"/>
    <w:rsid w:val="00B621BC"/>
    <w:rsid w:val="00B646D0"/>
    <w:rsid w:val="00B700EF"/>
    <w:rsid w:val="00B71ED4"/>
    <w:rsid w:val="00B759D3"/>
    <w:rsid w:val="00B76B3A"/>
    <w:rsid w:val="00B77084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5C6A"/>
    <w:rsid w:val="00BD5D8B"/>
    <w:rsid w:val="00BF4AB6"/>
    <w:rsid w:val="00BF6041"/>
    <w:rsid w:val="00C02733"/>
    <w:rsid w:val="00C02EF7"/>
    <w:rsid w:val="00C0592F"/>
    <w:rsid w:val="00C06C87"/>
    <w:rsid w:val="00C14643"/>
    <w:rsid w:val="00C14B61"/>
    <w:rsid w:val="00C164A2"/>
    <w:rsid w:val="00C2594A"/>
    <w:rsid w:val="00C26F81"/>
    <w:rsid w:val="00C32B51"/>
    <w:rsid w:val="00C37224"/>
    <w:rsid w:val="00C4045C"/>
    <w:rsid w:val="00C42BCC"/>
    <w:rsid w:val="00C456C0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774A"/>
    <w:rsid w:val="00C914EA"/>
    <w:rsid w:val="00C9476C"/>
    <w:rsid w:val="00CA317A"/>
    <w:rsid w:val="00CA4D6B"/>
    <w:rsid w:val="00CC2081"/>
    <w:rsid w:val="00CC4D26"/>
    <w:rsid w:val="00CC7852"/>
    <w:rsid w:val="00CC7AA7"/>
    <w:rsid w:val="00CD100B"/>
    <w:rsid w:val="00CD40BB"/>
    <w:rsid w:val="00CD40C4"/>
    <w:rsid w:val="00CD4554"/>
    <w:rsid w:val="00CD4DED"/>
    <w:rsid w:val="00CE0E9B"/>
    <w:rsid w:val="00CE7804"/>
    <w:rsid w:val="00CF0B85"/>
    <w:rsid w:val="00CF2F73"/>
    <w:rsid w:val="00CF30BF"/>
    <w:rsid w:val="00CF370A"/>
    <w:rsid w:val="00D010C3"/>
    <w:rsid w:val="00D0323A"/>
    <w:rsid w:val="00D06807"/>
    <w:rsid w:val="00D173E3"/>
    <w:rsid w:val="00D20D46"/>
    <w:rsid w:val="00D21789"/>
    <w:rsid w:val="00D25689"/>
    <w:rsid w:val="00D319E7"/>
    <w:rsid w:val="00D365C3"/>
    <w:rsid w:val="00D37E3D"/>
    <w:rsid w:val="00D4189D"/>
    <w:rsid w:val="00D46BBD"/>
    <w:rsid w:val="00D46CAB"/>
    <w:rsid w:val="00D543BC"/>
    <w:rsid w:val="00D5442F"/>
    <w:rsid w:val="00D56AEC"/>
    <w:rsid w:val="00D62499"/>
    <w:rsid w:val="00D626DE"/>
    <w:rsid w:val="00D640FB"/>
    <w:rsid w:val="00D65D44"/>
    <w:rsid w:val="00D73536"/>
    <w:rsid w:val="00D735F1"/>
    <w:rsid w:val="00D77E1B"/>
    <w:rsid w:val="00D800DE"/>
    <w:rsid w:val="00D8774C"/>
    <w:rsid w:val="00D93384"/>
    <w:rsid w:val="00D9666A"/>
    <w:rsid w:val="00D96847"/>
    <w:rsid w:val="00D96A8E"/>
    <w:rsid w:val="00DA283B"/>
    <w:rsid w:val="00DA3068"/>
    <w:rsid w:val="00DA3C69"/>
    <w:rsid w:val="00DA3F16"/>
    <w:rsid w:val="00DB0BBE"/>
    <w:rsid w:val="00DB1B7D"/>
    <w:rsid w:val="00DB3F2B"/>
    <w:rsid w:val="00DC01E5"/>
    <w:rsid w:val="00DC3223"/>
    <w:rsid w:val="00DC6750"/>
    <w:rsid w:val="00DC7F88"/>
    <w:rsid w:val="00DD058A"/>
    <w:rsid w:val="00DD38EE"/>
    <w:rsid w:val="00DD782D"/>
    <w:rsid w:val="00DE22FB"/>
    <w:rsid w:val="00DF01D5"/>
    <w:rsid w:val="00DF0857"/>
    <w:rsid w:val="00DF233F"/>
    <w:rsid w:val="00DF6887"/>
    <w:rsid w:val="00E00BFB"/>
    <w:rsid w:val="00E0191E"/>
    <w:rsid w:val="00E04859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7F9A"/>
    <w:rsid w:val="00E92B7B"/>
    <w:rsid w:val="00E96FD0"/>
    <w:rsid w:val="00EA2088"/>
    <w:rsid w:val="00EA4361"/>
    <w:rsid w:val="00EA5512"/>
    <w:rsid w:val="00EA611C"/>
    <w:rsid w:val="00EA7442"/>
    <w:rsid w:val="00EB130E"/>
    <w:rsid w:val="00EB3CB0"/>
    <w:rsid w:val="00EB4147"/>
    <w:rsid w:val="00EC5C64"/>
    <w:rsid w:val="00EC6B3F"/>
    <w:rsid w:val="00ED1A56"/>
    <w:rsid w:val="00ED4831"/>
    <w:rsid w:val="00EE4577"/>
    <w:rsid w:val="00EF1779"/>
    <w:rsid w:val="00EF44DB"/>
    <w:rsid w:val="00F01F30"/>
    <w:rsid w:val="00F07140"/>
    <w:rsid w:val="00F127BE"/>
    <w:rsid w:val="00F16235"/>
    <w:rsid w:val="00F24724"/>
    <w:rsid w:val="00F27052"/>
    <w:rsid w:val="00F36ECB"/>
    <w:rsid w:val="00F51E49"/>
    <w:rsid w:val="00F52160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90ADA"/>
    <w:rsid w:val="00F913D2"/>
    <w:rsid w:val="00FA09F8"/>
    <w:rsid w:val="00FB161A"/>
    <w:rsid w:val="00FB2694"/>
    <w:rsid w:val="00FB5B44"/>
    <w:rsid w:val="00FB5F19"/>
    <w:rsid w:val="00FC3768"/>
    <w:rsid w:val="00FD12C8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84B6-402B-45E3-9687-D1861A72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6660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44539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Ланец Регина Андреевна</cp:lastModifiedBy>
  <cp:revision>2</cp:revision>
  <cp:lastPrinted>2019-12-13T09:46:00Z</cp:lastPrinted>
  <dcterms:created xsi:type="dcterms:W3CDTF">2019-12-23T05:02:00Z</dcterms:created>
  <dcterms:modified xsi:type="dcterms:W3CDTF">2019-12-23T05:02:00Z</dcterms:modified>
</cp:coreProperties>
</file>