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FF" w:rsidRPr="00EB0FFF" w:rsidRDefault="00EB0FFF" w:rsidP="00EB0FF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FF" w:rsidRPr="00EB0FFF" w:rsidRDefault="00EB0FFF" w:rsidP="00EB0FF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B0FFF" w:rsidRPr="00EB0FFF" w:rsidRDefault="00EB0FFF" w:rsidP="00EB0FF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EB0FFF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EB0FFF" w:rsidRPr="00EB0FFF" w:rsidRDefault="00EB0FFF" w:rsidP="00EB0FF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EB0FFF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EB0FFF" w:rsidRPr="00EB0FFF" w:rsidRDefault="00EB0FFF" w:rsidP="00EB0FF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EB0FFF" w:rsidRPr="00EB0FFF" w:rsidRDefault="00EB0FFF" w:rsidP="00EB0FF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EB0FFF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EB0FFF" w:rsidRPr="00EB0FFF" w:rsidRDefault="00EB0FFF" w:rsidP="00EB0FF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0FFF" w:rsidRPr="00EB0FFF" w:rsidTr="003675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B0FFF" w:rsidRPr="00EB0FFF" w:rsidRDefault="00EB0FFF" w:rsidP="00EB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F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EB0F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EB0FFF" w:rsidRPr="00EB0FFF" w:rsidRDefault="00EB0FFF" w:rsidP="00EB0F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EB0F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EB0FF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2235</w:t>
            </w:r>
            <w:r w:rsidRPr="00EB0FF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EB0FFF" w:rsidRPr="00EB0FFF" w:rsidTr="003675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B0FFF" w:rsidRPr="00EB0FFF" w:rsidRDefault="00EB0FFF" w:rsidP="00EB0FF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EB0FFF" w:rsidRPr="00EB0FFF" w:rsidRDefault="00EB0FFF" w:rsidP="00EB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B0FFF" w:rsidRPr="00EB0FFF" w:rsidRDefault="00EB0FFF" w:rsidP="00EB0F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31638D" w:rsidRPr="00B60F07" w:rsidRDefault="00EB0FFF" w:rsidP="00B60F0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EB0FFF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EB0FFF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EB0FFF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B60F07" w:rsidRDefault="00B60F07" w:rsidP="00B60F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41B6" w:rsidRPr="00B60F07" w:rsidRDefault="0031638D" w:rsidP="00B60F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60F07">
        <w:rPr>
          <w:rFonts w:ascii="Times New Roman" w:hAnsi="Times New Roman" w:cs="Times New Roman"/>
          <w:b w:val="0"/>
          <w:sz w:val="26"/>
          <w:szCs w:val="26"/>
        </w:rPr>
        <w:t>О</w:t>
      </w:r>
      <w:r w:rsidR="0003050B" w:rsidRPr="00B60F07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Нефтеюганского района </w:t>
      </w:r>
      <w:r w:rsidR="00B60F07">
        <w:rPr>
          <w:rFonts w:ascii="Times New Roman" w:hAnsi="Times New Roman" w:cs="Times New Roman"/>
          <w:b w:val="0"/>
          <w:sz w:val="26"/>
          <w:szCs w:val="26"/>
        </w:rPr>
        <w:br/>
      </w:r>
      <w:r w:rsidR="0003050B" w:rsidRPr="00B60F07">
        <w:rPr>
          <w:rFonts w:ascii="Times New Roman" w:hAnsi="Times New Roman" w:cs="Times New Roman"/>
          <w:b w:val="0"/>
          <w:sz w:val="26"/>
          <w:szCs w:val="26"/>
        </w:rPr>
        <w:t>от 29.12.2014 № 3224-па</w:t>
      </w:r>
      <w:r w:rsidR="007306F7">
        <w:rPr>
          <w:rFonts w:ascii="Times New Roman" w:hAnsi="Times New Roman" w:cs="Times New Roman"/>
          <w:b w:val="0"/>
          <w:sz w:val="26"/>
          <w:szCs w:val="26"/>
        </w:rPr>
        <w:t>-нпа</w:t>
      </w:r>
      <w:r w:rsidR="00B60F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B60F07">
        <w:rPr>
          <w:rFonts w:ascii="Times New Roman" w:hAnsi="Times New Roman" w:cs="Times New Roman"/>
          <w:b w:val="0"/>
          <w:sz w:val="26"/>
          <w:szCs w:val="26"/>
        </w:rPr>
        <w:t>«Об</w:t>
      </w:r>
      <w:r w:rsidR="00B60F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B60F07">
        <w:rPr>
          <w:rFonts w:ascii="Times New Roman" w:hAnsi="Times New Roman" w:cs="Times New Roman"/>
          <w:b w:val="0"/>
          <w:sz w:val="26"/>
          <w:szCs w:val="26"/>
        </w:rPr>
        <w:t xml:space="preserve">оплате труда, предоставлении социальных гарантий </w:t>
      </w:r>
      <w:r w:rsidR="00B60F07">
        <w:rPr>
          <w:rFonts w:ascii="Times New Roman" w:hAnsi="Times New Roman" w:cs="Times New Roman"/>
          <w:b w:val="0"/>
          <w:sz w:val="26"/>
          <w:szCs w:val="26"/>
        </w:rPr>
        <w:br/>
      </w:r>
      <w:r w:rsidR="00F741B6" w:rsidRPr="00B60F07">
        <w:rPr>
          <w:rFonts w:ascii="Times New Roman" w:hAnsi="Times New Roman" w:cs="Times New Roman"/>
          <w:b w:val="0"/>
          <w:sz w:val="26"/>
          <w:szCs w:val="26"/>
        </w:rPr>
        <w:t>и компенсаций</w:t>
      </w:r>
      <w:r w:rsidR="00B60F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B60F07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«Управление </w:t>
      </w:r>
      <w:r w:rsidR="00B60F07">
        <w:rPr>
          <w:rFonts w:ascii="Times New Roman" w:hAnsi="Times New Roman" w:cs="Times New Roman"/>
          <w:b w:val="0"/>
          <w:sz w:val="26"/>
          <w:szCs w:val="26"/>
        </w:rPr>
        <w:br/>
      </w:r>
      <w:r w:rsidR="00F741B6" w:rsidRPr="00B60F07">
        <w:rPr>
          <w:rFonts w:ascii="Times New Roman" w:hAnsi="Times New Roman" w:cs="Times New Roman"/>
          <w:b w:val="0"/>
          <w:sz w:val="26"/>
          <w:szCs w:val="26"/>
        </w:rPr>
        <w:t>по</w:t>
      </w:r>
      <w:r w:rsidR="00B60F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B60F07">
        <w:rPr>
          <w:rFonts w:ascii="Times New Roman" w:hAnsi="Times New Roman" w:cs="Times New Roman"/>
          <w:b w:val="0"/>
          <w:sz w:val="26"/>
          <w:szCs w:val="26"/>
        </w:rPr>
        <w:t>обеспечению деятельности учреждений культуры и спорта»</w:t>
      </w:r>
    </w:p>
    <w:p w:rsidR="0003050B" w:rsidRDefault="0003050B" w:rsidP="00B60F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60F07" w:rsidRPr="00B60F07" w:rsidRDefault="00B60F07" w:rsidP="00B60F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638D" w:rsidRPr="00B60F07" w:rsidRDefault="0031638D" w:rsidP="00B6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F0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B60F07">
          <w:rPr>
            <w:rFonts w:ascii="Times New Roman" w:hAnsi="Times New Roman"/>
            <w:sz w:val="26"/>
            <w:szCs w:val="26"/>
          </w:rPr>
          <w:t>стат</w:t>
        </w:r>
        <w:r w:rsidR="0003050B" w:rsidRPr="00B60F07">
          <w:rPr>
            <w:rFonts w:ascii="Times New Roman" w:hAnsi="Times New Roman"/>
            <w:sz w:val="26"/>
            <w:szCs w:val="26"/>
          </w:rPr>
          <w:t>ь</w:t>
        </w:r>
        <w:r w:rsidR="00F741B6" w:rsidRPr="00B60F07">
          <w:rPr>
            <w:rFonts w:ascii="Times New Roman" w:hAnsi="Times New Roman"/>
            <w:sz w:val="26"/>
            <w:szCs w:val="26"/>
          </w:rPr>
          <w:t xml:space="preserve">ями </w:t>
        </w:r>
        <w:r w:rsidR="00077E88" w:rsidRPr="00B60F07">
          <w:rPr>
            <w:rFonts w:ascii="Times New Roman" w:hAnsi="Times New Roman"/>
            <w:sz w:val="26"/>
            <w:szCs w:val="26"/>
          </w:rPr>
          <w:t>130,</w:t>
        </w:r>
        <w:r w:rsidR="000224D8" w:rsidRPr="00B60F07">
          <w:rPr>
            <w:rFonts w:ascii="Times New Roman" w:hAnsi="Times New Roman"/>
            <w:sz w:val="26"/>
            <w:szCs w:val="26"/>
          </w:rPr>
          <w:t xml:space="preserve"> </w:t>
        </w:r>
        <w:r w:rsidR="00F741B6" w:rsidRPr="00B60F07">
          <w:rPr>
            <w:rFonts w:ascii="Times New Roman" w:hAnsi="Times New Roman"/>
            <w:sz w:val="26"/>
            <w:szCs w:val="26"/>
          </w:rPr>
          <w:t>144, 145</w:t>
        </w:r>
      </w:hyperlink>
      <w:r w:rsidRPr="00B60F07">
        <w:rPr>
          <w:rFonts w:ascii="Times New Roman" w:hAnsi="Times New Roman"/>
          <w:sz w:val="26"/>
          <w:szCs w:val="26"/>
        </w:rPr>
        <w:t xml:space="preserve"> Трудового кодекса Российской </w:t>
      </w:r>
      <w:r w:rsidR="007306F7">
        <w:rPr>
          <w:rFonts w:ascii="Times New Roman" w:hAnsi="Times New Roman"/>
          <w:sz w:val="26"/>
          <w:szCs w:val="26"/>
        </w:rPr>
        <w:br/>
      </w:r>
      <w:r w:rsidRPr="00B60F07">
        <w:rPr>
          <w:rFonts w:ascii="Times New Roman" w:hAnsi="Times New Roman"/>
          <w:sz w:val="26"/>
          <w:szCs w:val="26"/>
        </w:rPr>
        <w:t>Федерации,</w:t>
      </w:r>
      <w:r w:rsidR="001D65EF" w:rsidRPr="00B60F07">
        <w:rPr>
          <w:rFonts w:ascii="Times New Roman" w:hAnsi="Times New Roman"/>
          <w:sz w:val="26"/>
          <w:szCs w:val="26"/>
        </w:rPr>
        <w:t xml:space="preserve"> </w:t>
      </w:r>
      <w:r w:rsidR="00F741B6" w:rsidRPr="00B60F07">
        <w:rPr>
          <w:rFonts w:ascii="Times New Roman" w:hAnsi="Times New Roman"/>
          <w:sz w:val="26"/>
          <w:szCs w:val="26"/>
        </w:rPr>
        <w:t xml:space="preserve">статьями 70, 86 Бюджетного кодекса Российской Федерации, </w:t>
      </w:r>
      <w:r w:rsidR="007306F7">
        <w:rPr>
          <w:rFonts w:ascii="Times New Roman" w:hAnsi="Times New Roman"/>
          <w:sz w:val="26"/>
          <w:szCs w:val="26"/>
        </w:rPr>
        <w:br/>
      </w:r>
      <w:r w:rsidR="00F741B6" w:rsidRPr="00B60F07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</w:t>
      </w:r>
      <w:r w:rsidR="00B60F07">
        <w:rPr>
          <w:rFonts w:ascii="Times New Roman" w:hAnsi="Times New Roman"/>
          <w:sz w:val="26"/>
          <w:szCs w:val="26"/>
        </w:rPr>
        <w:t xml:space="preserve"> </w:t>
      </w:r>
      <w:r w:rsidR="00F741B6" w:rsidRPr="00B60F07">
        <w:rPr>
          <w:rFonts w:ascii="Times New Roman" w:hAnsi="Times New Roman"/>
          <w:sz w:val="26"/>
          <w:szCs w:val="26"/>
        </w:rPr>
        <w:t>Федерации»</w:t>
      </w:r>
      <w:r w:rsidR="00633F97" w:rsidRPr="00B60F07">
        <w:rPr>
          <w:rFonts w:ascii="Times New Roman" w:hAnsi="Times New Roman"/>
          <w:sz w:val="26"/>
          <w:szCs w:val="26"/>
        </w:rPr>
        <w:t xml:space="preserve">, постановлением администрации Нефтеюганского района от 17.10.2017 № 1806-па «Об индексации фонда оплаты </w:t>
      </w:r>
      <w:r w:rsidR="007306F7">
        <w:rPr>
          <w:rFonts w:ascii="Times New Roman" w:hAnsi="Times New Roman"/>
          <w:sz w:val="26"/>
          <w:szCs w:val="26"/>
        </w:rPr>
        <w:br/>
      </w:r>
      <w:r w:rsidR="00633F97" w:rsidRPr="00B60F07">
        <w:rPr>
          <w:rFonts w:ascii="Times New Roman" w:hAnsi="Times New Roman"/>
          <w:sz w:val="26"/>
          <w:szCs w:val="26"/>
        </w:rPr>
        <w:t>труда муниципальных учреждений Нефтеюганского района»</w:t>
      </w:r>
      <w:r w:rsidR="00F741B6" w:rsidRPr="00B60F07">
        <w:rPr>
          <w:rFonts w:ascii="Times New Roman" w:hAnsi="Times New Roman"/>
          <w:sz w:val="26"/>
          <w:szCs w:val="26"/>
        </w:rPr>
        <w:t xml:space="preserve"> и Уставом </w:t>
      </w:r>
      <w:r w:rsidR="007306F7">
        <w:rPr>
          <w:rFonts w:ascii="Times New Roman" w:hAnsi="Times New Roman"/>
          <w:sz w:val="26"/>
          <w:szCs w:val="26"/>
        </w:rPr>
        <w:br/>
      </w:r>
      <w:r w:rsidR="00F741B6" w:rsidRPr="00B60F07">
        <w:rPr>
          <w:rFonts w:ascii="Times New Roman" w:hAnsi="Times New Roman"/>
          <w:sz w:val="26"/>
          <w:szCs w:val="26"/>
        </w:rPr>
        <w:t>муниципального образования Нефтеюганский район</w:t>
      </w:r>
      <w:r w:rsidR="007306F7">
        <w:rPr>
          <w:rFonts w:ascii="Times New Roman" w:hAnsi="Times New Roman"/>
          <w:sz w:val="26"/>
          <w:szCs w:val="26"/>
        </w:rPr>
        <w:t xml:space="preserve"> </w:t>
      </w:r>
      <w:r w:rsidR="00F741B6" w:rsidRPr="00B60F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306F7">
        <w:rPr>
          <w:rFonts w:ascii="Times New Roman" w:hAnsi="Times New Roman"/>
          <w:sz w:val="26"/>
          <w:szCs w:val="26"/>
        </w:rPr>
        <w:t>п</w:t>
      </w:r>
      <w:proofErr w:type="gramEnd"/>
      <w:r w:rsidRPr="007306F7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7306F7">
        <w:rPr>
          <w:rFonts w:ascii="Times New Roman" w:hAnsi="Times New Roman"/>
          <w:sz w:val="26"/>
          <w:szCs w:val="26"/>
        </w:rPr>
        <w:t>о</w:t>
      </w:r>
      <w:proofErr w:type="gramEnd"/>
      <w:r w:rsidRPr="007306F7">
        <w:rPr>
          <w:rFonts w:ascii="Times New Roman" w:hAnsi="Times New Roman"/>
          <w:sz w:val="26"/>
          <w:szCs w:val="26"/>
        </w:rPr>
        <w:t xml:space="preserve"> в л я ю:</w:t>
      </w:r>
    </w:p>
    <w:p w:rsidR="0031638D" w:rsidRPr="00B60F07" w:rsidRDefault="0031638D" w:rsidP="00B6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3CE" w:rsidRPr="00B60F07" w:rsidRDefault="00D733CE" w:rsidP="00A70EFA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0F07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A70EFA">
        <w:rPr>
          <w:rFonts w:ascii="Times New Roman" w:hAnsi="Times New Roman" w:cs="Times New Roman"/>
          <w:b w:val="0"/>
          <w:sz w:val="26"/>
          <w:szCs w:val="26"/>
        </w:rPr>
        <w:br/>
      </w:r>
      <w:r w:rsidRPr="00B60F07">
        <w:rPr>
          <w:rFonts w:ascii="Times New Roman" w:hAnsi="Times New Roman" w:cs="Times New Roman"/>
          <w:b w:val="0"/>
          <w:sz w:val="26"/>
          <w:szCs w:val="26"/>
        </w:rPr>
        <w:t>от 29.12.2014 № 3224-па</w:t>
      </w:r>
      <w:r w:rsidR="007306F7">
        <w:rPr>
          <w:rFonts w:ascii="Times New Roman" w:hAnsi="Times New Roman" w:cs="Times New Roman"/>
          <w:b w:val="0"/>
          <w:sz w:val="26"/>
          <w:szCs w:val="26"/>
        </w:rPr>
        <w:t>-нпа</w:t>
      </w:r>
      <w:r w:rsidRPr="00B60F07">
        <w:rPr>
          <w:rFonts w:ascii="Times New Roman" w:hAnsi="Times New Roman" w:cs="Times New Roman"/>
          <w:b w:val="0"/>
          <w:sz w:val="26"/>
          <w:szCs w:val="26"/>
        </w:rPr>
        <w:t xml:space="preserve"> «Об оплате труда, </w:t>
      </w:r>
      <w:r w:rsidRPr="00B60F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предоставлении социальных гарантий и компенсаций </w:t>
      </w:r>
      <w:r w:rsidRPr="00B60F07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«Управление </w:t>
      </w:r>
      <w:r w:rsidR="00A70EFA">
        <w:rPr>
          <w:rFonts w:ascii="Times New Roman" w:hAnsi="Times New Roman" w:cs="Times New Roman"/>
          <w:b w:val="0"/>
          <w:sz w:val="26"/>
          <w:szCs w:val="26"/>
        </w:rPr>
        <w:br/>
      </w:r>
      <w:r w:rsidRPr="00A70EFA">
        <w:rPr>
          <w:rFonts w:ascii="Times New Roman" w:hAnsi="Times New Roman" w:cs="Times New Roman"/>
          <w:b w:val="0"/>
          <w:spacing w:val="-2"/>
          <w:sz w:val="26"/>
          <w:szCs w:val="26"/>
        </w:rPr>
        <w:t>по обеспечению деятельности учреждений культуры и спорта»</w:t>
      </w:r>
      <w:r w:rsidR="00F326A9" w:rsidRPr="00A70EFA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следующие изменения:</w:t>
      </w:r>
    </w:p>
    <w:p w:rsidR="00015BB7" w:rsidRPr="00B60F07" w:rsidRDefault="007E2AF7" w:rsidP="00A70EFA">
      <w:pPr>
        <w:pStyle w:val="ConsPlusTitle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0F07">
        <w:rPr>
          <w:rFonts w:ascii="Times New Roman" w:hAnsi="Times New Roman" w:cs="Times New Roman"/>
          <w:b w:val="0"/>
          <w:sz w:val="26"/>
          <w:szCs w:val="26"/>
        </w:rPr>
        <w:t>П</w:t>
      </w:r>
      <w:r w:rsidR="00015BB7" w:rsidRPr="00B60F07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F104BF" w:rsidRPr="00B60F07">
        <w:rPr>
          <w:rFonts w:ascii="Times New Roman" w:hAnsi="Times New Roman" w:cs="Times New Roman"/>
          <w:b w:val="0"/>
          <w:sz w:val="26"/>
          <w:szCs w:val="26"/>
        </w:rPr>
        <w:t>е</w:t>
      </w:r>
      <w:r w:rsidR="00015BB7" w:rsidRPr="00B60F0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A2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5BB7" w:rsidRPr="00B60F07">
        <w:rPr>
          <w:rFonts w:ascii="Times New Roman" w:hAnsi="Times New Roman" w:cs="Times New Roman"/>
          <w:b w:val="0"/>
          <w:sz w:val="26"/>
          <w:szCs w:val="26"/>
        </w:rPr>
        <w:t>2 к постановлению</w:t>
      </w:r>
      <w:r w:rsidR="00FD7DC7" w:rsidRPr="00B60F07">
        <w:rPr>
          <w:rFonts w:ascii="Times New Roman" w:hAnsi="Times New Roman" w:cs="Times New Roman"/>
          <w:b w:val="0"/>
          <w:sz w:val="26"/>
          <w:szCs w:val="26"/>
        </w:rPr>
        <w:t xml:space="preserve"> изложить в редакции</w:t>
      </w:r>
      <w:r w:rsidR="006717B7" w:rsidRPr="00B60F07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0A280F">
        <w:rPr>
          <w:rFonts w:ascii="Times New Roman" w:hAnsi="Times New Roman" w:cs="Times New Roman"/>
          <w:b w:val="0"/>
          <w:sz w:val="26"/>
          <w:szCs w:val="26"/>
        </w:rPr>
        <w:br/>
      </w:r>
      <w:r w:rsidR="006717B7" w:rsidRPr="00B60F0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r w:rsidR="00AC33AC" w:rsidRPr="00B60F0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A2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C33AC" w:rsidRPr="00B60F07">
        <w:rPr>
          <w:rFonts w:ascii="Times New Roman" w:hAnsi="Times New Roman" w:cs="Times New Roman"/>
          <w:b w:val="0"/>
          <w:sz w:val="26"/>
          <w:szCs w:val="26"/>
        </w:rPr>
        <w:t>1</w:t>
      </w:r>
      <w:r w:rsidR="006717B7" w:rsidRPr="00B60F0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F57974" w:rsidRPr="00B60F07" w:rsidRDefault="006717B7" w:rsidP="00A70EFA">
      <w:pPr>
        <w:pStyle w:val="ConsPlusTitle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0F07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0A2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0F07">
        <w:rPr>
          <w:rFonts w:ascii="Times New Roman" w:hAnsi="Times New Roman" w:cs="Times New Roman"/>
          <w:b w:val="0"/>
          <w:sz w:val="26"/>
          <w:szCs w:val="26"/>
        </w:rPr>
        <w:t xml:space="preserve">6 к постановлению изложить в </w:t>
      </w:r>
      <w:r w:rsidR="00F57974" w:rsidRPr="00B60F07">
        <w:rPr>
          <w:rFonts w:ascii="Times New Roman" w:hAnsi="Times New Roman" w:cs="Times New Roman"/>
          <w:b w:val="0"/>
          <w:sz w:val="26"/>
          <w:szCs w:val="26"/>
        </w:rPr>
        <w:t xml:space="preserve">редакции согласно </w:t>
      </w:r>
      <w:r w:rsidR="000A280F">
        <w:rPr>
          <w:rFonts w:ascii="Times New Roman" w:hAnsi="Times New Roman" w:cs="Times New Roman"/>
          <w:b w:val="0"/>
          <w:sz w:val="26"/>
          <w:szCs w:val="26"/>
        </w:rPr>
        <w:br/>
      </w:r>
      <w:r w:rsidR="00F57974" w:rsidRPr="00B60F0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r w:rsidR="00AC33AC" w:rsidRPr="00B60F0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A2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C33AC" w:rsidRPr="00B60F07">
        <w:rPr>
          <w:rFonts w:ascii="Times New Roman" w:hAnsi="Times New Roman" w:cs="Times New Roman"/>
          <w:b w:val="0"/>
          <w:sz w:val="26"/>
          <w:szCs w:val="26"/>
        </w:rPr>
        <w:t>2</w:t>
      </w:r>
      <w:r w:rsidR="00F57974" w:rsidRPr="00B60F0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AC33AC" w:rsidRPr="00B60F07" w:rsidRDefault="00F57974" w:rsidP="00A70EFA">
      <w:pPr>
        <w:pStyle w:val="afb"/>
        <w:numPr>
          <w:ilvl w:val="0"/>
          <w:numId w:val="26"/>
        </w:numPr>
        <w:tabs>
          <w:tab w:val="left" w:pos="1134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0F0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0A280F">
        <w:rPr>
          <w:sz w:val="26"/>
          <w:szCs w:val="26"/>
        </w:rPr>
        <w:br/>
      </w:r>
      <w:r w:rsidRPr="00B60F07">
        <w:rPr>
          <w:sz w:val="26"/>
          <w:szCs w:val="26"/>
        </w:rPr>
        <w:t xml:space="preserve">в газете </w:t>
      </w:r>
      <w:r w:rsidR="00AC33AC" w:rsidRPr="00B60F07">
        <w:rPr>
          <w:sz w:val="26"/>
          <w:szCs w:val="26"/>
        </w:rPr>
        <w:t xml:space="preserve">«Югорское обозрение» и размещению на официальном сайте органов </w:t>
      </w:r>
      <w:r w:rsidR="000A280F">
        <w:rPr>
          <w:sz w:val="26"/>
          <w:szCs w:val="26"/>
        </w:rPr>
        <w:br/>
      </w:r>
      <w:r w:rsidR="00AC33AC" w:rsidRPr="00B60F07">
        <w:rPr>
          <w:sz w:val="26"/>
          <w:szCs w:val="26"/>
        </w:rPr>
        <w:t>местного самоуправления Нефтеюганск</w:t>
      </w:r>
      <w:r w:rsidR="000A280F">
        <w:rPr>
          <w:sz w:val="26"/>
          <w:szCs w:val="26"/>
        </w:rPr>
        <w:t>ого</w:t>
      </w:r>
      <w:r w:rsidR="00AC33AC" w:rsidRPr="00B60F07">
        <w:rPr>
          <w:sz w:val="26"/>
          <w:szCs w:val="26"/>
        </w:rPr>
        <w:t xml:space="preserve"> район</w:t>
      </w:r>
      <w:r w:rsidR="000A280F">
        <w:rPr>
          <w:sz w:val="26"/>
          <w:szCs w:val="26"/>
        </w:rPr>
        <w:t>а</w:t>
      </w:r>
      <w:r w:rsidR="00AC33AC" w:rsidRPr="00B60F07">
        <w:rPr>
          <w:sz w:val="26"/>
          <w:szCs w:val="26"/>
        </w:rPr>
        <w:t>.</w:t>
      </w:r>
    </w:p>
    <w:p w:rsidR="00F57974" w:rsidRPr="00B60F07" w:rsidRDefault="00AC33AC" w:rsidP="00A70EFA">
      <w:pPr>
        <w:pStyle w:val="afb"/>
        <w:numPr>
          <w:ilvl w:val="0"/>
          <w:numId w:val="26"/>
        </w:numPr>
        <w:tabs>
          <w:tab w:val="left" w:pos="1134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0F07">
        <w:rPr>
          <w:sz w:val="26"/>
          <w:szCs w:val="26"/>
        </w:rPr>
        <w:t xml:space="preserve">Настоящее постановление </w:t>
      </w:r>
      <w:proofErr w:type="gramStart"/>
      <w:r w:rsidRPr="00B60F07">
        <w:rPr>
          <w:sz w:val="26"/>
          <w:szCs w:val="26"/>
        </w:rPr>
        <w:t xml:space="preserve">вступает в силу </w:t>
      </w:r>
      <w:r w:rsidR="009537D7" w:rsidRPr="00B60F07">
        <w:rPr>
          <w:sz w:val="26"/>
          <w:szCs w:val="26"/>
        </w:rPr>
        <w:t xml:space="preserve">после официального </w:t>
      </w:r>
      <w:r w:rsidR="000A280F">
        <w:rPr>
          <w:sz w:val="26"/>
          <w:szCs w:val="26"/>
        </w:rPr>
        <w:br/>
      </w:r>
      <w:r w:rsidR="009537D7" w:rsidRPr="00B60F07">
        <w:rPr>
          <w:sz w:val="26"/>
          <w:szCs w:val="26"/>
        </w:rPr>
        <w:t xml:space="preserve">опубликования и </w:t>
      </w:r>
      <w:r w:rsidR="007103C8" w:rsidRPr="00B60F07">
        <w:rPr>
          <w:sz w:val="26"/>
          <w:szCs w:val="26"/>
        </w:rPr>
        <w:t>применяется</w:t>
      </w:r>
      <w:proofErr w:type="gramEnd"/>
      <w:r w:rsidR="009537D7" w:rsidRPr="00B60F07">
        <w:rPr>
          <w:sz w:val="26"/>
          <w:szCs w:val="26"/>
        </w:rPr>
        <w:t xml:space="preserve"> </w:t>
      </w:r>
      <w:r w:rsidR="00F57974" w:rsidRPr="00B60F07">
        <w:rPr>
          <w:sz w:val="26"/>
          <w:szCs w:val="26"/>
        </w:rPr>
        <w:t>с 01.</w:t>
      </w:r>
      <w:r w:rsidR="00E4540A" w:rsidRPr="00B60F07">
        <w:rPr>
          <w:sz w:val="26"/>
          <w:szCs w:val="26"/>
        </w:rPr>
        <w:t>0</w:t>
      </w:r>
      <w:r w:rsidRPr="00B60F07">
        <w:rPr>
          <w:sz w:val="26"/>
          <w:szCs w:val="26"/>
        </w:rPr>
        <w:t>1</w:t>
      </w:r>
      <w:r w:rsidR="00F57974" w:rsidRPr="00B60F07">
        <w:rPr>
          <w:sz w:val="26"/>
          <w:szCs w:val="26"/>
        </w:rPr>
        <w:t>.201</w:t>
      </w:r>
      <w:r w:rsidR="00E4540A" w:rsidRPr="00B60F07">
        <w:rPr>
          <w:sz w:val="26"/>
          <w:szCs w:val="26"/>
        </w:rPr>
        <w:t>8</w:t>
      </w:r>
      <w:r w:rsidR="00F57974" w:rsidRPr="00B60F07">
        <w:rPr>
          <w:sz w:val="26"/>
          <w:szCs w:val="26"/>
        </w:rPr>
        <w:t>.</w:t>
      </w:r>
    </w:p>
    <w:p w:rsidR="00AC33AC" w:rsidRPr="00B60F07" w:rsidRDefault="000A280F" w:rsidP="00A70EFA">
      <w:pPr>
        <w:pStyle w:val="afb"/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0A280F">
        <w:rPr>
          <w:sz w:val="26"/>
          <w:szCs w:val="26"/>
        </w:rPr>
        <w:t>Контроль за</w:t>
      </w:r>
      <w:proofErr w:type="gramEnd"/>
      <w:r w:rsidRPr="000A280F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0A280F">
        <w:rPr>
          <w:sz w:val="26"/>
          <w:szCs w:val="26"/>
        </w:rPr>
        <w:t>В.Г.Михалева</w:t>
      </w:r>
      <w:proofErr w:type="spellEnd"/>
      <w:r w:rsidRPr="000A280F">
        <w:rPr>
          <w:sz w:val="26"/>
          <w:szCs w:val="26"/>
        </w:rPr>
        <w:t>.</w:t>
      </w:r>
    </w:p>
    <w:p w:rsidR="00F57974" w:rsidRDefault="00F57974" w:rsidP="000A280F">
      <w:pPr>
        <w:pStyle w:val="afb"/>
        <w:tabs>
          <w:tab w:val="left" w:pos="119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70EFA" w:rsidRPr="006E07F5" w:rsidRDefault="00A70EF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57974" w:rsidRPr="00B60F07" w:rsidRDefault="00F57974" w:rsidP="00B60F07">
      <w:pPr>
        <w:pStyle w:val="afb"/>
        <w:ind w:left="0" w:firstLine="709"/>
        <w:rPr>
          <w:sz w:val="26"/>
          <w:szCs w:val="26"/>
        </w:rPr>
        <w:sectPr w:rsidR="00F57974" w:rsidRPr="00B60F07" w:rsidSect="00B60F07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70EFA" w:rsidRPr="004C2088" w:rsidRDefault="00A70EFA" w:rsidP="00A70EF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A70EFA" w:rsidRPr="004C2088" w:rsidRDefault="00A70EFA" w:rsidP="00A70EF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70EFA" w:rsidRPr="004C2088" w:rsidRDefault="00A70EFA" w:rsidP="00A70EF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B0FFF">
        <w:rPr>
          <w:rFonts w:ascii="Times New Roman" w:hAnsi="Times New Roman"/>
          <w:sz w:val="26"/>
          <w:szCs w:val="26"/>
        </w:rPr>
        <w:t xml:space="preserve"> 06.12.2017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B0FFF">
        <w:rPr>
          <w:rFonts w:ascii="Times New Roman" w:hAnsi="Times New Roman"/>
          <w:sz w:val="26"/>
          <w:szCs w:val="26"/>
        </w:rPr>
        <w:t xml:space="preserve"> 2235-па-нпа</w:t>
      </w:r>
    </w:p>
    <w:p w:rsidR="007E2AF7" w:rsidRPr="00B60F07" w:rsidRDefault="007E2AF7" w:rsidP="00B60F07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7E2AF7" w:rsidRPr="00025555" w:rsidRDefault="007E2AF7" w:rsidP="00B60F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24D8" w:rsidRPr="00B60F07" w:rsidRDefault="000224D8" w:rsidP="00B60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F07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0224D8" w:rsidRPr="00B60F07" w:rsidRDefault="000224D8" w:rsidP="00B60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0F07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</w:t>
      </w:r>
      <w:r w:rsidRPr="00B60F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казенного учреждения </w:t>
      </w:r>
    </w:p>
    <w:p w:rsidR="000224D8" w:rsidRPr="00B60F07" w:rsidRDefault="000224D8" w:rsidP="00B60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F07">
        <w:rPr>
          <w:rFonts w:ascii="Times New Roman" w:eastAsia="Times New Roman" w:hAnsi="Times New Roman"/>
          <w:bCs/>
          <w:sz w:val="26"/>
          <w:szCs w:val="26"/>
          <w:lang w:eastAsia="ru-RU"/>
        </w:rPr>
        <w:t>«Управление по обеспечению деятельности учреждений культуры и спорта»</w:t>
      </w:r>
    </w:p>
    <w:p w:rsidR="000224D8" w:rsidRPr="00025555" w:rsidRDefault="000224D8" w:rsidP="00B60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0224D8" w:rsidRPr="00B60F07" w:rsidTr="00006594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0224D8" w:rsidRPr="00B60F07" w:rsidTr="00006594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  <w:r w:rsid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0224D8" w:rsidRPr="00B60F07" w:rsidTr="00006594">
        <w:trPr>
          <w:trHeight w:val="611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0224D8" w:rsidRPr="00B60F07" w:rsidTr="00025555">
        <w:trPr>
          <w:trHeight w:val="327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025555" w:rsidRDefault="00025555" w:rsidP="000255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0224D8"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5 120</w:t>
            </w:r>
          </w:p>
        </w:tc>
      </w:tr>
      <w:tr w:rsidR="000224D8" w:rsidRPr="00B60F07" w:rsidTr="00006594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0224D8" w:rsidRPr="00B60F07" w:rsidTr="00025555">
        <w:trPr>
          <w:trHeight w:val="145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025555" w:rsidRDefault="00025555" w:rsidP="000255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0224D8"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екретарь руководителя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5 192</w:t>
            </w:r>
          </w:p>
        </w:tc>
      </w:tr>
      <w:tr w:rsidR="000224D8" w:rsidRPr="00B60F07" w:rsidTr="00025555">
        <w:trPr>
          <w:trHeight w:val="549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025555" w:rsidRDefault="00025555" w:rsidP="000255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224D8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хозяйственного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7 247</w:t>
            </w:r>
          </w:p>
        </w:tc>
      </w:tr>
      <w:tr w:rsidR="000224D8" w:rsidRPr="00B60F07" w:rsidTr="00006594">
        <w:trPr>
          <w:trHeight w:val="611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0224D8" w:rsidRPr="00B60F07" w:rsidTr="00006594">
        <w:trPr>
          <w:trHeight w:val="611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025555" w:rsidRDefault="00025555" w:rsidP="00B60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0224D8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кономист I категории, бухгалтер </w:t>
            </w:r>
          </w:p>
          <w:p w:rsidR="000224D8" w:rsidRPr="00025555" w:rsidRDefault="000224D8" w:rsidP="00B60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категории, юрисконсульт I категории, специалист по кадрам I категории, </w:t>
            </w: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5555"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  <w:r w:rsidRPr="000255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5555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8 393</w:t>
            </w:r>
          </w:p>
        </w:tc>
      </w:tr>
      <w:tr w:rsidR="000224D8" w:rsidRPr="00B60F07" w:rsidTr="00006594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620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025555" w:rsidRDefault="00025555" w:rsidP="00B60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224D8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едущий юрисконсульт, ведущий </w:t>
            </w:r>
            <w:r w:rsidR="000224D8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бухгалтер, ведущий экономист,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224D8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9 591</w:t>
            </w:r>
          </w:p>
        </w:tc>
      </w:tr>
      <w:tr w:rsidR="000224D8" w:rsidRPr="00B60F07" w:rsidTr="00006594">
        <w:trPr>
          <w:trHeight w:val="627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0224D8" w:rsidRPr="00B60F07" w:rsidTr="00A149F8">
        <w:trPr>
          <w:trHeight w:val="208"/>
        </w:trPr>
        <w:tc>
          <w:tcPr>
            <w:tcW w:w="782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025555" w:rsidRDefault="00A149F8" w:rsidP="00A14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224D8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10 801</w:t>
            </w:r>
          </w:p>
        </w:tc>
      </w:tr>
    </w:tbl>
    <w:p w:rsidR="000224D8" w:rsidRPr="00025555" w:rsidRDefault="000224D8" w:rsidP="00B60F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5555" w:rsidRDefault="000224D8" w:rsidP="00B60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55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работников, не отнесенных </w:t>
      </w:r>
    </w:p>
    <w:p w:rsidR="000224D8" w:rsidRPr="00025555" w:rsidRDefault="000224D8" w:rsidP="00B60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555">
        <w:rPr>
          <w:rFonts w:ascii="Times New Roman" w:eastAsia="Times New Roman" w:hAnsi="Times New Roman"/>
          <w:sz w:val="24"/>
          <w:szCs w:val="24"/>
          <w:lang w:eastAsia="ru-RU"/>
        </w:rPr>
        <w:t>к профессиональным квалификационным группам</w:t>
      </w:r>
    </w:p>
    <w:p w:rsidR="000224D8" w:rsidRPr="00025555" w:rsidRDefault="000224D8" w:rsidP="00B60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0224D8" w:rsidRPr="00B60F07" w:rsidTr="00006594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224D8" w:rsidRPr="00B60F07" w:rsidTr="00006594">
        <w:trPr>
          <w:trHeight w:val="98"/>
        </w:trPr>
        <w:tc>
          <w:tcPr>
            <w:tcW w:w="1179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9 591</w:t>
            </w:r>
          </w:p>
        </w:tc>
      </w:tr>
      <w:tr w:rsidR="000224D8" w:rsidRPr="00B60F07" w:rsidTr="00006594">
        <w:trPr>
          <w:trHeight w:val="130"/>
        </w:trPr>
        <w:tc>
          <w:tcPr>
            <w:tcW w:w="1179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финансово-экономической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8A61BE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10 801</w:t>
            </w:r>
          </w:p>
        </w:tc>
      </w:tr>
      <w:tr w:rsidR="000224D8" w:rsidRPr="00B60F07" w:rsidTr="00006594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C7332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A61BE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465</w:t>
            </w:r>
          </w:p>
        </w:tc>
      </w:tr>
      <w:tr w:rsidR="000224D8" w:rsidRPr="00B60F07" w:rsidTr="00006594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C7332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="008A61BE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</w:p>
        </w:tc>
      </w:tr>
      <w:tr w:rsidR="000224D8" w:rsidRPr="00B60F07" w:rsidTr="00006594">
        <w:trPr>
          <w:trHeight w:val="84"/>
        </w:trPr>
        <w:tc>
          <w:tcPr>
            <w:tcW w:w="1179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C7332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8A61BE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</w:t>
            </w:r>
          </w:p>
        </w:tc>
      </w:tr>
      <w:tr w:rsidR="000224D8" w:rsidRPr="00B60F07" w:rsidTr="00006594">
        <w:trPr>
          <w:trHeight w:val="70"/>
        </w:trPr>
        <w:tc>
          <w:tcPr>
            <w:tcW w:w="1179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C7332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  <w:r w:rsidR="008A61BE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</w:tr>
      <w:tr w:rsidR="000224D8" w:rsidRPr="00B60F07" w:rsidTr="00006594">
        <w:trPr>
          <w:trHeight w:val="70"/>
        </w:trPr>
        <w:tc>
          <w:tcPr>
            <w:tcW w:w="1179" w:type="dxa"/>
            <w:shd w:val="clear" w:color="auto" w:fill="FFFFFF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025555" w:rsidRDefault="000224D8" w:rsidP="00B60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025555" w:rsidRDefault="00C7332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A61BE" w:rsidRPr="00025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8 480</w:t>
            </w:r>
          </w:p>
        </w:tc>
      </w:tr>
    </w:tbl>
    <w:p w:rsidR="00A149F8" w:rsidRPr="004C2088" w:rsidRDefault="00A149F8" w:rsidP="00A149F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A149F8" w:rsidRPr="004C2088" w:rsidRDefault="00A149F8" w:rsidP="00A149F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149F8" w:rsidRPr="004C2088" w:rsidRDefault="00A149F8" w:rsidP="00A149F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B0FFF">
        <w:rPr>
          <w:rFonts w:ascii="Times New Roman" w:hAnsi="Times New Roman"/>
          <w:sz w:val="26"/>
          <w:szCs w:val="26"/>
        </w:rPr>
        <w:t xml:space="preserve"> 06.12.2017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B0FFF">
        <w:rPr>
          <w:rFonts w:ascii="Times New Roman" w:hAnsi="Times New Roman"/>
          <w:sz w:val="26"/>
          <w:szCs w:val="26"/>
        </w:rPr>
        <w:t xml:space="preserve"> 2235-па-нпа</w:t>
      </w:r>
    </w:p>
    <w:p w:rsidR="000224D8" w:rsidRPr="00B60F07" w:rsidRDefault="000224D8" w:rsidP="00B60F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49F8" w:rsidRDefault="00A149F8" w:rsidP="00B60F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24D8" w:rsidRPr="00B60F07" w:rsidRDefault="000224D8" w:rsidP="00B60F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F07">
        <w:rPr>
          <w:rFonts w:ascii="Times New Roman" w:hAnsi="Times New Roman"/>
          <w:sz w:val="26"/>
          <w:szCs w:val="26"/>
        </w:rPr>
        <w:t>РАЗМЕРЫ</w:t>
      </w:r>
    </w:p>
    <w:p w:rsidR="000224D8" w:rsidRPr="00B60F07" w:rsidRDefault="000224D8" w:rsidP="00B60F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F07">
        <w:rPr>
          <w:rFonts w:ascii="Times New Roman" w:hAnsi="Times New Roman"/>
          <w:sz w:val="26"/>
          <w:szCs w:val="26"/>
        </w:rPr>
        <w:t xml:space="preserve">должностных окладов рабочих и служащих </w:t>
      </w:r>
      <w:r w:rsidRPr="00B60F07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="00A149F8">
        <w:rPr>
          <w:rFonts w:ascii="Times New Roman" w:hAnsi="Times New Roman"/>
          <w:bCs/>
          <w:sz w:val="26"/>
          <w:szCs w:val="26"/>
        </w:rPr>
        <w:br/>
      </w:r>
      <w:r w:rsidRPr="00B60F07">
        <w:rPr>
          <w:rFonts w:ascii="Times New Roman" w:hAnsi="Times New Roman"/>
          <w:bCs/>
          <w:sz w:val="26"/>
          <w:szCs w:val="26"/>
        </w:rPr>
        <w:t xml:space="preserve">казенного учреждения «Управление по обеспечению деятельности </w:t>
      </w:r>
      <w:r w:rsidR="00A149F8">
        <w:rPr>
          <w:rFonts w:ascii="Times New Roman" w:hAnsi="Times New Roman"/>
          <w:bCs/>
          <w:sz w:val="26"/>
          <w:szCs w:val="26"/>
        </w:rPr>
        <w:br/>
      </w:r>
      <w:r w:rsidRPr="00B60F07">
        <w:rPr>
          <w:rFonts w:ascii="Times New Roman" w:hAnsi="Times New Roman"/>
          <w:bCs/>
          <w:sz w:val="26"/>
          <w:szCs w:val="26"/>
        </w:rPr>
        <w:t>учреждений культуры и спорта»</w:t>
      </w:r>
    </w:p>
    <w:p w:rsidR="000224D8" w:rsidRPr="00B60F07" w:rsidRDefault="000224D8" w:rsidP="00B60F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0224D8" w:rsidRPr="00B60F07" w:rsidTr="00006594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9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49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A1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гардеробщик, дворник, рабочий,</w:t>
            </w:r>
            <w:r w:rsidR="00A149F8">
              <w:rPr>
                <w:rFonts w:ascii="Times New Roman" w:hAnsi="Times New Roman"/>
                <w:sz w:val="24"/>
                <w:szCs w:val="24"/>
              </w:rPr>
              <w:br/>
            </w:r>
            <w:r w:rsidRPr="00A149F8">
              <w:rPr>
                <w:rFonts w:ascii="Times New Roman" w:hAnsi="Times New Roman"/>
                <w:sz w:val="24"/>
                <w:szCs w:val="24"/>
              </w:rPr>
              <w:t>сторож (вахтер), уборщик служебных помещений, 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CB646B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плотник 4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CB646B" w:rsidRPr="00A149F8" w:rsidRDefault="00CB646B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5917C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9F8">
              <w:rPr>
                <w:rFonts w:ascii="Times New Roman" w:hAnsi="Times New Roman"/>
                <w:sz w:val="24"/>
                <w:szCs w:val="24"/>
              </w:rPr>
              <w:t>ремонтировщик</w:t>
            </w:r>
            <w:proofErr w:type="spellEnd"/>
            <w:r w:rsidRPr="00A149F8">
              <w:rPr>
                <w:rFonts w:ascii="Times New Roman" w:hAnsi="Times New Roman"/>
                <w:sz w:val="24"/>
                <w:szCs w:val="24"/>
              </w:rPr>
              <w:t xml:space="preserve"> плоскостных </w:t>
            </w:r>
            <w:r w:rsidR="00A149F8">
              <w:rPr>
                <w:rFonts w:ascii="Times New Roman" w:hAnsi="Times New Roman"/>
                <w:sz w:val="24"/>
                <w:szCs w:val="24"/>
              </w:rPr>
              <w:br/>
            </w:r>
            <w:r w:rsidRPr="00A149F8">
              <w:rPr>
                <w:rFonts w:ascii="Times New Roman" w:hAnsi="Times New Roman"/>
                <w:sz w:val="24"/>
                <w:szCs w:val="24"/>
              </w:rPr>
              <w:t>спортивных сооружений 3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5917C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слесарь по обслуживанию и ремонту оборудований 3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5917C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слесарь-сантехник 3 разряда</w:t>
            </w:r>
            <w:r w:rsidR="00B60F0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5917C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A1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 xml:space="preserve">электромонтер по обслуживанию и </w:t>
            </w:r>
            <w:r w:rsidR="00A149F8">
              <w:rPr>
                <w:rFonts w:ascii="Times New Roman" w:hAnsi="Times New Roman"/>
                <w:sz w:val="24"/>
                <w:szCs w:val="24"/>
              </w:rPr>
              <w:br/>
            </w:r>
            <w:r w:rsidRPr="00A149F8">
              <w:rPr>
                <w:rFonts w:ascii="Times New Roman" w:hAnsi="Times New Roman"/>
                <w:sz w:val="24"/>
                <w:szCs w:val="24"/>
              </w:rPr>
              <w:t>ремонту электрооборудования 6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8A61BE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3 028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слесарь-ремонтник 8 разряда</w:t>
            </w:r>
            <w:r w:rsidR="00B60F0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5917C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9F8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8A61BE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9F8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</w:tr>
      <w:tr w:rsidR="000224D8" w:rsidRPr="00A149F8" w:rsidTr="00006594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0224D8" w:rsidRPr="00A149F8" w:rsidRDefault="005917C8" w:rsidP="00B6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</w:tr>
    </w:tbl>
    <w:p w:rsidR="000224D8" w:rsidRPr="00B60F07" w:rsidRDefault="000224D8" w:rsidP="00B60F07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0224D8" w:rsidRPr="00A149F8" w:rsidRDefault="000224D8" w:rsidP="00B60F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9F8">
        <w:rPr>
          <w:rFonts w:ascii="Times New Roman" w:hAnsi="Times New Roman"/>
          <w:sz w:val="24"/>
          <w:szCs w:val="24"/>
        </w:rPr>
        <w:t xml:space="preserve">Должности служащих, не отнесенных </w:t>
      </w:r>
    </w:p>
    <w:p w:rsidR="000224D8" w:rsidRPr="00B60F07" w:rsidRDefault="000224D8" w:rsidP="00B60F07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A149F8">
        <w:rPr>
          <w:rFonts w:ascii="Times New Roman" w:hAnsi="Times New Roman"/>
          <w:sz w:val="24"/>
          <w:szCs w:val="24"/>
        </w:rPr>
        <w:t>к профессиональным квалификационным группам</w:t>
      </w:r>
    </w:p>
    <w:p w:rsidR="000224D8" w:rsidRPr="00B60F07" w:rsidRDefault="000224D8" w:rsidP="00B60F07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0224D8" w:rsidRPr="00B60F07" w:rsidTr="00006594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149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49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224D8" w:rsidRPr="00B60F07" w:rsidTr="00006594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0224D8" w:rsidRPr="00A149F8" w:rsidRDefault="000224D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A149F8" w:rsidRDefault="000224D8" w:rsidP="00B6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Кассир-контролер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A149F8" w:rsidRDefault="005917C8" w:rsidP="00B60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A1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BE" w:rsidRPr="00A149F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</w:tr>
    </w:tbl>
    <w:p w:rsidR="00015BB7" w:rsidRPr="00B60F07" w:rsidRDefault="00015BB7" w:rsidP="00B60F07">
      <w:pPr>
        <w:pStyle w:val="afb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9A3AB3" w:rsidRPr="00B60F07" w:rsidRDefault="009A3AB3" w:rsidP="00B60F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AB3" w:rsidRPr="00B60F07" w:rsidSect="00B60F07"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AA" w:rsidRDefault="009E7FAA">
      <w:pPr>
        <w:spacing w:after="0" w:line="240" w:lineRule="auto"/>
      </w:pPr>
      <w:r>
        <w:separator/>
      </w:r>
    </w:p>
  </w:endnote>
  <w:endnote w:type="continuationSeparator" w:id="0">
    <w:p w:rsidR="009E7FAA" w:rsidRDefault="009E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AA" w:rsidRDefault="009E7FAA">
      <w:pPr>
        <w:spacing w:after="0" w:line="240" w:lineRule="auto"/>
      </w:pPr>
      <w:r>
        <w:separator/>
      </w:r>
    </w:p>
  </w:footnote>
  <w:footnote w:type="continuationSeparator" w:id="0">
    <w:p w:rsidR="009E7FAA" w:rsidRDefault="009E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0A" w:rsidRDefault="00E4540A">
    <w:pPr>
      <w:pStyle w:val="af"/>
    </w:pPr>
  </w:p>
  <w:p w:rsidR="00E4540A" w:rsidRDefault="00E4540A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0A" w:rsidRPr="004E7AAB" w:rsidRDefault="00E4540A" w:rsidP="000D08F0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6795"/>
    </w:sdtPr>
    <w:sdtEndPr>
      <w:rPr>
        <w:rFonts w:ascii="Times New Roman" w:hAnsi="Times New Roman"/>
        <w:sz w:val="24"/>
        <w:szCs w:val="24"/>
      </w:rPr>
    </w:sdtEndPr>
    <w:sdtContent>
      <w:p w:rsidR="00E4540A" w:rsidRPr="00163DCA" w:rsidRDefault="00284B1B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63DCA">
          <w:rPr>
            <w:rFonts w:ascii="Times New Roman" w:hAnsi="Times New Roman"/>
            <w:sz w:val="24"/>
            <w:szCs w:val="24"/>
          </w:rPr>
          <w:fldChar w:fldCharType="begin"/>
        </w:r>
        <w:r w:rsidR="00E4540A" w:rsidRPr="00163D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3DCA">
          <w:rPr>
            <w:rFonts w:ascii="Times New Roman" w:hAnsi="Times New Roman"/>
            <w:sz w:val="24"/>
            <w:szCs w:val="24"/>
          </w:rPr>
          <w:fldChar w:fldCharType="separate"/>
        </w:r>
        <w:r w:rsidR="00414C7D">
          <w:rPr>
            <w:rFonts w:ascii="Times New Roman" w:hAnsi="Times New Roman"/>
            <w:noProof/>
            <w:sz w:val="24"/>
            <w:szCs w:val="24"/>
          </w:rPr>
          <w:t>2</w:t>
        </w:r>
        <w:r w:rsidRPr="00163D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01411"/>
    </w:sdtPr>
    <w:sdtEndPr>
      <w:rPr>
        <w:rFonts w:ascii="Times New Roman" w:hAnsi="Times New Roman"/>
        <w:sz w:val="24"/>
        <w:szCs w:val="24"/>
      </w:rPr>
    </w:sdtEndPr>
    <w:sdtContent>
      <w:p w:rsidR="00E4540A" w:rsidRDefault="00E4540A" w:rsidP="00163DCA">
        <w:pPr>
          <w:pStyle w:val="af"/>
          <w:jc w:val="center"/>
        </w:pPr>
      </w:p>
      <w:p w:rsidR="00E4540A" w:rsidRPr="00163DCA" w:rsidRDefault="009E7FAA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5EB"/>
    <w:multiLevelType w:val="hybridMultilevel"/>
    <w:tmpl w:val="F5EE6768"/>
    <w:lvl w:ilvl="0" w:tplc="354E6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2E0"/>
    <w:multiLevelType w:val="multilevel"/>
    <w:tmpl w:val="F0E6542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8C7B17"/>
    <w:multiLevelType w:val="multilevel"/>
    <w:tmpl w:val="DEB691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E1A3AA0"/>
    <w:multiLevelType w:val="hybridMultilevel"/>
    <w:tmpl w:val="29088200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A4B30"/>
    <w:multiLevelType w:val="multilevel"/>
    <w:tmpl w:val="8BEC58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6">
    <w:nsid w:val="14CB6D30"/>
    <w:multiLevelType w:val="hybridMultilevel"/>
    <w:tmpl w:val="3258D32C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AD2536"/>
    <w:multiLevelType w:val="hybridMultilevel"/>
    <w:tmpl w:val="3B8A75EE"/>
    <w:lvl w:ilvl="0" w:tplc="BD62D05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B9210F"/>
    <w:multiLevelType w:val="multilevel"/>
    <w:tmpl w:val="F7BC968E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20FD4934"/>
    <w:multiLevelType w:val="multilevel"/>
    <w:tmpl w:val="109CA5B8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05C771C"/>
    <w:multiLevelType w:val="multilevel"/>
    <w:tmpl w:val="6534D30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44043DE"/>
    <w:multiLevelType w:val="hybridMultilevel"/>
    <w:tmpl w:val="6026E9AA"/>
    <w:lvl w:ilvl="0" w:tplc="3094FE0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BA07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80C5FC2"/>
    <w:multiLevelType w:val="hybridMultilevel"/>
    <w:tmpl w:val="574C8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AD5E49"/>
    <w:multiLevelType w:val="multilevel"/>
    <w:tmpl w:val="B1382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3CA62B4"/>
    <w:multiLevelType w:val="hybridMultilevel"/>
    <w:tmpl w:val="83AE4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D16EA5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4B5F4315"/>
    <w:multiLevelType w:val="hybridMultilevel"/>
    <w:tmpl w:val="915E31F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A3B90"/>
    <w:multiLevelType w:val="hybridMultilevel"/>
    <w:tmpl w:val="860AAEB4"/>
    <w:lvl w:ilvl="0" w:tplc="36084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81BF6"/>
    <w:multiLevelType w:val="multilevel"/>
    <w:tmpl w:val="EB14E1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1">
    <w:nsid w:val="6B7C2F6C"/>
    <w:multiLevelType w:val="hybridMultilevel"/>
    <w:tmpl w:val="0A9EC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2F1532"/>
    <w:multiLevelType w:val="hybridMultilevel"/>
    <w:tmpl w:val="85187B4E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791FDA"/>
    <w:multiLevelType w:val="hybridMultilevel"/>
    <w:tmpl w:val="4FB649A8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5">
    <w:nsid w:val="75836BC3"/>
    <w:multiLevelType w:val="hybridMultilevel"/>
    <w:tmpl w:val="B3F4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FE7CD6"/>
    <w:multiLevelType w:val="hybridMultilevel"/>
    <w:tmpl w:val="00CE1922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10"/>
  </w:num>
  <w:num w:numId="8">
    <w:abstractNumId w:val="6"/>
  </w:num>
  <w:num w:numId="9">
    <w:abstractNumId w:val="1"/>
  </w:num>
  <w:num w:numId="10">
    <w:abstractNumId w:val="22"/>
  </w:num>
  <w:num w:numId="11">
    <w:abstractNumId w:val="27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20"/>
  </w:num>
  <w:num w:numId="17">
    <w:abstractNumId w:val="3"/>
  </w:num>
  <w:num w:numId="18">
    <w:abstractNumId w:val="16"/>
  </w:num>
  <w:num w:numId="19">
    <w:abstractNumId w:val="0"/>
  </w:num>
  <w:num w:numId="20">
    <w:abstractNumId w:val="19"/>
  </w:num>
  <w:num w:numId="21">
    <w:abstractNumId w:val="4"/>
  </w:num>
  <w:num w:numId="22">
    <w:abstractNumId w:val="23"/>
  </w:num>
  <w:num w:numId="23">
    <w:abstractNumId w:val="8"/>
  </w:num>
  <w:num w:numId="24">
    <w:abstractNumId w:val="15"/>
  </w:num>
  <w:num w:numId="25">
    <w:abstractNumId w:val="21"/>
  </w:num>
  <w:num w:numId="26">
    <w:abstractNumId w:val="7"/>
  </w:num>
  <w:num w:numId="27">
    <w:abstractNumId w:val="11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079B"/>
    <w:rsid w:val="000045BD"/>
    <w:rsid w:val="00006594"/>
    <w:rsid w:val="00007617"/>
    <w:rsid w:val="00010783"/>
    <w:rsid w:val="000116D1"/>
    <w:rsid w:val="000156B6"/>
    <w:rsid w:val="00015BB7"/>
    <w:rsid w:val="000209FF"/>
    <w:rsid w:val="00021FD4"/>
    <w:rsid w:val="000224D8"/>
    <w:rsid w:val="00025555"/>
    <w:rsid w:val="0003050B"/>
    <w:rsid w:val="00036FC7"/>
    <w:rsid w:val="000373CC"/>
    <w:rsid w:val="00037B4E"/>
    <w:rsid w:val="00041671"/>
    <w:rsid w:val="0004373A"/>
    <w:rsid w:val="000478A1"/>
    <w:rsid w:val="0005088C"/>
    <w:rsid w:val="00050AF5"/>
    <w:rsid w:val="000513A3"/>
    <w:rsid w:val="00051DD9"/>
    <w:rsid w:val="00061C04"/>
    <w:rsid w:val="00061F2D"/>
    <w:rsid w:val="000677EE"/>
    <w:rsid w:val="00075D03"/>
    <w:rsid w:val="00077E88"/>
    <w:rsid w:val="00080487"/>
    <w:rsid w:val="00080C18"/>
    <w:rsid w:val="00095266"/>
    <w:rsid w:val="000A280F"/>
    <w:rsid w:val="000A6C3F"/>
    <w:rsid w:val="000B03AD"/>
    <w:rsid w:val="000B59FD"/>
    <w:rsid w:val="000C727E"/>
    <w:rsid w:val="000D08F0"/>
    <w:rsid w:val="000D32B7"/>
    <w:rsid w:val="000E0283"/>
    <w:rsid w:val="000E2A0D"/>
    <w:rsid w:val="000E3CDC"/>
    <w:rsid w:val="000F1FA7"/>
    <w:rsid w:val="00100AB5"/>
    <w:rsid w:val="0011366E"/>
    <w:rsid w:val="0012012E"/>
    <w:rsid w:val="00121E21"/>
    <w:rsid w:val="001276B3"/>
    <w:rsid w:val="00136173"/>
    <w:rsid w:val="00155E4C"/>
    <w:rsid w:val="00155E59"/>
    <w:rsid w:val="001562F3"/>
    <w:rsid w:val="00163CEE"/>
    <w:rsid w:val="00163DCA"/>
    <w:rsid w:val="00165740"/>
    <w:rsid w:val="001660B2"/>
    <w:rsid w:val="00182FAD"/>
    <w:rsid w:val="00183356"/>
    <w:rsid w:val="0018385C"/>
    <w:rsid w:val="00183C7B"/>
    <w:rsid w:val="00187EF1"/>
    <w:rsid w:val="00191AE3"/>
    <w:rsid w:val="00195EEE"/>
    <w:rsid w:val="001978B0"/>
    <w:rsid w:val="001B4E83"/>
    <w:rsid w:val="001D1809"/>
    <w:rsid w:val="001D568E"/>
    <w:rsid w:val="001D65EF"/>
    <w:rsid w:val="001E0D1F"/>
    <w:rsid w:val="0020297B"/>
    <w:rsid w:val="0021165D"/>
    <w:rsid w:val="00235ED4"/>
    <w:rsid w:val="00237113"/>
    <w:rsid w:val="002444F5"/>
    <w:rsid w:val="00247A67"/>
    <w:rsid w:val="00254679"/>
    <w:rsid w:val="002612B6"/>
    <w:rsid w:val="002637B8"/>
    <w:rsid w:val="00265559"/>
    <w:rsid w:val="00266034"/>
    <w:rsid w:val="0027088B"/>
    <w:rsid w:val="00271048"/>
    <w:rsid w:val="002726C2"/>
    <w:rsid w:val="002742B1"/>
    <w:rsid w:val="00281E33"/>
    <w:rsid w:val="00284712"/>
    <w:rsid w:val="00284B1B"/>
    <w:rsid w:val="00291C9F"/>
    <w:rsid w:val="00295E00"/>
    <w:rsid w:val="002A1F22"/>
    <w:rsid w:val="002A23E3"/>
    <w:rsid w:val="002A2E73"/>
    <w:rsid w:val="002B662E"/>
    <w:rsid w:val="002D2518"/>
    <w:rsid w:val="003032B7"/>
    <w:rsid w:val="00310211"/>
    <w:rsid w:val="0031638D"/>
    <w:rsid w:val="00317492"/>
    <w:rsid w:val="00326B8E"/>
    <w:rsid w:val="00330254"/>
    <w:rsid w:val="00330336"/>
    <w:rsid w:val="00330483"/>
    <w:rsid w:val="00330E15"/>
    <w:rsid w:val="003332AB"/>
    <w:rsid w:val="0033636E"/>
    <w:rsid w:val="00336B21"/>
    <w:rsid w:val="003412F5"/>
    <w:rsid w:val="00352378"/>
    <w:rsid w:val="00363F2F"/>
    <w:rsid w:val="00364385"/>
    <w:rsid w:val="003651B4"/>
    <w:rsid w:val="003703C3"/>
    <w:rsid w:val="00377155"/>
    <w:rsid w:val="003843F5"/>
    <w:rsid w:val="00385AF5"/>
    <w:rsid w:val="00386DB3"/>
    <w:rsid w:val="00386DC4"/>
    <w:rsid w:val="00387EFF"/>
    <w:rsid w:val="0039225E"/>
    <w:rsid w:val="003B1465"/>
    <w:rsid w:val="003C3275"/>
    <w:rsid w:val="003C677B"/>
    <w:rsid w:val="003D3C46"/>
    <w:rsid w:val="003E6597"/>
    <w:rsid w:val="003E7031"/>
    <w:rsid w:val="00400502"/>
    <w:rsid w:val="00405329"/>
    <w:rsid w:val="004106EE"/>
    <w:rsid w:val="004147E6"/>
    <w:rsid w:val="00414C7D"/>
    <w:rsid w:val="0041660A"/>
    <w:rsid w:val="00421BE6"/>
    <w:rsid w:val="00434E1E"/>
    <w:rsid w:val="00435F36"/>
    <w:rsid w:val="0043600F"/>
    <w:rsid w:val="00437B54"/>
    <w:rsid w:val="00440AF1"/>
    <w:rsid w:val="00441706"/>
    <w:rsid w:val="004425A6"/>
    <w:rsid w:val="00447340"/>
    <w:rsid w:val="004476AB"/>
    <w:rsid w:val="0045248C"/>
    <w:rsid w:val="00462725"/>
    <w:rsid w:val="004645A2"/>
    <w:rsid w:val="00480187"/>
    <w:rsid w:val="004826BF"/>
    <w:rsid w:val="0048636B"/>
    <w:rsid w:val="00496458"/>
    <w:rsid w:val="004A1650"/>
    <w:rsid w:val="004B3670"/>
    <w:rsid w:val="004B4129"/>
    <w:rsid w:val="004B6F95"/>
    <w:rsid w:val="004B71F1"/>
    <w:rsid w:val="004C22A5"/>
    <w:rsid w:val="004D36AC"/>
    <w:rsid w:val="004D64D3"/>
    <w:rsid w:val="004E2572"/>
    <w:rsid w:val="004E2DF8"/>
    <w:rsid w:val="004E2FD8"/>
    <w:rsid w:val="004E661E"/>
    <w:rsid w:val="004E7AAB"/>
    <w:rsid w:val="004F26B2"/>
    <w:rsid w:val="004F6E36"/>
    <w:rsid w:val="005030D2"/>
    <w:rsid w:val="00516680"/>
    <w:rsid w:val="00523751"/>
    <w:rsid w:val="00526431"/>
    <w:rsid w:val="005274F9"/>
    <w:rsid w:val="00531F54"/>
    <w:rsid w:val="005323F0"/>
    <w:rsid w:val="00537618"/>
    <w:rsid w:val="00544E00"/>
    <w:rsid w:val="00547D77"/>
    <w:rsid w:val="0055132A"/>
    <w:rsid w:val="00553412"/>
    <w:rsid w:val="00554054"/>
    <w:rsid w:val="00555C24"/>
    <w:rsid w:val="00557829"/>
    <w:rsid w:val="00561D95"/>
    <w:rsid w:val="0057331D"/>
    <w:rsid w:val="00574B22"/>
    <w:rsid w:val="0058100A"/>
    <w:rsid w:val="00584213"/>
    <w:rsid w:val="00584346"/>
    <w:rsid w:val="00585F23"/>
    <w:rsid w:val="00587123"/>
    <w:rsid w:val="005917C8"/>
    <w:rsid w:val="00593756"/>
    <w:rsid w:val="00594F85"/>
    <w:rsid w:val="005A06DE"/>
    <w:rsid w:val="005C4D20"/>
    <w:rsid w:val="00614170"/>
    <w:rsid w:val="00617C62"/>
    <w:rsid w:val="00624F5F"/>
    <w:rsid w:val="00633F97"/>
    <w:rsid w:val="00635F89"/>
    <w:rsid w:val="00635F9D"/>
    <w:rsid w:val="00636E72"/>
    <w:rsid w:val="006433B3"/>
    <w:rsid w:val="00656510"/>
    <w:rsid w:val="00670A60"/>
    <w:rsid w:val="006717B7"/>
    <w:rsid w:val="00674334"/>
    <w:rsid w:val="0068168F"/>
    <w:rsid w:val="0068276B"/>
    <w:rsid w:val="00694859"/>
    <w:rsid w:val="006A46DF"/>
    <w:rsid w:val="006A5393"/>
    <w:rsid w:val="006B5C30"/>
    <w:rsid w:val="006C2586"/>
    <w:rsid w:val="006C2B8F"/>
    <w:rsid w:val="006C67C6"/>
    <w:rsid w:val="006D4100"/>
    <w:rsid w:val="006D4218"/>
    <w:rsid w:val="006D6EB8"/>
    <w:rsid w:val="006D7DD9"/>
    <w:rsid w:val="00702920"/>
    <w:rsid w:val="007103C8"/>
    <w:rsid w:val="007113B4"/>
    <w:rsid w:val="0071676F"/>
    <w:rsid w:val="00717A19"/>
    <w:rsid w:val="007230AA"/>
    <w:rsid w:val="00724358"/>
    <w:rsid w:val="00724A1D"/>
    <w:rsid w:val="007306F7"/>
    <w:rsid w:val="0075465D"/>
    <w:rsid w:val="007564ED"/>
    <w:rsid w:val="007672CD"/>
    <w:rsid w:val="00775E34"/>
    <w:rsid w:val="0077689A"/>
    <w:rsid w:val="007901E9"/>
    <w:rsid w:val="00790705"/>
    <w:rsid w:val="0079673B"/>
    <w:rsid w:val="007A09D7"/>
    <w:rsid w:val="007B0413"/>
    <w:rsid w:val="007B1354"/>
    <w:rsid w:val="007B15B8"/>
    <w:rsid w:val="007B74D0"/>
    <w:rsid w:val="007C09A0"/>
    <w:rsid w:val="007C6BFE"/>
    <w:rsid w:val="007C7251"/>
    <w:rsid w:val="007D0EA2"/>
    <w:rsid w:val="007D3E21"/>
    <w:rsid w:val="007D64E3"/>
    <w:rsid w:val="007E2AF7"/>
    <w:rsid w:val="007E2F6C"/>
    <w:rsid w:val="007E70D8"/>
    <w:rsid w:val="007F02DF"/>
    <w:rsid w:val="007F106A"/>
    <w:rsid w:val="00804B3C"/>
    <w:rsid w:val="00817527"/>
    <w:rsid w:val="008279FF"/>
    <w:rsid w:val="00832D29"/>
    <w:rsid w:val="00833967"/>
    <w:rsid w:val="00847CCD"/>
    <w:rsid w:val="00854AFB"/>
    <w:rsid w:val="00863443"/>
    <w:rsid w:val="00866968"/>
    <w:rsid w:val="00871C27"/>
    <w:rsid w:val="00877E7B"/>
    <w:rsid w:val="00883423"/>
    <w:rsid w:val="0088351C"/>
    <w:rsid w:val="00884CD3"/>
    <w:rsid w:val="00885FA2"/>
    <w:rsid w:val="008863F8"/>
    <w:rsid w:val="00887FB3"/>
    <w:rsid w:val="008A505B"/>
    <w:rsid w:val="008A61BE"/>
    <w:rsid w:val="008B300A"/>
    <w:rsid w:val="008D62A8"/>
    <w:rsid w:val="008E439E"/>
    <w:rsid w:val="008E7A0A"/>
    <w:rsid w:val="00901423"/>
    <w:rsid w:val="00904E4D"/>
    <w:rsid w:val="0090566A"/>
    <w:rsid w:val="00922EAF"/>
    <w:rsid w:val="0092707F"/>
    <w:rsid w:val="00930CAF"/>
    <w:rsid w:val="009514CD"/>
    <w:rsid w:val="009537D7"/>
    <w:rsid w:val="009611DB"/>
    <w:rsid w:val="00970B4E"/>
    <w:rsid w:val="00992E09"/>
    <w:rsid w:val="00994C18"/>
    <w:rsid w:val="009A0D8A"/>
    <w:rsid w:val="009A3AB3"/>
    <w:rsid w:val="009A69A1"/>
    <w:rsid w:val="009B36F7"/>
    <w:rsid w:val="009B5F1D"/>
    <w:rsid w:val="009C28D2"/>
    <w:rsid w:val="009C2A29"/>
    <w:rsid w:val="009C483D"/>
    <w:rsid w:val="009C71D7"/>
    <w:rsid w:val="009C777E"/>
    <w:rsid w:val="009D0EA1"/>
    <w:rsid w:val="009D44D0"/>
    <w:rsid w:val="009D68E9"/>
    <w:rsid w:val="009E00F2"/>
    <w:rsid w:val="009E7FAA"/>
    <w:rsid w:val="009F2852"/>
    <w:rsid w:val="009F2B2E"/>
    <w:rsid w:val="009F4786"/>
    <w:rsid w:val="009F7CD3"/>
    <w:rsid w:val="00A149F8"/>
    <w:rsid w:val="00A20729"/>
    <w:rsid w:val="00A21186"/>
    <w:rsid w:val="00A21EC9"/>
    <w:rsid w:val="00A2201B"/>
    <w:rsid w:val="00A22335"/>
    <w:rsid w:val="00A31000"/>
    <w:rsid w:val="00A31C8C"/>
    <w:rsid w:val="00A32F46"/>
    <w:rsid w:val="00A34B81"/>
    <w:rsid w:val="00A40DEF"/>
    <w:rsid w:val="00A4242C"/>
    <w:rsid w:val="00A428D5"/>
    <w:rsid w:val="00A43936"/>
    <w:rsid w:val="00A4750F"/>
    <w:rsid w:val="00A5240B"/>
    <w:rsid w:val="00A70EFA"/>
    <w:rsid w:val="00A71E8A"/>
    <w:rsid w:val="00A76104"/>
    <w:rsid w:val="00A808B0"/>
    <w:rsid w:val="00A81D84"/>
    <w:rsid w:val="00A83A39"/>
    <w:rsid w:val="00A86EED"/>
    <w:rsid w:val="00A93E4E"/>
    <w:rsid w:val="00A94845"/>
    <w:rsid w:val="00A9696A"/>
    <w:rsid w:val="00AA4094"/>
    <w:rsid w:val="00AA4201"/>
    <w:rsid w:val="00AA5E13"/>
    <w:rsid w:val="00AB2126"/>
    <w:rsid w:val="00AB26AC"/>
    <w:rsid w:val="00AB7087"/>
    <w:rsid w:val="00AC0990"/>
    <w:rsid w:val="00AC33AC"/>
    <w:rsid w:val="00AC46C1"/>
    <w:rsid w:val="00AD71A6"/>
    <w:rsid w:val="00AE52FB"/>
    <w:rsid w:val="00AF0447"/>
    <w:rsid w:val="00AF257D"/>
    <w:rsid w:val="00AF44FA"/>
    <w:rsid w:val="00B018A7"/>
    <w:rsid w:val="00B13B27"/>
    <w:rsid w:val="00B31517"/>
    <w:rsid w:val="00B37AC4"/>
    <w:rsid w:val="00B501B1"/>
    <w:rsid w:val="00B50748"/>
    <w:rsid w:val="00B60F07"/>
    <w:rsid w:val="00B665D6"/>
    <w:rsid w:val="00B72256"/>
    <w:rsid w:val="00B83CEB"/>
    <w:rsid w:val="00B97818"/>
    <w:rsid w:val="00BA5E3A"/>
    <w:rsid w:val="00BB2B63"/>
    <w:rsid w:val="00BB2BDA"/>
    <w:rsid w:val="00BC1A91"/>
    <w:rsid w:val="00BC2073"/>
    <w:rsid w:val="00BC386D"/>
    <w:rsid w:val="00BC4D46"/>
    <w:rsid w:val="00BC5473"/>
    <w:rsid w:val="00BC7B76"/>
    <w:rsid w:val="00BD14E5"/>
    <w:rsid w:val="00BD2877"/>
    <w:rsid w:val="00BD5A86"/>
    <w:rsid w:val="00BE2E21"/>
    <w:rsid w:val="00BE59C2"/>
    <w:rsid w:val="00BE6714"/>
    <w:rsid w:val="00BF3A26"/>
    <w:rsid w:val="00BF5E42"/>
    <w:rsid w:val="00BF788F"/>
    <w:rsid w:val="00C0041F"/>
    <w:rsid w:val="00C01452"/>
    <w:rsid w:val="00C04C8F"/>
    <w:rsid w:val="00C055FE"/>
    <w:rsid w:val="00C0640E"/>
    <w:rsid w:val="00C13820"/>
    <w:rsid w:val="00C25A69"/>
    <w:rsid w:val="00C302FA"/>
    <w:rsid w:val="00C35B77"/>
    <w:rsid w:val="00C44243"/>
    <w:rsid w:val="00C511C0"/>
    <w:rsid w:val="00C554E8"/>
    <w:rsid w:val="00C63DB7"/>
    <w:rsid w:val="00C67C4E"/>
    <w:rsid w:val="00C73328"/>
    <w:rsid w:val="00C828C2"/>
    <w:rsid w:val="00C8796A"/>
    <w:rsid w:val="00C9710E"/>
    <w:rsid w:val="00CA2C5E"/>
    <w:rsid w:val="00CB2309"/>
    <w:rsid w:val="00CB358B"/>
    <w:rsid w:val="00CB646B"/>
    <w:rsid w:val="00CC3CAE"/>
    <w:rsid w:val="00CD0A19"/>
    <w:rsid w:val="00CD5376"/>
    <w:rsid w:val="00CD63EB"/>
    <w:rsid w:val="00CE35CA"/>
    <w:rsid w:val="00D0653F"/>
    <w:rsid w:val="00D06FAF"/>
    <w:rsid w:val="00D10B8B"/>
    <w:rsid w:val="00D16459"/>
    <w:rsid w:val="00D179AE"/>
    <w:rsid w:val="00D20E5D"/>
    <w:rsid w:val="00D22615"/>
    <w:rsid w:val="00D30A24"/>
    <w:rsid w:val="00D30F5F"/>
    <w:rsid w:val="00D33EE5"/>
    <w:rsid w:val="00D35D8B"/>
    <w:rsid w:val="00D45713"/>
    <w:rsid w:val="00D57F4C"/>
    <w:rsid w:val="00D636AC"/>
    <w:rsid w:val="00D65453"/>
    <w:rsid w:val="00D67552"/>
    <w:rsid w:val="00D733CE"/>
    <w:rsid w:val="00D8009F"/>
    <w:rsid w:val="00D8182B"/>
    <w:rsid w:val="00D82256"/>
    <w:rsid w:val="00D84074"/>
    <w:rsid w:val="00DA1825"/>
    <w:rsid w:val="00DA48D6"/>
    <w:rsid w:val="00DB0724"/>
    <w:rsid w:val="00DB6110"/>
    <w:rsid w:val="00DB7E7C"/>
    <w:rsid w:val="00DD0381"/>
    <w:rsid w:val="00DE25F4"/>
    <w:rsid w:val="00DE2E12"/>
    <w:rsid w:val="00DE378B"/>
    <w:rsid w:val="00DE3856"/>
    <w:rsid w:val="00DE3C3A"/>
    <w:rsid w:val="00DE5D7D"/>
    <w:rsid w:val="00DE6A09"/>
    <w:rsid w:val="00DF2B61"/>
    <w:rsid w:val="00DF7111"/>
    <w:rsid w:val="00E02B94"/>
    <w:rsid w:val="00E07310"/>
    <w:rsid w:val="00E153CC"/>
    <w:rsid w:val="00E26F01"/>
    <w:rsid w:val="00E26F0A"/>
    <w:rsid w:val="00E36891"/>
    <w:rsid w:val="00E37BA7"/>
    <w:rsid w:val="00E40E9B"/>
    <w:rsid w:val="00E42BEA"/>
    <w:rsid w:val="00E4426A"/>
    <w:rsid w:val="00E4540A"/>
    <w:rsid w:val="00E46258"/>
    <w:rsid w:val="00E47EC4"/>
    <w:rsid w:val="00E540B2"/>
    <w:rsid w:val="00E64B35"/>
    <w:rsid w:val="00E64BF2"/>
    <w:rsid w:val="00E650E3"/>
    <w:rsid w:val="00E6628A"/>
    <w:rsid w:val="00E66FD8"/>
    <w:rsid w:val="00E70A16"/>
    <w:rsid w:val="00E96132"/>
    <w:rsid w:val="00EB0FFF"/>
    <w:rsid w:val="00EC054D"/>
    <w:rsid w:val="00EC41A5"/>
    <w:rsid w:val="00EC5BAB"/>
    <w:rsid w:val="00ED3B46"/>
    <w:rsid w:val="00EE2ACD"/>
    <w:rsid w:val="00EE71F5"/>
    <w:rsid w:val="00EF70F0"/>
    <w:rsid w:val="00F0527E"/>
    <w:rsid w:val="00F104BF"/>
    <w:rsid w:val="00F15250"/>
    <w:rsid w:val="00F30604"/>
    <w:rsid w:val="00F30E45"/>
    <w:rsid w:val="00F31877"/>
    <w:rsid w:val="00F31E72"/>
    <w:rsid w:val="00F326A9"/>
    <w:rsid w:val="00F37AA4"/>
    <w:rsid w:val="00F43B34"/>
    <w:rsid w:val="00F47D36"/>
    <w:rsid w:val="00F57974"/>
    <w:rsid w:val="00F64785"/>
    <w:rsid w:val="00F6558E"/>
    <w:rsid w:val="00F66041"/>
    <w:rsid w:val="00F6741C"/>
    <w:rsid w:val="00F70476"/>
    <w:rsid w:val="00F71C98"/>
    <w:rsid w:val="00F741B6"/>
    <w:rsid w:val="00F74FEE"/>
    <w:rsid w:val="00F75028"/>
    <w:rsid w:val="00F900B6"/>
    <w:rsid w:val="00F94C39"/>
    <w:rsid w:val="00F94D0A"/>
    <w:rsid w:val="00F9524E"/>
    <w:rsid w:val="00FB28CC"/>
    <w:rsid w:val="00FC63C5"/>
    <w:rsid w:val="00FC73C5"/>
    <w:rsid w:val="00FD7DC7"/>
    <w:rsid w:val="00FE0D1C"/>
    <w:rsid w:val="00FE5E7A"/>
    <w:rsid w:val="00FE6447"/>
    <w:rsid w:val="00FF123F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6575-8BB1-42F0-9095-562A5D1F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2017-11-01T03:57:00Z</cp:lastPrinted>
  <dcterms:created xsi:type="dcterms:W3CDTF">2017-12-07T06:16:00Z</dcterms:created>
  <dcterms:modified xsi:type="dcterms:W3CDTF">2017-12-07T06:16:00Z</dcterms:modified>
</cp:coreProperties>
</file>