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706" w:rsidRPr="00491706" w:rsidRDefault="00491706" w:rsidP="00491706">
      <w:pPr>
        <w:keepNext/>
        <w:tabs>
          <w:tab w:val="left" w:pos="9639"/>
        </w:tabs>
        <w:jc w:val="center"/>
        <w:outlineLvl w:val="5"/>
        <w:rPr>
          <w:rFonts w:ascii="Arial" w:eastAsia="Times New Roman" w:hAnsi="Arial" w:cs="Times New Roman"/>
          <w:b/>
          <w:sz w:val="16"/>
          <w:szCs w:val="20"/>
          <w:lang w:eastAsia="ru-RU"/>
        </w:rPr>
      </w:pPr>
      <w:r>
        <w:rPr>
          <w:rFonts w:ascii="Arial" w:eastAsia="Times New Roman" w:hAnsi="Arial" w:cs="Times New Roman"/>
          <w:b/>
          <w:noProof/>
          <w:sz w:val="16"/>
          <w:szCs w:val="20"/>
          <w:lang w:eastAsia="ru-RU"/>
        </w:rPr>
        <w:drawing>
          <wp:inline distT="0" distB="0" distL="0" distR="0">
            <wp:extent cx="600075" cy="714375"/>
            <wp:effectExtent l="0" t="0" r="9525" b="9525"/>
            <wp:docPr id="1" name="Рисунок 1"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8"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491706" w:rsidRPr="00491706" w:rsidRDefault="00491706" w:rsidP="00491706">
      <w:pPr>
        <w:jc w:val="center"/>
        <w:rPr>
          <w:rFonts w:ascii="Times New Roman" w:eastAsia="Times New Roman" w:hAnsi="Times New Roman" w:cs="Times New Roman"/>
          <w:b/>
          <w:sz w:val="20"/>
          <w:szCs w:val="20"/>
          <w:lang w:eastAsia="ru-RU"/>
        </w:rPr>
      </w:pPr>
    </w:p>
    <w:p w:rsidR="00491706" w:rsidRPr="00491706" w:rsidRDefault="00491706" w:rsidP="00491706">
      <w:pPr>
        <w:jc w:val="center"/>
        <w:rPr>
          <w:rFonts w:ascii="Times New Roman" w:eastAsia="Times New Roman" w:hAnsi="Times New Roman" w:cs="Times New Roman"/>
          <w:b/>
          <w:sz w:val="42"/>
          <w:szCs w:val="42"/>
          <w:lang w:eastAsia="ru-RU"/>
        </w:rPr>
      </w:pPr>
      <w:r w:rsidRPr="00491706">
        <w:rPr>
          <w:rFonts w:ascii="Times New Roman" w:eastAsia="Times New Roman" w:hAnsi="Times New Roman" w:cs="Times New Roman"/>
          <w:b/>
          <w:sz w:val="42"/>
          <w:szCs w:val="42"/>
          <w:lang w:eastAsia="ru-RU"/>
        </w:rPr>
        <w:t xml:space="preserve">АДМИНИСТРАЦИЯ  </w:t>
      </w:r>
    </w:p>
    <w:p w:rsidR="00491706" w:rsidRPr="00491706" w:rsidRDefault="00491706" w:rsidP="00491706">
      <w:pPr>
        <w:jc w:val="center"/>
        <w:rPr>
          <w:rFonts w:ascii="Times New Roman" w:eastAsia="Times New Roman" w:hAnsi="Times New Roman" w:cs="Times New Roman"/>
          <w:b/>
          <w:sz w:val="19"/>
          <w:szCs w:val="42"/>
          <w:lang w:eastAsia="ru-RU"/>
        </w:rPr>
      </w:pPr>
      <w:r w:rsidRPr="00491706">
        <w:rPr>
          <w:rFonts w:ascii="Times New Roman" w:eastAsia="Times New Roman" w:hAnsi="Times New Roman" w:cs="Times New Roman"/>
          <w:b/>
          <w:sz w:val="42"/>
          <w:szCs w:val="42"/>
          <w:lang w:eastAsia="ru-RU"/>
        </w:rPr>
        <w:t>НЕФТЕЮГАНСКОГО  РАЙОНА</w:t>
      </w:r>
    </w:p>
    <w:p w:rsidR="00491706" w:rsidRPr="00491706" w:rsidRDefault="00491706" w:rsidP="00491706">
      <w:pPr>
        <w:jc w:val="center"/>
        <w:rPr>
          <w:rFonts w:ascii="Times New Roman" w:eastAsia="Times New Roman" w:hAnsi="Times New Roman" w:cs="Times New Roman"/>
          <w:b/>
          <w:sz w:val="32"/>
          <w:szCs w:val="24"/>
          <w:lang w:eastAsia="ru-RU"/>
        </w:rPr>
      </w:pPr>
    </w:p>
    <w:p w:rsidR="00491706" w:rsidRPr="00491706" w:rsidRDefault="00491706" w:rsidP="00491706">
      <w:pPr>
        <w:jc w:val="center"/>
        <w:rPr>
          <w:rFonts w:ascii="Times New Roman" w:eastAsia="Times New Roman" w:hAnsi="Times New Roman" w:cs="Times New Roman"/>
          <w:b/>
          <w:caps/>
          <w:sz w:val="36"/>
          <w:szCs w:val="38"/>
          <w:lang w:eastAsia="ru-RU"/>
        </w:rPr>
      </w:pPr>
      <w:r w:rsidRPr="00491706">
        <w:rPr>
          <w:rFonts w:ascii="Times New Roman" w:eastAsia="Times New Roman" w:hAnsi="Times New Roman" w:cs="Times New Roman"/>
          <w:b/>
          <w:caps/>
          <w:sz w:val="36"/>
          <w:szCs w:val="38"/>
          <w:lang w:eastAsia="ru-RU"/>
        </w:rPr>
        <w:t>постановление</w:t>
      </w:r>
    </w:p>
    <w:p w:rsidR="00491706" w:rsidRPr="00491706" w:rsidRDefault="00491706" w:rsidP="00491706">
      <w:pPr>
        <w:rPr>
          <w:rFonts w:ascii="Times New Roman" w:eastAsia="Times New Roman" w:hAnsi="Times New Roman" w:cs="Times New Roman"/>
          <w:sz w:val="20"/>
          <w:szCs w:val="24"/>
          <w:lang w:eastAsia="ru-RU"/>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491706" w:rsidRPr="00491706" w:rsidTr="00326C2F">
        <w:tblPrEx>
          <w:tblCellMar>
            <w:top w:w="0" w:type="dxa"/>
            <w:bottom w:w="0" w:type="dxa"/>
          </w:tblCellMar>
        </w:tblPrEx>
        <w:trPr>
          <w:cantSplit/>
          <w:trHeight w:val="232"/>
        </w:trPr>
        <w:tc>
          <w:tcPr>
            <w:tcW w:w="3119" w:type="dxa"/>
            <w:tcBorders>
              <w:bottom w:val="single" w:sz="4" w:space="0" w:color="auto"/>
            </w:tcBorders>
          </w:tcPr>
          <w:p w:rsidR="00491706" w:rsidRPr="00491706" w:rsidRDefault="00491706" w:rsidP="00491706">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17</w:t>
            </w:r>
            <w:r w:rsidRPr="00491706">
              <w:rPr>
                <w:rFonts w:ascii="Times New Roman" w:eastAsia="Times New Roman" w:hAnsi="Times New Roman" w:cs="Times New Roman"/>
                <w:sz w:val="26"/>
                <w:szCs w:val="26"/>
                <w:lang w:eastAsia="ru-RU"/>
              </w:rPr>
              <w:t>.11.2017</w:t>
            </w:r>
          </w:p>
        </w:tc>
        <w:tc>
          <w:tcPr>
            <w:tcW w:w="6595" w:type="dxa"/>
            <w:vMerge w:val="restart"/>
          </w:tcPr>
          <w:p w:rsidR="00491706" w:rsidRPr="00491706" w:rsidRDefault="00491706" w:rsidP="00491706">
            <w:pPr>
              <w:jc w:val="right"/>
              <w:rPr>
                <w:rFonts w:ascii="Times New Roman" w:eastAsia="Times New Roman" w:hAnsi="Times New Roman" w:cs="Times New Roman"/>
                <w:sz w:val="26"/>
                <w:szCs w:val="26"/>
                <w:u w:val="single"/>
                <w:lang w:eastAsia="ru-RU"/>
              </w:rPr>
            </w:pPr>
            <w:r w:rsidRPr="00491706">
              <w:rPr>
                <w:rFonts w:ascii="Times New Roman" w:eastAsia="Times New Roman" w:hAnsi="Times New Roman" w:cs="Times New Roman"/>
                <w:sz w:val="26"/>
                <w:szCs w:val="26"/>
                <w:lang w:eastAsia="ru-RU"/>
              </w:rPr>
              <w:t>№</w:t>
            </w:r>
            <w:r w:rsidRPr="00491706">
              <w:rPr>
                <w:rFonts w:ascii="Times New Roman" w:eastAsia="Times New Roman" w:hAnsi="Times New Roman" w:cs="Times New Roman"/>
                <w:sz w:val="26"/>
                <w:szCs w:val="26"/>
                <w:u w:val="single"/>
                <w:lang w:eastAsia="ru-RU"/>
              </w:rPr>
              <w:t xml:space="preserve"> </w:t>
            </w:r>
            <w:r>
              <w:rPr>
                <w:rFonts w:ascii="Times New Roman" w:eastAsia="Times New Roman" w:hAnsi="Times New Roman" w:cs="Times New Roman"/>
                <w:sz w:val="26"/>
                <w:szCs w:val="26"/>
                <w:u w:val="single"/>
                <w:lang w:eastAsia="ru-RU"/>
              </w:rPr>
              <w:t>2077</w:t>
            </w:r>
            <w:r w:rsidRPr="00491706">
              <w:rPr>
                <w:rFonts w:ascii="Times New Roman" w:eastAsia="Times New Roman" w:hAnsi="Times New Roman" w:cs="Times New Roman"/>
                <w:sz w:val="26"/>
                <w:szCs w:val="26"/>
                <w:u w:val="single"/>
                <w:lang w:eastAsia="ru-RU"/>
              </w:rPr>
              <w:t>-па</w:t>
            </w:r>
            <w:r>
              <w:rPr>
                <w:rFonts w:ascii="Times New Roman" w:eastAsia="Times New Roman" w:hAnsi="Times New Roman" w:cs="Times New Roman"/>
                <w:sz w:val="26"/>
                <w:szCs w:val="26"/>
                <w:u w:val="single"/>
                <w:lang w:eastAsia="ru-RU"/>
              </w:rPr>
              <w:t>-нпа</w:t>
            </w:r>
          </w:p>
        </w:tc>
      </w:tr>
      <w:tr w:rsidR="00491706" w:rsidRPr="00491706" w:rsidTr="00326C2F">
        <w:tblPrEx>
          <w:tblCellMar>
            <w:top w:w="0" w:type="dxa"/>
            <w:bottom w:w="0" w:type="dxa"/>
          </w:tblCellMar>
        </w:tblPrEx>
        <w:trPr>
          <w:cantSplit/>
          <w:trHeight w:val="232"/>
        </w:trPr>
        <w:tc>
          <w:tcPr>
            <w:tcW w:w="3119" w:type="dxa"/>
          </w:tcPr>
          <w:p w:rsidR="00491706" w:rsidRPr="00491706" w:rsidRDefault="00491706" w:rsidP="00491706">
            <w:pPr>
              <w:rPr>
                <w:rFonts w:ascii="Times New Roman" w:eastAsia="Times New Roman" w:hAnsi="Times New Roman" w:cs="Times New Roman"/>
                <w:sz w:val="4"/>
                <w:szCs w:val="24"/>
                <w:lang w:eastAsia="ru-RU"/>
              </w:rPr>
            </w:pPr>
          </w:p>
          <w:p w:rsidR="00491706" w:rsidRPr="00491706" w:rsidRDefault="00491706" w:rsidP="00491706">
            <w:pPr>
              <w:jc w:val="center"/>
              <w:rPr>
                <w:rFonts w:ascii="Times New Roman" w:eastAsia="Times New Roman" w:hAnsi="Times New Roman" w:cs="Times New Roman"/>
                <w:sz w:val="20"/>
                <w:szCs w:val="24"/>
                <w:lang w:eastAsia="ru-RU"/>
              </w:rPr>
            </w:pPr>
          </w:p>
        </w:tc>
        <w:tc>
          <w:tcPr>
            <w:tcW w:w="6595" w:type="dxa"/>
            <w:vMerge/>
          </w:tcPr>
          <w:p w:rsidR="00491706" w:rsidRPr="00491706" w:rsidRDefault="00491706" w:rsidP="00491706">
            <w:pPr>
              <w:jc w:val="right"/>
              <w:rPr>
                <w:rFonts w:ascii="Times New Roman" w:eastAsia="Times New Roman" w:hAnsi="Times New Roman" w:cs="Times New Roman"/>
                <w:sz w:val="20"/>
                <w:szCs w:val="24"/>
                <w:lang w:eastAsia="ru-RU"/>
              </w:rPr>
            </w:pPr>
          </w:p>
        </w:tc>
      </w:tr>
    </w:tbl>
    <w:p w:rsidR="009D43FB" w:rsidRDefault="00491706" w:rsidP="008111BD">
      <w:pPr>
        <w:jc w:val="center"/>
        <w:rPr>
          <w:rFonts w:ascii="Times New Roman" w:hAnsi="Times New Roman" w:cs="Times New Roman"/>
          <w:sz w:val="26"/>
          <w:szCs w:val="26"/>
        </w:rPr>
      </w:pPr>
      <w:r w:rsidRPr="00491706">
        <w:rPr>
          <w:rFonts w:ascii="Times New Roman" w:eastAsia="Times New Roman" w:hAnsi="Times New Roman" w:cs="Times New Roman"/>
          <w:sz w:val="24"/>
          <w:szCs w:val="24"/>
          <w:lang w:eastAsia="ru-RU"/>
        </w:rPr>
        <w:t>г.Нефтеюганск</w:t>
      </w:r>
    </w:p>
    <w:p w:rsidR="009D43FB" w:rsidRPr="00326A19" w:rsidRDefault="009D43FB" w:rsidP="008111BD">
      <w:pPr>
        <w:jc w:val="center"/>
        <w:rPr>
          <w:rFonts w:ascii="Times New Roman" w:hAnsi="Times New Roman" w:cs="Times New Roman"/>
          <w:sz w:val="26"/>
          <w:szCs w:val="26"/>
        </w:rPr>
      </w:pPr>
    </w:p>
    <w:p w:rsidR="00CD6A15" w:rsidRDefault="00CD6A15" w:rsidP="008111BD">
      <w:pPr>
        <w:jc w:val="center"/>
        <w:rPr>
          <w:rFonts w:ascii="Times New Roman" w:hAnsi="Times New Roman" w:cs="Times New Roman"/>
          <w:sz w:val="26"/>
          <w:szCs w:val="26"/>
        </w:rPr>
      </w:pPr>
    </w:p>
    <w:p w:rsidR="00C93FDF" w:rsidRDefault="00FD31D3" w:rsidP="008111BD">
      <w:pPr>
        <w:jc w:val="center"/>
        <w:rPr>
          <w:rFonts w:ascii="Times New Roman" w:hAnsi="Times New Roman" w:cs="Times New Roman"/>
          <w:sz w:val="26"/>
          <w:szCs w:val="26"/>
        </w:rPr>
      </w:pPr>
      <w:r w:rsidRPr="00FD31D3">
        <w:rPr>
          <w:rFonts w:ascii="Times New Roman" w:hAnsi="Times New Roman" w:cs="Times New Roman"/>
          <w:sz w:val="26"/>
          <w:szCs w:val="26"/>
        </w:rPr>
        <w:t>О мерах по подготовке и реализации</w:t>
      </w:r>
      <w:r w:rsidR="00535C89">
        <w:rPr>
          <w:rFonts w:ascii="Times New Roman" w:hAnsi="Times New Roman" w:cs="Times New Roman"/>
          <w:sz w:val="26"/>
          <w:szCs w:val="26"/>
        </w:rPr>
        <w:t xml:space="preserve"> муниципальной программы </w:t>
      </w:r>
      <w:r w:rsidR="00CD6A15">
        <w:rPr>
          <w:rFonts w:ascii="Times New Roman" w:hAnsi="Times New Roman" w:cs="Times New Roman"/>
          <w:sz w:val="26"/>
          <w:szCs w:val="26"/>
        </w:rPr>
        <w:br/>
      </w:r>
      <w:r w:rsidR="00535C89">
        <w:rPr>
          <w:rFonts w:ascii="Times New Roman" w:hAnsi="Times New Roman" w:cs="Times New Roman"/>
          <w:sz w:val="26"/>
          <w:szCs w:val="26"/>
        </w:rPr>
        <w:t>«</w:t>
      </w:r>
      <w:r>
        <w:rPr>
          <w:rFonts w:ascii="Times New Roman" w:hAnsi="Times New Roman" w:cs="Times New Roman"/>
          <w:sz w:val="26"/>
          <w:szCs w:val="26"/>
        </w:rPr>
        <w:t>Форми</w:t>
      </w:r>
      <w:r w:rsidRPr="00FD31D3">
        <w:rPr>
          <w:rFonts w:ascii="Times New Roman" w:hAnsi="Times New Roman" w:cs="Times New Roman"/>
          <w:sz w:val="26"/>
          <w:szCs w:val="26"/>
        </w:rPr>
        <w:t>ровани</w:t>
      </w:r>
      <w:r>
        <w:rPr>
          <w:rFonts w:ascii="Times New Roman" w:hAnsi="Times New Roman" w:cs="Times New Roman"/>
          <w:sz w:val="26"/>
          <w:szCs w:val="26"/>
        </w:rPr>
        <w:t xml:space="preserve">е современной городской среды  </w:t>
      </w:r>
      <w:r w:rsidRPr="00FD31D3">
        <w:rPr>
          <w:rFonts w:ascii="Times New Roman" w:hAnsi="Times New Roman" w:cs="Times New Roman"/>
          <w:sz w:val="26"/>
          <w:szCs w:val="26"/>
        </w:rPr>
        <w:t xml:space="preserve">в муниципальном образовании </w:t>
      </w:r>
      <w:r>
        <w:rPr>
          <w:rFonts w:ascii="Times New Roman" w:hAnsi="Times New Roman" w:cs="Times New Roman"/>
          <w:sz w:val="26"/>
          <w:szCs w:val="26"/>
        </w:rPr>
        <w:t>Нефтеюганский район</w:t>
      </w:r>
      <w:r w:rsidR="00535C89">
        <w:rPr>
          <w:rFonts w:ascii="Times New Roman" w:hAnsi="Times New Roman" w:cs="Times New Roman"/>
          <w:sz w:val="26"/>
          <w:szCs w:val="26"/>
        </w:rPr>
        <w:t xml:space="preserve"> на 2018-2022 годы»</w:t>
      </w:r>
      <w:r w:rsidRPr="00FD31D3">
        <w:rPr>
          <w:rFonts w:ascii="Times New Roman" w:hAnsi="Times New Roman" w:cs="Times New Roman"/>
          <w:sz w:val="26"/>
          <w:szCs w:val="26"/>
        </w:rPr>
        <w:t xml:space="preserve">     </w:t>
      </w:r>
    </w:p>
    <w:p w:rsidR="00FD31D3" w:rsidRDefault="00FD31D3" w:rsidP="008111BD">
      <w:pPr>
        <w:jc w:val="center"/>
        <w:rPr>
          <w:rFonts w:ascii="Times New Roman" w:hAnsi="Times New Roman" w:cs="Times New Roman"/>
          <w:sz w:val="26"/>
          <w:szCs w:val="26"/>
        </w:rPr>
      </w:pPr>
    </w:p>
    <w:p w:rsidR="00CD6A15" w:rsidRPr="008111BD" w:rsidRDefault="00CD6A15" w:rsidP="008111BD">
      <w:pPr>
        <w:jc w:val="center"/>
        <w:rPr>
          <w:rFonts w:ascii="Times New Roman" w:hAnsi="Times New Roman" w:cs="Times New Roman"/>
          <w:sz w:val="26"/>
          <w:szCs w:val="26"/>
        </w:rPr>
      </w:pPr>
    </w:p>
    <w:p w:rsidR="00C003C7" w:rsidRPr="008111BD" w:rsidRDefault="00C003C7" w:rsidP="008111BD">
      <w:pPr>
        <w:ind w:firstLine="708"/>
        <w:jc w:val="both"/>
        <w:rPr>
          <w:rFonts w:ascii="Times New Roman" w:hAnsi="Times New Roman" w:cs="Times New Roman"/>
          <w:sz w:val="26"/>
          <w:szCs w:val="26"/>
        </w:rPr>
      </w:pPr>
      <w:r w:rsidRPr="008111BD">
        <w:rPr>
          <w:rFonts w:ascii="Times New Roman" w:hAnsi="Times New Roman" w:cs="Times New Roman"/>
          <w:sz w:val="26"/>
          <w:szCs w:val="26"/>
        </w:rPr>
        <w:t>В соответствии с Федеральным</w:t>
      </w:r>
      <w:r w:rsidR="00237322" w:rsidRPr="008111BD">
        <w:rPr>
          <w:rFonts w:ascii="Times New Roman" w:hAnsi="Times New Roman" w:cs="Times New Roman"/>
          <w:sz w:val="26"/>
          <w:szCs w:val="26"/>
        </w:rPr>
        <w:t>и</w:t>
      </w:r>
      <w:r w:rsidRPr="008111BD">
        <w:rPr>
          <w:rFonts w:ascii="Times New Roman" w:hAnsi="Times New Roman" w:cs="Times New Roman"/>
          <w:sz w:val="26"/>
          <w:szCs w:val="26"/>
        </w:rPr>
        <w:t xml:space="preserve"> закон</w:t>
      </w:r>
      <w:r w:rsidR="00237322" w:rsidRPr="008111BD">
        <w:rPr>
          <w:rFonts w:ascii="Times New Roman" w:hAnsi="Times New Roman" w:cs="Times New Roman"/>
          <w:sz w:val="26"/>
          <w:szCs w:val="26"/>
        </w:rPr>
        <w:t>а</w:t>
      </w:r>
      <w:r w:rsidRPr="008111BD">
        <w:rPr>
          <w:rFonts w:ascii="Times New Roman" w:hAnsi="Times New Roman" w:cs="Times New Roman"/>
          <w:sz w:val="26"/>
          <w:szCs w:val="26"/>
        </w:rPr>
        <w:t>м</w:t>
      </w:r>
      <w:r w:rsidR="00237322" w:rsidRPr="008111BD">
        <w:rPr>
          <w:rFonts w:ascii="Times New Roman" w:hAnsi="Times New Roman" w:cs="Times New Roman"/>
          <w:sz w:val="26"/>
          <w:szCs w:val="26"/>
        </w:rPr>
        <w:t>и</w:t>
      </w:r>
      <w:r w:rsidRPr="008111BD">
        <w:rPr>
          <w:rFonts w:ascii="Times New Roman" w:hAnsi="Times New Roman" w:cs="Times New Roman"/>
          <w:sz w:val="26"/>
          <w:szCs w:val="26"/>
        </w:rPr>
        <w:t xml:space="preserve"> от 06.10.2003 №</w:t>
      </w:r>
      <w:r w:rsidR="008111BD">
        <w:rPr>
          <w:rFonts w:ascii="Times New Roman" w:hAnsi="Times New Roman" w:cs="Times New Roman"/>
          <w:sz w:val="26"/>
          <w:szCs w:val="26"/>
        </w:rPr>
        <w:t xml:space="preserve"> </w:t>
      </w:r>
      <w:r w:rsidRPr="008111BD">
        <w:rPr>
          <w:rFonts w:ascii="Times New Roman" w:hAnsi="Times New Roman" w:cs="Times New Roman"/>
          <w:sz w:val="26"/>
          <w:szCs w:val="26"/>
        </w:rPr>
        <w:t>131-ФЗ «Об общих принципах организации местного самоуправления в Российской Федерации</w:t>
      </w:r>
      <w:r w:rsidR="00237322" w:rsidRPr="008111BD">
        <w:rPr>
          <w:rFonts w:ascii="Times New Roman" w:hAnsi="Times New Roman" w:cs="Times New Roman"/>
          <w:sz w:val="26"/>
          <w:szCs w:val="26"/>
        </w:rPr>
        <w:t>»</w:t>
      </w:r>
      <w:r w:rsidR="00785CC9" w:rsidRPr="008111BD">
        <w:rPr>
          <w:rFonts w:ascii="Times New Roman" w:hAnsi="Times New Roman" w:cs="Times New Roman"/>
          <w:sz w:val="26"/>
          <w:szCs w:val="26"/>
        </w:rPr>
        <w:t xml:space="preserve">, </w:t>
      </w:r>
      <w:r w:rsidR="00CD6A15">
        <w:rPr>
          <w:rFonts w:ascii="Times New Roman" w:hAnsi="Times New Roman" w:cs="Times New Roman"/>
          <w:sz w:val="26"/>
          <w:szCs w:val="26"/>
        </w:rPr>
        <w:br/>
      </w:r>
      <w:r w:rsidR="00785CC9" w:rsidRPr="008111BD">
        <w:rPr>
          <w:rFonts w:ascii="Times New Roman" w:hAnsi="Times New Roman" w:cs="Times New Roman"/>
          <w:sz w:val="26"/>
          <w:szCs w:val="26"/>
        </w:rPr>
        <w:t>от 21.07.2014 №</w:t>
      </w:r>
      <w:r w:rsidR="008111BD">
        <w:rPr>
          <w:rFonts w:ascii="Times New Roman" w:hAnsi="Times New Roman" w:cs="Times New Roman"/>
          <w:sz w:val="26"/>
          <w:szCs w:val="26"/>
        </w:rPr>
        <w:t xml:space="preserve"> </w:t>
      </w:r>
      <w:r w:rsidR="00785CC9" w:rsidRPr="008111BD">
        <w:rPr>
          <w:rFonts w:ascii="Times New Roman" w:hAnsi="Times New Roman" w:cs="Times New Roman"/>
          <w:sz w:val="26"/>
          <w:szCs w:val="26"/>
        </w:rPr>
        <w:t xml:space="preserve">212-ФЗ «Об основах общественного контроля в Российской Федерации», постановлением Правительства Российской Федерации от 10.02.2017 </w:t>
      </w:r>
      <w:r w:rsidR="008111BD">
        <w:rPr>
          <w:rFonts w:ascii="Times New Roman" w:hAnsi="Times New Roman" w:cs="Times New Roman"/>
          <w:sz w:val="26"/>
          <w:szCs w:val="26"/>
        </w:rPr>
        <w:br/>
      </w:r>
      <w:r w:rsidR="00785CC9" w:rsidRPr="008111BD">
        <w:rPr>
          <w:rFonts w:ascii="Times New Roman" w:hAnsi="Times New Roman" w:cs="Times New Roman"/>
          <w:sz w:val="26"/>
          <w:szCs w:val="26"/>
        </w:rPr>
        <w:t>№</w:t>
      </w:r>
      <w:r w:rsidR="008111BD">
        <w:rPr>
          <w:rFonts w:ascii="Times New Roman" w:hAnsi="Times New Roman" w:cs="Times New Roman"/>
          <w:sz w:val="26"/>
          <w:szCs w:val="26"/>
        </w:rPr>
        <w:t xml:space="preserve"> </w:t>
      </w:r>
      <w:r w:rsidR="00785CC9" w:rsidRPr="008111BD">
        <w:rPr>
          <w:rFonts w:ascii="Times New Roman" w:hAnsi="Times New Roman" w:cs="Times New Roman"/>
          <w:sz w:val="26"/>
          <w:szCs w:val="26"/>
        </w:rPr>
        <w:t>169 «Об утверждении Правил предоставления</w:t>
      </w:r>
      <w:r w:rsidR="008111BD" w:rsidRPr="008111BD">
        <w:rPr>
          <w:rFonts w:ascii="Times New Roman" w:hAnsi="Times New Roman" w:cs="Times New Roman"/>
          <w:sz w:val="26"/>
          <w:szCs w:val="26"/>
        </w:rPr>
        <w:t xml:space="preserve"> </w:t>
      </w:r>
      <w:r w:rsidR="00785CC9" w:rsidRPr="008111BD">
        <w:rPr>
          <w:rFonts w:ascii="Times New Roman" w:hAnsi="Times New Roman" w:cs="Times New Roman"/>
          <w:sz w:val="26"/>
          <w:szCs w:val="26"/>
        </w:rPr>
        <w:t xml:space="preserve">и распределения субсидий </w:t>
      </w:r>
      <w:r w:rsidR="008111BD">
        <w:rPr>
          <w:rFonts w:ascii="Times New Roman" w:hAnsi="Times New Roman" w:cs="Times New Roman"/>
          <w:sz w:val="26"/>
          <w:szCs w:val="26"/>
        </w:rPr>
        <w:br/>
      </w:r>
      <w:r w:rsidR="00785CC9" w:rsidRPr="008111BD">
        <w:rPr>
          <w:rFonts w:ascii="Times New Roman" w:hAnsi="Times New Roman" w:cs="Times New Roman"/>
          <w:sz w:val="26"/>
          <w:szCs w:val="26"/>
        </w:rPr>
        <w:t xml:space="preserve">из федерального бюджета </w:t>
      </w:r>
      <w:r w:rsidR="00DF4670" w:rsidRPr="008111BD">
        <w:rPr>
          <w:rFonts w:ascii="Times New Roman" w:hAnsi="Times New Roman" w:cs="Times New Roman"/>
          <w:sz w:val="26"/>
          <w:szCs w:val="26"/>
        </w:rPr>
        <w:t>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sidR="00237322" w:rsidRPr="008111BD">
        <w:rPr>
          <w:rFonts w:ascii="Times New Roman" w:hAnsi="Times New Roman" w:cs="Times New Roman"/>
          <w:sz w:val="26"/>
          <w:szCs w:val="26"/>
        </w:rPr>
        <w:t>»</w:t>
      </w:r>
      <w:r w:rsidR="00DF4670" w:rsidRPr="008111BD">
        <w:rPr>
          <w:rFonts w:ascii="Times New Roman" w:hAnsi="Times New Roman" w:cs="Times New Roman"/>
          <w:sz w:val="26"/>
          <w:szCs w:val="26"/>
        </w:rPr>
        <w:t xml:space="preserve">, </w:t>
      </w:r>
      <w:r w:rsidR="00FD31D3">
        <w:rPr>
          <w:rFonts w:ascii="Times New Roman" w:hAnsi="Times New Roman" w:cs="Times New Roman"/>
          <w:sz w:val="26"/>
          <w:szCs w:val="26"/>
        </w:rPr>
        <w:t>п</w:t>
      </w:r>
      <w:r w:rsidR="00FD31D3" w:rsidRPr="00FD31D3">
        <w:rPr>
          <w:rFonts w:ascii="Times New Roman" w:hAnsi="Times New Roman" w:cs="Times New Roman"/>
          <w:sz w:val="26"/>
          <w:szCs w:val="26"/>
        </w:rPr>
        <w:t>риказ</w:t>
      </w:r>
      <w:r w:rsidR="00FD31D3">
        <w:rPr>
          <w:rFonts w:ascii="Times New Roman" w:hAnsi="Times New Roman" w:cs="Times New Roman"/>
          <w:sz w:val="26"/>
          <w:szCs w:val="26"/>
        </w:rPr>
        <w:t>ом Минстроя России от 06.04.2017 №</w:t>
      </w:r>
      <w:r w:rsidR="00FD31D3" w:rsidRPr="00FD31D3">
        <w:rPr>
          <w:rFonts w:ascii="Times New Roman" w:hAnsi="Times New Roman" w:cs="Times New Roman"/>
          <w:sz w:val="26"/>
          <w:szCs w:val="26"/>
        </w:rPr>
        <w:t xml:space="preserve"> 691/пр </w:t>
      </w:r>
      <w:r w:rsidR="00FD31D3">
        <w:rPr>
          <w:rFonts w:ascii="Times New Roman" w:hAnsi="Times New Roman" w:cs="Times New Roman"/>
          <w:sz w:val="26"/>
          <w:szCs w:val="26"/>
        </w:rPr>
        <w:t>«</w:t>
      </w:r>
      <w:r w:rsidR="00FD31D3" w:rsidRPr="00FD31D3">
        <w:rPr>
          <w:rFonts w:ascii="Times New Roman" w:hAnsi="Times New Roman" w:cs="Times New Roman"/>
          <w:sz w:val="26"/>
          <w:szCs w:val="26"/>
        </w:rPr>
        <w:t>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w:t>
      </w:r>
      <w:r w:rsidR="00FD31D3">
        <w:rPr>
          <w:rFonts w:ascii="Times New Roman" w:hAnsi="Times New Roman" w:cs="Times New Roman"/>
          <w:sz w:val="26"/>
          <w:szCs w:val="26"/>
        </w:rPr>
        <w:t>о проекта «</w:t>
      </w:r>
      <w:r w:rsidR="00FD31D3" w:rsidRPr="00FD31D3">
        <w:rPr>
          <w:rFonts w:ascii="Times New Roman" w:hAnsi="Times New Roman" w:cs="Times New Roman"/>
          <w:sz w:val="26"/>
          <w:szCs w:val="26"/>
        </w:rPr>
        <w:t>Формиров</w:t>
      </w:r>
      <w:r w:rsidR="00FD31D3">
        <w:rPr>
          <w:rFonts w:ascii="Times New Roman" w:hAnsi="Times New Roman" w:cs="Times New Roman"/>
          <w:sz w:val="26"/>
          <w:szCs w:val="26"/>
        </w:rPr>
        <w:t>ание комфортной городской среды» на 2018</w:t>
      </w:r>
      <w:r w:rsidR="00CD6A15">
        <w:rPr>
          <w:rFonts w:ascii="Times New Roman" w:hAnsi="Times New Roman" w:cs="Times New Roman"/>
          <w:sz w:val="26"/>
          <w:szCs w:val="26"/>
        </w:rPr>
        <w:t>-</w:t>
      </w:r>
      <w:r w:rsidR="00CD6A15">
        <w:rPr>
          <w:rFonts w:ascii="Times New Roman" w:hAnsi="Times New Roman" w:cs="Times New Roman"/>
          <w:sz w:val="26"/>
          <w:szCs w:val="26"/>
        </w:rPr>
        <w:br/>
      </w:r>
      <w:r w:rsidR="00FD31D3">
        <w:rPr>
          <w:rFonts w:ascii="Times New Roman" w:hAnsi="Times New Roman" w:cs="Times New Roman"/>
          <w:sz w:val="26"/>
          <w:szCs w:val="26"/>
        </w:rPr>
        <w:t>2022 годы»,</w:t>
      </w:r>
      <w:r w:rsidR="00FD31D3" w:rsidRPr="00FD31D3">
        <w:rPr>
          <w:rFonts w:ascii="Times New Roman" w:hAnsi="Times New Roman" w:cs="Times New Roman"/>
          <w:sz w:val="26"/>
          <w:szCs w:val="26"/>
        </w:rPr>
        <w:t xml:space="preserve"> </w:t>
      </w:r>
      <w:r w:rsidR="00CD6A15">
        <w:rPr>
          <w:rFonts w:ascii="Times New Roman" w:hAnsi="Times New Roman" w:cs="Times New Roman"/>
          <w:sz w:val="26"/>
          <w:szCs w:val="26"/>
        </w:rPr>
        <w:t xml:space="preserve"> </w:t>
      </w:r>
      <w:r w:rsidRPr="008111BD">
        <w:rPr>
          <w:rFonts w:ascii="Times New Roman" w:hAnsi="Times New Roman" w:cs="Times New Roman"/>
          <w:sz w:val="26"/>
          <w:szCs w:val="26"/>
        </w:rPr>
        <w:t>п о с т а н о в л я ю:</w:t>
      </w:r>
    </w:p>
    <w:p w:rsidR="00C93FDF" w:rsidRPr="008111BD" w:rsidRDefault="00C93FDF" w:rsidP="008111BD">
      <w:pPr>
        <w:jc w:val="both"/>
        <w:rPr>
          <w:rFonts w:ascii="Times New Roman" w:hAnsi="Times New Roman" w:cs="Times New Roman"/>
          <w:sz w:val="26"/>
          <w:szCs w:val="26"/>
        </w:rPr>
      </w:pPr>
    </w:p>
    <w:p w:rsidR="00A50CC7" w:rsidRDefault="00C003C7" w:rsidP="00CD6A15">
      <w:pPr>
        <w:pStyle w:val="a3"/>
        <w:numPr>
          <w:ilvl w:val="0"/>
          <w:numId w:val="1"/>
        </w:numPr>
        <w:tabs>
          <w:tab w:val="left" w:pos="0"/>
          <w:tab w:val="left" w:pos="1134"/>
        </w:tabs>
        <w:ind w:left="0" w:firstLine="709"/>
        <w:jc w:val="both"/>
        <w:rPr>
          <w:rFonts w:ascii="Times New Roman" w:hAnsi="Times New Roman" w:cs="Times New Roman"/>
          <w:sz w:val="26"/>
          <w:szCs w:val="26"/>
        </w:rPr>
      </w:pPr>
      <w:r w:rsidRPr="008111BD">
        <w:rPr>
          <w:rFonts w:ascii="Times New Roman" w:hAnsi="Times New Roman" w:cs="Times New Roman"/>
          <w:sz w:val="26"/>
          <w:szCs w:val="26"/>
        </w:rPr>
        <w:t>Утвердить</w:t>
      </w:r>
      <w:r w:rsidR="00A50CC7">
        <w:rPr>
          <w:rFonts w:ascii="Times New Roman" w:hAnsi="Times New Roman" w:cs="Times New Roman"/>
          <w:sz w:val="26"/>
          <w:szCs w:val="26"/>
        </w:rPr>
        <w:t>:</w:t>
      </w:r>
    </w:p>
    <w:p w:rsidR="00C003C7" w:rsidRDefault="00DF4670" w:rsidP="00CD6A15">
      <w:pPr>
        <w:pStyle w:val="a3"/>
        <w:numPr>
          <w:ilvl w:val="1"/>
          <w:numId w:val="1"/>
        </w:numPr>
        <w:tabs>
          <w:tab w:val="left" w:pos="0"/>
          <w:tab w:val="left" w:pos="1134"/>
          <w:tab w:val="left" w:pos="1276"/>
        </w:tabs>
        <w:ind w:left="0" w:firstLine="709"/>
        <w:jc w:val="both"/>
        <w:rPr>
          <w:rFonts w:ascii="Times New Roman" w:hAnsi="Times New Roman" w:cs="Times New Roman"/>
          <w:sz w:val="26"/>
          <w:szCs w:val="26"/>
        </w:rPr>
      </w:pPr>
      <w:r w:rsidRPr="008111BD">
        <w:rPr>
          <w:rFonts w:ascii="Times New Roman" w:hAnsi="Times New Roman" w:cs="Times New Roman"/>
          <w:sz w:val="26"/>
          <w:szCs w:val="26"/>
        </w:rPr>
        <w:t xml:space="preserve">Порядок проведения общественного обсуждения проекта муниципальной программы </w:t>
      </w:r>
      <w:r w:rsidRPr="008111BD">
        <w:rPr>
          <w:rFonts w:ascii="Times New Roman" w:eastAsia="Times New Roman" w:hAnsi="Times New Roman" w:cs="Times New Roman"/>
          <w:sz w:val="26"/>
          <w:szCs w:val="26"/>
          <w:lang w:eastAsia="ru-RU"/>
        </w:rPr>
        <w:t xml:space="preserve">«Формирование </w:t>
      </w:r>
      <w:r w:rsidR="008E5A9B">
        <w:rPr>
          <w:rFonts w:ascii="Times New Roman" w:eastAsia="Times New Roman" w:hAnsi="Times New Roman" w:cs="Times New Roman"/>
          <w:sz w:val="26"/>
          <w:szCs w:val="26"/>
          <w:lang w:eastAsia="ru-RU"/>
        </w:rPr>
        <w:t>современной</w:t>
      </w:r>
      <w:r w:rsidRPr="008111BD">
        <w:rPr>
          <w:rFonts w:ascii="Times New Roman" w:eastAsia="Times New Roman" w:hAnsi="Times New Roman" w:cs="Times New Roman"/>
          <w:sz w:val="26"/>
          <w:szCs w:val="26"/>
          <w:lang w:eastAsia="ru-RU"/>
        </w:rPr>
        <w:t xml:space="preserve"> городской среды в муниципальном образовании Нефтеюганский район на 201</w:t>
      </w:r>
      <w:r w:rsidR="009D43FB">
        <w:rPr>
          <w:rFonts w:ascii="Times New Roman" w:eastAsia="Times New Roman" w:hAnsi="Times New Roman" w:cs="Times New Roman"/>
          <w:sz w:val="26"/>
          <w:szCs w:val="26"/>
          <w:lang w:eastAsia="ru-RU"/>
        </w:rPr>
        <w:t>8-2022</w:t>
      </w:r>
      <w:r w:rsidRPr="008111BD">
        <w:rPr>
          <w:rFonts w:ascii="Times New Roman" w:eastAsia="Times New Roman" w:hAnsi="Times New Roman" w:cs="Times New Roman"/>
          <w:sz w:val="26"/>
          <w:szCs w:val="26"/>
          <w:lang w:eastAsia="ru-RU"/>
        </w:rPr>
        <w:t xml:space="preserve"> год</w:t>
      </w:r>
      <w:r w:rsidR="009D43FB">
        <w:rPr>
          <w:rFonts w:ascii="Times New Roman" w:eastAsia="Times New Roman" w:hAnsi="Times New Roman" w:cs="Times New Roman"/>
          <w:sz w:val="26"/>
          <w:szCs w:val="26"/>
          <w:lang w:eastAsia="ru-RU"/>
        </w:rPr>
        <w:t>ы</w:t>
      </w:r>
      <w:r w:rsidRPr="008111BD">
        <w:rPr>
          <w:rFonts w:ascii="Times New Roman" w:eastAsia="Times New Roman" w:hAnsi="Times New Roman" w:cs="Times New Roman"/>
          <w:sz w:val="26"/>
          <w:szCs w:val="26"/>
          <w:lang w:eastAsia="ru-RU"/>
        </w:rPr>
        <w:t xml:space="preserve">» </w:t>
      </w:r>
      <w:r w:rsidR="00C003C7" w:rsidRPr="008111BD">
        <w:rPr>
          <w:rFonts w:ascii="Times New Roman" w:hAnsi="Times New Roman" w:cs="Times New Roman"/>
          <w:sz w:val="26"/>
          <w:szCs w:val="26"/>
        </w:rPr>
        <w:t>согласно приложению</w:t>
      </w:r>
      <w:r w:rsidR="00A50CC7">
        <w:rPr>
          <w:rFonts w:ascii="Times New Roman" w:hAnsi="Times New Roman" w:cs="Times New Roman"/>
          <w:sz w:val="26"/>
          <w:szCs w:val="26"/>
        </w:rPr>
        <w:t xml:space="preserve"> № 1</w:t>
      </w:r>
      <w:r w:rsidR="00CD6A15">
        <w:rPr>
          <w:rFonts w:ascii="Times New Roman" w:hAnsi="Times New Roman" w:cs="Times New Roman"/>
          <w:sz w:val="26"/>
          <w:szCs w:val="26"/>
        </w:rPr>
        <w:t>.</w:t>
      </w:r>
    </w:p>
    <w:p w:rsidR="00A50CC7" w:rsidRPr="00A50CC7" w:rsidRDefault="009F11C5" w:rsidP="00CD6A15">
      <w:pPr>
        <w:pStyle w:val="a3"/>
        <w:numPr>
          <w:ilvl w:val="1"/>
          <w:numId w:val="1"/>
        </w:numPr>
        <w:tabs>
          <w:tab w:val="left" w:pos="0"/>
          <w:tab w:val="left" w:pos="1134"/>
          <w:tab w:val="left" w:pos="1276"/>
        </w:tabs>
        <w:ind w:left="0" w:firstLine="709"/>
        <w:jc w:val="both"/>
        <w:rPr>
          <w:rFonts w:ascii="Times New Roman" w:hAnsi="Times New Roman" w:cs="Times New Roman"/>
          <w:sz w:val="26"/>
          <w:szCs w:val="26"/>
        </w:rPr>
      </w:pPr>
      <w:r w:rsidRPr="009F11C5">
        <w:rPr>
          <w:rFonts w:ascii="Times New Roman" w:hAnsi="Times New Roman" w:cs="Times New Roman"/>
          <w:sz w:val="26"/>
          <w:szCs w:val="26"/>
        </w:rPr>
        <w:t>Порядок представления, рассмот</w:t>
      </w:r>
      <w:r>
        <w:rPr>
          <w:rFonts w:ascii="Times New Roman" w:hAnsi="Times New Roman" w:cs="Times New Roman"/>
          <w:sz w:val="26"/>
          <w:szCs w:val="26"/>
        </w:rPr>
        <w:t>рения и оценки предложений заин</w:t>
      </w:r>
      <w:r w:rsidRPr="009F11C5">
        <w:rPr>
          <w:rFonts w:ascii="Times New Roman" w:hAnsi="Times New Roman" w:cs="Times New Roman"/>
          <w:sz w:val="26"/>
          <w:szCs w:val="26"/>
        </w:rPr>
        <w:t>тересованных лиц о включении дворовой территории в адресный перечень дворовых территорий, подлежащих благоустройству</w:t>
      </w:r>
      <w:r w:rsidR="00535C89">
        <w:rPr>
          <w:rFonts w:ascii="Times New Roman" w:hAnsi="Times New Roman" w:cs="Times New Roman"/>
          <w:sz w:val="26"/>
          <w:szCs w:val="26"/>
        </w:rPr>
        <w:t xml:space="preserve">, </w:t>
      </w:r>
      <w:r w:rsidR="00A50CC7" w:rsidRPr="00A50CC7">
        <w:rPr>
          <w:rFonts w:ascii="Times New Roman" w:hAnsi="Times New Roman" w:cs="Times New Roman"/>
          <w:sz w:val="26"/>
          <w:szCs w:val="26"/>
        </w:rPr>
        <w:t xml:space="preserve">согласно приложению </w:t>
      </w:r>
      <w:r w:rsidR="00A50CC7">
        <w:rPr>
          <w:rFonts w:ascii="Times New Roman" w:hAnsi="Times New Roman" w:cs="Times New Roman"/>
          <w:sz w:val="26"/>
          <w:szCs w:val="26"/>
        </w:rPr>
        <w:t xml:space="preserve">№ </w:t>
      </w:r>
      <w:r w:rsidR="00A50CC7" w:rsidRPr="00A50CC7">
        <w:rPr>
          <w:rFonts w:ascii="Times New Roman" w:hAnsi="Times New Roman" w:cs="Times New Roman"/>
          <w:sz w:val="26"/>
          <w:szCs w:val="26"/>
        </w:rPr>
        <w:t>2.</w:t>
      </w:r>
    </w:p>
    <w:p w:rsidR="00A50CC7" w:rsidRPr="00A50CC7" w:rsidRDefault="009F11C5" w:rsidP="00CD6A15">
      <w:pPr>
        <w:pStyle w:val="a3"/>
        <w:numPr>
          <w:ilvl w:val="1"/>
          <w:numId w:val="1"/>
        </w:numPr>
        <w:tabs>
          <w:tab w:val="left" w:pos="0"/>
          <w:tab w:val="left" w:pos="1134"/>
          <w:tab w:val="left" w:pos="1276"/>
        </w:tabs>
        <w:ind w:left="0" w:firstLine="709"/>
        <w:jc w:val="both"/>
        <w:rPr>
          <w:rFonts w:ascii="Times New Roman" w:hAnsi="Times New Roman" w:cs="Times New Roman"/>
          <w:sz w:val="26"/>
          <w:szCs w:val="26"/>
        </w:rPr>
      </w:pPr>
      <w:r w:rsidRPr="009F11C5">
        <w:rPr>
          <w:rFonts w:ascii="Times New Roman" w:hAnsi="Times New Roman" w:cs="Times New Roman"/>
          <w:sz w:val="26"/>
          <w:szCs w:val="26"/>
        </w:rPr>
        <w:t>Порядок представления, рассмот</w:t>
      </w:r>
      <w:r>
        <w:rPr>
          <w:rFonts w:ascii="Times New Roman" w:hAnsi="Times New Roman" w:cs="Times New Roman"/>
          <w:sz w:val="26"/>
          <w:szCs w:val="26"/>
        </w:rPr>
        <w:t>рения и оценки предложений заин</w:t>
      </w:r>
      <w:r w:rsidRPr="009F11C5">
        <w:rPr>
          <w:rFonts w:ascii="Times New Roman" w:hAnsi="Times New Roman" w:cs="Times New Roman"/>
          <w:sz w:val="26"/>
          <w:szCs w:val="26"/>
        </w:rPr>
        <w:t xml:space="preserve">тересованных лиц о включении общественной территории в адресный перечень  общественных территорий, подлежащих благоустройству, </w:t>
      </w:r>
      <w:r w:rsidR="00A50CC7" w:rsidRPr="00A50CC7">
        <w:rPr>
          <w:rFonts w:ascii="Times New Roman" w:hAnsi="Times New Roman" w:cs="Times New Roman"/>
          <w:sz w:val="26"/>
          <w:szCs w:val="26"/>
        </w:rPr>
        <w:t xml:space="preserve">согласно приложению </w:t>
      </w:r>
      <w:r w:rsidR="00A50CC7">
        <w:rPr>
          <w:rFonts w:ascii="Times New Roman" w:hAnsi="Times New Roman" w:cs="Times New Roman"/>
          <w:sz w:val="26"/>
          <w:szCs w:val="26"/>
        </w:rPr>
        <w:t xml:space="preserve">№ </w:t>
      </w:r>
      <w:r w:rsidR="00A50CC7" w:rsidRPr="00A50CC7">
        <w:rPr>
          <w:rFonts w:ascii="Times New Roman" w:hAnsi="Times New Roman" w:cs="Times New Roman"/>
          <w:sz w:val="26"/>
          <w:szCs w:val="26"/>
        </w:rPr>
        <w:t>3.</w:t>
      </w:r>
    </w:p>
    <w:p w:rsidR="009F11C5" w:rsidRPr="009F11C5" w:rsidRDefault="009F11C5" w:rsidP="00CD6A15">
      <w:pPr>
        <w:pStyle w:val="a3"/>
        <w:numPr>
          <w:ilvl w:val="0"/>
          <w:numId w:val="1"/>
        </w:numPr>
        <w:tabs>
          <w:tab w:val="left" w:pos="0"/>
          <w:tab w:val="left" w:pos="1134"/>
        </w:tabs>
        <w:ind w:left="0" w:firstLine="709"/>
        <w:jc w:val="both"/>
        <w:rPr>
          <w:rFonts w:ascii="Times New Roman" w:hAnsi="Times New Roman" w:cs="Times New Roman"/>
          <w:sz w:val="26"/>
          <w:szCs w:val="26"/>
        </w:rPr>
      </w:pPr>
      <w:r w:rsidRPr="009F11C5">
        <w:rPr>
          <w:rFonts w:ascii="Times New Roman" w:hAnsi="Times New Roman" w:cs="Times New Roman"/>
          <w:sz w:val="26"/>
          <w:szCs w:val="26"/>
        </w:rPr>
        <w:t xml:space="preserve">Настоящее постановление подлежит официальному опубликованию </w:t>
      </w:r>
      <w:r w:rsidR="00CD6A15">
        <w:rPr>
          <w:rFonts w:ascii="Times New Roman" w:hAnsi="Times New Roman" w:cs="Times New Roman"/>
          <w:sz w:val="26"/>
          <w:szCs w:val="26"/>
        </w:rPr>
        <w:br/>
      </w:r>
      <w:r w:rsidRPr="009F11C5">
        <w:rPr>
          <w:rFonts w:ascii="Times New Roman" w:hAnsi="Times New Roman" w:cs="Times New Roman"/>
          <w:sz w:val="26"/>
          <w:szCs w:val="26"/>
        </w:rPr>
        <w:t>в газете «Югорское обозрение» и размещению на официальном сайте органов местного самоуправления Нефтеюганского района.</w:t>
      </w:r>
    </w:p>
    <w:p w:rsidR="009F11C5" w:rsidRPr="009F11C5" w:rsidRDefault="009F11C5" w:rsidP="00CD6A15">
      <w:pPr>
        <w:pStyle w:val="a3"/>
        <w:numPr>
          <w:ilvl w:val="0"/>
          <w:numId w:val="1"/>
        </w:numPr>
        <w:tabs>
          <w:tab w:val="left" w:pos="0"/>
          <w:tab w:val="left" w:pos="1134"/>
        </w:tabs>
        <w:ind w:left="0" w:firstLine="709"/>
        <w:jc w:val="both"/>
        <w:rPr>
          <w:rFonts w:ascii="Times New Roman" w:hAnsi="Times New Roman" w:cs="Times New Roman"/>
          <w:sz w:val="26"/>
          <w:szCs w:val="26"/>
        </w:rPr>
      </w:pPr>
      <w:r w:rsidRPr="009F11C5">
        <w:rPr>
          <w:rFonts w:ascii="Times New Roman" w:hAnsi="Times New Roman" w:cs="Times New Roman"/>
          <w:sz w:val="26"/>
          <w:szCs w:val="26"/>
        </w:rPr>
        <w:t>Настоящее постановление вступает в силу после официального опубликования.</w:t>
      </w:r>
    </w:p>
    <w:p w:rsidR="00C93FDF" w:rsidRPr="008111BD" w:rsidRDefault="0024576E" w:rsidP="00CD6A15">
      <w:pPr>
        <w:pStyle w:val="a3"/>
        <w:numPr>
          <w:ilvl w:val="0"/>
          <w:numId w:val="1"/>
        </w:numPr>
        <w:tabs>
          <w:tab w:val="left" w:pos="1134"/>
        </w:tabs>
        <w:ind w:left="0" w:firstLine="709"/>
        <w:jc w:val="both"/>
        <w:rPr>
          <w:rFonts w:ascii="Times New Roman" w:hAnsi="Times New Roman" w:cs="Times New Roman"/>
          <w:sz w:val="26"/>
          <w:szCs w:val="26"/>
        </w:rPr>
      </w:pPr>
      <w:r w:rsidRPr="008111BD">
        <w:rPr>
          <w:rFonts w:ascii="Times New Roman" w:hAnsi="Times New Roman" w:cs="Times New Roman"/>
          <w:sz w:val="26"/>
          <w:szCs w:val="26"/>
        </w:rPr>
        <w:t xml:space="preserve">Контроль за выполнением постановления возложить на </w:t>
      </w:r>
      <w:r w:rsidR="005677DB" w:rsidRPr="008111BD">
        <w:rPr>
          <w:rFonts w:ascii="Times New Roman" w:hAnsi="Times New Roman" w:cs="Times New Roman"/>
          <w:sz w:val="26"/>
          <w:szCs w:val="26"/>
        </w:rPr>
        <w:t xml:space="preserve">директора департамента строительства и жилищно-коммунального комплекса </w:t>
      </w:r>
      <w:r w:rsidR="00C22A24">
        <w:rPr>
          <w:rFonts w:ascii="Times New Roman" w:hAnsi="Times New Roman" w:cs="Times New Roman"/>
          <w:sz w:val="26"/>
          <w:szCs w:val="26"/>
        </w:rPr>
        <w:t>–</w:t>
      </w:r>
      <w:r w:rsidR="005677DB" w:rsidRPr="008111BD">
        <w:rPr>
          <w:rFonts w:ascii="Times New Roman" w:hAnsi="Times New Roman" w:cs="Times New Roman"/>
          <w:sz w:val="26"/>
          <w:szCs w:val="26"/>
        </w:rPr>
        <w:t xml:space="preserve"> </w:t>
      </w:r>
      <w:r w:rsidRPr="008111BD">
        <w:rPr>
          <w:rFonts w:ascii="Times New Roman" w:hAnsi="Times New Roman" w:cs="Times New Roman"/>
          <w:sz w:val="26"/>
          <w:szCs w:val="26"/>
        </w:rPr>
        <w:t xml:space="preserve">заместителя главы </w:t>
      </w:r>
      <w:r w:rsidR="007E7F14" w:rsidRPr="008111BD">
        <w:rPr>
          <w:rFonts w:ascii="Times New Roman" w:hAnsi="Times New Roman" w:cs="Times New Roman"/>
          <w:sz w:val="26"/>
          <w:szCs w:val="26"/>
        </w:rPr>
        <w:t>Нефтеюганского</w:t>
      </w:r>
      <w:r w:rsidRPr="008111BD">
        <w:rPr>
          <w:rFonts w:ascii="Times New Roman" w:hAnsi="Times New Roman" w:cs="Times New Roman"/>
          <w:sz w:val="26"/>
          <w:szCs w:val="26"/>
        </w:rPr>
        <w:t xml:space="preserve"> района </w:t>
      </w:r>
      <w:r w:rsidR="00E62B0D" w:rsidRPr="008111BD">
        <w:rPr>
          <w:rFonts w:ascii="Times New Roman" w:hAnsi="Times New Roman" w:cs="Times New Roman"/>
          <w:sz w:val="26"/>
          <w:szCs w:val="26"/>
        </w:rPr>
        <w:t>В.С.Кошакова.</w:t>
      </w:r>
    </w:p>
    <w:p w:rsidR="0024576E" w:rsidRPr="008111BD" w:rsidRDefault="0024576E" w:rsidP="008111BD">
      <w:pPr>
        <w:jc w:val="both"/>
        <w:rPr>
          <w:rFonts w:ascii="Times New Roman" w:hAnsi="Times New Roman" w:cs="Times New Roman"/>
          <w:sz w:val="26"/>
          <w:szCs w:val="26"/>
        </w:rPr>
      </w:pPr>
    </w:p>
    <w:p w:rsidR="0024576E" w:rsidRPr="008111BD" w:rsidRDefault="0024576E" w:rsidP="008111BD">
      <w:pPr>
        <w:jc w:val="both"/>
        <w:rPr>
          <w:rFonts w:ascii="Times New Roman" w:hAnsi="Times New Roman" w:cs="Times New Roman"/>
          <w:sz w:val="26"/>
          <w:szCs w:val="26"/>
        </w:rPr>
      </w:pPr>
    </w:p>
    <w:p w:rsidR="009D43FB" w:rsidRDefault="009D43FB" w:rsidP="009D43FB">
      <w:pPr>
        <w:rPr>
          <w:rFonts w:ascii="Times New Roman" w:hAnsi="Times New Roman"/>
          <w:sz w:val="26"/>
          <w:szCs w:val="26"/>
        </w:rPr>
      </w:pPr>
    </w:p>
    <w:p w:rsidR="00CD6A15" w:rsidRPr="006E07F5" w:rsidRDefault="00CD6A15" w:rsidP="00AE26CA">
      <w:pPr>
        <w:jc w:val="both"/>
        <w:rPr>
          <w:rFonts w:ascii="Times New Roman" w:hAnsi="Times New Roman"/>
          <w:sz w:val="26"/>
          <w:szCs w:val="26"/>
        </w:rPr>
      </w:pPr>
      <w:r>
        <w:rPr>
          <w:rFonts w:ascii="Times New Roman" w:hAnsi="Times New Roman"/>
          <w:sz w:val="26"/>
          <w:szCs w:val="26"/>
        </w:rPr>
        <w:t>Глава района</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Г.В.Лапковская</w:t>
      </w:r>
    </w:p>
    <w:p w:rsidR="009D43FB" w:rsidRDefault="009D43FB" w:rsidP="009D43FB">
      <w:pPr>
        <w:rPr>
          <w:rFonts w:ascii="Times New Roman" w:hAnsi="Times New Roman"/>
          <w:sz w:val="26"/>
          <w:szCs w:val="26"/>
        </w:rPr>
      </w:pPr>
    </w:p>
    <w:p w:rsidR="009D43FB" w:rsidRDefault="009D43FB" w:rsidP="00604942">
      <w:pPr>
        <w:ind w:left="5812"/>
        <w:rPr>
          <w:rFonts w:ascii="Times New Roman" w:hAnsi="Times New Roman"/>
          <w:sz w:val="26"/>
          <w:szCs w:val="26"/>
        </w:rPr>
      </w:pPr>
    </w:p>
    <w:p w:rsidR="009D43FB" w:rsidRDefault="009D43FB" w:rsidP="00A50CC7">
      <w:pPr>
        <w:rPr>
          <w:rFonts w:ascii="Times New Roman" w:hAnsi="Times New Roman"/>
          <w:sz w:val="26"/>
          <w:szCs w:val="26"/>
        </w:rPr>
      </w:pPr>
    </w:p>
    <w:p w:rsidR="00CD6A15" w:rsidRDefault="00CD6A15" w:rsidP="00604942">
      <w:pPr>
        <w:ind w:left="5812"/>
        <w:rPr>
          <w:rFonts w:ascii="Times New Roman" w:hAnsi="Times New Roman"/>
          <w:sz w:val="26"/>
          <w:szCs w:val="26"/>
        </w:rPr>
      </w:pPr>
      <w:r>
        <w:rPr>
          <w:rFonts w:ascii="Times New Roman" w:hAnsi="Times New Roman"/>
          <w:sz w:val="26"/>
          <w:szCs w:val="26"/>
        </w:rPr>
        <w:br w:type="page"/>
      </w:r>
    </w:p>
    <w:p w:rsidR="00CD6A15" w:rsidRPr="004C2088" w:rsidRDefault="00CD6A15" w:rsidP="00B35A2A">
      <w:pPr>
        <w:ind w:firstLine="5656"/>
        <w:rPr>
          <w:rFonts w:ascii="Times New Roman" w:hAnsi="Times New Roman"/>
          <w:sz w:val="26"/>
          <w:szCs w:val="26"/>
        </w:rPr>
      </w:pPr>
      <w:r w:rsidRPr="004C2088">
        <w:rPr>
          <w:rFonts w:ascii="Times New Roman" w:hAnsi="Times New Roman"/>
          <w:sz w:val="26"/>
          <w:szCs w:val="26"/>
        </w:rPr>
        <w:t xml:space="preserve">Приложение </w:t>
      </w:r>
      <w:r>
        <w:rPr>
          <w:rFonts w:ascii="Times New Roman" w:hAnsi="Times New Roman"/>
          <w:sz w:val="26"/>
          <w:szCs w:val="26"/>
        </w:rPr>
        <w:t>№ 1</w:t>
      </w:r>
    </w:p>
    <w:p w:rsidR="00CD6A15" w:rsidRPr="004C2088" w:rsidRDefault="00CD6A15" w:rsidP="00B35A2A">
      <w:pPr>
        <w:ind w:left="5656"/>
        <w:rPr>
          <w:rFonts w:ascii="Times New Roman" w:hAnsi="Times New Roman"/>
          <w:sz w:val="26"/>
          <w:szCs w:val="26"/>
        </w:rPr>
      </w:pPr>
      <w:r w:rsidRPr="004C2088">
        <w:rPr>
          <w:rFonts w:ascii="Times New Roman" w:hAnsi="Times New Roman"/>
          <w:sz w:val="26"/>
          <w:szCs w:val="26"/>
        </w:rPr>
        <w:t>к постановлению администрации Нефтеюганского района</w:t>
      </w:r>
    </w:p>
    <w:p w:rsidR="00CD6A15" w:rsidRPr="004C2088" w:rsidRDefault="00CD6A15" w:rsidP="00B35A2A">
      <w:pPr>
        <w:ind w:firstLine="5656"/>
        <w:rPr>
          <w:rFonts w:ascii="Times New Roman" w:hAnsi="Times New Roman"/>
          <w:sz w:val="26"/>
          <w:szCs w:val="26"/>
        </w:rPr>
      </w:pPr>
      <w:r w:rsidRPr="004C2088">
        <w:rPr>
          <w:rFonts w:ascii="Times New Roman" w:hAnsi="Times New Roman"/>
          <w:sz w:val="26"/>
          <w:szCs w:val="26"/>
        </w:rPr>
        <w:t>от</w:t>
      </w:r>
      <w:r w:rsidR="00491706">
        <w:rPr>
          <w:rFonts w:ascii="Times New Roman" w:hAnsi="Times New Roman"/>
          <w:sz w:val="26"/>
          <w:szCs w:val="26"/>
        </w:rPr>
        <w:t xml:space="preserve"> 17.11.2017</w:t>
      </w:r>
      <w:r w:rsidRPr="004C2088">
        <w:rPr>
          <w:rFonts w:ascii="Times New Roman" w:hAnsi="Times New Roman"/>
          <w:sz w:val="26"/>
          <w:szCs w:val="26"/>
        </w:rPr>
        <w:t xml:space="preserve"> №</w:t>
      </w:r>
      <w:r w:rsidR="00491706">
        <w:rPr>
          <w:rFonts w:ascii="Times New Roman" w:hAnsi="Times New Roman"/>
          <w:sz w:val="26"/>
          <w:szCs w:val="26"/>
        </w:rPr>
        <w:t xml:space="preserve"> 2077-па-нпа</w:t>
      </w:r>
    </w:p>
    <w:p w:rsidR="00C22A24" w:rsidRPr="00326A19" w:rsidRDefault="00C22A24" w:rsidP="00604942">
      <w:pPr>
        <w:ind w:left="5812"/>
        <w:rPr>
          <w:rFonts w:ascii="Times New Roman" w:hAnsi="Times New Roman" w:cs="Times New Roman"/>
          <w:sz w:val="26"/>
          <w:szCs w:val="26"/>
        </w:rPr>
      </w:pPr>
    </w:p>
    <w:p w:rsidR="001F0A9E" w:rsidRPr="008111BD" w:rsidRDefault="001F0A9E" w:rsidP="008111BD">
      <w:pPr>
        <w:rPr>
          <w:rFonts w:ascii="Times New Roman" w:hAnsi="Times New Roman" w:cs="Times New Roman"/>
          <w:sz w:val="26"/>
          <w:szCs w:val="26"/>
        </w:rPr>
      </w:pPr>
    </w:p>
    <w:p w:rsidR="001F0A9E" w:rsidRPr="008111BD" w:rsidRDefault="00C22A24" w:rsidP="008111BD">
      <w:pPr>
        <w:pStyle w:val="Default"/>
        <w:jc w:val="center"/>
        <w:rPr>
          <w:color w:val="auto"/>
          <w:sz w:val="26"/>
          <w:szCs w:val="26"/>
        </w:rPr>
      </w:pPr>
      <w:r w:rsidRPr="008111BD">
        <w:rPr>
          <w:bCs/>
          <w:color w:val="auto"/>
          <w:sz w:val="26"/>
          <w:szCs w:val="26"/>
        </w:rPr>
        <w:t>ПОРЯДОК</w:t>
      </w:r>
    </w:p>
    <w:p w:rsidR="001F0A9E" w:rsidRPr="008111BD" w:rsidRDefault="00196CDF" w:rsidP="008111BD">
      <w:pPr>
        <w:pStyle w:val="Default"/>
        <w:jc w:val="center"/>
        <w:rPr>
          <w:bCs/>
          <w:color w:val="auto"/>
          <w:sz w:val="26"/>
          <w:szCs w:val="26"/>
        </w:rPr>
      </w:pPr>
      <w:r w:rsidRPr="008111BD">
        <w:rPr>
          <w:bCs/>
          <w:color w:val="auto"/>
          <w:sz w:val="26"/>
          <w:szCs w:val="26"/>
        </w:rPr>
        <w:t>п</w:t>
      </w:r>
      <w:r w:rsidR="001F0A9E" w:rsidRPr="008111BD">
        <w:rPr>
          <w:bCs/>
          <w:color w:val="auto"/>
          <w:sz w:val="26"/>
          <w:szCs w:val="26"/>
        </w:rPr>
        <w:t xml:space="preserve">роведения общественного обсуждения проекта муниципальной программы «Формирование </w:t>
      </w:r>
      <w:r w:rsidR="009F11C5">
        <w:rPr>
          <w:bCs/>
          <w:color w:val="auto"/>
          <w:sz w:val="26"/>
          <w:szCs w:val="26"/>
        </w:rPr>
        <w:t>современной</w:t>
      </w:r>
      <w:r w:rsidR="009D43FB">
        <w:rPr>
          <w:bCs/>
          <w:color w:val="auto"/>
          <w:sz w:val="26"/>
          <w:szCs w:val="26"/>
        </w:rPr>
        <w:t xml:space="preserve"> </w:t>
      </w:r>
      <w:r w:rsidR="001F0A9E" w:rsidRPr="008111BD">
        <w:rPr>
          <w:bCs/>
          <w:color w:val="auto"/>
          <w:sz w:val="26"/>
          <w:szCs w:val="26"/>
        </w:rPr>
        <w:t>городской среды в муниципальном образовании Нефтеюганский район на 201</w:t>
      </w:r>
      <w:r w:rsidR="009D43FB">
        <w:rPr>
          <w:bCs/>
          <w:color w:val="auto"/>
          <w:sz w:val="26"/>
          <w:szCs w:val="26"/>
        </w:rPr>
        <w:t xml:space="preserve">8-2022 </w:t>
      </w:r>
      <w:r w:rsidR="001F0A9E" w:rsidRPr="008111BD">
        <w:rPr>
          <w:bCs/>
          <w:color w:val="auto"/>
          <w:sz w:val="26"/>
          <w:szCs w:val="26"/>
        </w:rPr>
        <w:t>год</w:t>
      </w:r>
      <w:r w:rsidR="009D43FB">
        <w:rPr>
          <w:bCs/>
          <w:color w:val="auto"/>
          <w:sz w:val="26"/>
          <w:szCs w:val="26"/>
        </w:rPr>
        <w:t>ы</w:t>
      </w:r>
      <w:r w:rsidR="001F0A9E" w:rsidRPr="008111BD">
        <w:rPr>
          <w:bCs/>
          <w:color w:val="auto"/>
          <w:sz w:val="26"/>
          <w:szCs w:val="26"/>
        </w:rPr>
        <w:t>»</w:t>
      </w:r>
    </w:p>
    <w:p w:rsidR="001F0A9E" w:rsidRPr="008111BD" w:rsidRDefault="001F0A9E" w:rsidP="008111BD">
      <w:pPr>
        <w:pStyle w:val="Default"/>
        <w:jc w:val="both"/>
        <w:rPr>
          <w:color w:val="auto"/>
          <w:sz w:val="26"/>
          <w:szCs w:val="26"/>
        </w:rPr>
      </w:pPr>
    </w:p>
    <w:p w:rsidR="001F0A9E" w:rsidRPr="008111BD" w:rsidRDefault="001F0A9E" w:rsidP="00C22A24">
      <w:pPr>
        <w:pStyle w:val="Default"/>
        <w:numPr>
          <w:ilvl w:val="0"/>
          <w:numId w:val="2"/>
        </w:numPr>
        <w:tabs>
          <w:tab w:val="left" w:pos="1134"/>
        </w:tabs>
        <w:ind w:left="0" w:firstLine="709"/>
        <w:jc w:val="both"/>
        <w:rPr>
          <w:color w:val="auto"/>
          <w:sz w:val="26"/>
          <w:szCs w:val="26"/>
        </w:rPr>
      </w:pPr>
      <w:r w:rsidRPr="008111BD">
        <w:rPr>
          <w:color w:val="auto"/>
          <w:sz w:val="26"/>
          <w:szCs w:val="26"/>
        </w:rPr>
        <w:t>Настоящий Порядок определяет форму, порядок и сроки проведения общественного обсуждения</w:t>
      </w:r>
      <w:r w:rsidR="00E86265" w:rsidRPr="008111BD">
        <w:rPr>
          <w:color w:val="auto"/>
          <w:sz w:val="26"/>
          <w:szCs w:val="26"/>
        </w:rPr>
        <w:t xml:space="preserve"> проекта</w:t>
      </w:r>
      <w:r w:rsidRPr="008111BD">
        <w:rPr>
          <w:color w:val="auto"/>
          <w:sz w:val="26"/>
          <w:szCs w:val="26"/>
        </w:rPr>
        <w:t xml:space="preserve"> муниципальн</w:t>
      </w:r>
      <w:r w:rsidR="00E86265" w:rsidRPr="008111BD">
        <w:rPr>
          <w:color w:val="auto"/>
          <w:sz w:val="26"/>
          <w:szCs w:val="26"/>
        </w:rPr>
        <w:t>ой</w:t>
      </w:r>
      <w:r w:rsidRPr="008111BD">
        <w:rPr>
          <w:color w:val="auto"/>
          <w:sz w:val="26"/>
          <w:szCs w:val="26"/>
        </w:rPr>
        <w:t xml:space="preserve"> программ</w:t>
      </w:r>
      <w:r w:rsidR="00E86265" w:rsidRPr="008111BD">
        <w:rPr>
          <w:color w:val="auto"/>
          <w:sz w:val="26"/>
          <w:szCs w:val="26"/>
        </w:rPr>
        <w:t>ы</w:t>
      </w:r>
      <w:r w:rsidRPr="008111BD">
        <w:rPr>
          <w:color w:val="auto"/>
          <w:sz w:val="26"/>
          <w:szCs w:val="26"/>
        </w:rPr>
        <w:t xml:space="preserve"> «Формирование </w:t>
      </w:r>
      <w:r w:rsidR="009F11C5">
        <w:rPr>
          <w:color w:val="auto"/>
          <w:sz w:val="26"/>
          <w:szCs w:val="26"/>
        </w:rPr>
        <w:t>современной</w:t>
      </w:r>
      <w:r w:rsidRPr="008111BD">
        <w:rPr>
          <w:color w:val="auto"/>
          <w:sz w:val="26"/>
          <w:szCs w:val="26"/>
        </w:rPr>
        <w:t xml:space="preserve"> городской среды в муниципальном образовании Нефтеюганский район на 201</w:t>
      </w:r>
      <w:r w:rsidR="009D43FB">
        <w:rPr>
          <w:color w:val="auto"/>
          <w:sz w:val="26"/>
          <w:szCs w:val="26"/>
        </w:rPr>
        <w:t>8-2022 годы</w:t>
      </w:r>
      <w:r w:rsidRPr="008111BD">
        <w:rPr>
          <w:color w:val="auto"/>
          <w:sz w:val="26"/>
          <w:szCs w:val="26"/>
        </w:rPr>
        <w:t xml:space="preserve">» (далее – </w:t>
      </w:r>
      <w:r w:rsidR="009F11C5">
        <w:rPr>
          <w:color w:val="auto"/>
          <w:sz w:val="26"/>
          <w:szCs w:val="26"/>
        </w:rPr>
        <w:t>общественной обсуждение</w:t>
      </w:r>
      <w:r w:rsidRPr="008111BD">
        <w:rPr>
          <w:color w:val="auto"/>
          <w:sz w:val="26"/>
          <w:szCs w:val="26"/>
        </w:rPr>
        <w:t>).</w:t>
      </w:r>
    </w:p>
    <w:p w:rsidR="00E86265" w:rsidRPr="008111BD" w:rsidRDefault="00E86265" w:rsidP="0004288E">
      <w:pPr>
        <w:pStyle w:val="Default"/>
        <w:numPr>
          <w:ilvl w:val="0"/>
          <w:numId w:val="2"/>
        </w:numPr>
        <w:tabs>
          <w:tab w:val="left" w:pos="993"/>
        </w:tabs>
        <w:ind w:left="0" w:firstLine="709"/>
        <w:jc w:val="both"/>
        <w:rPr>
          <w:color w:val="auto"/>
          <w:sz w:val="26"/>
          <w:szCs w:val="26"/>
        </w:rPr>
      </w:pPr>
      <w:r w:rsidRPr="008111BD">
        <w:rPr>
          <w:color w:val="auto"/>
          <w:sz w:val="26"/>
          <w:szCs w:val="26"/>
        </w:rPr>
        <w:t>Общественные обсуждения проводятся в целях:</w:t>
      </w:r>
    </w:p>
    <w:p w:rsidR="00E86265" w:rsidRPr="008111BD" w:rsidRDefault="00E86265" w:rsidP="009F11C5">
      <w:pPr>
        <w:pStyle w:val="Default"/>
        <w:numPr>
          <w:ilvl w:val="0"/>
          <w:numId w:val="9"/>
        </w:numPr>
        <w:tabs>
          <w:tab w:val="left" w:pos="1134"/>
        </w:tabs>
        <w:ind w:left="0" w:firstLine="709"/>
        <w:jc w:val="both"/>
        <w:rPr>
          <w:color w:val="auto"/>
          <w:sz w:val="26"/>
          <w:szCs w:val="26"/>
        </w:rPr>
      </w:pPr>
      <w:r w:rsidRPr="008111BD">
        <w:rPr>
          <w:color w:val="auto"/>
          <w:sz w:val="26"/>
          <w:szCs w:val="26"/>
        </w:rPr>
        <w:t xml:space="preserve">информирования граждан, организаций и общественных объединений муниципального образования Нефтеюганский район о </w:t>
      </w:r>
      <w:r w:rsidR="009F11C5" w:rsidRPr="009F11C5">
        <w:rPr>
          <w:color w:val="auto"/>
          <w:sz w:val="26"/>
          <w:szCs w:val="26"/>
        </w:rPr>
        <w:t xml:space="preserve">планируемых мероприятиях </w:t>
      </w:r>
      <w:r w:rsidR="00237322" w:rsidRPr="008111BD">
        <w:rPr>
          <w:color w:val="auto"/>
          <w:sz w:val="26"/>
          <w:szCs w:val="26"/>
        </w:rPr>
        <w:t>муниципальной программы</w:t>
      </w:r>
      <w:r w:rsidR="009F11C5" w:rsidRPr="009F11C5">
        <w:t xml:space="preserve"> </w:t>
      </w:r>
      <w:r w:rsidR="009F11C5">
        <w:t>«</w:t>
      </w:r>
      <w:r w:rsidR="009F11C5" w:rsidRPr="009F11C5">
        <w:rPr>
          <w:color w:val="auto"/>
          <w:sz w:val="26"/>
          <w:szCs w:val="26"/>
        </w:rPr>
        <w:t xml:space="preserve">Формирование современной городской среды </w:t>
      </w:r>
      <w:r w:rsidR="00530058">
        <w:rPr>
          <w:color w:val="auto"/>
          <w:sz w:val="26"/>
          <w:szCs w:val="26"/>
        </w:rPr>
        <w:br/>
      </w:r>
      <w:r w:rsidR="009F11C5" w:rsidRPr="009F11C5">
        <w:rPr>
          <w:color w:val="auto"/>
          <w:sz w:val="26"/>
          <w:szCs w:val="26"/>
        </w:rPr>
        <w:t>в муниципальном образовании Нефтеюганский район на 2018-2022 годы»</w:t>
      </w:r>
      <w:r w:rsidR="009F11C5">
        <w:rPr>
          <w:color w:val="auto"/>
          <w:sz w:val="26"/>
          <w:szCs w:val="26"/>
        </w:rPr>
        <w:t xml:space="preserve"> (далее – муниципальная программа)</w:t>
      </w:r>
      <w:r w:rsidR="00237322" w:rsidRPr="008111BD">
        <w:rPr>
          <w:color w:val="auto"/>
          <w:sz w:val="26"/>
          <w:szCs w:val="26"/>
        </w:rPr>
        <w:t>;</w:t>
      </w:r>
    </w:p>
    <w:p w:rsidR="00E86265" w:rsidRPr="008111BD" w:rsidRDefault="00E86265" w:rsidP="00C22A24">
      <w:pPr>
        <w:pStyle w:val="Default"/>
        <w:numPr>
          <w:ilvl w:val="0"/>
          <w:numId w:val="9"/>
        </w:numPr>
        <w:tabs>
          <w:tab w:val="left" w:pos="1134"/>
        </w:tabs>
        <w:ind w:left="0" w:firstLine="709"/>
        <w:jc w:val="both"/>
        <w:rPr>
          <w:color w:val="auto"/>
          <w:sz w:val="26"/>
          <w:szCs w:val="26"/>
        </w:rPr>
      </w:pPr>
      <w:r w:rsidRPr="008111BD">
        <w:rPr>
          <w:color w:val="auto"/>
          <w:sz w:val="26"/>
          <w:szCs w:val="26"/>
        </w:rPr>
        <w:t>выявлени</w:t>
      </w:r>
      <w:r w:rsidR="00050445">
        <w:rPr>
          <w:color w:val="auto"/>
          <w:sz w:val="26"/>
          <w:szCs w:val="26"/>
        </w:rPr>
        <w:t>я</w:t>
      </w:r>
      <w:r w:rsidRPr="008111BD">
        <w:rPr>
          <w:color w:val="auto"/>
          <w:sz w:val="26"/>
          <w:szCs w:val="26"/>
        </w:rPr>
        <w:t xml:space="preserve"> и учет</w:t>
      </w:r>
      <w:r w:rsidR="00050445">
        <w:rPr>
          <w:color w:val="auto"/>
          <w:sz w:val="26"/>
          <w:szCs w:val="26"/>
        </w:rPr>
        <w:t>а</w:t>
      </w:r>
      <w:r w:rsidRPr="008111BD">
        <w:rPr>
          <w:color w:val="auto"/>
          <w:sz w:val="26"/>
          <w:szCs w:val="26"/>
        </w:rPr>
        <w:t xml:space="preserve"> мнения граждан, организаций и объединений муниципального образования Нефтеюганский район о реализации муниципальной программы.</w:t>
      </w:r>
    </w:p>
    <w:p w:rsidR="0004288E" w:rsidRPr="008111BD" w:rsidRDefault="0004288E" w:rsidP="0004288E">
      <w:pPr>
        <w:pStyle w:val="Default"/>
        <w:numPr>
          <w:ilvl w:val="0"/>
          <w:numId w:val="2"/>
        </w:numPr>
        <w:tabs>
          <w:tab w:val="left" w:pos="1134"/>
        </w:tabs>
        <w:ind w:left="0" w:firstLine="709"/>
        <w:jc w:val="both"/>
        <w:rPr>
          <w:color w:val="auto"/>
          <w:sz w:val="26"/>
          <w:szCs w:val="26"/>
        </w:rPr>
      </w:pPr>
      <w:r w:rsidRPr="008111BD">
        <w:rPr>
          <w:color w:val="auto"/>
          <w:sz w:val="26"/>
          <w:szCs w:val="26"/>
        </w:rPr>
        <w:t xml:space="preserve">В общественных обсуждениях участвуют граждане, проживающие </w:t>
      </w:r>
      <w:r>
        <w:rPr>
          <w:color w:val="auto"/>
          <w:sz w:val="26"/>
          <w:szCs w:val="26"/>
        </w:rPr>
        <w:br/>
      </w:r>
      <w:r w:rsidRPr="008111BD">
        <w:rPr>
          <w:color w:val="auto"/>
          <w:sz w:val="26"/>
          <w:szCs w:val="26"/>
        </w:rPr>
        <w:t>на территории муниципального образования Нефтеюганский район, достигшие возраста 18 лет, а также представители организаций всех форм собственности</w:t>
      </w:r>
      <w:r w:rsidRPr="0004288E">
        <w:t xml:space="preserve"> </w:t>
      </w:r>
      <w:r w:rsidRPr="0004288E">
        <w:rPr>
          <w:color w:val="auto"/>
          <w:sz w:val="26"/>
          <w:szCs w:val="26"/>
        </w:rPr>
        <w:t>и общественных о</w:t>
      </w:r>
      <w:r>
        <w:rPr>
          <w:color w:val="auto"/>
          <w:sz w:val="26"/>
          <w:szCs w:val="26"/>
        </w:rPr>
        <w:t xml:space="preserve">бъединений, политических партий </w:t>
      </w:r>
      <w:r w:rsidRPr="0004288E">
        <w:rPr>
          <w:color w:val="auto"/>
          <w:sz w:val="26"/>
          <w:szCs w:val="26"/>
        </w:rPr>
        <w:t>и движений, представители органов местного самоуправления</w:t>
      </w:r>
      <w:r>
        <w:rPr>
          <w:color w:val="auto"/>
          <w:sz w:val="26"/>
          <w:szCs w:val="26"/>
        </w:rPr>
        <w:t xml:space="preserve"> Нефтеюганского района</w:t>
      </w:r>
      <w:r w:rsidRPr="008111BD">
        <w:rPr>
          <w:color w:val="auto"/>
          <w:sz w:val="26"/>
          <w:szCs w:val="26"/>
        </w:rPr>
        <w:t>.</w:t>
      </w:r>
    </w:p>
    <w:p w:rsidR="00E86265" w:rsidRPr="008111BD" w:rsidRDefault="0004288E" w:rsidP="0004288E">
      <w:pPr>
        <w:pStyle w:val="Default"/>
        <w:numPr>
          <w:ilvl w:val="0"/>
          <w:numId w:val="2"/>
        </w:numPr>
        <w:tabs>
          <w:tab w:val="left" w:pos="1134"/>
        </w:tabs>
        <w:ind w:left="0" w:firstLine="709"/>
        <w:jc w:val="both"/>
        <w:rPr>
          <w:color w:val="auto"/>
          <w:sz w:val="26"/>
          <w:szCs w:val="26"/>
        </w:rPr>
      </w:pPr>
      <w:r w:rsidRPr="0004288E">
        <w:rPr>
          <w:color w:val="auto"/>
          <w:sz w:val="26"/>
          <w:szCs w:val="26"/>
        </w:rPr>
        <w:t xml:space="preserve">Организацию общественного обсуждения, проведение комиссионной оценки предложений заинтересованных лиц, а также осуществление контроля </w:t>
      </w:r>
      <w:r w:rsidR="00530058">
        <w:rPr>
          <w:color w:val="auto"/>
          <w:sz w:val="26"/>
          <w:szCs w:val="26"/>
        </w:rPr>
        <w:br/>
      </w:r>
      <w:r w:rsidRPr="0004288E">
        <w:rPr>
          <w:color w:val="auto"/>
          <w:sz w:val="26"/>
          <w:szCs w:val="26"/>
        </w:rPr>
        <w:t xml:space="preserve">за реализацией мероприятий муниципальной программы после их утверждения </w:t>
      </w:r>
      <w:r w:rsidR="00530058">
        <w:rPr>
          <w:color w:val="auto"/>
          <w:sz w:val="26"/>
          <w:szCs w:val="26"/>
        </w:rPr>
        <w:br/>
      </w:r>
      <w:r w:rsidRPr="0004288E">
        <w:rPr>
          <w:color w:val="auto"/>
          <w:sz w:val="26"/>
          <w:szCs w:val="26"/>
        </w:rPr>
        <w:t xml:space="preserve">в установленном порядке осуществляет общественная комиссия </w:t>
      </w:r>
      <w:r w:rsidR="007B6067" w:rsidRPr="008111BD">
        <w:rPr>
          <w:color w:val="auto"/>
          <w:sz w:val="26"/>
          <w:szCs w:val="26"/>
        </w:rPr>
        <w:t>муниципального образования Нефтеюганский район по обеспечению реализации приоритетного проекта «Формирование комфортной городской среды»</w:t>
      </w:r>
      <w:r>
        <w:rPr>
          <w:color w:val="auto"/>
          <w:sz w:val="26"/>
          <w:szCs w:val="26"/>
        </w:rPr>
        <w:t xml:space="preserve">, порядок работы и состав которой утверждается постановлением администрации Нефтеюганского района </w:t>
      </w:r>
      <w:r w:rsidR="0058336B" w:rsidRPr="008111BD">
        <w:rPr>
          <w:color w:val="auto"/>
          <w:sz w:val="26"/>
          <w:szCs w:val="26"/>
        </w:rPr>
        <w:t xml:space="preserve"> (далее</w:t>
      </w:r>
      <w:r w:rsidR="00050445">
        <w:rPr>
          <w:color w:val="auto"/>
          <w:sz w:val="26"/>
          <w:szCs w:val="26"/>
        </w:rPr>
        <w:t xml:space="preserve"> – </w:t>
      </w:r>
      <w:r w:rsidR="0058336B" w:rsidRPr="008111BD">
        <w:rPr>
          <w:color w:val="auto"/>
          <w:sz w:val="26"/>
          <w:szCs w:val="26"/>
        </w:rPr>
        <w:t>Общественная комиссия)</w:t>
      </w:r>
      <w:r w:rsidR="007B6067" w:rsidRPr="008111BD">
        <w:rPr>
          <w:color w:val="auto"/>
          <w:sz w:val="26"/>
          <w:szCs w:val="26"/>
        </w:rPr>
        <w:t>.</w:t>
      </w:r>
    </w:p>
    <w:p w:rsidR="003239BC" w:rsidRDefault="000C26C7" w:rsidP="0004288E">
      <w:pPr>
        <w:pStyle w:val="Default"/>
        <w:numPr>
          <w:ilvl w:val="0"/>
          <w:numId w:val="2"/>
        </w:numPr>
        <w:tabs>
          <w:tab w:val="left" w:pos="993"/>
        </w:tabs>
        <w:ind w:left="0" w:firstLine="709"/>
        <w:jc w:val="both"/>
        <w:rPr>
          <w:color w:val="auto"/>
          <w:sz w:val="26"/>
          <w:szCs w:val="26"/>
        </w:rPr>
      </w:pPr>
      <w:r w:rsidRPr="008111BD">
        <w:rPr>
          <w:color w:val="auto"/>
          <w:sz w:val="26"/>
          <w:szCs w:val="26"/>
        </w:rPr>
        <w:t xml:space="preserve">Общественное обсуждение проекта муниципальной программы осуществляется в форме открытого размещения проекта муниципальной программы на официальном сайте </w:t>
      </w:r>
      <w:r w:rsidR="00BE5793" w:rsidRPr="008111BD">
        <w:rPr>
          <w:color w:val="auto"/>
          <w:sz w:val="26"/>
          <w:szCs w:val="26"/>
        </w:rPr>
        <w:t>органов местного самоуправления Нефтеюганского района</w:t>
      </w:r>
      <w:r w:rsidR="0004288E">
        <w:rPr>
          <w:color w:val="auto"/>
          <w:sz w:val="26"/>
          <w:szCs w:val="26"/>
        </w:rPr>
        <w:t xml:space="preserve"> </w:t>
      </w:r>
      <w:r w:rsidR="0004288E" w:rsidRPr="0004288E">
        <w:rPr>
          <w:color w:val="auto"/>
          <w:sz w:val="26"/>
          <w:szCs w:val="26"/>
        </w:rPr>
        <w:t>(далее - официальный сайт).</w:t>
      </w:r>
    </w:p>
    <w:p w:rsidR="0004288E" w:rsidRPr="008111BD" w:rsidRDefault="0004288E" w:rsidP="0004288E">
      <w:pPr>
        <w:pStyle w:val="Default"/>
        <w:numPr>
          <w:ilvl w:val="0"/>
          <w:numId w:val="2"/>
        </w:numPr>
        <w:tabs>
          <w:tab w:val="left" w:pos="993"/>
        </w:tabs>
        <w:ind w:left="0" w:firstLine="709"/>
        <w:jc w:val="both"/>
        <w:rPr>
          <w:color w:val="auto"/>
          <w:sz w:val="26"/>
          <w:szCs w:val="26"/>
        </w:rPr>
      </w:pPr>
      <w:r w:rsidRPr="0004288E">
        <w:rPr>
          <w:color w:val="auto"/>
          <w:sz w:val="26"/>
          <w:szCs w:val="26"/>
        </w:rPr>
        <w:t xml:space="preserve">Размещение проекта муниципальной программы на официальном сайте осуществляется уполномоченным органом </w:t>
      </w:r>
      <w:r>
        <w:rPr>
          <w:color w:val="auto"/>
          <w:sz w:val="26"/>
          <w:szCs w:val="26"/>
        </w:rPr>
        <w:t>–</w:t>
      </w:r>
      <w:r w:rsidRPr="0004288E">
        <w:rPr>
          <w:color w:val="auto"/>
          <w:sz w:val="26"/>
          <w:szCs w:val="26"/>
        </w:rPr>
        <w:t xml:space="preserve"> </w:t>
      </w:r>
      <w:r>
        <w:rPr>
          <w:color w:val="auto"/>
          <w:sz w:val="26"/>
          <w:szCs w:val="26"/>
        </w:rPr>
        <w:t>департаментом строительства и жилищно-коммунального комплекса Нефтеюганского района.</w:t>
      </w:r>
    </w:p>
    <w:p w:rsidR="000C26C7" w:rsidRPr="008111BD" w:rsidRDefault="000C26C7" w:rsidP="00C22A24">
      <w:pPr>
        <w:pStyle w:val="Default"/>
        <w:numPr>
          <w:ilvl w:val="0"/>
          <w:numId w:val="2"/>
        </w:numPr>
        <w:tabs>
          <w:tab w:val="left" w:pos="1134"/>
        </w:tabs>
        <w:ind w:left="0" w:firstLine="709"/>
        <w:jc w:val="both"/>
        <w:rPr>
          <w:color w:val="auto"/>
          <w:sz w:val="26"/>
          <w:szCs w:val="26"/>
        </w:rPr>
      </w:pPr>
      <w:r w:rsidRPr="008111BD">
        <w:rPr>
          <w:color w:val="auto"/>
          <w:sz w:val="26"/>
          <w:szCs w:val="26"/>
        </w:rPr>
        <w:t>При размещении проекта муниципальной программы публикуется следующая информация:</w:t>
      </w:r>
    </w:p>
    <w:p w:rsidR="0089638A" w:rsidRPr="008111BD" w:rsidRDefault="0089638A" w:rsidP="00C22A24">
      <w:pPr>
        <w:pStyle w:val="Default"/>
        <w:numPr>
          <w:ilvl w:val="1"/>
          <w:numId w:val="2"/>
        </w:numPr>
        <w:tabs>
          <w:tab w:val="left" w:pos="1134"/>
        </w:tabs>
        <w:ind w:left="0" w:firstLine="709"/>
        <w:jc w:val="both"/>
        <w:rPr>
          <w:color w:val="auto"/>
          <w:sz w:val="26"/>
          <w:szCs w:val="26"/>
        </w:rPr>
      </w:pPr>
      <w:r w:rsidRPr="008111BD">
        <w:rPr>
          <w:color w:val="auto"/>
          <w:sz w:val="26"/>
          <w:szCs w:val="26"/>
        </w:rPr>
        <w:t xml:space="preserve">Извещение о проведении общественного обсуждения проекта муниципальной программы </w:t>
      </w:r>
      <w:r w:rsidR="006C294E" w:rsidRPr="008111BD">
        <w:rPr>
          <w:color w:val="auto"/>
          <w:sz w:val="26"/>
          <w:szCs w:val="26"/>
        </w:rPr>
        <w:t xml:space="preserve">с указанием срока проведения общественного обсуждения (составляет 30 дней со дня размещения проекта муниципальной программы на официальном сайте </w:t>
      </w:r>
      <w:r w:rsidR="00BE5793" w:rsidRPr="008111BD">
        <w:rPr>
          <w:color w:val="auto"/>
          <w:sz w:val="26"/>
          <w:szCs w:val="26"/>
        </w:rPr>
        <w:t>органов местного самоуправления Нефтеюганского района</w:t>
      </w:r>
      <w:r w:rsidR="006C294E" w:rsidRPr="008111BD">
        <w:rPr>
          <w:color w:val="auto"/>
          <w:sz w:val="26"/>
          <w:szCs w:val="26"/>
        </w:rPr>
        <w:t>), электронн</w:t>
      </w:r>
      <w:r w:rsidR="009170B5" w:rsidRPr="008111BD">
        <w:rPr>
          <w:color w:val="auto"/>
          <w:sz w:val="26"/>
          <w:szCs w:val="26"/>
        </w:rPr>
        <w:t>ый</w:t>
      </w:r>
      <w:r w:rsidR="006C294E" w:rsidRPr="008111BD">
        <w:rPr>
          <w:color w:val="auto"/>
          <w:sz w:val="26"/>
          <w:szCs w:val="26"/>
        </w:rPr>
        <w:t xml:space="preserve"> адрес </w:t>
      </w:r>
      <w:r w:rsidR="00BE5793">
        <w:rPr>
          <w:color w:val="auto"/>
          <w:sz w:val="26"/>
          <w:szCs w:val="26"/>
        </w:rPr>
        <w:t>д</w:t>
      </w:r>
      <w:r w:rsidR="009170B5" w:rsidRPr="008111BD">
        <w:rPr>
          <w:color w:val="auto"/>
          <w:sz w:val="26"/>
          <w:szCs w:val="26"/>
        </w:rPr>
        <w:t>епартамента строительства и жилищно-коммунального комплекса Нефтеюганского района</w:t>
      </w:r>
      <w:r w:rsidR="006C294E" w:rsidRPr="008111BD">
        <w:rPr>
          <w:color w:val="auto"/>
          <w:sz w:val="26"/>
          <w:szCs w:val="26"/>
        </w:rPr>
        <w:t xml:space="preserve"> для направления замечаний и предложений </w:t>
      </w:r>
      <w:r w:rsidR="00BE5793">
        <w:rPr>
          <w:color w:val="auto"/>
          <w:sz w:val="26"/>
          <w:szCs w:val="26"/>
        </w:rPr>
        <w:br/>
      </w:r>
      <w:r w:rsidR="006C294E" w:rsidRPr="008111BD">
        <w:rPr>
          <w:color w:val="auto"/>
          <w:sz w:val="26"/>
          <w:szCs w:val="26"/>
        </w:rPr>
        <w:t xml:space="preserve">к </w:t>
      </w:r>
      <w:r w:rsidR="00237322" w:rsidRPr="008111BD">
        <w:rPr>
          <w:color w:val="auto"/>
          <w:sz w:val="26"/>
          <w:szCs w:val="26"/>
        </w:rPr>
        <w:t>проекту муниципальной программы</w:t>
      </w:r>
      <w:r w:rsidR="00BE5793">
        <w:rPr>
          <w:color w:val="auto"/>
          <w:sz w:val="26"/>
          <w:szCs w:val="26"/>
        </w:rPr>
        <w:t>.</w:t>
      </w:r>
    </w:p>
    <w:p w:rsidR="0089638A" w:rsidRPr="008111BD" w:rsidRDefault="0089638A" w:rsidP="00C22A24">
      <w:pPr>
        <w:pStyle w:val="Default"/>
        <w:numPr>
          <w:ilvl w:val="1"/>
          <w:numId w:val="2"/>
        </w:numPr>
        <w:tabs>
          <w:tab w:val="left" w:pos="1134"/>
        </w:tabs>
        <w:ind w:left="0" w:firstLine="709"/>
        <w:jc w:val="both"/>
        <w:rPr>
          <w:color w:val="auto"/>
          <w:sz w:val="26"/>
          <w:szCs w:val="26"/>
        </w:rPr>
      </w:pPr>
      <w:r w:rsidRPr="008111BD">
        <w:rPr>
          <w:color w:val="auto"/>
          <w:sz w:val="26"/>
          <w:szCs w:val="26"/>
        </w:rPr>
        <w:t>Состав общественной комиссии.</w:t>
      </w:r>
    </w:p>
    <w:p w:rsidR="0089638A" w:rsidRPr="00277AE1" w:rsidRDefault="00A83509" w:rsidP="00277AE1">
      <w:pPr>
        <w:pStyle w:val="Default"/>
        <w:numPr>
          <w:ilvl w:val="0"/>
          <w:numId w:val="2"/>
        </w:numPr>
        <w:tabs>
          <w:tab w:val="left" w:pos="1134"/>
        </w:tabs>
        <w:ind w:left="0" w:firstLine="709"/>
        <w:jc w:val="both"/>
        <w:rPr>
          <w:color w:val="auto"/>
          <w:sz w:val="26"/>
          <w:szCs w:val="26"/>
        </w:rPr>
      </w:pPr>
      <w:r w:rsidRPr="008111BD">
        <w:rPr>
          <w:color w:val="auto"/>
          <w:sz w:val="26"/>
          <w:szCs w:val="26"/>
        </w:rPr>
        <w:t xml:space="preserve">Участникам общественного обсуждения при направлении замечаний (предложений) к проекту муниципальной программы необходимо указать </w:t>
      </w:r>
      <w:r w:rsidR="00C413C5">
        <w:rPr>
          <w:color w:val="auto"/>
          <w:sz w:val="26"/>
          <w:szCs w:val="26"/>
        </w:rPr>
        <w:t>фамилию, имя, отчество</w:t>
      </w:r>
      <w:r w:rsidRPr="008111BD">
        <w:rPr>
          <w:color w:val="auto"/>
          <w:sz w:val="26"/>
          <w:szCs w:val="26"/>
        </w:rPr>
        <w:t xml:space="preserve"> и дату рождения, либо наименование </w:t>
      </w:r>
      <w:r w:rsidR="00C15EF8">
        <w:rPr>
          <w:color w:val="auto"/>
          <w:sz w:val="26"/>
          <w:szCs w:val="26"/>
        </w:rPr>
        <w:t xml:space="preserve">организации, </w:t>
      </w:r>
      <w:r w:rsidR="00C15EF8" w:rsidRPr="00C15EF8">
        <w:rPr>
          <w:color w:val="auto"/>
          <w:sz w:val="26"/>
          <w:szCs w:val="26"/>
        </w:rPr>
        <w:t>общественного объединения, органа местного самоуправления, а также фамилию, имя, отчество представителя</w:t>
      </w:r>
      <w:r w:rsidR="00C15EF8">
        <w:rPr>
          <w:color w:val="auto"/>
          <w:sz w:val="26"/>
          <w:szCs w:val="26"/>
        </w:rPr>
        <w:t xml:space="preserve"> организации, общественного объ</w:t>
      </w:r>
      <w:r w:rsidR="00C15EF8" w:rsidRPr="00C15EF8">
        <w:rPr>
          <w:color w:val="auto"/>
          <w:sz w:val="26"/>
          <w:szCs w:val="26"/>
        </w:rPr>
        <w:t>единения, органа местного самоуправления</w:t>
      </w:r>
      <w:r w:rsidRPr="008111BD">
        <w:rPr>
          <w:color w:val="auto"/>
          <w:sz w:val="26"/>
          <w:szCs w:val="26"/>
        </w:rPr>
        <w:t xml:space="preserve">. В случае отсутствия указанной информации замечания (предложения) к проекту муниципальной программы </w:t>
      </w:r>
      <w:r w:rsidRPr="00277AE1">
        <w:rPr>
          <w:color w:val="auto"/>
          <w:sz w:val="26"/>
          <w:szCs w:val="26"/>
        </w:rPr>
        <w:t>к рассмотрению не принимаются.</w:t>
      </w:r>
    </w:p>
    <w:p w:rsidR="00277AE1" w:rsidRDefault="00D10F30" w:rsidP="00277AE1">
      <w:pPr>
        <w:pStyle w:val="Default"/>
        <w:numPr>
          <w:ilvl w:val="0"/>
          <w:numId w:val="2"/>
        </w:numPr>
        <w:tabs>
          <w:tab w:val="left" w:pos="1134"/>
        </w:tabs>
        <w:ind w:left="0" w:firstLine="709"/>
        <w:jc w:val="both"/>
        <w:rPr>
          <w:color w:val="auto"/>
          <w:sz w:val="26"/>
          <w:szCs w:val="26"/>
        </w:rPr>
      </w:pPr>
      <w:r w:rsidRPr="00D10F30">
        <w:rPr>
          <w:color w:val="auto"/>
          <w:sz w:val="26"/>
          <w:szCs w:val="26"/>
        </w:rPr>
        <w:t>Общественная комиссия рассматривает, обобщает, анализирует замечания (предложения), поступившие в рамках общественного обсужден</w:t>
      </w:r>
      <w:r>
        <w:rPr>
          <w:color w:val="auto"/>
          <w:sz w:val="26"/>
          <w:szCs w:val="26"/>
        </w:rPr>
        <w:t xml:space="preserve">ия. </w:t>
      </w:r>
      <w:r w:rsidRPr="00D10F30">
        <w:rPr>
          <w:color w:val="auto"/>
          <w:sz w:val="26"/>
          <w:szCs w:val="26"/>
        </w:rPr>
        <w:t>В случае целесообразности и обоснованност</w:t>
      </w:r>
      <w:r>
        <w:rPr>
          <w:color w:val="auto"/>
          <w:sz w:val="26"/>
          <w:szCs w:val="26"/>
        </w:rPr>
        <w:t>и замечаний (предложений) ответ</w:t>
      </w:r>
      <w:r w:rsidRPr="00D10F30">
        <w:rPr>
          <w:color w:val="auto"/>
          <w:sz w:val="26"/>
          <w:szCs w:val="26"/>
        </w:rPr>
        <w:t>ственный исполнитель муниципальной программы дорабатывает проект муниципальной программы.</w:t>
      </w:r>
    </w:p>
    <w:p w:rsidR="00D10F30" w:rsidRPr="00277AE1" w:rsidRDefault="00D10F30" w:rsidP="00277AE1">
      <w:pPr>
        <w:pStyle w:val="Default"/>
        <w:tabs>
          <w:tab w:val="left" w:pos="1134"/>
        </w:tabs>
        <w:ind w:left="709"/>
        <w:jc w:val="both"/>
        <w:rPr>
          <w:color w:val="auto"/>
          <w:sz w:val="26"/>
          <w:szCs w:val="26"/>
        </w:rPr>
      </w:pPr>
      <w:r w:rsidRPr="00277AE1">
        <w:rPr>
          <w:color w:val="auto"/>
          <w:sz w:val="26"/>
          <w:szCs w:val="26"/>
        </w:rPr>
        <w:t>Результаты общественного обсуждения носят рекомендательный характер.</w:t>
      </w:r>
    </w:p>
    <w:p w:rsidR="00D10F30" w:rsidRDefault="00D10F30" w:rsidP="00D10F30">
      <w:pPr>
        <w:pStyle w:val="Default"/>
        <w:numPr>
          <w:ilvl w:val="0"/>
          <w:numId w:val="2"/>
        </w:numPr>
        <w:tabs>
          <w:tab w:val="left" w:pos="1134"/>
        </w:tabs>
        <w:ind w:left="0" w:firstLine="709"/>
        <w:jc w:val="both"/>
        <w:rPr>
          <w:color w:val="auto"/>
          <w:sz w:val="26"/>
          <w:szCs w:val="26"/>
        </w:rPr>
      </w:pPr>
      <w:r w:rsidRPr="00D10F30">
        <w:rPr>
          <w:color w:val="auto"/>
          <w:sz w:val="26"/>
          <w:szCs w:val="26"/>
        </w:rPr>
        <w:t xml:space="preserve">Итоги общественного обсуждения в течение </w:t>
      </w:r>
      <w:r w:rsidR="007F2ADE">
        <w:rPr>
          <w:color w:val="auto"/>
          <w:sz w:val="26"/>
          <w:szCs w:val="26"/>
        </w:rPr>
        <w:t>7</w:t>
      </w:r>
      <w:r w:rsidRPr="00D10F30">
        <w:rPr>
          <w:color w:val="auto"/>
          <w:sz w:val="26"/>
          <w:szCs w:val="26"/>
        </w:rPr>
        <w:t xml:space="preserve"> рабочих дней после           завершения срока общественного обсуждения формируются ответственным            исполнителем муниципальной программы в виде итогового документа (протокола) и подлежат размещению на официальном сайте.</w:t>
      </w:r>
    </w:p>
    <w:p w:rsidR="00D10F30" w:rsidRPr="008111BD" w:rsidRDefault="00D10F30" w:rsidP="00D10F30">
      <w:pPr>
        <w:pStyle w:val="Default"/>
        <w:tabs>
          <w:tab w:val="left" w:pos="1134"/>
        </w:tabs>
        <w:ind w:left="1744"/>
        <w:jc w:val="both"/>
        <w:rPr>
          <w:color w:val="auto"/>
          <w:sz w:val="26"/>
          <w:szCs w:val="26"/>
        </w:rPr>
      </w:pPr>
    </w:p>
    <w:p w:rsidR="00A50CC7" w:rsidRDefault="00A50CC7" w:rsidP="008111BD">
      <w:pPr>
        <w:pStyle w:val="Default"/>
        <w:jc w:val="both"/>
        <w:rPr>
          <w:color w:val="auto"/>
          <w:sz w:val="26"/>
          <w:szCs w:val="26"/>
        </w:rPr>
      </w:pPr>
    </w:p>
    <w:p w:rsidR="00A50CC7" w:rsidRDefault="00A50CC7" w:rsidP="008111BD">
      <w:pPr>
        <w:pStyle w:val="Default"/>
        <w:jc w:val="both"/>
        <w:rPr>
          <w:color w:val="auto"/>
          <w:sz w:val="26"/>
          <w:szCs w:val="26"/>
        </w:rPr>
      </w:pPr>
    </w:p>
    <w:p w:rsidR="00A50CC7" w:rsidRDefault="00A50CC7" w:rsidP="008111BD">
      <w:pPr>
        <w:pStyle w:val="Default"/>
        <w:jc w:val="both"/>
        <w:rPr>
          <w:color w:val="auto"/>
          <w:sz w:val="26"/>
          <w:szCs w:val="26"/>
        </w:rPr>
      </w:pPr>
    </w:p>
    <w:p w:rsidR="00A50CC7" w:rsidRDefault="00A50CC7" w:rsidP="008111BD">
      <w:pPr>
        <w:pStyle w:val="Default"/>
        <w:jc w:val="both"/>
        <w:rPr>
          <w:color w:val="auto"/>
          <w:sz w:val="26"/>
          <w:szCs w:val="26"/>
        </w:rPr>
      </w:pPr>
    </w:p>
    <w:p w:rsidR="00A50CC7" w:rsidRDefault="00A50CC7" w:rsidP="008111BD">
      <w:pPr>
        <w:pStyle w:val="Default"/>
        <w:jc w:val="both"/>
        <w:rPr>
          <w:color w:val="auto"/>
          <w:sz w:val="26"/>
          <w:szCs w:val="26"/>
        </w:rPr>
      </w:pPr>
    </w:p>
    <w:p w:rsidR="00A50CC7" w:rsidRDefault="00A50CC7" w:rsidP="008111BD">
      <w:pPr>
        <w:pStyle w:val="Default"/>
        <w:jc w:val="both"/>
        <w:rPr>
          <w:color w:val="auto"/>
          <w:sz w:val="26"/>
          <w:szCs w:val="26"/>
        </w:rPr>
      </w:pPr>
    </w:p>
    <w:p w:rsidR="00A50CC7" w:rsidRDefault="00A50CC7" w:rsidP="008111BD">
      <w:pPr>
        <w:pStyle w:val="Default"/>
        <w:jc w:val="both"/>
        <w:rPr>
          <w:color w:val="auto"/>
          <w:sz w:val="26"/>
          <w:szCs w:val="26"/>
        </w:rPr>
      </w:pPr>
    </w:p>
    <w:p w:rsidR="00A50CC7" w:rsidRDefault="00A50CC7" w:rsidP="008111BD">
      <w:pPr>
        <w:pStyle w:val="Default"/>
        <w:jc w:val="both"/>
        <w:rPr>
          <w:color w:val="auto"/>
          <w:sz w:val="26"/>
          <w:szCs w:val="26"/>
        </w:rPr>
      </w:pPr>
    </w:p>
    <w:p w:rsidR="00A50CC7" w:rsidRDefault="00A50CC7" w:rsidP="008111BD">
      <w:pPr>
        <w:pStyle w:val="Default"/>
        <w:jc w:val="both"/>
        <w:rPr>
          <w:color w:val="auto"/>
          <w:sz w:val="26"/>
          <w:szCs w:val="26"/>
        </w:rPr>
      </w:pPr>
    </w:p>
    <w:p w:rsidR="00A50CC7" w:rsidRDefault="00A50CC7" w:rsidP="008111BD">
      <w:pPr>
        <w:pStyle w:val="Default"/>
        <w:jc w:val="both"/>
        <w:rPr>
          <w:color w:val="auto"/>
          <w:sz w:val="26"/>
          <w:szCs w:val="26"/>
        </w:rPr>
      </w:pPr>
    </w:p>
    <w:p w:rsidR="00A50CC7" w:rsidRDefault="00A50CC7" w:rsidP="008111BD">
      <w:pPr>
        <w:pStyle w:val="Default"/>
        <w:jc w:val="both"/>
        <w:rPr>
          <w:color w:val="auto"/>
          <w:sz w:val="26"/>
          <w:szCs w:val="26"/>
        </w:rPr>
      </w:pPr>
    </w:p>
    <w:p w:rsidR="00A50CC7" w:rsidRDefault="00A50CC7" w:rsidP="008111BD">
      <w:pPr>
        <w:pStyle w:val="Default"/>
        <w:jc w:val="both"/>
        <w:rPr>
          <w:color w:val="auto"/>
          <w:sz w:val="26"/>
          <w:szCs w:val="26"/>
        </w:rPr>
      </w:pPr>
    </w:p>
    <w:p w:rsidR="00A50CC7" w:rsidRDefault="00A50CC7" w:rsidP="008111BD">
      <w:pPr>
        <w:pStyle w:val="Default"/>
        <w:jc w:val="both"/>
        <w:rPr>
          <w:color w:val="auto"/>
          <w:sz w:val="26"/>
          <w:szCs w:val="26"/>
        </w:rPr>
      </w:pPr>
    </w:p>
    <w:p w:rsidR="00A50CC7" w:rsidRDefault="00A50CC7" w:rsidP="008111BD">
      <w:pPr>
        <w:pStyle w:val="Default"/>
        <w:jc w:val="both"/>
        <w:rPr>
          <w:color w:val="auto"/>
          <w:sz w:val="26"/>
          <w:szCs w:val="26"/>
        </w:rPr>
      </w:pPr>
    </w:p>
    <w:p w:rsidR="00A50CC7" w:rsidRDefault="00A50CC7" w:rsidP="008111BD">
      <w:pPr>
        <w:pStyle w:val="Default"/>
        <w:jc w:val="both"/>
        <w:rPr>
          <w:color w:val="auto"/>
          <w:sz w:val="26"/>
          <w:szCs w:val="26"/>
        </w:rPr>
      </w:pPr>
    </w:p>
    <w:p w:rsidR="00A50CC7" w:rsidRDefault="00A50CC7" w:rsidP="008111BD">
      <w:pPr>
        <w:pStyle w:val="Default"/>
        <w:jc w:val="both"/>
        <w:rPr>
          <w:color w:val="auto"/>
          <w:sz w:val="26"/>
          <w:szCs w:val="26"/>
        </w:rPr>
      </w:pPr>
    </w:p>
    <w:p w:rsidR="00A50CC7" w:rsidRDefault="00A50CC7" w:rsidP="008111BD">
      <w:pPr>
        <w:pStyle w:val="Default"/>
        <w:jc w:val="both"/>
        <w:rPr>
          <w:color w:val="auto"/>
          <w:sz w:val="26"/>
          <w:szCs w:val="26"/>
        </w:rPr>
      </w:pPr>
    </w:p>
    <w:p w:rsidR="00A50CC7" w:rsidRDefault="00A50CC7" w:rsidP="008111BD">
      <w:pPr>
        <w:pStyle w:val="Default"/>
        <w:jc w:val="both"/>
        <w:rPr>
          <w:color w:val="auto"/>
          <w:sz w:val="26"/>
          <w:szCs w:val="26"/>
        </w:rPr>
      </w:pPr>
    </w:p>
    <w:p w:rsidR="00277AE1" w:rsidRDefault="00277AE1" w:rsidP="008111BD">
      <w:pPr>
        <w:pStyle w:val="Default"/>
        <w:jc w:val="both"/>
        <w:rPr>
          <w:color w:val="auto"/>
          <w:sz w:val="26"/>
          <w:szCs w:val="26"/>
        </w:rPr>
      </w:pPr>
    </w:p>
    <w:p w:rsidR="00277AE1" w:rsidRDefault="00277AE1" w:rsidP="008111BD">
      <w:pPr>
        <w:pStyle w:val="Default"/>
        <w:jc w:val="both"/>
        <w:rPr>
          <w:color w:val="auto"/>
          <w:sz w:val="26"/>
          <w:szCs w:val="26"/>
        </w:rPr>
      </w:pPr>
    </w:p>
    <w:p w:rsidR="00277AE1" w:rsidRDefault="00277AE1" w:rsidP="008111BD">
      <w:pPr>
        <w:pStyle w:val="Default"/>
        <w:jc w:val="both"/>
        <w:rPr>
          <w:color w:val="auto"/>
          <w:sz w:val="26"/>
          <w:szCs w:val="26"/>
        </w:rPr>
      </w:pPr>
    </w:p>
    <w:p w:rsidR="00277AE1" w:rsidRDefault="00277AE1" w:rsidP="008111BD">
      <w:pPr>
        <w:pStyle w:val="Default"/>
        <w:jc w:val="both"/>
        <w:rPr>
          <w:color w:val="auto"/>
          <w:sz w:val="26"/>
          <w:szCs w:val="26"/>
        </w:rPr>
      </w:pPr>
    </w:p>
    <w:p w:rsidR="00A50CC7" w:rsidRDefault="00A50CC7" w:rsidP="00D10F30">
      <w:pPr>
        <w:pStyle w:val="Default"/>
        <w:rPr>
          <w:color w:val="auto"/>
          <w:sz w:val="26"/>
          <w:szCs w:val="26"/>
        </w:rPr>
      </w:pPr>
    </w:p>
    <w:p w:rsidR="00530058" w:rsidRPr="004C2088" w:rsidRDefault="00530058" w:rsidP="00B35A2A">
      <w:pPr>
        <w:ind w:firstLine="5656"/>
        <w:rPr>
          <w:rFonts w:ascii="Times New Roman" w:hAnsi="Times New Roman"/>
          <w:sz w:val="26"/>
          <w:szCs w:val="26"/>
        </w:rPr>
      </w:pPr>
      <w:r w:rsidRPr="004C2088">
        <w:rPr>
          <w:rFonts w:ascii="Times New Roman" w:hAnsi="Times New Roman"/>
          <w:sz w:val="26"/>
          <w:szCs w:val="26"/>
        </w:rPr>
        <w:t xml:space="preserve">Приложение </w:t>
      </w:r>
      <w:r>
        <w:rPr>
          <w:rFonts w:ascii="Times New Roman" w:hAnsi="Times New Roman"/>
          <w:sz w:val="26"/>
          <w:szCs w:val="26"/>
        </w:rPr>
        <w:t>№ 2</w:t>
      </w:r>
    </w:p>
    <w:p w:rsidR="00530058" w:rsidRPr="004C2088" w:rsidRDefault="00530058" w:rsidP="00B35A2A">
      <w:pPr>
        <w:ind w:left="5656"/>
        <w:rPr>
          <w:rFonts w:ascii="Times New Roman" w:hAnsi="Times New Roman"/>
          <w:sz w:val="26"/>
          <w:szCs w:val="26"/>
        </w:rPr>
      </w:pPr>
      <w:r w:rsidRPr="004C2088">
        <w:rPr>
          <w:rFonts w:ascii="Times New Roman" w:hAnsi="Times New Roman"/>
          <w:sz w:val="26"/>
          <w:szCs w:val="26"/>
        </w:rPr>
        <w:t>к постановлению администрации Нефтеюганского района</w:t>
      </w:r>
    </w:p>
    <w:p w:rsidR="00530058" w:rsidRPr="004C2088" w:rsidRDefault="00530058" w:rsidP="00B35A2A">
      <w:pPr>
        <w:ind w:firstLine="5656"/>
        <w:rPr>
          <w:rFonts w:ascii="Times New Roman" w:hAnsi="Times New Roman"/>
          <w:sz w:val="26"/>
          <w:szCs w:val="26"/>
        </w:rPr>
      </w:pPr>
      <w:r w:rsidRPr="004C2088">
        <w:rPr>
          <w:rFonts w:ascii="Times New Roman" w:hAnsi="Times New Roman"/>
          <w:sz w:val="26"/>
          <w:szCs w:val="26"/>
        </w:rPr>
        <w:t>от</w:t>
      </w:r>
      <w:r w:rsidR="00491706">
        <w:rPr>
          <w:rFonts w:ascii="Times New Roman" w:hAnsi="Times New Roman"/>
          <w:sz w:val="26"/>
          <w:szCs w:val="26"/>
        </w:rPr>
        <w:t xml:space="preserve"> 17.11.2017</w:t>
      </w:r>
      <w:r w:rsidRPr="004C2088">
        <w:rPr>
          <w:rFonts w:ascii="Times New Roman" w:hAnsi="Times New Roman"/>
          <w:sz w:val="26"/>
          <w:szCs w:val="26"/>
        </w:rPr>
        <w:t xml:space="preserve"> №</w:t>
      </w:r>
      <w:r w:rsidR="00491706">
        <w:rPr>
          <w:rFonts w:ascii="Times New Roman" w:hAnsi="Times New Roman"/>
          <w:sz w:val="26"/>
          <w:szCs w:val="26"/>
        </w:rPr>
        <w:t xml:space="preserve"> 2077-па-нпа</w:t>
      </w:r>
    </w:p>
    <w:p w:rsidR="00A50CC7" w:rsidRPr="00A50CC7" w:rsidRDefault="00A50CC7" w:rsidP="00A50CC7">
      <w:pPr>
        <w:pStyle w:val="Default"/>
        <w:jc w:val="center"/>
        <w:rPr>
          <w:color w:val="auto"/>
          <w:sz w:val="26"/>
          <w:szCs w:val="26"/>
        </w:rPr>
      </w:pPr>
    </w:p>
    <w:p w:rsidR="00A50CC7" w:rsidRDefault="00A50CC7" w:rsidP="00AD125F">
      <w:pPr>
        <w:pStyle w:val="Default"/>
        <w:jc w:val="center"/>
        <w:rPr>
          <w:color w:val="auto"/>
          <w:sz w:val="26"/>
          <w:szCs w:val="26"/>
        </w:rPr>
      </w:pPr>
    </w:p>
    <w:p w:rsidR="00530058" w:rsidRDefault="00530058" w:rsidP="00037852">
      <w:pPr>
        <w:pStyle w:val="Default"/>
        <w:jc w:val="center"/>
        <w:rPr>
          <w:color w:val="auto"/>
          <w:sz w:val="26"/>
          <w:szCs w:val="26"/>
        </w:rPr>
      </w:pPr>
      <w:r w:rsidRPr="00037852">
        <w:rPr>
          <w:color w:val="auto"/>
          <w:sz w:val="26"/>
          <w:szCs w:val="26"/>
        </w:rPr>
        <w:t xml:space="preserve">ПОРЯДОК </w:t>
      </w:r>
    </w:p>
    <w:p w:rsidR="00A50CC7" w:rsidRDefault="00037852" w:rsidP="00037852">
      <w:pPr>
        <w:pStyle w:val="Default"/>
        <w:jc w:val="center"/>
        <w:rPr>
          <w:color w:val="auto"/>
          <w:sz w:val="26"/>
          <w:szCs w:val="26"/>
        </w:rPr>
      </w:pPr>
      <w:r w:rsidRPr="00037852">
        <w:rPr>
          <w:color w:val="auto"/>
          <w:sz w:val="26"/>
          <w:szCs w:val="26"/>
        </w:rPr>
        <w:t xml:space="preserve">представления, рассмотрения и оценки предложений заинтересованных лиц </w:t>
      </w:r>
      <w:r w:rsidR="00530058">
        <w:rPr>
          <w:color w:val="auto"/>
          <w:sz w:val="26"/>
          <w:szCs w:val="26"/>
        </w:rPr>
        <w:br/>
      </w:r>
      <w:r w:rsidRPr="00037852">
        <w:rPr>
          <w:color w:val="auto"/>
          <w:sz w:val="26"/>
          <w:szCs w:val="26"/>
        </w:rPr>
        <w:t>о включении дворовой территории в адресный перечень дворовых территорий, подлежащих благоустройству</w:t>
      </w:r>
    </w:p>
    <w:p w:rsidR="00037852" w:rsidRPr="00A50CC7" w:rsidRDefault="00037852" w:rsidP="00A50CC7">
      <w:pPr>
        <w:pStyle w:val="Default"/>
        <w:rPr>
          <w:color w:val="auto"/>
          <w:sz w:val="26"/>
          <w:szCs w:val="26"/>
        </w:rPr>
      </w:pPr>
    </w:p>
    <w:p w:rsidR="00A50CC7" w:rsidRPr="00A50CC7" w:rsidRDefault="00A50CC7" w:rsidP="00037852">
      <w:pPr>
        <w:pStyle w:val="Default"/>
        <w:tabs>
          <w:tab w:val="left" w:pos="1134"/>
        </w:tabs>
        <w:ind w:firstLine="709"/>
        <w:jc w:val="both"/>
        <w:rPr>
          <w:color w:val="auto"/>
          <w:sz w:val="26"/>
          <w:szCs w:val="26"/>
        </w:rPr>
      </w:pPr>
      <w:r w:rsidRPr="00A50CC7">
        <w:rPr>
          <w:color w:val="auto"/>
          <w:sz w:val="26"/>
          <w:szCs w:val="26"/>
        </w:rPr>
        <w:t>1.</w:t>
      </w:r>
      <w:r w:rsidRPr="00A50CC7">
        <w:rPr>
          <w:color w:val="auto"/>
          <w:sz w:val="26"/>
          <w:szCs w:val="26"/>
        </w:rPr>
        <w:tab/>
        <w:t>Настоящий Порядок разработан в целях формир</w:t>
      </w:r>
      <w:r w:rsidR="00037852">
        <w:rPr>
          <w:color w:val="auto"/>
          <w:sz w:val="26"/>
          <w:szCs w:val="26"/>
        </w:rPr>
        <w:t>ования муниципальной программы «</w:t>
      </w:r>
      <w:r w:rsidR="00037852" w:rsidRPr="00037852">
        <w:rPr>
          <w:color w:val="auto"/>
          <w:sz w:val="26"/>
          <w:szCs w:val="26"/>
        </w:rPr>
        <w:t>Формирование современной городской среды в муниципальном образовании Нефтеюганский район на 2018-2022 годы</w:t>
      </w:r>
      <w:r w:rsidR="00037852">
        <w:rPr>
          <w:color w:val="auto"/>
          <w:sz w:val="26"/>
          <w:szCs w:val="26"/>
        </w:rPr>
        <w:t>»</w:t>
      </w:r>
      <w:r w:rsidRPr="00A50CC7">
        <w:rPr>
          <w:color w:val="auto"/>
          <w:sz w:val="26"/>
          <w:szCs w:val="26"/>
        </w:rPr>
        <w:t xml:space="preserve"> </w:t>
      </w:r>
      <w:r w:rsidR="00AD125F">
        <w:rPr>
          <w:color w:val="auto"/>
          <w:sz w:val="26"/>
          <w:szCs w:val="26"/>
        </w:rPr>
        <w:t xml:space="preserve">(далее – муниципальная программа) </w:t>
      </w:r>
      <w:r w:rsidRPr="00A50CC7">
        <w:rPr>
          <w:color w:val="auto"/>
          <w:sz w:val="26"/>
          <w:szCs w:val="26"/>
        </w:rPr>
        <w:t xml:space="preserve">и определяет последовательность </w:t>
      </w:r>
      <w:r w:rsidR="00277AE1" w:rsidRPr="00277AE1">
        <w:rPr>
          <w:color w:val="auto"/>
          <w:sz w:val="26"/>
          <w:szCs w:val="26"/>
        </w:rPr>
        <w:t xml:space="preserve">представления, рассмотрения и оценки предложений </w:t>
      </w:r>
      <w:r w:rsidR="00037852" w:rsidRPr="00037852">
        <w:rPr>
          <w:color w:val="auto"/>
          <w:sz w:val="26"/>
          <w:szCs w:val="26"/>
        </w:rPr>
        <w:t>заинтересованных лиц о включении дворовой территории в адресный перечень дворовых территорий, подлежащих благоустройству</w:t>
      </w:r>
      <w:r w:rsidRPr="00A50CC7">
        <w:rPr>
          <w:color w:val="auto"/>
          <w:sz w:val="26"/>
          <w:szCs w:val="26"/>
        </w:rPr>
        <w:t>.</w:t>
      </w:r>
    </w:p>
    <w:p w:rsidR="00A50CC7" w:rsidRPr="00A50CC7" w:rsidRDefault="00A50CC7" w:rsidP="00037852">
      <w:pPr>
        <w:pStyle w:val="Default"/>
        <w:tabs>
          <w:tab w:val="left" w:pos="1134"/>
        </w:tabs>
        <w:ind w:firstLine="709"/>
        <w:jc w:val="both"/>
        <w:rPr>
          <w:color w:val="auto"/>
          <w:sz w:val="26"/>
          <w:szCs w:val="26"/>
        </w:rPr>
      </w:pPr>
      <w:r w:rsidRPr="00A50CC7">
        <w:rPr>
          <w:color w:val="auto"/>
          <w:sz w:val="26"/>
          <w:szCs w:val="26"/>
        </w:rPr>
        <w:t>2.</w:t>
      </w:r>
      <w:r w:rsidRPr="00A50CC7">
        <w:rPr>
          <w:color w:val="auto"/>
          <w:sz w:val="26"/>
          <w:szCs w:val="26"/>
        </w:rPr>
        <w:tab/>
        <w:t xml:space="preserve">В целях осуществления благоустройства дворовой территории в рамках муниципальной программы </w:t>
      </w:r>
      <w:r w:rsidR="00784CCE" w:rsidRPr="00784CCE">
        <w:rPr>
          <w:color w:val="auto"/>
          <w:sz w:val="26"/>
          <w:szCs w:val="26"/>
        </w:rPr>
        <w:t>граждан</w:t>
      </w:r>
      <w:r w:rsidR="002A4EBC">
        <w:rPr>
          <w:color w:val="auto"/>
          <w:sz w:val="26"/>
          <w:szCs w:val="26"/>
        </w:rPr>
        <w:t>е, организации</w:t>
      </w:r>
      <w:r w:rsidR="00277AE1">
        <w:rPr>
          <w:color w:val="auto"/>
          <w:sz w:val="26"/>
          <w:szCs w:val="26"/>
        </w:rPr>
        <w:t xml:space="preserve">, </w:t>
      </w:r>
      <w:r w:rsidR="00277AE1" w:rsidRPr="00277AE1">
        <w:rPr>
          <w:color w:val="auto"/>
          <w:sz w:val="26"/>
          <w:szCs w:val="26"/>
        </w:rPr>
        <w:t>общественн</w:t>
      </w:r>
      <w:r w:rsidR="00277AE1">
        <w:rPr>
          <w:color w:val="auto"/>
          <w:sz w:val="26"/>
          <w:szCs w:val="26"/>
        </w:rPr>
        <w:t>ые</w:t>
      </w:r>
      <w:r w:rsidR="00277AE1" w:rsidRPr="00277AE1">
        <w:rPr>
          <w:color w:val="auto"/>
          <w:sz w:val="26"/>
          <w:szCs w:val="26"/>
        </w:rPr>
        <w:t xml:space="preserve"> объединения, орган</w:t>
      </w:r>
      <w:r w:rsidR="00277AE1">
        <w:rPr>
          <w:color w:val="auto"/>
          <w:sz w:val="26"/>
          <w:szCs w:val="26"/>
        </w:rPr>
        <w:t>ы</w:t>
      </w:r>
      <w:r w:rsidR="00277AE1" w:rsidRPr="00277AE1">
        <w:rPr>
          <w:color w:val="auto"/>
          <w:sz w:val="26"/>
          <w:szCs w:val="26"/>
        </w:rPr>
        <w:t xml:space="preserve"> местного самоуправления </w:t>
      </w:r>
      <w:r w:rsidRPr="00A50CC7">
        <w:rPr>
          <w:color w:val="auto"/>
          <w:sz w:val="26"/>
          <w:szCs w:val="26"/>
        </w:rPr>
        <w:t>вправе выбрать виды работ, из утвержденного минимального перечня работ, а в случае их выполнения – из дополнительного перечня работ.</w:t>
      </w:r>
    </w:p>
    <w:p w:rsidR="00A50CC7" w:rsidRPr="00A50CC7" w:rsidRDefault="00A50CC7" w:rsidP="00037852">
      <w:pPr>
        <w:pStyle w:val="Default"/>
        <w:tabs>
          <w:tab w:val="left" w:pos="1134"/>
        </w:tabs>
        <w:ind w:firstLine="709"/>
        <w:jc w:val="both"/>
        <w:rPr>
          <w:color w:val="auto"/>
          <w:sz w:val="26"/>
          <w:szCs w:val="26"/>
        </w:rPr>
      </w:pPr>
      <w:r w:rsidRPr="00A50CC7">
        <w:rPr>
          <w:color w:val="auto"/>
          <w:sz w:val="26"/>
          <w:szCs w:val="26"/>
        </w:rPr>
        <w:t>3.</w:t>
      </w:r>
      <w:r w:rsidRPr="00A50CC7">
        <w:rPr>
          <w:color w:val="auto"/>
          <w:sz w:val="26"/>
          <w:szCs w:val="26"/>
        </w:rPr>
        <w:tab/>
        <w:t xml:space="preserve">В муниципальную программу подлежат включению дворовые территории исходя из даты представления предложений заинтересованных лиц при условии </w:t>
      </w:r>
      <w:r w:rsidR="00B132B5">
        <w:rPr>
          <w:color w:val="auto"/>
          <w:sz w:val="26"/>
          <w:szCs w:val="26"/>
        </w:rPr>
        <w:br/>
      </w:r>
      <w:r w:rsidRPr="00A50CC7">
        <w:rPr>
          <w:color w:val="auto"/>
          <w:sz w:val="26"/>
          <w:szCs w:val="26"/>
        </w:rPr>
        <w:t xml:space="preserve">их соответствия установленным требованиям, оформленных в соответствии </w:t>
      </w:r>
      <w:r w:rsidR="00B132B5">
        <w:rPr>
          <w:color w:val="auto"/>
          <w:sz w:val="26"/>
          <w:szCs w:val="26"/>
        </w:rPr>
        <w:br/>
      </w:r>
      <w:r w:rsidRPr="00A50CC7">
        <w:rPr>
          <w:color w:val="auto"/>
          <w:sz w:val="26"/>
          <w:szCs w:val="26"/>
        </w:rPr>
        <w:t>с требованиями действующего законодательства и в пределах лимитов бюджетных ассигнований, предусмотренных муниципальной программой.</w:t>
      </w:r>
    </w:p>
    <w:p w:rsidR="00A50CC7" w:rsidRPr="00A50CC7" w:rsidRDefault="00037852" w:rsidP="00037852">
      <w:pPr>
        <w:pStyle w:val="Default"/>
        <w:ind w:firstLine="709"/>
        <w:jc w:val="both"/>
        <w:rPr>
          <w:color w:val="auto"/>
          <w:sz w:val="26"/>
          <w:szCs w:val="26"/>
        </w:rPr>
      </w:pPr>
      <w:r>
        <w:rPr>
          <w:color w:val="auto"/>
          <w:sz w:val="26"/>
          <w:szCs w:val="26"/>
        </w:rPr>
        <w:t xml:space="preserve">4. </w:t>
      </w:r>
      <w:r w:rsidR="00A50CC7" w:rsidRPr="00A50CC7">
        <w:rPr>
          <w:color w:val="auto"/>
          <w:sz w:val="26"/>
          <w:szCs w:val="26"/>
        </w:rPr>
        <w:t xml:space="preserve">Для включения дворовой территории </w:t>
      </w:r>
      <w:r w:rsidRPr="00037852">
        <w:rPr>
          <w:color w:val="auto"/>
          <w:sz w:val="26"/>
          <w:szCs w:val="26"/>
        </w:rPr>
        <w:t>в адресный перечень дворовых территорий, подлежащих благоустройству</w:t>
      </w:r>
      <w:r w:rsidR="002A4EBC">
        <w:rPr>
          <w:color w:val="auto"/>
          <w:sz w:val="26"/>
          <w:szCs w:val="26"/>
        </w:rPr>
        <w:t xml:space="preserve">, </w:t>
      </w:r>
      <w:r w:rsidR="00A50CC7" w:rsidRPr="00A50CC7">
        <w:rPr>
          <w:color w:val="auto"/>
          <w:sz w:val="26"/>
          <w:szCs w:val="26"/>
        </w:rPr>
        <w:t>предс</w:t>
      </w:r>
      <w:r>
        <w:rPr>
          <w:color w:val="auto"/>
          <w:sz w:val="26"/>
          <w:szCs w:val="26"/>
        </w:rPr>
        <w:t xml:space="preserve">тавляются </w:t>
      </w:r>
      <w:r w:rsidR="00A50CC7" w:rsidRPr="00A50CC7">
        <w:rPr>
          <w:color w:val="auto"/>
          <w:sz w:val="26"/>
          <w:szCs w:val="26"/>
        </w:rPr>
        <w:t xml:space="preserve">следующие документы: </w:t>
      </w:r>
    </w:p>
    <w:p w:rsidR="00A50CC7" w:rsidRPr="00A50CC7" w:rsidRDefault="00A50CC7" w:rsidP="00037852">
      <w:pPr>
        <w:pStyle w:val="Default"/>
        <w:tabs>
          <w:tab w:val="left" w:pos="1134"/>
        </w:tabs>
        <w:ind w:firstLine="709"/>
        <w:jc w:val="both"/>
        <w:rPr>
          <w:color w:val="auto"/>
          <w:sz w:val="26"/>
          <w:szCs w:val="26"/>
        </w:rPr>
      </w:pPr>
      <w:r w:rsidRPr="00A50CC7">
        <w:rPr>
          <w:color w:val="auto"/>
          <w:sz w:val="26"/>
          <w:szCs w:val="26"/>
        </w:rPr>
        <w:t>5.1.</w:t>
      </w:r>
      <w:r w:rsidRPr="00A50CC7">
        <w:rPr>
          <w:color w:val="auto"/>
          <w:sz w:val="26"/>
          <w:szCs w:val="26"/>
        </w:rPr>
        <w:tab/>
      </w:r>
      <w:r w:rsidR="00037852">
        <w:rPr>
          <w:color w:val="auto"/>
          <w:sz w:val="26"/>
          <w:szCs w:val="26"/>
        </w:rPr>
        <w:t xml:space="preserve"> </w:t>
      </w:r>
      <w:r w:rsidRPr="00A50CC7">
        <w:rPr>
          <w:color w:val="auto"/>
          <w:sz w:val="26"/>
          <w:szCs w:val="26"/>
        </w:rPr>
        <w:t>Заявка в двух экземплярах по форме согласно приложению к настоящему Порядку.</w:t>
      </w:r>
    </w:p>
    <w:p w:rsidR="00A50CC7" w:rsidRPr="00A50CC7" w:rsidRDefault="00A50CC7" w:rsidP="00037852">
      <w:pPr>
        <w:pStyle w:val="Default"/>
        <w:tabs>
          <w:tab w:val="left" w:pos="1276"/>
        </w:tabs>
        <w:ind w:firstLine="709"/>
        <w:jc w:val="both"/>
        <w:rPr>
          <w:color w:val="auto"/>
          <w:sz w:val="26"/>
          <w:szCs w:val="26"/>
        </w:rPr>
      </w:pPr>
      <w:r w:rsidRPr="00A50CC7">
        <w:rPr>
          <w:color w:val="auto"/>
          <w:sz w:val="26"/>
          <w:szCs w:val="26"/>
        </w:rPr>
        <w:t>5.2.</w:t>
      </w:r>
      <w:r w:rsidRPr="00A50CC7">
        <w:rPr>
          <w:color w:val="auto"/>
          <w:sz w:val="26"/>
          <w:szCs w:val="26"/>
        </w:rPr>
        <w:tab/>
        <w:t xml:space="preserve">Оригиналы протоколов общих собраний собственников помещений </w:t>
      </w:r>
      <w:r w:rsidR="00B132B5">
        <w:rPr>
          <w:color w:val="auto"/>
          <w:sz w:val="26"/>
          <w:szCs w:val="26"/>
        </w:rPr>
        <w:br/>
      </w:r>
      <w:r w:rsidRPr="00A50CC7">
        <w:rPr>
          <w:color w:val="auto"/>
          <w:sz w:val="26"/>
          <w:szCs w:val="26"/>
        </w:rPr>
        <w:t xml:space="preserve">в каждом многоквартирном доме с оригиналами листов голосования, оформленных </w:t>
      </w:r>
      <w:r w:rsidR="00B132B5">
        <w:rPr>
          <w:color w:val="auto"/>
          <w:sz w:val="26"/>
          <w:szCs w:val="26"/>
        </w:rPr>
        <w:br/>
      </w:r>
      <w:r w:rsidRPr="00A50CC7">
        <w:rPr>
          <w:color w:val="auto"/>
          <w:sz w:val="26"/>
          <w:szCs w:val="26"/>
        </w:rPr>
        <w:t xml:space="preserve">в соответствии с требованиями действующего законодательства, решений собственников каждого здания и сооружения, расположенных в границах дворовой территории, содержащих, в том числе, следующую информацию: </w:t>
      </w:r>
    </w:p>
    <w:p w:rsidR="00A50CC7" w:rsidRPr="00A50CC7" w:rsidRDefault="00A50CC7" w:rsidP="00AD125F">
      <w:pPr>
        <w:pStyle w:val="Default"/>
        <w:ind w:firstLine="709"/>
        <w:jc w:val="both"/>
        <w:rPr>
          <w:color w:val="auto"/>
          <w:sz w:val="26"/>
          <w:szCs w:val="26"/>
        </w:rPr>
      </w:pPr>
      <w:r w:rsidRPr="00A50CC7">
        <w:rPr>
          <w:color w:val="auto"/>
          <w:sz w:val="26"/>
          <w:szCs w:val="26"/>
        </w:rPr>
        <w:t xml:space="preserve">а) решение об обращении с предложением по включению дворовой территории в муниципальную программу; </w:t>
      </w:r>
    </w:p>
    <w:p w:rsidR="00A50CC7" w:rsidRPr="00A50CC7" w:rsidRDefault="00A50CC7" w:rsidP="00AD125F">
      <w:pPr>
        <w:pStyle w:val="Default"/>
        <w:ind w:firstLine="709"/>
        <w:jc w:val="both"/>
        <w:rPr>
          <w:color w:val="auto"/>
          <w:sz w:val="26"/>
          <w:szCs w:val="26"/>
        </w:rPr>
      </w:pPr>
      <w:r w:rsidRPr="00A50CC7">
        <w:rPr>
          <w:color w:val="auto"/>
          <w:sz w:val="26"/>
          <w:szCs w:val="26"/>
        </w:rPr>
        <w:t xml:space="preserve">б) перечень работ по благоустройству дворовой территории, сформированный исходя из минимального перечня работ по благоустройству; </w:t>
      </w:r>
    </w:p>
    <w:p w:rsidR="00A50CC7" w:rsidRPr="00A50CC7" w:rsidRDefault="00A50CC7" w:rsidP="00AD125F">
      <w:pPr>
        <w:pStyle w:val="Default"/>
        <w:ind w:firstLine="709"/>
        <w:jc w:val="both"/>
        <w:rPr>
          <w:color w:val="auto"/>
          <w:sz w:val="26"/>
          <w:szCs w:val="26"/>
        </w:rPr>
      </w:pPr>
      <w:r w:rsidRPr="00A50CC7">
        <w:rPr>
          <w:color w:val="auto"/>
          <w:sz w:val="26"/>
          <w:szCs w:val="26"/>
        </w:rPr>
        <w:t xml:space="preserve">в) перечень работ по благоустройству дворовой территории, сформированный исходя из дополнительного перечня работ по благоустройству (в случае принятия такого решения заинтересованными лицами); </w:t>
      </w:r>
    </w:p>
    <w:p w:rsidR="00A50CC7" w:rsidRPr="00A50CC7" w:rsidRDefault="00A50CC7" w:rsidP="00AD125F">
      <w:pPr>
        <w:pStyle w:val="Default"/>
        <w:ind w:firstLine="709"/>
        <w:jc w:val="both"/>
        <w:rPr>
          <w:color w:val="auto"/>
          <w:sz w:val="26"/>
          <w:szCs w:val="26"/>
        </w:rPr>
      </w:pPr>
      <w:r w:rsidRPr="00A50CC7">
        <w:rPr>
          <w:color w:val="auto"/>
          <w:sz w:val="26"/>
          <w:szCs w:val="26"/>
        </w:rPr>
        <w:t>г) форма участия: финансовое и (или) трудовое;</w:t>
      </w:r>
    </w:p>
    <w:p w:rsidR="00A50CC7" w:rsidRPr="00A50CC7" w:rsidRDefault="00A50CC7" w:rsidP="00AD125F">
      <w:pPr>
        <w:pStyle w:val="Default"/>
        <w:ind w:firstLine="709"/>
        <w:jc w:val="both"/>
        <w:rPr>
          <w:color w:val="auto"/>
          <w:sz w:val="26"/>
          <w:szCs w:val="26"/>
        </w:rPr>
      </w:pPr>
      <w:r w:rsidRPr="00A50CC7">
        <w:rPr>
          <w:color w:val="auto"/>
          <w:sz w:val="26"/>
          <w:szCs w:val="26"/>
        </w:rPr>
        <w:t xml:space="preserve">д) решение о порядке сбора денежных средств на софинансирование видов работ; </w:t>
      </w:r>
    </w:p>
    <w:p w:rsidR="00A50CC7" w:rsidRPr="00A50CC7" w:rsidRDefault="00A50CC7" w:rsidP="00AD125F">
      <w:pPr>
        <w:pStyle w:val="Default"/>
        <w:ind w:firstLine="709"/>
        <w:jc w:val="both"/>
        <w:rPr>
          <w:color w:val="auto"/>
          <w:sz w:val="26"/>
          <w:szCs w:val="26"/>
        </w:rPr>
      </w:pPr>
      <w:r w:rsidRPr="00A50CC7">
        <w:rPr>
          <w:color w:val="auto"/>
          <w:sz w:val="26"/>
          <w:szCs w:val="26"/>
        </w:rPr>
        <w:t xml:space="preserve">е) решение о принятии (непринятии) в состав общего имущества собственников помещений в многоквартирном доме (в собственность – для собственников зданий строений и сооружений), оборудования, малых архитектурных форм, иных некапитальных объектов, установленных на дворовой территории в результате реализации муниципальной программы; </w:t>
      </w:r>
    </w:p>
    <w:p w:rsidR="00A50CC7" w:rsidRPr="00A50CC7" w:rsidRDefault="00A50CC7" w:rsidP="00AD125F">
      <w:pPr>
        <w:pStyle w:val="Default"/>
        <w:ind w:firstLine="709"/>
        <w:jc w:val="both"/>
        <w:rPr>
          <w:color w:val="auto"/>
          <w:sz w:val="26"/>
          <w:szCs w:val="26"/>
        </w:rPr>
      </w:pPr>
      <w:r w:rsidRPr="00A50CC7">
        <w:rPr>
          <w:color w:val="auto"/>
          <w:sz w:val="26"/>
          <w:szCs w:val="26"/>
        </w:rPr>
        <w:t xml:space="preserve">ж) обязательство по осуществлению содержания оборудования, малых архитектурных форм, иных некапитальных объектов, установленных на дворовой территории в результате реализации муниципальной программы; </w:t>
      </w:r>
    </w:p>
    <w:p w:rsidR="00A50CC7" w:rsidRPr="00A50CC7" w:rsidRDefault="00A50CC7" w:rsidP="00AD125F">
      <w:pPr>
        <w:pStyle w:val="Default"/>
        <w:ind w:firstLine="709"/>
        <w:jc w:val="both"/>
        <w:rPr>
          <w:color w:val="auto"/>
          <w:sz w:val="26"/>
          <w:szCs w:val="26"/>
        </w:rPr>
      </w:pPr>
      <w:r w:rsidRPr="00A50CC7">
        <w:rPr>
          <w:color w:val="auto"/>
          <w:sz w:val="26"/>
          <w:szCs w:val="26"/>
        </w:rPr>
        <w:t xml:space="preserve">з) решение об определении лиц, которые от имени собственников помещений </w:t>
      </w:r>
      <w:r w:rsidR="00B132B5">
        <w:rPr>
          <w:color w:val="auto"/>
          <w:sz w:val="26"/>
          <w:szCs w:val="26"/>
        </w:rPr>
        <w:br/>
      </w:r>
      <w:r w:rsidRPr="00A50CC7">
        <w:rPr>
          <w:color w:val="auto"/>
          <w:sz w:val="26"/>
          <w:szCs w:val="26"/>
        </w:rPr>
        <w:t xml:space="preserve">в многоквартирном доме уполномочены на представление предложений, согласование дизайн-проекта благоустройства дворовой территории, а также </w:t>
      </w:r>
      <w:r w:rsidR="00B132B5">
        <w:rPr>
          <w:color w:val="auto"/>
          <w:sz w:val="26"/>
          <w:szCs w:val="26"/>
        </w:rPr>
        <w:br/>
      </w:r>
      <w:r w:rsidRPr="00A50CC7">
        <w:rPr>
          <w:color w:val="auto"/>
          <w:sz w:val="26"/>
          <w:szCs w:val="26"/>
        </w:rPr>
        <w:t xml:space="preserve">на участие в контроле, в том числе промежуточном, и приемке работ </w:t>
      </w:r>
      <w:r w:rsidR="00B132B5">
        <w:rPr>
          <w:color w:val="auto"/>
          <w:sz w:val="26"/>
          <w:szCs w:val="26"/>
        </w:rPr>
        <w:br/>
      </w:r>
      <w:r w:rsidRPr="00A50CC7">
        <w:rPr>
          <w:color w:val="auto"/>
          <w:sz w:val="26"/>
          <w:szCs w:val="26"/>
        </w:rPr>
        <w:t>по благоустройству дворовой территории, заключение договоров в рамках реализации муниципальной программы в целях обеспечения софинансирования (далее – представитель заинтересованных лиц)</w:t>
      </w:r>
      <w:r w:rsidR="00B132B5">
        <w:rPr>
          <w:color w:val="auto"/>
          <w:sz w:val="26"/>
          <w:szCs w:val="26"/>
        </w:rPr>
        <w:t>.</w:t>
      </w:r>
    </w:p>
    <w:p w:rsidR="00A50CC7" w:rsidRPr="00A50CC7" w:rsidRDefault="00A50CC7" w:rsidP="00AD125F">
      <w:pPr>
        <w:pStyle w:val="Default"/>
        <w:ind w:firstLine="709"/>
        <w:jc w:val="both"/>
        <w:rPr>
          <w:color w:val="auto"/>
          <w:sz w:val="26"/>
          <w:szCs w:val="26"/>
        </w:rPr>
      </w:pPr>
      <w:r w:rsidRPr="00A50CC7">
        <w:rPr>
          <w:color w:val="auto"/>
          <w:sz w:val="26"/>
          <w:szCs w:val="26"/>
        </w:rPr>
        <w:t>5.3.</w:t>
      </w:r>
      <w:r w:rsidRPr="00A50CC7">
        <w:rPr>
          <w:color w:val="auto"/>
          <w:sz w:val="26"/>
          <w:szCs w:val="26"/>
        </w:rPr>
        <w:tab/>
        <w:t>Схема с границами территории, предлагаемой к благоустройству (при наличии).</w:t>
      </w:r>
    </w:p>
    <w:p w:rsidR="00A50CC7" w:rsidRPr="00A50CC7" w:rsidRDefault="00A50CC7" w:rsidP="00AD125F">
      <w:pPr>
        <w:pStyle w:val="Default"/>
        <w:ind w:firstLine="709"/>
        <w:jc w:val="both"/>
        <w:rPr>
          <w:color w:val="auto"/>
          <w:sz w:val="26"/>
          <w:szCs w:val="26"/>
        </w:rPr>
      </w:pPr>
      <w:r w:rsidRPr="00A50CC7">
        <w:rPr>
          <w:color w:val="auto"/>
          <w:sz w:val="26"/>
          <w:szCs w:val="26"/>
        </w:rPr>
        <w:t>5.4.</w:t>
      </w:r>
      <w:r w:rsidRPr="00A50CC7">
        <w:rPr>
          <w:color w:val="auto"/>
          <w:sz w:val="26"/>
          <w:szCs w:val="26"/>
        </w:rPr>
        <w:tab/>
        <w:t>Копия проектно-сметной документации, в том числе локальной сметы (при наличии).</w:t>
      </w:r>
    </w:p>
    <w:p w:rsidR="00A50CC7" w:rsidRPr="00A50CC7" w:rsidRDefault="00A50CC7" w:rsidP="00AD125F">
      <w:pPr>
        <w:pStyle w:val="Default"/>
        <w:ind w:firstLine="709"/>
        <w:jc w:val="both"/>
        <w:rPr>
          <w:color w:val="auto"/>
          <w:sz w:val="26"/>
          <w:szCs w:val="26"/>
        </w:rPr>
      </w:pPr>
      <w:r w:rsidRPr="00A50CC7">
        <w:rPr>
          <w:color w:val="auto"/>
          <w:sz w:val="26"/>
          <w:szCs w:val="26"/>
        </w:rPr>
        <w:t>5.5.</w:t>
      </w:r>
      <w:r w:rsidRPr="00A50CC7">
        <w:rPr>
          <w:color w:val="auto"/>
          <w:sz w:val="26"/>
          <w:szCs w:val="26"/>
        </w:rPr>
        <w:tab/>
        <w:t>Фотоматериалы, подтверждающие отсутствие или ненадлежащее состояние соответствующих элементов благоустройства, дворовых территорий (при наличии).</w:t>
      </w:r>
    </w:p>
    <w:p w:rsidR="00A50CC7" w:rsidRPr="00A50CC7" w:rsidRDefault="00A50CC7" w:rsidP="002A4EBC">
      <w:pPr>
        <w:pStyle w:val="Default"/>
        <w:tabs>
          <w:tab w:val="left" w:pos="1134"/>
        </w:tabs>
        <w:ind w:firstLine="709"/>
        <w:jc w:val="both"/>
        <w:rPr>
          <w:color w:val="auto"/>
          <w:sz w:val="26"/>
          <w:szCs w:val="26"/>
        </w:rPr>
      </w:pPr>
      <w:r w:rsidRPr="00A50CC7">
        <w:rPr>
          <w:color w:val="auto"/>
          <w:sz w:val="26"/>
          <w:szCs w:val="26"/>
        </w:rPr>
        <w:t>6.</w:t>
      </w:r>
      <w:r w:rsidRPr="00A50CC7">
        <w:rPr>
          <w:color w:val="auto"/>
          <w:sz w:val="26"/>
          <w:szCs w:val="26"/>
        </w:rPr>
        <w:tab/>
        <w:t>Ответственность за достоверность сведений в заявке и прилагаемых к ней документах, несут заинтересованные лица, представившие их.</w:t>
      </w:r>
    </w:p>
    <w:p w:rsidR="00A50CC7" w:rsidRPr="00A50CC7" w:rsidRDefault="00A50CC7" w:rsidP="002A4EBC">
      <w:pPr>
        <w:pStyle w:val="Default"/>
        <w:tabs>
          <w:tab w:val="left" w:pos="1134"/>
        </w:tabs>
        <w:ind w:firstLine="709"/>
        <w:jc w:val="both"/>
        <w:rPr>
          <w:color w:val="auto"/>
          <w:sz w:val="26"/>
          <w:szCs w:val="26"/>
        </w:rPr>
      </w:pPr>
      <w:r w:rsidRPr="00A50CC7">
        <w:rPr>
          <w:color w:val="auto"/>
          <w:sz w:val="26"/>
          <w:szCs w:val="26"/>
        </w:rPr>
        <w:t>7.</w:t>
      </w:r>
      <w:r w:rsidRPr="00A50CC7">
        <w:rPr>
          <w:color w:val="auto"/>
          <w:sz w:val="26"/>
          <w:szCs w:val="26"/>
        </w:rPr>
        <w:tab/>
        <w:t xml:space="preserve">Заявка с прилагаемыми к ней документами подается в </w:t>
      </w:r>
      <w:r w:rsidR="00AD125F">
        <w:rPr>
          <w:color w:val="auto"/>
          <w:sz w:val="26"/>
          <w:szCs w:val="26"/>
        </w:rPr>
        <w:t xml:space="preserve">адрес </w:t>
      </w:r>
      <w:r w:rsidR="00B132B5">
        <w:rPr>
          <w:color w:val="auto"/>
          <w:sz w:val="26"/>
          <w:szCs w:val="26"/>
        </w:rPr>
        <w:t>д</w:t>
      </w:r>
      <w:r w:rsidR="002A1EE6">
        <w:rPr>
          <w:color w:val="auto"/>
          <w:sz w:val="26"/>
          <w:szCs w:val="26"/>
        </w:rPr>
        <w:t xml:space="preserve">епартамента строительства и жилищно-коммунального комплекса </w:t>
      </w:r>
      <w:r w:rsidR="007D3A98">
        <w:rPr>
          <w:color w:val="auto"/>
          <w:sz w:val="26"/>
          <w:szCs w:val="26"/>
        </w:rPr>
        <w:t xml:space="preserve">Нефтеюганского района </w:t>
      </w:r>
      <w:r w:rsidR="00B132B5">
        <w:rPr>
          <w:color w:val="auto"/>
          <w:sz w:val="26"/>
          <w:szCs w:val="26"/>
        </w:rPr>
        <w:br/>
      </w:r>
      <w:r w:rsidR="007D3A98">
        <w:rPr>
          <w:color w:val="auto"/>
          <w:sz w:val="26"/>
          <w:szCs w:val="26"/>
        </w:rPr>
        <w:t>(далее – уполномоченный орган)</w:t>
      </w:r>
      <w:r w:rsidRPr="00A50CC7">
        <w:rPr>
          <w:color w:val="auto"/>
          <w:sz w:val="26"/>
          <w:szCs w:val="26"/>
        </w:rPr>
        <w:t xml:space="preserve"> по адресу: </w:t>
      </w:r>
      <w:r w:rsidR="00AD125F">
        <w:rPr>
          <w:color w:val="auto"/>
          <w:sz w:val="26"/>
          <w:szCs w:val="26"/>
        </w:rPr>
        <w:t xml:space="preserve">г.Нефтеюганск, </w:t>
      </w:r>
      <w:r w:rsidR="002A1EE6">
        <w:rPr>
          <w:color w:val="auto"/>
          <w:sz w:val="26"/>
          <w:szCs w:val="26"/>
        </w:rPr>
        <w:t>ул. Нефтяников</w:t>
      </w:r>
      <w:r w:rsidR="00AD125F">
        <w:rPr>
          <w:color w:val="auto"/>
          <w:sz w:val="26"/>
          <w:szCs w:val="26"/>
        </w:rPr>
        <w:t xml:space="preserve">, </w:t>
      </w:r>
      <w:r w:rsidR="00B132B5">
        <w:rPr>
          <w:color w:val="auto"/>
          <w:sz w:val="26"/>
          <w:szCs w:val="26"/>
        </w:rPr>
        <w:br/>
      </w:r>
      <w:r w:rsidR="002A1EE6">
        <w:rPr>
          <w:color w:val="auto"/>
          <w:sz w:val="26"/>
          <w:szCs w:val="26"/>
        </w:rPr>
        <w:t>здание № 10</w:t>
      </w:r>
      <w:r w:rsidR="002A4EBC">
        <w:rPr>
          <w:color w:val="auto"/>
          <w:sz w:val="26"/>
          <w:szCs w:val="26"/>
        </w:rPr>
        <w:t>, приемная директора департамента</w:t>
      </w:r>
      <w:r w:rsidRPr="00A50CC7">
        <w:rPr>
          <w:color w:val="auto"/>
          <w:sz w:val="26"/>
          <w:szCs w:val="26"/>
        </w:rPr>
        <w:t>.</w:t>
      </w:r>
    </w:p>
    <w:p w:rsidR="00A50CC7" w:rsidRPr="00A50CC7" w:rsidRDefault="00A50CC7" w:rsidP="002A4EBC">
      <w:pPr>
        <w:pStyle w:val="Default"/>
        <w:tabs>
          <w:tab w:val="left" w:pos="1134"/>
        </w:tabs>
        <w:ind w:firstLine="709"/>
        <w:jc w:val="both"/>
        <w:rPr>
          <w:color w:val="auto"/>
          <w:sz w:val="26"/>
          <w:szCs w:val="26"/>
        </w:rPr>
      </w:pPr>
      <w:r w:rsidRPr="00A50CC7">
        <w:rPr>
          <w:color w:val="auto"/>
          <w:sz w:val="26"/>
          <w:szCs w:val="26"/>
        </w:rPr>
        <w:t>8.</w:t>
      </w:r>
      <w:r w:rsidRPr="00A50CC7">
        <w:rPr>
          <w:color w:val="auto"/>
          <w:sz w:val="26"/>
          <w:szCs w:val="26"/>
        </w:rPr>
        <w:tab/>
        <w:t xml:space="preserve">Поступившие заявки заинтересованных лиц регистрируются в день их поступления в журнале регистрации заявок с указанием порядкового регистрационного номера, даты и времени представления заявки, адреса многоквартирного дома, дворовая территория которого предлагается </w:t>
      </w:r>
      <w:r w:rsidR="00B132B5">
        <w:rPr>
          <w:color w:val="auto"/>
          <w:sz w:val="26"/>
          <w:szCs w:val="26"/>
        </w:rPr>
        <w:br/>
      </w:r>
      <w:r w:rsidRPr="00A50CC7">
        <w:rPr>
          <w:color w:val="auto"/>
          <w:sz w:val="26"/>
          <w:szCs w:val="26"/>
        </w:rPr>
        <w:t>к благоустройству, фамилии, имени, отчества представителя. На обоих экземплярах заявки проставляется регистрационный номер, дата и время представления заявки. Один экземпляр заявки возвращается представителю.</w:t>
      </w:r>
    </w:p>
    <w:p w:rsidR="00A50CC7" w:rsidRPr="00A50CC7" w:rsidRDefault="00A50CC7" w:rsidP="002A4EBC">
      <w:pPr>
        <w:pStyle w:val="Default"/>
        <w:tabs>
          <w:tab w:val="left" w:pos="1134"/>
        </w:tabs>
        <w:ind w:firstLine="709"/>
        <w:jc w:val="both"/>
        <w:rPr>
          <w:color w:val="auto"/>
          <w:sz w:val="26"/>
          <w:szCs w:val="26"/>
        </w:rPr>
      </w:pPr>
      <w:r w:rsidRPr="00A50CC7">
        <w:rPr>
          <w:color w:val="auto"/>
          <w:sz w:val="26"/>
          <w:szCs w:val="26"/>
        </w:rPr>
        <w:t>9.</w:t>
      </w:r>
      <w:r w:rsidRPr="00A50CC7">
        <w:rPr>
          <w:color w:val="auto"/>
          <w:sz w:val="26"/>
          <w:szCs w:val="26"/>
        </w:rPr>
        <w:tab/>
        <w:t>Уполномоченный орган еженедел</w:t>
      </w:r>
      <w:r w:rsidR="00AD125F">
        <w:rPr>
          <w:color w:val="auto"/>
          <w:sz w:val="26"/>
          <w:szCs w:val="26"/>
        </w:rPr>
        <w:t xml:space="preserve">ьно передает поступившие заявки </w:t>
      </w:r>
      <w:r w:rsidR="00B132B5">
        <w:rPr>
          <w:color w:val="auto"/>
          <w:sz w:val="26"/>
          <w:szCs w:val="26"/>
        </w:rPr>
        <w:br/>
      </w:r>
      <w:r w:rsidR="00AD125F">
        <w:rPr>
          <w:color w:val="auto"/>
          <w:sz w:val="26"/>
          <w:szCs w:val="26"/>
        </w:rPr>
        <w:t>в О</w:t>
      </w:r>
      <w:r w:rsidRPr="00A50CC7">
        <w:rPr>
          <w:color w:val="auto"/>
          <w:sz w:val="26"/>
          <w:szCs w:val="26"/>
        </w:rPr>
        <w:t xml:space="preserve">бщественную </w:t>
      </w:r>
      <w:r w:rsidR="00AD125F">
        <w:rPr>
          <w:color w:val="auto"/>
          <w:sz w:val="26"/>
          <w:szCs w:val="26"/>
        </w:rPr>
        <w:t xml:space="preserve">комиссию </w:t>
      </w:r>
      <w:r w:rsidR="00AD125F" w:rsidRPr="00AD125F">
        <w:rPr>
          <w:color w:val="auto"/>
          <w:sz w:val="26"/>
          <w:szCs w:val="26"/>
        </w:rPr>
        <w:t xml:space="preserve">муниципального образования Нефтеюганский район </w:t>
      </w:r>
      <w:r w:rsidR="00B132B5">
        <w:rPr>
          <w:color w:val="auto"/>
          <w:sz w:val="26"/>
          <w:szCs w:val="26"/>
        </w:rPr>
        <w:br/>
      </w:r>
      <w:r w:rsidR="00AD125F" w:rsidRPr="00AD125F">
        <w:rPr>
          <w:color w:val="auto"/>
          <w:sz w:val="26"/>
          <w:szCs w:val="26"/>
        </w:rPr>
        <w:t>по обеспечению реализации приоритетного проекта «Формирова</w:t>
      </w:r>
      <w:r w:rsidR="00AD125F">
        <w:rPr>
          <w:color w:val="auto"/>
          <w:sz w:val="26"/>
          <w:szCs w:val="26"/>
        </w:rPr>
        <w:t>ние комфортной городской среды»</w:t>
      </w:r>
      <w:r w:rsidRPr="00A50CC7">
        <w:rPr>
          <w:color w:val="auto"/>
          <w:sz w:val="26"/>
          <w:szCs w:val="26"/>
        </w:rPr>
        <w:t xml:space="preserve">, состав которой утверждается постановлением </w:t>
      </w:r>
      <w:r w:rsidR="00AD125F">
        <w:rPr>
          <w:color w:val="auto"/>
          <w:sz w:val="26"/>
          <w:szCs w:val="26"/>
        </w:rPr>
        <w:t>администрации Нефтеюганского района</w:t>
      </w:r>
      <w:r w:rsidR="007D3A98">
        <w:rPr>
          <w:color w:val="auto"/>
          <w:sz w:val="26"/>
          <w:szCs w:val="26"/>
        </w:rPr>
        <w:t xml:space="preserve"> (далее</w:t>
      </w:r>
      <w:r w:rsidR="00277AE1">
        <w:rPr>
          <w:color w:val="auto"/>
          <w:sz w:val="26"/>
          <w:szCs w:val="26"/>
        </w:rPr>
        <w:t xml:space="preserve"> </w:t>
      </w:r>
      <w:r w:rsidR="007D3A98">
        <w:rPr>
          <w:color w:val="auto"/>
          <w:sz w:val="26"/>
          <w:szCs w:val="26"/>
        </w:rPr>
        <w:t>-</w:t>
      </w:r>
      <w:r w:rsidR="00277AE1">
        <w:rPr>
          <w:color w:val="auto"/>
          <w:sz w:val="26"/>
          <w:szCs w:val="26"/>
        </w:rPr>
        <w:t xml:space="preserve"> общественная к</w:t>
      </w:r>
      <w:r w:rsidR="00AD125F">
        <w:rPr>
          <w:color w:val="auto"/>
          <w:sz w:val="26"/>
          <w:szCs w:val="26"/>
        </w:rPr>
        <w:t>омиссия)</w:t>
      </w:r>
      <w:r w:rsidRPr="00A50CC7">
        <w:rPr>
          <w:color w:val="auto"/>
          <w:sz w:val="26"/>
          <w:szCs w:val="26"/>
        </w:rPr>
        <w:t>.</w:t>
      </w:r>
    </w:p>
    <w:p w:rsidR="00A50CC7" w:rsidRPr="00A50CC7" w:rsidRDefault="00A50CC7" w:rsidP="002A4EBC">
      <w:pPr>
        <w:pStyle w:val="Default"/>
        <w:tabs>
          <w:tab w:val="left" w:pos="1276"/>
        </w:tabs>
        <w:ind w:firstLine="709"/>
        <w:jc w:val="both"/>
        <w:rPr>
          <w:color w:val="auto"/>
          <w:sz w:val="26"/>
          <w:szCs w:val="26"/>
        </w:rPr>
      </w:pPr>
      <w:r w:rsidRPr="00A50CC7">
        <w:rPr>
          <w:color w:val="auto"/>
          <w:sz w:val="26"/>
          <w:szCs w:val="26"/>
        </w:rPr>
        <w:t>10.</w:t>
      </w:r>
      <w:r w:rsidRPr="00A50CC7">
        <w:rPr>
          <w:color w:val="auto"/>
          <w:sz w:val="26"/>
          <w:szCs w:val="26"/>
        </w:rPr>
        <w:tab/>
      </w:r>
      <w:r w:rsidR="00277AE1">
        <w:rPr>
          <w:color w:val="auto"/>
          <w:sz w:val="26"/>
          <w:szCs w:val="26"/>
        </w:rPr>
        <w:t>Общественная к</w:t>
      </w:r>
      <w:r w:rsidRPr="00A50CC7">
        <w:rPr>
          <w:color w:val="auto"/>
          <w:sz w:val="26"/>
          <w:szCs w:val="26"/>
        </w:rPr>
        <w:t>омиссия осуществляет рассмотрение и оценку заявок заинтересованных лиц на предмет соответствия заявки и прилагаемых к ней документов установленным настоящим Порядком требованиям, в том числе к составу и оформлению</w:t>
      </w:r>
      <w:r w:rsidR="002A4EBC">
        <w:t xml:space="preserve">, </w:t>
      </w:r>
      <w:r w:rsidR="002A4EBC" w:rsidRPr="002A4EBC">
        <w:rPr>
          <w:color w:val="auto"/>
          <w:sz w:val="26"/>
          <w:szCs w:val="26"/>
        </w:rPr>
        <w:t>в течение 10 рабочи</w:t>
      </w:r>
      <w:r w:rsidR="002A4EBC">
        <w:rPr>
          <w:color w:val="auto"/>
          <w:sz w:val="26"/>
          <w:szCs w:val="26"/>
        </w:rPr>
        <w:t>х дней со дня их поступления</w:t>
      </w:r>
      <w:r w:rsidR="002A4EBC" w:rsidRPr="002A4EBC">
        <w:rPr>
          <w:color w:val="auto"/>
          <w:sz w:val="26"/>
          <w:szCs w:val="26"/>
        </w:rPr>
        <w:t xml:space="preserve"> и принимает решение о включении или об отказе от включения дворовой территории в адресный перечень дворовых территорий, подлежащих благоустройству.</w:t>
      </w:r>
    </w:p>
    <w:p w:rsidR="002A4EBC" w:rsidRDefault="00A50CC7" w:rsidP="002A4EBC">
      <w:pPr>
        <w:pStyle w:val="Default"/>
        <w:tabs>
          <w:tab w:val="left" w:pos="1276"/>
        </w:tabs>
        <w:ind w:firstLine="709"/>
        <w:jc w:val="both"/>
        <w:rPr>
          <w:color w:val="auto"/>
          <w:sz w:val="26"/>
          <w:szCs w:val="26"/>
        </w:rPr>
      </w:pPr>
      <w:r w:rsidRPr="00A50CC7">
        <w:rPr>
          <w:color w:val="auto"/>
          <w:sz w:val="26"/>
          <w:szCs w:val="26"/>
        </w:rPr>
        <w:t>11.</w:t>
      </w:r>
      <w:r w:rsidRPr="00A50CC7">
        <w:rPr>
          <w:color w:val="auto"/>
          <w:sz w:val="26"/>
          <w:szCs w:val="26"/>
        </w:rPr>
        <w:tab/>
        <w:t>В случае представления документов, оформленных с нарушением требований действующего законода</w:t>
      </w:r>
      <w:r w:rsidR="00AD125F">
        <w:rPr>
          <w:color w:val="auto"/>
          <w:sz w:val="26"/>
          <w:szCs w:val="26"/>
        </w:rPr>
        <w:t xml:space="preserve">тельства и настоящего Порядка, </w:t>
      </w:r>
      <w:r w:rsidR="00277AE1">
        <w:rPr>
          <w:color w:val="auto"/>
          <w:sz w:val="26"/>
          <w:szCs w:val="26"/>
        </w:rPr>
        <w:t>общественная к</w:t>
      </w:r>
      <w:r w:rsidRPr="00A50CC7">
        <w:rPr>
          <w:color w:val="auto"/>
          <w:sz w:val="26"/>
          <w:szCs w:val="26"/>
        </w:rPr>
        <w:t xml:space="preserve">омиссия возвращает заявку представителю </w:t>
      </w:r>
      <w:r w:rsidR="00277AE1" w:rsidRPr="00277AE1">
        <w:rPr>
          <w:color w:val="auto"/>
          <w:sz w:val="26"/>
          <w:szCs w:val="26"/>
        </w:rPr>
        <w:t xml:space="preserve">заинтересованных лиц </w:t>
      </w:r>
      <w:r w:rsidRPr="00A50CC7">
        <w:rPr>
          <w:color w:val="auto"/>
          <w:sz w:val="26"/>
          <w:szCs w:val="26"/>
        </w:rPr>
        <w:t>с указанием причин, яв</w:t>
      </w:r>
      <w:r w:rsidR="002A4EBC">
        <w:rPr>
          <w:color w:val="auto"/>
          <w:sz w:val="26"/>
          <w:szCs w:val="26"/>
        </w:rPr>
        <w:t>ившихся основанием для возврата.</w:t>
      </w:r>
    </w:p>
    <w:p w:rsidR="00A50CC7" w:rsidRDefault="002A4EBC" w:rsidP="002A4EBC">
      <w:pPr>
        <w:pStyle w:val="Default"/>
        <w:ind w:firstLine="709"/>
        <w:jc w:val="both"/>
        <w:rPr>
          <w:color w:val="auto"/>
          <w:sz w:val="26"/>
          <w:szCs w:val="26"/>
        </w:rPr>
      </w:pPr>
      <w:r>
        <w:rPr>
          <w:color w:val="auto"/>
          <w:sz w:val="26"/>
          <w:szCs w:val="26"/>
        </w:rPr>
        <w:t xml:space="preserve">12. </w:t>
      </w:r>
      <w:r w:rsidR="00A50CC7" w:rsidRPr="00A50CC7">
        <w:rPr>
          <w:color w:val="auto"/>
          <w:sz w:val="26"/>
          <w:szCs w:val="26"/>
        </w:rPr>
        <w:t xml:space="preserve">После устранения причины, явившейся основанием для возврата заявки, представитель </w:t>
      </w:r>
      <w:r w:rsidR="00277AE1" w:rsidRPr="00277AE1">
        <w:rPr>
          <w:color w:val="auto"/>
          <w:sz w:val="26"/>
          <w:szCs w:val="26"/>
        </w:rPr>
        <w:t xml:space="preserve">заинтересованных лиц </w:t>
      </w:r>
      <w:r w:rsidR="00A50CC7" w:rsidRPr="00A50CC7">
        <w:rPr>
          <w:color w:val="auto"/>
          <w:sz w:val="26"/>
          <w:szCs w:val="26"/>
        </w:rPr>
        <w:t xml:space="preserve">вправе повторно направить предложение </w:t>
      </w:r>
      <w:r w:rsidR="00B132B5">
        <w:rPr>
          <w:color w:val="auto"/>
          <w:sz w:val="26"/>
          <w:szCs w:val="26"/>
        </w:rPr>
        <w:br/>
      </w:r>
      <w:r w:rsidR="00A50CC7" w:rsidRPr="00A50CC7">
        <w:rPr>
          <w:color w:val="auto"/>
          <w:sz w:val="26"/>
          <w:szCs w:val="26"/>
        </w:rPr>
        <w:t>о включении дворовых территорий в муниципальную программу. В этом случае датой приема документов будет являться дата их повторной подачи.</w:t>
      </w:r>
    </w:p>
    <w:p w:rsidR="002A4EBC" w:rsidRPr="00A50CC7" w:rsidRDefault="002A4EBC" w:rsidP="002A4EBC">
      <w:pPr>
        <w:pStyle w:val="Default"/>
        <w:ind w:firstLine="709"/>
        <w:jc w:val="both"/>
        <w:rPr>
          <w:color w:val="auto"/>
          <w:sz w:val="26"/>
          <w:szCs w:val="26"/>
        </w:rPr>
      </w:pPr>
      <w:r>
        <w:rPr>
          <w:color w:val="auto"/>
          <w:sz w:val="26"/>
          <w:szCs w:val="26"/>
        </w:rPr>
        <w:t xml:space="preserve">13. </w:t>
      </w:r>
      <w:r w:rsidR="006D4D64" w:rsidRPr="006D4D64">
        <w:rPr>
          <w:color w:val="auto"/>
          <w:sz w:val="26"/>
          <w:szCs w:val="26"/>
        </w:rPr>
        <w:t>Решения общественной комиссии оформляются протоколом и вместе              с одобренными заявками в течение 2 рабочих дней направляются в уполномоченный орган для формирования адресного перечня и включения в муниципальную программу.</w:t>
      </w:r>
    </w:p>
    <w:p w:rsidR="00A50CC7" w:rsidRPr="00A50CC7" w:rsidRDefault="00A50CC7" w:rsidP="00AD125F">
      <w:pPr>
        <w:pStyle w:val="Default"/>
        <w:ind w:firstLine="709"/>
        <w:rPr>
          <w:color w:val="auto"/>
          <w:sz w:val="26"/>
          <w:szCs w:val="26"/>
        </w:rPr>
      </w:pPr>
      <w:r w:rsidRPr="00A50CC7">
        <w:rPr>
          <w:color w:val="auto"/>
          <w:sz w:val="26"/>
          <w:szCs w:val="26"/>
        </w:rPr>
        <w:t> </w:t>
      </w:r>
    </w:p>
    <w:p w:rsidR="00A50CC7" w:rsidRDefault="00A50CC7" w:rsidP="00A50CC7">
      <w:pPr>
        <w:pStyle w:val="Default"/>
        <w:rPr>
          <w:color w:val="auto"/>
          <w:sz w:val="26"/>
          <w:szCs w:val="26"/>
        </w:rPr>
      </w:pPr>
    </w:p>
    <w:p w:rsidR="00A50CC7" w:rsidRDefault="00A50CC7" w:rsidP="00A50CC7">
      <w:pPr>
        <w:pStyle w:val="Default"/>
        <w:rPr>
          <w:color w:val="auto"/>
          <w:sz w:val="26"/>
          <w:szCs w:val="26"/>
        </w:rPr>
      </w:pPr>
    </w:p>
    <w:p w:rsidR="00A50CC7" w:rsidRDefault="00A50CC7" w:rsidP="00A50CC7">
      <w:pPr>
        <w:pStyle w:val="Default"/>
        <w:rPr>
          <w:color w:val="auto"/>
          <w:sz w:val="26"/>
          <w:szCs w:val="26"/>
        </w:rPr>
      </w:pPr>
    </w:p>
    <w:p w:rsidR="00A50CC7" w:rsidRDefault="00A50CC7" w:rsidP="00A50CC7">
      <w:pPr>
        <w:pStyle w:val="Default"/>
        <w:rPr>
          <w:color w:val="auto"/>
          <w:sz w:val="26"/>
          <w:szCs w:val="26"/>
        </w:rPr>
      </w:pPr>
    </w:p>
    <w:p w:rsidR="00A50CC7" w:rsidRDefault="00A50CC7" w:rsidP="00A50CC7">
      <w:pPr>
        <w:pStyle w:val="Default"/>
        <w:rPr>
          <w:color w:val="auto"/>
          <w:sz w:val="26"/>
          <w:szCs w:val="26"/>
        </w:rPr>
      </w:pPr>
    </w:p>
    <w:p w:rsidR="00A50CC7" w:rsidRDefault="00A50CC7" w:rsidP="00A50CC7">
      <w:pPr>
        <w:pStyle w:val="Default"/>
        <w:rPr>
          <w:color w:val="auto"/>
          <w:sz w:val="26"/>
          <w:szCs w:val="26"/>
        </w:rPr>
      </w:pPr>
    </w:p>
    <w:p w:rsidR="00A50CC7" w:rsidRDefault="00A50CC7" w:rsidP="00A50CC7">
      <w:pPr>
        <w:pStyle w:val="Default"/>
        <w:rPr>
          <w:color w:val="auto"/>
          <w:sz w:val="26"/>
          <w:szCs w:val="26"/>
        </w:rPr>
      </w:pPr>
    </w:p>
    <w:p w:rsidR="00A50CC7" w:rsidRDefault="00A50CC7" w:rsidP="00A50CC7">
      <w:pPr>
        <w:pStyle w:val="Default"/>
        <w:rPr>
          <w:color w:val="auto"/>
          <w:sz w:val="26"/>
          <w:szCs w:val="26"/>
        </w:rPr>
      </w:pPr>
    </w:p>
    <w:p w:rsidR="00A50CC7" w:rsidRDefault="00A50CC7" w:rsidP="00A50CC7">
      <w:pPr>
        <w:pStyle w:val="Default"/>
        <w:rPr>
          <w:color w:val="auto"/>
          <w:sz w:val="26"/>
          <w:szCs w:val="26"/>
        </w:rPr>
      </w:pPr>
    </w:p>
    <w:p w:rsidR="00A50CC7" w:rsidRDefault="00A50CC7" w:rsidP="00A50CC7">
      <w:pPr>
        <w:pStyle w:val="Default"/>
        <w:rPr>
          <w:color w:val="auto"/>
          <w:sz w:val="26"/>
          <w:szCs w:val="26"/>
        </w:rPr>
      </w:pPr>
    </w:p>
    <w:p w:rsidR="00A50CC7" w:rsidRDefault="00A50CC7" w:rsidP="00A50CC7">
      <w:pPr>
        <w:pStyle w:val="Default"/>
        <w:rPr>
          <w:color w:val="auto"/>
          <w:sz w:val="26"/>
          <w:szCs w:val="26"/>
        </w:rPr>
      </w:pPr>
    </w:p>
    <w:p w:rsidR="00A50CC7" w:rsidRDefault="00A50CC7" w:rsidP="00A50CC7">
      <w:pPr>
        <w:pStyle w:val="Default"/>
        <w:rPr>
          <w:color w:val="auto"/>
          <w:sz w:val="26"/>
          <w:szCs w:val="26"/>
        </w:rPr>
      </w:pPr>
    </w:p>
    <w:p w:rsidR="00A50CC7" w:rsidRDefault="00A50CC7" w:rsidP="00A50CC7">
      <w:pPr>
        <w:pStyle w:val="Default"/>
        <w:rPr>
          <w:color w:val="auto"/>
          <w:sz w:val="26"/>
          <w:szCs w:val="26"/>
        </w:rPr>
      </w:pPr>
    </w:p>
    <w:p w:rsidR="00A50CC7" w:rsidRDefault="00A50CC7" w:rsidP="00A50CC7">
      <w:pPr>
        <w:pStyle w:val="Default"/>
        <w:rPr>
          <w:color w:val="auto"/>
          <w:sz w:val="26"/>
          <w:szCs w:val="26"/>
        </w:rPr>
      </w:pPr>
    </w:p>
    <w:p w:rsidR="00A50CC7" w:rsidRDefault="00A50CC7" w:rsidP="00A50CC7">
      <w:pPr>
        <w:pStyle w:val="Default"/>
        <w:rPr>
          <w:color w:val="auto"/>
          <w:sz w:val="26"/>
          <w:szCs w:val="26"/>
        </w:rPr>
      </w:pPr>
    </w:p>
    <w:p w:rsidR="00A50CC7" w:rsidRDefault="00A50CC7" w:rsidP="00A50CC7">
      <w:pPr>
        <w:pStyle w:val="Default"/>
        <w:rPr>
          <w:color w:val="auto"/>
          <w:sz w:val="26"/>
          <w:szCs w:val="26"/>
        </w:rPr>
      </w:pPr>
    </w:p>
    <w:p w:rsidR="00A50CC7" w:rsidRDefault="00A50CC7" w:rsidP="00A50CC7">
      <w:pPr>
        <w:pStyle w:val="Default"/>
        <w:rPr>
          <w:color w:val="auto"/>
          <w:sz w:val="26"/>
          <w:szCs w:val="26"/>
        </w:rPr>
      </w:pPr>
    </w:p>
    <w:p w:rsidR="00A50CC7" w:rsidRDefault="00A50CC7" w:rsidP="00A50CC7">
      <w:pPr>
        <w:pStyle w:val="Default"/>
        <w:rPr>
          <w:color w:val="auto"/>
          <w:sz w:val="26"/>
          <w:szCs w:val="26"/>
        </w:rPr>
      </w:pPr>
    </w:p>
    <w:p w:rsidR="00A50CC7" w:rsidRDefault="00A50CC7" w:rsidP="00A50CC7">
      <w:pPr>
        <w:pStyle w:val="Default"/>
        <w:rPr>
          <w:color w:val="auto"/>
          <w:sz w:val="26"/>
          <w:szCs w:val="26"/>
        </w:rPr>
      </w:pPr>
    </w:p>
    <w:p w:rsidR="00A50CC7" w:rsidRDefault="00A50CC7" w:rsidP="00A50CC7">
      <w:pPr>
        <w:pStyle w:val="Default"/>
        <w:rPr>
          <w:color w:val="auto"/>
          <w:sz w:val="26"/>
          <w:szCs w:val="26"/>
        </w:rPr>
      </w:pPr>
    </w:p>
    <w:p w:rsidR="00A50CC7" w:rsidRDefault="00A50CC7" w:rsidP="00A50CC7">
      <w:pPr>
        <w:pStyle w:val="Default"/>
        <w:rPr>
          <w:color w:val="auto"/>
          <w:sz w:val="26"/>
          <w:szCs w:val="26"/>
        </w:rPr>
      </w:pPr>
    </w:p>
    <w:p w:rsidR="00A50CC7" w:rsidRDefault="00A50CC7" w:rsidP="00A50CC7">
      <w:pPr>
        <w:pStyle w:val="Default"/>
        <w:rPr>
          <w:color w:val="auto"/>
          <w:sz w:val="26"/>
          <w:szCs w:val="26"/>
        </w:rPr>
      </w:pPr>
    </w:p>
    <w:p w:rsidR="00A50CC7" w:rsidRDefault="00A50CC7" w:rsidP="00A50CC7">
      <w:pPr>
        <w:pStyle w:val="Default"/>
        <w:rPr>
          <w:color w:val="auto"/>
          <w:sz w:val="26"/>
          <w:szCs w:val="26"/>
        </w:rPr>
      </w:pPr>
    </w:p>
    <w:p w:rsidR="00A50CC7" w:rsidRDefault="00A50CC7" w:rsidP="00A50CC7">
      <w:pPr>
        <w:pStyle w:val="Default"/>
        <w:rPr>
          <w:color w:val="auto"/>
          <w:sz w:val="26"/>
          <w:szCs w:val="26"/>
        </w:rPr>
      </w:pPr>
    </w:p>
    <w:p w:rsidR="00A50CC7" w:rsidRDefault="00A50CC7" w:rsidP="00A50CC7">
      <w:pPr>
        <w:pStyle w:val="Default"/>
        <w:rPr>
          <w:color w:val="auto"/>
          <w:sz w:val="26"/>
          <w:szCs w:val="26"/>
        </w:rPr>
      </w:pPr>
    </w:p>
    <w:p w:rsidR="00A50CC7" w:rsidRDefault="00A50CC7" w:rsidP="00A50CC7">
      <w:pPr>
        <w:pStyle w:val="Default"/>
        <w:rPr>
          <w:color w:val="auto"/>
          <w:sz w:val="26"/>
          <w:szCs w:val="26"/>
        </w:rPr>
      </w:pPr>
    </w:p>
    <w:p w:rsidR="00A50CC7" w:rsidRDefault="00A50CC7" w:rsidP="00A50CC7">
      <w:pPr>
        <w:pStyle w:val="Default"/>
        <w:rPr>
          <w:color w:val="auto"/>
          <w:sz w:val="26"/>
          <w:szCs w:val="26"/>
        </w:rPr>
      </w:pPr>
    </w:p>
    <w:p w:rsidR="00A50CC7" w:rsidRDefault="00A50CC7" w:rsidP="00A50CC7">
      <w:pPr>
        <w:pStyle w:val="Default"/>
        <w:rPr>
          <w:color w:val="auto"/>
          <w:sz w:val="26"/>
          <w:szCs w:val="26"/>
        </w:rPr>
      </w:pPr>
    </w:p>
    <w:p w:rsidR="00A50CC7" w:rsidRDefault="00A50CC7" w:rsidP="00A50CC7">
      <w:pPr>
        <w:pStyle w:val="Default"/>
        <w:rPr>
          <w:color w:val="auto"/>
          <w:sz w:val="26"/>
          <w:szCs w:val="26"/>
        </w:rPr>
      </w:pPr>
    </w:p>
    <w:p w:rsidR="00A50CC7" w:rsidRDefault="00A50CC7" w:rsidP="00A50CC7">
      <w:pPr>
        <w:pStyle w:val="Default"/>
        <w:rPr>
          <w:color w:val="auto"/>
          <w:sz w:val="26"/>
          <w:szCs w:val="26"/>
        </w:rPr>
      </w:pPr>
    </w:p>
    <w:p w:rsidR="00A50CC7" w:rsidRDefault="00A50CC7" w:rsidP="00A50CC7">
      <w:pPr>
        <w:pStyle w:val="Default"/>
        <w:rPr>
          <w:color w:val="auto"/>
          <w:sz w:val="26"/>
          <w:szCs w:val="26"/>
        </w:rPr>
      </w:pPr>
    </w:p>
    <w:p w:rsidR="00A50CC7" w:rsidRDefault="00A50CC7" w:rsidP="00A50CC7">
      <w:pPr>
        <w:pStyle w:val="Default"/>
        <w:rPr>
          <w:color w:val="auto"/>
          <w:sz w:val="26"/>
          <w:szCs w:val="26"/>
        </w:rPr>
      </w:pPr>
    </w:p>
    <w:p w:rsidR="00A50CC7" w:rsidRDefault="00A50CC7" w:rsidP="00A50CC7">
      <w:pPr>
        <w:pStyle w:val="Default"/>
        <w:rPr>
          <w:color w:val="auto"/>
          <w:sz w:val="26"/>
          <w:szCs w:val="26"/>
        </w:rPr>
      </w:pPr>
    </w:p>
    <w:p w:rsidR="00A50CC7" w:rsidRDefault="00A50CC7" w:rsidP="00A50CC7">
      <w:pPr>
        <w:pStyle w:val="Default"/>
        <w:rPr>
          <w:color w:val="auto"/>
          <w:sz w:val="26"/>
          <w:szCs w:val="26"/>
        </w:rPr>
      </w:pPr>
    </w:p>
    <w:p w:rsidR="00A50CC7" w:rsidRDefault="00A50CC7" w:rsidP="00A50CC7">
      <w:pPr>
        <w:pStyle w:val="Default"/>
        <w:rPr>
          <w:color w:val="auto"/>
          <w:sz w:val="26"/>
          <w:szCs w:val="26"/>
        </w:rPr>
      </w:pPr>
    </w:p>
    <w:p w:rsidR="00A50CC7" w:rsidRDefault="00A50CC7" w:rsidP="00A50CC7">
      <w:pPr>
        <w:pStyle w:val="Default"/>
        <w:rPr>
          <w:color w:val="auto"/>
          <w:sz w:val="26"/>
          <w:szCs w:val="26"/>
        </w:rPr>
      </w:pPr>
    </w:p>
    <w:p w:rsidR="00A50CC7" w:rsidRDefault="00A50CC7" w:rsidP="00A50CC7">
      <w:pPr>
        <w:pStyle w:val="Default"/>
        <w:rPr>
          <w:color w:val="auto"/>
          <w:sz w:val="26"/>
          <w:szCs w:val="26"/>
        </w:rPr>
      </w:pPr>
    </w:p>
    <w:p w:rsidR="00A50CC7" w:rsidRDefault="00A50CC7" w:rsidP="00A50CC7">
      <w:pPr>
        <w:pStyle w:val="Default"/>
        <w:rPr>
          <w:color w:val="auto"/>
          <w:sz w:val="26"/>
          <w:szCs w:val="26"/>
        </w:rPr>
      </w:pPr>
    </w:p>
    <w:p w:rsidR="00350BF3" w:rsidRDefault="00350BF3" w:rsidP="00A50CC7">
      <w:pPr>
        <w:pStyle w:val="Default"/>
        <w:rPr>
          <w:color w:val="auto"/>
          <w:sz w:val="26"/>
          <w:szCs w:val="26"/>
        </w:rPr>
      </w:pPr>
    </w:p>
    <w:p w:rsidR="00A50CC7" w:rsidRPr="00350BF3" w:rsidRDefault="00A50CC7" w:rsidP="00A50CC7">
      <w:pPr>
        <w:pStyle w:val="Default"/>
        <w:jc w:val="right"/>
        <w:rPr>
          <w:color w:val="auto"/>
          <w:sz w:val="22"/>
          <w:szCs w:val="22"/>
        </w:rPr>
      </w:pPr>
      <w:r w:rsidRPr="00350BF3">
        <w:rPr>
          <w:color w:val="auto"/>
          <w:sz w:val="22"/>
          <w:szCs w:val="22"/>
        </w:rPr>
        <w:t xml:space="preserve">Приложение </w:t>
      </w:r>
    </w:p>
    <w:p w:rsidR="00350BF3" w:rsidRDefault="00A50CC7" w:rsidP="00A50CC7">
      <w:pPr>
        <w:pStyle w:val="Default"/>
        <w:jc w:val="right"/>
        <w:rPr>
          <w:color w:val="auto"/>
          <w:sz w:val="22"/>
          <w:szCs w:val="22"/>
        </w:rPr>
      </w:pPr>
      <w:r w:rsidRPr="00350BF3">
        <w:rPr>
          <w:color w:val="auto"/>
          <w:sz w:val="22"/>
          <w:szCs w:val="22"/>
        </w:rPr>
        <w:t>к Порядку представления, рассмотрения</w:t>
      </w:r>
    </w:p>
    <w:p w:rsidR="002A4EBC" w:rsidRDefault="00A50CC7" w:rsidP="002A4EBC">
      <w:pPr>
        <w:pStyle w:val="Default"/>
        <w:jc w:val="right"/>
        <w:rPr>
          <w:color w:val="auto"/>
          <w:sz w:val="22"/>
          <w:szCs w:val="22"/>
        </w:rPr>
      </w:pPr>
      <w:r w:rsidRPr="00350BF3">
        <w:rPr>
          <w:color w:val="auto"/>
          <w:sz w:val="22"/>
          <w:szCs w:val="22"/>
        </w:rPr>
        <w:t xml:space="preserve"> и оценки предложений </w:t>
      </w:r>
    </w:p>
    <w:p w:rsidR="002A4EBC" w:rsidRDefault="002A4EBC" w:rsidP="002A4EBC">
      <w:pPr>
        <w:pStyle w:val="Default"/>
        <w:jc w:val="right"/>
        <w:rPr>
          <w:color w:val="auto"/>
          <w:sz w:val="22"/>
          <w:szCs w:val="22"/>
        </w:rPr>
      </w:pPr>
      <w:r w:rsidRPr="002A4EBC">
        <w:rPr>
          <w:color w:val="auto"/>
          <w:sz w:val="22"/>
          <w:szCs w:val="22"/>
        </w:rPr>
        <w:t xml:space="preserve">заинтересованных лиц </w:t>
      </w:r>
    </w:p>
    <w:p w:rsidR="002A4EBC" w:rsidRDefault="002A4EBC" w:rsidP="002A4EBC">
      <w:pPr>
        <w:pStyle w:val="Default"/>
        <w:jc w:val="right"/>
        <w:rPr>
          <w:color w:val="auto"/>
          <w:sz w:val="22"/>
          <w:szCs w:val="22"/>
        </w:rPr>
      </w:pPr>
      <w:r w:rsidRPr="002A4EBC">
        <w:rPr>
          <w:color w:val="auto"/>
          <w:sz w:val="22"/>
          <w:szCs w:val="22"/>
        </w:rPr>
        <w:t xml:space="preserve">о включении дворовой территории </w:t>
      </w:r>
    </w:p>
    <w:p w:rsidR="002A4EBC" w:rsidRDefault="002A4EBC" w:rsidP="002A4EBC">
      <w:pPr>
        <w:pStyle w:val="Default"/>
        <w:jc w:val="right"/>
        <w:rPr>
          <w:color w:val="auto"/>
          <w:sz w:val="22"/>
          <w:szCs w:val="22"/>
        </w:rPr>
      </w:pPr>
      <w:r w:rsidRPr="002A4EBC">
        <w:rPr>
          <w:color w:val="auto"/>
          <w:sz w:val="22"/>
          <w:szCs w:val="22"/>
        </w:rPr>
        <w:t xml:space="preserve">в адресный перечень дворовых территорий, </w:t>
      </w:r>
    </w:p>
    <w:p w:rsidR="00A50CC7" w:rsidRDefault="002A4EBC" w:rsidP="002A4EBC">
      <w:pPr>
        <w:pStyle w:val="Default"/>
        <w:jc w:val="right"/>
        <w:rPr>
          <w:color w:val="auto"/>
          <w:sz w:val="22"/>
          <w:szCs w:val="22"/>
        </w:rPr>
      </w:pPr>
      <w:r w:rsidRPr="002A4EBC">
        <w:rPr>
          <w:color w:val="auto"/>
          <w:sz w:val="22"/>
          <w:szCs w:val="22"/>
        </w:rPr>
        <w:t>подлежащих благоустройству</w:t>
      </w:r>
    </w:p>
    <w:p w:rsidR="002A4EBC" w:rsidRPr="00350BF3" w:rsidRDefault="002A4EBC" w:rsidP="002A4EBC">
      <w:pPr>
        <w:pStyle w:val="Default"/>
        <w:jc w:val="right"/>
        <w:rPr>
          <w:color w:val="auto"/>
          <w:sz w:val="22"/>
          <w:szCs w:val="22"/>
        </w:rPr>
      </w:pPr>
    </w:p>
    <w:p w:rsidR="00A50CC7" w:rsidRPr="00A50CC7" w:rsidRDefault="00A50CC7" w:rsidP="00A50CC7">
      <w:pPr>
        <w:pStyle w:val="Default"/>
        <w:jc w:val="right"/>
        <w:rPr>
          <w:color w:val="auto"/>
          <w:sz w:val="26"/>
          <w:szCs w:val="26"/>
        </w:rPr>
      </w:pPr>
      <w:r w:rsidRPr="00A50CC7">
        <w:rPr>
          <w:color w:val="auto"/>
          <w:sz w:val="26"/>
          <w:szCs w:val="26"/>
        </w:rPr>
        <w:t xml:space="preserve">В уполномоченный орган </w:t>
      </w:r>
    </w:p>
    <w:p w:rsidR="00A50CC7" w:rsidRPr="00A50CC7" w:rsidRDefault="005E5B07" w:rsidP="00A50CC7">
      <w:pPr>
        <w:pStyle w:val="Default"/>
        <w:jc w:val="right"/>
        <w:rPr>
          <w:color w:val="auto"/>
          <w:sz w:val="26"/>
          <w:szCs w:val="26"/>
        </w:rPr>
      </w:pPr>
      <w:r>
        <w:rPr>
          <w:color w:val="auto"/>
          <w:sz w:val="26"/>
          <w:szCs w:val="26"/>
        </w:rPr>
        <w:t>о</w:t>
      </w:r>
      <w:r w:rsidR="00A50CC7" w:rsidRPr="00A50CC7">
        <w:rPr>
          <w:color w:val="auto"/>
          <w:sz w:val="26"/>
          <w:szCs w:val="26"/>
        </w:rPr>
        <w:t xml:space="preserve">т ___________________ </w:t>
      </w:r>
    </w:p>
    <w:p w:rsidR="00A50CC7" w:rsidRPr="005E5B07" w:rsidRDefault="00A50CC7" w:rsidP="00A50CC7">
      <w:pPr>
        <w:pStyle w:val="Default"/>
        <w:jc w:val="right"/>
        <w:rPr>
          <w:color w:val="auto"/>
          <w:sz w:val="20"/>
          <w:szCs w:val="20"/>
        </w:rPr>
      </w:pPr>
      <w:r w:rsidRPr="005E5B07">
        <w:rPr>
          <w:color w:val="auto"/>
          <w:sz w:val="20"/>
          <w:szCs w:val="20"/>
        </w:rPr>
        <w:t xml:space="preserve">(указывается полностью фамилия, имя, отчество представителя) </w:t>
      </w:r>
    </w:p>
    <w:p w:rsidR="00A50CC7" w:rsidRPr="00A50CC7" w:rsidRDefault="00A50CC7" w:rsidP="00A50CC7">
      <w:pPr>
        <w:pStyle w:val="Default"/>
        <w:jc w:val="right"/>
        <w:rPr>
          <w:color w:val="auto"/>
          <w:sz w:val="26"/>
          <w:szCs w:val="26"/>
        </w:rPr>
      </w:pPr>
      <w:r w:rsidRPr="00A50CC7">
        <w:rPr>
          <w:color w:val="auto"/>
          <w:sz w:val="26"/>
          <w:szCs w:val="26"/>
        </w:rPr>
        <w:t>__________</w:t>
      </w:r>
      <w:r>
        <w:rPr>
          <w:color w:val="auto"/>
          <w:sz w:val="26"/>
          <w:szCs w:val="26"/>
        </w:rPr>
        <w:t>___________________</w:t>
      </w:r>
      <w:r w:rsidRPr="00A50CC7">
        <w:rPr>
          <w:color w:val="auto"/>
          <w:sz w:val="26"/>
          <w:szCs w:val="26"/>
        </w:rPr>
        <w:t xml:space="preserve"> </w:t>
      </w:r>
    </w:p>
    <w:p w:rsidR="00A50CC7" w:rsidRPr="007A7435" w:rsidRDefault="00A50CC7" w:rsidP="00A50CC7">
      <w:pPr>
        <w:pStyle w:val="Default"/>
        <w:jc w:val="right"/>
        <w:rPr>
          <w:color w:val="auto"/>
          <w:sz w:val="26"/>
          <w:szCs w:val="26"/>
        </w:rPr>
      </w:pPr>
      <w:r w:rsidRPr="007A7435">
        <w:rPr>
          <w:color w:val="auto"/>
          <w:sz w:val="26"/>
          <w:szCs w:val="26"/>
        </w:rPr>
        <w:t xml:space="preserve">проживающий (ая) по адресу: </w:t>
      </w:r>
    </w:p>
    <w:p w:rsidR="00A50CC7" w:rsidRPr="00A50CC7" w:rsidRDefault="00A50CC7" w:rsidP="00A50CC7">
      <w:pPr>
        <w:pStyle w:val="Default"/>
        <w:jc w:val="right"/>
        <w:rPr>
          <w:color w:val="auto"/>
          <w:sz w:val="26"/>
          <w:szCs w:val="26"/>
        </w:rPr>
      </w:pPr>
      <w:r w:rsidRPr="00A50CC7">
        <w:rPr>
          <w:color w:val="auto"/>
          <w:sz w:val="26"/>
          <w:szCs w:val="26"/>
        </w:rPr>
        <w:t>___________</w:t>
      </w:r>
      <w:r>
        <w:rPr>
          <w:color w:val="auto"/>
          <w:sz w:val="26"/>
          <w:szCs w:val="26"/>
        </w:rPr>
        <w:t>__________________</w:t>
      </w:r>
      <w:r w:rsidRPr="00A50CC7">
        <w:rPr>
          <w:color w:val="auto"/>
          <w:sz w:val="26"/>
          <w:szCs w:val="26"/>
        </w:rPr>
        <w:t xml:space="preserve"> </w:t>
      </w:r>
    </w:p>
    <w:p w:rsidR="00A50CC7" w:rsidRPr="00A50CC7" w:rsidRDefault="00A50CC7" w:rsidP="00A50CC7">
      <w:pPr>
        <w:pStyle w:val="Default"/>
        <w:jc w:val="right"/>
        <w:rPr>
          <w:color w:val="auto"/>
          <w:sz w:val="26"/>
          <w:szCs w:val="26"/>
        </w:rPr>
      </w:pPr>
      <w:r w:rsidRPr="00A50CC7">
        <w:rPr>
          <w:color w:val="auto"/>
          <w:sz w:val="26"/>
          <w:szCs w:val="26"/>
        </w:rPr>
        <w:t xml:space="preserve">Номер контактного телефона: ________________________ </w:t>
      </w:r>
    </w:p>
    <w:p w:rsidR="00A50CC7" w:rsidRPr="00A50CC7" w:rsidRDefault="00A50CC7" w:rsidP="00A50CC7">
      <w:pPr>
        <w:pStyle w:val="Default"/>
        <w:jc w:val="right"/>
        <w:rPr>
          <w:color w:val="auto"/>
          <w:sz w:val="26"/>
          <w:szCs w:val="26"/>
        </w:rPr>
      </w:pPr>
    </w:p>
    <w:p w:rsidR="00A50CC7" w:rsidRPr="00A50CC7" w:rsidRDefault="00A50CC7" w:rsidP="00A50CC7">
      <w:pPr>
        <w:pStyle w:val="Default"/>
        <w:rPr>
          <w:color w:val="auto"/>
          <w:sz w:val="26"/>
          <w:szCs w:val="26"/>
        </w:rPr>
      </w:pPr>
    </w:p>
    <w:p w:rsidR="00A50CC7" w:rsidRPr="00A50CC7" w:rsidRDefault="00A50CC7" w:rsidP="00AD125F">
      <w:pPr>
        <w:pStyle w:val="Default"/>
        <w:jc w:val="center"/>
        <w:rPr>
          <w:color w:val="auto"/>
          <w:sz w:val="26"/>
          <w:szCs w:val="26"/>
        </w:rPr>
      </w:pPr>
      <w:r w:rsidRPr="00A50CC7">
        <w:rPr>
          <w:color w:val="auto"/>
          <w:sz w:val="26"/>
          <w:szCs w:val="26"/>
        </w:rPr>
        <w:t>ЗАЯВКА</w:t>
      </w:r>
    </w:p>
    <w:p w:rsidR="00A50CC7" w:rsidRPr="00A50CC7" w:rsidRDefault="00A50CC7" w:rsidP="00AD125F">
      <w:pPr>
        <w:pStyle w:val="Default"/>
        <w:jc w:val="center"/>
        <w:rPr>
          <w:color w:val="auto"/>
          <w:sz w:val="26"/>
          <w:szCs w:val="26"/>
        </w:rPr>
      </w:pPr>
      <w:r w:rsidRPr="00A50CC7">
        <w:rPr>
          <w:color w:val="auto"/>
          <w:sz w:val="26"/>
          <w:szCs w:val="26"/>
        </w:rPr>
        <w:t xml:space="preserve">о включении дворовой территории в муниципальную программу </w:t>
      </w:r>
      <w:r w:rsidR="005E5B07">
        <w:rPr>
          <w:color w:val="auto"/>
          <w:sz w:val="26"/>
          <w:szCs w:val="26"/>
        </w:rPr>
        <w:br/>
      </w:r>
      <w:r w:rsidRPr="00A50CC7">
        <w:rPr>
          <w:color w:val="auto"/>
          <w:sz w:val="26"/>
          <w:szCs w:val="26"/>
        </w:rPr>
        <w:t>формирования современной городской среды</w:t>
      </w:r>
    </w:p>
    <w:p w:rsidR="00A50CC7" w:rsidRPr="00A50CC7" w:rsidRDefault="00A50CC7" w:rsidP="00AD125F">
      <w:pPr>
        <w:pStyle w:val="Default"/>
        <w:jc w:val="center"/>
        <w:rPr>
          <w:color w:val="auto"/>
          <w:sz w:val="26"/>
          <w:szCs w:val="26"/>
        </w:rPr>
      </w:pPr>
      <w:r w:rsidRPr="00A50CC7">
        <w:rPr>
          <w:color w:val="auto"/>
          <w:sz w:val="26"/>
          <w:szCs w:val="26"/>
        </w:rPr>
        <w:t xml:space="preserve">на территории ________________________________ </w:t>
      </w:r>
    </w:p>
    <w:p w:rsidR="00A50CC7" w:rsidRPr="00A50CC7" w:rsidRDefault="00A50CC7" w:rsidP="00A50CC7">
      <w:pPr>
        <w:pStyle w:val="Default"/>
        <w:rPr>
          <w:color w:val="auto"/>
          <w:sz w:val="26"/>
          <w:szCs w:val="26"/>
        </w:rPr>
      </w:pPr>
    </w:p>
    <w:p w:rsidR="00A50CC7" w:rsidRPr="00A50CC7" w:rsidRDefault="00A50CC7" w:rsidP="00AD125F">
      <w:pPr>
        <w:pStyle w:val="Default"/>
        <w:ind w:firstLine="709"/>
        <w:rPr>
          <w:color w:val="auto"/>
          <w:sz w:val="26"/>
          <w:szCs w:val="26"/>
        </w:rPr>
      </w:pPr>
      <w:r w:rsidRPr="00A50CC7">
        <w:rPr>
          <w:color w:val="auto"/>
          <w:sz w:val="26"/>
          <w:szCs w:val="26"/>
        </w:rPr>
        <w:t>Прошу включить дворовую территорию многоквартирного дома __________________________________________________________________________________________________________</w:t>
      </w:r>
      <w:r w:rsidR="005E5B07">
        <w:rPr>
          <w:color w:val="auto"/>
          <w:sz w:val="26"/>
          <w:szCs w:val="26"/>
        </w:rPr>
        <w:t>__________________________________________</w:t>
      </w:r>
      <w:r w:rsidRPr="00A50CC7">
        <w:rPr>
          <w:color w:val="auto"/>
          <w:sz w:val="26"/>
          <w:szCs w:val="26"/>
        </w:rPr>
        <w:t xml:space="preserve"> </w:t>
      </w:r>
    </w:p>
    <w:p w:rsidR="00A50CC7" w:rsidRPr="005E5B07" w:rsidRDefault="00A50CC7" w:rsidP="005E5B07">
      <w:pPr>
        <w:pStyle w:val="Default"/>
        <w:jc w:val="center"/>
        <w:rPr>
          <w:color w:val="auto"/>
          <w:sz w:val="20"/>
          <w:szCs w:val="20"/>
        </w:rPr>
      </w:pPr>
      <w:r w:rsidRPr="005E5B07">
        <w:rPr>
          <w:color w:val="auto"/>
          <w:sz w:val="20"/>
          <w:szCs w:val="20"/>
        </w:rPr>
        <w:t>(указать адрес многоквартирного дома)</w:t>
      </w:r>
    </w:p>
    <w:p w:rsidR="00A50CC7" w:rsidRPr="00A50CC7" w:rsidRDefault="00A50CC7" w:rsidP="00AD125F">
      <w:pPr>
        <w:pStyle w:val="Default"/>
        <w:ind w:firstLine="709"/>
        <w:rPr>
          <w:color w:val="auto"/>
          <w:sz w:val="26"/>
          <w:szCs w:val="26"/>
        </w:rPr>
      </w:pPr>
      <w:r w:rsidRPr="00A50CC7">
        <w:rPr>
          <w:color w:val="auto"/>
          <w:sz w:val="26"/>
          <w:szCs w:val="26"/>
        </w:rPr>
        <w:t xml:space="preserve">в муниципальную программу формирования современной городской среды </w:t>
      </w:r>
      <w:r w:rsidR="005E5B07">
        <w:rPr>
          <w:color w:val="auto"/>
          <w:sz w:val="26"/>
          <w:szCs w:val="26"/>
        </w:rPr>
        <w:br/>
      </w:r>
      <w:r w:rsidRPr="00A50CC7">
        <w:rPr>
          <w:color w:val="auto"/>
          <w:sz w:val="26"/>
          <w:szCs w:val="26"/>
        </w:rPr>
        <w:t>для благоустройства дворовой территории.</w:t>
      </w:r>
    </w:p>
    <w:p w:rsidR="00A50CC7" w:rsidRPr="00A50CC7" w:rsidRDefault="00A50CC7" w:rsidP="00A50CC7">
      <w:pPr>
        <w:pStyle w:val="Default"/>
        <w:rPr>
          <w:color w:val="auto"/>
          <w:sz w:val="26"/>
          <w:szCs w:val="26"/>
        </w:rPr>
      </w:pPr>
    </w:p>
    <w:p w:rsidR="00A50CC7" w:rsidRPr="00A50CC7" w:rsidRDefault="00A50CC7" w:rsidP="00A50CC7">
      <w:pPr>
        <w:pStyle w:val="Default"/>
        <w:rPr>
          <w:color w:val="auto"/>
          <w:sz w:val="26"/>
          <w:szCs w:val="26"/>
        </w:rPr>
      </w:pPr>
      <w:r w:rsidRPr="00A50CC7">
        <w:rPr>
          <w:color w:val="auto"/>
          <w:sz w:val="26"/>
          <w:szCs w:val="26"/>
        </w:rPr>
        <w:t>Приложение:</w:t>
      </w:r>
    </w:p>
    <w:p w:rsidR="00A50CC7" w:rsidRPr="00A50CC7" w:rsidRDefault="00A50CC7" w:rsidP="005E5B07">
      <w:pPr>
        <w:pStyle w:val="Default"/>
        <w:tabs>
          <w:tab w:val="left" w:pos="993"/>
        </w:tabs>
        <w:ind w:firstLine="709"/>
        <w:jc w:val="both"/>
        <w:rPr>
          <w:color w:val="auto"/>
          <w:sz w:val="26"/>
          <w:szCs w:val="26"/>
        </w:rPr>
      </w:pPr>
      <w:r w:rsidRPr="00A50CC7">
        <w:rPr>
          <w:color w:val="auto"/>
          <w:sz w:val="26"/>
          <w:szCs w:val="26"/>
        </w:rPr>
        <w:t>1.</w:t>
      </w:r>
      <w:r w:rsidRPr="00A50CC7">
        <w:rPr>
          <w:color w:val="auto"/>
          <w:sz w:val="26"/>
          <w:szCs w:val="26"/>
        </w:rPr>
        <w:tab/>
        <w:t xml:space="preserve">Оригинал протокола(ов) общего собрания собственников помещений </w:t>
      </w:r>
      <w:r w:rsidR="005E5B07">
        <w:rPr>
          <w:color w:val="auto"/>
          <w:sz w:val="26"/>
          <w:szCs w:val="26"/>
        </w:rPr>
        <w:br/>
      </w:r>
      <w:r w:rsidRPr="00A50CC7">
        <w:rPr>
          <w:color w:val="auto"/>
          <w:sz w:val="26"/>
          <w:szCs w:val="26"/>
        </w:rPr>
        <w:t>в многоквартирном доме, решений собственников зданий и сооружений.</w:t>
      </w:r>
    </w:p>
    <w:p w:rsidR="00A50CC7" w:rsidRPr="00A50CC7" w:rsidRDefault="00A50CC7" w:rsidP="005E5B07">
      <w:pPr>
        <w:pStyle w:val="Default"/>
        <w:tabs>
          <w:tab w:val="left" w:pos="993"/>
        </w:tabs>
        <w:ind w:firstLine="709"/>
        <w:jc w:val="both"/>
        <w:rPr>
          <w:color w:val="auto"/>
          <w:sz w:val="26"/>
          <w:szCs w:val="26"/>
        </w:rPr>
      </w:pPr>
      <w:r w:rsidRPr="00A50CC7">
        <w:rPr>
          <w:color w:val="auto"/>
          <w:sz w:val="26"/>
          <w:szCs w:val="26"/>
        </w:rPr>
        <w:t>2.</w:t>
      </w:r>
      <w:r w:rsidRPr="00A50CC7">
        <w:rPr>
          <w:color w:val="auto"/>
          <w:sz w:val="26"/>
          <w:szCs w:val="26"/>
        </w:rPr>
        <w:tab/>
        <w:t xml:space="preserve">Схема с границами территории, предлагаемой к благоустройству </w:t>
      </w:r>
      <w:r w:rsidR="005E5B07">
        <w:rPr>
          <w:color w:val="auto"/>
          <w:sz w:val="26"/>
          <w:szCs w:val="26"/>
        </w:rPr>
        <w:br/>
      </w:r>
      <w:r w:rsidRPr="00A50CC7">
        <w:rPr>
          <w:color w:val="auto"/>
          <w:sz w:val="26"/>
          <w:szCs w:val="26"/>
        </w:rPr>
        <w:t>(при наличии).</w:t>
      </w:r>
    </w:p>
    <w:p w:rsidR="00A50CC7" w:rsidRPr="00A50CC7" w:rsidRDefault="00A50CC7" w:rsidP="005E5B07">
      <w:pPr>
        <w:pStyle w:val="Default"/>
        <w:tabs>
          <w:tab w:val="left" w:pos="993"/>
        </w:tabs>
        <w:ind w:firstLine="709"/>
        <w:jc w:val="both"/>
        <w:rPr>
          <w:color w:val="auto"/>
          <w:sz w:val="26"/>
          <w:szCs w:val="26"/>
        </w:rPr>
      </w:pPr>
      <w:r w:rsidRPr="00A50CC7">
        <w:rPr>
          <w:color w:val="auto"/>
          <w:sz w:val="26"/>
          <w:szCs w:val="26"/>
        </w:rPr>
        <w:t>3.</w:t>
      </w:r>
      <w:r w:rsidRPr="00A50CC7">
        <w:rPr>
          <w:color w:val="auto"/>
          <w:sz w:val="26"/>
          <w:szCs w:val="26"/>
        </w:rPr>
        <w:tab/>
        <w:t xml:space="preserve">Копия проектно-сметной документации, в том числе локальной сметы </w:t>
      </w:r>
      <w:r w:rsidR="005E5B07">
        <w:rPr>
          <w:color w:val="auto"/>
          <w:sz w:val="26"/>
          <w:szCs w:val="26"/>
        </w:rPr>
        <w:br/>
      </w:r>
      <w:r w:rsidRPr="00A50CC7">
        <w:rPr>
          <w:color w:val="auto"/>
          <w:sz w:val="26"/>
          <w:szCs w:val="26"/>
        </w:rPr>
        <w:t>(при наличии).</w:t>
      </w:r>
    </w:p>
    <w:p w:rsidR="00A50CC7" w:rsidRPr="00A50CC7" w:rsidRDefault="00A50CC7" w:rsidP="005E5B07">
      <w:pPr>
        <w:pStyle w:val="Default"/>
        <w:tabs>
          <w:tab w:val="left" w:pos="993"/>
        </w:tabs>
        <w:ind w:firstLine="709"/>
        <w:jc w:val="both"/>
        <w:rPr>
          <w:color w:val="auto"/>
          <w:sz w:val="26"/>
          <w:szCs w:val="26"/>
        </w:rPr>
      </w:pPr>
      <w:r w:rsidRPr="00A50CC7">
        <w:rPr>
          <w:color w:val="auto"/>
          <w:sz w:val="26"/>
          <w:szCs w:val="26"/>
        </w:rPr>
        <w:t>4.</w:t>
      </w:r>
      <w:r w:rsidRPr="00A50CC7">
        <w:rPr>
          <w:color w:val="auto"/>
          <w:sz w:val="26"/>
          <w:szCs w:val="26"/>
        </w:rPr>
        <w:tab/>
        <w:t>Фотоматериалы, подтверждающие отсутствие или ненадлежащее состояние соответствующих элементов благоустройства, дворовых территорий (при наличии).</w:t>
      </w:r>
    </w:p>
    <w:p w:rsidR="00A50CC7" w:rsidRPr="00A50CC7" w:rsidRDefault="00A50CC7" w:rsidP="00A50CC7">
      <w:pPr>
        <w:pStyle w:val="Default"/>
        <w:rPr>
          <w:color w:val="auto"/>
          <w:sz w:val="26"/>
          <w:szCs w:val="26"/>
        </w:rPr>
      </w:pPr>
    </w:p>
    <w:p w:rsidR="00A50CC7" w:rsidRPr="00A50CC7" w:rsidRDefault="00A50CC7" w:rsidP="00A50CC7">
      <w:pPr>
        <w:pStyle w:val="Default"/>
        <w:rPr>
          <w:color w:val="auto"/>
          <w:sz w:val="26"/>
          <w:szCs w:val="26"/>
        </w:rPr>
      </w:pPr>
      <w:r w:rsidRPr="00A50CC7">
        <w:rPr>
          <w:color w:val="auto"/>
          <w:sz w:val="26"/>
          <w:szCs w:val="26"/>
        </w:rPr>
        <w:t>Представитель</w:t>
      </w:r>
      <w:r w:rsidRPr="00A50CC7">
        <w:rPr>
          <w:color w:val="auto"/>
          <w:sz w:val="26"/>
          <w:szCs w:val="26"/>
        </w:rPr>
        <w:tab/>
        <w:t>______________</w:t>
      </w:r>
      <w:r w:rsidRPr="00A50CC7">
        <w:rPr>
          <w:color w:val="auto"/>
          <w:sz w:val="26"/>
          <w:szCs w:val="26"/>
        </w:rPr>
        <w:tab/>
        <w:t>______________</w:t>
      </w:r>
      <w:r w:rsidR="007F2ADE">
        <w:rPr>
          <w:color w:val="auto"/>
          <w:sz w:val="26"/>
          <w:szCs w:val="26"/>
        </w:rPr>
        <w:t>______</w:t>
      </w:r>
    </w:p>
    <w:p w:rsidR="00A50CC7" w:rsidRPr="005E5B07" w:rsidRDefault="00A50CC7" w:rsidP="00A50CC7">
      <w:pPr>
        <w:pStyle w:val="Default"/>
        <w:rPr>
          <w:color w:val="auto"/>
          <w:sz w:val="20"/>
          <w:szCs w:val="20"/>
        </w:rPr>
      </w:pPr>
      <w:r w:rsidRPr="005E5B07">
        <w:rPr>
          <w:color w:val="auto"/>
          <w:sz w:val="20"/>
          <w:szCs w:val="20"/>
        </w:rPr>
        <w:tab/>
      </w:r>
      <w:r w:rsidR="007F2ADE" w:rsidRPr="005E5B07">
        <w:rPr>
          <w:color w:val="auto"/>
          <w:sz w:val="20"/>
          <w:szCs w:val="20"/>
        </w:rPr>
        <w:t xml:space="preserve">                               </w:t>
      </w:r>
      <w:r w:rsidR="005E5B07">
        <w:rPr>
          <w:color w:val="auto"/>
          <w:sz w:val="20"/>
          <w:szCs w:val="20"/>
        </w:rPr>
        <w:t xml:space="preserve">    </w:t>
      </w:r>
      <w:r w:rsidRPr="005E5B07">
        <w:rPr>
          <w:color w:val="auto"/>
          <w:sz w:val="20"/>
          <w:szCs w:val="20"/>
        </w:rPr>
        <w:t>(подпись)</w:t>
      </w:r>
      <w:r w:rsidRPr="005E5B07">
        <w:rPr>
          <w:color w:val="auto"/>
          <w:sz w:val="20"/>
          <w:szCs w:val="20"/>
        </w:rPr>
        <w:tab/>
      </w:r>
      <w:r w:rsidR="005E5B07">
        <w:rPr>
          <w:color w:val="auto"/>
          <w:sz w:val="20"/>
          <w:szCs w:val="20"/>
        </w:rPr>
        <w:t xml:space="preserve">                        </w:t>
      </w:r>
      <w:r w:rsidRPr="005E5B07">
        <w:rPr>
          <w:color w:val="auto"/>
          <w:sz w:val="20"/>
          <w:szCs w:val="20"/>
        </w:rPr>
        <w:t>(Фамилия и инициалы)</w:t>
      </w:r>
    </w:p>
    <w:p w:rsidR="00A50CC7" w:rsidRDefault="00A50CC7" w:rsidP="00A50CC7">
      <w:pPr>
        <w:pStyle w:val="Default"/>
        <w:rPr>
          <w:color w:val="auto"/>
          <w:sz w:val="26"/>
          <w:szCs w:val="26"/>
        </w:rPr>
      </w:pPr>
    </w:p>
    <w:p w:rsidR="007D3A98" w:rsidRDefault="007D3A98" w:rsidP="00A50CC7">
      <w:pPr>
        <w:pStyle w:val="Default"/>
        <w:rPr>
          <w:color w:val="auto"/>
          <w:sz w:val="26"/>
          <w:szCs w:val="26"/>
        </w:rPr>
      </w:pPr>
    </w:p>
    <w:p w:rsidR="007D3A98" w:rsidRDefault="007D3A98" w:rsidP="00A50CC7">
      <w:pPr>
        <w:pStyle w:val="Default"/>
        <w:rPr>
          <w:color w:val="auto"/>
          <w:sz w:val="26"/>
          <w:szCs w:val="26"/>
        </w:rPr>
      </w:pPr>
    </w:p>
    <w:p w:rsidR="007D3A98" w:rsidRDefault="007D3A98" w:rsidP="00A50CC7">
      <w:pPr>
        <w:pStyle w:val="Default"/>
        <w:rPr>
          <w:color w:val="auto"/>
          <w:sz w:val="26"/>
          <w:szCs w:val="26"/>
        </w:rPr>
      </w:pPr>
    </w:p>
    <w:p w:rsidR="007D3A98" w:rsidRDefault="007D3A98" w:rsidP="00A50CC7">
      <w:pPr>
        <w:pStyle w:val="Default"/>
        <w:rPr>
          <w:color w:val="auto"/>
          <w:sz w:val="26"/>
          <w:szCs w:val="26"/>
        </w:rPr>
      </w:pPr>
    </w:p>
    <w:p w:rsidR="007D3A98" w:rsidRDefault="007D3A98" w:rsidP="00A50CC7">
      <w:pPr>
        <w:pStyle w:val="Default"/>
        <w:rPr>
          <w:color w:val="auto"/>
          <w:sz w:val="26"/>
          <w:szCs w:val="26"/>
        </w:rPr>
      </w:pPr>
    </w:p>
    <w:p w:rsidR="007D3A98" w:rsidRDefault="007D3A98" w:rsidP="00A50CC7">
      <w:pPr>
        <w:pStyle w:val="Default"/>
        <w:rPr>
          <w:color w:val="auto"/>
          <w:sz w:val="26"/>
          <w:szCs w:val="26"/>
        </w:rPr>
      </w:pPr>
    </w:p>
    <w:p w:rsidR="005E5B07" w:rsidRDefault="007D3A98" w:rsidP="007D3A98">
      <w:pPr>
        <w:pStyle w:val="Default"/>
        <w:rPr>
          <w:color w:val="auto"/>
          <w:sz w:val="26"/>
          <w:szCs w:val="26"/>
        </w:rPr>
      </w:pPr>
      <w:r>
        <w:rPr>
          <w:color w:val="auto"/>
          <w:sz w:val="26"/>
          <w:szCs w:val="26"/>
        </w:rPr>
        <w:t xml:space="preserve">                                                               </w:t>
      </w:r>
      <w:r w:rsidR="002A1EE6">
        <w:rPr>
          <w:color w:val="auto"/>
          <w:sz w:val="26"/>
          <w:szCs w:val="26"/>
        </w:rPr>
        <w:t xml:space="preserve">                           </w:t>
      </w:r>
    </w:p>
    <w:p w:rsidR="005E5B07" w:rsidRDefault="005E5B07" w:rsidP="007D3A98">
      <w:pPr>
        <w:pStyle w:val="Default"/>
        <w:rPr>
          <w:color w:val="auto"/>
          <w:sz w:val="26"/>
          <w:szCs w:val="26"/>
        </w:rPr>
      </w:pPr>
    </w:p>
    <w:p w:rsidR="005E5B07" w:rsidRPr="004C2088" w:rsidRDefault="005E5B07" w:rsidP="00B35A2A">
      <w:pPr>
        <w:ind w:firstLine="5656"/>
        <w:rPr>
          <w:rFonts w:ascii="Times New Roman" w:hAnsi="Times New Roman"/>
          <w:sz w:val="26"/>
          <w:szCs w:val="26"/>
        </w:rPr>
      </w:pPr>
      <w:r w:rsidRPr="004C2088">
        <w:rPr>
          <w:rFonts w:ascii="Times New Roman" w:hAnsi="Times New Roman"/>
          <w:sz w:val="26"/>
          <w:szCs w:val="26"/>
        </w:rPr>
        <w:t xml:space="preserve">Приложение </w:t>
      </w:r>
      <w:r>
        <w:rPr>
          <w:rFonts w:ascii="Times New Roman" w:hAnsi="Times New Roman"/>
          <w:sz w:val="26"/>
          <w:szCs w:val="26"/>
        </w:rPr>
        <w:t>№ 3</w:t>
      </w:r>
    </w:p>
    <w:p w:rsidR="005E5B07" w:rsidRPr="004C2088" w:rsidRDefault="005E5B07" w:rsidP="00B35A2A">
      <w:pPr>
        <w:ind w:left="5656"/>
        <w:rPr>
          <w:rFonts w:ascii="Times New Roman" w:hAnsi="Times New Roman"/>
          <w:sz w:val="26"/>
          <w:szCs w:val="26"/>
        </w:rPr>
      </w:pPr>
      <w:r w:rsidRPr="004C2088">
        <w:rPr>
          <w:rFonts w:ascii="Times New Roman" w:hAnsi="Times New Roman"/>
          <w:sz w:val="26"/>
          <w:szCs w:val="26"/>
        </w:rPr>
        <w:t>к постановлению администрации Нефтеюганского района</w:t>
      </w:r>
    </w:p>
    <w:p w:rsidR="005E5B07" w:rsidRPr="004C2088" w:rsidRDefault="005E5B07" w:rsidP="00B35A2A">
      <w:pPr>
        <w:ind w:firstLine="5656"/>
        <w:rPr>
          <w:rFonts w:ascii="Times New Roman" w:hAnsi="Times New Roman"/>
          <w:sz w:val="26"/>
          <w:szCs w:val="26"/>
        </w:rPr>
      </w:pPr>
      <w:r w:rsidRPr="004C2088">
        <w:rPr>
          <w:rFonts w:ascii="Times New Roman" w:hAnsi="Times New Roman"/>
          <w:sz w:val="26"/>
          <w:szCs w:val="26"/>
        </w:rPr>
        <w:t>от</w:t>
      </w:r>
      <w:r w:rsidR="00491706">
        <w:rPr>
          <w:rFonts w:ascii="Times New Roman" w:hAnsi="Times New Roman"/>
          <w:sz w:val="26"/>
          <w:szCs w:val="26"/>
        </w:rPr>
        <w:t xml:space="preserve"> 17.11.2017</w:t>
      </w:r>
      <w:r w:rsidRPr="004C2088">
        <w:rPr>
          <w:rFonts w:ascii="Times New Roman" w:hAnsi="Times New Roman"/>
          <w:sz w:val="26"/>
          <w:szCs w:val="26"/>
        </w:rPr>
        <w:t xml:space="preserve"> №</w:t>
      </w:r>
      <w:r w:rsidR="00491706">
        <w:rPr>
          <w:rFonts w:ascii="Times New Roman" w:hAnsi="Times New Roman"/>
          <w:sz w:val="26"/>
          <w:szCs w:val="26"/>
        </w:rPr>
        <w:t xml:space="preserve"> 2077-па-нпа</w:t>
      </w:r>
    </w:p>
    <w:p w:rsidR="007D3A98" w:rsidRDefault="007D3A98" w:rsidP="005E5B07">
      <w:pPr>
        <w:pStyle w:val="Default"/>
        <w:rPr>
          <w:color w:val="auto"/>
          <w:sz w:val="26"/>
          <w:szCs w:val="26"/>
        </w:rPr>
      </w:pPr>
    </w:p>
    <w:p w:rsidR="0028569C" w:rsidRDefault="0028569C" w:rsidP="007D3A98">
      <w:pPr>
        <w:pStyle w:val="Default"/>
        <w:tabs>
          <w:tab w:val="left" w:pos="5954"/>
        </w:tabs>
        <w:jc w:val="right"/>
        <w:rPr>
          <w:color w:val="auto"/>
          <w:sz w:val="26"/>
          <w:szCs w:val="26"/>
        </w:rPr>
      </w:pPr>
    </w:p>
    <w:p w:rsidR="002A4EBC" w:rsidRPr="002A4EBC" w:rsidRDefault="005E5B07" w:rsidP="002A4EBC">
      <w:pPr>
        <w:pStyle w:val="Default"/>
        <w:jc w:val="center"/>
        <w:rPr>
          <w:bCs/>
          <w:sz w:val="26"/>
          <w:szCs w:val="26"/>
        </w:rPr>
      </w:pPr>
      <w:r w:rsidRPr="002A4EBC">
        <w:rPr>
          <w:bCs/>
          <w:sz w:val="26"/>
          <w:szCs w:val="26"/>
        </w:rPr>
        <w:t>ПОРЯДОК</w:t>
      </w:r>
    </w:p>
    <w:p w:rsidR="002A4EBC" w:rsidRPr="002A4EBC" w:rsidRDefault="002A4EBC" w:rsidP="002A4EBC">
      <w:pPr>
        <w:pStyle w:val="Default"/>
        <w:jc w:val="center"/>
        <w:rPr>
          <w:bCs/>
          <w:sz w:val="26"/>
          <w:szCs w:val="26"/>
        </w:rPr>
      </w:pPr>
      <w:r w:rsidRPr="002A4EBC">
        <w:rPr>
          <w:bCs/>
          <w:sz w:val="26"/>
          <w:szCs w:val="26"/>
        </w:rPr>
        <w:t>представления, рассмотрения и оценки предложений</w:t>
      </w:r>
    </w:p>
    <w:p w:rsidR="002A4EBC" w:rsidRPr="002A4EBC" w:rsidRDefault="002A4EBC" w:rsidP="002A4EBC">
      <w:pPr>
        <w:pStyle w:val="Default"/>
        <w:jc w:val="center"/>
        <w:rPr>
          <w:bCs/>
          <w:sz w:val="26"/>
          <w:szCs w:val="26"/>
        </w:rPr>
      </w:pPr>
      <w:r w:rsidRPr="002A4EBC">
        <w:rPr>
          <w:bCs/>
          <w:sz w:val="26"/>
          <w:szCs w:val="26"/>
        </w:rPr>
        <w:t>заинтересованных лиц о включении общественной территории</w:t>
      </w:r>
    </w:p>
    <w:p w:rsidR="002A4EBC" w:rsidRPr="002A4EBC" w:rsidRDefault="002A4EBC" w:rsidP="002A4EBC">
      <w:pPr>
        <w:pStyle w:val="Default"/>
        <w:jc w:val="center"/>
        <w:rPr>
          <w:bCs/>
          <w:sz w:val="26"/>
          <w:szCs w:val="26"/>
        </w:rPr>
      </w:pPr>
      <w:r w:rsidRPr="002A4EBC">
        <w:rPr>
          <w:bCs/>
          <w:sz w:val="26"/>
          <w:szCs w:val="26"/>
        </w:rPr>
        <w:t xml:space="preserve">в адресный перечень общественных территорий, </w:t>
      </w:r>
    </w:p>
    <w:p w:rsidR="0028569C" w:rsidRDefault="002A4EBC" w:rsidP="002A4EBC">
      <w:pPr>
        <w:pStyle w:val="Default"/>
        <w:jc w:val="center"/>
        <w:rPr>
          <w:bCs/>
          <w:sz w:val="26"/>
          <w:szCs w:val="26"/>
        </w:rPr>
      </w:pPr>
      <w:r w:rsidRPr="002A4EBC">
        <w:rPr>
          <w:bCs/>
          <w:sz w:val="26"/>
          <w:szCs w:val="26"/>
        </w:rPr>
        <w:t>подлежащих благоустройству</w:t>
      </w:r>
    </w:p>
    <w:p w:rsidR="002A4EBC" w:rsidRPr="007D3A98" w:rsidRDefault="002A4EBC" w:rsidP="002A4EBC">
      <w:pPr>
        <w:pStyle w:val="Default"/>
        <w:jc w:val="center"/>
        <w:rPr>
          <w:sz w:val="26"/>
          <w:szCs w:val="26"/>
        </w:rPr>
      </w:pPr>
    </w:p>
    <w:p w:rsidR="002A4EBC" w:rsidRDefault="002A4EBC" w:rsidP="002A4EBC">
      <w:pPr>
        <w:pStyle w:val="Default"/>
        <w:numPr>
          <w:ilvl w:val="0"/>
          <w:numId w:val="10"/>
        </w:numPr>
        <w:tabs>
          <w:tab w:val="left" w:pos="709"/>
          <w:tab w:val="left" w:pos="1134"/>
        </w:tabs>
        <w:ind w:left="0" w:firstLine="709"/>
        <w:jc w:val="both"/>
        <w:rPr>
          <w:sz w:val="26"/>
          <w:szCs w:val="26"/>
        </w:rPr>
      </w:pPr>
      <w:r>
        <w:rPr>
          <w:sz w:val="26"/>
          <w:szCs w:val="26"/>
        </w:rPr>
        <w:t>Н</w:t>
      </w:r>
      <w:r w:rsidRPr="002A4EBC">
        <w:rPr>
          <w:sz w:val="26"/>
          <w:szCs w:val="26"/>
        </w:rPr>
        <w:t>астоящий Порядок определяет последовательность действий и сроки представления, рассмотрения и оценки пре</w:t>
      </w:r>
      <w:r w:rsidR="00C417C9">
        <w:rPr>
          <w:sz w:val="26"/>
          <w:szCs w:val="26"/>
        </w:rPr>
        <w:t xml:space="preserve">дложений граждан, организаций </w:t>
      </w:r>
      <w:r w:rsidR="005E5B07">
        <w:rPr>
          <w:sz w:val="26"/>
          <w:szCs w:val="26"/>
        </w:rPr>
        <w:br/>
      </w:r>
      <w:r w:rsidRPr="002A4EBC">
        <w:rPr>
          <w:sz w:val="26"/>
          <w:szCs w:val="26"/>
        </w:rPr>
        <w:t xml:space="preserve">о включении в адресный перечень общественных территорий, подлежащих благоустройству, наиболее посещаемой муниципальной территории общего пользования (далее </w:t>
      </w:r>
      <w:r w:rsidR="009051F7">
        <w:rPr>
          <w:sz w:val="26"/>
          <w:szCs w:val="26"/>
        </w:rPr>
        <w:t>–</w:t>
      </w:r>
      <w:r w:rsidRPr="002A4EBC">
        <w:rPr>
          <w:sz w:val="26"/>
          <w:szCs w:val="26"/>
        </w:rPr>
        <w:t xml:space="preserve"> общественная территория) в целях реал</w:t>
      </w:r>
      <w:r>
        <w:rPr>
          <w:sz w:val="26"/>
          <w:szCs w:val="26"/>
        </w:rPr>
        <w:t>изации муниципальной программы «</w:t>
      </w:r>
      <w:r w:rsidRPr="002A4EBC">
        <w:rPr>
          <w:sz w:val="26"/>
          <w:szCs w:val="26"/>
        </w:rPr>
        <w:t>Формировани</w:t>
      </w:r>
      <w:r>
        <w:rPr>
          <w:sz w:val="26"/>
          <w:szCs w:val="26"/>
        </w:rPr>
        <w:t xml:space="preserve">е современной городской среды </w:t>
      </w:r>
      <w:r w:rsidRPr="002A4EBC">
        <w:rPr>
          <w:sz w:val="26"/>
          <w:szCs w:val="26"/>
        </w:rPr>
        <w:t>в муниципальном образовании Нефтеюганский район на 2018-2022 годы</w:t>
      </w:r>
      <w:r>
        <w:rPr>
          <w:sz w:val="26"/>
          <w:szCs w:val="26"/>
        </w:rPr>
        <w:t>»</w:t>
      </w:r>
      <w:r w:rsidRPr="002A4EBC">
        <w:rPr>
          <w:sz w:val="26"/>
          <w:szCs w:val="26"/>
        </w:rPr>
        <w:t xml:space="preserve"> (далее </w:t>
      </w:r>
      <w:r w:rsidR="009051F7">
        <w:rPr>
          <w:sz w:val="26"/>
          <w:szCs w:val="26"/>
        </w:rPr>
        <w:t>–</w:t>
      </w:r>
      <w:r w:rsidRPr="002A4EBC">
        <w:rPr>
          <w:sz w:val="26"/>
          <w:szCs w:val="26"/>
        </w:rPr>
        <w:t xml:space="preserve"> муниципальная программа).</w:t>
      </w:r>
    </w:p>
    <w:p w:rsidR="007D3A98" w:rsidRDefault="007D3A98" w:rsidP="002A4EBC">
      <w:pPr>
        <w:pStyle w:val="Default"/>
        <w:numPr>
          <w:ilvl w:val="0"/>
          <w:numId w:val="10"/>
        </w:numPr>
        <w:tabs>
          <w:tab w:val="left" w:pos="1134"/>
        </w:tabs>
        <w:ind w:left="0" w:firstLine="709"/>
        <w:jc w:val="both"/>
        <w:rPr>
          <w:sz w:val="26"/>
          <w:szCs w:val="26"/>
        </w:rPr>
      </w:pPr>
      <w:r w:rsidRPr="007D3A98">
        <w:rPr>
          <w:sz w:val="26"/>
          <w:szCs w:val="26"/>
        </w:rPr>
        <w:t xml:space="preserve">В целях настоящего порядка под общественной территорией понимается территория общего пользования, которыми беспрепятственно пользуется неограниченный круг лиц соответствующего функционального назначения (в том числе площади, набережные, улицы, пешеходные зоны, береговые полосы водных объектов общего пользования, скверы, парки, бульвары). </w:t>
      </w:r>
    </w:p>
    <w:p w:rsidR="007D3A98" w:rsidRDefault="007D3A98" w:rsidP="006D4D64">
      <w:pPr>
        <w:pStyle w:val="Default"/>
        <w:numPr>
          <w:ilvl w:val="0"/>
          <w:numId w:val="10"/>
        </w:numPr>
        <w:tabs>
          <w:tab w:val="left" w:pos="993"/>
        </w:tabs>
        <w:ind w:left="0" w:firstLine="709"/>
        <w:jc w:val="both"/>
        <w:rPr>
          <w:sz w:val="26"/>
          <w:szCs w:val="26"/>
        </w:rPr>
      </w:pPr>
      <w:r w:rsidRPr="007D3A98">
        <w:rPr>
          <w:sz w:val="26"/>
          <w:szCs w:val="26"/>
        </w:rPr>
        <w:t>Предложение о включении</w:t>
      </w:r>
      <w:r w:rsidR="006D4D64" w:rsidRPr="006D4D64">
        <w:t xml:space="preserve"> </w:t>
      </w:r>
      <w:r w:rsidR="006D4D64" w:rsidRPr="006D4D64">
        <w:rPr>
          <w:sz w:val="26"/>
          <w:szCs w:val="26"/>
        </w:rPr>
        <w:t>в адресный перечень общественных территорий, подлежащих благоустройству</w:t>
      </w:r>
      <w:r w:rsidR="006D4D64">
        <w:rPr>
          <w:sz w:val="26"/>
          <w:szCs w:val="26"/>
        </w:rPr>
        <w:t xml:space="preserve">, </w:t>
      </w:r>
      <w:r w:rsidRPr="007D3A98">
        <w:rPr>
          <w:sz w:val="26"/>
          <w:szCs w:val="26"/>
        </w:rPr>
        <w:t>вправе подавать граждане и организации (далее – заявители) в соответствии с настоящим Порядком.</w:t>
      </w:r>
    </w:p>
    <w:p w:rsidR="007D3A98" w:rsidRDefault="007D3A98" w:rsidP="006D4D64">
      <w:pPr>
        <w:pStyle w:val="Default"/>
        <w:numPr>
          <w:ilvl w:val="0"/>
          <w:numId w:val="10"/>
        </w:numPr>
        <w:tabs>
          <w:tab w:val="left" w:pos="1134"/>
        </w:tabs>
        <w:ind w:left="0" w:firstLine="709"/>
        <w:jc w:val="both"/>
        <w:rPr>
          <w:sz w:val="26"/>
          <w:szCs w:val="26"/>
        </w:rPr>
      </w:pPr>
      <w:r w:rsidRPr="007D3A98">
        <w:rPr>
          <w:sz w:val="26"/>
          <w:szCs w:val="26"/>
        </w:rPr>
        <w:t xml:space="preserve">Предложение о включении </w:t>
      </w:r>
      <w:r w:rsidR="006D4D64" w:rsidRPr="006D4D64">
        <w:rPr>
          <w:sz w:val="26"/>
          <w:szCs w:val="26"/>
        </w:rPr>
        <w:t>в адресный перечень общественных территорий, подлежащих благоустройству</w:t>
      </w:r>
      <w:r w:rsidR="006D4D64">
        <w:rPr>
          <w:sz w:val="26"/>
          <w:szCs w:val="26"/>
        </w:rPr>
        <w:t>,</w:t>
      </w:r>
      <w:r w:rsidR="006D4D64" w:rsidRPr="006D4D64">
        <w:rPr>
          <w:sz w:val="26"/>
          <w:szCs w:val="26"/>
        </w:rPr>
        <w:t xml:space="preserve"> </w:t>
      </w:r>
      <w:r w:rsidRPr="007D3A98">
        <w:rPr>
          <w:sz w:val="26"/>
          <w:szCs w:val="26"/>
        </w:rPr>
        <w:t>подается в виде заявки в двух экземплярах по форме согласно приложению к настоящему Порядку.</w:t>
      </w:r>
    </w:p>
    <w:p w:rsidR="007D3A98" w:rsidRPr="007D3A98" w:rsidRDefault="007D3A98" w:rsidP="007D3A98">
      <w:pPr>
        <w:pStyle w:val="Default"/>
        <w:numPr>
          <w:ilvl w:val="0"/>
          <w:numId w:val="10"/>
        </w:numPr>
        <w:ind w:left="0" w:firstLine="709"/>
        <w:jc w:val="both"/>
        <w:rPr>
          <w:sz w:val="26"/>
          <w:szCs w:val="26"/>
        </w:rPr>
      </w:pPr>
      <w:r w:rsidRPr="007D3A98">
        <w:rPr>
          <w:sz w:val="26"/>
          <w:szCs w:val="26"/>
        </w:rPr>
        <w:t>Заявитель в заявке вправе указать:</w:t>
      </w:r>
    </w:p>
    <w:p w:rsidR="007D3A98" w:rsidRDefault="007D3A98" w:rsidP="007D3A98">
      <w:pPr>
        <w:pStyle w:val="Default"/>
        <w:numPr>
          <w:ilvl w:val="1"/>
          <w:numId w:val="10"/>
        </w:numPr>
        <w:tabs>
          <w:tab w:val="left" w:pos="993"/>
        </w:tabs>
        <w:ind w:left="0" w:firstLine="709"/>
        <w:jc w:val="both"/>
        <w:rPr>
          <w:sz w:val="26"/>
          <w:szCs w:val="26"/>
        </w:rPr>
      </w:pPr>
      <w:r w:rsidRPr="007D3A98">
        <w:rPr>
          <w:sz w:val="26"/>
          <w:szCs w:val="26"/>
        </w:rPr>
        <w:t>предложение о благоустройстве общественной территории с указанием местоположения, перечня работ предлагаемых к выполнению на общественной территории;</w:t>
      </w:r>
    </w:p>
    <w:p w:rsidR="007D3A98" w:rsidRDefault="007D3A98" w:rsidP="007D3A98">
      <w:pPr>
        <w:pStyle w:val="Default"/>
        <w:numPr>
          <w:ilvl w:val="1"/>
          <w:numId w:val="10"/>
        </w:numPr>
        <w:tabs>
          <w:tab w:val="left" w:pos="851"/>
        </w:tabs>
        <w:ind w:left="0" w:firstLine="709"/>
        <w:jc w:val="both"/>
        <w:rPr>
          <w:sz w:val="26"/>
          <w:szCs w:val="26"/>
        </w:rPr>
      </w:pPr>
      <w:r w:rsidRPr="007D3A98">
        <w:rPr>
          <w:sz w:val="26"/>
          <w:szCs w:val="26"/>
        </w:rPr>
        <w:t>предложения по размещению на общественной территории видов оборудования, малых архитектурных форм, иных некапитальных объектов;</w:t>
      </w:r>
    </w:p>
    <w:p w:rsidR="007D3A98" w:rsidRDefault="007D3A98" w:rsidP="007D3A98">
      <w:pPr>
        <w:pStyle w:val="Default"/>
        <w:numPr>
          <w:ilvl w:val="1"/>
          <w:numId w:val="10"/>
        </w:numPr>
        <w:tabs>
          <w:tab w:val="left" w:pos="851"/>
        </w:tabs>
        <w:ind w:left="0" w:firstLine="709"/>
        <w:jc w:val="both"/>
        <w:rPr>
          <w:sz w:val="26"/>
          <w:szCs w:val="26"/>
        </w:rPr>
      </w:pPr>
      <w:r w:rsidRPr="007D3A98">
        <w:rPr>
          <w:sz w:val="26"/>
          <w:szCs w:val="26"/>
        </w:rPr>
        <w:t>предложения по организации различных по функциональному назначению зон на общественной территории, предлагаемой к благоустройству;</w:t>
      </w:r>
    </w:p>
    <w:p w:rsidR="007D3A98" w:rsidRDefault="007D3A98" w:rsidP="007D3A98">
      <w:pPr>
        <w:pStyle w:val="Default"/>
        <w:numPr>
          <w:ilvl w:val="1"/>
          <w:numId w:val="10"/>
        </w:numPr>
        <w:tabs>
          <w:tab w:val="left" w:pos="851"/>
        </w:tabs>
        <w:ind w:left="0" w:firstLine="709"/>
        <w:jc w:val="both"/>
        <w:rPr>
          <w:sz w:val="26"/>
          <w:szCs w:val="26"/>
        </w:rPr>
      </w:pPr>
      <w:r w:rsidRPr="007D3A98">
        <w:rPr>
          <w:sz w:val="26"/>
          <w:szCs w:val="26"/>
        </w:rPr>
        <w:t>предложения по стилевому решению, в том числе по типам озеленения общественной территории, освещения и осветительного оборудования;</w:t>
      </w:r>
    </w:p>
    <w:p w:rsidR="007D3A98" w:rsidRPr="007D3A98" w:rsidRDefault="007D3A98" w:rsidP="007D3A98">
      <w:pPr>
        <w:pStyle w:val="Default"/>
        <w:numPr>
          <w:ilvl w:val="1"/>
          <w:numId w:val="10"/>
        </w:numPr>
        <w:tabs>
          <w:tab w:val="left" w:pos="851"/>
        </w:tabs>
        <w:ind w:left="0" w:firstLine="709"/>
        <w:jc w:val="both"/>
        <w:rPr>
          <w:sz w:val="26"/>
          <w:szCs w:val="26"/>
        </w:rPr>
      </w:pPr>
      <w:r w:rsidRPr="007D3A98">
        <w:rPr>
          <w:sz w:val="26"/>
          <w:szCs w:val="26"/>
        </w:rPr>
        <w:t xml:space="preserve">проблемы, на решение которых направлены мероприятия </w:t>
      </w:r>
      <w:r w:rsidR="009051F7">
        <w:rPr>
          <w:sz w:val="26"/>
          <w:szCs w:val="26"/>
        </w:rPr>
        <w:br/>
      </w:r>
      <w:r w:rsidRPr="007D3A98">
        <w:rPr>
          <w:sz w:val="26"/>
          <w:szCs w:val="26"/>
        </w:rPr>
        <w:t>по благоустройству общественной территории.</w:t>
      </w:r>
    </w:p>
    <w:p w:rsidR="007D3A98" w:rsidRPr="007D3A98" w:rsidRDefault="007D3A98" w:rsidP="00350BF3">
      <w:pPr>
        <w:pStyle w:val="Default"/>
        <w:numPr>
          <w:ilvl w:val="0"/>
          <w:numId w:val="10"/>
        </w:numPr>
        <w:tabs>
          <w:tab w:val="left" w:pos="1134"/>
        </w:tabs>
        <w:ind w:left="0" w:firstLine="709"/>
        <w:jc w:val="both"/>
        <w:rPr>
          <w:sz w:val="26"/>
          <w:szCs w:val="26"/>
        </w:rPr>
      </w:pPr>
      <w:r w:rsidRPr="007D3A98">
        <w:rPr>
          <w:sz w:val="26"/>
          <w:szCs w:val="26"/>
        </w:rPr>
        <w:t xml:space="preserve">К заявке заявитель вправе приложить эскизный проект благоустройства </w:t>
      </w:r>
      <w:r w:rsidR="009051F7">
        <w:rPr>
          <w:sz w:val="26"/>
          <w:szCs w:val="26"/>
        </w:rPr>
        <w:br/>
      </w:r>
      <w:r w:rsidRPr="007D3A98">
        <w:rPr>
          <w:sz w:val="26"/>
          <w:szCs w:val="26"/>
        </w:rPr>
        <w:t>с указанием перечня работ по благоустройству, перечня объектов благоустройства предлагаемых к размещению на общественной территории, визуальное изображение (фото, видео, рисунки и т.д.).</w:t>
      </w:r>
    </w:p>
    <w:p w:rsidR="007D3A98" w:rsidRPr="007D3A98" w:rsidRDefault="007D3A98" w:rsidP="00350BF3">
      <w:pPr>
        <w:pStyle w:val="Default"/>
        <w:numPr>
          <w:ilvl w:val="0"/>
          <w:numId w:val="10"/>
        </w:numPr>
        <w:tabs>
          <w:tab w:val="left" w:pos="1134"/>
        </w:tabs>
        <w:ind w:left="0" w:firstLine="709"/>
        <w:jc w:val="both"/>
        <w:rPr>
          <w:sz w:val="26"/>
          <w:szCs w:val="26"/>
        </w:rPr>
      </w:pPr>
      <w:r w:rsidRPr="007D3A98">
        <w:rPr>
          <w:sz w:val="26"/>
          <w:szCs w:val="26"/>
        </w:rPr>
        <w:t xml:space="preserve">Заявка с прилагаемыми к ней документами подается в </w:t>
      </w:r>
      <w:r w:rsidR="009051F7">
        <w:rPr>
          <w:sz w:val="26"/>
          <w:szCs w:val="26"/>
        </w:rPr>
        <w:t>д</w:t>
      </w:r>
      <w:r w:rsidR="002A1EE6">
        <w:rPr>
          <w:sz w:val="26"/>
          <w:szCs w:val="26"/>
        </w:rPr>
        <w:t>епартамент строительства и жилищно-коммунального комплекса</w:t>
      </w:r>
      <w:r w:rsidR="00350BF3" w:rsidRPr="00350BF3">
        <w:rPr>
          <w:sz w:val="26"/>
          <w:szCs w:val="26"/>
        </w:rPr>
        <w:t xml:space="preserve"> Нефтеюганского района </w:t>
      </w:r>
      <w:r w:rsidR="009051F7">
        <w:rPr>
          <w:sz w:val="26"/>
          <w:szCs w:val="26"/>
        </w:rPr>
        <w:br/>
      </w:r>
      <w:r w:rsidR="00350BF3" w:rsidRPr="00350BF3">
        <w:rPr>
          <w:sz w:val="26"/>
          <w:szCs w:val="26"/>
        </w:rPr>
        <w:t xml:space="preserve">(далее – уполномоченный орган) по адресу: г.Нефтеюганск, </w:t>
      </w:r>
      <w:r w:rsidR="009051F7">
        <w:rPr>
          <w:sz w:val="26"/>
          <w:szCs w:val="26"/>
        </w:rPr>
        <w:t>ул.</w:t>
      </w:r>
      <w:r w:rsidR="002A1EE6">
        <w:rPr>
          <w:sz w:val="26"/>
          <w:szCs w:val="26"/>
        </w:rPr>
        <w:t>Нефтяников</w:t>
      </w:r>
      <w:r w:rsidR="00350BF3" w:rsidRPr="00350BF3">
        <w:rPr>
          <w:sz w:val="26"/>
          <w:szCs w:val="26"/>
        </w:rPr>
        <w:t xml:space="preserve">, </w:t>
      </w:r>
      <w:r w:rsidR="009051F7">
        <w:rPr>
          <w:sz w:val="26"/>
          <w:szCs w:val="26"/>
        </w:rPr>
        <w:br/>
      </w:r>
      <w:r w:rsidR="002A1EE6">
        <w:rPr>
          <w:sz w:val="26"/>
          <w:szCs w:val="26"/>
        </w:rPr>
        <w:t>здание № 10</w:t>
      </w:r>
      <w:r w:rsidR="006D4D64">
        <w:rPr>
          <w:sz w:val="26"/>
          <w:szCs w:val="26"/>
        </w:rPr>
        <w:t>, приёмная директора департамента</w:t>
      </w:r>
      <w:r w:rsidR="00350BF3" w:rsidRPr="00350BF3">
        <w:rPr>
          <w:sz w:val="26"/>
          <w:szCs w:val="26"/>
        </w:rPr>
        <w:t>.</w:t>
      </w:r>
    </w:p>
    <w:p w:rsidR="007D3A98" w:rsidRPr="007D3A98" w:rsidRDefault="007D3A98" w:rsidP="00350BF3">
      <w:pPr>
        <w:pStyle w:val="Default"/>
        <w:numPr>
          <w:ilvl w:val="0"/>
          <w:numId w:val="10"/>
        </w:numPr>
        <w:tabs>
          <w:tab w:val="left" w:pos="1134"/>
        </w:tabs>
        <w:ind w:left="0" w:firstLine="709"/>
        <w:jc w:val="both"/>
        <w:rPr>
          <w:sz w:val="26"/>
          <w:szCs w:val="26"/>
        </w:rPr>
      </w:pPr>
      <w:r w:rsidRPr="007D3A98">
        <w:rPr>
          <w:sz w:val="26"/>
          <w:szCs w:val="26"/>
        </w:rPr>
        <w:t>Поступившие заявки регистрируются в день их поступления в журнале регистрации с указанием порядкового регистрационного номера, даты и времени поступления предложения, фамилии, имени, отчества (для физических лиц), наименования (для юридических лиц), а также местоположения общественной территории, предлагаемой к благоустройству. На обоих экземплярах заявки проставляется регистрационный номер, дата и время представления заявки. Один экземпляр заявки возвращается заявителю.</w:t>
      </w:r>
    </w:p>
    <w:p w:rsidR="006D4D64" w:rsidRDefault="00350BF3" w:rsidP="006D4D64">
      <w:pPr>
        <w:pStyle w:val="Default"/>
        <w:numPr>
          <w:ilvl w:val="0"/>
          <w:numId w:val="10"/>
        </w:numPr>
        <w:tabs>
          <w:tab w:val="left" w:pos="1134"/>
        </w:tabs>
        <w:ind w:left="0" w:firstLine="709"/>
        <w:jc w:val="both"/>
        <w:rPr>
          <w:sz w:val="26"/>
          <w:szCs w:val="26"/>
        </w:rPr>
      </w:pPr>
      <w:r w:rsidRPr="00350BF3">
        <w:rPr>
          <w:sz w:val="26"/>
          <w:szCs w:val="26"/>
        </w:rPr>
        <w:t xml:space="preserve">Уполномоченный орган еженедельно передает поступившие заявки </w:t>
      </w:r>
      <w:r w:rsidR="009051F7">
        <w:rPr>
          <w:sz w:val="26"/>
          <w:szCs w:val="26"/>
        </w:rPr>
        <w:br/>
      </w:r>
      <w:r w:rsidRPr="00350BF3">
        <w:rPr>
          <w:sz w:val="26"/>
          <w:szCs w:val="26"/>
        </w:rPr>
        <w:t xml:space="preserve">в Общественную комиссию муниципального образования Нефтеюганский район </w:t>
      </w:r>
      <w:r w:rsidR="009051F7">
        <w:rPr>
          <w:sz w:val="26"/>
          <w:szCs w:val="26"/>
        </w:rPr>
        <w:br/>
      </w:r>
      <w:r w:rsidRPr="00350BF3">
        <w:rPr>
          <w:sz w:val="26"/>
          <w:szCs w:val="26"/>
        </w:rPr>
        <w:t>по обеспечению реализации приоритетного проекта «Формирование комфортной городской среды», состав которой утверждается постановлением администрации Нефтеюганского района (далее-</w:t>
      </w:r>
      <w:r w:rsidR="006D4D64">
        <w:rPr>
          <w:sz w:val="26"/>
          <w:szCs w:val="26"/>
        </w:rPr>
        <w:t>общественная комиссия</w:t>
      </w:r>
      <w:r w:rsidRPr="00350BF3">
        <w:rPr>
          <w:sz w:val="26"/>
          <w:szCs w:val="26"/>
        </w:rPr>
        <w:t>).</w:t>
      </w:r>
    </w:p>
    <w:p w:rsidR="007D3A98" w:rsidRPr="006D4D64" w:rsidRDefault="006D4D64" w:rsidP="006D4D64">
      <w:pPr>
        <w:pStyle w:val="Default"/>
        <w:numPr>
          <w:ilvl w:val="0"/>
          <w:numId w:val="10"/>
        </w:numPr>
        <w:tabs>
          <w:tab w:val="left" w:pos="1134"/>
        </w:tabs>
        <w:ind w:left="0" w:firstLine="709"/>
        <w:jc w:val="both"/>
        <w:rPr>
          <w:sz w:val="26"/>
          <w:szCs w:val="26"/>
        </w:rPr>
      </w:pPr>
      <w:r w:rsidRPr="006D4D64">
        <w:rPr>
          <w:sz w:val="26"/>
          <w:szCs w:val="26"/>
        </w:rPr>
        <w:t xml:space="preserve">Общественная комиссия </w:t>
      </w:r>
      <w:r w:rsidR="007D3A98" w:rsidRPr="006D4D64">
        <w:rPr>
          <w:sz w:val="26"/>
          <w:szCs w:val="26"/>
        </w:rPr>
        <w:t xml:space="preserve">осуществляет рассмотрение и оценку поступивших заявок заинтересованных лиц на предмет соответствия заявки </w:t>
      </w:r>
      <w:r w:rsidR="009051F7">
        <w:rPr>
          <w:sz w:val="26"/>
          <w:szCs w:val="26"/>
        </w:rPr>
        <w:br/>
      </w:r>
      <w:r w:rsidR="007D3A98" w:rsidRPr="006D4D64">
        <w:rPr>
          <w:sz w:val="26"/>
          <w:szCs w:val="26"/>
        </w:rPr>
        <w:t>и прилагаемых к ней документов установленным настоящим Порядком требованиям, в том числе к составу и оформлению.</w:t>
      </w:r>
    </w:p>
    <w:p w:rsidR="007D3A98" w:rsidRPr="007D3A98" w:rsidRDefault="007D3A98" w:rsidP="00277AE1">
      <w:pPr>
        <w:pStyle w:val="Default"/>
        <w:numPr>
          <w:ilvl w:val="0"/>
          <w:numId w:val="10"/>
        </w:numPr>
        <w:tabs>
          <w:tab w:val="left" w:pos="1276"/>
        </w:tabs>
        <w:ind w:left="0" w:firstLine="709"/>
        <w:jc w:val="both"/>
        <w:rPr>
          <w:sz w:val="26"/>
          <w:szCs w:val="26"/>
        </w:rPr>
      </w:pPr>
      <w:r w:rsidRPr="007D3A98">
        <w:rPr>
          <w:sz w:val="26"/>
          <w:szCs w:val="26"/>
        </w:rPr>
        <w:t xml:space="preserve">В случае представления документов, оформленных с нарушением требований действующего законодательства и настоящего Порядка, </w:t>
      </w:r>
      <w:r w:rsidR="006D4D64" w:rsidRPr="006D4D64">
        <w:rPr>
          <w:sz w:val="26"/>
          <w:szCs w:val="26"/>
        </w:rPr>
        <w:t xml:space="preserve">общественная комиссия </w:t>
      </w:r>
      <w:r w:rsidRPr="007D3A98">
        <w:rPr>
          <w:sz w:val="26"/>
          <w:szCs w:val="26"/>
        </w:rPr>
        <w:t xml:space="preserve">возвращает заявку представителю </w:t>
      </w:r>
      <w:r w:rsidR="00277AE1" w:rsidRPr="00277AE1">
        <w:rPr>
          <w:sz w:val="26"/>
          <w:szCs w:val="26"/>
        </w:rPr>
        <w:t xml:space="preserve">заинтересованных лиц </w:t>
      </w:r>
      <w:r w:rsidRPr="007D3A98">
        <w:rPr>
          <w:sz w:val="26"/>
          <w:szCs w:val="26"/>
        </w:rPr>
        <w:t>с указанием причин, явившихся основанием для возврата.</w:t>
      </w:r>
    </w:p>
    <w:p w:rsidR="006D4D64" w:rsidRDefault="007D3A98" w:rsidP="006D4D64">
      <w:pPr>
        <w:pStyle w:val="Default"/>
        <w:numPr>
          <w:ilvl w:val="0"/>
          <w:numId w:val="10"/>
        </w:numPr>
        <w:tabs>
          <w:tab w:val="left" w:pos="1134"/>
        </w:tabs>
        <w:ind w:left="0" w:firstLine="709"/>
        <w:jc w:val="both"/>
        <w:rPr>
          <w:sz w:val="26"/>
          <w:szCs w:val="26"/>
        </w:rPr>
      </w:pPr>
      <w:r w:rsidRPr="007D3A98">
        <w:rPr>
          <w:sz w:val="26"/>
          <w:szCs w:val="26"/>
        </w:rPr>
        <w:t>После устранения причины, явившейся основанием для возврата заявки, заявитель вправе повторно направить предложение о включении общественной территории в муниципальную программу. В этом случае датой приема документов будет являться дата их повторной подачи</w:t>
      </w:r>
    </w:p>
    <w:p w:rsidR="007D3A98" w:rsidRPr="006D4D64" w:rsidRDefault="006D4D64" w:rsidP="006D4D64">
      <w:pPr>
        <w:pStyle w:val="Default"/>
        <w:numPr>
          <w:ilvl w:val="0"/>
          <w:numId w:val="10"/>
        </w:numPr>
        <w:tabs>
          <w:tab w:val="left" w:pos="1134"/>
        </w:tabs>
        <w:ind w:left="0" w:firstLine="709"/>
        <w:jc w:val="both"/>
        <w:rPr>
          <w:sz w:val="26"/>
          <w:szCs w:val="26"/>
        </w:rPr>
      </w:pPr>
      <w:r w:rsidRPr="006D4D64">
        <w:rPr>
          <w:sz w:val="26"/>
          <w:szCs w:val="26"/>
        </w:rPr>
        <w:t>Решения общественной комиссии оформляются протоколом и вместе              с одобренными заявками в течение 2 рабочих дней направляются в уполномоченный орган для формирования адресного перечня и включения в муниципальную программу</w:t>
      </w:r>
      <w:r>
        <w:rPr>
          <w:sz w:val="26"/>
          <w:szCs w:val="26"/>
        </w:rPr>
        <w:t>.</w:t>
      </w:r>
      <w:r w:rsidRPr="006D4D64">
        <w:rPr>
          <w:sz w:val="26"/>
          <w:szCs w:val="26"/>
        </w:rPr>
        <w:t xml:space="preserve"> </w:t>
      </w:r>
      <w:r w:rsidR="007D3A98" w:rsidRPr="006D4D64">
        <w:rPr>
          <w:sz w:val="26"/>
          <w:szCs w:val="26"/>
        </w:rPr>
        <w:br w:type="page"/>
      </w:r>
    </w:p>
    <w:p w:rsidR="007D3A98" w:rsidRPr="00350BF3" w:rsidRDefault="007D3A98" w:rsidP="00350BF3">
      <w:pPr>
        <w:pStyle w:val="Default"/>
        <w:jc w:val="right"/>
        <w:rPr>
          <w:sz w:val="22"/>
          <w:szCs w:val="22"/>
        </w:rPr>
      </w:pPr>
      <w:r w:rsidRPr="00350BF3">
        <w:rPr>
          <w:sz w:val="22"/>
          <w:szCs w:val="22"/>
        </w:rPr>
        <w:t xml:space="preserve">Приложение </w:t>
      </w:r>
    </w:p>
    <w:p w:rsidR="007F2ADE" w:rsidRPr="007F2ADE" w:rsidRDefault="007D3A98" w:rsidP="007F2ADE">
      <w:pPr>
        <w:pStyle w:val="Default"/>
        <w:jc w:val="right"/>
        <w:rPr>
          <w:sz w:val="22"/>
          <w:szCs w:val="22"/>
        </w:rPr>
      </w:pPr>
      <w:r w:rsidRPr="00350BF3">
        <w:rPr>
          <w:sz w:val="22"/>
          <w:szCs w:val="22"/>
        </w:rPr>
        <w:t xml:space="preserve">к </w:t>
      </w:r>
      <w:r w:rsidR="007F2ADE" w:rsidRPr="007F2ADE">
        <w:rPr>
          <w:sz w:val="22"/>
          <w:szCs w:val="22"/>
        </w:rPr>
        <w:t>Поряд</w:t>
      </w:r>
      <w:r w:rsidR="007F2ADE">
        <w:rPr>
          <w:sz w:val="22"/>
          <w:szCs w:val="22"/>
        </w:rPr>
        <w:t>ку</w:t>
      </w:r>
      <w:r w:rsidR="009051F7">
        <w:rPr>
          <w:sz w:val="22"/>
          <w:szCs w:val="22"/>
        </w:rPr>
        <w:t xml:space="preserve"> </w:t>
      </w:r>
      <w:r w:rsidR="007F2ADE" w:rsidRPr="007F2ADE">
        <w:rPr>
          <w:sz w:val="22"/>
          <w:szCs w:val="22"/>
        </w:rPr>
        <w:t xml:space="preserve">представления, рассмотрения </w:t>
      </w:r>
      <w:r w:rsidR="007A7435">
        <w:rPr>
          <w:sz w:val="22"/>
          <w:szCs w:val="22"/>
        </w:rPr>
        <w:br/>
      </w:r>
      <w:r w:rsidR="007F2ADE" w:rsidRPr="007F2ADE">
        <w:rPr>
          <w:sz w:val="22"/>
          <w:szCs w:val="22"/>
        </w:rPr>
        <w:t>и оценки предложений</w:t>
      </w:r>
      <w:r w:rsidR="007A7435">
        <w:rPr>
          <w:sz w:val="22"/>
          <w:szCs w:val="22"/>
        </w:rPr>
        <w:t xml:space="preserve"> </w:t>
      </w:r>
      <w:r w:rsidR="007F2ADE" w:rsidRPr="007F2ADE">
        <w:rPr>
          <w:sz w:val="22"/>
          <w:szCs w:val="22"/>
        </w:rPr>
        <w:t xml:space="preserve">заинтересованных лиц </w:t>
      </w:r>
      <w:r w:rsidR="007A7435">
        <w:rPr>
          <w:sz w:val="22"/>
          <w:szCs w:val="22"/>
        </w:rPr>
        <w:br/>
      </w:r>
      <w:r w:rsidR="007F2ADE" w:rsidRPr="007F2ADE">
        <w:rPr>
          <w:sz w:val="22"/>
          <w:szCs w:val="22"/>
        </w:rPr>
        <w:t>о включении общественной территории</w:t>
      </w:r>
    </w:p>
    <w:p w:rsidR="007F2ADE" w:rsidRPr="007F2ADE" w:rsidRDefault="007F2ADE" w:rsidP="007F2ADE">
      <w:pPr>
        <w:pStyle w:val="Default"/>
        <w:jc w:val="right"/>
        <w:rPr>
          <w:sz w:val="22"/>
          <w:szCs w:val="22"/>
        </w:rPr>
      </w:pPr>
      <w:r w:rsidRPr="007F2ADE">
        <w:rPr>
          <w:sz w:val="22"/>
          <w:szCs w:val="22"/>
        </w:rPr>
        <w:t xml:space="preserve">в адресный перечень общественных территорий, </w:t>
      </w:r>
    </w:p>
    <w:p w:rsidR="007D3A98" w:rsidRPr="00350BF3" w:rsidRDefault="007F2ADE" w:rsidP="007F2ADE">
      <w:pPr>
        <w:pStyle w:val="Default"/>
        <w:jc w:val="right"/>
        <w:rPr>
          <w:sz w:val="22"/>
          <w:szCs w:val="22"/>
        </w:rPr>
      </w:pPr>
      <w:r w:rsidRPr="007F2ADE">
        <w:rPr>
          <w:sz w:val="22"/>
          <w:szCs w:val="22"/>
        </w:rPr>
        <w:t>подлежащих благоустройству</w:t>
      </w:r>
    </w:p>
    <w:p w:rsidR="007D3A98" w:rsidRPr="007D3A98" w:rsidRDefault="007D3A98" w:rsidP="007D3A98">
      <w:pPr>
        <w:pStyle w:val="Default"/>
        <w:rPr>
          <w:sz w:val="26"/>
          <w:szCs w:val="26"/>
        </w:rPr>
      </w:pPr>
    </w:p>
    <w:p w:rsidR="007D3A98" w:rsidRPr="007D3A98" w:rsidRDefault="007D3A98" w:rsidP="00350BF3">
      <w:pPr>
        <w:pStyle w:val="Default"/>
        <w:jc w:val="right"/>
        <w:rPr>
          <w:sz w:val="26"/>
          <w:szCs w:val="26"/>
        </w:rPr>
      </w:pPr>
      <w:r w:rsidRPr="007D3A98">
        <w:rPr>
          <w:sz w:val="26"/>
          <w:szCs w:val="26"/>
        </w:rPr>
        <w:t xml:space="preserve">В уполномоченный орган </w:t>
      </w:r>
    </w:p>
    <w:p w:rsidR="007D3A98" w:rsidRPr="007D3A98" w:rsidRDefault="007A7435" w:rsidP="00350BF3">
      <w:pPr>
        <w:pStyle w:val="Default"/>
        <w:jc w:val="right"/>
        <w:rPr>
          <w:sz w:val="26"/>
          <w:szCs w:val="26"/>
        </w:rPr>
      </w:pPr>
      <w:r>
        <w:rPr>
          <w:sz w:val="26"/>
          <w:szCs w:val="26"/>
        </w:rPr>
        <w:t>о</w:t>
      </w:r>
      <w:r w:rsidR="007D3A98" w:rsidRPr="007D3A98">
        <w:rPr>
          <w:sz w:val="26"/>
          <w:szCs w:val="26"/>
        </w:rPr>
        <w:t xml:space="preserve">т ___________________________________ </w:t>
      </w:r>
    </w:p>
    <w:p w:rsidR="007D3A98" w:rsidRPr="007A7435" w:rsidRDefault="007D3A98" w:rsidP="00350BF3">
      <w:pPr>
        <w:pStyle w:val="Default"/>
        <w:jc w:val="right"/>
        <w:rPr>
          <w:sz w:val="20"/>
          <w:szCs w:val="20"/>
        </w:rPr>
      </w:pPr>
      <w:r w:rsidRPr="007A7435">
        <w:rPr>
          <w:sz w:val="20"/>
          <w:szCs w:val="20"/>
        </w:rPr>
        <w:t>(указывается полностью фамилия, имя, отчество, наименование организации)</w:t>
      </w:r>
    </w:p>
    <w:p w:rsidR="007D3A98" w:rsidRPr="007D3A98" w:rsidRDefault="007D3A98" w:rsidP="00350BF3">
      <w:pPr>
        <w:pStyle w:val="Default"/>
        <w:jc w:val="right"/>
        <w:rPr>
          <w:sz w:val="26"/>
          <w:szCs w:val="26"/>
        </w:rPr>
      </w:pPr>
      <w:r w:rsidRPr="007D3A98">
        <w:rPr>
          <w:sz w:val="26"/>
          <w:szCs w:val="26"/>
        </w:rPr>
        <w:t xml:space="preserve">______________________________________ </w:t>
      </w:r>
    </w:p>
    <w:p w:rsidR="007D3A98" w:rsidRPr="007D3A98" w:rsidRDefault="007D3A98" w:rsidP="00350BF3">
      <w:pPr>
        <w:pStyle w:val="Default"/>
        <w:jc w:val="right"/>
        <w:rPr>
          <w:sz w:val="26"/>
          <w:szCs w:val="26"/>
        </w:rPr>
      </w:pPr>
      <w:r w:rsidRPr="007D3A98">
        <w:rPr>
          <w:sz w:val="26"/>
          <w:szCs w:val="26"/>
        </w:rPr>
        <w:t>проживающий (ая) по адресу</w:t>
      </w:r>
    </w:p>
    <w:p w:rsidR="007D3A98" w:rsidRPr="007D3A98" w:rsidRDefault="007D3A98" w:rsidP="00350BF3">
      <w:pPr>
        <w:pStyle w:val="Default"/>
        <w:jc w:val="right"/>
        <w:rPr>
          <w:sz w:val="26"/>
          <w:szCs w:val="26"/>
        </w:rPr>
      </w:pPr>
      <w:r w:rsidRPr="007D3A98">
        <w:rPr>
          <w:sz w:val="26"/>
          <w:szCs w:val="26"/>
        </w:rPr>
        <w:t xml:space="preserve">(имеющий местонахождения – для юридических лиц): </w:t>
      </w:r>
    </w:p>
    <w:p w:rsidR="007D3A98" w:rsidRPr="007D3A98" w:rsidRDefault="007D3A98" w:rsidP="00350BF3">
      <w:pPr>
        <w:pStyle w:val="Default"/>
        <w:jc w:val="right"/>
        <w:rPr>
          <w:sz w:val="26"/>
          <w:szCs w:val="26"/>
        </w:rPr>
      </w:pPr>
      <w:r w:rsidRPr="007D3A98">
        <w:rPr>
          <w:sz w:val="26"/>
          <w:szCs w:val="26"/>
        </w:rPr>
        <w:t>____________________________________________</w:t>
      </w:r>
      <w:r w:rsidR="007A7435">
        <w:rPr>
          <w:sz w:val="26"/>
          <w:szCs w:val="26"/>
        </w:rPr>
        <w:t>______________________________</w:t>
      </w:r>
    </w:p>
    <w:p w:rsidR="007D3A98" w:rsidRPr="007D3A98" w:rsidRDefault="007D3A98" w:rsidP="00350BF3">
      <w:pPr>
        <w:pStyle w:val="Default"/>
        <w:jc w:val="right"/>
        <w:rPr>
          <w:sz w:val="26"/>
          <w:szCs w:val="26"/>
        </w:rPr>
      </w:pPr>
      <w:r w:rsidRPr="007D3A98">
        <w:rPr>
          <w:sz w:val="26"/>
          <w:szCs w:val="26"/>
        </w:rPr>
        <w:t xml:space="preserve">Номер контактного телефона: _____________________________________ </w:t>
      </w:r>
    </w:p>
    <w:p w:rsidR="007D3A98" w:rsidRPr="007D3A98" w:rsidRDefault="007D3A98" w:rsidP="00350BF3">
      <w:pPr>
        <w:pStyle w:val="Default"/>
        <w:jc w:val="right"/>
        <w:rPr>
          <w:sz w:val="26"/>
          <w:szCs w:val="26"/>
        </w:rPr>
      </w:pPr>
    </w:p>
    <w:p w:rsidR="00DA087A" w:rsidRDefault="00DA087A" w:rsidP="00350BF3">
      <w:pPr>
        <w:pStyle w:val="Default"/>
        <w:jc w:val="center"/>
        <w:rPr>
          <w:sz w:val="26"/>
          <w:szCs w:val="26"/>
        </w:rPr>
      </w:pPr>
    </w:p>
    <w:p w:rsidR="007D3A98" w:rsidRPr="007D3A98" w:rsidRDefault="007D3A98" w:rsidP="00350BF3">
      <w:pPr>
        <w:pStyle w:val="Default"/>
        <w:jc w:val="center"/>
        <w:rPr>
          <w:sz w:val="26"/>
          <w:szCs w:val="26"/>
        </w:rPr>
      </w:pPr>
      <w:r w:rsidRPr="007D3A98">
        <w:rPr>
          <w:sz w:val="26"/>
          <w:szCs w:val="26"/>
        </w:rPr>
        <w:t>ЗАЯВКА</w:t>
      </w:r>
    </w:p>
    <w:p w:rsidR="007D3A98" w:rsidRPr="007D3A98" w:rsidRDefault="007D3A98" w:rsidP="00350BF3">
      <w:pPr>
        <w:pStyle w:val="Default"/>
        <w:jc w:val="center"/>
        <w:rPr>
          <w:sz w:val="26"/>
          <w:szCs w:val="26"/>
        </w:rPr>
      </w:pPr>
      <w:r w:rsidRPr="007D3A98">
        <w:rPr>
          <w:sz w:val="26"/>
          <w:szCs w:val="26"/>
        </w:rPr>
        <w:t>о включении общественной территории</w:t>
      </w:r>
      <w:r w:rsidR="00DA087A">
        <w:rPr>
          <w:sz w:val="26"/>
          <w:szCs w:val="26"/>
        </w:rPr>
        <w:t xml:space="preserve"> </w:t>
      </w:r>
      <w:r w:rsidRPr="007D3A98">
        <w:rPr>
          <w:sz w:val="26"/>
          <w:szCs w:val="26"/>
        </w:rPr>
        <w:t>в муниципальную программу</w:t>
      </w:r>
    </w:p>
    <w:p w:rsidR="007D3A98" w:rsidRPr="007D3A98" w:rsidRDefault="007D3A98" w:rsidP="00350BF3">
      <w:pPr>
        <w:pStyle w:val="Default"/>
        <w:jc w:val="center"/>
        <w:rPr>
          <w:sz w:val="26"/>
          <w:szCs w:val="26"/>
        </w:rPr>
      </w:pPr>
      <w:r w:rsidRPr="007D3A98">
        <w:rPr>
          <w:sz w:val="26"/>
          <w:szCs w:val="26"/>
        </w:rPr>
        <w:t>___________________________________</w:t>
      </w:r>
    </w:p>
    <w:p w:rsidR="007D3A98" w:rsidRPr="007D3A98" w:rsidRDefault="007D3A98" w:rsidP="00350BF3">
      <w:pPr>
        <w:pStyle w:val="Default"/>
        <w:jc w:val="center"/>
        <w:rPr>
          <w:sz w:val="26"/>
          <w:szCs w:val="26"/>
        </w:rPr>
      </w:pPr>
      <w:r w:rsidRPr="007D3A98">
        <w:rPr>
          <w:sz w:val="26"/>
          <w:szCs w:val="26"/>
        </w:rPr>
        <w:t xml:space="preserve">формирования современной городской среды </w:t>
      </w:r>
    </w:p>
    <w:p w:rsidR="007D3A98" w:rsidRPr="007D3A98" w:rsidRDefault="007D3A98" w:rsidP="00350BF3">
      <w:pPr>
        <w:pStyle w:val="Default"/>
        <w:jc w:val="center"/>
        <w:rPr>
          <w:sz w:val="26"/>
          <w:szCs w:val="26"/>
        </w:rPr>
      </w:pPr>
    </w:p>
    <w:p w:rsidR="007D3A98" w:rsidRPr="007D3A98" w:rsidRDefault="007D3A98" w:rsidP="007D3A98">
      <w:pPr>
        <w:pStyle w:val="Default"/>
        <w:rPr>
          <w:sz w:val="26"/>
          <w:szCs w:val="26"/>
        </w:rPr>
      </w:pPr>
      <w:r w:rsidRPr="007D3A98">
        <w:rPr>
          <w:sz w:val="26"/>
          <w:szCs w:val="26"/>
        </w:rPr>
        <w:t>1. Общая характеристика проекта</w:t>
      </w:r>
    </w:p>
    <w:p w:rsidR="007D3A98" w:rsidRPr="007D3A98" w:rsidRDefault="007D3A98" w:rsidP="007D3A98">
      <w:pPr>
        <w:pStyle w:val="Default"/>
        <w:rPr>
          <w:sz w:val="26"/>
          <w:szCs w:val="26"/>
        </w:rPr>
      </w:pPr>
    </w:p>
    <w:tbl>
      <w:tblPr>
        <w:tblStyle w:val="a6"/>
        <w:tblW w:w="0" w:type="auto"/>
        <w:tblLook w:val="04A0" w:firstRow="1" w:lastRow="0" w:firstColumn="1" w:lastColumn="0" w:noHBand="0" w:noVBand="1"/>
      </w:tblPr>
      <w:tblGrid>
        <w:gridCol w:w="5778"/>
        <w:gridCol w:w="3509"/>
      </w:tblGrid>
      <w:tr w:rsidR="007D3A98" w:rsidRPr="007D3A98" w:rsidTr="00BB2CA4">
        <w:tc>
          <w:tcPr>
            <w:tcW w:w="5778" w:type="dxa"/>
          </w:tcPr>
          <w:p w:rsidR="007D3A98" w:rsidRPr="007D3A98" w:rsidRDefault="007D3A98" w:rsidP="007D3A98">
            <w:pPr>
              <w:pStyle w:val="Default"/>
              <w:rPr>
                <w:sz w:val="26"/>
                <w:szCs w:val="26"/>
              </w:rPr>
            </w:pPr>
            <w:r w:rsidRPr="007D3A98">
              <w:rPr>
                <w:sz w:val="26"/>
                <w:szCs w:val="26"/>
              </w:rPr>
              <w:t xml:space="preserve">Направление реализации проекта </w:t>
            </w:r>
          </w:p>
        </w:tc>
        <w:tc>
          <w:tcPr>
            <w:tcW w:w="3509" w:type="dxa"/>
          </w:tcPr>
          <w:p w:rsidR="007D3A98" w:rsidRPr="007D3A98" w:rsidRDefault="007D3A98" w:rsidP="007D3A98">
            <w:pPr>
              <w:pStyle w:val="Default"/>
              <w:rPr>
                <w:sz w:val="26"/>
                <w:szCs w:val="26"/>
              </w:rPr>
            </w:pPr>
          </w:p>
        </w:tc>
      </w:tr>
      <w:tr w:rsidR="007D3A98" w:rsidRPr="007D3A98" w:rsidTr="00BB2CA4">
        <w:tc>
          <w:tcPr>
            <w:tcW w:w="5778" w:type="dxa"/>
          </w:tcPr>
          <w:p w:rsidR="007D3A98" w:rsidRPr="007D3A98" w:rsidRDefault="007D3A98" w:rsidP="007D3A98">
            <w:pPr>
              <w:pStyle w:val="Default"/>
              <w:rPr>
                <w:sz w:val="26"/>
                <w:szCs w:val="26"/>
              </w:rPr>
            </w:pPr>
            <w:r w:rsidRPr="007D3A98">
              <w:rPr>
                <w:sz w:val="26"/>
                <w:szCs w:val="26"/>
              </w:rPr>
              <w:t xml:space="preserve">Наименование проекта, адрес или описание местоположения </w:t>
            </w:r>
          </w:p>
        </w:tc>
        <w:tc>
          <w:tcPr>
            <w:tcW w:w="3509" w:type="dxa"/>
          </w:tcPr>
          <w:p w:rsidR="007D3A98" w:rsidRPr="007D3A98" w:rsidRDefault="007D3A98" w:rsidP="007D3A98">
            <w:pPr>
              <w:pStyle w:val="Default"/>
              <w:rPr>
                <w:sz w:val="26"/>
                <w:szCs w:val="26"/>
              </w:rPr>
            </w:pPr>
          </w:p>
        </w:tc>
      </w:tr>
      <w:tr w:rsidR="007D3A98" w:rsidRPr="007D3A98" w:rsidTr="00BB2CA4">
        <w:tc>
          <w:tcPr>
            <w:tcW w:w="5778" w:type="dxa"/>
          </w:tcPr>
          <w:p w:rsidR="007D3A98" w:rsidRPr="007D3A98" w:rsidRDefault="007D3A98" w:rsidP="007D3A98">
            <w:pPr>
              <w:pStyle w:val="Default"/>
              <w:rPr>
                <w:sz w:val="26"/>
                <w:szCs w:val="26"/>
              </w:rPr>
            </w:pPr>
            <w:r w:rsidRPr="007D3A98">
              <w:rPr>
                <w:sz w:val="26"/>
                <w:szCs w:val="26"/>
              </w:rPr>
              <w:t xml:space="preserve">Площадь, на которой реализуется проект, кв. м </w:t>
            </w:r>
          </w:p>
        </w:tc>
        <w:tc>
          <w:tcPr>
            <w:tcW w:w="3509" w:type="dxa"/>
          </w:tcPr>
          <w:p w:rsidR="007D3A98" w:rsidRPr="007D3A98" w:rsidRDefault="007D3A98" w:rsidP="007D3A98">
            <w:pPr>
              <w:pStyle w:val="Default"/>
              <w:rPr>
                <w:sz w:val="26"/>
                <w:szCs w:val="26"/>
              </w:rPr>
            </w:pPr>
          </w:p>
        </w:tc>
      </w:tr>
      <w:tr w:rsidR="007D3A98" w:rsidRPr="007D3A98" w:rsidTr="00BB2CA4">
        <w:tc>
          <w:tcPr>
            <w:tcW w:w="5778" w:type="dxa"/>
          </w:tcPr>
          <w:p w:rsidR="007D3A98" w:rsidRPr="007D3A98" w:rsidRDefault="007D3A98" w:rsidP="007D3A98">
            <w:pPr>
              <w:pStyle w:val="Default"/>
              <w:rPr>
                <w:sz w:val="26"/>
                <w:szCs w:val="26"/>
              </w:rPr>
            </w:pPr>
            <w:r w:rsidRPr="007D3A98">
              <w:rPr>
                <w:sz w:val="26"/>
                <w:szCs w:val="26"/>
              </w:rPr>
              <w:t xml:space="preserve">Цель и задачи проекта </w:t>
            </w:r>
          </w:p>
        </w:tc>
        <w:tc>
          <w:tcPr>
            <w:tcW w:w="3509" w:type="dxa"/>
          </w:tcPr>
          <w:p w:rsidR="007D3A98" w:rsidRPr="007D3A98" w:rsidRDefault="007D3A98" w:rsidP="007D3A98">
            <w:pPr>
              <w:pStyle w:val="Default"/>
              <w:rPr>
                <w:sz w:val="26"/>
                <w:szCs w:val="26"/>
              </w:rPr>
            </w:pPr>
          </w:p>
        </w:tc>
      </w:tr>
      <w:tr w:rsidR="007D3A98" w:rsidRPr="007D3A98" w:rsidTr="00BB2CA4">
        <w:tc>
          <w:tcPr>
            <w:tcW w:w="5778" w:type="dxa"/>
          </w:tcPr>
          <w:p w:rsidR="007D3A98" w:rsidRPr="007D3A98" w:rsidRDefault="007D3A98" w:rsidP="007D3A98">
            <w:pPr>
              <w:pStyle w:val="Default"/>
              <w:rPr>
                <w:sz w:val="26"/>
                <w:szCs w:val="26"/>
              </w:rPr>
            </w:pPr>
            <w:r w:rsidRPr="007D3A98">
              <w:rPr>
                <w:sz w:val="26"/>
                <w:szCs w:val="26"/>
              </w:rPr>
              <w:t xml:space="preserve">Инициатор проекта </w:t>
            </w:r>
          </w:p>
        </w:tc>
        <w:tc>
          <w:tcPr>
            <w:tcW w:w="3509" w:type="dxa"/>
          </w:tcPr>
          <w:p w:rsidR="007D3A98" w:rsidRPr="007D3A98" w:rsidRDefault="007D3A98" w:rsidP="007D3A98">
            <w:pPr>
              <w:pStyle w:val="Default"/>
              <w:rPr>
                <w:sz w:val="26"/>
                <w:szCs w:val="26"/>
              </w:rPr>
            </w:pPr>
          </w:p>
        </w:tc>
      </w:tr>
      <w:tr w:rsidR="007D3A98" w:rsidRPr="007D3A98" w:rsidTr="00BB2CA4">
        <w:tc>
          <w:tcPr>
            <w:tcW w:w="5778" w:type="dxa"/>
          </w:tcPr>
          <w:p w:rsidR="007D3A98" w:rsidRPr="007D3A98" w:rsidRDefault="007D3A98" w:rsidP="007D3A98">
            <w:pPr>
              <w:pStyle w:val="Default"/>
              <w:rPr>
                <w:sz w:val="26"/>
                <w:szCs w:val="26"/>
              </w:rPr>
            </w:pPr>
            <w:r w:rsidRPr="007D3A98">
              <w:rPr>
                <w:sz w:val="26"/>
                <w:szCs w:val="26"/>
              </w:rPr>
              <w:t>Целевая аудитория проекта</w:t>
            </w:r>
          </w:p>
        </w:tc>
        <w:tc>
          <w:tcPr>
            <w:tcW w:w="3509" w:type="dxa"/>
          </w:tcPr>
          <w:p w:rsidR="007D3A98" w:rsidRPr="007D3A98" w:rsidRDefault="007D3A98" w:rsidP="007D3A98">
            <w:pPr>
              <w:pStyle w:val="Default"/>
              <w:rPr>
                <w:sz w:val="26"/>
                <w:szCs w:val="26"/>
              </w:rPr>
            </w:pPr>
          </w:p>
        </w:tc>
      </w:tr>
      <w:tr w:rsidR="007D3A98" w:rsidRPr="007D3A98" w:rsidTr="00BB2CA4">
        <w:tc>
          <w:tcPr>
            <w:tcW w:w="5778" w:type="dxa"/>
          </w:tcPr>
          <w:p w:rsidR="007D3A98" w:rsidRPr="007D3A98" w:rsidRDefault="007D3A98" w:rsidP="007D3A98">
            <w:pPr>
              <w:pStyle w:val="Default"/>
              <w:rPr>
                <w:sz w:val="26"/>
                <w:szCs w:val="26"/>
              </w:rPr>
            </w:pPr>
            <w:r w:rsidRPr="007D3A98">
              <w:rPr>
                <w:sz w:val="26"/>
                <w:szCs w:val="26"/>
              </w:rPr>
              <w:t>Количество человек заинтересованных в реализации проекта</w:t>
            </w:r>
          </w:p>
        </w:tc>
        <w:tc>
          <w:tcPr>
            <w:tcW w:w="3509" w:type="dxa"/>
          </w:tcPr>
          <w:p w:rsidR="007D3A98" w:rsidRPr="007D3A98" w:rsidRDefault="007D3A98" w:rsidP="007D3A98">
            <w:pPr>
              <w:pStyle w:val="Default"/>
              <w:rPr>
                <w:sz w:val="26"/>
                <w:szCs w:val="26"/>
              </w:rPr>
            </w:pPr>
          </w:p>
        </w:tc>
      </w:tr>
    </w:tbl>
    <w:p w:rsidR="007D3A98" w:rsidRPr="007D3A98" w:rsidRDefault="007D3A98" w:rsidP="007D3A98">
      <w:pPr>
        <w:pStyle w:val="Default"/>
        <w:rPr>
          <w:sz w:val="26"/>
          <w:szCs w:val="26"/>
        </w:rPr>
      </w:pPr>
    </w:p>
    <w:p w:rsidR="007D3A98" w:rsidRPr="007D3A98" w:rsidRDefault="007D3A98" w:rsidP="007D3A98">
      <w:pPr>
        <w:pStyle w:val="Default"/>
        <w:rPr>
          <w:sz w:val="26"/>
          <w:szCs w:val="26"/>
        </w:rPr>
      </w:pPr>
      <w:r w:rsidRPr="007D3A98">
        <w:rPr>
          <w:sz w:val="26"/>
          <w:szCs w:val="26"/>
        </w:rPr>
        <w:t>2. Описание проекта (не более 3 страниц)</w:t>
      </w:r>
    </w:p>
    <w:p w:rsidR="007D3A98" w:rsidRPr="007D3A98" w:rsidRDefault="007D3A98" w:rsidP="007D3A98">
      <w:pPr>
        <w:pStyle w:val="Default"/>
        <w:rPr>
          <w:sz w:val="26"/>
          <w:szCs w:val="26"/>
        </w:rPr>
      </w:pPr>
    </w:p>
    <w:p w:rsidR="007D3A98" w:rsidRPr="007D3A98" w:rsidRDefault="007D3A98" w:rsidP="007D3A98">
      <w:pPr>
        <w:pStyle w:val="Default"/>
        <w:numPr>
          <w:ilvl w:val="0"/>
          <w:numId w:val="7"/>
        </w:numPr>
        <w:rPr>
          <w:sz w:val="26"/>
          <w:szCs w:val="26"/>
        </w:rPr>
      </w:pPr>
      <w:r w:rsidRPr="007D3A98">
        <w:rPr>
          <w:sz w:val="26"/>
          <w:szCs w:val="26"/>
        </w:rPr>
        <w:t>Описание проблемы и обоснование ее актуальности для жителей поселения:</w:t>
      </w:r>
    </w:p>
    <w:p w:rsidR="007D3A98" w:rsidRPr="007D3A98" w:rsidRDefault="007D3A98" w:rsidP="007D3A98">
      <w:pPr>
        <w:pStyle w:val="Default"/>
        <w:numPr>
          <w:ilvl w:val="0"/>
          <w:numId w:val="8"/>
        </w:numPr>
        <w:rPr>
          <w:sz w:val="26"/>
          <w:szCs w:val="26"/>
        </w:rPr>
      </w:pPr>
      <w:r w:rsidRPr="007D3A98">
        <w:rPr>
          <w:sz w:val="26"/>
          <w:szCs w:val="26"/>
        </w:rPr>
        <w:t>характеристика существующей ситуации и описание решаемой проблемы;</w:t>
      </w:r>
    </w:p>
    <w:p w:rsidR="007D3A98" w:rsidRPr="007D3A98" w:rsidRDefault="007D3A98" w:rsidP="007D3A98">
      <w:pPr>
        <w:pStyle w:val="Default"/>
        <w:numPr>
          <w:ilvl w:val="0"/>
          <w:numId w:val="8"/>
        </w:numPr>
        <w:rPr>
          <w:sz w:val="26"/>
          <w:szCs w:val="26"/>
        </w:rPr>
      </w:pPr>
      <w:r w:rsidRPr="007D3A98">
        <w:rPr>
          <w:sz w:val="26"/>
          <w:szCs w:val="26"/>
        </w:rPr>
        <w:t>необходимость выполнения проекта;</w:t>
      </w:r>
    </w:p>
    <w:p w:rsidR="007D3A98" w:rsidRPr="007D3A98" w:rsidRDefault="007D3A98" w:rsidP="007D3A98">
      <w:pPr>
        <w:pStyle w:val="Default"/>
        <w:numPr>
          <w:ilvl w:val="0"/>
          <w:numId w:val="8"/>
        </w:numPr>
        <w:rPr>
          <w:sz w:val="26"/>
          <w:szCs w:val="26"/>
        </w:rPr>
      </w:pPr>
      <w:r w:rsidRPr="007D3A98">
        <w:rPr>
          <w:sz w:val="26"/>
          <w:szCs w:val="26"/>
        </w:rPr>
        <w:t>круг людей, которых касается решаемая проблема;</w:t>
      </w:r>
    </w:p>
    <w:p w:rsidR="007D3A98" w:rsidRPr="007D3A98" w:rsidRDefault="007D3A98" w:rsidP="007D3A98">
      <w:pPr>
        <w:pStyle w:val="Default"/>
        <w:numPr>
          <w:ilvl w:val="0"/>
          <w:numId w:val="8"/>
        </w:numPr>
        <w:rPr>
          <w:sz w:val="26"/>
          <w:szCs w:val="26"/>
        </w:rPr>
      </w:pPr>
      <w:r w:rsidRPr="007D3A98">
        <w:rPr>
          <w:sz w:val="26"/>
          <w:szCs w:val="26"/>
        </w:rPr>
        <w:t>актуальность решаемой проблемы для поселения, общественная значимость.</w:t>
      </w:r>
    </w:p>
    <w:p w:rsidR="007D3A98" w:rsidRPr="007D3A98" w:rsidRDefault="007D3A98" w:rsidP="007D3A98">
      <w:pPr>
        <w:pStyle w:val="Default"/>
        <w:numPr>
          <w:ilvl w:val="0"/>
          <w:numId w:val="7"/>
        </w:numPr>
        <w:rPr>
          <w:sz w:val="26"/>
          <w:szCs w:val="26"/>
        </w:rPr>
      </w:pPr>
      <w:r w:rsidRPr="007D3A98">
        <w:rPr>
          <w:sz w:val="26"/>
          <w:szCs w:val="26"/>
        </w:rPr>
        <w:t>Цели и задачи проекта.</w:t>
      </w:r>
    </w:p>
    <w:p w:rsidR="007D3A98" w:rsidRPr="007D3A98" w:rsidRDefault="007D3A98" w:rsidP="007D3A98">
      <w:pPr>
        <w:pStyle w:val="Default"/>
        <w:numPr>
          <w:ilvl w:val="0"/>
          <w:numId w:val="7"/>
        </w:numPr>
        <w:rPr>
          <w:sz w:val="26"/>
          <w:szCs w:val="26"/>
        </w:rPr>
      </w:pPr>
      <w:r w:rsidRPr="007D3A98">
        <w:rPr>
          <w:sz w:val="26"/>
          <w:szCs w:val="26"/>
        </w:rPr>
        <w:t>Мероприятия по реализации проекта:</w:t>
      </w:r>
    </w:p>
    <w:p w:rsidR="007D3A98" w:rsidRPr="007D3A98" w:rsidRDefault="007D3A98" w:rsidP="007D3A98">
      <w:pPr>
        <w:pStyle w:val="Default"/>
        <w:numPr>
          <w:ilvl w:val="0"/>
          <w:numId w:val="8"/>
        </w:numPr>
        <w:rPr>
          <w:sz w:val="26"/>
          <w:szCs w:val="26"/>
        </w:rPr>
      </w:pPr>
      <w:r w:rsidRPr="007D3A98">
        <w:rPr>
          <w:sz w:val="26"/>
          <w:szCs w:val="26"/>
        </w:rPr>
        <w:t>конкретные мероприятия (работы), предполагаемые к реализации в ходе проекта, в том числе с участием общественности, основные этапы;</w:t>
      </w:r>
    </w:p>
    <w:p w:rsidR="007D3A98" w:rsidRPr="007D3A98" w:rsidRDefault="007D3A98" w:rsidP="007D3A98">
      <w:pPr>
        <w:pStyle w:val="Default"/>
        <w:numPr>
          <w:ilvl w:val="0"/>
          <w:numId w:val="8"/>
        </w:numPr>
        <w:rPr>
          <w:sz w:val="26"/>
          <w:szCs w:val="26"/>
        </w:rPr>
      </w:pPr>
      <w:r w:rsidRPr="007D3A98">
        <w:rPr>
          <w:sz w:val="26"/>
          <w:szCs w:val="26"/>
        </w:rPr>
        <w:t>способы привлечения населения для реализации проекта (формы и методы работы с местным населением);</w:t>
      </w:r>
    </w:p>
    <w:p w:rsidR="007D3A98" w:rsidRPr="007D3A98" w:rsidRDefault="007D3A98" w:rsidP="007D3A98">
      <w:pPr>
        <w:pStyle w:val="Default"/>
        <w:numPr>
          <w:ilvl w:val="0"/>
          <w:numId w:val="8"/>
        </w:numPr>
        <w:rPr>
          <w:sz w:val="26"/>
          <w:szCs w:val="26"/>
        </w:rPr>
      </w:pPr>
      <w:r w:rsidRPr="007D3A98">
        <w:rPr>
          <w:sz w:val="26"/>
          <w:szCs w:val="26"/>
        </w:rPr>
        <w:t>предполагаемое воздействие на окружающую среду.</w:t>
      </w:r>
    </w:p>
    <w:p w:rsidR="007D3A98" w:rsidRPr="007D3A98" w:rsidRDefault="007D3A98" w:rsidP="007D3A98">
      <w:pPr>
        <w:pStyle w:val="Default"/>
        <w:numPr>
          <w:ilvl w:val="0"/>
          <w:numId w:val="7"/>
        </w:numPr>
        <w:rPr>
          <w:sz w:val="26"/>
          <w:szCs w:val="26"/>
        </w:rPr>
      </w:pPr>
      <w:r w:rsidRPr="007D3A98">
        <w:rPr>
          <w:sz w:val="26"/>
          <w:szCs w:val="26"/>
        </w:rPr>
        <w:t>Ожидаемые результаты проекта:</w:t>
      </w:r>
    </w:p>
    <w:p w:rsidR="007D3A98" w:rsidRPr="007D3A98" w:rsidRDefault="007D3A98" w:rsidP="007D3A98">
      <w:pPr>
        <w:pStyle w:val="Default"/>
        <w:numPr>
          <w:ilvl w:val="0"/>
          <w:numId w:val="8"/>
        </w:numPr>
        <w:rPr>
          <w:sz w:val="26"/>
          <w:szCs w:val="26"/>
        </w:rPr>
      </w:pPr>
      <w:r w:rsidRPr="007D3A98">
        <w:rPr>
          <w:sz w:val="26"/>
          <w:szCs w:val="26"/>
        </w:rPr>
        <w:t>практические результаты, которые планируется достичь в ходе выполнения проекта. Результаты, характеризующие решение заявленной проблемы;</w:t>
      </w:r>
    </w:p>
    <w:p w:rsidR="007D3A98" w:rsidRPr="007D3A98" w:rsidRDefault="007D3A98" w:rsidP="007D3A98">
      <w:pPr>
        <w:pStyle w:val="Default"/>
        <w:numPr>
          <w:ilvl w:val="0"/>
          <w:numId w:val="8"/>
        </w:numPr>
        <w:rPr>
          <w:sz w:val="26"/>
          <w:szCs w:val="26"/>
        </w:rPr>
      </w:pPr>
      <w:r w:rsidRPr="007D3A98">
        <w:rPr>
          <w:sz w:val="26"/>
          <w:szCs w:val="26"/>
        </w:rPr>
        <w:t>количественные показатели.</w:t>
      </w:r>
    </w:p>
    <w:p w:rsidR="007D3A98" w:rsidRPr="007D3A98" w:rsidRDefault="007D3A98" w:rsidP="007D3A98">
      <w:pPr>
        <w:pStyle w:val="Default"/>
        <w:numPr>
          <w:ilvl w:val="0"/>
          <w:numId w:val="7"/>
        </w:numPr>
        <w:rPr>
          <w:sz w:val="26"/>
          <w:szCs w:val="26"/>
        </w:rPr>
      </w:pPr>
      <w:r w:rsidRPr="007D3A98">
        <w:rPr>
          <w:sz w:val="26"/>
          <w:szCs w:val="26"/>
        </w:rPr>
        <w:t>Дальнейшее развитие проекта после завершения финансирования мероприятий по благоустройству, использование результатов проекта в последующие годы.</w:t>
      </w:r>
    </w:p>
    <w:p w:rsidR="007D3A98" w:rsidRPr="008111BD" w:rsidRDefault="007D3A98" w:rsidP="00A50CC7">
      <w:pPr>
        <w:pStyle w:val="Default"/>
        <w:rPr>
          <w:color w:val="auto"/>
          <w:sz w:val="26"/>
          <w:szCs w:val="26"/>
        </w:rPr>
      </w:pPr>
    </w:p>
    <w:sectPr w:rsidR="007D3A98" w:rsidRPr="008111BD" w:rsidSect="00CD6A15">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F3F" w:rsidRDefault="00407F3F" w:rsidP="00C22A24">
      <w:r>
        <w:separator/>
      </w:r>
    </w:p>
  </w:endnote>
  <w:endnote w:type="continuationSeparator" w:id="0">
    <w:p w:rsidR="00407F3F" w:rsidRDefault="00407F3F" w:rsidP="00C22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F3F" w:rsidRDefault="00407F3F" w:rsidP="00C22A24">
      <w:r>
        <w:separator/>
      </w:r>
    </w:p>
  </w:footnote>
  <w:footnote w:type="continuationSeparator" w:id="0">
    <w:p w:rsidR="00407F3F" w:rsidRDefault="00407F3F" w:rsidP="00C22A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6667880"/>
      <w:docPartObj>
        <w:docPartGallery w:val="Page Numbers (Top of Page)"/>
        <w:docPartUnique/>
      </w:docPartObj>
    </w:sdtPr>
    <w:sdtEndPr>
      <w:rPr>
        <w:rFonts w:ascii="Times New Roman" w:hAnsi="Times New Roman" w:cs="Times New Roman"/>
        <w:sz w:val="24"/>
        <w:szCs w:val="24"/>
      </w:rPr>
    </w:sdtEndPr>
    <w:sdtContent>
      <w:p w:rsidR="00C22A24" w:rsidRPr="00C22A24" w:rsidRDefault="00C22A24">
        <w:pPr>
          <w:pStyle w:val="a8"/>
          <w:jc w:val="center"/>
          <w:rPr>
            <w:rFonts w:ascii="Times New Roman" w:hAnsi="Times New Roman" w:cs="Times New Roman"/>
            <w:sz w:val="24"/>
            <w:szCs w:val="24"/>
          </w:rPr>
        </w:pPr>
        <w:r w:rsidRPr="00C22A24">
          <w:rPr>
            <w:rFonts w:ascii="Times New Roman" w:hAnsi="Times New Roman" w:cs="Times New Roman"/>
            <w:sz w:val="24"/>
            <w:szCs w:val="24"/>
          </w:rPr>
          <w:fldChar w:fldCharType="begin"/>
        </w:r>
        <w:r w:rsidRPr="00C22A24">
          <w:rPr>
            <w:rFonts w:ascii="Times New Roman" w:hAnsi="Times New Roman" w:cs="Times New Roman"/>
            <w:sz w:val="24"/>
            <w:szCs w:val="24"/>
          </w:rPr>
          <w:instrText>PAGE   \* MERGEFORMAT</w:instrText>
        </w:r>
        <w:r w:rsidRPr="00C22A24">
          <w:rPr>
            <w:rFonts w:ascii="Times New Roman" w:hAnsi="Times New Roman" w:cs="Times New Roman"/>
            <w:sz w:val="24"/>
            <w:szCs w:val="24"/>
          </w:rPr>
          <w:fldChar w:fldCharType="separate"/>
        </w:r>
        <w:r w:rsidR="0051218D">
          <w:rPr>
            <w:rFonts w:ascii="Times New Roman" w:hAnsi="Times New Roman" w:cs="Times New Roman"/>
            <w:noProof/>
            <w:sz w:val="24"/>
            <w:szCs w:val="24"/>
          </w:rPr>
          <w:t>12</w:t>
        </w:r>
        <w:r w:rsidRPr="00C22A24">
          <w:rPr>
            <w:rFonts w:ascii="Times New Roman" w:hAnsi="Times New Roman" w:cs="Times New Roman"/>
            <w:sz w:val="24"/>
            <w:szCs w:val="24"/>
          </w:rPr>
          <w:fldChar w:fldCharType="end"/>
        </w:r>
      </w:p>
    </w:sdtContent>
  </w:sdt>
  <w:p w:rsidR="00C22A24" w:rsidRDefault="00C22A2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C60D1"/>
    <w:multiLevelType w:val="hybridMultilevel"/>
    <w:tmpl w:val="0CB0190A"/>
    <w:lvl w:ilvl="0" w:tplc="8F4A89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8707CD5"/>
    <w:multiLevelType w:val="multilevel"/>
    <w:tmpl w:val="0DB2C18A"/>
    <w:lvl w:ilvl="0">
      <w:start w:val="1"/>
      <w:numFmt w:val="decimal"/>
      <w:lvlText w:val="%1."/>
      <w:lvlJc w:val="left"/>
      <w:pPr>
        <w:ind w:left="1744" w:hanging="103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28E632CA"/>
    <w:multiLevelType w:val="hybridMultilevel"/>
    <w:tmpl w:val="36247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BC3227C"/>
    <w:multiLevelType w:val="multilevel"/>
    <w:tmpl w:val="0DB2C18A"/>
    <w:lvl w:ilvl="0">
      <w:start w:val="1"/>
      <w:numFmt w:val="decimal"/>
      <w:lvlText w:val="%1."/>
      <w:lvlJc w:val="left"/>
      <w:pPr>
        <w:ind w:left="1744" w:hanging="103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2C9A525F"/>
    <w:multiLevelType w:val="multilevel"/>
    <w:tmpl w:val="B290C784"/>
    <w:lvl w:ilvl="0">
      <w:start w:val="1"/>
      <w:numFmt w:val="decimal"/>
      <w:lvlText w:val="%1."/>
      <w:lvlJc w:val="left"/>
      <w:pPr>
        <w:ind w:left="1429" w:hanging="360"/>
      </w:pPr>
    </w:lvl>
    <w:lvl w:ilvl="1">
      <w:start w:val="1"/>
      <w:numFmt w:val="decimal"/>
      <w:isLgl/>
      <w:lvlText w:val="%1.%2."/>
      <w:lvlJc w:val="left"/>
      <w:pPr>
        <w:ind w:left="2329" w:hanging="1260"/>
      </w:pPr>
      <w:rPr>
        <w:rFonts w:hint="default"/>
      </w:rPr>
    </w:lvl>
    <w:lvl w:ilvl="2">
      <w:start w:val="1"/>
      <w:numFmt w:val="decimal"/>
      <w:isLgl/>
      <w:lvlText w:val="%1.%2.%3."/>
      <w:lvlJc w:val="left"/>
      <w:pPr>
        <w:ind w:left="2329" w:hanging="1260"/>
      </w:pPr>
      <w:rPr>
        <w:rFonts w:hint="default"/>
      </w:rPr>
    </w:lvl>
    <w:lvl w:ilvl="3">
      <w:start w:val="1"/>
      <w:numFmt w:val="decimal"/>
      <w:isLgl/>
      <w:lvlText w:val="%1.%2.%3.%4."/>
      <w:lvlJc w:val="left"/>
      <w:pPr>
        <w:ind w:left="2329" w:hanging="1260"/>
      </w:pPr>
      <w:rPr>
        <w:rFonts w:hint="default"/>
      </w:rPr>
    </w:lvl>
    <w:lvl w:ilvl="4">
      <w:start w:val="1"/>
      <w:numFmt w:val="decimal"/>
      <w:isLgl/>
      <w:lvlText w:val="%1.%2.%3.%4.%5."/>
      <w:lvlJc w:val="left"/>
      <w:pPr>
        <w:ind w:left="2329" w:hanging="126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5">
    <w:nsid w:val="38320558"/>
    <w:multiLevelType w:val="hybridMultilevel"/>
    <w:tmpl w:val="4CB2D740"/>
    <w:lvl w:ilvl="0" w:tplc="583C771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CE3613"/>
    <w:multiLevelType w:val="multilevel"/>
    <w:tmpl w:val="39502EFA"/>
    <w:lvl w:ilvl="0">
      <w:start w:val="1"/>
      <w:numFmt w:val="decimal"/>
      <w:lvlText w:val="%1."/>
      <w:lvlJc w:val="left"/>
      <w:pPr>
        <w:ind w:left="1065" w:hanging="360"/>
      </w:pPr>
      <w:rPr>
        <w:rFonts w:ascii="Times New Roman" w:eastAsiaTheme="minorHAnsi"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537" w:hanging="1800"/>
      </w:pPr>
      <w:rPr>
        <w:rFonts w:hint="default"/>
      </w:rPr>
    </w:lvl>
  </w:abstractNum>
  <w:abstractNum w:abstractNumId="7">
    <w:nsid w:val="5A0A6849"/>
    <w:multiLevelType w:val="hybridMultilevel"/>
    <w:tmpl w:val="680AC2E8"/>
    <w:lvl w:ilvl="0" w:tplc="898A1D58">
      <w:start w:val="1"/>
      <w:numFmt w:val="decimal"/>
      <w:lvlText w:val="5.%1."/>
      <w:lvlJc w:val="left"/>
      <w:pPr>
        <w:ind w:left="1429" w:hanging="360"/>
      </w:pPr>
      <w:rPr>
        <w:rFonts w:hint="default"/>
      </w:rPr>
    </w:lvl>
    <w:lvl w:ilvl="1" w:tplc="898A1D58">
      <w:start w:val="1"/>
      <w:numFmt w:val="decimal"/>
      <w:lvlText w:val="5.%2."/>
      <w:lvlJc w:val="left"/>
      <w:pPr>
        <w:ind w:left="2149" w:hanging="360"/>
      </w:pPr>
      <w:rPr>
        <w:rFonts w:hint="default"/>
      </w:rPr>
    </w:lvl>
    <w:lvl w:ilvl="2" w:tplc="D81C3906">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5DAD77D7"/>
    <w:multiLevelType w:val="multilevel"/>
    <w:tmpl w:val="983800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625D555F"/>
    <w:multiLevelType w:val="multilevel"/>
    <w:tmpl w:val="0DB2C18A"/>
    <w:lvl w:ilvl="0">
      <w:start w:val="1"/>
      <w:numFmt w:val="decimal"/>
      <w:lvlText w:val="%1."/>
      <w:lvlJc w:val="left"/>
      <w:pPr>
        <w:ind w:left="1744" w:hanging="103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6"/>
  </w:num>
  <w:num w:numId="2">
    <w:abstractNumId w:val="1"/>
  </w:num>
  <w:num w:numId="3">
    <w:abstractNumId w:val="9"/>
  </w:num>
  <w:num w:numId="4">
    <w:abstractNumId w:val="4"/>
  </w:num>
  <w:num w:numId="5">
    <w:abstractNumId w:val="7"/>
  </w:num>
  <w:num w:numId="6">
    <w:abstractNumId w:val="3"/>
  </w:num>
  <w:num w:numId="7">
    <w:abstractNumId w:val="5"/>
  </w:num>
  <w:num w:numId="8">
    <w:abstractNumId w:val="2"/>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407"/>
    <w:rsid w:val="00037852"/>
    <w:rsid w:val="0004288E"/>
    <w:rsid w:val="00050445"/>
    <w:rsid w:val="000C26C7"/>
    <w:rsid w:val="000E142E"/>
    <w:rsid w:val="001723B0"/>
    <w:rsid w:val="001828D9"/>
    <w:rsid w:val="00196CDF"/>
    <w:rsid w:val="001F0A9E"/>
    <w:rsid w:val="00234FA4"/>
    <w:rsid w:val="002359A6"/>
    <w:rsid w:val="00237322"/>
    <w:rsid w:val="0024576E"/>
    <w:rsid w:val="00277AE1"/>
    <w:rsid w:val="0028569C"/>
    <w:rsid w:val="002922C1"/>
    <w:rsid w:val="002A1EE6"/>
    <w:rsid w:val="002A4EBC"/>
    <w:rsid w:val="002E0653"/>
    <w:rsid w:val="00306848"/>
    <w:rsid w:val="0031329B"/>
    <w:rsid w:val="00322679"/>
    <w:rsid w:val="003239BC"/>
    <w:rsid w:val="00326A19"/>
    <w:rsid w:val="0033428A"/>
    <w:rsid w:val="00350BF3"/>
    <w:rsid w:val="003562D3"/>
    <w:rsid w:val="003A5928"/>
    <w:rsid w:val="003C449C"/>
    <w:rsid w:val="003F2FCE"/>
    <w:rsid w:val="00407F3F"/>
    <w:rsid w:val="00411BBD"/>
    <w:rsid w:val="004334CA"/>
    <w:rsid w:val="00450356"/>
    <w:rsid w:val="004650D7"/>
    <w:rsid w:val="00491706"/>
    <w:rsid w:val="004A635C"/>
    <w:rsid w:val="004C74A4"/>
    <w:rsid w:val="004D0B74"/>
    <w:rsid w:val="004F6BE2"/>
    <w:rsid w:val="00510380"/>
    <w:rsid w:val="0051218D"/>
    <w:rsid w:val="00517328"/>
    <w:rsid w:val="00530058"/>
    <w:rsid w:val="00535C89"/>
    <w:rsid w:val="005677DB"/>
    <w:rsid w:val="0058336B"/>
    <w:rsid w:val="005D2407"/>
    <w:rsid w:val="005E5AF7"/>
    <w:rsid w:val="005E5B07"/>
    <w:rsid w:val="00646425"/>
    <w:rsid w:val="006C294E"/>
    <w:rsid w:val="006D4D64"/>
    <w:rsid w:val="006E3F9F"/>
    <w:rsid w:val="007204DF"/>
    <w:rsid w:val="00784CCE"/>
    <w:rsid w:val="00785CC9"/>
    <w:rsid w:val="00790D45"/>
    <w:rsid w:val="007A7435"/>
    <w:rsid w:val="007B6067"/>
    <w:rsid w:val="007B7C9E"/>
    <w:rsid w:val="007D3A98"/>
    <w:rsid w:val="007E7F14"/>
    <w:rsid w:val="007F2ADE"/>
    <w:rsid w:val="007F390A"/>
    <w:rsid w:val="008111BD"/>
    <w:rsid w:val="0086639C"/>
    <w:rsid w:val="0087171D"/>
    <w:rsid w:val="0089638A"/>
    <w:rsid w:val="008D5226"/>
    <w:rsid w:val="008E5A9B"/>
    <w:rsid w:val="009011FB"/>
    <w:rsid w:val="009051F7"/>
    <w:rsid w:val="009170B5"/>
    <w:rsid w:val="00953A04"/>
    <w:rsid w:val="009545EA"/>
    <w:rsid w:val="009C0B92"/>
    <w:rsid w:val="009D43FB"/>
    <w:rsid w:val="009E74CA"/>
    <w:rsid w:val="009F11C5"/>
    <w:rsid w:val="00A35314"/>
    <w:rsid w:val="00A449FA"/>
    <w:rsid w:val="00A50CC7"/>
    <w:rsid w:val="00A83509"/>
    <w:rsid w:val="00A964F6"/>
    <w:rsid w:val="00AA25F1"/>
    <w:rsid w:val="00AD125F"/>
    <w:rsid w:val="00B132B5"/>
    <w:rsid w:val="00B35623"/>
    <w:rsid w:val="00B4322A"/>
    <w:rsid w:val="00BB1230"/>
    <w:rsid w:val="00BE0BEB"/>
    <w:rsid w:val="00BE5793"/>
    <w:rsid w:val="00C003C7"/>
    <w:rsid w:val="00C15EF8"/>
    <w:rsid w:val="00C22A24"/>
    <w:rsid w:val="00C406FD"/>
    <w:rsid w:val="00C413C5"/>
    <w:rsid w:val="00C417C9"/>
    <w:rsid w:val="00C63BFF"/>
    <w:rsid w:val="00C93FDF"/>
    <w:rsid w:val="00C9401B"/>
    <w:rsid w:val="00CD6A15"/>
    <w:rsid w:val="00CE59D7"/>
    <w:rsid w:val="00D10244"/>
    <w:rsid w:val="00D10F30"/>
    <w:rsid w:val="00DA087A"/>
    <w:rsid w:val="00DA0D5A"/>
    <w:rsid w:val="00DC32A9"/>
    <w:rsid w:val="00DD5E30"/>
    <w:rsid w:val="00DF4670"/>
    <w:rsid w:val="00E40D7A"/>
    <w:rsid w:val="00E62B0D"/>
    <w:rsid w:val="00E753E6"/>
    <w:rsid w:val="00E86265"/>
    <w:rsid w:val="00E874A6"/>
    <w:rsid w:val="00F0616C"/>
    <w:rsid w:val="00F15BC6"/>
    <w:rsid w:val="00FA606F"/>
    <w:rsid w:val="00FD3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FCE"/>
  </w:style>
  <w:style w:type="paragraph" w:styleId="6">
    <w:name w:val="heading 6"/>
    <w:basedOn w:val="a"/>
    <w:next w:val="a"/>
    <w:link w:val="60"/>
    <w:qFormat/>
    <w:rsid w:val="00326A19"/>
    <w:pPr>
      <w:keepNext/>
      <w:tabs>
        <w:tab w:val="left" w:pos="4253"/>
      </w:tabs>
      <w:ind w:right="5385"/>
      <w:jc w:val="center"/>
      <w:outlineLvl w:val="5"/>
    </w:pPr>
    <w:rPr>
      <w:rFonts w:ascii="Arial" w:eastAsia="Times New Roman" w:hAnsi="Arial" w:cs="Times New Roman"/>
      <w:b/>
      <w:sz w:val="1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3FDF"/>
    <w:pPr>
      <w:ind w:left="720"/>
      <w:contextualSpacing/>
    </w:pPr>
  </w:style>
  <w:style w:type="paragraph" w:styleId="a4">
    <w:name w:val="Balloon Text"/>
    <w:basedOn w:val="a"/>
    <w:link w:val="a5"/>
    <w:uiPriority w:val="99"/>
    <w:semiHidden/>
    <w:unhideWhenUsed/>
    <w:rsid w:val="00517328"/>
    <w:rPr>
      <w:rFonts w:ascii="Tahoma" w:hAnsi="Tahoma" w:cs="Tahoma"/>
      <w:sz w:val="16"/>
      <w:szCs w:val="16"/>
    </w:rPr>
  </w:style>
  <w:style w:type="character" w:customStyle="1" w:styleId="a5">
    <w:name w:val="Текст выноски Знак"/>
    <w:basedOn w:val="a0"/>
    <w:link w:val="a4"/>
    <w:uiPriority w:val="99"/>
    <w:semiHidden/>
    <w:rsid w:val="00517328"/>
    <w:rPr>
      <w:rFonts w:ascii="Tahoma" w:hAnsi="Tahoma" w:cs="Tahoma"/>
      <w:sz w:val="16"/>
      <w:szCs w:val="16"/>
    </w:rPr>
  </w:style>
  <w:style w:type="paragraph" w:customStyle="1" w:styleId="Default">
    <w:name w:val="Default"/>
    <w:rsid w:val="001F0A9E"/>
    <w:pPr>
      <w:autoSpaceDE w:val="0"/>
      <w:autoSpaceDN w:val="0"/>
      <w:adjustRightInd w:val="0"/>
    </w:pPr>
    <w:rPr>
      <w:rFonts w:ascii="Times New Roman" w:eastAsia="Times New Roman" w:hAnsi="Times New Roman" w:cs="Times New Roman"/>
      <w:color w:val="000000"/>
      <w:sz w:val="24"/>
      <w:szCs w:val="24"/>
      <w:lang w:eastAsia="ru-RU"/>
    </w:rPr>
  </w:style>
  <w:style w:type="table" w:styleId="a6">
    <w:name w:val="Table Grid"/>
    <w:basedOn w:val="a1"/>
    <w:rsid w:val="001F0A9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uiPriority w:val="1"/>
    <w:qFormat/>
    <w:rsid w:val="006C294E"/>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C22A24"/>
    <w:pPr>
      <w:tabs>
        <w:tab w:val="center" w:pos="4677"/>
        <w:tab w:val="right" w:pos="9355"/>
      </w:tabs>
    </w:pPr>
  </w:style>
  <w:style w:type="character" w:customStyle="1" w:styleId="a9">
    <w:name w:val="Верхний колонтитул Знак"/>
    <w:basedOn w:val="a0"/>
    <w:link w:val="a8"/>
    <w:uiPriority w:val="99"/>
    <w:rsid w:val="00C22A24"/>
  </w:style>
  <w:style w:type="paragraph" w:styleId="aa">
    <w:name w:val="footer"/>
    <w:basedOn w:val="a"/>
    <w:link w:val="ab"/>
    <w:uiPriority w:val="99"/>
    <w:unhideWhenUsed/>
    <w:rsid w:val="00C22A24"/>
    <w:pPr>
      <w:tabs>
        <w:tab w:val="center" w:pos="4677"/>
        <w:tab w:val="right" w:pos="9355"/>
      </w:tabs>
    </w:pPr>
  </w:style>
  <w:style w:type="character" w:customStyle="1" w:styleId="ab">
    <w:name w:val="Нижний колонтитул Знак"/>
    <w:basedOn w:val="a0"/>
    <w:link w:val="aa"/>
    <w:uiPriority w:val="99"/>
    <w:rsid w:val="00C22A24"/>
  </w:style>
  <w:style w:type="character" w:customStyle="1" w:styleId="60">
    <w:name w:val="Заголовок 6 Знак"/>
    <w:basedOn w:val="a0"/>
    <w:link w:val="6"/>
    <w:rsid w:val="00326A19"/>
    <w:rPr>
      <w:rFonts w:ascii="Arial" w:eastAsia="Times New Roman" w:hAnsi="Arial" w:cs="Times New Roman"/>
      <w:b/>
      <w:sz w:val="16"/>
      <w:szCs w:val="20"/>
      <w:lang w:eastAsia="ru-RU"/>
    </w:rPr>
  </w:style>
  <w:style w:type="paragraph" w:customStyle="1" w:styleId="ConsPlusTitle">
    <w:name w:val="ConsPlusTitle"/>
    <w:rsid w:val="00DC32A9"/>
    <w:pPr>
      <w:widowControl w:val="0"/>
      <w:autoSpaceDE w:val="0"/>
      <w:autoSpaceDN w:val="0"/>
    </w:pPr>
    <w:rPr>
      <w:rFonts w:ascii="Calibri" w:eastAsia="Times New Roman" w:hAnsi="Calibri" w:cs="Calibri"/>
      <w:b/>
      <w:szCs w:val="20"/>
      <w:lang w:eastAsia="ru-RU"/>
    </w:rPr>
  </w:style>
  <w:style w:type="character" w:styleId="ac">
    <w:name w:val="annotation reference"/>
    <w:basedOn w:val="a0"/>
    <w:uiPriority w:val="99"/>
    <w:semiHidden/>
    <w:unhideWhenUsed/>
    <w:rsid w:val="00DC32A9"/>
    <w:rPr>
      <w:sz w:val="16"/>
      <w:szCs w:val="16"/>
    </w:rPr>
  </w:style>
  <w:style w:type="paragraph" w:styleId="ad">
    <w:name w:val="annotation text"/>
    <w:basedOn w:val="a"/>
    <w:link w:val="ae"/>
    <w:uiPriority w:val="99"/>
    <w:semiHidden/>
    <w:unhideWhenUsed/>
    <w:rsid w:val="00DC32A9"/>
    <w:rPr>
      <w:sz w:val="20"/>
      <w:szCs w:val="20"/>
    </w:rPr>
  </w:style>
  <w:style w:type="character" w:customStyle="1" w:styleId="ae">
    <w:name w:val="Текст примечания Знак"/>
    <w:basedOn w:val="a0"/>
    <w:link w:val="ad"/>
    <w:uiPriority w:val="99"/>
    <w:semiHidden/>
    <w:rsid w:val="00DC32A9"/>
    <w:rPr>
      <w:sz w:val="20"/>
      <w:szCs w:val="20"/>
    </w:rPr>
  </w:style>
  <w:style w:type="paragraph" w:styleId="af">
    <w:name w:val="annotation subject"/>
    <w:basedOn w:val="ad"/>
    <w:next w:val="ad"/>
    <w:link w:val="af0"/>
    <w:uiPriority w:val="99"/>
    <w:semiHidden/>
    <w:unhideWhenUsed/>
    <w:rsid w:val="00DC32A9"/>
    <w:rPr>
      <w:b/>
      <w:bCs/>
    </w:rPr>
  </w:style>
  <w:style w:type="character" w:customStyle="1" w:styleId="af0">
    <w:name w:val="Тема примечания Знак"/>
    <w:basedOn w:val="ae"/>
    <w:link w:val="af"/>
    <w:uiPriority w:val="99"/>
    <w:semiHidden/>
    <w:rsid w:val="00DC32A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FCE"/>
  </w:style>
  <w:style w:type="paragraph" w:styleId="6">
    <w:name w:val="heading 6"/>
    <w:basedOn w:val="a"/>
    <w:next w:val="a"/>
    <w:link w:val="60"/>
    <w:qFormat/>
    <w:rsid w:val="00326A19"/>
    <w:pPr>
      <w:keepNext/>
      <w:tabs>
        <w:tab w:val="left" w:pos="4253"/>
      </w:tabs>
      <w:ind w:right="5385"/>
      <w:jc w:val="center"/>
      <w:outlineLvl w:val="5"/>
    </w:pPr>
    <w:rPr>
      <w:rFonts w:ascii="Arial" w:eastAsia="Times New Roman" w:hAnsi="Arial" w:cs="Times New Roman"/>
      <w:b/>
      <w:sz w:val="1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3FDF"/>
    <w:pPr>
      <w:ind w:left="720"/>
      <w:contextualSpacing/>
    </w:pPr>
  </w:style>
  <w:style w:type="paragraph" w:styleId="a4">
    <w:name w:val="Balloon Text"/>
    <w:basedOn w:val="a"/>
    <w:link w:val="a5"/>
    <w:uiPriority w:val="99"/>
    <w:semiHidden/>
    <w:unhideWhenUsed/>
    <w:rsid w:val="00517328"/>
    <w:rPr>
      <w:rFonts w:ascii="Tahoma" w:hAnsi="Tahoma" w:cs="Tahoma"/>
      <w:sz w:val="16"/>
      <w:szCs w:val="16"/>
    </w:rPr>
  </w:style>
  <w:style w:type="character" w:customStyle="1" w:styleId="a5">
    <w:name w:val="Текст выноски Знак"/>
    <w:basedOn w:val="a0"/>
    <w:link w:val="a4"/>
    <w:uiPriority w:val="99"/>
    <w:semiHidden/>
    <w:rsid w:val="00517328"/>
    <w:rPr>
      <w:rFonts w:ascii="Tahoma" w:hAnsi="Tahoma" w:cs="Tahoma"/>
      <w:sz w:val="16"/>
      <w:szCs w:val="16"/>
    </w:rPr>
  </w:style>
  <w:style w:type="paragraph" w:customStyle="1" w:styleId="Default">
    <w:name w:val="Default"/>
    <w:rsid w:val="001F0A9E"/>
    <w:pPr>
      <w:autoSpaceDE w:val="0"/>
      <w:autoSpaceDN w:val="0"/>
      <w:adjustRightInd w:val="0"/>
    </w:pPr>
    <w:rPr>
      <w:rFonts w:ascii="Times New Roman" w:eastAsia="Times New Roman" w:hAnsi="Times New Roman" w:cs="Times New Roman"/>
      <w:color w:val="000000"/>
      <w:sz w:val="24"/>
      <w:szCs w:val="24"/>
      <w:lang w:eastAsia="ru-RU"/>
    </w:rPr>
  </w:style>
  <w:style w:type="table" w:styleId="a6">
    <w:name w:val="Table Grid"/>
    <w:basedOn w:val="a1"/>
    <w:rsid w:val="001F0A9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uiPriority w:val="1"/>
    <w:qFormat/>
    <w:rsid w:val="006C294E"/>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C22A24"/>
    <w:pPr>
      <w:tabs>
        <w:tab w:val="center" w:pos="4677"/>
        <w:tab w:val="right" w:pos="9355"/>
      </w:tabs>
    </w:pPr>
  </w:style>
  <w:style w:type="character" w:customStyle="1" w:styleId="a9">
    <w:name w:val="Верхний колонтитул Знак"/>
    <w:basedOn w:val="a0"/>
    <w:link w:val="a8"/>
    <w:uiPriority w:val="99"/>
    <w:rsid w:val="00C22A24"/>
  </w:style>
  <w:style w:type="paragraph" w:styleId="aa">
    <w:name w:val="footer"/>
    <w:basedOn w:val="a"/>
    <w:link w:val="ab"/>
    <w:uiPriority w:val="99"/>
    <w:unhideWhenUsed/>
    <w:rsid w:val="00C22A24"/>
    <w:pPr>
      <w:tabs>
        <w:tab w:val="center" w:pos="4677"/>
        <w:tab w:val="right" w:pos="9355"/>
      </w:tabs>
    </w:pPr>
  </w:style>
  <w:style w:type="character" w:customStyle="1" w:styleId="ab">
    <w:name w:val="Нижний колонтитул Знак"/>
    <w:basedOn w:val="a0"/>
    <w:link w:val="aa"/>
    <w:uiPriority w:val="99"/>
    <w:rsid w:val="00C22A24"/>
  </w:style>
  <w:style w:type="character" w:customStyle="1" w:styleId="60">
    <w:name w:val="Заголовок 6 Знак"/>
    <w:basedOn w:val="a0"/>
    <w:link w:val="6"/>
    <w:rsid w:val="00326A19"/>
    <w:rPr>
      <w:rFonts w:ascii="Arial" w:eastAsia="Times New Roman" w:hAnsi="Arial" w:cs="Times New Roman"/>
      <w:b/>
      <w:sz w:val="16"/>
      <w:szCs w:val="20"/>
      <w:lang w:eastAsia="ru-RU"/>
    </w:rPr>
  </w:style>
  <w:style w:type="paragraph" w:customStyle="1" w:styleId="ConsPlusTitle">
    <w:name w:val="ConsPlusTitle"/>
    <w:rsid w:val="00DC32A9"/>
    <w:pPr>
      <w:widowControl w:val="0"/>
      <w:autoSpaceDE w:val="0"/>
      <w:autoSpaceDN w:val="0"/>
    </w:pPr>
    <w:rPr>
      <w:rFonts w:ascii="Calibri" w:eastAsia="Times New Roman" w:hAnsi="Calibri" w:cs="Calibri"/>
      <w:b/>
      <w:szCs w:val="20"/>
      <w:lang w:eastAsia="ru-RU"/>
    </w:rPr>
  </w:style>
  <w:style w:type="character" w:styleId="ac">
    <w:name w:val="annotation reference"/>
    <w:basedOn w:val="a0"/>
    <w:uiPriority w:val="99"/>
    <w:semiHidden/>
    <w:unhideWhenUsed/>
    <w:rsid w:val="00DC32A9"/>
    <w:rPr>
      <w:sz w:val="16"/>
      <w:szCs w:val="16"/>
    </w:rPr>
  </w:style>
  <w:style w:type="paragraph" w:styleId="ad">
    <w:name w:val="annotation text"/>
    <w:basedOn w:val="a"/>
    <w:link w:val="ae"/>
    <w:uiPriority w:val="99"/>
    <w:semiHidden/>
    <w:unhideWhenUsed/>
    <w:rsid w:val="00DC32A9"/>
    <w:rPr>
      <w:sz w:val="20"/>
      <w:szCs w:val="20"/>
    </w:rPr>
  </w:style>
  <w:style w:type="character" w:customStyle="1" w:styleId="ae">
    <w:name w:val="Текст примечания Знак"/>
    <w:basedOn w:val="a0"/>
    <w:link w:val="ad"/>
    <w:uiPriority w:val="99"/>
    <w:semiHidden/>
    <w:rsid w:val="00DC32A9"/>
    <w:rPr>
      <w:sz w:val="20"/>
      <w:szCs w:val="20"/>
    </w:rPr>
  </w:style>
  <w:style w:type="paragraph" w:styleId="af">
    <w:name w:val="annotation subject"/>
    <w:basedOn w:val="ad"/>
    <w:next w:val="ad"/>
    <w:link w:val="af0"/>
    <w:uiPriority w:val="99"/>
    <w:semiHidden/>
    <w:unhideWhenUsed/>
    <w:rsid w:val="00DC32A9"/>
    <w:rPr>
      <w:b/>
      <w:bCs/>
    </w:rPr>
  </w:style>
  <w:style w:type="character" w:customStyle="1" w:styleId="af0">
    <w:name w:val="Тема примечания Знак"/>
    <w:basedOn w:val="ae"/>
    <w:link w:val="af"/>
    <w:uiPriority w:val="99"/>
    <w:semiHidden/>
    <w:rsid w:val="00DC32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3115</Words>
  <Characters>17756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Горячева Ольга Константиновна</dc:creator>
  <cp:lastModifiedBy>Лукашева Лариса Александровна</cp:lastModifiedBy>
  <cp:revision>2</cp:revision>
  <cp:lastPrinted>2017-08-22T03:33:00Z</cp:lastPrinted>
  <dcterms:created xsi:type="dcterms:W3CDTF">2017-11-21T05:52:00Z</dcterms:created>
  <dcterms:modified xsi:type="dcterms:W3CDTF">2017-11-21T05:52:00Z</dcterms:modified>
</cp:coreProperties>
</file>