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7" w:rsidRPr="00D24EA7" w:rsidRDefault="00D24EA7" w:rsidP="00D24EA7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D24EA7">
        <w:rPr>
          <w:rFonts w:ascii="Times New Roman" w:hAnsi="Times New Roman"/>
          <w:noProof/>
        </w:rPr>
        <w:drawing>
          <wp:inline distT="0" distB="0" distL="0" distR="0" wp14:anchorId="2FA3A2BE" wp14:editId="33A7327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24EA7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D24EA7">
        <w:rPr>
          <w:rFonts w:ascii="Times New Roman" w:hAnsi="Times New Roman" w:cs="Times New Roman"/>
          <w:b/>
          <w:sz w:val="42"/>
          <w:szCs w:val="42"/>
        </w:rPr>
        <w:t>НЕ</w:t>
      </w:r>
      <w:r w:rsidRPr="00D24EA7">
        <w:rPr>
          <w:rFonts w:ascii="Times New Roman" w:hAnsi="Times New Roman" w:cs="Times New Roman"/>
          <w:b/>
          <w:sz w:val="42"/>
          <w:szCs w:val="42"/>
        </w:rPr>
        <w:t>Ф</w:t>
      </w:r>
      <w:r w:rsidRPr="00D24EA7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D24EA7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D24EA7" w:rsidRPr="00D24EA7" w:rsidRDefault="00D24EA7" w:rsidP="00D24EA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24EA7" w:rsidRPr="00D24EA7" w:rsidTr="00D413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24EA7" w:rsidRPr="00D24EA7" w:rsidRDefault="00D24EA7" w:rsidP="00D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Pr="00D24EA7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D24EA7" w:rsidRPr="00D24EA7" w:rsidRDefault="00D24EA7" w:rsidP="00D24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24E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24E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1116</w:t>
            </w:r>
            <w:r w:rsidRPr="00D24E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D24EA7" w:rsidRPr="00D24EA7" w:rsidTr="00D413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24EA7" w:rsidRPr="00D24EA7" w:rsidRDefault="00D24EA7" w:rsidP="00D24EA7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D24EA7" w:rsidRPr="00D24EA7" w:rsidRDefault="00D24EA7" w:rsidP="00D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24EA7" w:rsidRPr="00D24EA7" w:rsidRDefault="00D24EA7" w:rsidP="00D24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4EA7" w:rsidRPr="00D24EA7" w:rsidRDefault="00D24EA7" w:rsidP="00D24E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24EA7">
        <w:rPr>
          <w:rFonts w:ascii="Times New Roman" w:hAnsi="Times New Roman" w:cs="Times New Roman"/>
        </w:rPr>
        <w:t>г</w:t>
      </w:r>
      <w:proofErr w:type="gramStart"/>
      <w:r w:rsidRPr="00D24EA7">
        <w:rPr>
          <w:rFonts w:ascii="Times New Roman" w:hAnsi="Times New Roman" w:cs="Times New Roman"/>
        </w:rPr>
        <w:t>.Н</w:t>
      </w:r>
      <w:proofErr w:type="gramEnd"/>
      <w:r w:rsidRPr="00D24EA7">
        <w:rPr>
          <w:rFonts w:ascii="Times New Roman" w:hAnsi="Times New Roman" w:cs="Times New Roman"/>
        </w:rPr>
        <w:t>ефтеюганск</w:t>
      </w:r>
      <w:proofErr w:type="spellEnd"/>
    </w:p>
    <w:p w:rsidR="00D24EA7" w:rsidRPr="00D24EA7" w:rsidRDefault="00D24EA7" w:rsidP="00D24EA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7D5CA8" w:rsidRPr="00B94EDB" w:rsidRDefault="00EE4C54" w:rsidP="00B94E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B94EDB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B94EDB">
        <w:rPr>
          <w:rFonts w:ascii="Times New Roman" w:hAnsi="Times New Roman" w:cs="Times New Roman"/>
          <w:sz w:val="26"/>
          <w:szCs w:val="26"/>
        </w:rPr>
        <w:t xml:space="preserve"> силу </w:t>
      </w:r>
      <w:r w:rsidR="00406A2F" w:rsidRPr="00B94EDB">
        <w:rPr>
          <w:rFonts w:ascii="Times New Roman" w:hAnsi="Times New Roman" w:cs="Times New Roman"/>
          <w:sz w:val="26"/>
          <w:szCs w:val="26"/>
        </w:rPr>
        <w:t>постановления</w:t>
      </w:r>
      <w:r w:rsidR="007D5CA8" w:rsidRPr="00B94EDB">
        <w:rPr>
          <w:rFonts w:ascii="Times New Roman" w:hAnsi="Times New Roman" w:cs="Times New Roman"/>
          <w:sz w:val="26"/>
          <w:szCs w:val="26"/>
        </w:rPr>
        <w:t xml:space="preserve"> </w:t>
      </w:r>
      <w:r w:rsidR="00406A2F" w:rsidRPr="00B94ED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94EDB" w:rsidRDefault="00406A2F" w:rsidP="00B94E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F47DD4" w:rsidRPr="00B94EDB">
        <w:rPr>
          <w:rFonts w:ascii="Times New Roman" w:hAnsi="Times New Roman" w:cs="Times New Roman"/>
          <w:sz w:val="26"/>
          <w:szCs w:val="26"/>
        </w:rPr>
        <w:t xml:space="preserve">от 15.12.2016 № 2330-па «О порядке создания и работы межведомственной комиссии по обследованию жилых помещений инвалидов </w:t>
      </w:r>
    </w:p>
    <w:p w:rsidR="00B94EDB" w:rsidRDefault="00F47DD4" w:rsidP="00B94E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 xml:space="preserve">и общего имущества в многоквартирном доме с учетом потребностей инвалидов, </w:t>
      </w:r>
    </w:p>
    <w:p w:rsidR="00B94EDB" w:rsidRDefault="00F47DD4" w:rsidP="00B94E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 xml:space="preserve">в целях их приспособления с учетом потребностей инвалидов </w:t>
      </w:r>
    </w:p>
    <w:p w:rsidR="00582E01" w:rsidRPr="00B94EDB" w:rsidRDefault="00F47DD4" w:rsidP="00B94ED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>и обеспечения условий их доступности для инвалидов»</w:t>
      </w:r>
    </w:p>
    <w:p w:rsidR="00582E01" w:rsidRPr="00B94EDB" w:rsidRDefault="00582E01" w:rsidP="00B94ED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B94EDB" w:rsidRDefault="00582E01" w:rsidP="00B94ED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2754" w:rsidRPr="00B94EDB" w:rsidRDefault="00F47DD4" w:rsidP="00B94ED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EDB">
        <w:rPr>
          <w:rFonts w:ascii="Times New Roman" w:hAnsi="Times New Roman" w:cs="Times New Roman"/>
          <w:sz w:val="26"/>
          <w:szCs w:val="26"/>
        </w:rPr>
        <w:t>В соответстви</w:t>
      </w:r>
      <w:r w:rsidR="00B94EDB">
        <w:rPr>
          <w:rFonts w:ascii="Times New Roman" w:hAnsi="Times New Roman" w:cs="Times New Roman"/>
          <w:sz w:val="26"/>
          <w:szCs w:val="26"/>
        </w:rPr>
        <w:t>и</w:t>
      </w:r>
      <w:r w:rsidRPr="00B94EDB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Российской Федерации </w:t>
      </w:r>
      <w:r w:rsidR="00B94EDB">
        <w:rPr>
          <w:rFonts w:ascii="Times New Roman" w:hAnsi="Times New Roman" w:cs="Times New Roman"/>
          <w:sz w:val="26"/>
          <w:szCs w:val="26"/>
        </w:rPr>
        <w:br/>
      </w:r>
      <w:r w:rsidRPr="00B94EDB">
        <w:rPr>
          <w:rFonts w:ascii="Times New Roman" w:hAnsi="Times New Roman" w:cs="Times New Roman"/>
          <w:sz w:val="26"/>
          <w:szCs w:val="26"/>
        </w:rPr>
        <w:t>от 09.07.2016 № 649 «О мерах по приспособлению жилых помещений и общего имущества в многоквартирном доме с учетом потребност</w:t>
      </w:r>
      <w:r w:rsidR="00AC6992" w:rsidRPr="00B94EDB">
        <w:rPr>
          <w:rFonts w:ascii="Times New Roman" w:hAnsi="Times New Roman" w:cs="Times New Roman"/>
          <w:sz w:val="26"/>
          <w:szCs w:val="26"/>
        </w:rPr>
        <w:t>ей</w:t>
      </w:r>
      <w:r w:rsidRPr="00B94EDB">
        <w:rPr>
          <w:rFonts w:ascii="Times New Roman" w:hAnsi="Times New Roman" w:cs="Times New Roman"/>
          <w:sz w:val="26"/>
          <w:szCs w:val="26"/>
        </w:rPr>
        <w:t xml:space="preserve"> инвалидов», </w:t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приказом Департамента социального развития Ханты-Мансийского автономного округа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-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Югры от 26.04.2017 № 06-п «О порядке создания и работы межведомственной комиссии Ханты-Мансийского автономного округа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-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 xml:space="preserve">Югры и муниципальных комиссий 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br/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по обследованию жилых помещений инвалидов и общего имущества</w:t>
      </w:r>
      <w:proofErr w:type="gramEnd"/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br/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 xml:space="preserve">в многоквартирных домах, в которых проживают инвалиды, в целях 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br/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 xml:space="preserve">их приспособления с учетом потребностей инвалидов и обеспечения условий </w:t>
      </w:r>
      <w:r w:rsidR="00B94EDB">
        <w:rPr>
          <w:rFonts w:ascii="Times New Roman" w:eastAsia="Times New Roman" w:hAnsi="Times New Roman" w:cs="Times New Roman"/>
          <w:sz w:val="26"/>
          <w:szCs w:val="28"/>
        </w:rPr>
        <w:br/>
      </w:r>
      <w:r w:rsidR="00AC6992" w:rsidRPr="00B94EDB">
        <w:rPr>
          <w:rFonts w:ascii="Times New Roman" w:eastAsia="Times New Roman" w:hAnsi="Times New Roman" w:cs="Times New Roman"/>
          <w:sz w:val="26"/>
          <w:szCs w:val="28"/>
        </w:rPr>
        <w:t>их доступности для инвалидов»,</w:t>
      </w:r>
      <w:r w:rsidR="00AC6992" w:rsidRPr="00B94EDB"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правового акта в соответствие с действующим законодательством</w:t>
      </w:r>
      <w:r w:rsidR="00B94EDB">
        <w:rPr>
          <w:rFonts w:ascii="Times New Roman" w:hAnsi="Times New Roman" w:cs="Times New Roman"/>
          <w:sz w:val="26"/>
          <w:szCs w:val="28"/>
        </w:rPr>
        <w:t xml:space="preserve"> </w:t>
      </w:r>
      <w:r w:rsidR="00AC6992" w:rsidRPr="00B94ED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FB2754" w:rsidRPr="00B94E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2754" w:rsidRPr="00B94EDB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C2D62" w:rsidRPr="00B94EDB" w:rsidRDefault="003C2D62" w:rsidP="00B94ED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4C54" w:rsidRPr="00B94EDB" w:rsidRDefault="00EE4C54" w:rsidP="00B94EDB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C2D62" w:rsidRPr="00B94ED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Нефтеюганского района </w:t>
      </w:r>
      <w:r w:rsidR="00AC6992" w:rsidRPr="00B94EDB">
        <w:rPr>
          <w:rFonts w:ascii="Times New Roman" w:hAnsi="Times New Roman" w:cs="Times New Roman"/>
          <w:sz w:val="26"/>
          <w:szCs w:val="26"/>
        </w:rPr>
        <w:t xml:space="preserve">от 15.12.2016 № 2330-па «О порядке создания и работы межведомственной комиссии по обследованию жилых помещений инвалидов и общего имущества </w:t>
      </w:r>
      <w:r w:rsidR="00B94EDB">
        <w:rPr>
          <w:rFonts w:ascii="Times New Roman" w:hAnsi="Times New Roman" w:cs="Times New Roman"/>
          <w:sz w:val="26"/>
          <w:szCs w:val="26"/>
        </w:rPr>
        <w:br/>
      </w:r>
      <w:r w:rsidR="00AC6992" w:rsidRPr="00B94EDB">
        <w:rPr>
          <w:rFonts w:ascii="Times New Roman" w:hAnsi="Times New Roman" w:cs="Times New Roman"/>
          <w:sz w:val="26"/>
          <w:szCs w:val="26"/>
        </w:rPr>
        <w:t xml:space="preserve">в многоквартирном доме с учетом потребностей инвалидов, в целях </w:t>
      </w:r>
      <w:r w:rsidR="00B94EDB">
        <w:rPr>
          <w:rFonts w:ascii="Times New Roman" w:hAnsi="Times New Roman" w:cs="Times New Roman"/>
          <w:sz w:val="26"/>
          <w:szCs w:val="26"/>
        </w:rPr>
        <w:br/>
      </w:r>
      <w:r w:rsidR="00AC6992" w:rsidRPr="00B94EDB">
        <w:rPr>
          <w:rFonts w:ascii="Times New Roman" w:hAnsi="Times New Roman" w:cs="Times New Roman"/>
          <w:sz w:val="26"/>
          <w:szCs w:val="26"/>
        </w:rPr>
        <w:t xml:space="preserve">их приспособления с учетом потребностей инвалидов и обеспечения условий </w:t>
      </w:r>
      <w:r w:rsidR="00B94EDB">
        <w:rPr>
          <w:rFonts w:ascii="Times New Roman" w:hAnsi="Times New Roman" w:cs="Times New Roman"/>
          <w:sz w:val="26"/>
          <w:szCs w:val="26"/>
        </w:rPr>
        <w:br/>
      </w:r>
      <w:r w:rsidR="00AC6992" w:rsidRPr="00B94EDB">
        <w:rPr>
          <w:rFonts w:ascii="Times New Roman" w:hAnsi="Times New Roman" w:cs="Times New Roman"/>
          <w:sz w:val="26"/>
          <w:szCs w:val="26"/>
        </w:rPr>
        <w:t>их доступности для инвалидов».</w:t>
      </w:r>
    </w:p>
    <w:p w:rsidR="00EE4C54" w:rsidRPr="00B94EDB" w:rsidRDefault="00EE4C54" w:rsidP="00B94EDB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 свое действие на правоотношения, возникшие с 01.06.2017.</w:t>
      </w:r>
    </w:p>
    <w:p w:rsidR="003C2D62" w:rsidRPr="00B94EDB" w:rsidRDefault="003C2D62" w:rsidP="00B94EDB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DB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C2D62" w:rsidRDefault="003C2D62" w:rsidP="00B94EDB">
      <w:pPr>
        <w:pStyle w:val="ab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E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4E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5E0C5C" w:rsidRPr="00B94EDB">
        <w:rPr>
          <w:rFonts w:ascii="Times New Roman" w:hAnsi="Times New Roman" w:cs="Times New Roman"/>
          <w:sz w:val="26"/>
          <w:szCs w:val="26"/>
        </w:rPr>
        <w:t>–</w:t>
      </w:r>
      <w:r w:rsidRPr="00B94EDB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</w:t>
      </w:r>
      <w:proofErr w:type="spellStart"/>
      <w:r w:rsidR="00FB7744" w:rsidRPr="00B94EDB">
        <w:rPr>
          <w:rFonts w:ascii="Times New Roman" w:hAnsi="Times New Roman" w:cs="Times New Roman"/>
          <w:sz w:val="26"/>
          <w:szCs w:val="26"/>
        </w:rPr>
        <w:t>В.С.Кошаков</w:t>
      </w:r>
      <w:r w:rsidR="005206FB" w:rsidRPr="00B94ED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94EDB">
        <w:rPr>
          <w:rFonts w:ascii="Times New Roman" w:hAnsi="Times New Roman" w:cs="Times New Roman"/>
          <w:sz w:val="26"/>
          <w:szCs w:val="26"/>
        </w:rPr>
        <w:t>.</w:t>
      </w:r>
    </w:p>
    <w:p w:rsidR="00B94EDB" w:rsidRDefault="00B94EDB" w:rsidP="00B94E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EDB" w:rsidRDefault="00B94EDB" w:rsidP="00B94E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813" w:rsidRPr="00B94EDB" w:rsidRDefault="00B94EDB" w:rsidP="00B94E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CD4813" w:rsidRPr="00B94EDB" w:rsidSect="00D24EA7">
      <w:headerReference w:type="default" r:id="rId10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C9" w:rsidRDefault="00386EC9" w:rsidP="00BA6C2F">
      <w:pPr>
        <w:spacing w:after="0" w:line="240" w:lineRule="auto"/>
      </w:pPr>
      <w:r>
        <w:separator/>
      </w:r>
    </w:p>
  </w:endnote>
  <w:endnote w:type="continuationSeparator" w:id="0">
    <w:p w:rsidR="00386EC9" w:rsidRDefault="00386EC9" w:rsidP="00B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C9" w:rsidRDefault="00386EC9" w:rsidP="00BA6C2F">
      <w:pPr>
        <w:spacing w:after="0" w:line="240" w:lineRule="auto"/>
      </w:pPr>
      <w:r>
        <w:separator/>
      </w:r>
    </w:p>
  </w:footnote>
  <w:footnote w:type="continuationSeparator" w:id="0">
    <w:p w:rsidR="00386EC9" w:rsidRDefault="00386EC9" w:rsidP="00B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C2F" w:rsidRPr="00BA6C2F" w:rsidRDefault="003C03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C2F" w:rsidRPr="00BA6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E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C2F" w:rsidRDefault="00BA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E5"/>
    <w:multiLevelType w:val="multilevel"/>
    <w:tmpl w:val="F77CF7A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285739"/>
    <w:multiLevelType w:val="hybridMultilevel"/>
    <w:tmpl w:val="F9E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5A27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5B50618B"/>
    <w:multiLevelType w:val="hybridMultilevel"/>
    <w:tmpl w:val="64C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7342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5">
    <w:nsid w:val="6AC97D9E"/>
    <w:multiLevelType w:val="hybridMultilevel"/>
    <w:tmpl w:val="2A02F34A"/>
    <w:lvl w:ilvl="0" w:tplc="701AFA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7D7A17"/>
    <w:multiLevelType w:val="hybridMultilevel"/>
    <w:tmpl w:val="1EE8232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C"/>
    <w:rsid w:val="00010153"/>
    <w:rsid w:val="000141A3"/>
    <w:rsid w:val="000202BD"/>
    <w:rsid w:val="00031D0F"/>
    <w:rsid w:val="00033F3E"/>
    <w:rsid w:val="00043E43"/>
    <w:rsid w:val="00045332"/>
    <w:rsid w:val="00091F68"/>
    <w:rsid w:val="0009754D"/>
    <w:rsid w:val="000B1359"/>
    <w:rsid w:val="000C77A4"/>
    <w:rsid w:val="000E3DA8"/>
    <w:rsid w:val="000F6557"/>
    <w:rsid w:val="000F6BDE"/>
    <w:rsid w:val="0010496D"/>
    <w:rsid w:val="0011253D"/>
    <w:rsid w:val="00115D7B"/>
    <w:rsid w:val="00120884"/>
    <w:rsid w:val="00120D23"/>
    <w:rsid w:val="0012179F"/>
    <w:rsid w:val="00141B2A"/>
    <w:rsid w:val="00142C29"/>
    <w:rsid w:val="00147D7E"/>
    <w:rsid w:val="00150601"/>
    <w:rsid w:val="00170BFE"/>
    <w:rsid w:val="00174A50"/>
    <w:rsid w:val="00175B71"/>
    <w:rsid w:val="001777D5"/>
    <w:rsid w:val="0018718E"/>
    <w:rsid w:val="00193A29"/>
    <w:rsid w:val="001A0A04"/>
    <w:rsid w:val="001A12C4"/>
    <w:rsid w:val="001B0171"/>
    <w:rsid w:val="001B66E0"/>
    <w:rsid w:val="001C15BA"/>
    <w:rsid w:val="001C3FAC"/>
    <w:rsid w:val="001E4B22"/>
    <w:rsid w:val="001E4BDA"/>
    <w:rsid w:val="001E5539"/>
    <w:rsid w:val="00200ABF"/>
    <w:rsid w:val="00212FFB"/>
    <w:rsid w:val="00213057"/>
    <w:rsid w:val="00220378"/>
    <w:rsid w:val="002235F4"/>
    <w:rsid w:val="00224A4A"/>
    <w:rsid w:val="002308F9"/>
    <w:rsid w:val="00234D55"/>
    <w:rsid w:val="00244466"/>
    <w:rsid w:val="00247B4B"/>
    <w:rsid w:val="00252BA4"/>
    <w:rsid w:val="0025703D"/>
    <w:rsid w:val="002604D2"/>
    <w:rsid w:val="00280184"/>
    <w:rsid w:val="0028412F"/>
    <w:rsid w:val="002956B6"/>
    <w:rsid w:val="002A0728"/>
    <w:rsid w:val="002B02DE"/>
    <w:rsid w:val="002B1A0C"/>
    <w:rsid w:val="002C32AF"/>
    <w:rsid w:val="002D6DEB"/>
    <w:rsid w:val="002E282D"/>
    <w:rsid w:val="002F4F23"/>
    <w:rsid w:val="003012EF"/>
    <w:rsid w:val="003174D7"/>
    <w:rsid w:val="00325205"/>
    <w:rsid w:val="003543A2"/>
    <w:rsid w:val="00357FDC"/>
    <w:rsid w:val="00366482"/>
    <w:rsid w:val="003775B5"/>
    <w:rsid w:val="00381BBE"/>
    <w:rsid w:val="00386EC9"/>
    <w:rsid w:val="003A5635"/>
    <w:rsid w:val="003A5F7A"/>
    <w:rsid w:val="003B189B"/>
    <w:rsid w:val="003B606F"/>
    <w:rsid w:val="003B7C46"/>
    <w:rsid w:val="003C0330"/>
    <w:rsid w:val="003C2D62"/>
    <w:rsid w:val="003C3067"/>
    <w:rsid w:val="003C543C"/>
    <w:rsid w:val="003C5B02"/>
    <w:rsid w:val="003D571B"/>
    <w:rsid w:val="003E29E2"/>
    <w:rsid w:val="003F3515"/>
    <w:rsid w:val="003F3935"/>
    <w:rsid w:val="00406A2F"/>
    <w:rsid w:val="00431A23"/>
    <w:rsid w:val="0043483C"/>
    <w:rsid w:val="004352BF"/>
    <w:rsid w:val="00446CB9"/>
    <w:rsid w:val="00454FC9"/>
    <w:rsid w:val="00462D72"/>
    <w:rsid w:val="00470B8D"/>
    <w:rsid w:val="00477208"/>
    <w:rsid w:val="00477487"/>
    <w:rsid w:val="00477A05"/>
    <w:rsid w:val="0048799C"/>
    <w:rsid w:val="00492B9D"/>
    <w:rsid w:val="004C13E3"/>
    <w:rsid w:val="004C2E99"/>
    <w:rsid w:val="004C708C"/>
    <w:rsid w:val="004D1B8C"/>
    <w:rsid w:val="004F2C30"/>
    <w:rsid w:val="0050190D"/>
    <w:rsid w:val="00511DFE"/>
    <w:rsid w:val="00513476"/>
    <w:rsid w:val="00516B92"/>
    <w:rsid w:val="005206FB"/>
    <w:rsid w:val="00532104"/>
    <w:rsid w:val="00536495"/>
    <w:rsid w:val="00537FC5"/>
    <w:rsid w:val="00540BC5"/>
    <w:rsid w:val="0055265B"/>
    <w:rsid w:val="0057478A"/>
    <w:rsid w:val="00582E01"/>
    <w:rsid w:val="00587979"/>
    <w:rsid w:val="005A6001"/>
    <w:rsid w:val="005B0A0C"/>
    <w:rsid w:val="005B4B97"/>
    <w:rsid w:val="005B7618"/>
    <w:rsid w:val="005D1794"/>
    <w:rsid w:val="005E0C5C"/>
    <w:rsid w:val="005F13CC"/>
    <w:rsid w:val="005F3EC5"/>
    <w:rsid w:val="005F64BE"/>
    <w:rsid w:val="005F7E92"/>
    <w:rsid w:val="00611DED"/>
    <w:rsid w:val="00612D6F"/>
    <w:rsid w:val="006137BF"/>
    <w:rsid w:val="006336F5"/>
    <w:rsid w:val="00642A6C"/>
    <w:rsid w:val="006470FA"/>
    <w:rsid w:val="0064767E"/>
    <w:rsid w:val="00655801"/>
    <w:rsid w:val="00660E87"/>
    <w:rsid w:val="0066272E"/>
    <w:rsid w:val="006823B0"/>
    <w:rsid w:val="00683B13"/>
    <w:rsid w:val="00685160"/>
    <w:rsid w:val="0069176F"/>
    <w:rsid w:val="0069188F"/>
    <w:rsid w:val="00692548"/>
    <w:rsid w:val="00693DB9"/>
    <w:rsid w:val="006C3335"/>
    <w:rsid w:val="006C3EEF"/>
    <w:rsid w:val="006E3224"/>
    <w:rsid w:val="00703EA9"/>
    <w:rsid w:val="007113E0"/>
    <w:rsid w:val="007128F2"/>
    <w:rsid w:val="00717176"/>
    <w:rsid w:val="0072051F"/>
    <w:rsid w:val="00746DCB"/>
    <w:rsid w:val="00753361"/>
    <w:rsid w:val="00772B5B"/>
    <w:rsid w:val="0078183B"/>
    <w:rsid w:val="00790015"/>
    <w:rsid w:val="007A43FF"/>
    <w:rsid w:val="007B269B"/>
    <w:rsid w:val="007D5CA8"/>
    <w:rsid w:val="007D764D"/>
    <w:rsid w:val="007F4DDC"/>
    <w:rsid w:val="00823118"/>
    <w:rsid w:val="00826122"/>
    <w:rsid w:val="00834630"/>
    <w:rsid w:val="008350E3"/>
    <w:rsid w:val="00844E56"/>
    <w:rsid w:val="008514B1"/>
    <w:rsid w:val="0085190D"/>
    <w:rsid w:val="008527CF"/>
    <w:rsid w:val="00866ED4"/>
    <w:rsid w:val="008675D6"/>
    <w:rsid w:val="00876300"/>
    <w:rsid w:val="00880E0C"/>
    <w:rsid w:val="00882556"/>
    <w:rsid w:val="008840E1"/>
    <w:rsid w:val="0088776E"/>
    <w:rsid w:val="008A6240"/>
    <w:rsid w:val="008B36CB"/>
    <w:rsid w:val="008C1D6A"/>
    <w:rsid w:val="008C4134"/>
    <w:rsid w:val="008D1966"/>
    <w:rsid w:val="008D527D"/>
    <w:rsid w:val="008E2931"/>
    <w:rsid w:val="008F7591"/>
    <w:rsid w:val="00904BEC"/>
    <w:rsid w:val="00905A9C"/>
    <w:rsid w:val="0091062C"/>
    <w:rsid w:val="00911B26"/>
    <w:rsid w:val="00922692"/>
    <w:rsid w:val="00925E42"/>
    <w:rsid w:val="009363EE"/>
    <w:rsid w:val="00954CE0"/>
    <w:rsid w:val="00966030"/>
    <w:rsid w:val="00973451"/>
    <w:rsid w:val="00973BF9"/>
    <w:rsid w:val="009A0CE1"/>
    <w:rsid w:val="009A646D"/>
    <w:rsid w:val="009B63DC"/>
    <w:rsid w:val="009D573A"/>
    <w:rsid w:val="009D64C4"/>
    <w:rsid w:val="009E5363"/>
    <w:rsid w:val="009E717C"/>
    <w:rsid w:val="009F371A"/>
    <w:rsid w:val="00A05C7F"/>
    <w:rsid w:val="00A305D5"/>
    <w:rsid w:val="00A363A4"/>
    <w:rsid w:val="00A4164B"/>
    <w:rsid w:val="00A4503A"/>
    <w:rsid w:val="00A51CE8"/>
    <w:rsid w:val="00A540D4"/>
    <w:rsid w:val="00A630FF"/>
    <w:rsid w:val="00A70519"/>
    <w:rsid w:val="00A73E95"/>
    <w:rsid w:val="00A749E1"/>
    <w:rsid w:val="00A7534C"/>
    <w:rsid w:val="00A81AB5"/>
    <w:rsid w:val="00A85FC7"/>
    <w:rsid w:val="00AA5D92"/>
    <w:rsid w:val="00AC0C73"/>
    <w:rsid w:val="00AC16A8"/>
    <w:rsid w:val="00AC6992"/>
    <w:rsid w:val="00AC71D0"/>
    <w:rsid w:val="00AE081C"/>
    <w:rsid w:val="00AE79CF"/>
    <w:rsid w:val="00B0275D"/>
    <w:rsid w:val="00B05CD8"/>
    <w:rsid w:val="00B1753B"/>
    <w:rsid w:val="00B22DC4"/>
    <w:rsid w:val="00B35F73"/>
    <w:rsid w:val="00B44408"/>
    <w:rsid w:val="00B44FAA"/>
    <w:rsid w:val="00B45DFF"/>
    <w:rsid w:val="00B53316"/>
    <w:rsid w:val="00B72D1D"/>
    <w:rsid w:val="00B841CD"/>
    <w:rsid w:val="00B917C0"/>
    <w:rsid w:val="00B93E1F"/>
    <w:rsid w:val="00B94EDB"/>
    <w:rsid w:val="00BA0286"/>
    <w:rsid w:val="00BA224D"/>
    <w:rsid w:val="00BA5F1E"/>
    <w:rsid w:val="00BA6C2F"/>
    <w:rsid w:val="00BB67E6"/>
    <w:rsid w:val="00BC339F"/>
    <w:rsid w:val="00BC3C3C"/>
    <w:rsid w:val="00BD35FE"/>
    <w:rsid w:val="00BE0A54"/>
    <w:rsid w:val="00BE0AD8"/>
    <w:rsid w:val="00C02F00"/>
    <w:rsid w:val="00C132BD"/>
    <w:rsid w:val="00C15EA7"/>
    <w:rsid w:val="00C17DF1"/>
    <w:rsid w:val="00C21DB5"/>
    <w:rsid w:val="00C348C3"/>
    <w:rsid w:val="00C610F1"/>
    <w:rsid w:val="00C64BB5"/>
    <w:rsid w:val="00C72E8C"/>
    <w:rsid w:val="00C80F0C"/>
    <w:rsid w:val="00C85DD2"/>
    <w:rsid w:val="00CA7F2F"/>
    <w:rsid w:val="00CC094D"/>
    <w:rsid w:val="00CD4813"/>
    <w:rsid w:val="00CE6EE7"/>
    <w:rsid w:val="00D060E8"/>
    <w:rsid w:val="00D17D4D"/>
    <w:rsid w:val="00D23C28"/>
    <w:rsid w:val="00D24EA7"/>
    <w:rsid w:val="00D269EE"/>
    <w:rsid w:val="00D30ADB"/>
    <w:rsid w:val="00D3691D"/>
    <w:rsid w:val="00D409B5"/>
    <w:rsid w:val="00D424CE"/>
    <w:rsid w:val="00D4598C"/>
    <w:rsid w:val="00D47F21"/>
    <w:rsid w:val="00D5774A"/>
    <w:rsid w:val="00D677E8"/>
    <w:rsid w:val="00D67AEF"/>
    <w:rsid w:val="00D71691"/>
    <w:rsid w:val="00D907F2"/>
    <w:rsid w:val="00D952A6"/>
    <w:rsid w:val="00DA5E6F"/>
    <w:rsid w:val="00DA6987"/>
    <w:rsid w:val="00DA7A4E"/>
    <w:rsid w:val="00DC4FDE"/>
    <w:rsid w:val="00DD7E56"/>
    <w:rsid w:val="00DE3093"/>
    <w:rsid w:val="00DE35AA"/>
    <w:rsid w:val="00DE5DD1"/>
    <w:rsid w:val="00DF07AC"/>
    <w:rsid w:val="00DF4680"/>
    <w:rsid w:val="00E020A6"/>
    <w:rsid w:val="00E0297E"/>
    <w:rsid w:val="00E05FDC"/>
    <w:rsid w:val="00E15D91"/>
    <w:rsid w:val="00E16EDD"/>
    <w:rsid w:val="00E300DC"/>
    <w:rsid w:val="00E348C7"/>
    <w:rsid w:val="00E40374"/>
    <w:rsid w:val="00E41488"/>
    <w:rsid w:val="00E46628"/>
    <w:rsid w:val="00E6382C"/>
    <w:rsid w:val="00E75DC7"/>
    <w:rsid w:val="00E85186"/>
    <w:rsid w:val="00E87CA1"/>
    <w:rsid w:val="00E91F69"/>
    <w:rsid w:val="00EB1F96"/>
    <w:rsid w:val="00EB38A0"/>
    <w:rsid w:val="00EC5535"/>
    <w:rsid w:val="00ED1F4C"/>
    <w:rsid w:val="00ED62EB"/>
    <w:rsid w:val="00EE3064"/>
    <w:rsid w:val="00EE32E4"/>
    <w:rsid w:val="00EE4C54"/>
    <w:rsid w:val="00EF01AC"/>
    <w:rsid w:val="00EF7744"/>
    <w:rsid w:val="00F25892"/>
    <w:rsid w:val="00F2667E"/>
    <w:rsid w:val="00F3199E"/>
    <w:rsid w:val="00F47DD4"/>
    <w:rsid w:val="00F47EA6"/>
    <w:rsid w:val="00F60660"/>
    <w:rsid w:val="00F74457"/>
    <w:rsid w:val="00F80FFD"/>
    <w:rsid w:val="00F83B82"/>
    <w:rsid w:val="00F86CF6"/>
    <w:rsid w:val="00FA2960"/>
    <w:rsid w:val="00FB2754"/>
    <w:rsid w:val="00FB594B"/>
    <w:rsid w:val="00FB685E"/>
    <w:rsid w:val="00FB7744"/>
    <w:rsid w:val="00FD1384"/>
    <w:rsid w:val="00FD4F4C"/>
    <w:rsid w:val="00FE0635"/>
    <w:rsid w:val="00FE4442"/>
    <w:rsid w:val="00FF400B"/>
    <w:rsid w:val="00FF5AE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c">
    <w:name w:val="Знак"/>
    <w:basedOn w:val="a"/>
    <w:rsid w:val="00406A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F1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c">
    <w:name w:val="Знак"/>
    <w:basedOn w:val="a"/>
    <w:rsid w:val="00406A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F1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4D99-D85D-4785-AEF1-98D18BD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ЖКК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MalkovaLV</dc:creator>
  <cp:lastModifiedBy>Лукашева Лариса Александровна</cp:lastModifiedBy>
  <cp:revision>2</cp:revision>
  <cp:lastPrinted>2016-11-25T08:38:00Z</cp:lastPrinted>
  <dcterms:created xsi:type="dcterms:W3CDTF">2017-07-10T11:25:00Z</dcterms:created>
  <dcterms:modified xsi:type="dcterms:W3CDTF">2017-07-10T11:25:00Z</dcterms:modified>
</cp:coreProperties>
</file>