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D" w:rsidRDefault="001155BD" w:rsidP="001155BD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Проект постановления</w:t>
      </w:r>
    </w:p>
    <w:p w:rsidR="001155BD" w:rsidRPr="001A6987" w:rsidRDefault="001155BD" w:rsidP="001155BD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1155BD" w:rsidRPr="001A6987" w:rsidRDefault="001155BD" w:rsidP="001155BD">
      <w:pPr>
        <w:pStyle w:val="1"/>
        <w:jc w:val="center"/>
        <w:rPr>
          <w:rFonts w:ascii="Times New Roman" w:hAnsi="Times New Roman"/>
        </w:rPr>
      </w:pPr>
      <w:r w:rsidRPr="001A6987">
        <w:rPr>
          <w:rFonts w:ascii="Times New Roman" w:hAnsi="Times New Roman"/>
        </w:rPr>
        <w:t xml:space="preserve">Нефтеюганского района от </w:t>
      </w:r>
      <w:r>
        <w:rPr>
          <w:rFonts w:ascii="Times New Roman" w:hAnsi="Times New Roman"/>
        </w:rPr>
        <w:t>30</w:t>
      </w:r>
      <w:r w:rsidRPr="001A6987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1A6987">
        <w:rPr>
          <w:rFonts w:ascii="Times New Roman" w:hAnsi="Times New Roman"/>
        </w:rPr>
        <w:t xml:space="preserve">.2015 № </w:t>
      </w:r>
      <w:r>
        <w:rPr>
          <w:rFonts w:ascii="Times New Roman" w:hAnsi="Times New Roman"/>
        </w:rPr>
        <w:t>1248</w:t>
      </w:r>
      <w:r w:rsidRPr="001A6987">
        <w:rPr>
          <w:rFonts w:ascii="Times New Roman" w:hAnsi="Times New Roman"/>
        </w:rPr>
        <w:t xml:space="preserve">-па-нпа </w:t>
      </w: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E76FB5" w:rsidRDefault="00E76FB5" w:rsidP="00E76FB5">
      <w:pPr>
        <w:pStyle w:val="1"/>
        <w:rPr>
          <w:rFonts w:ascii="Times New Roman" w:hAnsi="Times New Roman"/>
        </w:rPr>
      </w:pPr>
    </w:p>
    <w:p w:rsidR="00797A08" w:rsidRPr="00E76FB5" w:rsidRDefault="00E76FB5" w:rsidP="00E76FB5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 w:rsidRPr="00AD04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27.07.2010 № 210-ФЗ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«Об организации предоставления государственных и муниципальных услуг», </w:t>
      </w:r>
      <w:r w:rsidRPr="00AD0472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E76FB5">
        <w:rPr>
          <w:rFonts w:ascii="Times New Roman" w:hAnsi="Times New Roman" w:cs="Times New Roman"/>
          <w:sz w:val="26"/>
          <w:szCs w:val="26"/>
        </w:rPr>
        <w:t>06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E76FB5">
        <w:rPr>
          <w:rStyle w:val="apple-converted-space"/>
          <w:rFonts w:ascii="Times New Roman" w:hAnsi="Times New Roman" w:cs="Times New Roman"/>
          <w:sz w:val="26"/>
          <w:szCs w:val="26"/>
        </w:rPr>
        <w:t>«Об</w:t>
      </w:r>
      <w:r w:rsidRPr="00E76FB5">
        <w:rPr>
          <w:rStyle w:val="apple-converted-space"/>
          <w:rFonts w:ascii="Times New Roman" w:hAnsi="Times New Roman" w:cs="Times New Roman"/>
          <w:b/>
          <w:sz w:val="26"/>
          <w:szCs w:val="26"/>
        </w:rPr>
        <w:t xml:space="preserve"> </w:t>
      </w:r>
      <w:r w:rsidRPr="00E76FB5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D0472">
        <w:rPr>
          <w:rFonts w:ascii="Times New Roman" w:hAnsi="Times New Roman" w:cs="Times New Roman"/>
          <w:sz w:val="26"/>
          <w:szCs w:val="26"/>
        </w:rPr>
        <w:t xml:space="preserve"> в целях повышения качества предоставления и доступности получения муниципальной услуги «</w:t>
      </w:r>
      <w:r w:rsidR="001155BD" w:rsidRPr="008D0E27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AD0472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D047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797A08" w:rsidRDefault="00797A08" w:rsidP="00797A08">
      <w:pPr>
        <w:pStyle w:val="a5"/>
        <w:numPr>
          <w:ilvl w:val="0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1248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1155BD" w:rsidRPr="008D0E27">
        <w:rPr>
          <w:rFonts w:ascii="Times New Roman" w:hAnsi="Times New Roman" w:cs="Times New Roman"/>
          <w:sz w:val="26"/>
          <w:szCs w:val="26"/>
        </w:rPr>
        <w:t>Предварительное согласование предоставления земельного участка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797A08" w:rsidRDefault="00797A08" w:rsidP="00797A08">
      <w:pPr>
        <w:pStyle w:val="a5"/>
        <w:numPr>
          <w:ilvl w:val="1"/>
          <w:numId w:val="1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C17D4" w:rsidRPr="004C17D4" w:rsidRDefault="004C17D4" w:rsidP="004C17D4">
      <w:pPr>
        <w:pStyle w:val="a5"/>
        <w:numPr>
          <w:ilvl w:val="1"/>
          <w:numId w:val="3"/>
        </w:numPr>
        <w:tabs>
          <w:tab w:val="left" w:pos="1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4C17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4C17D4" w:rsidRDefault="004C17D4" w:rsidP="004C17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МФЦ находится по адресу: 628300, Ханты-Мансийский автономный округ - Югра, г.Нефтеюганск, ул.Сургутская, 3 помещение 2;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электронной почты: mfc@mfcnr86.ru;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адрес официал</w:t>
      </w:r>
      <w:r w:rsidR="006533EB">
        <w:rPr>
          <w:rFonts w:ascii="Times New Roman" w:eastAsia="Calibri" w:hAnsi="Times New Roman" w:cs="Times New Roman"/>
          <w:bCs/>
          <w:sz w:val="26"/>
          <w:szCs w:val="26"/>
        </w:rPr>
        <w:t xml:space="preserve">ьного сайта: </w:t>
      </w:r>
      <w:r w:rsidR="006533EB" w:rsidRPr="006533EB">
        <w:rPr>
          <w:rFonts w:ascii="Times New Roman" w:eastAsia="Calibri" w:hAnsi="Times New Roman" w:cs="Times New Roman"/>
          <w:bCs/>
          <w:sz w:val="26"/>
          <w:szCs w:val="26"/>
        </w:rPr>
        <w:t>www.mfc.admhmao.ru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Территориально обособленное структурное подразделение (далее – ТОСП) гп.Пойковский находится по адресу: 628331, Ханты-Мансийский автономный </w:t>
      </w:r>
      <w:r w:rsidRPr="004C17D4">
        <w:rPr>
          <w:rFonts w:ascii="Times New Roman" w:eastAsia="Calibri" w:hAnsi="Times New Roman" w:cs="Times New Roman"/>
          <w:bCs/>
          <w:sz w:val="26"/>
          <w:szCs w:val="26"/>
        </w:rPr>
        <w:br/>
        <w:t>округ - Югра, пгт.Пойковский, микрорайон 4, дом 5;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 – четверг: 08.00 - 20.00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 пятница: 10.00 - 20.00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суббота:  08.00 - 18.00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сп.Салым находится по адресу:628327, Ханты-Мансийский автономный округ - Югра, п.Салым, ул.Дорожников, дом 130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09.00 - 18.00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вторник – пятница: 09.00 - 17.00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перерыв в течение рабочего дня: 13.00 - 14.00 часов,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суббота – воскресенье: нерабочий день.</w:t>
      </w:r>
    </w:p>
    <w:p w:rsidR="006533EB" w:rsidRDefault="006533EB" w:rsidP="006533EB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        ТОСП</w:t>
      </w:r>
      <w:r w:rsidR="004C17D4"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сп. Куть - Ях  находится  по  адресу:  628335,  Ханты  – Мансийский  автономный округ - Югра, п. Куть - Ях, ул. Молодёжная</w:t>
      </w:r>
      <w:r>
        <w:rPr>
          <w:rFonts w:ascii="Times New Roman" w:eastAsia="Calibri" w:hAnsi="Times New Roman" w:cs="Times New Roman"/>
          <w:bCs/>
          <w:sz w:val="26"/>
          <w:szCs w:val="26"/>
        </w:rPr>
        <w:t>, дом 17;</w:t>
      </w:r>
    </w:p>
    <w:p w:rsid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10.00 - 16.00 часов.</w:t>
      </w:r>
    </w:p>
    <w:p w:rsidR="006533EB" w:rsidRPr="006533EB" w:rsidRDefault="006533EB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6533EB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4C17D4" w:rsidRDefault="004C17D4" w:rsidP="006533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сп.Усть-Юган находится по адресу: 628325, Ханты-Мансийский автономный округ - Югра, п.Юганская Обь, ул.Криворожская, дом 6 «а»;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среда: 10.00 - 18.00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сп.Каркатеевы находится по адресу: 628323, Ханты-Мансийский автономный округ - Югра, п.Каркатеевы, ул.Центральная, строение 17;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четверг: 09.00 - 18.00 часов.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ТОСП сп.Сингапай находится по адресу: 628322, Ханты-Мансийский автономный округ - Югра, п.Чеускино, ул. Центральная, дом 8;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телефон для справок: (3463) 276709;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график работы: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понедельник: 09.00 - 16.00,</w:t>
      </w:r>
    </w:p>
    <w:p w:rsidR="004C17D4" w:rsidRPr="004C17D4" w:rsidRDefault="004C17D4" w:rsidP="004C17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 xml:space="preserve"> пятница: 09.00 - 18.00.</w:t>
      </w:r>
    </w:p>
    <w:p w:rsidR="00797A08" w:rsidRPr="00937EC3" w:rsidRDefault="004C17D4" w:rsidP="00937E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17D4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4C17D4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97A08" w:rsidRPr="006533EB" w:rsidRDefault="00797A08" w:rsidP="006533EB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797A08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 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«2.</w:t>
      </w:r>
      <w:r w:rsidR="001155B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законодательством Российской Федерации о социальной защите инвалидов.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533EB" w:rsidRPr="006533EB" w:rsidRDefault="006533EB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="006533EB" w:rsidRPr="006533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6533EB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6533EB" w:rsidRPr="00797A08" w:rsidRDefault="00937EC3" w:rsidP="006533EB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6533EB" w:rsidRPr="006533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Помещения     для     предоставления     муниципальной    услуги    должны    соответствовать  требованиям  Федерального  закона  от  24.11.1995 № 181-ФЗ 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.»;</w:t>
      </w:r>
    </w:p>
    <w:p w:rsidR="00797A08" w:rsidRPr="00937EC3" w:rsidRDefault="00937EC3" w:rsidP="00937EC3">
      <w:pPr>
        <w:pStyle w:val="a5"/>
        <w:numPr>
          <w:ilvl w:val="1"/>
          <w:numId w:val="3"/>
        </w:numPr>
        <w:tabs>
          <w:tab w:val="left" w:pos="0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97A08" w:rsidRPr="00937E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97A08" w:rsidRPr="00797A08" w:rsidRDefault="00A16C01" w:rsidP="00937EC3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.3.1 Пункт 5.1 дополнить абзацем</w:t>
      </w:r>
      <w:r w:rsidR="00797A08"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A16C01" w:rsidRDefault="00797A08" w:rsidP="00A16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="00A16C01" w:rsidRPr="00A16C01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</w:t>
      </w:r>
      <w:r w:rsidR="00A16C01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установленном антимонопольным законодательством Российской Федерации, в антимонопольный орган.»;</w:t>
      </w:r>
    </w:p>
    <w:p w:rsidR="00A16C01" w:rsidRDefault="00797A08" w:rsidP="00A16C0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A16C01" w:rsidRDefault="00797A08" w:rsidP="00A1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«Югорское обозрение» и размещению на официальном сайте органов </w:t>
      </w: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</w:p>
    <w:p w:rsidR="00797A08" w:rsidRPr="00A16C01" w:rsidRDefault="00797A08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A16C01" w:rsidRDefault="00797A08" w:rsidP="00A16C01">
      <w:pPr>
        <w:pStyle w:val="a5"/>
        <w:numPr>
          <w:ilvl w:val="0"/>
          <w:numId w:val="3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</w:p>
    <w:p w:rsidR="00797A08" w:rsidRPr="00A16C01" w:rsidRDefault="00A16C01" w:rsidP="00A16C01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имущественных отношений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главы 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района Ю.Ю</w:t>
      </w:r>
      <w:r w:rsidR="00797A08" w:rsidRPr="00A16C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Копыльца.</w:t>
      </w:r>
      <w:bookmarkStart w:id="0" w:name="_GoBack"/>
      <w:bookmarkEnd w:id="0"/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района</w:t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Г.В.Лапковская</w:t>
      </w:r>
    </w:p>
    <w:p w:rsidR="00797A08" w:rsidRPr="00797A08" w:rsidRDefault="00797A08" w:rsidP="00797A08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7A08" w:rsidRPr="00797A08" w:rsidRDefault="00797A08" w:rsidP="00797A08">
      <w:pPr>
        <w:tabs>
          <w:tab w:val="left" w:pos="567"/>
          <w:tab w:val="left" w:pos="601"/>
          <w:tab w:val="left" w:pos="1106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Default="0040010B"/>
    <w:sectPr w:rsidR="008A5BD3" w:rsidSect="002633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0B" w:rsidRDefault="0040010B" w:rsidP="00A210FB">
      <w:pPr>
        <w:spacing w:after="0" w:line="240" w:lineRule="auto"/>
      </w:pPr>
      <w:r>
        <w:separator/>
      </w:r>
    </w:p>
  </w:endnote>
  <w:endnote w:type="continuationSeparator" w:id="1">
    <w:p w:rsidR="0040010B" w:rsidRDefault="0040010B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0B" w:rsidRDefault="0040010B" w:rsidP="00A210FB">
      <w:pPr>
        <w:spacing w:after="0" w:line="240" w:lineRule="auto"/>
      </w:pPr>
      <w:r>
        <w:separator/>
      </w:r>
    </w:p>
  </w:footnote>
  <w:footnote w:type="continuationSeparator" w:id="1">
    <w:p w:rsidR="0040010B" w:rsidRDefault="0040010B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193F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55B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4001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8C"/>
    <w:rsid w:val="001155BD"/>
    <w:rsid w:val="00193F72"/>
    <w:rsid w:val="0040010B"/>
    <w:rsid w:val="004C17D4"/>
    <w:rsid w:val="004F01F3"/>
    <w:rsid w:val="005C27F3"/>
    <w:rsid w:val="005D1D92"/>
    <w:rsid w:val="006533EB"/>
    <w:rsid w:val="006E0F8C"/>
    <w:rsid w:val="00797A08"/>
    <w:rsid w:val="00937EC3"/>
    <w:rsid w:val="00A058B2"/>
    <w:rsid w:val="00A16C01"/>
    <w:rsid w:val="00A210FB"/>
    <w:rsid w:val="00D77449"/>
    <w:rsid w:val="00E7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FE180ADF6244D1857150C956F259BF60129375A9586C29AED6681CEBBF1AB206DD41FA83D15E7j6J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Акимичев Сергей Константинович</dc:creator>
  <cp:keywords/>
  <dc:description/>
  <cp:lastModifiedBy>AKIMICHEVANV</cp:lastModifiedBy>
  <cp:revision>5</cp:revision>
  <cp:lastPrinted>2016-08-25T12:42:00Z</cp:lastPrinted>
  <dcterms:created xsi:type="dcterms:W3CDTF">2016-08-24T13:06:00Z</dcterms:created>
  <dcterms:modified xsi:type="dcterms:W3CDTF">2016-08-25T12:42:00Z</dcterms:modified>
</cp:coreProperties>
</file>