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7C" w:rsidRPr="00814AD3" w:rsidRDefault="00993E7C" w:rsidP="005473C3">
      <w:pPr>
        <w:pStyle w:val="6"/>
        <w:tabs>
          <w:tab w:val="left" w:pos="9639"/>
        </w:tabs>
        <w:jc w:val="center"/>
        <w:rPr>
          <w:b w:val="0"/>
          <w:sz w:val="20"/>
          <w:szCs w:val="20"/>
        </w:rPr>
      </w:pPr>
      <w:r>
        <w:rPr>
          <w:noProof/>
        </w:rPr>
        <w:drawing>
          <wp:inline distT="0" distB="0" distL="0" distR="0" wp14:anchorId="26B937ED" wp14:editId="2AA337F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7C" w:rsidRDefault="00993E7C" w:rsidP="00993E7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993E7C" w:rsidRPr="0016353E" w:rsidRDefault="00993E7C" w:rsidP="00993E7C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993E7C" w:rsidRPr="001A76B8" w:rsidRDefault="00993E7C" w:rsidP="00993E7C">
      <w:pPr>
        <w:jc w:val="center"/>
        <w:rPr>
          <w:b/>
          <w:sz w:val="32"/>
        </w:rPr>
      </w:pPr>
    </w:p>
    <w:p w:rsidR="00993E7C" w:rsidRPr="00050212" w:rsidRDefault="00993E7C" w:rsidP="00993E7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993E7C" w:rsidRPr="009A0CCA" w:rsidRDefault="00993E7C" w:rsidP="00993E7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93E7C" w:rsidRPr="009A0CCA" w:rsidTr="00A40A2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93E7C" w:rsidRPr="009A0CCA" w:rsidRDefault="00993E7C" w:rsidP="00A40A2E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24.05.2016</w:t>
            </w:r>
          </w:p>
        </w:tc>
        <w:tc>
          <w:tcPr>
            <w:tcW w:w="6595" w:type="dxa"/>
            <w:vMerge w:val="restart"/>
          </w:tcPr>
          <w:p w:rsidR="00993E7C" w:rsidRPr="009A0CCA" w:rsidRDefault="00993E7C" w:rsidP="00993E7C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688-па-нпа</w:t>
            </w:r>
          </w:p>
        </w:tc>
      </w:tr>
      <w:tr w:rsidR="00993E7C" w:rsidRPr="009A0CCA" w:rsidTr="00A40A2E">
        <w:trPr>
          <w:cantSplit/>
          <w:trHeight w:val="232"/>
        </w:trPr>
        <w:tc>
          <w:tcPr>
            <w:tcW w:w="3119" w:type="dxa"/>
          </w:tcPr>
          <w:p w:rsidR="00993E7C" w:rsidRPr="009A0CCA" w:rsidRDefault="00993E7C" w:rsidP="00A40A2E">
            <w:pPr>
              <w:rPr>
                <w:sz w:val="4"/>
              </w:rPr>
            </w:pPr>
          </w:p>
          <w:p w:rsidR="00993E7C" w:rsidRPr="009A0CCA" w:rsidRDefault="00993E7C" w:rsidP="00A40A2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93E7C" w:rsidRPr="009A0CCA" w:rsidRDefault="00993E7C" w:rsidP="00A40A2E">
            <w:pPr>
              <w:jc w:val="right"/>
              <w:rPr>
                <w:sz w:val="20"/>
              </w:rPr>
            </w:pPr>
          </w:p>
        </w:tc>
      </w:tr>
    </w:tbl>
    <w:p w:rsidR="00993E7C" w:rsidRPr="009A0CCA" w:rsidRDefault="00993E7C" w:rsidP="00993E7C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D62861" w:rsidRDefault="00D62861" w:rsidP="00D628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D62861" w:rsidRDefault="00EE1CDF" w:rsidP="00FB41E9">
      <w:pPr>
        <w:pStyle w:val="ConsPlusNormal"/>
        <w:widowControl/>
        <w:spacing w:line="280" w:lineRule="exact"/>
        <w:jc w:val="center"/>
        <w:rPr>
          <w:rFonts w:ascii="Times New Roman" w:hAnsi="Times New Roman" w:cs="Times New Roman"/>
          <w:sz w:val="26"/>
          <w:szCs w:val="24"/>
        </w:rPr>
      </w:pPr>
      <w:r w:rsidRPr="00D62861">
        <w:rPr>
          <w:rFonts w:ascii="Times New Roman" w:hAnsi="Times New Roman" w:cs="Times New Roman"/>
          <w:sz w:val="26"/>
          <w:szCs w:val="24"/>
        </w:rPr>
        <w:t xml:space="preserve">О внесении изменений в постановление администрации </w:t>
      </w:r>
    </w:p>
    <w:p w:rsidR="00EE1CDF" w:rsidRPr="00D62861" w:rsidRDefault="00EE1CDF" w:rsidP="00FB41E9">
      <w:pPr>
        <w:pStyle w:val="ConsPlusNormal"/>
        <w:widowControl/>
        <w:spacing w:line="280" w:lineRule="exact"/>
        <w:jc w:val="center"/>
        <w:rPr>
          <w:rFonts w:ascii="Times New Roman" w:hAnsi="Times New Roman" w:cs="Times New Roman"/>
          <w:sz w:val="26"/>
          <w:szCs w:val="24"/>
        </w:rPr>
      </w:pPr>
      <w:r w:rsidRPr="00D62861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D62861">
        <w:rPr>
          <w:rFonts w:ascii="Times New Roman" w:hAnsi="Times New Roman" w:cs="Times New Roman"/>
          <w:sz w:val="26"/>
          <w:szCs w:val="24"/>
        </w:rPr>
        <w:t xml:space="preserve"> </w:t>
      </w:r>
      <w:r w:rsidRPr="00D62861">
        <w:rPr>
          <w:rFonts w:ascii="Times New Roman" w:hAnsi="Times New Roman" w:cs="Times New Roman"/>
          <w:sz w:val="26"/>
          <w:szCs w:val="24"/>
        </w:rPr>
        <w:t>от 25.02.2016 № 226-па</w:t>
      </w:r>
    </w:p>
    <w:p w:rsidR="00EE1CDF" w:rsidRPr="00D62861" w:rsidRDefault="00EE1CDF" w:rsidP="00FB41E9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E1CDF" w:rsidRPr="00D62861" w:rsidRDefault="00EE1CDF" w:rsidP="00FB41E9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E1CDF" w:rsidRPr="00D62861" w:rsidRDefault="00EE1CDF" w:rsidP="00FB41E9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62861">
        <w:rPr>
          <w:rFonts w:ascii="Times New Roman" w:hAnsi="Times New Roman" w:cs="Times New Roman"/>
          <w:sz w:val="26"/>
          <w:szCs w:val="24"/>
        </w:rPr>
        <w:t xml:space="preserve">В целях приведения муниципальных правовых актов администрации </w:t>
      </w:r>
      <w:r w:rsidR="00D62861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 xml:space="preserve">Нефтеюганского района в соответствие с Федеральным законом от 05.04.2013 </w:t>
      </w:r>
      <w:r w:rsidR="00D62861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>№ 44</w:t>
      </w:r>
      <w:r w:rsidR="00D62861">
        <w:rPr>
          <w:rFonts w:ascii="Times New Roman" w:hAnsi="Times New Roman" w:cs="Times New Roman"/>
          <w:sz w:val="26"/>
          <w:szCs w:val="24"/>
        </w:rPr>
        <w:t>-</w:t>
      </w:r>
      <w:r w:rsidRPr="00D62861">
        <w:rPr>
          <w:rFonts w:ascii="Times New Roman" w:hAnsi="Times New Roman" w:cs="Times New Roman"/>
          <w:sz w:val="26"/>
          <w:szCs w:val="24"/>
        </w:rPr>
        <w:t xml:space="preserve">ФЗ «О контрактной системе в сфере закупок товаров, работ, услуг для </w:t>
      </w:r>
      <w:r w:rsidR="00D62861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 xml:space="preserve">обеспечения государственных и муниципальных нужд» </w:t>
      </w:r>
      <w:r w:rsidR="00D62861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D62861">
        <w:rPr>
          <w:rFonts w:ascii="Times New Roman" w:hAnsi="Times New Roman" w:cs="Times New Roman"/>
          <w:sz w:val="26"/>
          <w:szCs w:val="24"/>
        </w:rPr>
        <w:t>п</w:t>
      </w:r>
      <w:proofErr w:type="gramEnd"/>
      <w:r w:rsidRPr="00D62861">
        <w:rPr>
          <w:rFonts w:ascii="Times New Roman" w:hAnsi="Times New Roman" w:cs="Times New Roman"/>
          <w:sz w:val="26"/>
          <w:szCs w:val="24"/>
        </w:rPr>
        <w:t xml:space="preserve"> о с т а н о в л я ю:</w:t>
      </w:r>
    </w:p>
    <w:p w:rsidR="00EE1CDF" w:rsidRPr="00D62861" w:rsidRDefault="00EE1CDF" w:rsidP="00FB41E9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E1CDF" w:rsidRPr="00D62861" w:rsidRDefault="00EE1CDF" w:rsidP="00FB41E9">
      <w:pPr>
        <w:pStyle w:val="ConsPlusNormal"/>
        <w:widowControl/>
        <w:numPr>
          <w:ilvl w:val="0"/>
          <w:numId w:val="2"/>
        </w:numPr>
        <w:tabs>
          <w:tab w:val="left" w:pos="116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62861">
        <w:rPr>
          <w:rFonts w:ascii="Times New Roman" w:hAnsi="Times New Roman" w:cs="Times New Roman"/>
          <w:sz w:val="26"/>
          <w:szCs w:val="24"/>
        </w:rPr>
        <w:t xml:space="preserve">Внести в постановление администрации Нефтеюганского района </w:t>
      </w:r>
      <w:r w:rsidR="00D62861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 xml:space="preserve">от 25.02.2016 № 226-па «О правилах определения требований к закупаемым </w:t>
      </w:r>
      <w:r w:rsidR="00D62861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 xml:space="preserve">муниципальными органами Нефтеюганского района и подведомственными им </w:t>
      </w:r>
      <w:r w:rsidR="00D62861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 xml:space="preserve">казенными и бюджетными учреждениями отдельным видам товаров, работ, услуг </w:t>
      </w:r>
      <w:r w:rsidR="00D62861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>(в том числе предельных цен товаров, работ, услуг» следующие изменения:</w:t>
      </w:r>
      <w:proofErr w:type="gramEnd"/>
    </w:p>
    <w:p w:rsidR="00EE1CDF" w:rsidRPr="00D62861" w:rsidRDefault="00EE1CDF" w:rsidP="00FB41E9">
      <w:pPr>
        <w:pStyle w:val="ConsPlusNormal"/>
        <w:widowControl/>
        <w:numPr>
          <w:ilvl w:val="1"/>
          <w:numId w:val="2"/>
        </w:numPr>
        <w:tabs>
          <w:tab w:val="left" w:pos="116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62861">
        <w:rPr>
          <w:rFonts w:ascii="Times New Roman" w:hAnsi="Times New Roman" w:cs="Times New Roman"/>
          <w:sz w:val="26"/>
          <w:szCs w:val="24"/>
        </w:rPr>
        <w:t>Дополнить</w:t>
      </w:r>
      <w:r w:rsidR="001D01B4">
        <w:rPr>
          <w:rFonts w:ascii="Times New Roman" w:hAnsi="Times New Roman" w:cs="Times New Roman"/>
          <w:sz w:val="26"/>
          <w:szCs w:val="24"/>
        </w:rPr>
        <w:t xml:space="preserve"> постановляющую часть</w:t>
      </w:r>
      <w:r w:rsidRPr="00D62861">
        <w:rPr>
          <w:rFonts w:ascii="Times New Roman" w:hAnsi="Times New Roman" w:cs="Times New Roman"/>
          <w:sz w:val="26"/>
          <w:szCs w:val="24"/>
        </w:rPr>
        <w:t xml:space="preserve"> пунктом 2.1 следующего содержания:</w:t>
      </w:r>
    </w:p>
    <w:p w:rsidR="00EE1CDF" w:rsidRPr="00D62861" w:rsidRDefault="00EE1CDF" w:rsidP="00FB41E9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62861">
        <w:rPr>
          <w:rFonts w:ascii="Times New Roman" w:hAnsi="Times New Roman" w:cs="Times New Roman"/>
          <w:sz w:val="26"/>
          <w:szCs w:val="24"/>
        </w:rPr>
        <w:t xml:space="preserve">«2.1. Настоящее постановление вступает в силу после официального </w:t>
      </w:r>
      <w:r w:rsidR="00760CE8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>опубликования в газете «Югорское обозрение».</w:t>
      </w:r>
    </w:p>
    <w:p w:rsidR="00EE1CDF" w:rsidRPr="00D62861" w:rsidRDefault="00EE1CDF" w:rsidP="00FB41E9">
      <w:pPr>
        <w:pStyle w:val="ConsPlusNormal"/>
        <w:widowControl/>
        <w:numPr>
          <w:ilvl w:val="1"/>
          <w:numId w:val="2"/>
        </w:numPr>
        <w:tabs>
          <w:tab w:val="left" w:pos="116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62861">
        <w:rPr>
          <w:rFonts w:ascii="Times New Roman" w:hAnsi="Times New Roman" w:cs="Times New Roman"/>
          <w:sz w:val="26"/>
          <w:szCs w:val="24"/>
        </w:rPr>
        <w:t>Подпункт «а» пункта 6 приложения</w:t>
      </w:r>
      <w:r w:rsidR="00FB41E9">
        <w:rPr>
          <w:rFonts w:ascii="Times New Roman" w:hAnsi="Times New Roman" w:cs="Times New Roman"/>
          <w:sz w:val="26"/>
          <w:szCs w:val="24"/>
        </w:rPr>
        <w:t xml:space="preserve"> к постановлению</w:t>
      </w:r>
      <w:r w:rsidR="001D01B4">
        <w:rPr>
          <w:rFonts w:ascii="Times New Roman" w:hAnsi="Times New Roman" w:cs="Times New Roman"/>
          <w:sz w:val="26"/>
          <w:szCs w:val="24"/>
        </w:rPr>
        <w:t xml:space="preserve"> </w:t>
      </w:r>
      <w:r w:rsidRPr="00D62861">
        <w:rPr>
          <w:rFonts w:ascii="Times New Roman" w:hAnsi="Times New Roman" w:cs="Times New Roman"/>
          <w:sz w:val="26"/>
          <w:szCs w:val="24"/>
        </w:rPr>
        <w:t xml:space="preserve">изложить </w:t>
      </w:r>
      <w:r w:rsidR="00FB41E9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>в следующей редакции:</w:t>
      </w:r>
    </w:p>
    <w:p w:rsidR="00EE1CDF" w:rsidRPr="00D62861" w:rsidRDefault="00EE1CDF" w:rsidP="00FB41E9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62861">
        <w:rPr>
          <w:rFonts w:ascii="Times New Roman" w:hAnsi="Times New Roman" w:cs="Times New Roman"/>
          <w:sz w:val="26"/>
          <w:szCs w:val="24"/>
        </w:rPr>
        <w:t xml:space="preserve">«а) доля оплаты по отдельному виду товаров, работ, услуг (в соответствии </w:t>
      </w:r>
      <w:r w:rsidR="001D01B4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 xml:space="preserve">с графиками платежей) по контрактам, информация о которых включена в реестре контрактов и реестр контрактов, содержащих сведения, составляющие </w:t>
      </w:r>
      <w:r w:rsidR="001D01B4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 xml:space="preserve">государственную тайну, в общем объеме оплаты по контрактам, включенным </w:t>
      </w:r>
      <w:r w:rsidR="001D01B4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>в указанные реестры (по графикам платежей) за счет средств отчетного финансового года, заключенным главным распорядителем бюджетных средств Нефтеюганского района и подведомственными ему</w:t>
      </w:r>
      <w:proofErr w:type="gramEnd"/>
      <w:r w:rsidRPr="00D62861">
        <w:rPr>
          <w:rFonts w:ascii="Times New Roman" w:hAnsi="Times New Roman" w:cs="Times New Roman"/>
          <w:sz w:val="26"/>
          <w:szCs w:val="24"/>
        </w:rPr>
        <w:t xml:space="preserve"> казенными и бюджетными учреждениями</w:t>
      </w:r>
      <w:proofErr w:type="gramStart"/>
      <w:r w:rsidRPr="00D62861">
        <w:rPr>
          <w:rFonts w:ascii="Times New Roman" w:hAnsi="Times New Roman" w:cs="Times New Roman"/>
          <w:sz w:val="26"/>
          <w:szCs w:val="24"/>
        </w:rPr>
        <w:t>;»</w:t>
      </w:r>
      <w:proofErr w:type="gramEnd"/>
      <w:r w:rsidR="001D01B4">
        <w:rPr>
          <w:rFonts w:ascii="Times New Roman" w:hAnsi="Times New Roman" w:cs="Times New Roman"/>
          <w:sz w:val="26"/>
          <w:szCs w:val="24"/>
        </w:rPr>
        <w:t>.</w:t>
      </w:r>
    </w:p>
    <w:p w:rsidR="00EE1CDF" w:rsidRPr="00D62861" w:rsidRDefault="00EE1CDF" w:rsidP="00FB41E9">
      <w:pPr>
        <w:pStyle w:val="ConsPlusNormal"/>
        <w:widowControl/>
        <w:numPr>
          <w:ilvl w:val="1"/>
          <w:numId w:val="2"/>
        </w:numPr>
        <w:tabs>
          <w:tab w:val="left" w:pos="116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62861">
        <w:rPr>
          <w:rFonts w:ascii="Times New Roman" w:hAnsi="Times New Roman" w:cs="Times New Roman"/>
          <w:sz w:val="26"/>
          <w:szCs w:val="24"/>
        </w:rPr>
        <w:t xml:space="preserve">Таблицу 1 приложения </w:t>
      </w:r>
      <w:r w:rsidR="00E701C2">
        <w:rPr>
          <w:rFonts w:ascii="Times New Roman" w:hAnsi="Times New Roman" w:cs="Times New Roman"/>
          <w:sz w:val="26"/>
          <w:szCs w:val="24"/>
        </w:rPr>
        <w:t>к постановлению</w:t>
      </w:r>
      <w:r w:rsidR="00E701C2" w:rsidRPr="00D62861">
        <w:rPr>
          <w:rFonts w:ascii="Times New Roman" w:hAnsi="Times New Roman" w:cs="Times New Roman"/>
          <w:sz w:val="26"/>
          <w:szCs w:val="24"/>
        </w:rPr>
        <w:t xml:space="preserve"> </w:t>
      </w:r>
      <w:r w:rsidRPr="00D62861">
        <w:rPr>
          <w:rFonts w:ascii="Times New Roman" w:hAnsi="Times New Roman" w:cs="Times New Roman"/>
          <w:sz w:val="26"/>
          <w:szCs w:val="24"/>
        </w:rPr>
        <w:t>изложить в редакции согласно приложению к настоящему постановлению.</w:t>
      </w:r>
    </w:p>
    <w:p w:rsidR="00EE1CDF" w:rsidRPr="00D62861" w:rsidRDefault="00EE1CDF" w:rsidP="00FB41E9">
      <w:pPr>
        <w:pStyle w:val="ConsPlusNormal"/>
        <w:widowControl/>
        <w:numPr>
          <w:ilvl w:val="0"/>
          <w:numId w:val="2"/>
        </w:numPr>
        <w:tabs>
          <w:tab w:val="left" w:pos="116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62861">
        <w:rPr>
          <w:rFonts w:ascii="Times New Roman" w:hAnsi="Times New Roman" w:cs="Times New Roman"/>
          <w:sz w:val="26"/>
          <w:szCs w:val="24"/>
        </w:rPr>
        <w:t xml:space="preserve">Настоящее постановление вступает в силу после официального </w:t>
      </w:r>
      <w:r w:rsidR="00E701C2">
        <w:rPr>
          <w:rFonts w:ascii="Times New Roman" w:hAnsi="Times New Roman" w:cs="Times New Roman"/>
          <w:sz w:val="26"/>
          <w:szCs w:val="24"/>
        </w:rPr>
        <w:br/>
      </w:r>
      <w:r w:rsidRPr="00D62861">
        <w:rPr>
          <w:rFonts w:ascii="Times New Roman" w:hAnsi="Times New Roman" w:cs="Times New Roman"/>
          <w:sz w:val="26"/>
          <w:szCs w:val="24"/>
        </w:rPr>
        <w:t>опубликования в газете «Югорское обозрение</w:t>
      </w:r>
      <w:r w:rsidR="006E38A1" w:rsidRPr="00D62861">
        <w:rPr>
          <w:rFonts w:ascii="Times New Roman" w:hAnsi="Times New Roman" w:cs="Times New Roman"/>
          <w:sz w:val="26"/>
          <w:szCs w:val="24"/>
        </w:rPr>
        <w:t>.</w:t>
      </w:r>
    </w:p>
    <w:p w:rsidR="00EE1CDF" w:rsidRPr="00D62861" w:rsidRDefault="00EE1CDF" w:rsidP="00FB41E9">
      <w:pPr>
        <w:pStyle w:val="ConsPlusNormal"/>
        <w:widowControl/>
        <w:numPr>
          <w:ilvl w:val="0"/>
          <w:numId w:val="2"/>
        </w:numPr>
        <w:tabs>
          <w:tab w:val="left" w:pos="116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62861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D62861">
        <w:rPr>
          <w:rFonts w:ascii="Times New Roman" w:hAnsi="Times New Roman" w:cs="Times New Roman"/>
          <w:sz w:val="26"/>
          <w:szCs w:val="24"/>
        </w:rPr>
        <w:t xml:space="preserve"> выполнением постановления возложить на заместителей главы администрации Нефтеюганского района, курирующих соответствующие структурные подразделения администрации района.</w:t>
      </w:r>
    </w:p>
    <w:p w:rsidR="00EE1CDF" w:rsidRPr="001E5AE0" w:rsidRDefault="00EE1CDF" w:rsidP="00D62861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32"/>
          <w:szCs w:val="32"/>
        </w:rPr>
      </w:pPr>
    </w:p>
    <w:p w:rsidR="003C122F" w:rsidRPr="00D62861" w:rsidRDefault="00EE1CDF" w:rsidP="00D6286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D62861">
        <w:rPr>
          <w:rFonts w:ascii="Times New Roman" w:hAnsi="Times New Roman" w:cs="Times New Roman"/>
          <w:sz w:val="26"/>
          <w:szCs w:val="24"/>
        </w:rPr>
        <w:t>Глава администрации района</w:t>
      </w:r>
      <w:r w:rsidRPr="00D62861">
        <w:rPr>
          <w:rFonts w:ascii="Times New Roman" w:hAnsi="Times New Roman" w:cs="Times New Roman"/>
          <w:sz w:val="26"/>
          <w:szCs w:val="24"/>
        </w:rPr>
        <w:tab/>
      </w:r>
      <w:r w:rsidRPr="00D62861">
        <w:rPr>
          <w:rFonts w:ascii="Times New Roman" w:hAnsi="Times New Roman" w:cs="Times New Roman"/>
          <w:sz w:val="26"/>
          <w:szCs w:val="24"/>
        </w:rPr>
        <w:tab/>
      </w:r>
      <w:r w:rsidRPr="00D62861">
        <w:rPr>
          <w:rFonts w:ascii="Times New Roman" w:hAnsi="Times New Roman" w:cs="Times New Roman"/>
          <w:sz w:val="26"/>
          <w:szCs w:val="24"/>
        </w:rPr>
        <w:tab/>
      </w:r>
      <w:r w:rsidRPr="00D62861">
        <w:rPr>
          <w:rFonts w:ascii="Times New Roman" w:hAnsi="Times New Roman" w:cs="Times New Roman"/>
          <w:sz w:val="26"/>
          <w:szCs w:val="24"/>
        </w:rPr>
        <w:tab/>
      </w:r>
      <w:r w:rsidRPr="00D62861">
        <w:rPr>
          <w:rFonts w:ascii="Times New Roman" w:hAnsi="Times New Roman" w:cs="Times New Roman"/>
          <w:sz w:val="26"/>
          <w:szCs w:val="24"/>
        </w:rPr>
        <w:tab/>
      </w:r>
      <w:proofErr w:type="spellStart"/>
      <w:r w:rsidRPr="00D62861">
        <w:rPr>
          <w:rFonts w:ascii="Times New Roman" w:hAnsi="Times New Roman" w:cs="Times New Roman"/>
          <w:sz w:val="26"/>
          <w:szCs w:val="24"/>
        </w:rPr>
        <w:t>Г.В.Лапковская</w:t>
      </w:r>
      <w:proofErr w:type="spellEnd"/>
    </w:p>
    <w:p w:rsidR="00503108" w:rsidRPr="00D62861" w:rsidRDefault="00503108" w:rsidP="00D6286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4"/>
        </w:rPr>
        <w:sectPr w:rsidR="00503108" w:rsidRPr="00D62861" w:rsidSect="005473C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5AE0" w:rsidRPr="004C2088" w:rsidRDefault="001E5AE0" w:rsidP="001E5AE0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E5AE0" w:rsidRPr="004C2088" w:rsidRDefault="001E5AE0" w:rsidP="001E5AE0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E5AE0" w:rsidRPr="004C2088" w:rsidRDefault="001E5AE0" w:rsidP="001E5AE0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93E7C">
        <w:rPr>
          <w:sz w:val="26"/>
          <w:szCs w:val="26"/>
        </w:rPr>
        <w:t xml:space="preserve"> 24.05.2016 № 688-па-нпа</w:t>
      </w:r>
    </w:p>
    <w:p w:rsidR="00170C44" w:rsidRPr="00D62861" w:rsidRDefault="00170C44" w:rsidP="00D62861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503108" w:rsidRPr="00D62861" w:rsidRDefault="00503108" w:rsidP="00D62861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  <w:r w:rsidRPr="00D62861">
        <w:rPr>
          <w:rFonts w:ascii="Times New Roman" w:hAnsi="Times New Roman" w:cs="Times New Roman"/>
          <w:sz w:val="26"/>
        </w:rPr>
        <w:t>Таблица 1</w:t>
      </w:r>
    </w:p>
    <w:p w:rsidR="00503108" w:rsidRPr="00D62861" w:rsidRDefault="00503108" w:rsidP="00D62861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503108" w:rsidRPr="00D62861" w:rsidRDefault="00503108" w:rsidP="00D62861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bookmarkStart w:id="0" w:name="P65"/>
      <w:bookmarkEnd w:id="0"/>
      <w:r w:rsidRPr="00D62861">
        <w:rPr>
          <w:rFonts w:ascii="Times New Roman" w:hAnsi="Times New Roman" w:cs="Times New Roman"/>
          <w:sz w:val="26"/>
        </w:rPr>
        <w:t xml:space="preserve">Обязательный перечень </w:t>
      </w:r>
    </w:p>
    <w:p w:rsidR="00503108" w:rsidRPr="00D62861" w:rsidRDefault="00503108" w:rsidP="00D62861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D62861">
        <w:rPr>
          <w:rFonts w:ascii="Times New Roman" w:hAnsi="Times New Roman" w:cs="Times New Roman"/>
          <w:sz w:val="26"/>
        </w:rPr>
        <w:t xml:space="preserve">отдельных видов товаров, работ, услуг, в отношении которых определяются требования к потребительским свойствам </w:t>
      </w:r>
    </w:p>
    <w:p w:rsidR="00503108" w:rsidRPr="00D62861" w:rsidRDefault="00503108" w:rsidP="00D62861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D62861">
        <w:rPr>
          <w:rFonts w:ascii="Times New Roman" w:hAnsi="Times New Roman" w:cs="Times New Roman"/>
          <w:sz w:val="26"/>
        </w:rPr>
        <w:t xml:space="preserve">(в том числе качеству) и иным характеристикам (в том числе предельные цены товаров, работ, услуг) </w:t>
      </w:r>
    </w:p>
    <w:p w:rsidR="00503108" w:rsidRPr="00D62861" w:rsidRDefault="00503108" w:rsidP="00D62861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1599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08"/>
        <w:gridCol w:w="1707"/>
        <w:gridCol w:w="1843"/>
        <w:gridCol w:w="850"/>
        <w:gridCol w:w="744"/>
        <w:gridCol w:w="1418"/>
        <w:gridCol w:w="1276"/>
        <w:gridCol w:w="1417"/>
        <w:gridCol w:w="1276"/>
        <w:gridCol w:w="1134"/>
        <w:gridCol w:w="1275"/>
        <w:gridCol w:w="1134"/>
      </w:tblGrid>
      <w:tr w:rsidR="0099425C" w:rsidRPr="00CA657D" w:rsidTr="00177FCE">
        <w:tc>
          <w:tcPr>
            <w:tcW w:w="510" w:type="dxa"/>
            <w:vMerge w:val="restart"/>
            <w:vAlign w:val="center"/>
          </w:tcPr>
          <w:p w:rsidR="0099425C" w:rsidRPr="00CA657D" w:rsidRDefault="00E07EC1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9425C"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425C" w:rsidRPr="00CA6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9425C" w:rsidRPr="00CA65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8" w:type="dxa"/>
            <w:vMerge w:val="restart"/>
            <w:vAlign w:val="center"/>
          </w:tcPr>
          <w:p w:rsidR="0099425C" w:rsidRPr="00CA657D" w:rsidRDefault="0099425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CA657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ОКПД</w:t>
              </w:r>
            </w:hyperlink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7" w:type="dxa"/>
            <w:vMerge w:val="restart"/>
            <w:vAlign w:val="center"/>
          </w:tcPr>
          <w:p w:rsidR="00E07EC1" w:rsidRDefault="0099425C" w:rsidP="00E07E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proofErr w:type="gram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25C" w:rsidRPr="00CA657D" w:rsidRDefault="0099425C" w:rsidP="00E07E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вида товаров, работ, услуг</w:t>
            </w:r>
          </w:p>
        </w:tc>
        <w:tc>
          <w:tcPr>
            <w:tcW w:w="12367" w:type="dxa"/>
            <w:gridSpan w:val="10"/>
          </w:tcPr>
          <w:p w:rsidR="00E07EC1" w:rsidRDefault="0099425C" w:rsidP="00CA65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качеству, потребительским свойствам и иным характеристикам </w:t>
            </w:r>
          </w:p>
          <w:p w:rsidR="0099425C" w:rsidRPr="00CA657D" w:rsidRDefault="0099425C" w:rsidP="00CA65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(в том числе предельные цены) отдельных видов товаров, работ, услуг</w:t>
            </w:r>
          </w:p>
        </w:tc>
      </w:tr>
      <w:tr w:rsidR="0099425C" w:rsidRPr="00CA657D" w:rsidTr="00177FCE">
        <w:tc>
          <w:tcPr>
            <w:tcW w:w="510" w:type="dxa"/>
            <w:vMerge/>
          </w:tcPr>
          <w:p w:rsidR="0099425C" w:rsidRPr="00CA657D" w:rsidRDefault="0099425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99425C" w:rsidRPr="00CA657D" w:rsidRDefault="0099425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99425C" w:rsidRPr="00CA657D" w:rsidRDefault="0099425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9425C" w:rsidRPr="00CA657D" w:rsidRDefault="0099425C" w:rsidP="00E07E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594" w:type="dxa"/>
            <w:gridSpan w:val="2"/>
            <w:vAlign w:val="center"/>
          </w:tcPr>
          <w:p w:rsidR="00E07EC1" w:rsidRDefault="0099425C" w:rsidP="00E07E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99425C" w:rsidRPr="00CA657D" w:rsidRDefault="0099425C" w:rsidP="00E07E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930" w:type="dxa"/>
            <w:gridSpan w:val="7"/>
            <w:vAlign w:val="center"/>
          </w:tcPr>
          <w:p w:rsidR="0099425C" w:rsidRPr="00CA657D" w:rsidRDefault="0099425C" w:rsidP="00E07E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C872DC" w:rsidRPr="00CA657D" w:rsidTr="00177FCE">
        <w:trPr>
          <w:trHeight w:val="142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CA657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744" w:type="dxa"/>
            <w:vMerge w:val="restart"/>
            <w:tcBorders>
              <w:bottom w:val="single" w:sz="4" w:space="0" w:color="auto"/>
            </w:tcBorders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gridSpan w:val="4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Должности категории</w:t>
            </w:r>
          </w:p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«техническое обеспечение»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Должности категории</w:t>
            </w:r>
          </w:p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«руководители» подведо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ственного учреждения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Должности категории</w:t>
            </w:r>
          </w:p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«специалисты» подведо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ственного учреждения</w:t>
            </w:r>
          </w:p>
        </w:tc>
      </w:tr>
      <w:tr w:rsidR="00C872DC" w:rsidRPr="00CA657D" w:rsidTr="00177FCE">
        <w:trPr>
          <w:cantSplit/>
          <w:trHeight w:val="2803"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Должности категории</w:t>
            </w:r>
          </w:p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«Руководители», относ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щиеся к группе «Высшие»</w:t>
            </w:r>
          </w:p>
        </w:tc>
        <w:tc>
          <w:tcPr>
            <w:tcW w:w="1276" w:type="dxa"/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Должности категории</w:t>
            </w:r>
          </w:p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«Помощники, советн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ки», относящиеся </w:t>
            </w:r>
            <w:r w:rsidR="00E07E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 группе «Главные»</w:t>
            </w:r>
          </w:p>
        </w:tc>
        <w:tc>
          <w:tcPr>
            <w:tcW w:w="1417" w:type="dxa"/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Должности категории</w:t>
            </w:r>
          </w:p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«Руководители», относ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щиеся к группе «Гла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ные», «Ведущие»</w:t>
            </w:r>
          </w:p>
        </w:tc>
        <w:tc>
          <w:tcPr>
            <w:tcW w:w="1276" w:type="dxa"/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Иные должности </w:t>
            </w:r>
            <w:r w:rsidR="00E07E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72DC" w:rsidRPr="00CA657D" w:rsidRDefault="00C872DC" w:rsidP="00E07EC1">
            <w:pPr>
              <w:pStyle w:val="ConsPlusNormal"/>
              <w:widowControl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rPr>
          <w:trHeight w:val="28"/>
        </w:trPr>
        <w:tc>
          <w:tcPr>
            <w:tcW w:w="510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72DC" w:rsidRPr="00CA657D" w:rsidTr="00177FCE">
        <w:tc>
          <w:tcPr>
            <w:tcW w:w="510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8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1707" w:type="dxa"/>
            <w:vMerge w:val="restart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лее 10 кг, 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кие как ноу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буки, пла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шетные ко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пьютеры, ка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манные ко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пьютеры, в том числе совм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щающие функции м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бильного 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лефонного 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парата, эле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тронные з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писные кни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ки и аналоги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ная компь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терная техника</w:t>
            </w: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частота проце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размер опер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тивной памяти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объем накоп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наличие мод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поддержки 3G (UMTS)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тип видеоада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предустано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ленное пр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граммное обе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8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1707" w:type="dxa"/>
            <w:vMerge w:val="restart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Машины в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числительные электронные цифровые пр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чие, содерж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щие или не 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держащие в одном корпусе одно или два из следующих устрой</w:t>
            </w: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я автоматич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ской обрабо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ки данных: з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поминающие устройства, устройства ввода, устро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ства вывода (компьютеры персональные настольные, рабочие ста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ции вывода)</w:t>
            </w: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тип (мон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блок/системный блок и монитор)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размер экр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на/монитора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частота проце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размер опер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тивной памяти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объем накоп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, оптический привод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тип видеоада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предустано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ленное пр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граммное обе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8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  <w:r w:rsidR="00847A06" w:rsidRPr="00CA657D">
              <w:rPr>
                <w:rFonts w:ascii="Times New Roman" w:hAnsi="Times New Roman" w:cs="Times New Roman"/>
                <w:sz w:val="24"/>
                <w:szCs w:val="24"/>
              </w:rPr>
              <w:t>, 26.20.18</w:t>
            </w:r>
          </w:p>
        </w:tc>
        <w:tc>
          <w:tcPr>
            <w:tcW w:w="1707" w:type="dxa"/>
            <w:vMerge w:val="restart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вода, соде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жащие или не содержащие в одном корпусе запоминающие устройства (принтеры, сканеры, мн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гофункци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нальные устройства)</w:t>
            </w: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метод печати (стру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ный/лазерный - для принт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ра/многофункционального устройства)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(для сканера/ многофункци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нального устройства)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скорость печ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ти/сканирования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наличие допо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нительных м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дулей и инте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фейсов (сетевой интерфейс, устройства чт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ния карт памяти и т.д.)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rPr>
          <w:cantSplit/>
        </w:trPr>
        <w:tc>
          <w:tcPr>
            <w:tcW w:w="510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8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26.30.22</w:t>
            </w:r>
          </w:p>
        </w:tc>
        <w:tc>
          <w:tcPr>
            <w:tcW w:w="1707" w:type="dxa"/>
            <w:vMerge w:val="restart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Аппараты 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лефонные для сотовых сетей связи или для прочих бе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проводных 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тей (Поясн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ния по требу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мой проду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ции: телефоны мобильные)</w:t>
            </w: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тип устройства (тел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фон/смартфон)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rPr>
          <w:cantSplit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поддержива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мые стандарты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rPr>
          <w:cantSplit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rPr>
          <w:cantSplit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rPr>
          <w:cantSplit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метод управл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ния (сенсо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ный/кнопочный)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rPr>
          <w:cantSplit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rPr>
          <w:cantSplit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наличие мод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лей и интерфе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сов (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, USB, GPS)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rPr>
          <w:cantSplit/>
          <w:trHeight w:val="3313"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стоимость год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вого владения оборудованием (включая дог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воры технич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ской поддер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ки, обслужив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ния, сервисные договоры) из расчета на одн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го абонента (о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ну единицу тр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фика) в течение всего срока службы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DE16D4">
        <w:trPr>
          <w:cantSplit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vAlign w:val="center"/>
          </w:tcPr>
          <w:p w:rsidR="00C872DC" w:rsidRPr="00DE16D4" w:rsidRDefault="00C872DC" w:rsidP="00DE16D4">
            <w:pPr>
              <w:pStyle w:val="ConsPlusNormal"/>
              <w:widowControl/>
              <w:jc w:val="center"/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4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8" w:type="dxa"/>
            <w:textDirection w:val="btLr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5 тыс.</w:t>
            </w:r>
          </w:p>
        </w:tc>
        <w:tc>
          <w:tcPr>
            <w:tcW w:w="1417" w:type="dxa"/>
            <w:textDirection w:val="btLr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2DC" w:rsidRPr="00CA657D" w:rsidRDefault="00C872DC" w:rsidP="00DE16D4">
            <w:pPr>
              <w:jc w:val="center"/>
            </w:pPr>
            <w:r w:rsidRPr="00CA657D">
              <w:t>не более</w:t>
            </w:r>
          </w:p>
          <w:p w:rsidR="00C872DC" w:rsidRPr="00CA657D" w:rsidRDefault="00C872DC" w:rsidP="00DE16D4">
            <w:pPr>
              <w:jc w:val="center"/>
            </w:pPr>
            <w:r w:rsidRPr="00CA657D">
              <w:t>5 тыс.</w:t>
            </w:r>
          </w:p>
        </w:tc>
        <w:tc>
          <w:tcPr>
            <w:tcW w:w="1134" w:type="dxa"/>
            <w:vAlign w:val="center"/>
          </w:tcPr>
          <w:p w:rsidR="00C872DC" w:rsidRPr="00CA657D" w:rsidRDefault="00C872DC" w:rsidP="00DE16D4">
            <w:pPr>
              <w:jc w:val="center"/>
            </w:pPr>
            <w:r w:rsidRPr="00CA657D">
              <w:t>не более 5 тыс.</w:t>
            </w:r>
          </w:p>
        </w:tc>
        <w:tc>
          <w:tcPr>
            <w:tcW w:w="1275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5 тыс.</w:t>
            </w:r>
          </w:p>
        </w:tc>
      </w:tr>
      <w:tr w:rsidR="00C872DC" w:rsidRPr="00CA657D" w:rsidTr="00DE16D4">
        <w:tc>
          <w:tcPr>
            <w:tcW w:w="510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8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1707" w:type="dxa"/>
            <w:vMerge w:val="restart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</w:p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мощность дв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гателя</w:t>
            </w:r>
          </w:p>
        </w:tc>
        <w:tc>
          <w:tcPr>
            <w:tcW w:w="850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4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диная сила</w:t>
            </w:r>
          </w:p>
        </w:tc>
        <w:tc>
          <w:tcPr>
            <w:tcW w:w="1418" w:type="dxa"/>
            <w:vAlign w:val="center"/>
          </w:tcPr>
          <w:p w:rsidR="00DE16D4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16D4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DE16D4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50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DE16D4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4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8" w:type="dxa"/>
            <w:vAlign w:val="center"/>
          </w:tcPr>
          <w:p w:rsidR="00DE16D4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76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16D4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76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не более 1,5 млн.</w:t>
            </w:r>
          </w:p>
        </w:tc>
        <w:tc>
          <w:tcPr>
            <w:tcW w:w="1134" w:type="dxa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8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1707" w:type="dxa"/>
            <w:vMerge w:val="restart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Средства авт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транспортные для перевозки 10 человек или более</w:t>
            </w: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мощность дв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гателя 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8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1707" w:type="dxa"/>
            <w:vMerge w:val="restart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Средства авт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транспортные грузовые</w:t>
            </w:r>
          </w:p>
        </w:tc>
        <w:tc>
          <w:tcPr>
            <w:tcW w:w="1843" w:type="dxa"/>
          </w:tcPr>
          <w:p w:rsidR="00177FCE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 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177FCE"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E07E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6B063C">
        <w:trPr>
          <w:trHeight w:val="903"/>
        </w:trPr>
        <w:tc>
          <w:tcPr>
            <w:tcW w:w="510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8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1707" w:type="dxa"/>
            <w:vMerge w:val="restart"/>
          </w:tcPr>
          <w:p w:rsidR="006B063C" w:rsidRDefault="00C872DC" w:rsidP="00DE16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сидения, </w:t>
            </w:r>
          </w:p>
          <w:p w:rsidR="00C872DC" w:rsidRPr="00CA657D" w:rsidRDefault="00C872DC" w:rsidP="00DE16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 металлич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ским каркасом</w:t>
            </w:r>
          </w:p>
        </w:tc>
        <w:tc>
          <w:tcPr>
            <w:tcW w:w="1843" w:type="dxa"/>
          </w:tcPr>
          <w:p w:rsidR="00177FCE" w:rsidRDefault="00C872DC" w:rsidP="00DE16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C872DC" w:rsidRPr="00CA657D" w:rsidRDefault="00C872DC" w:rsidP="00DE16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(металл) 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DC" w:rsidRPr="00CA657D" w:rsidTr="00DE16D4">
        <w:trPr>
          <w:cantSplit/>
          <w:trHeight w:val="5846"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DE16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DC" w:rsidRPr="00CA657D" w:rsidRDefault="00C872DC" w:rsidP="00DE16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обивочные м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(искусственный) мех, искусственная замша (микр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фибра), ткань, нетканые материалы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F33EB6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замша (микрофибра), ткань, нетканые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</w:p>
        </w:tc>
        <w:tc>
          <w:tcPr>
            <w:tcW w:w="1417" w:type="dxa"/>
            <w:textDirection w:val="btLr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(искусственный) мех, искусственная замша (микр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фибра), ткань, нетканые материалы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F33EB6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замша (микрофибра), ткань, нетканые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F33EB6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DE16D4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замша (микрофибра), ткань, нетканые </w:t>
            </w:r>
          </w:p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275" w:type="dxa"/>
            <w:textDirection w:val="btLr"/>
            <w:vAlign w:val="center"/>
          </w:tcPr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(искусственный) мех, искусственная замша (микр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фибра), ткань, нетканые 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F33EB6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C872DC" w:rsidRPr="00CA657D" w:rsidRDefault="00C872DC" w:rsidP="00DE16D4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замша (микрофибра), ткань, нетканые </w:t>
            </w:r>
            <w:r w:rsidR="00DE1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</w:p>
        </w:tc>
      </w:tr>
      <w:tr w:rsidR="00C872DC" w:rsidRPr="00CA657D" w:rsidTr="00E64B9E">
        <w:trPr>
          <w:cantSplit/>
          <w:trHeight w:val="4428"/>
        </w:trPr>
        <w:tc>
          <w:tcPr>
            <w:tcW w:w="510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08" w:type="dxa"/>
            <w:vMerge w:val="restart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1707" w:type="dxa"/>
            <w:vMerge w:val="restart"/>
          </w:tcPr>
          <w:p w:rsidR="006B063C" w:rsidRDefault="00C872DC" w:rsidP="006B06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6B063C" w:rsidRDefault="00C872DC" w:rsidP="006B06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для сидения, </w:t>
            </w:r>
          </w:p>
          <w:p w:rsidR="00C872DC" w:rsidRPr="00CA657D" w:rsidRDefault="00C872DC" w:rsidP="006B06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 деревянным каркасом</w:t>
            </w:r>
          </w:p>
        </w:tc>
        <w:tc>
          <w:tcPr>
            <w:tcW w:w="1843" w:type="dxa"/>
          </w:tcPr>
          <w:p w:rsidR="00C872DC" w:rsidRPr="00CA657D" w:rsidRDefault="00C872DC" w:rsidP="006B06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(вид древесины) 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C872DC" w:rsidRPr="00CA657D" w:rsidRDefault="00C872DC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</w:t>
            </w:r>
            <w:r w:rsidR="006B063C" w:rsidRPr="00CA657D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5473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063C" w:rsidRPr="00CA657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" пород (твердолиственных и тропических);</w:t>
            </w:r>
            <w:r w:rsidR="006B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весина хвойных 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, ель), МДФ, ДСП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C872DC" w:rsidRPr="00CA657D" w:rsidRDefault="00510E53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</w:t>
            </w:r>
            <w:r w:rsidR="006B06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пород (береза, лис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венница, сосна, ель), МДФ, ДСП</w:t>
            </w:r>
          </w:p>
        </w:tc>
        <w:tc>
          <w:tcPr>
            <w:tcW w:w="1417" w:type="dxa"/>
            <w:textDirection w:val="btLr"/>
            <w:vAlign w:val="center"/>
          </w:tcPr>
          <w:p w:rsidR="00C872DC" w:rsidRPr="00CA657D" w:rsidRDefault="00C872DC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  <w:r w:rsidR="006B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весина хвойных и </w:t>
            </w:r>
            <w:proofErr w:type="spellStart"/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род (береза, лиственница, сосна, ель), МДФ, ДСП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C872DC" w:rsidRPr="00CA657D" w:rsidRDefault="00510E53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</w:t>
            </w:r>
            <w:r w:rsidR="006B06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пород (береза, лис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венница, сосна, ель), МДФ, ДСП</w:t>
            </w:r>
          </w:p>
        </w:tc>
        <w:tc>
          <w:tcPr>
            <w:tcW w:w="1134" w:type="dxa"/>
            <w:textDirection w:val="btLr"/>
            <w:vAlign w:val="center"/>
          </w:tcPr>
          <w:p w:rsidR="00C872DC" w:rsidRPr="00CA657D" w:rsidRDefault="00510E53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</w:t>
            </w:r>
            <w:r w:rsidR="006B06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пород (береза, лис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венница, сосна, ель), МДФ, ДСП</w:t>
            </w:r>
          </w:p>
        </w:tc>
        <w:tc>
          <w:tcPr>
            <w:tcW w:w="1275" w:type="dxa"/>
            <w:textDirection w:val="btLr"/>
            <w:vAlign w:val="center"/>
          </w:tcPr>
          <w:p w:rsidR="00C872DC" w:rsidRPr="00CA657D" w:rsidRDefault="00C872DC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</w:t>
            </w:r>
            <w:r w:rsidR="005473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ных" пород (твердолиственных и тропических); 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весина хвойных и </w:t>
            </w:r>
            <w:proofErr w:type="spellStart"/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E53" w:rsidRPr="00CA657D">
              <w:rPr>
                <w:rFonts w:ascii="Times New Roman" w:hAnsi="Times New Roman" w:cs="Times New Roman"/>
                <w:sz w:val="24"/>
                <w:szCs w:val="24"/>
              </w:rPr>
              <w:t>род (береза, лиственница, сосна, ель), МДФ, ДСП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C872DC" w:rsidRPr="00CA657D" w:rsidRDefault="00510E53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</w:t>
            </w:r>
            <w:r w:rsidR="006B06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пород (береза, лис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венница, сосна, ель), МДФ, ДСП</w:t>
            </w:r>
          </w:p>
        </w:tc>
      </w:tr>
      <w:tr w:rsidR="00C872DC" w:rsidRPr="00CA657D" w:rsidTr="00E64B9E">
        <w:trPr>
          <w:cantSplit/>
          <w:trHeight w:val="4712"/>
        </w:trPr>
        <w:tc>
          <w:tcPr>
            <w:tcW w:w="510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63C" w:rsidRDefault="00C872DC" w:rsidP="006B06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обивочные </w:t>
            </w:r>
          </w:p>
          <w:p w:rsidR="00C872DC" w:rsidRPr="00CA657D" w:rsidRDefault="00C872DC" w:rsidP="006B06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замша (микрофибра), ткань, </w:t>
            </w:r>
            <w:r w:rsidR="00E64B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нетканые материалы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ственный) мех, искусственная замша (ми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рофибра), ткань, нетканые материалы</w:t>
            </w:r>
            <w:proofErr w:type="gramEnd"/>
          </w:p>
        </w:tc>
        <w:tc>
          <w:tcPr>
            <w:tcW w:w="1417" w:type="dxa"/>
            <w:textDirection w:val="btLr"/>
            <w:vAlign w:val="center"/>
          </w:tcPr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замша (микрофибра), ткань, </w:t>
            </w:r>
            <w:r w:rsidR="00E64B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нетканые материалы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ственный) мех, искусственная замша (ми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рофибра), ткань, нетканые 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C872DC" w:rsidRPr="00CA657D" w:rsidRDefault="00C872DC" w:rsidP="006B06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ственный) мех, искусственная замша (ми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рофибра), ткань, нетканые материалы</w:t>
            </w:r>
            <w:proofErr w:type="gramEnd"/>
          </w:p>
        </w:tc>
        <w:tc>
          <w:tcPr>
            <w:tcW w:w="1275" w:type="dxa"/>
            <w:textDirection w:val="btLr"/>
            <w:vAlign w:val="center"/>
          </w:tcPr>
          <w:p w:rsidR="00C872DC" w:rsidRPr="00CA657D" w:rsidRDefault="00C872DC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ственная замша (микрофибра), ткань, нетк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ные материалы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C872DC" w:rsidRPr="00CA657D" w:rsidRDefault="00C872DC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C872DC" w:rsidRPr="00CA657D" w:rsidRDefault="00C872DC" w:rsidP="00E64B9E">
            <w:pPr>
              <w:pStyle w:val="ConsPlusNormal"/>
              <w:widowControl/>
              <w:spacing w:line="24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ственный) мех, искусственная замша (ми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рофибра), ткань, нетканые материалы</w:t>
            </w:r>
            <w:proofErr w:type="gramEnd"/>
          </w:p>
        </w:tc>
      </w:tr>
      <w:tr w:rsidR="00C872DC" w:rsidRPr="00CA657D" w:rsidTr="006B063C">
        <w:trPr>
          <w:cantSplit/>
          <w:trHeight w:val="7122"/>
        </w:trPr>
        <w:tc>
          <w:tcPr>
            <w:tcW w:w="510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4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C872DC" w:rsidRPr="00CA657D" w:rsidRDefault="00C872DC" w:rsidP="00F03A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1707" w:type="dxa"/>
          </w:tcPr>
          <w:p w:rsidR="00C872DC" w:rsidRPr="00CA657D" w:rsidRDefault="00C872DC" w:rsidP="00E64B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Мебель дер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вянная для офисов</w:t>
            </w:r>
          </w:p>
        </w:tc>
        <w:tc>
          <w:tcPr>
            <w:tcW w:w="1843" w:type="dxa"/>
          </w:tcPr>
          <w:p w:rsidR="00C872DC" w:rsidRPr="00CA657D" w:rsidRDefault="009D2F22" w:rsidP="00E64B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Материал (</w:t>
            </w:r>
            <w:r w:rsidR="00C872DC" w:rsidRPr="00CA657D">
              <w:rPr>
                <w:rFonts w:ascii="Times New Roman" w:hAnsi="Times New Roman" w:cs="Times New Roman"/>
                <w:sz w:val="24"/>
                <w:szCs w:val="24"/>
              </w:rPr>
              <w:t>вид древесины</w:t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872DC" w:rsidRPr="00CA657D" w:rsidRDefault="00C872DC" w:rsidP="00CA65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"ценных" пород </w:t>
            </w:r>
            <w:r w:rsidR="00E64B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(твердолиственных и тропических);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B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="00F33EB6" w:rsidRPr="00CA657D">
              <w:rPr>
                <w:rFonts w:ascii="Times New Roman" w:hAnsi="Times New Roman" w:cs="Times New Roman"/>
                <w:sz w:val="24"/>
                <w:szCs w:val="24"/>
              </w:rPr>
              <w:t>, ДСП, МДФ</w:t>
            </w:r>
          </w:p>
        </w:tc>
        <w:tc>
          <w:tcPr>
            <w:tcW w:w="1276" w:type="dxa"/>
            <w:textDirection w:val="btLr"/>
            <w:vAlign w:val="center"/>
          </w:tcPr>
          <w:p w:rsidR="00E64B9E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</w:t>
            </w: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="00F33EB6" w:rsidRPr="00CA657D">
              <w:rPr>
                <w:rFonts w:ascii="Times New Roman" w:hAnsi="Times New Roman" w:cs="Times New Roman"/>
                <w:sz w:val="24"/>
                <w:szCs w:val="24"/>
              </w:rPr>
              <w:t>, ДСП, МДФ</w:t>
            </w:r>
          </w:p>
        </w:tc>
        <w:tc>
          <w:tcPr>
            <w:tcW w:w="1417" w:type="dxa"/>
            <w:textDirection w:val="btLr"/>
            <w:vAlign w:val="center"/>
          </w:tcPr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"ценных" пород </w:t>
            </w:r>
            <w:r w:rsidR="00E64B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(твердолиственных и тропических);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B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="00F33EB6" w:rsidRPr="00CA657D">
              <w:rPr>
                <w:rFonts w:ascii="Times New Roman" w:hAnsi="Times New Roman" w:cs="Times New Roman"/>
                <w:sz w:val="24"/>
                <w:szCs w:val="24"/>
              </w:rPr>
              <w:t>, ДСП, МДФ</w:t>
            </w:r>
          </w:p>
        </w:tc>
        <w:tc>
          <w:tcPr>
            <w:tcW w:w="1276" w:type="dxa"/>
            <w:textDirection w:val="btLr"/>
            <w:vAlign w:val="center"/>
          </w:tcPr>
          <w:p w:rsidR="00E64B9E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</w:t>
            </w: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="00F33EB6" w:rsidRPr="00CA657D">
              <w:rPr>
                <w:rFonts w:ascii="Times New Roman" w:hAnsi="Times New Roman" w:cs="Times New Roman"/>
                <w:sz w:val="24"/>
                <w:szCs w:val="24"/>
              </w:rPr>
              <w:t>, ДСП, МДФ</w:t>
            </w:r>
          </w:p>
        </w:tc>
        <w:tc>
          <w:tcPr>
            <w:tcW w:w="1134" w:type="dxa"/>
            <w:textDirection w:val="btLr"/>
            <w:vAlign w:val="center"/>
          </w:tcPr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B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="00F33EB6" w:rsidRPr="00CA657D">
              <w:rPr>
                <w:rFonts w:ascii="Times New Roman" w:hAnsi="Times New Roman" w:cs="Times New Roman"/>
                <w:sz w:val="24"/>
                <w:szCs w:val="24"/>
              </w:rPr>
              <w:t>, ДСП, МДФ</w:t>
            </w:r>
          </w:p>
        </w:tc>
        <w:tc>
          <w:tcPr>
            <w:tcW w:w="1275" w:type="dxa"/>
            <w:textDirection w:val="btLr"/>
            <w:vAlign w:val="center"/>
          </w:tcPr>
          <w:p w:rsidR="00E64B9E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"ценных" пород 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(твердолиственных и тропических);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B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1134" w:type="dxa"/>
            <w:textDirection w:val="btLr"/>
            <w:vAlign w:val="center"/>
          </w:tcPr>
          <w:p w:rsidR="00E64B9E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</w:t>
            </w:r>
            <w:proofErr w:type="gram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A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2DC" w:rsidRPr="00CA657D" w:rsidRDefault="00C872DC" w:rsidP="006B063C">
            <w:pPr>
              <w:pStyle w:val="ConsPlusNormal"/>
              <w:widowControl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7D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="00F33EB6" w:rsidRPr="00CA657D">
              <w:rPr>
                <w:rFonts w:ascii="Times New Roman" w:hAnsi="Times New Roman" w:cs="Times New Roman"/>
                <w:sz w:val="24"/>
                <w:szCs w:val="24"/>
              </w:rPr>
              <w:t>, ДСП, МДФ</w:t>
            </w:r>
          </w:p>
        </w:tc>
      </w:tr>
    </w:tbl>
    <w:p w:rsidR="00503108" w:rsidRPr="00CA657D" w:rsidRDefault="00503108" w:rsidP="00CA657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503108" w:rsidRPr="00CA657D" w:rsidSect="001E5AE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75" w:rsidRDefault="00E22575" w:rsidP="00EF3293">
      <w:r>
        <w:separator/>
      </w:r>
    </w:p>
  </w:endnote>
  <w:endnote w:type="continuationSeparator" w:id="0">
    <w:p w:rsidR="00E22575" w:rsidRDefault="00E22575" w:rsidP="00EF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75" w:rsidRDefault="00E22575" w:rsidP="00EF3293">
      <w:r>
        <w:separator/>
      </w:r>
    </w:p>
  </w:footnote>
  <w:footnote w:type="continuationSeparator" w:id="0">
    <w:p w:rsidR="00E22575" w:rsidRDefault="00E22575" w:rsidP="00EF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986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657D" w:rsidRPr="00CA657D" w:rsidRDefault="00CA65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65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5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65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98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A65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657D" w:rsidRDefault="00CA65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7438"/>
    <w:multiLevelType w:val="multilevel"/>
    <w:tmpl w:val="A1303D5E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52226C"/>
    <w:multiLevelType w:val="hybridMultilevel"/>
    <w:tmpl w:val="6BBC7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8"/>
    <w:rsid w:val="00026573"/>
    <w:rsid w:val="00041035"/>
    <w:rsid w:val="000556D4"/>
    <w:rsid w:val="000963EC"/>
    <w:rsid w:val="000A33FD"/>
    <w:rsid w:val="000B190D"/>
    <w:rsid w:val="000F3B70"/>
    <w:rsid w:val="00100663"/>
    <w:rsid w:val="00117A00"/>
    <w:rsid w:val="00166912"/>
    <w:rsid w:val="00170C44"/>
    <w:rsid w:val="00177FCE"/>
    <w:rsid w:val="001909F4"/>
    <w:rsid w:val="001D01B4"/>
    <w:rsid w:val="001E0CD1"/>
    <w:rsid w:val="001E5AE0"/>
    <w:rsid w:val="002361F2"/>
    <w:rsid w:val="00256D25"/>
    <w:rsid w:val="00384318"/>
    <w:rsid w:val="003C122F"/>
    <w:rsid w:val="003C62DD"/>
    <w:rsid w:val="00413A80"/>
    <w:rsid w:val="00423EEA"/>
    <w:rsid w:val="00440BC7"/>
    <w:rsid w:val="0045304A"/>
    <w:rsid w:val="00474E13"/>
    <w:rsid w:val="004934FD"/>
    <w:rsid w:val="004A748F"/>
    <w:rsid w:val="004D166A"/>
    <w:rsid w:val="00503108"/>
    <w:rsid w:val="00510E53"/>
    <w:rsid w:val="0051122E"/>
    <w:rsid w:val="005473C3"/>
    <w:rsid w:val="00547472"/>
    <w:rsid w:val="00553B2F"/>
    <w:rsid w:val="005540CE"/>
    <w:rsid w:val="00570828"/>
    <w:rsid w:val="00574AE8"/>
    <w:rsid w:val="005C5C14"/>
    <w:rsid w:val="005F4EF1"/>
    <w:rsid w:val="006B063C"/>
    <w:rsid w:val="006C6B6B"/>
    <w:rsid w:val="006D33A2"/>
    <w:rsid w:val="006D4F2C"/>
    <w:rsid w:val="006E38A1"/>
    <w:rsid w:val="006E4E53"/>
    <w:rsid w:val="006F19FA"/>
    <w:rsid w:val="00721218"/>
    <w:rsid w:val="00760CE8"/>
    <w:rsid w:val="007E7923"/>
    <w:rsid w:val="00815FC0"/>
    <w:rsid w:val="00847A06"/>
    <w:rsid w:val="00881EF4"/>
    <w:rsid w:val="008F5DA8"/>
    <w:rsid w:val="0090107D"/>
    <w:rsid w:val="009213CB"/>
    <w:rsid w:val="00993E7C"/>
    <w:rsid w:val="0099425C"/>
    <w:rsid w:val="009A6F9B"/>
    <w:rsid w:val="009C2CDB"/>
    <w:rsid w:val="009D2F22"/>
    <w:rsid w:val="00A1108B"/>
    <w:rsid w:val="00A326E3"/>
    <w:rsid w:val="00A81E6C"/>
    <w:rsid w:val="00A81F95"/>
    <w:rsid w:val="00AC7DBA"/>
    <w:rsid w:val="00AE00CA"/>
    <w:rsid w:val="00B57880"/>
    <w:rsid w:val="00B76575"/>
    <w:rsid w:val="00BA6CFE"/>
    <w:rsid w:val="00BB2804"/>
    <w:rsid w:val="00BB4683"/>
    <w:rsid w:val="00BE10D3"/>
    <w:rsid w:val="00BF7257"/>
    <w:rsid w:val="00BF74E6"/>
    <w:rsid w:val="00C143F6"/>
    <w:rsid w:val="00C53C37"/>
    <w:rsid w:val="00C67CA8"/>
    <w:rsid w:val="00C872DC"/>
    <w:rsid w:val="00CA657D"/>
    <w:rsid w:val="00CA6680"/>
    <w:rsid w:val="00CB44B0"/>
    <w:rsid w:val="00CE2392"/>
    <w:rsid w:val="00D00575"/>
    <w:rsid w:val="00D15981"/>
    <w:rsid w:val="00D366D6"/>
    <w:rsid w:val="00D62861"/>
    <w:rsid w:val="00D63CE6"/>
    <w:rsid w:val="00DC136A"/>
    <w:rsid w:val="00DE10F5"/>
    <w:rsid w:val="00DE16D4"/>
    <w:rsid w:val="00DF17D3"/>
    <w:rsid w:val="00E07EC1"/>
    <w:rsid w:val="00E145D8"/>
    <w:rsid w:val="00E22575"/>
    <w:rsid w:val="00E42AE4"/>
    <w:rsid w:val="00E56450"/>
    <w:rsid w:val="00E64B9E"/>
    <w:rsid w:val="00E701C2"/>
    <w:rsid w:val="00E76DAB"/>
    <w:rsid w:val="00E91DAA"/>
    <w:rsid w:val="00ED35E4"/>
    <w:rsid w:val="00EE1CDF"/>
    <w:rsid w:val="00EF3293"/>
    <w:rsid w:val="00F03A91"/>
    <w:rsid w:val="00F11E67"/>
    <w:rsid w:val="00F25901"/>
    <w:rsid w:val="00F33EB6"/>
    <w:rsid w:val="00FB41E9"/>
    <w:rsid w:val="00FF312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93E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4F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293"/>
  </w:style>
  <w:style w:type="paragraph" w:styleId="a6">
    <w:name w:val="footer"/>
    <w:basedOn w:val="a"/>
    <w:link w:val="a7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F3293"/>
  </w:style>
  <w:style w:type="paragraph" w:styleId="a8">
    <w:name w:val="Balloon Text"/>
    <w:basedOn w:val="a"/>
    <w:link w:val="a9"/>
    <w:uiPriority w:val="99"/>
    <w:semiHidden/>
    <w:unhideWhenUsed/>
    <w:rsid w:val="00EF3293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3293"/>
    <w:rPr>
      <w:rFonts w:ascii="Calibri" w:hAnsi="Calibri"/>
      <w:sz w:val="16"/>
      <w:szCs w:val="16"/>
    </w:rPr>
  </w:style>
  <w:style w:type="character" w:customStyle="1" w:styleId="60">
    <w:name w:val="Заголовок 6 Знак"/>
    <w:basedOn w:val="a0"/>
    <w:link w:val="6"/>
    <w:rsid w:val="00993E7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993E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93E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4F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293"/>
  </w:style>
  <w:style w:type="paragraph" w:styleId="a6">
    <w:name w:val="footer"/>
    <w:basedOn w:val="a"/>
    <w:link w:val="a7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F3293"/>
  </w:style>
  <w:style w:type="paragraph" w:styleId="a8">
    <w:name w:val="Balloon Text"/>
    <w:basedOn w:val="a"/>
    <w:link w:val="a9"/>
    <w:uiPriority w:val="99"/>
    <w:semiHidden/>
    <w:unhideWhenUsed/>
    <w:rsid w:val="00EF3293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3293"/>
    <w:rPr>
      <w:rFonts w:ascii="Calibri" w:hAnsi="Calibri"/>
      <w:sz w:val="16"/>
      <w:szCs w:val="16"/>
    </w:rPr>
  </w:style>
  <w:style w:type="character" w:customStyle="1" w:styleId="60">
    <w:name w:val="Заголовок 6 Знак"/>
    <w:basedOn w:val="a0"/>
    <w:link w:val="6"/>
    <w:rsid w:val="00993E7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993E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E3835C712CB7D9B86B94E5584A9063CDA53C8EF4B58AB406643B8147R5o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E3835C712CB7D9B86B94E5584A9063CDA7388BF6B98AB406643B8147R5oF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AD82-36FF-4983-989C-F3B00990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Буйлова Лариса Викторовна</cp:lastModifiedBy>
  <cp:revision>20</cp:revision>
  <cp:lastPrinted>2016-05-19T10:03:00Z</cp:lastPrinted>
  <dcterms:created xsi:type="dcterms:W3CDTF">2016-05-19T07:22:00Z</dcterms:created>
  <dcterms:modified xsi:type="dcterms:W3CDTF">2016-05-25T05:02:00Z</dcterms:modified>
</cp:coreProperties>
</file>