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14" w:rsidRPr="00276814" w:rsidRDefault="00276814" w:rsidP="00276814">
      <w:pPr>
        <w:pStyle w:val="6"/>
        <w:tabs>
          <w:tab w:val="left" w:pos="9639"/>
        </w:tabs>
        <w:spacing w:before="0" w:after="0"/>
        <w:jc w:val="center"/>
      </w:pPr>
      <w:r w:rsidRPr="00276814">
        <w:rPr>
          <w:noProof/>
        </w:rPr>
        <w:drawing>
          <wp:inline distT="0" distB="0" distL="0" distR="0" wp14:anchorId="4DF28859" wp14:editId="6C65ADD3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14" w:rsidRPr="00276814" w:rsidRDefault="00276814" w:rsidP="002768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76814" w:rsidRPr="00276814" w:rsidRDefault="00276814" w:rsidP="0027681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76814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276814" w:rsidRPr="00276814" w:rsidRDefault="00276814" w:rsidP="00276814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76814">
        <w:rPr>
          <w:rFonts w:ascii="Times New Roman" w:hAnsi="Times New Roman"/>
          <w:b/>
          <w:sz w:val="42"/>
          <w:szCs w:val="42"/>
        </w:rPr>
        <w:t>НЕ</w:t>
      </w:r>
      <w:r w:rsidRPr="00276814">
        <w:rPr>
          <w:rFonts w:ascii="Times New Roman" w:hAnsi="Times New Roman"/>
          <w:b/>
          <w:sz w:val="42"/>
          <w:szCs w:val="42"/>
        </w:rPr>
        <w:t>Ф</w:t>
      </w:r>
      <w:r w:rsidRPr="00276814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276814" w:rsidRPr="00276814" w:rsidRDefault="00276814" w:rsidP="0027681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76814" w:rsidRPr="00276814" w:rsidRDefault="00276814" w:rsidP="0027681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76814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276814" w:rsidRPr="00276814" w:rsidRDefault="00276814" w:rsidP="0027681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76814" w:rsidRPr="00276814" w:rsidTr="000535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76814" w:rsidRPr="00276814" w:rsidRDefault="00276814" w:rsidP="0027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15.01.2016</w:t>
            </w:r>
          </w:p>
        </w:tc>
        <w:tc>
          <w:tcPr>
            <w:tcW w:w="6595" w:type="dxa"/>
            <w:vMerge w:val="restart"/>
          </w:tcPr>
          <w:p w:rsidR="00276814" w:rsidRPr="00276814" w:rsidRDefault="00276814" w:rsidP="002768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76814">
              <w:rPr>
                <w:rFonts w:ascii="Times New Roman" w:hAnsi="Times New Roman"/>
                <w:sz w:val="26"/>
                <w:szCs w:val="26"/>
              </w:rPr>
              <w:t>№</w:t>
            </w:r>
            <w:r w:rsidRPr="0027681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24</w:t>
            </w:r>
            <w:r w:rsidRPr="0027681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276814" w:rsidRPr="00276814" w:rsidTr="000535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76814" w:rsidRPr="00276814" w:rsidRDefault="00276814" w:rsidP="0027681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276814" w:rsidRPr="00276814" w:rsidRDefault="00276814" w:rsidP="0027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276814" w:rsidRPr="00276814" w:rsidRDefault="00276814" w:rsidP="002768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276814" w:rsidRPr="00276814" w:rsidRDefault="00276814" w:rsidP="00276814">
      <w:pPr>
        <w:spacing w:after="0" w:line="240" w:lineRule="auto"/>
        <w:jc w:val="center"/>
        <w:rPr>
          <w:rFonts w:ascii="Times New Roman" w:hAnsi="Times New Roman"/>
        </w:rPr>
      </w:pPr>
      <w:r w:rsidRPr="00276814">
        <w:rPr>
          <w:rFonts w:ascii="Times New Roman" w:hAnsi="Times New Roman"/>
        </w:rPr>
        <w:t>г.Нефтеюганск</w:t>
      </w:r>
    </w:p>
    <w:p w:rsidR="00C238F9" w:rsidRDefault="00C238F9" w:rsidP="00276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38F9" w:rsidRDefault="00C238F9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D54" w:rsidRPr="00C238F9" w:rsidRDefault="00884D54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порядка подготовки и обучения населения </w:t>
      </w:r>
    </w:p>
    <w:p w:rsidR="00884D54" w:rsidRPr="00C238F9" w:rsidRDefault="00884D54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 в области гражданской обороны и защиты </w:t>
      </w:r>
    </w:p>
    <w:p w:rsidR="00884D54" w:rsidRPr="00C238F9" w:rsidRDefault="00884D54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от чрезвычайных ситуаций природного и техногенного характера</w:t>
      </w:r>
    </w:p>
    <w:p w:rsidR="00884D54" w:rsidRPr="00C238F9" w:rsidRDefault="00884D54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D54" w:rsidRPr="00C238F9" w:rsidRDefault="00884D54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D54" w:rsidRPr="00C238F9" w:rsidRDefault="00884D54" w:rsidP="00C238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15 Федерального закона от 06 октября 2003 года </w:t>
      </w:r>
      <w:r w:rsidR="00C238F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</w:t>
      </w:r>
      <w:r w:rsidR="00C238F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в Российской Федерации», Федеральными законами от 21 декабря 1994 года № 68-ФЗ «О защите населения и территорий от чрезвычайных ситуаций природного </w:t>
      </w:r>
      <w:r w:rsidR="00C238F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и техногенного характера», от 12 февраля 1998 года № 28-ФЗ «О гражданской обороне», постановлениями Правительства Российской Федерации от 02 ноября </w:t>
      </w:r>
      <w:r w:rsidR="00C238F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2000 года № 841 «Об утверждении Положения об организации обучения населения </w:t>
      </w:r>
      <w:r w:rsidR="00C238F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области гражданской обороны», от 04 сентября 2003 года № 547 «О подготовке населения в области гражданской обороны и защиты от чрезвычайных ситуаций природного и техногенного характера», постановлением Правительства Ханты-Мансийского автономного округа - Югры от 30 июня 2006 года № 144-п </w:t>
      </w:r>
      <w:r w:rsidR="00C238F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«Об организации подготовки и обучения населения Ханты-Мансийского автономного округа - Югры в области гражданской обороны и защиты от чрезвычайных ситуаций природного и техногенного характера» и на основании Устава муниципального образования Нефтеюганский район, в целях подготовки и обучения различных групп населения на территории</w:t>
      </w:r>
      <w:r w:rsidRPr="00C238F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  <w:r w:rsidRPr="00C238F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к действиям в чрезвычайных ситуациях и пропаганды знаний и иной информации в области гражданской обороны и защиты от чрезвычайных ситуаций природного и техногенного характера, </w:t>
      </w:r>
      <w:r w:rsidR="00C238F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ю:</w:t>
      </w:r>
    </w:p>
    <w:p w:rsidR="00DC4AEF" w:rsidRPr="00C238F9" w:rsidRDefault="00DC4AEF" w:rsidP="00C238F9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B5016" w:rsidRPr="00C238F9" w:rsidRDefault="0015186C" w:rsidP="00C238F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8F9">
        <w:rPr>
          <w:rFonts w:ascii="Times New Roman" w:hAnsi="Times New Roman"/>
          <w:sz w:val="26"/>
          <w:szCs w:val="26"/>
        </w:rPr>
        <w:t>Утвердить Порядок подготовки и обучения населения Нефтеюганского района в области гражданской обороны и защиты от чрезвычайных ситуаций природного и техногенного характера согласно приложению.</w:t>
      </w:r>
    </w:p>
    <w:p w:rsidR="0015186C" w:rsidRPr="00C238F9" w:rsidRDefault="0015186C" w:rsidP="00C238F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8F9">
        <w:rPr>
          <w:rFonts w:ascii="Times New Roman" w:hAnsi="Times New Roman"/>
          <w:sz w:val="26"/>
          <w:szCs w:val="26"/>
        </w:rPr>
        <w:t>Комитету гражданской защиты населения</w:t>
      </w:r>
      <w:r w:rsidR="009874DB">
        <w:rPr>
          <w:rFonts w:ascii="Times New Roman" w:hAnsi="Times New Roman"/>
          <w:sz w:val="26"/>
          <w:szCs w:val="26"/>
        </w:rPr>
        <w:t xml:space="preserve"> </w:t>
      </w:r>
      <w:r w:rsidR="009874DB" w:rsidRPr="009874DB">
        <w:rPr>
          <w:rFonts w:ascii="Times New Roman" w:hAnsi="Times New Roman"/>
          <w:sz w:val="26"/>
          <w:szCs w:val="26"/>
        </w:rPr>
        <w:t>Нефтеюганского района</w:t>
      </w:r>
      <w:r w:rsidR="00C238F9">
        <w:rPr>
          <w:rFonts w:ascii="Times New Roman" w:hAnsi="Times New Roman"/>
          <w:sz w:val="26"/>
          <w:szCs w:val="26"/>
        </w:rPr>
        <w:t xml:space="preserve"> (А.М.Сычёв)</w:t>
      </w:r>
      <w:r w:rsidR="00C238F9" w:rsidRPr="00C238F9">
        <w:rPr>
          <w:rFonts w:ascii="Times New Roman" w:hAnsi="Times New Roman"/>
          <w:sz w:val="26"/>
          <w:szCs w:val="26"/>
        </w:rPr>
        <w:t xml:space="preserve"> </w:t>
      </w:r>
      <w:r w:rsidRPr="00C238F9">
        <w:rPr>
          <w:rFonts w:ascii="Times New Roman" w:hAnsi="Times New Roman"/>
          <w:sz w:val="26"/>
          <w:szCs w:val="26"/>
        </w:rPr>
        <w:t xml:space="preserve">осуществлять сбор и обмен информацией по вопросам повышения квалификации должностных лиц и работников гражданской обороны </w:t>
      </w:r>
      <w:r w:rsidR="009874DB">
        <w:rPr>
          <w:rFonts w:ascii="Times New Roman" w:hAnsi="Times New Roman"/>
          <w:sz w:val="26"/>
          <w:szCs w:val="26"/>
        </w:rPr>
        <w:br/>
      </w:r>
      <w:r w:rsidRPr="00C238F9">
        <w:rPr>
          <w:rFonts w:ascii="Times New Roman" w:hAnsi="Times New Roman"/>
          <w:sz w:val="26"/>
          <w:szCs w:val="26"/>
        </w:rPr>
        <w:t xml:space="preserve">и территориального звена Нефтеюганского района территориальной подсистемы </w:t>
      </w:r>
      <w:r w:rsidR="009874DB">
        <w:rPr>
          <w:rFonts w:ascii="Times New Roman" w:hAnsi="Times New Roman"/>
          <w:sz w:val="26"/>
          <w:szCs w:val="26"/>
        </w:rPr>
        <w:br/>
      </w:r>
      <w:r w:rsidRPr="00C238F9">
        <w:rPr>
          <w:rFonts w:ascii="Times New Roman" w:hAnsi="Times New Roman"/>
          <w:sz w:val="26"/>
          <w:szCs w:val="26"/>
        </w:rPr>
        <w:t>по предупреждению и ликвидации чрезвычайных ситуаций Ханты-</w:t>
      </w:r>
      <w:r w:rsidR="009A6CA2" w:rsidRPr="00C238F9">
        <w:rPr>
          <w:rFonts w:ascii="Times New Roman" w:hAnsi="Times New Roman"/>
          <w:sz w:val="26"/>
          <w:szCs w:val="26"/>
        </w:rPr>
        <w:t>М</w:t>
      </w:r>
      <w:r w:rsidRPr="00C238F9">
        <w:rPr>
          <w:rFonts w:ascii="Times New Roman" w:hAnsi="Times New Roman"/>
          <w:sz w:val="26"/>
          <w:szCs w:val="26"/>
        </w:rPr>
        <w:t xml:space="preserve">ансийского автономного округа </w:t>
      </w:r>
      <w:r w:rsidR="00C238F9">
        <w:rPr>
          <w:rFonts w:ascii="Times New Roman" w:hAnsi="Times New Roman"/>
          <w:sz w:val="26"/>
          <w:szCs w:val="26"/>
        </w:rPr>
        <w:t>-</w:t>
      </w:r>
      <w:r w:rsidRPr="00C238F9">
        <w:rPr>
          <w:rFonts w:ascii="Times New Roman" w:hAnsi="Times New Roman"/>
          <w:sz w:val="26"/>
          <w:szCs w:val="26"/>
        </w:rPr>
        <w:t xml:space="preserve"> Югры, пропаганды знаний в области гражданской обороны </w:t>
      </w:r>
      <w:r w:rsidR="009874DB">
        <w:rPr>
          <w:rFonts w:ascii="Times New Roman" w:hAnsi="Times New Roman"/>
          <w:sz w:val="26"/>
          <w:szCs w:val="26"/>
        </w:rPr>
        <w:br/>
      </w:r>
      <w:r w:rsidRPr="00C238F9">
        <w:rPr>
          <w:rFonts w:ascii="Times New Roman" w:hAnsi="Times New Roman"/>
          <w:sz w:val="26"/>
          <w:szCs w:val="26"/>
        </w:rPr>
        <w:t>и защиты от чрезвычайных ситуаций, осуществляемых с привлечением средств массовой информации в установленном порядке.</w:t>
      </w:r>
    </w:p>
    <w:p w:rsidR="008066D8" w:rsidRPr="00C238F9" w:rsidRDefault="008066D8" w:rsidP="00C238F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8F9">
        <w:rPr>
          <w:rFonts w:ascii="Times New Roman" w:hAnsi="Times New Roman"/>
          <w:sz w:val="26"/>
          <w:szCs w:val="26"/>
        </w:rPr>
        <w:t xml:space="preserve">Рекомендовать главам городского и сельских поселений </w:t>
      </w:r>
      <w:r w:rsidR="00C238F9" w:rsidRPr="00C238F9">
        <w:rPr>
          <w:rFonts w:ascii="Times New Roman" w:hAnsi="Times New Roman"/>
          <w:sz w:val="26"/>
          <w:szCs w:val="26"/>
        </w:rPr>
        <w:t>Нефтеюганского района</w:t>
      </w:r>
      <w:r w:rsidRPr="00C238F9">
        <w:rPr>
          <w:rFonts w:ascii="Times New Roman" w:hAnsi="Times New Roman"/>
          <w:sz w:val="26"/>
          <w:szCs w:val="26"/>
        </w:rPr>
        <w:t xml:space="preserve"> в соответствии с их уставами и в пределах своей компетенции:</w:t>
      </w:r>
    </w:p>
    <w:p w:rsidR="008066D8" w:rsidRPr="00C238F9" w:rsidRDefault="008066D8" w:rsidP="00C238F9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8F9">
        <w:rPr>
          <w:rFonts w:ascii="Times New Roman" w:hAnsi="Times New Roman"/>
          <w:sz w:val="26"/>
          <w:szCs w:val="26"/>
        </w:rPr>
        <w:t xml:space="preserve">Принять необходимые нормативные правовые акты по вопросам подготовки и обучения населения в области гражданской обороны и защиты </w:t>
      </w:r>
      <w:r w:rsidR="0087792C">
        <w:rPr>
          <w:rFonts w:ascii="Times New Roman" w:hAnsi="Times New Roman"/>
          <w:sz w:val="26"/>
          <w:szCs w:val="26"/>
        </w:rPr>
        <w:br/>
      </w:r>
      <w:r w:rsidRPr="00C238F9">
        <w:rPr>
          <w:rFonts w:ascii="Times New Roman" w:hAnsi="Times New Roman"/>
          <w:sz w:val="26"/>
          <w:szCs w:val="26"/>
        </w:rPr>
        <w:t>от чрезвычайных ситуаций природного и техногенного характера.</w:t>
      </w:r>
    </w:p>
    <w:p w:rsidR="00035DDD" w:rsidRPr="00C238F9" w:rsidRDefault="00035DDD" w:rsidP="00C238F9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8F9">
        <w:rPr>
          <w:rFonts w:ascii="Times New Roman" w:hAnsi="Times New Roman"/>
          <w:sz w:val="26"/>
          <w:szCs w:val="26"/>
        </w:rPr>
        <w:t>Предусматривать в необходимых случаях заключение в установл</w:t>
      </w:r>
      <w:r w:rsidR="00A16953" w:rsidRPr="00C238F9">
        <w:rPr>
          <w:rFonts w:ascii="Times New Roman" w:hAnsi="Times New Roman"/>
          <w:sz w:val="26"/>
          <w:szCs w:val="26"/>
        </w:rPr>
        <w:t>е</w:t>
      </w:r>
      <w:r w:rsidRPr="00C238F9">
        <w:rPr>
          <w:rFonts w:ascii="Times New Roman" w:hAnsi="Times New Roman"/>
          <w:sz w:val="26"/>
          <w:szCs w:val="26"/>
        </w:rPr>
        <w:t>нном порядке договоров (соглашений) с соответствующими учебными заведениями</w:t>
      </w:r>
      <w:r w:rsidR="00C238F9" w:rsidRPr="00C238F9">
        <w:rPr>
          <w:rFonts w:ascii="Times New Roman" w:hAnsi="Times New Roman"/>
          <w:sz w:val="26"/>
          <w:szCs w:val="26"/>
        </w:rPr>
        <w:t xml:space="preserve"> </w:t>
      </w:r>
      <w:r w:rsidRPr="00C238F9">
        <w:rPr>
          <w:rFonts w:ascii="Times New Roman" w:hAnsi="Times New Roman"/>
          <w:sz w:val="26"/>
          <w:szCs w:val="26"/>
        </w:rPr>
        <w:t>по организации и осуществлению подготовки населения в области гражданской обороны и защиты от чрезвычайных ситуаций на территории поселения.</w:t>
      </w:r>
    </w:p>
    <w:p w:rsidR="00DC4AEF" w:rsidRPr="00C238F9" w:rsidRDefault="00892ADE" w:rsidP="00C238F9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ризнать утратившим силу</w:t>
      </w:r>
      <w:r w:rsidRPr="00C238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035DDD" w:rsidRPr="00C238F9">
        <w:rPr>
          <w:rFonts w:ascii="Times New Roman" w:hAnsi="Times New Roman"/>
          <w:sz w:val="26"/>
          <w:szCs w:val="26"/>
        </w:rPr>
        <w:t>остановление администрации Нефтеюганского района от 14</w:t>
      </w:r>
      <w:r w:rsidR="009874DB">
        <w:rPr>
          <w:rFonts w:ascii="Times New Roman" w:hAnsi="Times New Roman"/>
          <w:sz w:val="26"/>
          <w:szCs w:val="26"/>
        </w:rPr>
        <w:t xml:space="preserve"> августа </w:t>
      </w:r>
      <w:r w:rsidR="00035DDD" w:rsidRPr="00C238F9">
        <w:rPr>
          <w:rFonts w:ascii="Times New Roman" w:hAnsi="Times New Roman"/>
          <w:sz w:val="26"/>
          <w:szCs w:val="26"/>
        </w:rPr>
        <w:t>2009 года № 800-па «</w:t>
      </w:r>
      <w:r w:rsidR="00035DDD"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порядка подготовки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35DDD"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и обучения населения Нефтеюганского района в области гражданской обороны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35DDD" w:rsidRPr="00C238F9">
        <w:rPr>
          <w:rFonts w:ascii="Times New Roman" w:eastAsia="Times New Roman" w:hAnsi="Times New Roman"/>
          <w:sz w:val="26"/>
          <w:szCs w:val="26"/>
          <w:lang w:eastAsia="ru-RU"/>
        </w:rPr>
        <w:t>и защиты от чрезвычайных ситуаций природного и техногенного характера».</w:t>
      </w:r>
    </w:p>
    <w:p w:rsidR="00035DDD" w:rsidRPr="00C238F9" w:rsidRDefault="00035DDD" w:rsidP="00C238F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8F9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035DDD" w:rsidRPr="00C238F9" w:rsidRDefault="00035DDD" w:rsidP="00C238F9">
      <w:pPr>
        <w:pStyle w:val="a5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8F9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первого заместителя главы администрации района </w:t>
      </w:r>
      <w:r w:rsidR="00B05A43">
        <w:rPr>
          <w:rFonts w:ascii="Times New Roman" w:hAnsi="Times New Roman"/>
          <w:sz w:val="26"/>
          <w:szCs w:val="26"/>
        </w:rPr>
        <w:t>С.А.</w:t>
      </w:r>
      <w:r w:rsidRPr="00C238F9">
        <w:rPr>
          <w:rFonts w:ascii="Times New Roman" w:hAnsi="Times New Roman"/>
          <w:sz w:val="26"/>
          <w:szCs w:val="26"/>
        </w:rPr>
        <w:t>Кудашкина.</w:t>
      </w:r>
    </w:p>
    <w:p w:rsidR="00035DDD" w:rsidRPr="00C238F9" w:rsidRDefault="00035DDD" w:rsidP="00C238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5DDD" w:rsidRPr="00C238F9" w:rsidRDefault="00035DDD" w:rsidP="00C238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5DDD" w:rsidRPr="00C238F9" w:rsidRDefault="00035DDD" w:rsidP="00C238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05A43" w:rsidRPr="00B05A43" w:rsidRDefault="00B05A43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5A43">
        <w:rPr>
          <w:rFonts w:ascii="Times New Roman" w:hAnsi="Times New Roman"/>
          <w:sz w:val="26"/>
          <w:szCs w:val="26"/>
        </w:rPr>
        <w:t>Глава администрации района</w:t>
      </w:r>
      <w:r w:rsidRPr="00B05A43">
        <w:rPr>
          <w:rFonts w:ascii="Times New Roman" w:hAnsi="Times New Roman"/>
          <w:sz w:val="26"/>
          <w:szCs w:val="26"/>
        </w:rPr>
        <w:tab/>
      </w:r>
      <w:r w:rsidRPr="00B05A43">
        <w:rPr>
          <w:rFonts w:ascii="Times New Roman" w:hAnsi="Times New Roman"/>
          <w:sz w:val="26"/>
          <w:szCs w:val="26"/>
        </w:rPr>
        <w:tab/>
      </w:r>
      <w:r w:rsidRPr="00B05A43">
        <w:rPr>
          <w:rFonts w:ascii="Times New Roman" w:hAnsi="Times New Roman"/>
          <w:sz w:val="26"/>
          <w:szCs w:val="26"/>
        </w:rPr>
        <w:tab/>
      </w:r>
      <w:r w:rsidRPr="00B05A43">
        <w:rPr>
          <w:rFonts w:ascii="Times New Roman" w:hAnsi="Times New Roman"/>
          <w:sz w:val="26"/>
          <w:szCs w:val="26"/>
        </w:rPr>
        <w:tab/>
      </w:r>
      <w:r w:rsidRPr="00B05A43">
        <w:rPr>
          <w:rFonts w:ascii="Times New Roman" w:hAnsi="Times New Roman"/>
          <w:sz w:val="26"/>
          <w:szCs w:val="26"/>
        </w:rPr>
        <w:tab/>
        <w:t>Г.В.Лапковская</w:t>
      </w:r>
    </w:p>
    <w:p w:rsidR="00C238F9" w:rsidRPr="00C238F9" w:rsidRDefault="00C238F9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2AAC" w:rsidRPr="00C238F9" w:rsidRDefault="008B2AAC" w:rsidP="00C238F9">
      <w:pPr>
        <w:tabs>
          <w:tab w:val="num" w:pos="0"/>
        </w:tabs>
        <w:spacing w:after="0" w:line="240" w:lineRule="auto"/>
        <w:rPr>
          <w:rFonts w:ascii="Times New Roman" w:hAnsi="Times New Roman"/>
          <w:sz w:val="26"/>
        </w:rPr>
      </w:pPr>
    </w:p>
    <w:p w:rsidR="008B2AAC" w:rsidRPr="00C238F9" w:rsidRDefault="008B2AAC" w:rsidP="00C238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50865" w:rsidRPr="00C238F9" w:rsidRDefault="00E50865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5A43" w:rsidRPr="004C2088" w:rsidRDefault="00B05A43" w:rsidP="00B05A4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B05A43" w:rsidRPr="004C2088" w:rsidRDefault="00B05A43" w:rsidP="00B05A4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05A43" w:rsidRPr="004C2088" w:rsidRDefault="00B05A43" w:rsidP="00B05A4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76814">
        <w:rPr>
          <w:rFonts w:ascii="Times New Roman" w:hAnsi="Times New Roman"/>
          <w:sz w:val="26"/>
          <w:szCs w:val="26"/>
        </w:rPr>
        <w:t xml:space="preserve"> 15.01.2016 № 24-па-нпа</w:t>
      </w: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24C" w:rsidRPr="00C238F9" w:rsidRDefault="00CC724C" w:rsidP="00C23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865" w:rsidRPr="00C238F9" w:rsidRDefault="00E50865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ПОРЯДОК </w:t>
      </w:r>
    </w:p>
    <w:p w:rsidR="00E50865" w:rsidRPr="00C238F9" w:rsidRDefault="00E50865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подготовки и обучения населения Нефтеюганского района</w:t>
      </w:r>
    </w:p>
    <w:p w:rsidR="00E50865" w:rsidRPr="00C238F9" w:rsidRDefault="00E50865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области гражданской обороны и защиты от чрезвычайных ситуаций </w:t>
      </w:r>
    </w:p>
    <w:p w:rsidR="00E50865" w:rsidRPr="00C238F9" w:rsidRDefault="00E50865" w:rsidP="00C2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природного и техногенного характера</w:t>
      </w:r>
    </w:p>
    <w:p w:rsidR="00E50865" w:rsidRPr="00C238F9" w:rsidRDefault="00E50865" w:rsidP="00C23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865" w:rsidRPr="00C238F9" w:rsidRDefault="00E50865" w:rsidP="00C238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Порядок определяет основные цели, задачи и формы обязательного обучения населения способам защиты и действиям в области гражданской обороны и защиты от чрезвычайных ситуаций природного </w:t>
      </w:r>
      <w:r w:rsidR="00B05A4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и техногенного характера (далее </w:t>
      </w:r>
      <w:r w:rsidR="00B05A4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чрезвычайные ситуации), в том числе </w:t>
      </w:r>
      <w:r w:rsidR="00B05A4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в чрезвычайных ситуациях мирного и военного времени, соответствующие функции администрации района</w:t>
      </w:r>
      <w:r w:rsidR="006A0035"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и организаций независимо от организационно-правовых форм и форм собственности (далее также </w:t>
      </w:r>
      <w:r w:rsidR="00B05A4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организации) на территории района </w:t>
      </w:r>
      <w:r w:rsidR="00B05A4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во исполнение законодательства Российской Федерации, Ханты-Мансийского автономного округа - Югры и нормативных правовых актов Нефтеюганского района.</w:t>
      </w:r>
    </w:p>
    <w:p w:rsidR="00E50865" w:rsidRPr="00C238F9" w:rsidRDefault="00E50865" w:rsidP="00B05A43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Основными задачами обучения населения района в области гражданской обороны и защиты от чрезвычайных ситуаций природного и техногенного характера являются:</w:t>
      </w:r>
    </w:p>
    <w:p w:rsidR="00E50865" w:rsidRPr="00B05A43" w:rsidRDefault="00E50865" w:rsidP="00B05A43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обучение действиям по сигналам оповещения, основным способам защиты от опасностей, возникающих при </w:t>
      </w:r>
      <w:r w:rsidR="00EC32F1" w:rsidRPr="00B05A4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оенных </w:t>
      </w:r>
      <w:r w:rsidR="00EC32F1" w:rsidRPr="00B05A43">
        <w:rPr>
          <w:rFonts w:ascii="Times New Roman" w:eastAsia="Times New Roman" w:hAnsi="Times New Roman"/>
          <w:sz w:val="26"/>
          <w:szCs w:val="26"/>
          <w:lang w:eastAsia="ru-RU"/>
        </w:rPr>
        <w:t>конфликтах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вследствие этих </w:t>
      </w:r>
      <w:r w:rsidR="00EC32F1" w:rsidRPr="00B05A43">
        <w:rPr>
          <w:rFonts w:ascii="Times New Roman" w:eastAsia="Times New Roman" w:hAnsi="Times New Roman"/>
          <w:sz w:val="26"/>
          <w:szCs w:val="26"/>
          <w:lang w:eastAsia="ru-RU"/>
        </w:rPr>
        <w:t>конфликтах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C32F1" w:rsidRPr="00B05A43">
        <w:rPr>
          <w:rFonts w:ascii="Times New Roman" w:eastAsia="Times New Roman" w:hAnsi="Times New Roman"/>
          <w:sz w:val="26"/>
          <w:szCs w:val="26"/>
          <w:lang w:eastAsia="ru-RU"/>
        </w:rPr>
        <w:t>а также при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 чрезвычайных ситуациях природного и техногенного характера,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E50865" w:rsidRPr="00B05A43" w:rsidRDefault="00E50865" w:rsidP="00B05A43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выработка у руководителей </w:t>
      </w:r>
      <w:r w:rsidR="00552ECF"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гражданской обороны администрации Нефтеюганского района и 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организаций, председателей комиссий по предупреждению и ликвидации чрезвычайных ситуаций и обеспечению пожарной безопасности умений и навыков управления силами и средствами, входящими в территориальное звено территориальной подсистемы единой государственной системы предупреждения и ликвидации чрезвычайных ситуаций Нефтеюганского района (далее </w:t>
      </w:r>
      <w:r w:rsidR="0027780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территориальное звено РСЧС);</w:t>
      </w:r>
    </w:p>
    <w:p w:rsidR="00E50865" w:rsidRPr="00B05A43" w:rsidRDefault="00E50865" w:rsidP="00B05A43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практическое усвоение работниками </w:t>
      </w:r>
      <w:r w:rsidR="000C6FF7" w:rsidRPr="00B05A43">
        <w:rPr>
          <w:rFonts w:ascii="Times New Roman" w:eastAsia="Times New Roman" w:hAnsi="Times New Roman"/>
          <w:sz w:val="26"/>
          <w:szCs w:val="26"/>
          <w:lang w:eastAsia="ru-RU"/>
        </w:rPr>
        <w:t>администрации Нефтеюганского района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 и организаций, специально уполномоченных на решение задач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предупреждению и ликвидации чрезвычайных ситуаций, включенными в состав органов управления территориального звена РСЧС (далее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уполномоченные работники), в ходе учений и тренировок порядка действий при различных режимах функционирования территориального звена РСЧС, а также при проведении аварийно-спасательных работ;</w:t>
      </w:r>
    </w:p>
    <w:p w:rsidR="00E50865" w:rsidRPr="00B05A43" w:rsidRDefault="00E50865" w:rsidP="00B05A43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совершенствование практических навыков по организации и проведению мероприятий гражданской обороны, предупреждению чрезвычайных ситуаций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>и ликвидации их последствий;</w:t>
      </w:r>
    </w:p>
    <w:p w:rsidR="00E50865" w:rsidRPr="00B05A43" w:rsidRDefault="00E50865" w:rsidP="00B05A43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овладение личным составом нештатных аварийно-спасательных и других видов формирований приемами и способами действий по защите населения, материальных и культурных ценностей, возникающих при военных </w:t>
      </w:r>
      <w:r w:rsidR="00EC32F1" w:rsidRPr="00B05A43">
        <w:rPr>
          <w:rFonts w:ascii="Times New Roman" w:eastAsia="Times New Roman" w:hAnsi="Times New Roman"/>
          <w:sz w:val="26"/>
          <w:szCs w:val="26"/>
          <w:lang w:eastAsia="ru-RU"/>
        </w:rPr>
        <w:t>конфликтах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вследствие этих </w:t>
      </w:r>
      <w:r w:rsidR="00EC32F1" w:rsidRPr="00B05A43">
        <w:rPr>
          <w:rFonts w:ascii="Times New Roman" w:eastAsia="Times New Roman" w:hAnsi="Times New Roman"/>
          <w:sz w:val="26"/>
          <w:szCs w:val="26"/>
          <w:lang w:eastAsia="ru-RU"/>
        </w:rPr>
        <w:t>конфликтах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C32F1" w:rsidRPr="00B05A43">
        <w:rPr>
          <w:rFonts w:ascii="Times New Roman" w:eastAsia="Times New Roman" w:hAnsi="Times New Roman"/>
          <w:sz w:val="26"/>
          <w:szCs w:val="26"/>
          <w:lang w:eastAsia="ru-RU"/>
        </w:rPr>
        <w:t>а также при</w:t>
      </w:r>
      <w:r w:rsidR="00C238F9"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 xml:space="preserve">чрезвычайных ситуациях природного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05A43">
        <w:rPr>
          <w:rFonts w:ascii="Times New Roman" w:eastAsia="Times New Roman" w:hAnsi="Times New Roman"/>
          <w:sz w:val="26"/>
          <w:szCs w:val="26"/>
          <w:lang w:eastAsia="ru-RU"/>
        </w:rPr>
        <w:t>и техногенного характера.</w:t>
      </w:r>
    </w:p>
    <w:p w:rsidR="00E50865" w:rsidRPr="00C238F9" w:rsidRDefault="00E50865" w:rsidP="00E46F35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Обучение населения Нефтеюганского района способам защиты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и действиям в чрезвычайных ситуациях мирного и военного времени осуществляется в рамках единой системы подготовки населения в области гражданской обороны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и защиты от чрезвычайных ситуаций природного и техногенного характера.</w:t>
      </w:r>
    </w:p>
    <w:p w:rsidR="00E50865" w:rsidRPr="00C238F9" w:rsidRDefault="00E50865" w:rsidP="00E46F35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Обучение населения на территории Нефтеюганского района является обязательным для соответствующих групп населения и проводится в установленном порядке:</w:t>
      </w:r>
    </w:p>
    <w:p w:rsidR="00E50865" w:rsidRPr="00C238F9" w:rsidRDefault="00E50865" w:rsidP="00E46F35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в общеобразовательных учреждениях, учреждениях начального, среднего и высшего профессионального образования;</w:t>
      </w:r>
    </w:p>
    <w:p w:rsidR="00E50865" w:rsidRPr="00C238F9" w:rsidRDefault="00E50865" w:rsidP="00E46F35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в учреждениях дополнительного образования и (или) иных организациях, имеющих соответствующую лицензию;</w:t>
      </w:r>
    </w:p>
    <w:p w:rsidR="00E50865" w:rsidRPr="00C238F9" w:rsidRDefault="00E50865" w:rsidP="00E46F35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по месту работы, месту жительства граждан по программам, разработанным на основе примерных программ, утвержденных МЧС России.</w:t>
      </w:r>
    </w:p>
    <w:p w:rsidR="00E50865" w:rsidRPr="00C238F9" w:rsidRDefault="00E50865" w:rsidP="00E46F35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Повышение квалификации в области гражданской обороны, защиты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от чрезвычайных ситуаций уполномоченных работников проводится не реже 1 раза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в 5 лет.</w:t>
      </w:r>
    </w:p>
    <w:p w:rsidR="00CC724C" w:rsidRPr="00C238F9" w:rsidRDefault="00CC724C" w:rsidP="00E46F35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F35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лиц, впервые назначенных на должность, связанную с выполнением обязанностей в области защиты от чрезвычайных ситуаций, курсовое обучение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46F35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области защиты от чрезвычайных ситуаций или получение дополнительного профессионального образования в области защиты от чрезвычайных ситуаций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46F35">
        <w:rPr>
          <w:rFonts w:ascii="Times New Roman" w:eastAsia="Times New Roman" w:hAnsi="Times New Roman"/>
          <w:sz w:val="26"/>
          <w:szCs w:val="26"/>
          <w:lang w:eastAsia="ru-RU"/>
        </w:rPr>
        <w:t>в течение первого года работы является обязательным</w:t>
      </w:r>
    </w:p>
    <w:p w:rsidR="00E50865" w:rsidRPr="00C238F9" w:rsidRDefault="00E50865" w:rsidP="00E46F35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Повышение квалификации может осуществляться по очной и очно-заочной формам обучения (в том числе с использованием дистанционных образовательных технологий).</w:t>
      </w:r>
    </w:p>
    <w:p w:rsidR="00E50865" w:rsidRPr="00C238F9" w:rsidRDefault="00CC724C" w:rsidP="00E46F35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F35">
        <w:rPr>
          <w:rFonts w:ascii="Times New Roman" w:eastAsia="Times New Roman" w:hAnsi="Times New Roman"/>
          <w:sz w:val="26"/>
          <w:szCs w:val="26"/>
          <w:lang w:eastAsia="ru-RU"/>
        </w:rPr>
        <w:t>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</w:t>
      </w:r>
      <w:r w:rsidR="00E50865" w:rsidRPr="00C238F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50865" w:rsidRPr="00C238F9" w:rsidRDefault="00E50865" w:rsidP="00E46F35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руководител</w:t>
      </w:r>
      <w:r w:rsidR="00354B77" w:rsidRPr="00C238F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F5909"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2ECF" w:rsidRPr="00C238F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2F5909" w:rsidRPr="00C238F9">
        <w:rPr>
          <w:rFonts w:ascii="Times New Roman" w:eastAsia="Times New Roman" w:hAnsi="Times New Roman"/>
          <w:sz w:val="26"/>
          <w:szCs w:val="26"/>
          <w:lang w:eastAsia="ru-RU"/>
        </w:rPr>
        <w:t>ражданской обороны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, председател</w:t>
      </w:r>
      <w:r w:rsidR="002F5909" w:rsidRPr="00C238F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комиссий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предупреждению и ликвидации чрезвычайных ситуаций и обеспечению пожарной безопасности </w:t>
      </w:r>
      <w:r w:rsidR="002F5909" w:rsidRPr="00C238F9">
        <w:rPr>
          <w:rFonts w:ascii="Times New Roman" w:eastAsia="Times New Roman" w:hAnsi="Times New Roman"/>
          <w:sz w:val="26"/>
          <w:szCs w:val="26"/>
          <w:lang w:eastAsia="ru-RU"/>
        </w:rPr>
        <w:t>администрации Нефтеюганского района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и организаций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в соответствующих учреждениях автономного округа, осуществляющих обучение населения в области гражданской обороны и защиты от чрезвычайных ситуаций природного и техногенного характера и имеющих соответствующие лицензии;</w:t>
      </w:r>
    </w:p>
    <w:p w:rsidR="00E50865" w:rsidRPr="00C238F9" w:rsidRDefault="00E50865" w:rsidP="00E46F35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члены комисси</w:t>
      </w:r>
      <w:r w:rsidR="00464B3E" w:rsidRPr="00C238F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предупреждению и ликвидации чрезвычайных ситуаций и обеспечению пожарной безопасности </w:t>
      </w:r>
      <w:r w:rsidR="00354B77"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="00464B3E"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в учреждениях автономного округа, осуществляющих обучение населения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области гражданской обороны и защиты от чрезвычайных ситуаций природного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и техногенного характера и имеющих соответствующие лицензии;</w:t>
      </w:r>
    </w:p>
    <w:p w:rsidR="00E50865" w:rsidRPr="00C238F9" w:rsidRDefault="00E50865" w:rsidP="00E46F35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работники структурных подразделений организаций (работники), специально уполномоченные на решение задач в области гражданской обороны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и защиты от чрезвычайных ситуаций, </w:t>
      </w:r>
      <w:r w:rsidR="00E46F35" w:rsidRP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в учреждениях дополнительного образования и (или) иных организациях, имеющих соответствующие лицензии;</w:t>
      </w:r>
    </w:p>
    <w:p w:rsidR="00E50865" w:rsidRPr="00C238F9" w:rsidRDefault="00CC724C" w:rsidP="00E46F35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46F35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полномоченные работники – в организациях, осуществляющих образовательную деятельность по дополнительным профессиональным программам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46F35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46F35">
        <w:rPr>
          <w:rFonts w:ascii="Times New Roman" w:eastAsia="Times New Roman" w:hAnsi="Times New Roman"/>
          <w:sz w:val="26"/>
          <w:szCs w:val="26"/>
          <w:lang w:eastAsia="ru-RU"/>
        </w:rPr>
        <w:t xml:space="preserve">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46F35">
        <w:rPr>
          <w:rFonts w:ascii="Times New Roman" w:eastAsia="Times New Roman" w:hAnsi="Times New Roman"/>
          <w:sz w:val="26"/>
          <w:szCs w:val="26"/>
          <w:lang w:eastAsia="ru-RU"/>
        </w:rPr>
        <w:t xml:space="preserve">по гражданской обороне и чрезвычайным ситуациям субъектов Российской Федерации, а также на курсах гражданской обороны муниципальных образований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46F35">
        <w:rPr>
          <w:rFonts w:ascii="Times New Roman" w:eastAsia="Times New Roman" w:hAnsi="Times New Roman"/>
          <w:sz w:val="26"/>
          <w:szCs w:val="26"/>
          <w:lang w:eastAsia="ru-RU"/>
        </w:rPr>
        <w:t>и в других организациях</w:t>
      </w:r>
      <w:r w:rsidR="00E50865" w:rsidRPr="00C238F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0865" w:rsidRPr="00C238F9" w:rsidRDefault="00E50865" w:rsidP="00E46F35">
      <w:pPr>
        <w:pStyle w:val="a5"/>
        <w:numPr>
          <w:ilvl w:val="0"/>
          <w:numId w:val="11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руководители организаций, не отнесенных к соответствующим категориям по гражданской обороне, руководители занятий по гражданской обороне, руководители и работники эвакуационных органов организаций, диспетчеры потенциально опасных объектов, руководители служб и формирований, обеспечивающие осуществление мероприятий ГО и ликвидации ЧС организаций, </w:t>
      </w:r>
      <w:r w:rsidR="00E46F35" w:rsidRP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в учреждениях дополнительного образования и (или) иных организациях, имеющих соответствующие лицензии.</w:t>
      </w:r>
    </w:p>
    <w:p w:rsidR="00E50865" w:rsidRPr="00C238F9" w:rsidRDefault="00E50865" w:rsidP="00E46F35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Подготовка населения в области гражданской обороны и защиты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от чрезвычайных ситуаций предусматривает:</w:t>
      </w:r>
    </w:p>
    <w:p w:rsidR="00E50865" w:rsidRPr="00C238F9" w:rsidRDefault="00E50865" w:rsidP="00E46F35">
      <w:pPr>
        <w:numPr>
          <w:ilvl w:val="1"/>
          <w:numId w:val="4"/>
        </w:numPr>
        <w:tabs>
          <w:tab w:val="num" w:pos="-340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лиц, занятых в сфере производства и обслуживания, не включенных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состав органов управления территориального звена РСЧС (далее </w:t>
      </w:r>
      <w:r w:rsidR="00E46F35" w:rsidRP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работающее население), </w:t>
      </w:r>
      <w:r w:rsidR="00E46F35" w:rsidRP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проведение занятий по месту работы по программам, разработанным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основе примерных программ, утвержденных МЧС России, учитывая,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что организации обязаны планировать и осуществлять обучение своих работников способам защиты и действиям в чрезвычайных ситуациях, создавать и поддерживать в соответствующем состоянии учебно-материальную базу, а также финансировать подготовку работающего населения в области гражданской обороны и защиты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от чрезвычайных ситуаций, подготовку и аттестацию формирований, проведение организациями учений и тренировок.</w:t>
      </w:r>
    </w:p>
    <w:p w:rsidR="00E50865" w:rsidRPr="00C238F9" w:rsidRDefault="00E50865" w:rsidP="00E46F35">
      <w:pPr>
        <w:numPr>
          <w:ilvl w:val="1"/>
          <w:numId w:val="4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граждан, не занятых в сфере производства и обслуживания (далее </w:t>
      </w:r>
      <w:r w:rsidR="00E46F35" w:rsidRP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неработающее население), </w:t>
      </w:r>
      <w:r w:rsidR="00E46F35" w:rsidRP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обучение в учебно-консультационных пунктах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по гражданской обороне,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радиопрограмм, просмотр телепередач по вопросам защиты от чрезвычайных ситуаций, учитывая, что органы местного самоуправления муниципальн</w:t>
      </w:r>
      <w:r w:rsidR="00E257EB" w:rsidRPr="00C238F9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</w:t>
      </w:r>
      <w:r w:rsidR="00E257EB" w:rsidRPr="00C238F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установленном порядке планируют и осуществляют организацию обучения неработающего населения, пропаганду знаний в области гражданской обороны и защиты 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от чрезвычайных ситуаций с привлечением местных средств массовой информации,</w:t>
      </w:r>
      <w:r w:rsidR="00E46F3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осуществляют финансирование подготовки неработающего населения, проживающего на территории данного муниципального образования.</w:t>
      </w:r>
    </w:p>
    <w:p w:rsidR="00E50865" w:rsidRPr="00C238F9" w:rsidRDefault="00E50865" w:rsidP="00E46F35">
      <w:pPr>
        <w:numPr>
          <w:ilvl w:val="1"/>
          <w:numId w:val="4"/>
        </w:numPr>
        <w:tabs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лиц, </w:t>
      </w:r>
      <w:r w:rsidR="00CC724C" w:rsidRPr="00C238F9">
        <w:rPr>
          <w:rFonts w:ascii="Times New Roman" w:hAnsi="Times New Roman"/>
          <w:sz w:val="26"/>
          <w:szCs w:val="26"/>
        </w:rPr>
        <w:t>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</w:t>
      </w:r>
      <w:r w:rsidR="00E46F35">
        <w:rPr>
          <w:rFonts w:ascii="Times New Roman" w:hAnsi="Times New Roman"/>
          <w:sz w:val="26"/>
          <w:szCs w:val="26"/>
        </w:rPr>
        <w:t>-</w:t>
      </w:r>
      <w:r w:rsidR="00CC724C" w:rsidRPr="00C238F9">
        <w:rPr>
          <w:rFonts w:ascii="Times New Roman" w:hAnsi="Times New Roman"/>
          <w:sz w:val="26"/>
          <w:szCs w:val="26"/>
        </w:rPr>
        <w:t xml:space="preserve">стажировки (далее именуются </w:t>
      </w:r>
      <w:r w:rsidR="00E46F35" w:rsidRP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CC724C" w:rsidRPr="00C238F9">
        <w:rPr>
          <w:rFonts w:ascii="Times New Roman" w:hAnsi="Times New Roman"/>
          <w:sz w:val="26"/>
          <w:szCs w:val="26"/>
        </w:rPr>
        <w:t xml:space="preserve"> обучающиеся), </w:t>
      </w:r>
      <w:r w:rsidR="00E46F35" w:rsidRPr="00E46F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CC724C" w:rsidRPr="00C238F9">
        <w:rPr>
          <w:rFonts w:ascii="Times New Roman" w:hAnsi="Times New Roman"/>
          <w:sz w:val="26"/>
          <w:szCs w:val="26"/>
        </w:rPr>
        <w:t xml:space="preserve"> проведение занятий </w:t>
      </w:r>
      <w:r w:rsidR="00E46F35">
        <w:rPr>
          <w:rFonts w:ascii="Times New Roman" w:hAnsi="Times New Roman"/>
          <w:sz w:val="26"/>
          <w:szCs w:val="26"/>
        </w:rPr>
        <w:br/>
      </w:r>
      <w:r w:rsidR="00CC724C" w:rsidRPr="00C238F9">
        <w:rPr>
          <w:rFonts w:ascii="Times New Roman" w:hAnsi="Times New Roman"/>
          <w:sz w:val="26"/>
          <w:szCs w:val="26"/>
        </w:rPr>
        <w:t xml:space="preserve">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утверждаемым Министерством образования и науки Российской Федерации </w:t>
      </w:r>
      <w:r w:rsidR="00E46F35">
        <w:rPr>
          <w:rFonts w:ascii="Times New Roman" w:hAnsi="Times New Roman"/>
          <w:sz w:val="26"/>
          <w:szCs w:val="26"/>
        </w:rPr>
        <w:br/>
      </w:r>
      <w:r w:rsidR="00CC724C" w:rsidRPr="00C238F9">
        <w:rPr>
          <w:rFonts w:ascii="Times New Roman" w:hAnsi="Times New Roman"/>
          <w:sz w:val="26"/>
          <w:szCs w:val="26"/>
        </w:rPr>
        <w:t>в установленном порядке, учитывая, что органы управления образованием, образовательные учреждения планируют и организуют подготовку обучающихся и работников подведомственных образовательных учреждений в области гражданской обороны и защиты от чрезвычайных ситуаций, проведение учений и тренировок, дней защиты детей, а также проведение в системе дополнительного образования соревнований «Школа безопасности» и «Юный спасатель»</w:t>
      </w:r>
    </w:p>
    <w:p w:rsidR="00E50865" w:rsidRPr="00C238F9" w:rsidRDefault="00E50865" w:rsidP="00E46F35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Совершенствование знаний, умений и навыков населения в области гражданской обороны и защиты от чрезвычайных ситуаций осуществляется также 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командно-штабных, тактико-специальных и комплексных учений 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и тренировок, проводимых </w:t>
      </w:r>
      <w:r w:rsidR="00E257EB"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администрацией Нефтеюганского района 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и организациями согласно соответствующим планам основных мероприятий по гражданской обороне, предупреждению и ликвидации чрезвычайных ситуаций на год, учитывая, 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что координацию и методическое сопровождение по перспективному планированию проведения учений и тренировок осуществля</w:t>
      </w:r>
      <w:r w:rsidR="00E257EB" w:rsidRPr="00C238F9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57EB" w:rsidRPr="00C238F9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и организации на опережающий период 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3 года, с учетом периодичности проведения командно-штабных, тактико-специальных, комплексных учений и тренировок.</w:t>
      </w:r>
    </w:p>
    <w:p w:rsidR="00E50865" w:rsidRPr="00C238F9" w:rsidRDefault="00E257EB" w:rsidP="00E46F35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Нефтеюганского </w:t>
      </w:r>
      <w:r w:rsidR="00E50865" w:rsidRPr="00C238F9">
        <w:rPr>
          <w:rFonts w:ascii="Times New Roman" w:eastAsia="Times New Roman" w:hAnsi="Times New Roman"/>
          <w:sz w:val="26"/>
          <w:szCs w:val="26"/>
          <w:lang w:eastAsia="ru-RU"/>
        </w:rPr>
        <w:t>района в пределах своих полномочий:</w:t>
      </w:r>
    </w:p>
    <w:p w:rsidR="00E50865" w:rsidRPr="00C238F9" w:rsidRDefault="00E50865" w:rsidP="00443599">
      <w:pPr>
        <w:numPr>
          <w:ilvl w:val="1"/>
          <w:numId w:val="5"/>
        </w:numPr>
        <w:tabs>
          <w:tab w:val="num" w:pos="13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Организу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т подготовку руководителей и специалистов органов управления звеньев территориальной подсистемы РСЧС, организаций, нештатных аварийно-спасательных формирований на основе соблюдения норм федерального законодательства и законодательства Ханты-Мансийского автономного округа - Югры.</w:t>
      </w:r>
    </w:p>
    <w:p w:rsidR="00E50865" w:rsidRPr="00C238F9" w:rsidRDefault="00E50865" w:rsidP="00443599">
      <w:pPr>
        <w:numPr>
          <w:ilvl w:val="1"/>
          <w:numId w:val="5"/>
        </w:numPr>
        <w:tabs>
          <w:tab w:val="num" w:pos="13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Назнача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т в органах управления, специально уполномоченных 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на решение задач в области защиты населения и территорий от чрезвычайных ситуаций, уполномоченных решать задачи организации обучения населения в области гражданской обороны и защиты от чрезвычайных ситуаций.</w:t>
      </w:r>
    </w:p>
    <w:p w:rsidR="00E50865" w:rsidRPr="00C238F9" w:rsidRDefault="00E50865" w:rsidP="00443599">
      <w:pPr>
        <w:numPr>
          <w:ilvl w:val="1"/>
          <w:numId w:val="5"/>
        </w:numPr>
        <w:tabs>
          <w:tab w:val="num" w:pos="13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Созда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т, оснаща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т и организу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т деятельность учебно-консультационных пунктов по гражданской обороне для обучения лиц, не занятых в сфере производства и обслуживания.</w:t>
      </w:r>
    </w:p>
    <w:p w:rsidR="00E50865" w:rsidRPr="00C238F9" w:rsidRDefault="00E50865" w:rsidP="00443599">
      <w:pPr>
        <w:numPr>
          <w:ilvl w:val="1"/>
          <w:numId w:val="5"/>
        </w:numPr>
        <w:tabs>
          <w:tab w:val="num" w:pos="13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Планиру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т и осуществля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т работу по развитию и совершенствованию учебной материальной базы муниципальных образований для обучения населения </w:t>
      </w:r>
      <w:r w:rsidR="0044359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в области гражданской обороны и защиты от чрезвычайных ситуаций.</w:t>
      </w:r>
    </w:p>
    <w:p w:rsidR="00E50865" w:rsidRPr="00C238F9" w:rsidRDefault="00E50865" w:rsidP="00721734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подготовки председател</w:t>
      </w:r>
      <w:r w:rsidR="00552ECF" w:rsidRPr="00C238F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552ECF" w:rsidRPr="00C238F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предупреждению и ликвидации чрезвычайных ситуаций и обеспечению пожарной безопасности </w:t>
      </w:r>
      <w:r w:rsidR="00552ECF" w:rsidRPr="00C238F9">
        <w:rPr>
          <w:rFonts w:ascii="Times New Roman" w:eastAsia="Times New Roman" w:hAnsi="Times New Roman"/>
          <w:sz w:val="26"/>
          <w:szCs w:val="26"/>
          <w:lang w:eastAsia="ru-RU"/>
        </w:rPr>
        <w:t>администрации Нефтеюганского района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, уполномоченных работников соответствующего территориального звена РСЧС, а также подготовки неработающего населения, в том числе проведение </w:t>
      </w:r>
      <w:r w:rsidR="00E257EB"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администрацией Нефтеюганского района 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учений </w:t>
      </w:r>
      <w:r w:rsidR="0072173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и тренировок, осуществляется за счет средств бюджет</w:t>
      </w:r>
      <w:r w:rsidR="00BE5430" w:rsidRPr="00C238F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</w:t>
      </w:r>
      <w:r w:rsidR="00BE5430"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образовани</w:t>
      </w:r>
      <w:r w:rsidR="00BE5430" w:rsidRPr="00C238F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установленном порядке.</w:t>
      </w:r>
    </w:p>
    <w:p w:rsidR="00E50865" w:rsidRPr="00C238F9" w:rsidRDefault="00E50865" w:rsidP="00721734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Финансирование подготовки работающего населения в области защиты </w:t>
      </w:r>
      <w:r w:rsidR="0072173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от чрезвычайных ситуаций, подготовки и аттестации формирований, а также проведения организациями учений и тренировок осуществляется за счет средств организаций в соответствии с законодательством.</w:t>
      </w:r>
    </w:p>
    <w:p w:rsidR="00E50865" w:rsidRPr="00C238F9" w:rsidRDefault="00E50865" w:rsidP="00721734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За невыполнение или недобросовестное выполнение законодательства </w:t>
      </w:r>
      <w:r w:rsidR="0072173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в области гражданской обороны и защиты от чрезвычайных ситуаций соответствующие должностные лица и граждане несут ответственность согласно действующему законодательству.</w:t>
      </w:r>
    </w:p>
    <w:p w:rsidR="00E50865" w:rsidRPr="00C238F9" w:rsidRDefault="00E50865" w:rsidP="00721734">
      <w:pPr>
        <w:numPr>
          <w:ilvl w:val="0"/>
          <w:numId w:val="3"/>
        </w:numPr>
        <w:tabs>
          <w:tab w:val="clear" w:pos="1485"/>
          <w:tab w:val="num" w:pos="142"/>
          <w:tab w:val="num" w:pos="131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пропаганды знаний в области защиты населения района и подготовки его к действиям в чрезвычайных ситуациях осуществляют руководители (начальники) гражданской обороны всех уровней </w:t>
      </w:r>
      <w:r w:rsidR="0072173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238F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законодательством в указанной области.</w:t>
      </w:r>
    </w:p>
    <w:p w:rsidR="00E50865" w:rsidRPr="00C238F9" w:rsidRDefault="00E50865" w:rsidP="00C238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66D0" w:rsidRPr="00C238F9" w:rsidRDefault="00B166D0" w:rsidP="00C238F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86018" w:rsidRPr="00C238F9" w:rsidRDefault="00286018" w:rsidP="00C238F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D4F99" w:rsidRPr="00C238F9" w:rsidRDefault="00FD4F99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F95304" w:rsidRPr="00C238F9" w:rsidRDefault="00F95304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F95304" w:rsidRPr="00C238F9" w:rsidRDefault="00F95304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CC724C" w:rsidRPr="00C238F9" w:rsidRDefault="00CC724C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BE5430" w:rsidRPr="00C238F9" w:rsidRDefault="00BE5430" w:rsidP="00C238F9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2A6797" w:rsidRPr="00C238F9" w:rsidRDefault="002A6797" w:rsidP="00C238F9">
      <w:pPr>
        <w:spacing w:after="0" w:line="240" w:lineRule="auto"/>
        <w:rPr>
          <w:rFonts w:ascii="Times New Roman" w:hAnsi="Times New Roman"/>
          <w:sz w:val="26"/>
        </w:rPr>
      </w:pPr>
    </w:p>
    <w:sectPr w:rsidR="002A6797" w:rsidRPr="00C238F9" w:rsidSect="00C238F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09" w:rsidRDefault="00675A09" w:rsidP="00C238F9">
      <w:pPr>
        <w:spacing w:after="0" w:line="240" w:lineRule="auto"/>
      </w:pPr>
      <w:r>
        <w:separator/>
      </w:r>
    </w:p>
  </w:endnote>
  <w:endnote w:type="continuationSeparator" w:id="0">
    <w:p w:rsidR="00675A09" w:rsidRDefault="00675A09" w:rsidP="00C2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09" w:rsidRDefault="00675A09" w:rsidP="00C238F9">
      <w:pPr>
        <w:spacing w:after="0" w:line="240" w:lineRule="auto"/>
      </w:pPr>
      <w:r>
        <w:separator/>
      </w:r>
    </w:p>
  </w:footnote>
  <w:footnote w:type="continuationSeparator" w:id="0">
    <w:p w:rsidR="00675A09" w:rsidRDefault="00675A09" w:rsidP="00C2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237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238F9" w:rsidRPr="00C238F9" w:rsidRDefault="00C238F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238F9">
          <w:rPr>
            <w:rFonts w:ascii="Times New Roman" w:hAnsi="Times New Roman"/>
            <w:sz w:val="24"/>
            <w:szCs w:val="24"/>
          </w:rPr>
          <w:fldChar w:fldCharType="begin"/>
        </w:r>
        <w:r w:rsidRPr="00C238F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238F9">
          <w:rPr>
            <w:rFonts w:ascii="Times New Roman" w:hAnsi="Times New Roman"/>
            <w:sz w:val="24"/>
            <w:szCs w:val="24"/>
          </w:rPr>
          <w:fldChar w:fldCharType="separate"/>
        </w:r>
        <w:r w:rsidR="00A81A95">
          <w:rPr>
            <w:rFonts w:ascii="Times New Roman" w:hAnsi="Times New Roman"/>
            <w:noProof/>
            <w:sz w:val="24"/>
            <w:szCs w:val="24"/>
          </w:rPr>
          <w:t>3</w:t>
        </w:r>
        <w:r w:rsidRPr="00C238F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238F9" w:rsidRDefault="00C238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DBF"/>
    <w:multiLevelType w:val="hybridMultilevel"/>
    <w:tmpl w:val="0972A17A"/>
    <w:lvl w:ilvl="0" w:tplc="9DE6E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D1D66"/>
    <w:multiLevelType w:val="hybridMultilevel"/>
    <w:tmpl w:val="EB1C258A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28A0D7FC">
      <w:start w:val="1"/>
      <w:numFmt w:val="decimal"/>
      <w:lvlText w:val="2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AF90C936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>
    <w:nsid w:val="29BA0936"/>
    <w:multiLevelType w:val="multilevel"/>
    <w:tmpl w:val="29FC04B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FA85877"/>
    <w:multiLevelType w:val="hybridMultilevel"/>
    <w:tmpl w:val="B1EE6A54"/>
    <w:lvl w:ilvl="0" w:tplc="7212B45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4E44D702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F0CC6BE6">
      <w:numFmt w:val="none"/>
      <w:lvlText w:val=""/>
      <w:lvlJc w:val="left"/>
      <w:pPr>
        <w:tabs>
          <w:tab w:val="num" w:pos="360"/>
        </w:tabs>
      </w:pPr>
    </w:lvl>
    <w:lvl w:ilvl="3" w:tplc="F18AD558">
      <w:numFmt w:val="none"/>
      <w:lvlText w:val=""/>
      <w:lvlJc w:val="left"/>
      <w:pPr>
        <w:tabs>
          <w:tab w:val="num" w:pos="360"/>
        </w:tabs>
      </w:pPr>
    </w:lvl>
    <w:lvl w:ilvl="4" w:tplc="408805B4">
      <w:numFmt w:val="none"/>
      <w:lvlText w:val=""/>
      <w:lvlJc w:val="left"/>
      <w:pPr>
        <w:tabs>
          <w:tab w:val="num" w:pos="360"/>
        </w:tabs>
      </w:pPr>
    </w:lvl>
    <w:lvl w:ilvl="5" w:tplc="025E4A2A">
      <w:numFmt w:val="none"/>
      <w:lvlText w:val=""/>
      <w:lvlJc w:val="left"/>
      <w:pPr>
        <w:tabs>
          <w:tab w:val="num" w:pos="360"/>
        </w:tabs>
      </w:pPr>
    </w:lvl>
    <w:lvl w:ilvl="6" w:tplc="B77241F0">
      <w:numFmt w:val="none"/>
      <w:lvlText w:val=""/>
      <w:lvlJc w:val="left"/>
      <w:pPr>
        <w:tabs>
          <w:tab w:val="num" w:pos="360"/>
        </w:tabs>
      </w:pPr>
    </w:lvl>
    <w:lvl w:ilvl="7" w:tplc="E5126080">
      <w:numFmt w:val="none"/>
      <w:lvlText w:val=""/>
      <w:lvlJc w:val="left"/>
      <w:pPr>
        <w:tabs>
          <w:tab w:val="num" w:pos="360"/>
        </w:tabs>
      </w:pPr>
    </w:lvl>
    <w:lvl w:ilvl="8" w:tplc="8C16A9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7D03FB0"/>
    <w:multiLevelType w:val="hybridMultilevel"/>
    <w:tmpl w:val="B36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615E8"/>
    <w:multiLevelType w:val="hybridMultilevel"/>
    <w:tmpl w:val="5A7CE27A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4EA255A"/>
    <w:multiLevelType w:val="multilevel"/>
    <w:tmpl w:val="113214F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6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6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6E74216E"/>
    <w:multiLevelType w:val="hybridMultilevel"/>
    <w:tmpl w:val="504E59F0"/>
    <w:lvl w:ilvl="0" w:tplc="6E3A4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346768"/>
    <w:multiLevelType w:val="multilevel"/>
    <w:tmpl w:val="B61CE92A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8FC3992"/>
    <w:multiLevelType w:val="hybridMultilevel"/>
    <w:tmpl w:val="A476AD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9F0363D"/>
    <w:multiLevelType w:val="hybridMultilevel"/>
    <w:tmpl w:val="AD1699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AEF"/>
    <w:rsid w:val="00000194"/>
    <w:rsid w:val="00013939"/>
    <w:rsid w:val="00023540"/>
    <w:rsid w:val="00035DDD"/>
    <w:rsid w:val="000C6FF7"/>
    <w:rsid w:val="000E04B4"/>
    <w:rsid w:val="000F53F3"/>
    <w:rsid w:val="0015186C"/>
    <w:rsid w:val="0019444A"/>
    <w:rsid w:val="001C07A9"/>
    <w:rsid w:val="00202A2F"/>
    <w:rsid w:val="00276814"/>
    <w:rsid w:val="00277805"/>
    <w:rsid w:val="00286018"/>
    <w:rsid w:val="002A6797"/>
    <w:rsid w:val="002F5909"/>
    <w:rsid w:val="00354B77"/>
    <w:rsid w:val="00414E16"/>
    <w:rsid w:val="00425A35"/>
    <w:rsid w:val="00443599"/>
    <w:rsid w:val="00454CB4"/>
    <w:rsid w:val="00464B3E"/>
    <w:rsid w:val="00465AE9"/>
    <w:rsid w:val="00483A70"/>
    <w:rsid w:val="004F7770"/>
    <w:rsid w:val="00527610"/>
    <w:rsid w:val="00552ECF"/>
    <w:rsid w:val="005B6219"/>
    <w:rsid w:val="00675A09"/>
    <w:rsid w:val="006A0035"/>
    <w:rsid w:val="00713B53"/>
    <w:rsid w:val="00721734"/>
    <w:rsid w:val="00755CE5"/>
    <w:rsid w:val="007774DD"/>
    <w:rsid w:val="007944C0"/>
    <w:rsid w:val="007B3CA9"/>
    <w:rsid w:val="008066D8"/>
    <w:rsid w:val="00806A10"/>
    <w:rsid w:val="00836F42"/>
    <w:rsid w:val="008540AA"/>
    <w:rsid w:val="0087792C"/>
    <w:rsid w:val="00884D54"/>
    <w:rsid w:val="00892ADE"/>
    <w:rsid w:val="008A4598"/>
    <w:rsid w:val="008B2AAC"/>
    <w:rsid w:val="008B5016"/>
    <w:rsid w:val="008D7C2A"/>
    <w:rsid w:val="00973A8B"/>
    <w:rsid w:val="009874DB"/>
    <w:rsid w:val="009A6CA2"/>
    <w:rsid w:val="009B0E8C"/>
    <w:rsid w:val="009C2329"/>
    <w:rsid w:val="00A16953"/>
    <w:rsid w:val="00A81A95"/>
    <w:rsid w:val="00AA1665"/>
    <w:rsid w:val="00B026B6"/>
    <w:rsid w:val="00B05A43"/>
    <w:rsid w:val="00B166D0"/>
    <w:rsid w:val="00B5401D"/>
    <w:rsid w:val="00B663AB"/>
    <w:rsid w:val="00B96D50"/>
    <w:rsid w:val="00BC524E"/>
    <w:rsid w:val="00BE5430"/>
    <w:rsid w:val="00C238F9"/>
    <w:rsid w:val="00C41793"/>
    <w:rsid w:val="00C45B15"/>
    <w:rsid w:val="00C47D7B"/>
    <w:rsid w:val="00C64A31"/>
    <w:rsid w:val="00C76671"/>
    <w:rsid w:val="00C85671"/>
    <w:rsid w:val="00CA7B00"/>
    <w:rsid w:val="00CC724C"/>
    <w:rsid w:val="00D0493D"/>
    <w:rsid w:val="00D57927"/>
    <w:rsid w:val="00D93AAA"/>
    <w:rsid w:val="00DC4AEF"/>
    <w:rsid w:val="00DD6EAB"/>
    <w:rsid w:val="00E257EB"/>
    <w:rsid w:val="00E31568"/>
    <w:rsid w:val="00E46F35"/>
    <w:rsid w:val="00E50865"/>
    <w:rsid w:val="00EC32F1"/>
    <w:rsid w:val="00EE0CCC"/>
    <w:rsid w:val="00EE322E"/>
    <w:rsid w:val="00F738F9"/>
    <w:rsid w:val="00F7477B"/>
    <w:rsid w:val="00F85CF7"/>
    <w:rsid w:val="00F95304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27681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32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A35"/>
    <w:pPr>
      <w:ind w:left="720"/>
      <w:contextualSpacing/>
    </w:pPr>
  </w:style>
  <w:style w:type="paragraph" w:customStyle="1" w:styleId="a6">
    <w:name w:val="Знак Знак Знак Знак"/>
    <w:basedOn w:val="a"/>
    <w:rsid w:val="00E508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C2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38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2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8F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27681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 Знак"/>
    <w:basedOn w:val="a"/>
    <w:rsid w:val="002768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DE77-D55C-440B-9A7A-0DEC11EF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2</cp:revision>
  <cp:lastPrinted>2015-11-27T07:03:00Z</cp:lastPrinted>
  <dcterms:created xsi:type="dcterms:W3CDTF">2016-01-18T07:16:00Z</dcterms:created>
  <dcterms:modified xsi:type="dcterms:W3CDTF">2016-01-18T07:16:00Z</dcterms:modified>
</cp:coreProperties>
</file>