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40" w:rsidRPr="005D0347" w:rsidRDefault="005D0347" w:rsidP="00DB2A2F">
      <w:pPr>
        <w:shd w:val="clear" w:color="auto" w:fill="FFFFFF"/>
        <w:spacing w:after="0" w:line="240" w:lineRule="auto"/>
        <w:jc w:val="center"/>
        <w:rPr>
          <w:rFonts w:ascii="Times New Roman" w:hAnsi="Times New Roman" w:cs="Times New Roman"/>
          <w:b/>
          <w:sz w:val="26"/>
          <w:szCs w:val="26"/>
        </w:rPr>
      </w:pPr>
      <w:r w:rsidRPr="005D0347">
        <w:rPr>
          <w:rFonts w:ascii="Times New Roman" w:hAnsi="Times New Roman" w:cs="Times New Roman"/>
          <w:b/>
          <w:sz w:val="26"/>
          <w:szCs w:val="26"/>
        </w:rPr>
        <w:t xml:space="preserve">Постановление администрации Нефтеюганского района </w:t>
      </w:r>
    </w:p>
    <w:p w:rsidR="005D0347" w:rsidRPr="00DB2A2F" w:rsidRDefault="005D0347" w:rsidP="00DB2A2F">
      <w:pPr>
        <w:shd w:val="clear" w:color="auto" w:fill="FFFFFF"/>
        <w:spacing w:after="0" w:line="240" w:lineRule="auto"/>
        <w:jc w:val="center"/>
        <w:rPr>
          <w:rFonts w:ascii="Times New Roman" w:hAnsi="Times New Roman" w:cs="Times New Roman"/>
          <w:sz w:val="26"/>
          <w:szCs w:val="26"/>
        </w:rPr>
      </w:pPr>
      <w:r>
        <w:rPr>
          <w:rFonts w:ascii="Times New Roman" w:hAnsi="Times New Roman" w:cs="Times New Roman"/>
          <w:sz w:val="26"/>
          <w:szCs w:val="26"/>
        </w:rPr>
        <w:t>от 31.10.2016 № 1809-па</w:t>
      </w:r>
    </w:p>
    <w:p w:rsidR="00B31D40" w:rsidRPr="00DB2A2F" w:rsidRDefault="00B31D40" w:rsidP="00DB2A2F">
      <w:pPr>
        <w:shd w:val="clear" w:color="auto" w:fill="FFFFFF"/>
        <w:spacing w:after="0" w:line="240" w:lineRule="auto"/>
        <w:jc w:val="center"/>
        <w:rPr>
          <w:rFonts w:ascii="Times New Roman" w:hAnsi="Times New Roman" w:cs="Times New Roman"/>
          <w:sz w:val="26"/>
          <w:szCs w:val="26"/>
        </w:rPr>
      </w:pPr>
    </w:p>
    <w:p w:rsidR="00B31D40" w:rsidRPr="00DB2A2F" w:rsidRDefault="00B31D40" w:rsidP="00DB2A2F">
      <w:pPr>
        <w:shd w:val="clear" w:color="auto" w:fill="FFFFFF"/>
        <w:spacing w:after="0" w:line="240" w:lineRule="auto"/>
        <w:jc w:val="center"/>
        <w:rPr>
          <w:rFonts w:ascii="Times New Roman" w:hAnsi="Times New Roman" w:cs="Times New Roman"/>
          <w:sz w:val="26"/>
          <w:szCs w:val="26"/>
        </w:rPr>
      </w:pPr>
    </w:p>
    <w:p w:rsidR="00B31D40" w:rsidRPr="00DB2A2F" w:rsidRDefault="00B31D40" w:rsidP="00DB2A2F">
      <w:pPr>
        <w:shd w:val="clear" w:color="auto" w:fill="FFFFFF"/>
        <w:spacing w:after="0" w:line="240" w:lineRule="auto"/>
        <w:jc w:val="center"/>
        <w:rPr>
          <w:rFonts w:ascii="Times New Roman" w:hAnsi="Times New Roman" w:cs="Times New Roman"/>
          <w:sz w:val="26"/>
          <w:szCs w:val="26"/>
        </w:rPr>
      </w:pPr>
    </w:p>
    <w:p w:rsidR="00B31D40" w:rsidRPr="00DB2A2F" w:rsidRDefault="00B31D40" w:rsidP="00DB2A2F">
      <w:pPr>
        <w:shd w:val="clear" w:color="auto" w:fill="FFFFFF"/>
        <w:spacing w:after="0" w:line="240" w:lineRule="auto"/>
        <w:jc w:val="center"/>
        <w:rPr>
          <w:rFonts w:ascii="Times New Roman" w:hAnsi="Times New Roman" w:cs="Times New Roman"/>
          <w:sz w:val="26"/>
          <w:szCs w:val="26"/>
        </w:rPr>
      </w:pPr>
    </w:p>
    <w:p w:rsidR="00B31D40" w:rsidRPr="00DB2A2F" w:rsidRDefault="00B31D40" w:rsidP="00DB2A2F">
      <w:pPr>
        <w:shd w:val="clear" w:color="auto" w:fill="FFFFFF"/>
        <w:spacing w:after="0" w:line="240" w:lineRule="auto"/>
        <w:jc w:val="center"/>
        <w:rPr>
          <w:rFonts w:ascii="Times New Roman" w:hAnsi="Times New Roman" w:cs="Times New Roman"/>
          <w:sz w:val="26"/>
          <w:szCs w:val="26"/>
        </w:rPr>
      </w:pPr>
    </w:p>
    <w:p w:rsidR="00B31D40" w:rsidRPr="00DB2A2F" w:rsidRDefault="00B31D40" w:rsidP="00DB2A2F">
      <w:pPr>
        <w:shd w:val="clear" w:color="auto" w:fill="FFFFFF"/>
        <w:spacing w:after="0" w:line="240" w:lineRule="auto"/>
        <w:jc w:val="center"/>
        <w:rPr>
          <w:rFonts w:ascii="Times New Roman" w:hAnsi="Times New Roman" w:cs="Times New Roman"/>
          <w:sz w:val="26"/>
          <w:szCs w:val="26"/>
        </w:rPr>
      </w:pPr>
    </w:p>
    <w:p w:rsidR="00B31D40" w:rsidRPr="00DB2A2F" w:rsidRDefault="00B31D40" w:rsidP="00DB2A2F">
      <w:pPr>
        <w:shd w:val="clear" w:color="auto" w:fill="FFFFFF"/>
        <w:spacing w:after="0" w:line="240" w:lineRule="auto"/>
        <w:jc w:val="center"/>
        <w:rPr>
          <w:rFonts w:ascii="Times New Roman" w:hAnsi="Times New Roman" w:cs="Times New Roman"/>
          <w:sz w:val="26"/>
          <w:szCs w:val="26"/>
        </w:rPr>
      </w:pPr>
    </w:p>
    <w:p w:rsidR="00B31D40" w:rsidRPr="00DB2A2F" w:rsidRDefault="00B31D40" w:rsidP="00DB2A2F">
      <w:pPr>
        <w:shd w:val="clear" w:color="auto" w:fill="FFFFFF"/>
        <w:spacing w:after="0" w:line="240" w:lineRule="auto"/>
        <w:jc w:val="center"/>
        <w:rPr>
          <w:rFonts w:ascii="Times New Roman" w:hAnsi="Times New Roman" w:cs="Times New Roman"/>
          <w:sz w:val="26"/>
          <w:szCs w:val="26"/>
        </w:rPr>
      </w:pPr>
    </w:p>
    <w:p w:rsidR="00B31D40" w:rsidRPr="00DB2A2F" w:rsidRDefault="00B31D40" w:rsidP="00DB2A2F">
      <w:pPr>
        <w:shd w:val="clear" w:color="auto" w:fill="FFFFFF"/>
        <w:spacing w:after="0" w:line="240" w:lineRule="auto"/>
        <w:jc w:val="center"/>
        <w:rPr>
          <w:rFonts w:ascii="Times New Roman" w:hAnsi="Times New Roman" w:cs="Times New Roman"/>
          <w:sz w:val="26"/>
          <w:szCs w:val="26"/>
        </w:rPr>
      </w:pPr>
    </w:p>
    <w:p w:rsidR="00B31D40" w:rsidRPr="00DB2A2F" w:rsidRDefault="00B31D40" w:rsidP="00DB2A2F">
      <w:pPr>
        <w:shd w:val="clear" w:color="auto" w:fill="FFFFFF"/>
        <w:spacing w:after="0" w:line="240" w:lineRule="auto"/>
        <w:jc w:val="center"/>
        <w:rPr>
          <w:rFonts w:ascii="Times New Roman" w:hAnsi="Times New Roman" w:cs="Times New Roman"/>
          <w:sz w:val="26"/>
          <w:szCs w:val="26"/>
        </w:rPr>
      </w:pPr>
    </w:p>
    <w:p w:rsidR="00B31D40" w:rsidRPr="00DB2A2F" w:rsidRDefault="00B31D40" w:rsidP="00DB2A2F">
      <w:pPr>
        <w:shd w:val="clear" w:color="auto" w:fill="FFFFFF"/>
        <w:spacing w:after="0" w:line="240" w:lineRule="auto"/>
        <w:jc w:val="center"/>
        <w:rPr>
          <w:rFonts w:ascii="Times New Roman" w:hAnsi="Times New Roman" w:cs="Times New Roman"/>
          <w:sz w:val="26"/>
          <w:szCs w:val="26"/>
        </w:rPr>
      </w:pPr>
    </w:p>
    <w:p w:rsidR="004C6AB7" w:rsidRPr="00DB2A2F" w:rsidRDefault="004C6AB7" w:rsidP="00DB2A2F">
      <w:pPr>
        <w:shd w:val="clear" w:color="auto" w:fill="FFFFFF"/>
        <w:spacing w:after="0" w:line="240" w:lineRule="auto"/>
        <w:jc w:val="center"/>
        <w:rPr>
          <w:rFonts w:ascii="Times New Roman" w:eastAsia="Times New Roman" w:hAnsi="Times New Roman" w:cs="Times New Roman"/>
          <w:sz w:val="26"/>
          <w:szCs w:val="26"/>
          <w:lang w:eastAsia="ru-RU"/>
        </w:rPr>
      </w:pPr>
      <w:r w:rsidRPr="00DB2A2F">
        <w:rPr>
          <w:rFonts w:ascii="Times New Roman" w:hAnsi="Times New Roman" w:cs="Times New Roman"/>
          <w:sz w:val="26"/>
          <w:szCs w:val="26"/>
        </w:rPr>
        <w:t xml:space="preserve">О </w:t>
      </w:r>
      <w:r w:rsidR="00732411" w:rsidRPr="00DB2A2F">
        <w:rPr>
          <w:rFonts w:ascii="Times New Roman" w:hAnsi="Times New Roman" w:cs="Times New Roman"/>
          <w:sz w:val="26"/>
          <w:szCs w:val="26"/>
        </w:rPr>
        <w:t>П</w:t>
      </w:r>
      <w:r w:rsidRPr="00DB2A2F">
        <w:rPr>
          <w:rFonts w:ascii="Times New Roman" w:hAnsi="Times New Roman" w:cs="Times New Roman"/>
          <w:sz w:val="26"/>
          <w:szCs w:val="26"/>
        </w:rPr>
        <w:t>роектном комитете администрации</w:t>
      </w:r>
      <w:r w:rsidRPr="00DB2A2F">
        <w:rPr>
          <w:rFonts w:ascii="Times New Roman" w:eastAsia="Times New Roman" w:hAnsi="Times New Roman" w:cs="Times New Roman"/>
          <w:sz w:val="26"/>
          <w:szCs w:val="26"/>
          <w:lang w:eastAsia="ru-RU"/>
        </w:rPr>
        <w:t xml:space="preserve"> Нефтеюганского района</w:t>
      </w:r>
    </w:p>
    <w:p w:rsidR="004C6AB7" w:rsidRPr="00DB2A2F" w:rsidRDefault="004C6AB7" w:rsidP="00DB2A2F">
      <w:pPr>
        <w:shd w:val="clear" w:color="auto" w:fill="FFFFFF"/>
        <w:spacing w:after="0" w:line="240" w:lineRule="auto"/>
        <w:jc w:val="center"/>
        <w:rPr>
          <w:rFonts w:ascii="Times New Roman" w:eastAsia="Times New Roman" w:hAnsi="Times New Roman" w:cs="Times New Roman"/>
          <w:sz w:val="26"/>
          <w:szCs w:val="26"/>
          <w:lang w:eastAsia="ru-RU"/>
        </w:rPr>
      </w:pPr>
    </w:p>
    <w:p w:rsidR="004C6AB7" w:rsidRPr="00DB2A2F" w:rsidRDefault="004C6AB7" w:rsidP="00DB2A2F">
      <w:pPr>
        <w:shd w:val="clear" w:color="auto" w:fill="FFFFFF"/>
        <w:spacing w:after="0" w:line="240" w:lineRule="auto"/>
        <w:jc w:val="center"/>
        <w:rPr>
          <w:rFonts w:ascii="Times New Roman" w:eastAsia="Times New Roman" w:hAnsi="Times New Roman" w:cs="Times New Roman"/>
          <w:sz w:val="26"/>
          <w:szCs w:val="26"/>
          <w:lang w:eastAsia="ru-RU"/>
        </w:rPr>
      </w:pPr>
    </w:p>
    <w:p w:rsidR="004C6AB7" w:rsidRPr="00DB2A2F" w:rsidRDefault="004C6AB7" w:rsidP="00DB2A2F">
      <w:pPr>
        <w:autoSpaceDE w:val="0"/>
        <w:autoSpaceDN w:val="0"/>
        <w:adjustRightInd w:val="0"/>
        <w:spacing w:after="0" w:line="240" w:lineRule="auto"/>
        <w:ind w:firstLine="708"/>
        <w:jc w:val="both"/>
        <w:rPr>
          <w:rFonts w:ascii="Times New Roman" w:hAnsi="Times New Roman" w:cs="Times New Roman"/>
          <w:sz w:val="26"/>
          <w:szCs w:val="26"/>
        </w:rPr>
      </w:pPr>
      <w:r w:rsidRPr="00DB2A2F">
        <w:rPr>
          <w:rFonts w:ascii="Times New Roman" w:hAnsi="Times New Roman" w:cs="Times New Roman"/>
          <w:sz w:val="26"/>
          <w:szCs w:val="26"/>
        </w:rPr>
        <w:t>В целях исполнения пункта 2.7.1 протокола</w:t>
      </w:r>
      <w:r w:rsidR="00B31D40" w:rsidRPr="00DB2A2F">
        <w:rPr>
          <w:rFonts w:ascii="Times New Roman" w:hAnsi="Times New Roman" w:cs="Times New Roman"/>
          <w:sz w:val="26"/>
          <w:szCs w:val="26"/>
        </w:rPr>
        <w:t xml:space="preserve"> </w:t>
      </w:r>
      <w:r w:rsidRPr="00DB2A2F">
        <w:rPr>
          <w:rFonts w:ascii="Times New Roman" w:hAnsi="Times New Roman" w:cs="Times New Roman"/>
          <w:sz w:val="26"/>
          <w:szCs w:val="26"/>
        </w:rPr>
        <w:t>заседания Проектного комитета Ханты-Мансийского автономного округа - Югры от 06.06.2016 № 6 и</w:t>
      </w:r>
      <w:r w:rsidR="00B31D40" w:rsidRPr="00DB2A2F">
        <w:rPr>
          <w:rFonts w:ascii="Times New Roman" w:hAnsi="Times New Roman" w:cs="Times New Roman"/>
          <w:sz w:val="26"/>
          <w:szCs w:val="26"/>
        </w:rPr>
        <w:t xml:space="preserve"> </w:t>
      </w:r>
      <w:r w:rsidRPr="00DB2A2F">
        <w:rPr>
          <w:rFonts w:ascii="Times New Roman" w:hAnsi="Times New Roman" w:cs="Times New Roman"/>
          <w:sz w:val="26"/>
          <w:szCs w:val="26"/>
        </w:rPr>
        <w:t xml:space="preserve">внедрения системы управления проектной деятельностью в администрации </w:t>
      </w:r>
      <w:r w:rsidR="00BF1A21" w:rsidRPr="00DB2A2F">
        <w:rPr>
          <w:rFonts w:ascii="Times New Roman" w:eastAsia="Times New Roman" w:hAnsi="Times New Roman" w:cs="Times New Roman"/>
          <w:sz w:val="26"/>
          <w:szCs w:val="26"/>
          <w:lang w:eastAsia="ru-RU"/>
        </w:rPr>
        <w:t>Нефтеюганского района</w:t>
      </w:r>
      <w:r w:rsidR="00B31D40" w:rsidRPr="00DB2A2F">
        <w:rPr>
          <w:rFonts w:ascii="Times New Roman" w:eastAsia="Times New Roman" w:hAnsi="Times New Roman" w:cs="Times New Roman"/>
          <w:sz w:val="26"/>
          <w:szCs w:val="26"/>
          <w:lang w:eastAsia="ru-RU"/>
        </w:rPr>
        <w:t xml:space="preserve"> </w:t>
      </w:r>
      <w:r w:rsidR="00F924E9" w:rsidRPr="00DB2A2F">
        <w:rPr>
          <w:rFonts w:ascii="Times New Roman" w:eastAsia="Times New Roman" w:hAnsi="Times New Roman" w:cs="Times New Roman"/>
          <w:sz w:val="26"/>
          <w:szCs w:val="26"/>
          <w:lang w:eastAsia="ru-RU"/>
        </w:rPr>
        <w:t xml:space="preserve"> п о с т а н о в л я ю</w:t>
      </w:r>
      <w:r w:rsidR="00BF1A21" w:rsidRPr="00DB2A2F">
        <w:rPr>
          <w:rFonts w:ascii="Times New Roman" w:eastAsia="Times New Roman" w:hAnsi="Times New Roman" w:cs="Times New Roman"/>
          <w:sz w:val="26"/>
          <w:szCs w:val="26"/>
          <w:lang w:eastAsia="ru-RU"/>
        </w:rPr>
        <w:t>:</w:t>
      </w:r>
    </w:p>
    <w:p w:rsidR="004C6AB7" w:rsidRPr="00DB2A2F" w:rsidRDefault="004C6AB7" w:rsidP="00DB2A2F">
      <w:pPr>
        <w:autoSpaceDE w:val="0"/>
        <w:autoSpaceDN w:val="0"/>
        <w:adjustRightInd w:val="0"/>
        <w:spacing w:after="0" w:line="240" w:lineRule="auto"/>
        <w:jc w:val="both"/>
        <w:rPr>
          <w:rFonts w:ascii="Times New Roman" w:hAnsi="Times New Roman" w:cs="Times New Roman"/>
          <w:sz w:val="26"/>
          <w:szCs w:val="26"/>
        </w:rPr>
      </w:pPr>
    </w:p>
    <w:p w:rsidR="00FC5BCE" w:rsidRPr="00DB2A2F" w:rsidRDefault="004C6AB7" w:rsidP="00DB2A2F">
      <w:pPr>
        <w:pStyle w:val="af1"/>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DB2A2F">
        <w:rPr>
          <w:rFonts w:ascii="Times New Roman" w:eastAsia="Times New Roman" w:hAnsi="Times New Roman" w:cs="Times New Roman"/>
          <w:sz w:val="26"/>
          <w:szCs w:val="26"/>
          <w:lang w:eastAsia="ru-RU"/>
        </w:rPr>
        <w:t>Утвердить</w:t>
      </w:r>
      <w:r w:rsidR="00FC5BCE" w:rsidRPr="00DB2A2F">
        <w:rPr>
          <w:rFonts w:ascii="Times New Roman" w:eastAsia="Times New Roman" w:hAnsi="Times New Roman" w:cs="Times New Roman"/>
          <w:sz w:val="26"/>
          <w:szCs w:val="26"/>
          <w:lang w:eastAsia="ru-RU"/>
        </w:rPr>
        <w:t>:</w:t>
      </w:r>
    </w:p>
    <w:p w:rsidR="004C6AB7" w:rsidRPr="00DB2A2F" w:rsidRDefault="00FC5BCE" w:rsidP="00DB2A2F">
      <w:pPr>
        <w:pStyle w:val="af1"/>
        <w:numPr>
          <w:ilvl w:val="1"/>
          <w:numId w:val="3"/>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DB2A2F">
        <w:rPr>
          <w:rFonts w:ascii="Times New Roman" w:eastAsia="Times New Roman" w:hAnsi="Times New Roman" w:cs="Times New Roman"/>
          <w:sz w:val="26"/>
          <w:szCs w:val="26"/>
          <w:lang w:eastAsia="ru-RU"/>
        </w:rPr>
        <w:t>П</w:t>
      </w:r>
      <w:r w:rsidR="004C6AB7" w:rsidRPr="00DB2A2F">
        <w:rPr>
          <w:rFonts w:ascii="Times New Roman" w:eastAsia="Times New Roman" w:hAnsi="Times New Roman" w:cs="Times New Roman"/>
          <w:sz w:val="26"/>
          <w:szCs w:val="26"/>
          <w:lang w:eastAsia="ru-RU"/>
        </w:rPr>
        <w:t xml:space="preserve">оложение </w:t>
      </w:r>
      <w:r w:rsidR="00172F6E" w:rsidRPr="00DB2A2F">
        <w:rPr>
          <w:rFonts w:ascii="Times New Roman" w:hAnsi="Times New Roman" w:cs="Times New Roman"/>
          <w:sz w:val="26"/>
          <w:szCs w:val="26"/>
        </w:rPr>
        <w:t xml:space="preserve">о </w:t>
      </w:r>
      <w:r w:rsidR="00732411" w:rsidRPr="00DB2A2F">
        <w:rPr>
          <w:rFonts w:ascii="Times New Roman" w:hAnsi="Times New Roman" w:cs="Times New Roman"/>
          <w:sz w:val="26"/>
          <w:szCs w:val="26"/>
        </w:rPr>
        <w:t>П</w:t>
      </w:r>
      <w:r w:rsidR="00172F6E" w:rsidRPr="00DB2A2F">
        <w:rPr>
          <w:rFonts w:ascii="Times New Roman" w:hAnsi="Times New Roman" w:cs="Times New Roman"/>
          <w:sz w:val="26"/>
          <w:szCs w:val="26"/>
        </w:rPr>
        <w:t>роектном комитете администрации Нефтеюганского района</w:t>
      </w:r>
      <w:r w:rsidR="004C6AB7" w:rsidRPr="00DB2A2F">
        <w:rPr>
          <w:rFonts w:ascii="Times New Roman" w:eastAsia="Times New Roman" w:hAnsi="Times New Roman" w:cs="Times New Roman"/>
          <w:sz w:val="26"/>
          <w:szCs w:val="26"/>
          <w:lang w:eastAsia="ru-RU"/>
        </w:rPr>
        <w:t xml:space="preserve"> согласно приложению № 1.</w:t>
      </w:r>
    </w:p>
    <w:p w:rsidR="004C6AB7" w:rsidRPr="00DB2A2F" w:rsidRDefault="00FC5BCE" w:rsidP="00DB2A2F">
      <w:pPr>
        <w:pStyle w:val="af1"/>
        <w:numPr>
          <w:ilvl w:val="1"/>
          <w:numId w:val="3"/>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DB2A2F">
        <w:rPr>
          <w:rFonts w:ascii="Times New Roman" w:eastAsia="Times New Roman" w:hAnsi="Times New Roman" w:cs="Times New Roman"/>
          <w:sz w:val="26"/>
          <w:szCs w:val="26"/>
          <w:lang w:eastAsia="ru-RU"/>
        </w:rPr>
        <w:t xml:space="preserve"> С</w:t>
      </w:r>
      <w:r w:rsidR="004C6AB7" w:rsidRPr="00DB2A2F">
        <w:rPr>
          <w:rFonts w:ascii="Times New Roman" w:eastAsia="Times New Roman" w:hAnsi="Times New Roman" w:cs="Times New Roman"/>
          <w:sz w:val="26"/>
          <w:szCs w:val="26"/>
          <w:lang w:eastAsia="ru-RU"/>
        </w:rPr>
        <w:t xml:space="preserve">остав </w:t>
      </w:r>
      <w:r w:rsidR="00732411" w:rsidRPr="00DB2A2F">
        <w:rPr>
          <w:rFonts w:ascii="Times New Roman" w:eastAsia="Times New Roman" w:hAnsi="Times New Roman" w:cs="Times New Roman"/>
          <w:sz w:val="26"/>
          <w:szCs w:val="26"/>
          <w:lang w:eastAsia="ru-RU"/>
        </w:rPr>
        <w:t>П</w:t>
      </w:r>
      <w:r w:rsidR="00172F6E" w:rsidRPr="00DB2A2F">
        <w:rPr>
          <w:rFonts w:ascii="Times New Roman" w:eastAsia="Times New Roman" w:hAnsi="Times New Roman" w:cs="Times New Roman"/>
          <w:sz w:val="26"/>
          <w:szCs w:val="26"/>
          <w:lang w:eastAsia="ru-RU"/>
        </w:rPr>
        <w:t>роектного комитета администрации Нефтеюганского района</w:t>
      </w:r>
      <w:r w:rsidR="004C6AB7" w:rsidRPr="00DB2A2F">
        <w:rPr>
          <w:rFonts w:ascii="Times New Roman" w:eastAsia="Times New Roman" w:hAnsi="Times New Roman" w:cs="Times New Roman"/>
          <w:sz w:val="26"/>
          <w:szCs w:val="26"/>
          <w:lang w:eastAsia="ru-RU"/>
        </w:rPr>
        <w:t xml:space="preserve"> согласно приложению № 2.</w:t>
      </w:r>
    </w:p>
    <w:p w:rsidR="00FC5BCE" w:rsidRPr="00DB2A2F" w:rsidRDefault="00FC5BCE" w:rsidP="00DB2A2F">
      <w:pPr>
        <w:pStyle w:val="af1"/>
        <w:numPr>
          <w:ilvl w:val="0"/>
          <w:numId w:val="5"/>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DB2A2F">
        <w:rPr>
          <w:rFonts w:ascii="Times New Roman" w:eastAsia="Times New Roman" w:hAnsi="Times New Roman" w:cs="Times New Roman"/>
          <w:sz w:val="26"/>
          <w:szCs w:val="26"/>
          <w:lang w:eastAsia="ru-RU"/>
        </w:rPr>
        <w:t>Настоящее постановление подлежит размещению на официальном сайте органов местного самоуправления Нефтеюганского района.</w:t>
      </w:r>
    </w:p>
    <w:p w:rsidR="004C6AB7" w:rsidRPr="00DB2A2F" w:rsidRDefault="00BF1A21" w:rsidP="00DB2A2F">
      <w:pPr>
        <w:pStyle w:val="af1"/>
        <w:numPr>
          <w:ilvl w:val="0"/>
          <w:numId w:val="5"/>
        </w:numPr>
        <w:tabs>
          <w:tab w:val="left" w:pos="1134"/>
        </w:tabs>
        <w:spacing w:after="0" w:line="240" w:lineRule="auto"/>
        <w:ind w:left="0" w:firstLine="709"/>
        <w:jc w:val="both"/>
        <w:rPr>
          <w:rFonts w:ascii="Times New Roman" w:eastAsia="Calibri" w:hAnsi="Times New Roman" w:cs="Times New Roman"/>
          <w:sz w:val="26"/>
          <w:szCs w:val="26"/>
        </w:rPr>
      </w:pPr>
      <w:r w:rsidRPr="00DB2A2F">
        <w:rPr>
          <w:rFonts w:ascii="Times New Roman" w:eastAsia="Calibri" w:hAnsi="Times New Roman" w:cs="Times New Roman"/>
          <w:sz w:val="26"/>
          <w:szCs w:val="26"/>
        </w:rPr>
        <w:t xml:space="preserve">Контроль за выполнением </w:t>
      </w:r>
      <w:r w:rsidR="00F924E9" w:rsidRPr="00DB2A2F">
        <w:rPr>
          <w:rFonts w:ascii="Times New Roman" w:eastAsia="Calibri" w:hAnsi="Times New Roman" w:cs="Times New Roman"/>
          <w:sz w:val="26"/>
          <w:szCs w:val="26"/>
        </w:rPr>
        <w:t>постановл</w:t>
      </w:r>
      <w:r w:rsidRPr="00DB2A2F">
        <w:rPr>
          <w:rFonts w:ascii="Times New Roman" w:eastAsia="Calibri" w:hAnsi="Times New Roman" w:cs="Times New Roman"/>
          <w:sz w:val="26"/>
          <w:szCs w:val="26"/>
        </w:rPr>
        <w:t xml:space="preserve">ения возложить на заместителей главы </w:t>
      </w:r>
      <w:r w:rsidR="007273E9" w:rsidRPr="00DB2A2F">
        <w:rPr>
          <w:rFonts w:ascii="Times New Roman" w:eastAsia="Calibri" w:hAnsi="Times New Roman" w:cs="Times New Roman"/>
          <w:sz w:val="26"/>
          <w:szCs w:val="26"/>
        </w:rPr>
        <w:t>Нефтеюганского района</w:t>
      </w:r>
      <w:r w:rsidRPr="00DB2A2F">
        <w:rPr>
          <w:rFonts w:ascii="Times New Roman" w:eastAsia="Calibri" w:hAnsi="Times New Roman" w:cs="Times New Roman"/>
          <w:sz w:val="26"/>
          <w:szCs w:val="26"/>
        </w:rPr>
        <w:t xml:space="preserve"> по курируемым направлениям деятельности.</w:t>
      </w:r>
    </w:p>
    <w:p w:rsidR="004C6AB7" w:rsidRPr="00DB2A2F" w:rsidRDefault="004C6AB7" w:rsidP="00DB2A2F">
      <w:pPr>
        <w:shd w:val="clear" w:color="auto" w:fill="FFFFFF"/>
        <w:spacing w:after="0" w:line="240" w:lineRule="auto"/>
        <w:rPr>
          <w:rFonts w:ascii="Times New Roman" w:eastAsia="Times New Roman" w:hAnsi="Times New Roman" w:cs="Times New Roman"/>
          <w:sz w:val="26"/>
          <w:szCs w:val="26"/>
          <w:lang w:eastAsia="ru-RU"/>
        </w:rPr>
      </w:pPr>
    </w:p>
    <w:p w:rsidR="004C6AB7" w:rsidRPr="00DB2A2F" w:rsidRDefault="004C6AB7" w:rsidP="00DB2A2F">
      <w:pPr>
        <w:shd w:val="clear" w:color="auto" w:fill="FFFFFF"/>
        <w:spacing w:after="0" w:line="240" w:lineRule="auto"/>
        <w:rPr>
          <w:rFonts w:ascii="Times New Roman" w:eastAsia="Times New Roman" w:hAnsi="Times New Roman" w:cs="Times New Roman"/>
          <w:sz w:val="26"/>
          <w:szCs w:val="26"/>
          <w:lang w:eastAsia="ru-RU"/>
        </w:rPr>
      </w:pPr>
    </w:p>
    <w:p w:rsidR="004C6AB7" w:rsidRPr="00DB2A2F" w:rsidRDefault="004C6AB7" w:rsidP="00DB2A2F">
      <w:pPr>
        <w:shd w:val="clear" w:color="auto" w:fill="FFFFFF"/>
        <w:spacing w:after="0" w:line="240" w:lineRule="auto"/>
        <w:jc w:val="right"/>
        <w:rPr>
          <w:rFonts w:ascii="Times New Roman" w:eastAsia="Times New Roman" w:hAnsi="Times New Roman" w:cs="Times New Roman"/>
          <w:sz w:val="26"/>
          <w:szCs w:val="26"/>
          <w:lang w:eastAsia="ru-RU"/>
        </w:rPr>
      </w:pPr>
    </w:p>
    <w:p w:rsidR="00DB2A2F" w:rsidRPr="009D6E6C" w:rsidRDefault="00DB2A2F" w:rsidP="00B668AB">
      <w:pPr>
        <w:jc w:val="both"/>
        <w:rPr>
          <w:rFonts w:ascii="Times New Roman" w:eastAsia="Times New Roman" w:hAnsi="Times New Roman"/>
          <w:sz w:val="26"/>
          <w:szCs w:val="26"/>
        </w:rPr>
      </w:pPr>
      <w:r w:rsidRPr="009D6E6C">
        <w:rPr>
          <w:rFonts w:ascii="Times New Roman" w:eastAsia="Times New Roman" w:hAnsi="Times New Roman"/>
          <w:sz w:val="26"/>
          <w:szCs w:val="26"/>
        </w:rPr>
        <w:t xml:space="preserve">Глава района                                                        </w:t>
      </w:r>
      <w:r w:rsidRPr="009D6E6C">
        <w:rPr>
          <w:rFonts w:ascii="Times New Roman" w:eastAsia="Times New Roman" w:hAnsi="Times New Roman"/>
          <w:sz w:val="26"/>
          <w:szCs w:val="26"/>
        </w:rPr>
        <w:tab/>
      </w:r>
      <w:r w:rsidRPr="009D6E6C">
        <w:rPr>
          <w:rFonts w:ascii="Times New Roman" w:eastAsia="Times New Roman" w:hAnsi="Times New Roman"/>
          <w:sz w:val="26"/>
          <w:szCs w:val="26"/>
        </w:rPr>
        <w:tab/>
      </w:r>
      <w:r>
        <w:rPr>
          <w:rFonts w:ascii="Times New Roman" w:eastAsia="Times New Roman" w:hAnsi="Times New Roman"/>
          <w:sz w:val="26"/>
          <w:szCs w:val="26"/>
        </w:rPr>
        <w:t>Г.В.Лапковская</w:t>
      </w:r>
    </w:p>
    <w:p w:rsidR="00B31D40" w:rsidRPr="00DB2A2F" w:rsidRDefault="00B31D40" w:rsidP="00DB2A2F">
      <w:pPr>
        <w:spacing w:after="0" w:line="240" w:lineRule="auto"/>
        <w:jc w:val="both"/>
        <w:rPr>
          <w:rFonts w:ascii="Times New Roman" w:hAnsi="Times New Roman" w:cs="Times New Roman"/>
          <w:sz w:val="26"/>
          <w:szCs w:val="26"/>
        </w:rPr>
      </w:pPr>
    </w:p>
    <w:p w:rsidR="004C6AB7" w:rsidRPr="00DB2A2F" w:rsidRDefault="004C6AB7" w:rsidP="00DB2A2F">
      <w:pPr>
        <w:spacing w:after="0" w:line="240" w:lineRule="auto"/>
        <w:jc w:val="both"/>
        <w:rPr>
          <w:rFonts w:ascii="Times New Roman" w:hAnsi="Times New Roman" w:cs="Times New Roman"/>
          <w:sz w:val="26"/>
          <w:szCs w:val="26"/>
        </w:rPr>
      </w:pPr>
    </w:p>
    <w:p w:rsidR="00925062" w:rsidRPr="00DB2A2F" w:rsidRDefault="00925062" w:rsidP="00DB2A2F">
      <w:pPr>
        <w:spacing w:after="0" w:line="240" w:lineRule="auto"/>
        <w:jc w:val="right"/>
        <w:rPr>
          <w:rFonts w:ascii="Times New Roman" w:eastAsia="Times New Roman" w:hAnsi="Times New Roman" w:cs="Times New Roman"/>
          <w:sz w:val="26"/>
          <w:szCs w:val="26"/>
        </w:rPr>
      </w:pPr>
    </w:p>
    <w:p w:rsidR="003614F8" w:rsidRPr="00DB2A2F" w:rsidRDefault="003614F8" w:rsidP="00DB2A2F">
      <w:pPr>
        <w:spacing w:after="0" w:line="240" w:lineRule="auto"/>
        <w:jc w:val="right"/>
        <w:rPr>
          <w:rFonts w:ascii="Times New Roman" w:eastAsia="Times New Roman" w:hAnsi="Times New Roman" w:cs="Times New Roman"/>
          <w:sz w:val="26"/>
          <w:szCs w:val="26"/>
        </w:rPr>
      </w:pPr>
    </w:p>
    <w:p w:rsidR="003614F8" w:rsidRPr="00DB2A2F" w:rsidRDefault="003614F8" w:rsidP="00DB2A2F">
      <w:pPr>
        <w:spacing w:after="0" w:line="240" w:lineRule="auto"/>
        <w:jc w:val="right"/>
        <w:rPr>
          <w:rFonts w:ascii="Times New Roman" w:eastAsia="Times New Roman" w:hAnsi="Times New Roman" w:cs="Times New Roman"/>
          <w:sz w:val="26"/>
          <w:szCs w:val="26"/>
        </w:rPr>
      </w:pPr>
    </w:p>
    <w:p w:rsidR="003614F8" w:rsidRPr="00DB2A2F" w:rsidRDefault="003614F8" w:rsidP="00DB2A2F">
      <w:pPr>
        <w:spacing w:after="0" w:line="240" w:lineRule="auto"/>
        <w:jc w:val="right"/>
        <w:rPr>
          <w:rFonts w:ascii="Times New Roman" w:eastAsia="Times New Roman" w:hAnsi="Times New Roman" w:cs="Times New Roman"/>
          <w:sz w:val="26"/>
          <w:szCs w:val="26"/>
        </w:rPr>
      </w:pPr>
    </w:p>
    <w:p w:rsidR="003614F8" w:rsidRPr="00DB2A2F" w:rsidRDefault="003614F8" w:rsidP="00DB2A2F">
      <w:pPr>
        <w:spacing w:after="0" w:line="240" w:lineRule="auto"/>
        <w:jc w:val="right"/>
        <w:rPr>
          <w:rFonts w:ascii="Times New Roman" w:eastAsia="Times New Roman" w:hAnsi="Times New Roman" w:cs="Times New Roman"/>
          <w:sz w:val="26"/>
          <w:szCs w:val="26"/>
        </w:rPr>
      </w:pPr>
    </w:p>
    <w:p w:rsidR="003614F8" w:rsidRPr="00DB2A2F" w:rsidRDefault="003614F8" w:rsidP="00DB2A2F">
      <w:pPr>
        <w:spacing w:after="0" w:line="240" w:lineRule="auto"/>
        <w:jc w:val="right"/>
        <w:rPr>
          <w:rFonts w:ascii="Times New Roman" w:eastAsia="Times New Roman" w:hAnsi="Times New Roman" w:cs="Times New Roman"/>
          <w:sz w:val="26"/>
          <w:szCs w:val="26"/>
        </w:rPr>
      </w:pPr>
    </w:p>
    <w:p w:rsidR="003614F8" w:rsidRPr="00DB2A2F" w:rsidRDefault="003614F8" w:rsidP="00DB2A2F">
      <w:pPr>
        <w:spacing w:after="0" w:line="240" w:lineRule="auto"/>
        <w:jc w:val="right"/>
        <w:rPr>
          <w:rFonts w:ascii="Times New Roman" w:eastAsia="Times New Roman" w:hAnsi="Times New Roman" w:cs="Times New Roman"/>
          <w:sz w:val="26"/>
          <w:szCs w:val="26"/>
        </w:rPr>
      </w:pPr>
    </w:p>
    <w:p w:rsidR="003614F8" w:rsidRPr="00DB2A2F" w:rsidRDefault="003614F8" w:rsidP="00DB2A2F">
      <w:pPr>
        <w:spacing w:after="0" w:line="240" w:lineRule="auto"/>
        <w:jc w:val="right"/>
        <w:rPr>
          <w:rFonts w:ascii="Times New Roman" w:eastAsia="Times New Roman" w:hAnsi="Times New Roman" w:cs="Times New Roman"/>
          <w:sz w:val="26"/>
          <w:szCs w:val="26"/>
        </w:rPr>
      </w:pPr>
    </w:p>
    <w:p w:rsidR="003614F8" w:rsidRPr="00DB2A2F" w:rsidRDefault="003614F8" w:rsidP="00DB2A2F">
      <w:pPr>
        <w:spacing w:after="0" w:line="240" w:lineRule="auto"/>
        <w:jc w:val="right"/>
        <w:rPr>
          <w:rFonts w:ascii="Times New Roman" w:eastAsia="Times New Roman" w:hAnsi="Times New Roman" w:cs="Times New Roman"/>
          <w:sz w:val="26"/>
          <w:szCs w:val="26"/>
        </w:rPr>
      </w:pPr>
    </w:p>
    <w:p w:rsidR="003614F8" w:rsidRPr="00DB2A2F" w:rsidRDefault="003614F8" w:rsidP="00DB2A2F">
      <w:pPr>
        <w:spacing w:after="0" w:line="240" w:lineRule="auto"/>
        <w:jc w:val="right"/>
        <w:rPr>
          <w:rFonts w:ascii="Times New Roman" w:eastAsia="Times New Roman" w:hAnsi="Times New Roman" w:cs="Times New Roman"/>
          <w:sz w:val="26"/>
          <w:szCs w:val="26"/>
        </w:rPr>
      </w:pPr>
    </w:p>
    <w:p w:rsidR="003614F8" w:rsidRPr="00DB2A2F" w:rsidRDefault="003614F8" w:rsidP="00471C9D">
      <w:pPr>
        <w:spacing w:after="0" w:line="240" w:lineRule="auto"/>
        <w:rPr>
          <w:rFonts w:ascii="Times New Roman" w:eastAsia="Times New Roman" w:hAnsi="Times New Roman" w:cs="Times New Roman"/>
          <w:sz w:val="26"/>
          <w:szCs w:val="26"/>
        </w:rPr>
      </w:pPr>
    </w:p>
    <w:p w:rsidR="005D0347" w:rsidRDefault="005D0347" w:rsidP="00DB2A2F">
      <w:pPr>
        <w:spacing w:after="0" w:line="240" w:lineRule="auto"/>
        <w:ind w:firstLine="5812"/>
        <w:rPr>
          <w:rFonts w:ascii="Times New Roman" w:hAnsi="Times New Roman" w:cs="Times New Roman"/>
          <w:sz w:val="26"/>
        </w:rPr>
      </w:pPr>
    </w:p>
    <w:p w:rsidR="00DB2A2F" w:rsidRPr="00DB2A2F" w:rsidRDefault="00DB2A2F" w:rsidP="00DB2A2F">
      <w:pPr>
        <w:spacing w:after="0" w:line="240" w:lineRule="auto"/>
        <w:ind w:firstLine="5812"/>
        <w:rPr>
          <w:rFonts w:ascii="Times New Roman" w:hAnsi="Times New Roman" w:cs="Times New Roman"/>
          <w:sz w:val="26"/>
        </w:rPr>
      </w:pPr>
      <w:r w:rsidRPr="00DB2A2F">
        <w:rPr>
          <w:rFonts w:ascii="Times New Roman" w:hAnsi="Times New Roman" w:cs="Times New Roman"/>
          <w:sz w:val="26"/>
        </w:rPr>
        <w:t>Приложение</w:t>
      </w:r>
      <w:r w:rsidR="00471C9D">
        <w:rPr>
          <w:rFonts w:ascii="Times New Roman" w:hAnsi="Times New Roman" w:cs="Times New Roman"/>
          <w:sz w:val="26"/>
        </w:rPr>
        <w:t xml:space="preserve"> № 1</w:t>
      </w:r>
    </w:p>
    <w:p w:rsidR="00DB2A2F" w:rsidRPr="00DB2A2F" w:rsidRDefault="00DB2A2F" w:rsidP="00DB2A2F">
      <w:pPr>
        <w:spacing w:after="0" w:line="240" w:lineRule="auto"/>
        <w:ind w:firstLine="5812"/>
        <w:rPr>
          <w:rFonts w:ascii="Times New Roman" w:hAnsi="Times New Roman" w:cs="Times New Roman"/>
          <w:sz w:val="26"/>
        </w:rPr>
      </w:pPr>
      <w:r w:rsidRPr="00DB2A2F">
        <w:rPr>
          <w:rFonts w:ascii="Times New Roman" w:hAnsi="Times New Roman" w:cs="Times New Roman"/>
          <w:sz w:val="26"/>
        </w:rPr>
        <w:t>к постановлению администрации</w:t>
      </w:r>
    </w:p>
    <w:p w:rsidR="00DB2A2F" w:rsidRPr="00DB2A2F" w:rsidRDefault="00DB2A2F" w:rsidP="00DB2A2F">
      <w:pPr>
        <w:spacing w:after="0" w:line="240" w:lineRule="auto"/>
        <w:ind w:firstLine="5812"/>
        <w:rPr>
          <w:rFonts w:ascii="Times New Roman" w:hAnsi="Times New Roman" w:cs="Times New Roman"/>
          <w:sz w:val="26"/>
        </w:rPr>
      </w:pPr>
      <w:r w:rsidRPr="00DB2A2F">
        <w:rPr>
          <w:rFonts w:ascii="Times New Roman" w:hAnsi="Times New Roman" w:cs="Times New Roman"/>
          <w:sz w:val="26"/>
        </w:rPr>
        <w:t>Нефтеюганского района</w:t>
      </w:r>
    </w:p>
    <w:p w:rsidR="00DB2A2F" w:rsidRPr="00DB2A2F" w:rsidRDefault="005D0347" w:rsidP="00DB2A2F">
      <w:pPr>
        <w:spacing w:after="0" w:line="240" w:lineRule="auto"/>
        <w:ind w:firstLine="5812"/>
        <w:rPr>
          <w:rFonts w:ascii="Times New Roman" w:hAnsi="Times New Roman" w:cs="Times New Roman"/>
          <w:sz w:val="26"/>
        </w:rPr>
      </w:pPr>
      <w:r>
        <w:rPr>
          <w:rFonts w:ascii="Times New Roman" w:hAnsi="Times New Roman" w:cs="Times New Roman"/>
          <w:sz w:val="26"/>
        </w:rPr>
        <w:t>от 31.10.2016 № 1809-па</w:t>
      </w:r>
    </w:p>
    <w:p w:rsidR="007C0BD4" w:rsidRPr="00DB2A2F" w:rsidRDefault="007C0BD4" w:rsidP="00DB2A2F">
      <w:pPr>
        <w:spacing w:after="0" w:line="240" w:lineRule="auto"/>
        <w:rPr>
          <w:rFonts w:ascii="Times New Roman" w:hAnsi="Times New Roman" w:cs="Times New Roman"/>
          <w:sz w:val="26"/>
          <w:szCs w:val="26"/>
        </w:rPr>
      </w:pPr>
    </w:p>
    <w:p w:rsidR="007C0BD4" w:rsidRPr="00DB2A2F" w:rsidRDefault="007C0BD4" w:rsidP="00DB2A2F">
      <w:pPr>
        <w:pStyle w:val="ConsPlusTitle"/>
        <w:widowControl/>
        <w:rPr>
          <w:rFonts w:ascii="Times New Roman" w:hAnsi="Times New Roman" w:cs="Times New Roman"/>
          <w:b w:val="0"/>
          <w:sz w:val="26"/>
          <w:szCs w:val="26"/>
        </w:rPr>
      </w:pPr>
    </w:p>
    <w:p w:rsidR="00925062" w:rsidRPr="00DB2A2F" w:rsidRDefault="007C0BD4" w:rsidP="00DB2A2F">
      <w:pPr>
        <w:pStyle w:val="ConsPlusTitle"/>
        <w:widowControl/>
        <w:jc w:val="center"/>
        <w:rPr>
          <w:rFonts w:ascii="Times New Roman" w:hAnsi="Times New Roman" w:cs="Times New Roman"/>
          <w:b w:val="0"/>
          <w:sz w:val="26"/>
          <w:szCs w:val="26"/>
        </w:rPr>
      </w:pPr>
      <w:r w:rsidRPr="00DB2A2F">
        <w:rPr>
          <w:rFonts w:ascii="Times New Roman" w:hAnsi="Times New Roman" w:cs="Times New Roman"/>
          <w:b w:val="0"/>
          <w:sz w:val="26"/>
          <w:szCs w:val="26"/>
        </w:rPr>
        <w:t>ПОЛОЖЕНИЕ</w:t>
      </w:r>
    </w:p>
    <w:p w:rsidR="00925062" w:rsidRPr="00DB2A2F" w:rsidRDefault="00925062" w:rsidP="00DB2A2F">
      <w:pPr>
        <w:pStyle w:val="ConsPlusTitle"/>
        <w:widowControl/>
        <w:jc w:val="center"/>
        <w:rPr>
          <w:rFonts w:ascii="Times New Roman" w:hAnsi="Times New Roman" w:cs="Times New Roman"/>
          <w:b w:val="0"/>
          <w:sz w:val="26"/>
          <w:szCs w:val="26"/>
        </w:rPr>
      </w:pPr>
      <w:r w:rsidRPr="00DB2A2F">
        <w:rPr>
          <w:rFonts w:ascii="Times New Roman" w:hAnsi="Times New Roman" w:cs="Times New Roman"/>
          <w:b w:val="0"/>
          <w:sz w:val="26"/>
          <w:szCs w:val="26"/>
        </w:rPr>
        <w:t xml:space="preserve">о Проектном комитете администрации </w:t>
      </w:r>
      <w:r w:rsidR="003614F8" w:rsidRPr="00DB2A2F">
        <w:rPr>
          <w:rFonts w:ascii="Times New Roman" w:hAnsi="Times New Roman" w:cs="Times New Roman"/>
          <w:b w:val="0"/>
          <w:sz w:val="26"/>
          <w:szCs w:val="26"/>
        </w:rPr>
        <w:t>Нефтеюганского района</w:t>
      </w:r>
    </w:p>
    <w:p w:rsidR="00925062" w:rsidRPr="00DB2A2F" w:rsidRDefault="00925062" w:rsidP="00DB2A2F">
      <w:pPr>
        <w:pStyle w:val="ConsPlusNormal"/>
        <w:widowControl/>
        <w:jc w:val="both"/>
        <w:rPr>
          <w:rFonts w:ascii="Times New Roman" w:hAnsi="Times New Roman" w:cs="Times New Roman"/>
          <w:sz w:val="26"/>
          <w:szCs w:val="26"/>
        </w:rPr>
      </w:pPr>
    </w:p>
    <w:p w:rsidR="00925062" w:rsidRDefault="00925062" w:rsidP="00DB2A2F">
      <w:pPr>
        <w:pStyle w:val="ConsPlusNormal"/>
        <w:widowControl/>
        <w:numPr>
          <w:ilvl w:val="0"/>
          <w:numId w:val="7"/>
        </w:numPr>
        <w:tabs>
          <w:tab w:val="left" w:pos="1134"/>
        </w:tabs>
        <w:ind w:left="0" w:firstLine="709"/>
        <w:jc w:val="center"/>
        <w:rPr>
          <w:rFonts w:ascii="Times New Roman" w:hAnsi="Times New Roman" w:cs="Times New Roman"/>
          <w:sz w:val="26"/>
          <w:szCs w:val="26"/>
        </w:rPr>
      </w:pPr>
      <w:r w:rsidRPr="00DB2A2F">
        <w:rPr>
          <w:rFonts w:ascii="Times New Roman" w:hAnsi="Times New Roman" w:cs="Times New Roman"/>
          <w:sz w:val="26"/>
          <w:szCs w:val="26"/>
        </w:rPr>
        <w:t>Общие положения</w:t>
      </w:r>
    </w:p>
    <w:p w:rsidR="00DB2A2F" w:rsidRPr="00DB2A2F" w:rsidRDefault="00DB2A2F" w:rsidP="00DB2A2F">
      <w:pPr>
        <w:pStyle w:val="ConsPlusNormal"/>
        <w:widowControl/>
        <w:tabs>
          <w:tab w:val="left" w:pos="1134"/>
        </w:tabs>
        <w:ind w:left="709"/>
        <w:rPr>
          <w:rFonts w:ascii="Times New Roman" w:hAnsi="Times New Roman" w:cs="Times New Roman"/>
          <w:sz w:val="26"/>
          <w:szCs w:val="26"/>
        </w:rPr>
      </w:pPr>
    </w:p>
    <w:p w:rsidR="00925062" w:rsidRPr="00DB2A2F" w:rsidRDefault="00925062" w:rsidP="00DB2A2F">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Положение определяет цели деятельности, полномочия, порядок формирования и работы Проектного комитета </w:t>
      </w:r>
      <w:r w:rsidR="00533C80" w:rsidRPr="00DB2A2F">
        <w:rPr>
          <w:rFonts w:ascii="Times New Roman" w:hAnsi="Times New Roman" w:cs="Times New Roman"/>
          <w:sz w:val="26"/>
          <w:szCs w:val="26"/>
        </w:rPr>
        <w:t>администрации Нефтеюганского района</w:t>
      </w:r>
      <w:r w:rsidRPr="00DB2A2F">
        <w:rPr>
          <w:rFonts w:ascii="Times New Roman" w:hAnsi="Times New Roman" w:cs="Times New Roman"/>
          <w:sz w:val="26"/>
          <w:szCs w:val="26"/>
        </w:rPr>
        <w:t xml:space="preserve"> (далее</w:t>
      </w:r>
      <w:r w:rsidR="00AB1767" w:rsidRPr="00DB2A2F">
        <w:rPr>
          <w:rFonts w:ascii="Times New Roman" w:hAnsi="Times New Roman" w:cs="Times New Roman"/>
          <w:sz w:val="26"/>
          <w:szCs w:val="26"/>
        </w:rPr>
        <w:t xml:space="preserve"> </w:t>
      </w:r>
      <w:r w:rsidRPr="00DB2A2F">
        <w:rPr>
          <w:rFonts w:ascii="Times New Roman" w:hAnsi="Times New Roman" w:cs="Times New Roman"/>
          <w:sz w:val="26"/>
          <w:szCs w:val="26"/>
        </w:rPr>
        <w:t>– Проектный комитет).</w:t>
      </w:r>
    </w:p>
    <w:p w:rsidR="00925062" w:rsidRPr="00DB2A2F" w:rsidRDefault="00925062" w:rsidP="00DB2A2F">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Проектный комитет является высшим координационно-контрольным органом в сфере управления проектной деятельностью </w:t>
      </w:r>
      <w:r w:rsidR="00533C80" w:rsidRPr="00DB2A2F">
        <w:rPr>
          <w:rFonts w:ascii="Times New Roman" w:hAnsi="Times New Roman" w:cs="Times New Roman"/>
          <w:sz w:val="26"/>
          <w:szCs w:val="26"/>
        </w:rPr>
        <w:t>администрации Нефтеюганского района</w:t>
      </w:r>
      <w:r w:rsidRPr="00DB2A2F">
        <w:rPr>
          <w:rFonts w:ascii="Times New Roman" w:hAnsi="Times New Roman" w:cs="Times New Roman"/>
          <w:sz w:val="26"/>
          <w:szCs w:val="26"/>
        </w:rPr>
        <w:t xml:space="preserve"> и ее структурных подразделений, принимающим </w:t>
      </w:r>
      <w:bookmarkStart w:id="0" w:name="OLE_LINK1"/>
      <w:bookmarkStart w:id="1" w:name="OLE_LINK2"/>
      <w:bookmarkStart w:id="2" w:name="OLE_LINK3"/>
      <w:r w:rsidRPr="00DB2A2F">
        <w:rPr>
          <w:rFonts w:ascii="Times New Roman" w:hAnsi="Times New Roman" w:cs="Times New Roman"/>
          <w:sz w:val="26"/>
          <w:szCs w:val="26"/>
        </w:rPr>
        <w:t xml:space="preserve">ключевые управленческие решения при планировании, реализации и контроле проектной деятельности, выполняющим функции управления </w:t>
      </w:r>
      <w:r w:rsidR="00440438" w:rsidRPr="00DB2A2F">
        <w:rPr>
          <w:rFonts w:ascii="Times New Roman" w:hAnsi="Times New Roman" w:cs="Times New Roman"/>
          <w:sz w:val="26"/>
          <w:szCs w:val="26"/>
        </w:rPr>
        <w:t>проектами (</w:t>
      </w:r>
      <w:r w:rsidRPr="00DB2A2F">
        <w:rPr>
          <w:rFonts w:ascii="Times New Roman" w:hAnsi="Times New Roman" w:cs="Times New Roman"/>
          <w:sz w:val="26"/>
          <w:szCs w:val="26"/>
        </w:rPr>
        <w:t>портфелем проектов</w:t>
      </w:r>
      <w:bookmarkEnd w:id="0"/>
      <w:bookmarkEnd w:id="1"/>
      <w:bookmarkEnd w:id="2"/>
      <w:r w:rsidR="00440438" w:rsidRPr="00DB2A2F">
        <w:rPr>
          <w:rFonts w:ascii="Times New Roman" w:hAnsi="Times New Roman" w:cs="Times New Roman"/>
          <w:sz w:val="26"/>
          <w:szCs w:val="26"/>
        </w:rPr>
        <w:t>)</w:t>
      </w:r>
      <w:r w:rsidRPr="00DB2A2F">
        <w:rPr>
          <w:rFonts w:ascii="Times New Roman" w:hAnsi="Times New Roman" w:cs="Times New Roman"/>
          <w:sz w:val="26"/>
          <w:szCs w:val="26"/>
        </w:rPr>
        <w:t>.</w:t>
      </w:r>
    </w:p>
    <w:p w:rsidR="00925062" w:rsidRPr="00DB2A2F" w:rsidRDefault="00925062" w:rsidP="00DB2A2F">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Проектный комитет в своей деятельности руководствуется </w:t>
      </w:r>
      <w:hyperlink r:id="rId9" w:history="1">
        <w:r w:rsidRPr="00DB2A2F">
          <w:rPr>
            <w:rFonts w:ascii="Times New Roman" w:hAnsi="Times New Roman" w:cs="Times New Roman"/>
            <w:sz w:val="26"/>
            <w:szCs w:val="26"/>
          </w:rPr>
          <w:t>Конституцией</w:t>
        </w:r>
      </w:hyperlink>
      <w:r w:rsidRPr="00DB2A2F">
        <w:rPr>
          <w:rFonts w:ascii="Times New Roman" w:hAnsi="Times New Roman" w:cs="Times New Roman"/>
          <w:sz w:val="26"/>
          <w:szCs w:val="26"/>
        </w:rPr>
        <w:t xml:space="preserve"> Российской Федерации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0" w:history="1">
        <w:r w:rsidRPr="00DB2A2F">
          <w:rPr>
            <w:rFonts w:ascii="Times New Roman" w:hAnsi="Times New Roman" w:cs="Times New Roman"/>
            <w:sz w:val="26"/>
            <w:szCs w:val="26"/>
          </w:rPr>
          <w:t>Уставом</w:t>
        </w:r>
      </w:hyperlink>
      <w:r w:rsidRPr="00DB2A2F">
        <w:rPr>
          <w:rFonts w:ascii="Times New Roman" w:hAnsi="Times New Roman" w:cs="Times New Roman"/>
          <w:sz w:val="26"/>
          <w:szCs w:val="26"/>
        </w:rPr>
        <w:t xml:space="preserve"> и законами автономного округа, постановлениями и распоряжениями Губернатора автономного округа, постановлениями и распоряжениями Правительства автономного округа, правовыми актами муниципального района автономного округа, а также настоящим Положением.</w:t>
      </w:r>
    </w:p>
    <w:p w:rsidR="00925062" w:rsidRPr="00DB2A2F" w:rsidRDefault="00925062" w:rsidP="00DB2A2F">
      <w:pPr>
        <w:pStyle w:val="ConsPlusNormal"/>
        <w:widowControl/>
        <w:jc w:val="both"/>
        <w:rPr>
          <w:rFonts w:ascii="Times New Roman" w:hAnsi="Times New Roman" w:cs="Times New Roman"/>
          <w:sz w:val="26"/>
          <w:szCs w:val="26"/>
        </w:rPr>
      </w:pPr>
    </w:p>
    <w:p w:rsidR="00925062" w:rsidRDefault="00925062" w:rsidP="00DB2A2F">
      <w:pPr>
        <w:pStyle w:val="ConsPlusNormal"/>
        <w:widowControl/>
        <w:numPr>
          <w:ilvl w:val="0"/>
          <w:numId w:val="7"/>
        </w:numPr>
        <w:tabs>
          <w:tab w:val="left" w:pos="1134"/>
        </w:tabs>
        <w:ind w:left="0" w:firstLine="709"/>
        <w:jc w:val="center"/>
        <w:rPr>
          <w:rFonts w:ascii="Times New Roman" w:hAnsi="Times New Roman" w:cs="Times New Roman"/>
          <w:sz w:val="26"/>
          <w:szCs w:val="26"/>
        </w:rPr>
      </w:pPr>
      <w:r w:rsidRPr="00DB2A2F">
        <w:rPr>
          <w:rFonts w:ascii="Times New Roman" w:hAnsi="Times New Roman" w:cs="Times New Roman"/>
          <w:sz w:val="26"/>
          <w:szCs w:val="26"/>
        </w:rPr>
        <w:t>Основные функции и права Проектного комитета</w:t>
      </w:r>
    </w:p>
    <w:p w:rsidR="00DB2A2F" w:rsidRPr="00DB2A2F" w:rsidRDefault="00DB2A2F" w:rsidP="00DB2A2F">
      <w:pPr>
        <w:pStyle w:val="ConsPlusNormal"/>
        <w:widowControl/>
        <w:tabs>
          <w:tab w:val="left" w:pos="1134"/>
        </w:tabs>
        <w:ind w:left="709"/>
        <w:rPr>
          <w:rFonts w:ascii="Times New Roman" w:hAnsi="Times New Roman" w:cs="Times New Roman"/>
          <w:sz w:val="26"/>
          <w:szCs w:val="26"/>
        </w:rPr>
      </w:pPr>
    </w:p>
    <w:p w:rsidR="00925062" w:rsidRPr="00DB2A2F" w:rsidRDefault="00925062" w:rsidP="00DB2A2F">
      <w:pPr>
        <w:pStyle w:val="ConsPlusNormal"/>
        <w:widowControl/>
        <w:numPr>
          <w:ilvl w:val="1"/>
          <w:numId w:val="7"/>
        </w:numPr>
        <w:tabs>
          <w:tab w:val="left" w:pos="1456"/>
        </w:tabs>
        <w:ind w:left="0" w:firstLine="709"/>
        <w:jc w:val="both"/>
        <w:rPr>
          <w:rFonts w:ascii="Times New Roman" w:hAnsi="Times New Roman" w:cs="Times New Roman"/>
          <w:sz w:val="26"/>
          <w:szCs w:val="26"/>
        </w:rPr>
      </w:pPr>
      <w:bookmarkStart w:id="3" w:name="P79"/>
      <w:bookmarkEnd w:id="3"/>
      <w:r w:rsidRPr="00DB2A2F">
        <w:rPr>
          <w:rFonts w:ascii="Times New Roman" w:hAnsi="Times New Roman" w:cs="Times New Roman"/>
          <w:sz w:val="26"/>
          <w:szCs w:val="26"/>
        </w:rPr>
        <w:t>Проектный комитет в пределах своей компетенции:</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Определяет правила организации и направления развития проектной деятельности в администрации муниципального района</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Принимает решение о запуске </w:t>
      </w:r>
      <w:r w:rsidR="00B92C3F" w:rsidRPr="00DB2A2F">
        <w:rPr>
          <w:rFonts w:ascii="Times New Roman" w:hAnsi="Times New Roman" w:cs="Times New Roman"/>
          <w:sz w:val="26"/>
          <w:szCs w:val="26"/>
        </w:rPr>
        <w:t>проект</w:t>
      </w:r>
      <w:r w:rsidR="00AB1767" w:rsidRPr="00DB2A2F">
        <w:rPr>
          <w:rFonts w:ascii="Times New Roman" w:hAnsi="Times New Roman" w:cs="Times New Roman"/>
          <w:sz w:val="26"/>
          <w:szCs w:val="26"/>
        </w:rPr>
        <w:t>а</w:t>
      </w:r>
      <w:r w:rsidR="00B92C3F" w:rsidRPr="00DB2A2F">
        <w:rPr>
          <w:rFonts w:ascii="Times New Roman" w:hAnsi="Times New Roman" w:cs="Times New Roman"/>
          <w:sz w:val="26"/>
          <w:szCs w:val="26"/>
        </w:rPr>
        <w:t xml:space="preserve"> (</w:t>
      </w:r>
      <w:r w:rsidRPr="00DB2A2F">
        <w:rPr>
          <w:rFonts w:ascii="Times New Roman" w:hAnsi="Times New Roman" w:cs="Times New Roman"/>
          <w:sz w:val="26"/>
          <w:szCs w:val="26"/>
        </w:rPr>
        <w:t>портфеля проектов</w:t>
      </w:r>
      <w:r w:rsidR="00B92C3F" w:rsidRPr="00DB2A2F">
        <w:rPr>
          <w:rFonts w:ascii="Times New Roman" w:hAnsi="Times New Roman" w:cs="Times New Roman"/>
          <w:sz w:val="26"/>
          <w:szCs w:val="26"/>
        </w:rPr>
        <w:t>)</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Вправе формулировать предложения о создании </w:t>
      </w:r>
      <w:r w:rsidR="00B92C3F" w:rsidRPr="00DB2A2F">
        <w:rPr>
          <w:rFonts w:ascii="Times New Roman" w:hAnsi="Times New Roman" w:cs="Times New Roman"/>
          <w:sz w:val="26"/>
          <w:szCs w:val="26"/>
        </w:rPr>
        <w:t>проекта (</w:t>
      </w:r>
      <w:r w:rsidRPr="00DB2A2F">
        <w:rPr>
          <w:rFonts w:ascii="Times New Roman" w:hAnsi="Times New Roman" w:cs="Times New Roman"/>
          <w:sz w:val="26"/>
          <w:szCs w:val="26"/>
        </w:rPr>
        <w:t>портфеля проектов</w:t>
      </w:r>
      <w:r w:rsidR="00B92C3F" w:rsidRPr="00DB2A2F">
        <w:rPr>
          <w:rFonts w:ascii="Times New Roman" w:hAnsi="Times New Roman" w:cs="Times New Roman"/>
          <w:sz w:val="26"/>
          <w:szCs w:val="26"/>
        </w:rPr>
        <w:t>)</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Назначает руководителя </w:t>
      </w:r>
      <w:r w:rsidR="00B92C3F" w:rsidRPr="00DB2A2F">
        <w:rPr>
          <w:rFonts w:ascii="Times New Roman" w:hAnsi="Times New Roman" w:cs="Times New Roman"/>
          <w:sz w:val="26"/>
          <w:szCs w:val="26"/>
        </w:rPr>
        <w:t>проекта (</w:t>
      </w:r>
      <w:r w:rsidRPr="00DB2A2F">
        <w:rPr>
          <w:rFonts w:ascii="Times New Roman" w:hAnsi="Times New Roman" w:cs="Times New Roman"/>
          <w:sz w:val="26"/>
          <w:szCs w:val="26"/>
        </w:rPr>
        <w:t>портфеля проектов</w:t>
      </w:r>
      <w:r w:rsidR="00B92C3F" w:rsidRPr="00DB2A2F">
        <w:rPr>
          <w:rFonts w:ascii="Times New Roman" w:hAnsi="Times New Roman" w:cs="Times New Roman"/>
          <w:sz w:val="26"/>
          <w:szCs w:val="26"/>
        </w:rPr>
        <w:t>)</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Утверждает паспорт </w:t>
      </w:r>
      <w:r w:rsidR="00440438" w:rsidRPr="00DB2A2F">
        <w:rPr>
          <w:rFonts w:ascii="Times New Roman" w:hAnsi="Times New Roman" w:cs="Times New Roman"/>
          <w:sz w:val="26"/>
          <w:szCs w:val="26"/>
        </w:rPr>
        <w:t>проекта (</w:t>
      </w:r>
      <w:r w:rsidRPr="00DB2A2F">
        <w:rPr>
          <w:rFonts w:ascii="Times New Roman" w:hAnsi="Times New Roman" w:cs="Times New Roman"/>
          <w:sz w:val="26"/>
          <w:szCs w:val="26"/>
        </w:rPr>
        <w:t>портфеля проектов</w:t>
      </w:r>
      <w:r w:rsidR="00440438" w:rsidRPr="00DB2A2F">
        <w:rPr>
          <w:rFonts w:ascii="Times New Roman" w:hAnsi="Times New Roman" w:cs="Times New Roman"/>
          <w:sz w:val="26"/>
          <w:szCs w:val="26"/>
        </w:rPr>
        <w:t>)</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Осуществляет регулярный контроль</w:t>
      </w:r>
      <w:r w:rsidR="00B92C3F" w:rsidRPr="00DB2A2F">
        <w:rPr>
          <w:rFonts w:ascii="Times New Roman" w:hAnsi="Times New Roman" w:cs="Times New Roman"/>
          <w:sz w:val="26"/>
          <w:szCs w:val="26"/>
        </w:rPr>
        <w:t xml:space="preserve"> проект</w:t>
      </w:r>
      <w:r w:rsidR="00AB1767" w:rsidRPr="00DB2A2F">
        <w:rPr>
          <w:rFonts w:ascii="Times New Roman" w:hAnsi="Times New Roman" w:cs="Times New Roman"/>
          <w:sz w:val="26"/>
          <w:szCs w:val="26"/>
        </w:rPr>
        <w:t>а</w:t>
      </w:r>
      <w:r w:rsidRPr="00DB2A2F">
        <w:rPr>
          <w:rFonts w:ascii="Times New Roman" w:hAnsi="Times New Roman" w:cs="Times New Roman"/>
          <w:sz w:val="26"/>
          <w:szCs w:val="26"/>
        </w:rPr>
        <w:t xml:space="preserve"> </w:t>
      </w:r>
      <w:r w:rsidR="00B92C3F" w:rsidRPr="00DB2A2F">
        <w:rPr>
          <w:rFonts w:ascii="Times New Roman" w:hAnsi="Times New Roman" w:cs="Times New Roman"/>
          <w:sz w:val="26"/>
          <w:szCs w:val="26"/>
        </w:rPr>
        <w:t>(</w:t>
      </w:r>
      <w:r w:rsidRPr="00DB2A2F">
        <w:rPr>
          <w:rFonts w:ascii="Times New Roman" w:hAnsi="Times New Roman" w:cs="Times New Roman"/>
          <w:sz w:val="26"/>
          <w:szCs w:val="26"/>
        </w:rPr>
        <w:t>портфеля проектов</w:t>
      </w:r>
      <w:r w:rsidR="00B92C3F" w:rsidRPr="00DB2A2F">
        <w:rPr>
          <w:rFonts w:ascii="Times New Roman" w:hAnsi="Times New Roman" w:cs="Times New Roman"/>
          <w:sz w:val="26"/>
          <w:szCs w:val="26"/>
        </w:rPr>
        <w:t>)</w:t>
      </w:r>
      <w:r w:rsidRPr="00DB2A2F">
        <w:rPr>
          <w:rFonts w:ascii="Times New Roman" w:hAnsi="Times New Roman" w:cs="Times New Roman"/>
          <w:sz w:val="26"/>
          <w:szCs w:val="26"/>
        </w:rPr>
        <w:t xml:space="preserve">, оценку достижения целевых показателей </w:t>
      </w:r>
      <w:r w:rsidR="00B92C3F" w:rsidRPr="00DB2A2F">
        <w:rPr>
          <w:rFonts w:ascii="Times New Roman" w:hAnsi="Times New Roman" w:cs="Times New Roman"/>
          <w:sz w:val="26"/>
          <w:szCs w:val="26"/>
        </w:rPr>
        <w:t>проект</w:t>
      </w:r>
      <w:r w:rsidR="00AB1767" w:rsidRPr="00DB2A2F">
        <w:rPr>
          <w:rFonts w:ascii="Times New Roman" w:hAnsi="Times New Roman" w:cs="Times New Roman"/>
          <w:sz w:val="26"/>
          <w:szCs w:val="26"/>
        </w:rPr>
        <w:t>а</w:t>
      </w:r>
      <w:r w:rsidR="00B92C3F" w:rsidRPr="00DB2A2F">
        <w:rPr>
          <w:rFonts w:ascii="Times New Roman" w:hAnsi="Times New Roman" w:cs="Times New Roman"/>
          <w:sz w:val="26"/>
          <w:szCs w:val="26"/>
        </w:rPr>
        <w:t xml:space="preserve"> (</w:t>
      </w:r>
      <w:r w:rsidRPr="00DB2A2F">
        <w:rPr>
          <w:rFonts w:ascii="Times New Roman" w:hAnsi="Times New Roman" w:cs="Times New Roman"/>
          <w:sz w:val="26"/>
          <w:szCs w:val="26"/>
        </w:rPr>
        <w:t>портфеля проектов</w:t>
      </w:r>
      <w:r w:rsidR="00B92C3F" w:rsidRPr="00DB2A2F">
        <w:rPr>
          <w:rFonts w:ascii="Times New Roman" w:hAnsi="Times New Roman" w:cs="Times New Roman"/>
          <w:sz w:val="26"/>
          <w:szCs w:val="26"/>
        </w:rPr>
        <w:t>)</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Рассматривает проектные инициативы администрации </w:t>
      </w:r>
      <w:r w:rsidR="001A0CD9" w:rsidRPr="00DB2A2F">
        <w:rPr>
          <w:rFonts w:ascii="Times New Roman" w:hAnsi="Times New Roman" w:cs="Times New Roman"/>
          <w:sz w:val="26"/>
          <w:szCs w:val="26"/>
        </w:rPr>
        <w:t xml:space="preserve">Нефтеюганского </w:t>
      </w:r>
      <w:r w:rsidRPr="00DB2A2F">
        <w:rPr>
          <w:rFonts w:ascii="Times New Roman" w:hAnsi="Times New Roman" w:cs="Times New Roman"/>
          <w:sz w:val="26"/>
          <w:szCs w:val="26"/>
        </w:rPr>
        <w:t xml:space="preserve">района, принимает решение о запуске, приостановлении и закрытии проектов </w:t>
      </w:r>
      <w:r w:rsidR="00DB2A2F">
        <w:rPr>
          <w:rFonts w:ascii="Times New Roman" w:hAnsi="Times New Roman" w:cs="Times New Roman"/>
          <w:sz w:val="26"/>
          <w:szCs w:val="26"/>
        </w:rPr>
        <w:br/>
      </w:r>
      <w:r w:rsidRPr="00DB2A2F">
        <w:rPr>
          <w:rFonts w:ascii="Times New Roman" w:hAnsi="Times New Roman" w:cs="Times New Roman"/>
          <w:sz w:val="26"/>
          <w:szCs w:val="26"/>
        </w:rPr>
        <w:t xml:space="preserve">в порядке, предусмотренном </w:t>
      </w:r>
      <w:hyperlink r:id="rId11" w:history="1">
        <w:r w:rsidRPr="00DB2A2F">
          <w:rPr>
            <w:rFonts w:ascii="Times New Roman" w:hAnsi="Times New Roman" w:cs="Times New Roman"/>
            <w:sz w:val="26"/>
            <w:szCs w:val="26"/>
          </w:rPr>
          <w:t>Положением</w:t>
        </w:r>
      </w:hyperlink>
      <w:r w:rsidRPr="00DB2A2F">
        <w:rPr>
          <w:rFonts w:ascii="Times New Roman" w:hAnsi="Times New Roman" w:cs="Times New Roman"/>
          <w:sz w:val="26"/>
          <w:szCs w:val="26"/>
        </w:rPr>
        <w:t xml:space="preserve"> о системе управления проектной деятельностью администрации </w:t>
      </w:r>
      <w:r w:rsidR="001A0CD9" w:rsidRPr="00DB2A2F">
        <w:rPr>
          <w:rFonts w:ascii="Times New Roman" w:hAnsi="Times New Roman" w:cs="Times New Roman"/>
          <w:sz w:val="26"/>
          <w:szCs w:val="26"/>
        </w:rPr>
        <w:t>Нефтеюганского</w:t>
      </w:r>
      <w:r w:rsidRPr="00DB2A2F">
        <w:rPr>
          <w:rFonts w:ascii="Times New Roman" w:hAnsi="Times New Roman" w:cs="Times New Roman"/>
          <w:sz w:val="26"/>
          <w:szCs w:val="26"/>
        </w:rPr>
        <w:t xml:space="preserve"> района</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Рассматривает риски и проблемы, принимает решения, связанные </w:t>
      </w:r>
      <w:r w:rsidR="00DB2A2F">
        <w:rPr>
          <w:rFonts w:ascii="Times New Roman" w:hAnsi="Times New Roman" w:cs="Times New Roman"/>
          <w:sz w:val="26"/>
          <w:szCs w:val="26"/>
        </w:rPr>
        <w:br/>
      </w:r>
      <w:r w:rsidRPr="00DB2A2F">
        <w:rPr>
          <w:rFonts w:ascii="Times New Roman" w:hAnsi="Times New Roman" w:cs="Times New Roman"/>
          <w:sz w:val="26"/>
          <w:szCs w:val="26"/>
        </w:rPr>
        <w:t xml:space="preserve">с выполняемыми администрацией </w:t>
      </w:r>
      <w:r w:rsidR="00AB1767"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ого района проектами (портфелями проектов) по вопросам, вынесенным на Проектный комитет</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Согласовывает выделение ресурсов на реализацию проектов</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Осуществляет анализ результатов и показателей проектов, оценивает целесообразность дальнейшей реализации проектов</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Рассматривает итоговый отчет по проекту, утверждает план постпроектного мониторинга общественно значимого эффекта от реализации проекта</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Осуществляет иные полномочия в сфере управления проектной деятельностью в администрации </w:t>
      </w:r>
      <w:r w:rsidR="002A591D"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ого района</w:t>
      </w:r>
      <w:r w:rsidR="00DB2A2F">
        <w:rPr>
          <w:rFonts w:ascii="Times New Roman" w:hAnsi="Times New Roman" w:cs="Times New Roman"/>
          <w:sz w:val="26"/>
          <w:szCs w:val="26"/>
        </w:rPr>
        <w:t>.</w:t>
      </w:r>
    </w:p>
    <w:p w:rsidR="00925062" w:rsidRPr="00DB2A2F" w:rsidRDefault="00925062" w:rsidP="00DB2A2F">
      <w:pPr>
        <w:pStyle w:val="ConsPlusNormal"/>
        <w:widowControl/>
        <w:numPr>
          <w:ilvl w:val="1"/>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Проектный комитет осуществляет функции, изложенные в пункте 2.1 настоящего Положения, в отношении муниципальных образований </w:t>
      </w:r>
      <w:r w:rsidR="002A591D" w:rsidRPr="00DB2A2F">
        <w:rPr>
          <w:rFonts w:ascii="Times New Roman" w:hAnsi="Times New Roman" w:cs="Times New Roman"/>
          <w:sz w:val="26"/>
          <w:szCs w:val="26"/>
        </w:rPr>
        <w:t>поселений</w:t>
      </w:r>
      <w:r w:rsidRPr="00DB2A2F">
        <w:rPr>
          <w:rFonts w:ascii="Times New Roman" w:hAnsi="Times New Roman" w:cs="Times New Roman"/>
          <w:sz w:val="26"/>
          <w:szCs w:val="26"/>
        </w:rPr>
        <w:t xml:space="preserve"> </w:t>
      </w:r>
      <w:r w:rsidR="002A591D"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ого района, по согласованию с указанными муниципальными образованиями и (или) по их инициативе.</w:t>
      </w:r>
    </w:p>
    <w:p w:rsidR="00925062" w:rsidRPr="00DB2A2F" w:rsidRDefault="00925062" w:rsidP="00DB2A2F">
      <w:pPr>
        <w:pStyle w:val="ConsPlusNormal"/>
        <w:widowControl/>
        <w:numPr>
          <w:ilvl w:val="1"/>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Проектный комитет имеет право:</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Запрашивать у </w:t>
      </w:r>
      <w:r w:rsidR="00440438" w:rsidRPr="00DB2A2F">
        <w:rPr>
          <w:rFonts w:ascii="Times New Roman" w:hAnsi="Times New Roman" w:cs="Times New Roman"/>
          <w:sz w:val="26"/>
          <w:szCs w:val="26"/>
        </w:rPr>
        <w:t xml:space="preserve">структурных подразделений </w:t>
      </w:r>
      <w:r w:rsidRPr="00DB2A2F">
        <w:rPr>
          <w:rFonts w:ascii="Times New Roman" w:hAnsi="Times New Roman" w:cs="Times New Roman"/>
          <w:sz w:val="26"/>
          <w:szCs w:val="26"/>
        </w:rPr>
        <w:t xml:space="preserve">администрации </w:t>
      </w:r>
      <w:r w:rsidR="002A591D"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 xml:space="preserve">ого района, муниципальных образований </w:t>
      </w:r>
      <w:r w:rsidR="002A591D" w:rsidRPr="00DB2A2F">
        <w:rPr>
          <w:rFonts w:ascii="Times New Roman" w:hAnsi="Times New Roman" w:cs="Times New Roman"/>
          <w:sz w:val="26"/>
          <w:szCs w:val="26"/>
        </w:rPr>
        <w:t>поселени</w:t>
      </w:r>
      <w:r w:rsidR="00ED046D" w:rsidRPr="00DB2A2F">
        <w:rPr>
          <w:rFonts w:ascii="Times New Roman" w:hAnsi="Times New Roman" w:cs="Times New Roman"/>
          <w:sz w:val="26"/>
          <w:szCs w:val="26"/>
        </w:rPr>
        <w:t>й</w:t>
      </w:r>
      <w:r w:rsidRPr="00DB2A2F">
        <w:rPr>
          <w:rFonts w:ascii="Times New Roman" w:hAnsi="Times New Roman" w:cs="Times New Roman"/>
          <w:sz w:val="26"/>
          <w:szCs w:val="26"/>
        </w:rPr>
        <w:t xml:space="preserve"> </w:t>
      </w:r>
      <w:r w:rsidR="002A591D" w:rsidRPr="00DB2A2F">
        <w:rPr>
          <w:rFonts w:ascii="Times New Roman" w:hAnsi="Times New Roman" w:cs="Times New Roman"/>
          <w:sz w:val="26"/>
          <w:szCs w:val="26"/>
        </w:rPr>
        <w:t>Нефтеюганского</w:t>
      </w:r>
      <w:r w:rsidRPr="00DB2A2F">
        <w:rPr>
          <w:rFonts w:ascii="Times New Roman" w:hAnsi="Times New Roman" w:cs="Times New Roman"/>
          <w:sz w:val="26"/>
          <w:szCs w:val="26"/>
        </w:rPr>
        <w:t xml:space="preserve"> района, предприятий, учреждений и организаций, независимо от их организационно-правовых форм и иных лиц информацию и документы, непосредственно связанные </w:t>
      </w:r>
      <w:r w:rsidR="00DB2A2F">
        <w:rPr>
          <w:rFonts w:ascii="Times New Roman" w:hAnsi="Times New Roman" w:cs="Times New Roman"/>
          <w:sz w:val="26"/>
          <w:szCs w:val="26"/>
        </w:rPr>
        <w:br/>
      </w:r>
      <w:r w:rsidRPr="00DB2A2F">
        <w:rPr>
          <w:rFonts w:ascii="Times New Roman" w:hAnsi="Times New Roman" w:cs="Times New Roman"/>
          <w:sz w:val="26"/>
          <w:szCs w:val="26"/>
        </w:rPr>
        <w:t>с проектной деятельностью и необходимые Проектному комитету для выполнения его функций</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Приглашать на свои заседания и заслушивать представителей </w:t>
      </w:r>
      <w:r w:rsidR="00440438" w:rsidRPr="00DB2A2F">
        <w:rPr>
          <w:rFonts w:ascii="Times New Roman" w:hAnsi="Times New Roman" w:cs="Times New Roman"/>
          <w:sz w:val="26"/>
          <w:szCs w:val="26"/>
        </w:rPr>
        <w:t xml:space="preserve">структурных подразделений </w:t>
      </w:r>
      <w:r w:rsidRPr="00DB2A2F">
        <w:rPr>
          <w:rFonts w:ascii="Times New Roman" w:hAnsi="Times New Roman" w:cs="Times New Roman"/>
          <w:sz w:val="26"/>
          <w:szCs w:val="26"/>
        </w:rPr>
        <w:t xml:space="preserve">администрации </w:t>
      </w:r>
      <w:r w:rsidR="00F634E4"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 xml:space="preserve">ого района, муниципальных образований </w:t>
      </w:r>
      <w:r w:rsidR="00F634E4" w:rsidRPr="00DB2A2F">
        <w:rPr>
          <w:rFonts w:ascii="Times New Roman" w:hAnsi="Times New Roman" w:cs="Times New Roman"/>
          <w:sz w:val="26"/>
          <w:szCs w:val="26"/>
        </w:rPr>
        <w:t>поселений</w:t>
      </w:r>
      <w:r w:rsidRPr="00DB2A2F">
        <w:rPr>
          <w:rFonts w:ascii="Times New Roman" w:hAnsi="Times New Roman" w:cs="Times New Roman"/>
          <w:sz w:val="26"/>
          <w:szCs w:val="26"/>
        </w:rPr>
        <w:t xml:space="preserve"> </w:t>
      </w:r>
      <w:r w:rsidR="00F634E4"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ого района, исполнительных органов государственной власти автономного округа, иных физических и юридических лиц (по согласованию)</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Давать поручения </w:t>
      </w:r>
      <w:r w:rsidR="00EA1BE2" w:rsidRPr="00DB2A2F">
        <w:rPr>
          <w:rFonts w:ascii="Times New Roman" w:hAnsi="Times New Roman" w:cs="Times New Roman"/>
          <w:sz w:val="26"/>
          <w:szCs w:val="26"/>
        </w:rPr>
        <w:t>руководител</w:t>
      </w:r>
      <w:r w:rsidR="007607D9" w:rsidRPr="00DB2A2F">
        <w:rPr>
          <w:rFonts w:ascii="Times New Roman" w:hAnsi="Times New Roman" w:cs="Times New Roman"/>
          <w:sz w:val="26"/>
          <w:szCs w:val="26"/>
        </w:rPr>
        <w:t>я</w:t>
      </w:r>
      <w:r w:rsidR="00EA1BE2" w:rsidRPr="00DB2A2F">
        <w:rPr>
          <w:rFonts w:ascii="Times New Roman" w:hAnsi="Times New Roman" w:cs="Times New Roman"/>
          <w:sz w:val="26"/>
          <w:szCs w:val="26"/>
        </w:rPr>
        <w:t>м проектов, структурны</w:t>
      </w:r>
      <w:r w:rsidR="00AB1767" w:rsidRPr="00DB2A2F">
        <w:rPr>
          <w:rFonts w:ascii="Times New Roman" w:hAnsi="Times New Roman" w:cs="Times New Roman"/>
          <w:sz w:val="26"/>
          <w:szCs w:val="26"/>
        </w:rPr>
        <w:t>х</w:t>
      </w:r>
      <w:r w:rsidR="00EA1BE2" w:rsidRPr="00DB2A2F">
        <w:rPr>
          <w:rFonts w:ascii="Times New Roman" w:hAnsi="Times New Roman" w:cs="Times New Roman"/>
          <w:sz w:val="26"/>
          <w:szCs w:val="26"/>
        </w:rPr>
        <w:t xml:space="preserve"> подразделени</w:t>
      </w:r>
      <w:r w:rsidR="00AB1767" w:rsidRPr="00DB2A2F">
        <w:rPr>
          <w:rFonts w:ascii="Times New Roman" w:hAnsi="Times New Roman" w:cs="Times New Roman"/>
          <w:sz w:val="26"/>
          <w:szCs w:val="26"/>
        </w:rPr>
        <w:t>й</w:t>
      </w:r>
      <w:r w:rsidR="00EA1BE2" w:rsidRPr="00DB2A2F">
        <w:rPr>
          <w:rFonts w:ascii="Times New Roman" w:hAnsi="Times New Roman" w:cs="Times New Roman"/>
          <w:sz w:val="26"/>
          <w:szCs w:val="26"/>
        </w:rPr>
        <w:t xml:space="preserve"> </w:t>
      </w:r>
      <w:r w:rsidRPr="00DB2A2F">
        <w:rPr>
          <w:rFonts w:ascii="Times New Roman" w:hAnsi="Times New Roman" w:cs="Times New Roman"/>
          <w:sz w:val="26"/>
          <w:szCs w:val="26"/>
        </w:rPr>
        <w:t xml:space="preserve">администрации </w:t>
      </w:r>
      <w:r w:rsidR="00F634E4"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 xml:space="preserve">ого района </w:t>
      </w:r>
      <w:r w:rsidR="007607D9" w:rsidRPr="00DB2A2F">
        <w:rPr>
          <w:rFonts w:ascii="Times New Roman" w:hAnsi="Times New Roman" w:cs="Times New Roman"/>
          <w:sz w:val="26"/>
          <w:szCs w:val="26"/>
        </w:rPr>
        <w:t xml:space="preserve">в соответствии с направлениями их деятельности </w:t>
      </w:r>
      <w:r w:rsidRPr="00DB2A2F">
        <w:rPr>
          <w:rFonts w:ascii="Times New Roman" w:hAnsi="Times New Roman" w:cs="Times New Roman"/>
          <w:sz w:val="26"/>
          <w:szCs w:val="26"/>
        </w:rPr>
        <w:t>в целях осуществления проектной деятельности и требовать их своевременного исполнения</w:t>
      </w:r>
      <w:r w:rsidR="00DB2A2F">
        <w:rPr>
          <w:rFonts w:ascii="Times New Roman" w:hAnsi="Times New Roman" w:cs="Times New Roman"/>
          <w:sz w:val="26"/>
          <w:szCs w:val="26"/>
        </w:rPr>
        <w:t>.</w:t>
      </w:r>
    </w:p>
    <w:p w:rsidR="00925062" w:rsidRPr="00DB2A2F" w:rsidRDefault="00925062" w:rsidP="00DB2A2F">
      <w:pPr>
        <w:pStyle w:val="ConsPlusNormal"/>
        <w:widowControl/>
        <w:numPr>
          <w:ilvl w:val="2"/>
          <w:numId w:val="7"/>
        </w:numPr>
        <w:tabs>
          <w:tab w:val="left" w:pos="1456"/>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Давать рекомендации </w:t>
      </w:r>
      <w:r w:rsidR="007607D9" w:rsidRPr="00DB2A2F">
        <w:rPr>
          <w:rFonts w:ascii="Times New Roman" w:hAnsi="Times New Roman" w:cs="Times New Roman"/>
          <w:sz w:val="26"/>
          <w:szCs w:val="26"/>
        </w:rPr>
        <w:t xml:space="preserve">структурным подразделениям </w:t>
      </w:r>
      <w:r w:rsidRPr="00DB2A2F">
        <w:rPr>
          <w:rFonts w:ascii="Times New Roman" w:hAnsi="Times New Roman" w:cs="Times New Roman"/>
          <w:sz w:val="26"/>
          <w:szCs w:val="26"/>
        </w:rPr>
        <w:t xml:space="preserve">администрации </w:t>
      </w:r>
      <w:r w:rsidR="00F24A90"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 xml:space="preserve">ого района, муниципальным образованиям </w:t>
      </w:r>
      <w:r w:rsidR="00F24A90" w:rsidRPr="00DB2A2F">
        <w:rPr>
          <w:rFonts w:ascii="Times New Roman" w:hAnsi="Times New Roman" w:cs="Times New Roman"/>
          <w:sz w:val="26"/>
          <w:szCs w:val="26"/>
        </w:rPr>
        <w:t>поселени</w:t>
      </w:r>
      <w:r w:rsidR="00202944" w:rsidRPr="00DB2A2F">
        <w:rPr>
          <w:rFonts w:ascii="Times New Roman" w:hAnsi="Times New Roman" w:cs="Times New Roman"/>
          <w:sz w:val="26"/>
          <w:szCs w:val="26"/>
        </w:rPr>
        <w:t>ям</w:t>
      </w:r>
      <w:r w:rsidRPr="00DB2A2F">
        <w:rPr>
          <w:rFonts w:ascii="Times New Roman" w:hAnsi="Times New Roman" w:cs="Times New Roman"/>
          <w:sz w:val="26"/>
          <w:szCs w:val="26"/>
        </w:rPr>
        <w:t xml:space="preserve"> </w:t>
      </w:r>
      <w:r w:rsidR="00F24A90"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 xml:space="preserve">ого района, </w:t>
      </w:r>
      <w:r w:rsidR="00440438" w:rsidRPr="00DB2A2F">
        <w:rPr>
          <w:rFonts w:ascii="Times New Roman" w:hAnsi="Times New Roman" w:cs="Times New Roman"/>
          <w:sz w:val="26"/>
          <w:szCs w:val="26"/>
        </w:rPr>
        <w:t xml:space="preserve">предприятиям, учреждениям и организациям, независимо от их организационно-правовых форм и иным лицам, непосредственно связанным </w:t>
      </w:r>
      <w:r w:rsidR="00DB2A2F">
        <w:rPr>
          <w:rFonts w:ascii="Times New Roman" w:hAnsi="Times New Roman" w:cs="Times New Roman"/>
          <w:sz w:val="26"/>
          <w:szCs w:val="26"/>
        </w:rPr>
        <w:br/>
      </w:r>
      <w:r w:rsidR="00440438" w:rsidRPr="00DB2A2F">
        <w:rPr>
          <w:rFonts w:ascii="Times New Roman" w:hAnsi="Times New Roman" w:cs="Times New Roman"/>
          <w:sz w:val="26"/>
          <w:szCs w:val="26"/>
        </w:rPr>
        <w:t xml:space="preserve">с </w:t>
      </w:r>
      <w:r w:rsidRPr="00DB2A2F">
        <w:rPr>
          <w:rFonts w:ascii="Times New Roman" w:hAnsi="Times New Roman" w:cs="Times New Roman"/>
          <w:sz w:val="26"/>
          <w:szCs w:val="26"/>
        </w:rPr>
        <w:t xml:space="preserve">вопросами </w:t>
      </w:r>
      <w:r w:rsidR="00440438" w:rsidRPr="00DB2A2F">
        <w:rPr>
          <w:rFonts w:ascii="Times New Roman" w:hAnsi="Times New Roman" w:cs="Times New Roman"/>
          <w:sz w:val="26"/>
          <w:szCs w:val="26"/>
        </w:rPr>
        <w:t xml:space="preserve">реализации проектов (портфелей проектов), </w:t>
      </w:r>
      <w:r w:rsidRPr="00DB2A2F">
        <w:rPr>
          <w:rFonts w:ascii="Times New Roman" w:hAnsi="Times New Roman" w:cs="Times New Roman"/>
          <w:sz w:val="26"/>
          <w:szCs w:val="26"/>
        </w:rPr>
        <w:t xml:space="preserve">развития проектной деятельности в </w:t>
      </w:r>
      <w:r w:rsidR="00F24A90"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 xml:space="preserve">ом районе, в муниципальных образованиях </w:t>
      </w:r>
      <w:r w:rsidR="00F24A90" w:rsidRPr="00DB2A2F">
        <w:rPr>
          <w:rFonts w:ascii="Times New Roman" w:hAnsi="Times New Roman" w:cs="Times New Roman"/>
          <w:sz w:val="26"/>
          <w:szCs w:val="26"/>
        </w:rPr>
        <w:t>поселени</w:t>
      </w:r>
      <w:r w:rsidR="00797212" w:rsidRPr="00DB2A2F">
        <w:rPr>
          <w:rFonts w:ascii="Times New Roman" w:hAnsi="Times New Roman" w:cs="Times New Roman"/>
          <w:sz w:val="26"/>
          <w:szCs w:val="26"/>
        </w:rPr>
        <w:t>ях</w:t>
      </w:r>
      <w:r w:rsidR="00F24A90" w:rsidRPr="00DB2A2F">
        <w:rPr>
          <w:rFonts w:ascii="Times New Roman" w:hAnsi="Times New Roman" w:cs="Times New Roman"/>
          <w:sz w:val="26"/>
          <w:szCs w:val="26"/>
        </w:rPr>
        <w:t xml:space="preserve"> Нефтеюганского района</w:t>
      </w:r>
      <w:r w:rsidRPr="00DB2A2F">
        <w:rPr>
          <w:rFonts w:ascii="Times New Roman" w:hAnsi="Times New Roman" w:cs="Times New Roman"/>
          <w:sz w:val="26"/>
          <w:szCs w:val="26"/>
        </w:rPr>
        <w:t>.</w:t>
      </w:r>
      <w:r w:rsidR="008955D2" w:rsidRPr="00DB2A2F">
        <w:rPr>
          <w:rFonts w:ascii="Times New Roman" w:hAnsi="Times New Roman" w:cs="Times New Roman"/>
          <w:sz w:val="26"/>
          <w:szCs w:val="26"/>
        </w:rPr>
        <w:t xml:space="preserve"> </w:t>
      </w:r>
    </w:p>
    <w:p w:rsidR="00925062" w:rsidRPr="00DB2A2F" w:rsidRDefault="00925062" w:rsidP="00DB2A2F">
      <w:pPr>
        <w:pStyle w:val="ConsPlusNormal"/>
        <w:widowControl/>
        <w:jc w:val="both"/>
        <w:rPr>
          <w:rFonts w:ascii="Times New Roman" w:hAnsi="Times New Roman" w:cs="Times New Roman"/>
          <w:sz w:val="26"/>
          <w:szCs w:val="26"/>
        </w:rPr>
      </w:pPr>
    </w:p>
    <w:p w:rsidR="00925062" w:rsidRPr="00DB2A2F" w:rsidRDefault="00925062" w:rsidP="00DB2A2F">
      <w:pPr>
        <w:pStyle w:val="ConsPlusNormal"/>
        <w:widowControl/>
        <w:numPr>
          <w:ilvl w:val="0"/>
          <w:numId w:val="7"/>
        </w:numPr>
        <w:tabs>
          <w:tab w:val="left" w:pos="1134"/>
        </w:tabs>
        <w:ind w:left="0" w:firstLine="709"/>
        <w:jc w:val="center"/>
        <w:rPr>
          <w:rFonts w:ascii="Times New Roman" w:hAnsi="Times New Roman" w:cs="Times New Roman"/>
          <w:sz w:val="26"/>
          <w:szCs w:val="26"/>
        </w:rPr>
      </w:pPr>
      <w:r w:rsidRPr="00DB2A2F">
        <w:rPr>
          <w:rFonts w:ascii="Times New Roman" w:hAnsi="Times New Roman" w:cs="Times New Roman"/>
          <w:sz w:val="26"/>
          <w:szCs w:val="26"/>
        </w:rPr>
        <w:t>Порядок формирования и организации деятельности</w:t>
      </w:r>
    </w:p>
    <w:p w:rsidR="00925062" w:rsidRPr="00DB2A2F" w:rsidRDefault="00925062" w:rsidP="00DB2A2F">
      <w:pPr>
        <w:pStyle w:val="ConsPlusNormal"/>
        <w:widowControl/>
        <w:jc w:val="center"/>
        <w:rPr>
          <w:rFonts w:ascii="Times New Roman" w:hAnsi="Times New Roman" w:cs="Times New Roman"/>
          <w:sz w:val="26"/>
          <w:szCs w:val="26"/>
        </w:rPr>
      </w:pPr>
      <w:r w:rsidRPr="00DB2A2F">
        <w:rPr>
          <w:rFonts w:ascii="Times New Roman" w:hAnsi="Times New Roman" w:cs="Times New Roman"/>
          <w:sz w:val="26"/>
          <w:szCs w:val="26"/>
        </w:rPr>
        <w:t>Проектного комитета</w:t>
      </w:r>
    </w:p>
    <w:p w:rsidR="00925062" w:rsidRPr="00DB2A2F" w:rsidRDefault="00925062" w:rsidP="00DB2A2F">
      <w:pPr>
        <w:pStyle w:val="ConsPlusNormal"/>
        <w:widowControl/>
        <w:jc w:val="center"/>
        <w:rPr>
          <w:rFonts w:ascii="Times New Roman" w:hAnsi="Times New Roman" w:cs="Times New Roman"/>
          <w:sz w:val="26"/>
          <w:szCs w:val="26"/>
        </w:rPr>
      </w:pP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В состав Проектного комитета входят:</w:t>
      </w:r>
    </w:p>
    <w:p w:rsidR="00925062" w:rsidRPr="00DB2A2F" w:rsidRDefault="00925062" w:rsidP="00DB2A2F">
      <w:pPr>
        <w:pStyle w:val="af1"/>
        <w:numPr>
          <w:ilvl w:val="0"/>
          <w:numId w:val="9"/>
        </w:numPr>
        <w:tabs>
          <w:tab w:val="left" w:pos="1330"/>
        </w:tabs>
        <w:spacing w:after="0" w:line="240" w:lineRule="auto"/>
        <w:ind w:left="0" w:firstLine="708"/>
        <w:jc w:val="both"/>
        <w:rPr>
          <w:rFonts w:ascii="Times New Roman" w:hAnsi="Times New Roman" w:cs="Times New Roman"/>
          <w:sz w:val="26"/>
          <w:szCs w:val="26"/>
        </w:rPr>
      </w:pPr>
      <w:r w:rsidRPr="00DB2A2F">
        <w:rPr>
          <w:rFonts w:ascii="Times New Roman" w:hAnsi="Times New Roman" w:cs="Times New Roman"/>
          <w:sz w:val="26"/>
          <w:szCs w:val="26"/>
        </w:rPr>
        <w:t xml:space="preserve">председатель Проектного комитета, которым по должности является Глава </w:t>
      </w:r>
      <w:r w:rsidR="00A51BDE"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ого района;</w:t>
      </w:r>
    </w:p>
    <w:p w:rsidR="00925062" w:rsidRPr="00DB2A2F" w:rsidRDefault="00925062" w:rsidP="00DB2A2F">
      <w:pPr>
        <w:pStyle w:val="af1"/>
        <w:numPr>
          <w:ilvl w:val="0"/>
          <w:numId w:val="9"/>
        </w:numPr>
        <w:tabs>
          <w:tab w:val="left" w:pos="1330"/>
        </w:tabs>
        <w:spacing w:after="0" w:line="240" w:lineRule="auto"/>
        <w:ind w:left="0" w:firstLine="708"/>
        <w:jc w:val="both"/>
        <w:rPr>
          <w:rFonts w:ascii="Times New Roman" w:hAnsi="Times New Roman" w:cs="Times New Roman"/>
          <w:sz w:val="26"/>
          <w:szCs w:val="26"/>
        </w:rPr>
      </w:pPr>
      <w:r w:rsidRPr="00DB2A2F">
        <w:rPr>
          <w:rFonts w:ascii="Times New Roman" w:hAnsi="Times New Roman" w:cs="Times New Roman"/>
          <w:sz w:val="26"/>
          <w:szCs w:val="26"/>
        </w:rPr>
        <w:t xml:space="preserve">заместитель председателя Проектного комитета, которым по должности является первый заместитель главы </w:t>
      </w:r>
      <w:r w:rsidR="00A51BDE"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ого района;</w:t>
      </w:r>
    </w:p>
    <w:p w:rsidR="00925062" w:rsidRPr="00DB2A2F" w:rsidRDefault="00925062" w:rsidP="00DB2A2F">
      <w:pPr>
        <w:pStyle w:val="af1"/>
        <w:numPr>
          <w:ilvl w:val="0"/>
          <w:numId w:val="9"/>
        </w:numPr>
        <w:tabs>
          <w:tab w:val="left" w:pos="1330"/>
        </w:tabs>
        <w:spacing w:after="0" w:line="240" w:lineRule="auto"/>
        <w:ind w:left="0" w:firstLine="708"/>
        <w:jc w:val="both"/>
        <w:rPr>
          <w:rFonts w:ascii="Times New Roman" w:hAnsi="Times New Roman" w:cs="Times New Roman"/>
          <w:sz w:val="26"/>
          <w:szCs w:val="26"/>
        </w:rPr>
      </w:pPr>
      <w:r w:rsidRPr="00DB2A2F">
        <w:rPr>
          <w:rFonts w:ascii="Times New Roman" w:hAnsi="Times New Roman" w:cs="Times New Roman"/>
          <w:sz w:val="26"/>
          <w:szCs w:val="26"/>
        </w:rPr>
        <w:t>секретарь Проектного комитета;</w:t>
      </w:r>
    </w:p>
    <w:p w:rsidR="00925062" w:rsidRPr="00DB2A2F" w:rsidRDefault="00925062" w:rsidP="00DB2A2F">
      <w:pPr>
        <w:pStyle w:val="af1"/>
        <w:numPr>
          <w:ilvl w:val="0"/>
          <w:numId w:val="9"/>
        </w:numPr>
        <w:tabs>
          <w:tab w:val="left" w:pos="1330"/>
        </w:tabs>
        <w:spacing w:after="0" w:line="240" w:lineRule="auto"/>
        <w:ind w:left="0" w:firstLine="708"/>
        <w:jc w:val="both"/>
        <w:rPr>
          <w:rFonts w:ascii="Times New Roman" w:hAnsi="Times New Roman" w:cs="Times New Roman"/>
          <w:sz w:val="26"/>
          <w:szCs w:val="26"/>
        </w:rPr>
      </w:pPr>
      <w:r w:rsidRPr="00DB2A2F">
        <w:rPr>
          <w:rFonts w:ascii="Times New Roman" w:hAnsi="Times New Roman" w:cs="Times New Roman"/>
          <w:sz w:val="26"/>
          <w:szCs w:val="26"/>
        </w:rPr>
        <w:t>члены Проектного комитета.</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Деятельность Проектного комитета осуществляется в форме заседаний.</w:t>
      </w:r>
    </w:p>
    <w:p w:rsidR="00925062"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Председатель Проектного комитета:</w:t>
      </w:r>
    </w:p>
    <w:p w:rsidR="00925062" w:rsidRPr="00DB2A2F" w:rsidRDefault="00925062" w:rsidP="00DB2A2F">
      <w:pPr>
        <w:pStyle w:val="af1"/>
        <w:numPr>
          <w:ilvl w:val="0"/>
          <w:numId w:val="10"/>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Осуществляет руководство деятельностью Проектного комитета</w:t>
      </w:r>
      <w:r w:rsidR="00DB2A2F">
        <w:rPr>
          <w:rFonts w:ascii="Times New Roman" w:hAnsi="Times New Roman" w:cs="Times New Roman"/>
          <w:sz w:val="26"/>
          <w:szCs w:val="26"/>
        </w:rPr>
        <w:t>.</w:t>
      </w:r>
    </w:p>
    <w:p w:rsidR="00925062" w:rsidRPr="00DB2A2F" w:rsidRDefault="00925062" w:rsidP="00DB2A2F">
      <w:pPr>
        <w:pStyle w:val="af1"/>
        <w:numPr>
          <w:ilvl w:val="0"/>
          <w:numId w:val="10"/>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По представлению секретаря Проектного комитета принимает решения </w:t>
      </w:r>
      <w:r w:rsidR="00DB2A2F">
        <w:rPr>
          <w:rFonts w:ascii="Times New Roman" w:hAnsi="Times New Roman" w:cs="Times New Roman"/>
          <w:sz w:val="26"/>
          <w:szCs w:val="26"/>
        </w:rPr>
        <w:br/>
      </w:r>
      <w:r w:rsidRPr="00DB2A2F">
        <w:rPr>
          <w:rFonts w:ascii="Times New Roman" w:hAnsi="Times New Roman" w:cs="Times New Roman"/>
          <w:sz w:val="26"/>
          <w:szCs w:val="26"/>
        </w:rPr>
        <w:t>о привлечении к участию в заседаниях Проектного комитета лиц, не являющихся членами Проектного комитета</w:t>
      </w:r>
      <w:r w:rsidR="00DB2A2F">
        <w:rPr>
          <w:rFonts w:ascii="Times New Roman" w:hAnsi="Times New Roman" w:cs="Times New Roman"/>
          <w:sz w:val="26"/>
          <w:szCs w:val="26"/>
        </w:rPr>
        <w:t>.</w:t>
      </w:r>
    </w:p>
    <w:p w:rsidR="00925062" w:rsidRPr="00DB2A2F" w:rsidRDefault="00925062" w:rsidP="00DB2A2F">
      <w:pPr>
        <w:pStyle w:val="af1"/>
        <w:numPr>
          <w:ilvl w:val="0"/>
          <w:numId w:val="10"/>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Назначает заседания и утверждает повестку заседаний Проектного комитета</w:t>
      </w:r>
      <w:r w:rsidR="00DB2A2F">
        <w:rPr>
          <w:rFonts w:ascii="Times New Roman" w:hAnsi="Times New Roman" w:cs="Times New Roman"/>
          <w:sz w:val="26"/>
          <w:szCs w:val="26"/>
        </w:rPr>
        <w:t>.</w:t>
      </w:r>
    </w:p>
    <w:p w:rsidR="00925062" w:rsidRPr="00DB2A2F" w:rsidRDefault="00925062" w:rsidP="00DB2A2F">
      <w:pPr>
        <w:pStyle w:val="af1"/>
        <w:numPr>
          <w:ilvl w:val="0"/>
          <w:numId w:val="10"/>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Дает поручения и организует контроль их исполнения в рамках деятельности Проектного комитета.</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В период отсутствия председателя Проектного комитета, а также по его поручению руководство Проектным комитетом, осуществление иных полномочий председателя Проектного комитета возлагается на заместителя председателя Проектного комитета.</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В состав членов Проектного комитета включаются заместители главы </w:t>
      </w:r>
      <w:r w:rsidR="00797212"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 xml:space="preserve">ого района, иные лица, принимающие решения при управлении проектной деятельностью администрации </w:t>
      </w:r>
      <w:r w:rsidR="00AB1767" w:rsidRPr="00DB2A2F">
        <w:rPr>
          <w:rFonts w:ascii="Times New Roman" w:hAnsi="Times New Roman" w:cs="Times New Roman"/>
          <w:sz w:val="26"/>
          <w:szCs w:val="26"/>
        </w:rPr>
        <w:t>Нефтеюганского</w:t>
      </w:r>
      <w:r w:rsidRPr="00DB2A2F">
        <w:rPr>
          <w:rFonts w:ascii="Times New Roman" w:hAnsi="Times New Roman" w:cs="Times New Roman"/>
          <w:sz w:val="26"/>
          <w:szCs w:val="26"/>
        </w:rPr>
        <w:t xml:space="preserve"> района – руководители структурных подразделений администрации </w:t>
      </w:r>
      <w:r w:rsidR="00797212"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 xml:space="preserve">ого района, </w:t>
      </w:r>
      <w:r w:rsidR="00EA6C63" w:rsidRPr="00DB2A2F">
        <w:rPr>
          <w:rFonts w:ascii="Times New Roman" w:hAnsi="Times New Roman" w:cs="Times New Roman"/>
          <w:sz w:val="26"/>
          <w:szCs w:val="26"/>
        </w:rPr>
        <w:t xml:space="preserve">муниципальных учреждений Нефтеюганского района, </w:t>
      </w:r>
      <w:r w:rsidRPr="00DB2A2F">
        <w:rPr>
          <w:rFonts w:ascii="Times New Roman" w:hAnsi="Times New Roman" w:cs="Times New Roman"/>
          <w:sz w:val="26"/>
          <w:szCs w:val="26"/>
        </w:rPr>
        <w:t xml:space="preserve">главы муниципальных образований </w:t>
      </w:r>
      <w:r w:rsidR="00797212" w:rsidRPr="00DB2A2F">
        <w:rPr>
          <w:rFonts w:ascii="Times New Roman" w:hAnsi="Times New Roman" w:cs="Times New Roman"/>
          <w:sz w:val="26"/>
          <w:szCs w:val="26"/>
        </w:rPr>
        <w:t>поселений Нефтеюганского района</w:t>
      </w:r>
      <w:r w:rsidRPr="00DB2A2F">
        <w:rPr>
          <w:rFonts w:ascii="Times New Roman" w:hAnsi="Times New Roman" w:cs="Times New Roman"/>
          <w:sz w:val="26"/>
          <w:szCs w:val="26"/>
        </w:rPr>
        <w:t xml:space="preserve"> (по согласованию).</w:t>
      </w:r>
      <w:r w:rsidR="00DC792A" w:rsidRPr="00DB2A2F">
        <w:rPr>
          <w:rFonts w:ascii="Times New Roman" w:hAnsi="Times New Roman" w:cs="Times New Roman"/>
          <w:sz w:val="26"/>
          <w:szCs w:val="26"/>
        </w:rPr>
        <w:t xml:space="preserve"> В случае отсутствия члена Проектного комитета, допускается участие в работе </w:t>
      </w:r>
      <w:r w:rsidR="00DC2E51" w:rsidRPr="00DB2A2F">
        <w:rPr>
          <w:rFonts w:ascii="Times New Roman" w:hAnsi="Times New Roman" w:cs="Times New Roman"/>
          <w:sz w:val="26"/>
          <w:szCs w:val="26"/>
        </w:rPr>
        <w:t xml:space="preserve">Проектного комитета </w:t>
      </w:r>
      <w:r w:rsidR="00DC792A" w:rsidRPr="00DB2A2F">
        <w:rPr>
          <w:rFonts w:ascii="Times New Roman" w:hAnsi="Times New Roman" w:cs="Times New Roman"/>
          <w:sz w:val="26"/>
          <w:szCs w:val="26"/>
        </w:rPr>
        <w:t>лицо, замещающее его по основному месту работы</w:t>
      </w:r>
      <w:r w:rsidR="00DC2E51" w:rsidRPr="00DB2A2F">
        <w:rPr>
          <w:rFonts w:ascii="Times New Roman" w:hAnsi="Times New Roman" w:cs="Times New Roman"/>
          <w:sz w:val="26"/>
          <w:szCs w:val="26"/>
        </w:rPr>
        <w:t>, либо другое уполномоченное лицо</w:t>
      </w:r>
      <w:r w:rsidR="00DC792A" w:rsidRPr="00DB2A2F">
        <w:rPr>
          <w:rFonts w:ascii="Times New Roman" w:hAnsi="Times New Roman" w:cs="Times New Roman"/>
          <w:sz w:val="26"/>
          <w:szCs w:val="26"/>
        </w:rPr>
        <w:t>.</w:t>
      </w:r>
    </w:p>
    <w:p w:rsidR="00925062" w:rsidRPr="00DB2A2F" w:rsidRDefault="00925062" w:rsidP="00DB2A2F">
      <w:pPr>
        <w:pStyle w:val="ConsPlusNormal"/>
        <w:widowControl/>
        <w:ind w:firstLine="708"/>
        <w:jc w:val="both"/>
        <w:rPr>
          <w:rFonts w:ascii="Times New Roman" w:hAnsi="Times New Roman" w:cs="Times New Roman"/>
          <w:sz w:val="26"/>
          <w:szCs w:val="26"/>
        </w:rPr>
      </w:pPr>
      <w:r w:rsidRPr="00DB2A2F">
        <w:rPr>
          <w:rFonts w:ascii="Times New Roman" w:hAnsi="Times New Roman" w:cs="Times New Roman"/>
          <w:sz w:val="26"/>
          <w:szCs w:val="26"/>
        </w:rPr>
        <w:t>Члены Проектного комитета обладают равными правами при принятии решений на заседаниях Проектного комитета.</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По предложениям членов Проектного комитета в его заседаниях могут принимать участие представители администрации </w:t>
      </w:r>
      <w:r w:rsidR="009954AA"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 xml:space="preserve">ого района, муниципальных образований </w:t>
      </w:r>
      <w:r w:rsidR="009954AA" w:rsidRPr="00DB2A2F">
        <w:rPr>
          <w:rFonts w:ascii="Times New Roman" w:hAnsi="Times New Roman" w:cs="Times New Roman"/>
          <w:sz w:val="26"/>
          <w:szCs w:val="26"/>
        </w:rPr>
        <w:t>поселений Нефтеюганск</w:t>
      </w:r>
      <w:r w:rsidRPr="00DB2A2F">
        <w:rPr>
          <w:rFonts w:ascii="Times New Roman" w:hAnsi="Times New Roman" w:cs="Times New Roman"/>
          <w:sz w:val="26"/>
          <w:szCs w:val="26"/>
        </w:rPr>
        <w:t xml:space="preserve">ого района, иных муниципальных образований автономного округа, исполнительных органов государственной власти автономного округа, представители общественности, представители иных органов и организаций, иные лица (по согласованию), </w:t>
      </w:r>
      <w:r w:rsidR="00DB2A2F">
        <w:rPr>
          <w:rFonts w:ascii="Times New Roman" w:hAnsi="Times New Roman" w:cs="Times New Roman"/>
          <w:sz w:val="26"/>
          <w:szCs w:val="26"/>
        </w:rPr>
        <w:br/>
      </w:r>
      <w:r w:rsidRPr="00DB2A2F">
        <w:rPr>
          <w:rFonts w:ascii="Times New Roman" w:hAnsi="Times New Roman" w:cs="Times New Roman"/>
          <w:sz w:val="26"/>
          <w:szCs w:val="26"/>
        </w:rPr>
        <w:t>не обладающие правом голоса при принятии решений Проектным комитетом.</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Члены Проектного комитета вправе:</w:t>
      </w:r>
    </w:p>
    <w:p w:rsidR="00925062" w:rsidRPr="00DB2A2F" w:rsidRDefault="00925062" w:rsidP="00DB2A2F">
      <w:pPr>
        <w:pStyle w:val="ConsPlusNormal"/>
        <w:widowControl/>
        <w:numPr>
          <w:ilvl w:val="0"/>
          <w:numId w:val="11"/>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вносить предложения о включении в повестку заседания Проектного комитета вопросов для рассмотрения;</w:t>
      </w:r>
    </w:p>
    <w:p w:rsidR="00925062" w:rsidRPr="00DB2A2F" w:rsidRDefault="00925062" w:rsidP="00DB2A2F">
      <w:pPr>
        <w:pStyle w:val="ConsPlusNormal"/>
        <w:widowControl/>
        <w:numPr>
          <w:ilvl w:val="0"/>
          <w:numId w:val="11"/>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знакомиться с протоколами заседаний, иными документами Проектного комитета;</w:t>
      </w:r>
    </w:p>
    <w:p w:rsidR="00925062" w:rsidRPr="00DB2A2F" w:rsidRDefault="00925062" w:rsidP="00DB2A2F">
      <w:pPr>
        <w:pStyle w:val="ConsPlusNormal"/>
        <w:widowControl/>
        <w:numPr>
          <w:ilvl w:val="0"/>
          <w:numId w:val="11"/>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принимать участие в заседаниях Проектного комитета, в обсуждении вопросов, вынесенных на его рассмотрение.</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Члены Проектного комитета обязаны:</w:t>
      </w:r>
    </w:p>
    <w:p w:rsidR="00925062" w:rsidRPr="00DB2A2F" w:rsidRDefault="00925062" w:rsidP="00DB2A2F">
      <w:pPr>
        <w:pStyle w:val="ConsPlusNormal"/>
        <w:widowControl/>
        <w:numPr>
          <w:ilvl w:val="0"/>
          <w:numId w:val="12"/>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обеспечивать подготовку материалов по вопросам, выносимым </w:t>
      </w:r>
      <w:r w:rsidR="00DB2A2F">
        <w:rPr>
          <w:rFonts w:ascii="Times New Roman" w:hAnsi="Times New Roman" w:cs="Times New Roman"/>
          <w:sz w:val="26"/>
          <w:szCs w:val="26"/>
        </w:rPr>
        <w:br/>
      </w:r>
      <w:r w:rsidRPr="00DB2A2F">
        <w:rPr>
          <w:rFonts w:ascii="Times New Roman" w:hAnsi="Times New Roman" w:cs="Times New Roman"/>
          <w:sz w:val="26"/>
          <w:szCs w:val="26"/>
        </w:rPr>
        <w:t>на рассмотрение Проектного комитета;</w:t>
      </w:r>
    </w:p>
    <w:p w:rsidR="00925062" w:rsidRPr="00DB2A2F" w:rsidRDefault="00925062" w:rsidP="00DB2A2F">
      <w:pPr>
        <w:pStyle w:val="ConsPlusNormal"/>
        <w:widowControl/>
        <w:numPr>
          <w:ilvl w:val="0"/>
          <w:numId w:val="12"/>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информировать секретаря Проектного комитета о невозможности участия в заседании с указанием причин;</w:t>
      </w:r>
    </w:p>
    <w:p w:rsidR="00925062" w:rsidRPr="00DB2A2F" w:rsidRDefault="00925062" w:rsidP="00DB2A2F">
      <w:pPr>
        <w:pStyle w:val="ConsPlusNormal"/>
        <w:widowControl/>
        <w:numPr>
          <w:ilvl w:val="0"/>
          <w:numId w:val="12"/>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изучать необходимую информацию (материалы), доводить до сведения всех членов Проектного комитета информацию, имеющую отношение </w:t>
      </w:r>
      <w:r w:rsidR="00DB2A2F">
        <w:rPr>
          <w:rFonts w:ascii="Times New Roman" w:hAnsi="Times New Roman" w:cs="Times New Roman"/>
          <w:sz w:val="26"/>
          <w:szCs w:val="26"/>
        </w:rPr>
        <w:br/>
      </w:r>
      <w:r w:rsidRPr="00DB2A2F">
        <w:rPr>
          <w:rFonts w:ascii="Times New Roman" w:hAnsi="Times New Roman" w:cs="Times New Roman"/>
          <w:sz w:val="26"/>
          <w:szCs w:val="26"/>
        </w:rPr>
        <w:t>к принимаемым решениям;</w:t>
      </w:r>
    </w:p>
    <w:p w:rsidR="00925062" w:rsidRPr="00DB2A2F" w:rsidRDefault="00925062" w:rsidP="00DB2A2F">
      <w:pPr>
        <w:pStyle w:val="ConsPlusNormal"/>
        <w:widowControl/>
        <w:numPr>
          <w:ilvl w:val="0"/>
          <w:numId w:val="12"/>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выполнять поручения, исполнять решения Проектного комитета.</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Обеспечение деятельности Проектного комитета осуществляет </w:t>
      </w:r>
      <w:r w:rsidR="00EA6C63" w:rsidRPr="00DB2A2F">
        <w:rPr>
          <w:rFonts w:ascii="Times New Roman" w:hAnsi="Times New Roman" w:cs="Times New Roman"/>
          <w:sz w:val="26"/>
          <w:szCs w:val="26"/>
        </w:rPr>
        <w:t xml:space="preserve">отдел управления проектной деятельностью комитета по экономической политике </w:t>
      </w:r>
      <w:r w:rsidR="00DB2A2F">
        <w:rPr>
          <w:rFonts w:ascii="Times New Roman" w:hAnsi="Times New Roman" w:cs="Times New Roman"/>
          <w:sz w:val="26"/>
          <w:szCs w:val="26"/>
        </w:rPr>
        <w:br/>
      </w:r>
      <w:r w:rsidR="00EA6C63" w:rsidRPr="00DB2A2F">
        <w:rPr>
          <w:rFonts w:ascii="Times New Roman" w:hAnsi="Times New Roman" w:cs="Times New Roman"/>
          <w:sz w:val="26"/>
          <w:szCs w:val="26"/>
        </w:rPr>
        <w:t>и предпринимательству администрации Нефтеюганского района</w:t>
      </w:r>
      <w:r w:rsidRPr="00DB2A2F">
        <w:rPr>
          <w:rFonts w:ascii="Times New Roman" w:hAnsi="Times New Roman" w:cs="Times New Roman"/>
          <w:sz w:val="26"/>
          <w:szCs w:val="26"/>
        </w:rPr>
        <w:t>.</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Секретарем Проектного комитета является </w:t>
      </w:r>
      <w:r w:rsidR="00EA6C63" w:rsidRPr="00DB2A2F">
        <w:rPr>
          <w:rFonts w:ascii="Times New Roman" w:hAnsi="Times New Roman" w:cs="Times New Roman"/>
          <w:sz w:val="26"/>
          <w:szCs w:val="26"/>
        </w:rPr>
        <w:t xml:space="preserve">начальник отдела управления проектной деятельностью комитета по экономической политике </w:t>
      </w:r>
      <w:r w:rsidR="00DB2A2F">
        <w:rPr>
          <w:rFonts w:ascii="Times New Roman" w:hAnsi="Times New Roman" w:cs="Times New Roman"/>
          <w:sz w:val="26"/>
          <w:szCs w:val="26"/>
        </w:rPr>
        <w:br/>
      </w:r>
      <w:r w:rsidR="00EA6C63" w:rsidRPr="00DB2A2F">
        <w:rPr>
          <w:rFonts w:ascii="Times New Roman" w:hAnsi="Times New Roman" w:cs="Times New Roman"/>
          <w:sz w:val="26"/>
          <w:szCs w:val="26"/>
        </w:rPr>
        <w:t>и предпринимательству администрации Нефтеюганского района</w:t>
      </w:r>
      <w:r w:rsidRPr="00DB2A2F">
        <w:rPr>
          <w:rFonts w:ascii="Times New Roman" w:hAnsi="Times New Roman" w:cs="Times New Roman"/>
          <w:sz w:val="26"/>
          <w:szCs w:val="26"/>
        </w:rPr>
        <w:t>.</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Секретарь Проектного комитета:</w:t>
      </w:r>
    </w:p>
    <w:p w:rsidR="00925062" w:rsidRPr="00DB2A2F" w:rsidRDefault="00925062" w:rsidP="00DB2A2F">
      <w:pPr>
        <w:pStyle w:val="ConsPlusNormal"/>
        <w:widowControl/>
        <w:numPr>
          <w:ilvl w:val="0"/>
          <w:numId w:val="13"/>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координирует работу Проектного комитета;</w:t>
      </w:r>
    </w:p>
    <w:p w:rsidR="00925062" w:rsidRPr="00DB2A2F" w:rsidRDefault="00925062" w:rsidP="00DB2A2F">
      <w:pPr>
        <w:pStyle w:val="ConsPlusNormal"/>
        <w:widowControl/>
        <w:numPr>
          <w:ilvl w:val="0"/>
          <w:numId w:val="13"/>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формирует план проведения заседаний Проектного комитета;</w:t>
      </w:r>
    </w:p>
    <w:p w:rsidR="00925062" w:rsidRPr="00DB2A2F" w:rsidRDefault="00925062" w:rsidP="00DB2A2F">
      <w:pPr>
        <w:pStyle w:val="ConsPlusNormal"/>
        <w:widowControl/>
        <w:numPr>
          <w:ilvl w:val="0"/>
          <w:numId w:val="13"/>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организует работу по обеспечению деятельности Проектного комитета, в том числе по подготовке материалов для заседаний, согласованию повестки заседания Проектного комитета, получению документов от членов Проектного комитета и других участников заседаний, контролю исполнения решений, поручений Проектного комитета;</w:t>
      </w:r>
    </w:p>
    <w:p w:rsidR="00925062" w:rsidRPr="00DB2A2F" w:rsidRDefault="00925062" w:rsidP="00DB2A2F">
      <w:pPr>
        <w:pStyle w:val="ConsPlusNormal"/>
        <w:widowControl/>
        <w:numPr>
          <w:ilvl w:val="0"/>
          <w:numId w:val="13"/>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ведет протоколы заседаний;</w:t>
      </w:r>
    </w:p>
    <w:p w:rsidR="00925062" w:rsidRPr="00DB2A2F" w:rsidRDefault="00925062" w:rsidP="00DB2A2F">
      <w:pPr>
        <w:pStyle w:val="ConsPlusNormal"/>
        <w:widowControl/>
        <w:numPr>
          <w:ilvl w:val="0"/>
          <w:numId w:val="13"/>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формирует предложения по основным направлениям деятельности Проектного комитета;</w:t>
      </w:r>
    </w:p>
    <w:p w:rsidR="00925062" w:rsidRPr="00DB2A2F" w:rsidRDefault="00925062" w:rsidP="00DB2A2F">
      <w:pPr>
        <w:pStyle w:val="ConsPlusNormal"/>
        <w:widowControl/>
        <w:numPr>
          <w:ilvl w:val="0"/>
          <w:numId w:val="13"/>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организует взаимодействие Проектного комитета с лицами, не являющимися членами Проектного комитета, формирует предложения об их участии в заседаниях Проектного комитета;</w:t>
      </w:r>
    </w:p>
    <w:p w:rsidR="00925062" w:rsidRPr="00DB2A2F" w:rsidRDefault="00925062" w:rsidP="00DB2A2F">
      <w:pPr>
        <w:pStyle w:val="ConsPlusNormal"/>
        <w:widowControl/>
        <w:numPr>
          <w:ilvl w:val="0"/>
          <w:numId w:val="13"/>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вправе проводить рабочие совещания с членами Проектного комитета, иными лицами в целях подготовки заседаний Проектного комитета;</w:t>
      </w:r>
    </w:p>
    <w:p w:rsidR="00925062" w:rsidRPr="00DB2A2F" w:rsidRDefault="00925062" w:rsidP="00DB2A2F">
      <w:pPr>
        <w:pStyle w:val="ConsPlusNormal"/>
        <w:widowControl/>
        <w:numPr>
          <w:ilvl w:val="0"/>
          <w:numId w:val="13"/>
        </w:numPr>
        <w:ind w:left="0" w:firstLine="709"/>
        <w:jc w:val="both"/>
        <w:rPr>
          <w:rFonts w:ascii="Times New Roman" w:hAnsi="Times New Roman" w:cs="Times New Roman"/>
          <w:sz w:val="26"/>
          <w:szCs w:val="26"/>
        </w:rPr>
      </w:pPr>
      <w:r w:rsidRPr="00DB2A2F">
        <w:rPr>
          <w:rFonts w:ascii="Times New Roman" w:hAnsi="Times New Roman" w:cs="Times New Roman"/>
          <w:sz w:val="26"/>
          <w:szCs w:val="26"/>
        </w:rPr>
        <w:t>выполняет иные обязанности по поручению председателя Проектного комитета.</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Заседания Проектного комитета ведет председатель Проектного комитета.</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Заседания Проектного комитета проводятся на регулярной основе, </w:t>
      </w:r>
      <w:r w:rsidR="00DB2A2F">
        <w:rPr>
          <w:rFonts w:ascii="Times New Roman" w:hAnsi="Times New Roman" w:cs="Times New Roman"/>
          <w:sz w:val="26"/>
          <w:szCs w:val="26"/>
        </w:rPr>
        <w:br/>
      </w:r>
      <w:r w:rsidRPr="00DB2A2F">
        <w:rPr>
          <w:rFonts w:ascii="Times New Roman" w:hAnsi="Times New Roman" w:cs="Times New Roman"/>
          <w:sz w:val="26"/>
          <w:szCs w:val="26"/>
        </w:rPr>
        <w:t>но не реже одного раза в месяц.</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В случае необходимости могут проводиться внеочередные заседания Проектного комитета. Инициировать внеочередное заседание может любой из членов Проектного комитета. Решение о проведении внеочередного заседания принимает председатель Проектного комитета по представлению секретаря Проектного комитета.</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Секретарь Проектного комитета информирует членов Проектного комитета о дате, времени и месте проведения заседания не позднее</w:t>
      </w:r>
      <w:r w:rsidR="00B40DFD">
        <w:rPr>
          <w:rFonts w:ascii="Times New Roman" w:hAnsi="Times New Roman" w:cs="Times New Roman"/>
          <w:sz w:val="26"/>
          <w:szCs w:val="26"/>
        </w:rPr>
        <w:t>,</w:t>
      </w:r>
      <w:r w:rsidRPr="00DB2A2F">
        <w:rPr>
          <w:rFonts w:ascii="Times New Roman" w:hAnsi="Times New Roman" w:cs="Times New Roman"/>
          <w:sz w:val="26"/>
          <w:szCs w:val="26"/>
        </w:rPr>
        <w:t xml:space="preserve"> чем за </w:t>
      </w:r>
      <w:r w:rsidR="00434260" w:rsidRPr="00DB2A2F">
        <w:rPr>
          <w:rFonts w:ascii="Times New Roman" w:hAnsi="Times New Roman" w:cs="Times New Roman"/>
          <w:sz w:val="26"/>
          <w:szCs w:val="26"/>
        </w:rPr>
        <w:t>шес</w:t>
      </w:r>
      <w:r w:rsidRPr="00DB2A2F">
        <w:rPr>
          <w:rFonts w:ascii="Times New Roman" w:hAnsi="Times New Roman" w:cs="Times New Roman"/>
          <w:sz w:val="26"/>
          <w:szCs w:val="26"/>
        </w:rPr>
        <w:t>ть рабочих дней.</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Не позднее</w:t>
      </w:r>
      <w:r w:rsidR="00B40DFD">
        <w:rPr>
          <w:rFonts w:ascii="Times New Roman" w:hAnsi="Times New Roman" w:cs="Times New Roman"/>
          <w:sz w:val="26"/>
          <w:szCs w:val="26"/>
        </w:rPr>
        <w:t>,</w:t>
      </w:r>
      <w:r w:rsidRPr="00DB2A2F">
        <w:rPr>
          <w:rFonts w:ascii="Times New Roman" w:hAnsi="Times New Roman" w:cs="Times New Roman"/>
          <w:sz w:val="26"/>
          <w:szCs w:val="26"/>
        </w:rPr>
        <w:t xml:space="preserve"> чем за </w:t>
      </w:r>
      <w:r w:rsidR="00434260" w:rsidRPr="00DB2A2F">
        <w:rPr>
          <w:rFonts w:ascii="Times New Roman" w:hAnsi="Times New Roman" w:cs="Times New Roman"/>
          <w:sz w:val="26"/>
          <w:szCs w:val="26"/>
        </w:rPr>
        <w:t>три</w:t>
      </w:r>
      <w:r w:rsidRPr="00DB2A2F">
        <w:rPr>
          <w:rFonts w:ascii="Times New Roman" w:hAnsi="Times New Roman" w:cs="Times New Roman"/>
          <w:sz w:val="26"/>
          <w:szCs w:val="26"/>
        </w:rPr>
        <w:t xml:space="preserve"> рабочих дн</w:t>
      </w:r>
      <w:r w:rsidR="00434260" w:rsidRPr="00DB2A2F">
        <w:rPr>
          <w:rFonts w:ascii="Times New Roman" w:hAnsi="Times New Roman" w:cs="Times New Roman"/>
          <w:sz w:val="26"/>
          <w:szCs w:val="26"/>
        </w:rPr>
        <w:t>я</w:t>
      </w:r>
      <w:r w:rsidRPr="00DB2A2F">
        <w:rPr>
          <w:rFonts w:ascii="Times New Roman" w:hAnsi="Times New Roman" w:cs="Times New Roman"/>
          <w:sz w:val="26"/>
          <w:szCs w:val="26"/>
        </w:rPr>
        <w:t xml:space="preserve"> до даты проведения заседания члены Проектного комитета направляют секретарю Проектного комитета материалы </w:t>
      </w:r>
      <w:r w:rsidR="00DB2A2F">
        <w:rPr>
          <w:rFonts w:ascii="Times New Roman" w:hAnsi="Times New Roman" w:cs="Times New Roman"/>
          <w:sz w:val="26"/>
          <w:szCs w:val="26"/>
        </w:rPr>
        <w:br/>
      </w:r>
      <w:r w:rsidRPr="00DB2A2F">
        <w:rPr>
          <w:rFonts w:ascii="Times New Roman" w:hAnsi="Times New Roman" w:cs="Times New Roman"/>
          <w:sz w:val="26"/>
          <w:szCs w:val="26"/>
        </w:rPr>
        <w:t>к заседанию, предлагаемые вопросы для рассмотрения Проектным комитетом.</w:t>
      </w:r>
    </w:p>
    <w:p w:rsidR="00925062" w:rsidRPr="00DB2A2F" w:rsidRDefault="00925062" w:rsidP="00DB2A2F">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На заседаниях Проектного комитета рассматриваются только те вопросы, которые внесены в повестку. Обязательными пунктами повестки заседания Проектного комитета являются:</w:t>
      </w:r>
    </w:p>
    <w:p w:rsidR="00925062" w:rsidRPr="00DB2A2F" w:rsidRDefault="00925062" w:rsidP="00B668AB">
      <w:pPr>
        <w:pStyle w:val="ConsPlusNormal"/>
        <w:widowControl/>
        <w:numPr>
          <w:ilvl w:val="0"/>
          <w:numId w:val="14"/>
        </w:numPr>
        <w:tabs>
          <w:tab w:val="left" w:pos="1418"/>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отчет о выполнении ранее принятых решений Проектного комитета;</w:t>
      </w:r>
    </w:p>
    <w:p w:rsidR="00925062" w:rsidRPr="00DB2A2F" w:rsidRDefault="00925062" w:rsidP="00B668AB">
      <w:pPr>
        <w:pStyle w:val="ConsPlusNormal"/>
        <w:widowControl/>
        <w:numPr>
          <w:ilvl w:val="0"/>
          <w:numId w:val="14"/>
        </w:numPr>
        <w:tabs>
          <w:tab w:val="left" w:pos="1418"/>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доклад руководителя проекта или куратора проекта о состоянии проектов;</w:t>
      </w:r>
    </w:p>
    <w:p w:rsidR="00925062" w:rsidRPr="00DB2A2F" w:rsidRDefault="00925062" w:rsidP="00B668AB">
      <w:pPr>
        <w:pStyle w:val="ConsPlusNormal"/>
        <w:widowControl/>
        <w:numPr>
          <w:ilvl w:val="0"/>
          <w:numId w:val="14"/>
        </w:numPr>
        <w:tabs>
          <w:tab w:val="left" w:pos="1418"/>
        </w:tabs>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рассмотрение вопросов, вынесенных на рассмотрение Проектного комитета кураторами проектов, руководителями </w:t>
      </w:r>
      <w:r w:rsidR="00EA6C63" w:rsidRPr="00DB2A2F">
        <w:rPr>
          <w:rFonts w:ascii="Times New Roman" w:hAnsi="Times New Roman" w:cs="Times New Roman"/>
          <w:sz w:val="26"/>
          <w:szCs w:val="26"/>
        </w:rPr>
        <w:t>проектов (</w:t>
      </w:r>
      <w:r w:rsidRPr="00DB2A2F">
        <w:rPr>
          <w:rFonts w:ascii="Times New Roman" w:hAnsi="Times New Roman" w:cs="Times New Roman"/>
          <w:sz w:val="26"/>
          <w:szCs w:val="26"/>
        </w:rPr>
        <w:t>портфелей проектов</w:t>
      </w:r>
      <w:r w:rsidR="00EA6C63" w:rsidRPr="00DB2A2F">
        <w:rPr>
          <w:rFonts w:ascii="Times New Roman" w:hAnsi="Times New Roman" w:cs="Times New Roman"/>
          <w:sz w:val="26"/>
          <w:szCs w:val="26"/>
        </w:rPr>
        <w:t>)</w:t>
      </w:r>
      <w:r w:rsidRPr="00DB2A2F">
        <w:rPr>
          <w:rFonts w:ascii="Times New Roman" w:hAnsi="Times New Roman" w:cs="Times New Roman"/>
          <w:sz w:val="26"/>
          <w:szCs w:val="26"/>
        </w:rPr>
        <w:t xml:space="preserve">, </w:t>
      </w:r>
      <w:r w:rsidR="00EA6C63" w:rsidRPr="00DB2A2F">
        <w:rPr>
          <w:rFonts w:ascii="Times New Roman" w:hAnsi="Times New Roman" w:cs="Times New Roman"/>
          <w:sz w:val="26"/>
          <w:szCs w:val="26"/>
        </w:rPr>
        <w:t>секретарем Проектного комитета</w:t>
      </w:r>
      <w:r w:rsidRPr="00DB2A2F">
        <w:rPr>
          <w:rFonts w:ascii="Times New Roman" w:hAnsi="Times New Roman" w:cs="Times New Roman"/>
          <w:sz w:val="26"/>
          <w:szCs w:val="26"/>
        </w:rPr>
        <w:t>, членами Проектного комитета.</w:t>
      </w:r>
    </w:p>
    <w:p w:rsidR="00925062" w:rsidRPr="00DB2A2F" w:rsidRDefault="00925062" w:rsidP="00B668AB">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Повестку заседания Проектного комитета утверждает председатель Проектного комитета по представлению секретаря Проектного комитета.</w:t>
      </w:r>
    </w:p>
    <w:p w:rsidR="00925062" w:rsidRPr="00DB2A2F" w:rsidRDefault="00925062" w:rsidP="00B668AB">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Проектный комитет вправе принимать решения только при наличии кворума, который составляет не менее </w:t>
      </w:r>
      <w:r w:rsidR="00D64D12" w:rsidRPr="00DB2A2F">
        <w:rPr>
          <w:rFonts w:ascii="Times New Roman" w:hAnsi="Times New Roman" w:cs="Times New Roman"/>
          <w:sz w:val="26"/>
          <w:szCs w:val="26"/>
        </w:rPr>
        <w:t>одной трети</w:t>
      </w:r>
      <w:r w:rsidRPr="00DB2A2F">
        <w:rPr>
          <w:rFonts w:ascii="Times New Roman" w:hAnsi="Times New Roman" w:cs="Times New Roman"/>
          <w:sz w:val="26"/>
          <w:szCs w:val="26"/>
        </w:rPr>
        <w:t xml:space="preserve"> постоянных членов Проектного комитета. К постоянным членам, число которых учитывается при определении кворума, также относятся заявившиеся на соответствующ</w:t>
      </w:r>
      <w:r w:rsidR="00D64D12" w:rsidRPr="00DB2A2F">
        <w:rPr>
          <w:rFonts w:ascii="Times New Roman" w:hAnsi="Times New Roman" w:cs="Times New Roman"/>
          <w:sz w:val="26"/>
          <w:szCs w:val="26"/>
        </w:rPr>
        <w:t>ее заседание</w:t>
      </w:r>
      <w:r w:rsidRPr="00DB2A2F">
        <w:rPr>
          <w:rFonts w:ascii="Times New Roman" w:hAnsi="Times New Roman" w:cs="Times New Roman"/>
          <w:sz w:val="26"/>
          <w:szCs w:val="26"/>
        </w:rPr>
        <w:t xml:space="preserve"> Проектн</w:t>
      </w:r>
      <w:r w:rsidR="00D64D12" w:rsidRPr="00DB2A2F">
        <w:rPr>
          <w:rFonts w:ascii="Times New Roman" w:hAnsi="Times New Roman" w:cs="Times New Roman"/>
          <w:sz w:val="26"/>
          <w:szCs w:val="26"/>
        </w:rPr>
        <w:t>ого</w:t>
      </w:r>
      <w:r w:rsidRPr="00DB2A2F">
        <w:rPr>
          <w:rFonts w:ascii="Times New Roman" w:hAnsi="Times New Roman" w:cs="Times New Roman"/>
          <w:sz w:val="26"/>
          <w:szCs w:val="26"/>
        </w:rPr>
        <w:t xml:space="preserve"> комитет</w:t>
      </w:r>
      <w:r w:rsidR="00D64D12" w:rsidRPr="00DB2A2F">
        <w:rPr>
          <w:rFonts w:ascii="Times New Roman" w:hAnsi="Times New Roman" w:cs="Times New Roman"/>
          <w:sz w:val="26"/>
          <w:szCs w:val="26"/>
        </w:rPr>
        <w:t>а</w:t>
      </w:r>
      <w:r w:rsidRPr="00DB2A2F">
        <w:rPr>
          <w:rFonts w:ascii="Times New Roman" w:hAnsi="Times New Roman" w:cs="Times New Roman"/>
          <w:sz w:val="26"/>
          <w:szCs w:val="26"/>
        </w:rPr>
        <w:t xml:space="preserve"> главы муниципальных образований </w:t>
      </w:r>
      <w:r w:rsidR="00D64D12" w:rsidRPr="00DB2A2F">
        <w:rPr>
          <w:rFonts w:ascii="Times New Roman" w:hAnsi="Times New Roman" w:cs="Times New Roman"/>
          <w:sz w:val="26"/>
          <w:szCs w:val="26"/>
        </w:rPr>
        <w:t>поселений</w:t>
      </w:r>
      <w:r w:rsidRPr="00DB2A2F">
        <w:rPr>
          <w:rFonts w:ascii="Times New Roman" w:hAnsi="Times New Roman" w:cs="Times New Roman"/>
          <w:sz w:val="26"/>
          <w:szCs w:val="26"/>
        </w:rPr>
        <w:t xml:space="preserve"> </w:t>
      </w:r>
      <w:r w:rsidR="00D64D12" w:rsidRPr="00DB2A2F">
        <w:rPr>
          <w:rFonts w:ascii="Times New Roman" w:hAnsi="Times New Roman" w:cs="Times New Roman"/>
          <w:sz w:val="26"/>
          <w:szCs w:val="26"/>
        </w:rPr>
        <w:t>Нефтеюганского района</w:t>
      </w:r>
      <w:r w:rsidRPr="00DB2A2F">
        <w:rPr>
          <w:rFonts w:ascii="Times New Roman" w:hAnsi="Times New Roman" w:cs="Times New Roman"/>
          <w:sz w:val="26"/>
          <w:szCs w:val="26"/>
        </w:rPr>
        <w:t>.</w:t>
      </w:r>
    </w:p>
    <w:p w:rsidR="00925062" w:rsidRPr="00DB2A2F" w:rsidRDefault="00925062" w:rsidP="00B668AB">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При принятии Проектным комитетом решений проводится открытое голосование. Решение принимается простым большинством голосов от общего числа присутствующих на заседании членов Проектного комитета. При равенстве голосов голос председателя Проектного комитета является решающим.</w:t>
      </w:r>
    </w:p>
    <w:p w:rsidR="00925062" w:rsidRPr="00DB2A2F" w:rsidRDefault="00925062" w:rsidP="00B668AB">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Во время заседания секретарь Проектного комитета фиксирует рассматриваемые вопросы и принятые по ним решения.</w:t>
      </w:r>
    </w:p>
    <w:p w:rsidR="00925062" w:rsidRPr="00DB2A2F" w:rsidRDefault="00925062" w:rsidP="00B668AB">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По результатам заседания (в течение трех рабочих дней с момента проведения) секретарь Проектного комитета составляет протокол. В протоколе заседания указываются:</w:t>
      </w:r>
    </w:p>
    <w:p w:rsidR="00925062" w:rsidRPr="00DB2A2F" w:rsidRDefault="00925062" w:rsidP="00B668AB">
      <w:pPr>
        <w:pStyle w:val="ConsPlusNormal"/>
        <w:widowControl/>
        <w:ind w:firstLine="709"/>
        <w:jc w:val="both"/>
        <w:rPr>
          <w:rFonts w:ascii="Times New Roman" w:hAnsi="Times New Roman" w:cs="Times New Roman"/>
          <w:sz w:val="26"/>
          <w:szCs w:val="26"/>
        </w:rPr>
      </w:pPr>
      <w:r w:rsidRPr="00DB2A2F">
        <w:rPr>
          <w:rFonts w:ascii="Times New Roman" w:hAnsi="Times New Roman" w:cs="Times New Roman"/>
          <w:sz w:val="26"/>
          <w:szCs w:val="26"/>
        </w:rPr>
        <w:t>дата, место и время проведения заседания;</w:t>
      </w:r>
    </w:p>
    <w:p w:rsidR="00925062" w:rsidRPr="00DB2A2F" w:rsidRDefault="00925062" w:rsidP="00B668AB">
      <w:pPr>
        <w:pStyle w:val="ConsPlusNormal"/>
        <w:widowControl/>
        <w:ind w:firstLine="709"/>
        <w:jc w:val="both"/>
        <w:rPr>
          <w:rFonts w:ascii="Times New Roman" w:hAnsi="Times New Roman" w:cs="Times New Roman"/>
          <w:sz w:val="26"/>
          <w:szCs w:val="26"/>
        </w:rPr>
      </w:pPr>
      <w:r w:rsidRPr="00DB2A2F">
        <w:rPr>
          <w:rFonts w:ascii="Times New Roman" w:hAnsi="Times New Roman" w:cs="Times New Roman"/>
          <w:sz w:val="26"/>
          <w:szCs w:val="26"/>
        </w:rPr>
        <w:t>состав участников заседания, включая приглашенных лиц;</w:t>
      </w:r>
    </w:p>
    <w:p w:rsidR="00925062" w:rsidRPr="00DB2A2F" w:rsidRDefault="00925062" w:rsidP="00B668AB">
      <w:pPr>
        <w:pStyle w:val="ConsPlusNormal"/>
        <w:widowControl/>
        <w:ind w:firstLine="709"/>
        <w:jc w:val="both"/>
        <w:rPr>
          <w:rFonts w:ascii="Times New Roman" w:hAnsi="Times New Roman" w:cs="Times New Roman"/>
          <w:sz w:val="26"/>
          <w:szCs w:val="26"/>
        </w:rPr>
      </w:pPr>
      <w:r w:rsidRPr="00DB2A2F">
        <w:rPr>
          <w:rFonts w:ascii="Times New Roman" w:hAnsi="Times New Roman" w:cs="Times New Roman"/>
          <w:sz w:val="26"/>
          <w:szCs w:val="26"/>
        </w:rPr>
        <w:t>рассмотренные вопросы;</w:t>
      </w:r>
    </w:p>
    <w:p w:rsidR="00925062" w:rsidRPr="00DB2A2F" w:rsidRDefault="00925062" w:rsidP="00B668AB">
      <w:pPr>
        <w:pStyle w:val="ConsPlusNormal"/>
        <w:widowControl/>
        <w:ind w:firstLine="709"/>
        <w:jc w:val="both"/>
        <w:rPr>
          <w:rFonts w:ascii="Times New Roman" w:hAnsi="Times New Roman" w:cs="Times New Roman"/>
          <w:sz w:val="26"/>
          <w:szCs w:val="26"/>
        </w:rPr>
      </w:pPr>
      <w:r w:rsidRPr="00DB2A2F">
        <w:rPr>
          <w:rFonts w:ascii="Times New Roman" w:hAnsi="Times New Roman" w:cs="Times New Roman"/>
          <w:sz w:val="26"/>
          <w:szCs w:val="26"/>
        </w:rPr>
        <w:t>предложения и замечания, высказанные в процессе обсуждения рассматриваемых вопросов;</w:t>
      </w:r>
    </w:p>
    <w:p w:rsidR="00925062" w:rsidRPr="00DB2A2F" w:rsidRDefault="00925062" w:rsidP="00B668AB">
      <w:pPr>
        <w:pStyle w:val="ConsPlusNormal"/>
        <w:widowControl/>
        <w:ind w:firstLine="709"/>
        <w:jc w:val="both"/>
        <w:rPr>
          <w:rFonts w:ascii="Times New Roman" w:hAnsi="Times New Roman" w:cs="Times New Roman"/>
          <w:sz w:val="26"/>
          <w:szCs w:val="26"/>
        </w:rPr>
      </w:pPr>
      <w:r w:rsidRPr="00DB2A2F">
        <w:rPr>
          <w:rFonts w:ascii="Times New Roman" w:hAnsi="Times New Roman" w:cs="Times New Roman"/>
          <w:sz w:val="26"/>
          <w:szCs w:val="26"/>
        </w:rPr>
        <w:t>результаты голосования по рассматриваемым вопросам и принятые решения;</w:t>
      </w:r>
    </w:p>
    <w:p w:rsidR="00925062" w:rsidRPr="00DB2A2F" w:rsidRDefault="00925062" w:rsidP="00B668AB">
      <w:pPr>
        <w:pStyle w:val="ConsPlusNormal"/>
        <w:widowControl/>
        <w:ind w:firstLine="709"/>
        <w:jc w:val="both"/>
        <w:rPr>
          <w:rFonts w:ascii="Times New Roman" w:hAnsi="Times New Roman" w:cs="Times New Roman"/>
          <w:sz w:val="26"/>
          <w:szCs w:val="26"/>
        </w:rPr>
      </w:pPr>
      <w:r w:rsidRPr="00DB2A2F">
        <w:rPr>
          <w:rFonts w:ascii="Times New Roman" w:hAnsi="Times New Roman" w:cs="Times New Roman"/>
          <w:sz w:val="26"/>
          <w:szCs w:val="26"/>
        </w:rPr>
        <w:t>поручения, решения, рекомендации Проектного комитета.</w:t>
      </w:r>
    </w:p>
    <w:p w:rsidR="00925062" w:rsidRPr="00DB2A2F" w:rsidRDefault="00925062" w:rsidP="00B668AB">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Протокол заседания Проектного комитета подписывают секретарь </w:t>
      </w:r>
      <w:r w:rsidR="00B668AB">
        <w:rPr>
          <w:rFonts w:ascii="Times New Roman" w:hAnsi="Times New Roman" w:cs="Times New Roman"/>
          <w:sz w:val="26"/>
          <w:szCs w:val="26"/>
        </w:rPr>
        <w:br/>
      </w:r>
      <w:r w:rsidRPr="00DB2A2F">
        <w:rPr>
          <w:rFonts w:ascii="Times New Roman" w:hAnsi="Times New Roman" w:cs="Times New Roman"/>
          <w:sz w:val="26"/>
          <w:szCs w:val="26"/>
        </w:rPr>
        <w:t>и председатель Проектного комитета.</w:t>
      </w:r>
    </w:p>
    <w:p w:rsidR="00925062" w:rsidRPr="00DB2A2F" w:rsidRDefault="00925062" w:rsidP="00B668AB">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Решения, принятые на заседаниях Проектного комитета </w:t>
      </w:r>
      <w:r w:rsidR="00B668AB">
        <w:rPr>
          <w:rFonts w:ascii="Times New Roman" w:hAnsi="Times New Roman" w:cs="Times New Roman"/>
          <w:sz w:val="26"/>
          <w:szCs w:val="26"/>
        </w:rPr>
        <w:br/>
      </w:r>
      <w:r w:rsidRPr="00DB2A2F">
        <w:rPr>
          <w:rFonts w:ascii="Times New Roman" w:hAnsi="Times New Roman" w:cs="Times New Roman"/>
          <w:sz w:val="26"/>
          <w:szCs w:val="26"/>
        </w:rPr>
        <w:t xml:space="preserve">и зафиксированные в протоколе заседания, являются обязательными для исполнения участниками проектной деятельности администрации </w:t>
      </w:r>
      <w:r w:rsidR="00BF70CB" w:rsidRPr="00DB2A2F">
        <w:rPr>
          <w:rFonts w:ascii="Times New Roman" w:hAnsi="Times New Roman" w:cs="Times New Roman"/>
          <w:sz w:val="26"/>
          <w:szCs w:val="26"/>
        </w:rPr>
        <w:t>Нефтеюганск</w:t>
      </w:r>
      <w:r w:rsidRPr="00DB2A2F">
        <w:rPr>
          <w:rFonts w:ascii="Times New Roman" w:hAnsi="Times New Roman" w:cs="Times New Roman"/>
          <w:sz w:val="26"/>
          <w:szCs w:val="26"/>
        </w:rPr>
        <w:t>ого района.</w:t>
      </w:r>
    </w:p>
    <w:p w:rsidR="00925062" w:rsidRPr="00DB2A2F" w:rsidRDefault="00925062" w:rsidP="00471C9D">
      <w:pPr>
        <w:pStyle w:val="af1"/>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Для муниципальных образований</w:t>
      </w:r>
      <w:r w:rsidR="00BF70CB" w:rsidRPr="00DB2A2F">
        <w:rPr>
          <w:rFonts w:ascii="Times New Roman" w:hAnsi="Times New Roman" w:cs="Times New Roman"/>
          <w:sz w:val="26"/>
          <w:szCs w:val="26"/>
        </w:rPr>
        <w:t xml:space="preserve"> поселений Нефтеюганского района</w:t>
      </w:r>
      <w:r w:rsidRPr="00DB2A2F">
        <w:rPr>
          <w:rFonts w:ascii="Times New Roman" w:hAnsi="Times New Roman" w:cs="Times New Roman"/>
          <w:sz w:val="26"/>
          <w:szCs w:val="26"/>
        </w:rPr>
        <w:t xml:space="preserve">, </w:t>
      </w:r>
      <w:r w:rsidR="00D64D12" w:rsidRPr="00DB2A2F">
        <w:rPr>
          <w:rFonts w:ascii="Times New Roman" w:hAnsi="Times New Roman" w:cs="Times New Roman"/>
          <w:sz w:val="26"/>
          <w:szCs w:val="26"/>
        </w:rPr>
        <w:t xml:space="preserve">предприятий, учреждений и организаций, независимо от их организационно-правовых форм и иных лиц, непосредственно связанных с вопросами реализации проектов (портфелей проектов), развития проектной деятельности в Нефтеюганском районе, </w:t>
      </w:r>
      <w:r w:rsidRPr="00DB2A2F">
        <w:rPr>
          <w:rFonts w:ascii="Times New Roman" w:hAnsi="Times New Roman" w:cs="Times New Roman"/>
          <w:sz w:val="26"/>
          <w:szCs w:val="26"/>
        </w:rPr>
        <w:t xml:space="preserve">решения, принятые на заседаниях Проектного комитета и зафиксированные </w:t>
      </w:r>
      <w:r w:rsidR="00471C9D">
        <w:rPr>
          <w:rFonts w:ascii="Times New Roman" w:hAnsi="Times New Roman" w:cs="Times New Roman"/>
          <w:sz w:val="26"/>
          <w:szCs w:val="26"/>
        </w:rPr>
        <w:br/>
      </w:r>
      <w:r w:rsidRPr="00DB2A2F">
        <w:rPr>
          <w:rFonts w:ascii="Times New Roman" w:hAnsi="Times New Roman" w:cs="Times New Roman"/>
          <w:sz w:val="26"/>
          <w:szCs w:val="26"/>
        </w:rPr>
        <w:t>в протоколе заседания, носят рекомендательный характер.</w:t>
      </w:r>
    </w:p>
    <w:p w:rsidR="00925062" w:rsidRPr="00DB2A2F" w:rsidRDefault="00925062" w:rsidP="00B668AB">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Право на ознакомление с документами Проектного комитета имеют члены Проектного комитета и лица, получившие письменное разрешение секретаря Проектного комитета.</w:t>
      </w:r>
    </w:p>
    <w:p w:rsidR="00925062" w:rsidRPr="00DB2A2F" w:rsidRDefault="00925062" w:rsidP="00B668AB">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Контроль исполнения решений, поручений Проектного комитета осуществляет </w:t>
      </w:r>
      <w:r w:rsidR="003F394A" w:rsidRPr="00DB2A2F">
        <w:rPr>
          <w:rFonts w:ascii="Times New Roman" w:hAnsi="Times New Roman" w:cs="Times New Roman"/>
          <w:sz w:val="26"/>
          <w:szCs w:val="26"/>
        </w:rPr>
        <w:t xml:space="preserve">отдел управления проектной деятельностью комитета </w:t>
      </w:r>
      <w:r w:rsidR="00471C9D">
        <w:rPr>
          <w:rFonts w:ascii="Times New Roman" w:hAnsi="Times New Roman" w:cs="Times New Roman"/>
          <w:sz w:val="26"/>
          <w:szCs w:val="26"/>
        </w:rPr>
        <w:br/>
      </w:r>
      <w:r w:rsidR="003F394A" w:rsidRPr="00DB2A2F">
        <w:rPr>
          <w:rFonts w:ascii="Times New Roman" w:hAnsi="Times New Roman" w:cs="Times New Roman"/>
          <w:sz w:val="26"/>
          <w:szCs w:val="26"/>
        </w:rPr>
        <w:t>по экономической политике и предпринимательству администрации Нефтеюганского района</w:t>
      </w:r>
      <w:r w:rsidRPr="00DB2A2F">
        <w:rPr>
          <w:rFonts w:ascii="Times New Roman" w:hAnsi="Times New Roman" w:cs="Times New Roman"/>
          <w:sz w:val="26"/>
          <w:szCs w:val="26"/>
        </w:rPr>
        <w:t>.</w:t>
      </w:r>
    </w:p>
    <w:p w:rsidR="00925062" w:rsidRPr="00DB2A2F" w:rsidRDefault="00925062" w:rsidP="00B668AB">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Информацию о выполнении или невыполнении решения или поручения лица, ответственные за выполнение, должны направлять в </w:t>
      </w:r>
      <w:r w:rsidR="003F394A" w:rsidRPr="00DB2A2F">
        <w:rPr>
          <w:rFonts w:ascii="Times New Roman" w:hAnsi="Times New Roman" w:cs="Times New Roman"/>
          <w:sz w:val="26"/>
          <w:szCs w:val="26"/>
        </w:rPr>
        <w:t xml:space="preserve">отдел управления проектной деятельностью комитета по экономической политике </w:t>
      </w:r>
      <w:r w:rsidR="00471C9D">
        <w:rPr>
          <w:rFonts w:ascii="Times New Roman" w:hAnsi="Times New Roman" w:cs="Times New Roman"/>
          <w:sz w:val="26"/>
          <w:szCs w:val="26"/>
        </w:rPr>
        <w:br/>
      </w:r>
      <w:r w:rsidR="003F394A" w:rsidRPr="00DB2A2F">
        <w:rPr>
          <w:rFonts w:ascii="Times New Roman" w:hAnsi="Times New Roman" w:cs="Times New Roman"/>
          <w:sz w:val="26"/>
          <w:szCs w:val="26"/>
        </w:rPr>
        <w:t>и предпринимательству администрации Нефтеюганского района</w:t>
      </w:r>
      <w:r w:rsidRPr="00DB2A2F">
        <w:rPr>
          <w:rFonts w:ascii="Times New Roman" w:hAnsi="Times New Roman" w:cs="Times New Roman"/>
          <w:sz w:val="26"/>
          <w:szCs w:val="26"/>
        </w:rPr>
        <w:t xml:space="preserve"> не позднее даты, зафиксированной в протоколе заседания.</w:t>
      </w:r>
    </w:p>
    <w:p w:rsidR="00925062" w:rsidRPr="00DB2A2F" w:rsidRDefault="00B40DFD" w:rsidP="00471C9D">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 </w:t>
      </w:r>
      <w:r w:rsidR="00925062" w:rsidRPr="00DB2A2F">
        <w:rPr>
          <w:rFonts w:ascii="Times New Roman" w:hAnsi="Times New Roman" w:cs="Times New Roman"/>
          <w:sz w:val="26"/>
          <w:szCs w:val="26"/>
        </w:rPr>
        <w:t xml:space="preserve">неисполнении в срок или нарушении принятых решений или поручений секретарь Проектного комитета информирует членов Проектного комитета </w:t>
      </w:r>
      <w:r w:rsidR="00471C9D">
        <w:rPr>
          <w:rFonts w:ascii="Times New Roman" w:hAnsi="Times New Roman" w:cs="Times New Roman"/>
          <w:sz w:val="26"/>
          <w:szCs w:val="26"/>
        </w:rPr>
        <w:br/>
      </w:r>
      <w:r w:rsidR="00925062" w:rsidRPr="00DB2A2F">
        <w:rPr>
          <w:rFonts w:ascii="Times New Roman" w:hAnsi="Times New Roman" w:cs="Times New Roman"/>
          <w:sz w:val="26"/>
          <w:szCs w:val="26"/>
        </w:rPr>
        <w:t>на ближайшем заседании.</w:t>
      </w:r>
    </w:p>
    <w:p w:rsidR="00925062" w:rsidRPr="00DB2A2F" w:rsidRDefault="00925062" w:rsidP="00471C9D">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Хранение оригиналов протоколов заседаний и других материалов, относящихся к работе Проектного комитета, обеспечивает </w:t>
      </w:r>
      <w:r w:rsidR="003F394A" w:rsidRPr="00DB2A2F">
        <w:rPr>
          <w:rFonts w:ascii="Times New Roman" w:hAnsi="Times New Roman" w:cs="Times New Roman"/>
          <w:sz w:val="26"/>
          <w:szCs w:val="26"/>
        </w:rPr>
        <w:t xml:space="preserve">отдел управления проектной деятельностью комитета по экономической политике </w:t>
      </w:r>
      <w:r w:rsidR="00471C9D">
        <w:rPr>
          <w:rFonts w:ascii="Times New Roman" w:hAnsi="Times New Roman" w:cs="Times New Roman"/>
          <w:sz w:val="26"/>
          <w:szCs w:val="26"/>
        </w:rPr>
        <w:br/>
      </w:r>
      <w:r w:rsidR="003F394A" w:rsidRPr="00DB2A2F">
        <w:rPr>
          <w:rFonts w:ascii="Times New Roman" w:hAnsi="Times New Roman" w:cs="Times New Roman"/>
          <w:sz w:val="26"/>
          <w:szCs w:val="26"/>
        </w:rPr>
        <w:t>и предпринимательству администрации Нефтеюганского района.</w:t>
      </w:r>
    </w:p>
    <w:p w:rsidR="00925062" w:rsidRPr="00DB2A2F" w:rsidRDefault="00925062" w:rsidP="00471C9D">
      <w:pPr>
        <w:pStyle w:val="af1"/>
        <w:numPr>
          <w:ilvl w:val="1"/>
          <w:numId w:val="7"/>
        </w:numPr>
        <w:tabs>
          <w:tab w:val="left" w:pos="1330"/>
        </w:tabs>
        <w:spacing w:after="0" w:line="240" w:lineRule="auto"/>
        <w:ind w:left="0" w:firstLine="709"/>
        <w:jc w:val="both"/>
        <w:rPr>
          <w:rFonts w:ascii="Times New Roman" w:hAnsi="Times New Roman" w:cs="Times New Roman"/>
          <w:sz w:val="26"/>
          <w:szCs w:val="26"/>
        </w:rPr>
      </w:pPr>
      <w:r w:rsidRPr="00DB2A2F">
        <w:rPr>
          <w:rFonts w:ascii="Times New Roman" w:hAnsi="Times New Roman" w:cs="Times New Roman"/>
          <w:sz w:val="26"/>
          <w:szCs w:val="26"/>
        </w:rPr>
        <w:t xml:space="preserve">Информация о заседаниях, </w:t>
      </w:r>
      <w:r w:rsidR="00EA1BE2" w:rsidRPr="00DB2A2F">
        <w:rPr>
          <w:rFonts w:ascii="Times New Roman" w:hAnsi="Times New Roman" w:cs="Times New Roman"/>
          <w:sz w:val="26"/>
          <w:szCs w:val="26"/>
        </w:rPr>
        <w:t>протокол</w:t>
      </w:r>
      <w:r w:rsidRPr="00DB2A2F">
        <w:rPr>
          <w:rFonts w:ascii="Times New Roman" w:hAnsi="Times New Roman" w:cs="Times New Roman"/>
          <w:sz w:val="26"/>
          <w:szCs w:val="26"/>
        </w:rPr>
        <w:t xml:space="preserve">ы заседаний Проектного комитета размещаются на </w:t>
      </w:r>
      <w:r w:rsidR="00A74708" w:rsidRPr="00DB2A2F">
        <w:rPr>
          <w:rFonts w:ascii="Times New Roman" w:hAnsi="Times New Roman" w:cs="Times New Roman"/>
          <w:sz w:val="26"/>
          <w:szCs w:val="26"/>
        </w:rPr>
        <w:t xml:space="preserve">официальном </w:t>
      </w:r>
      <w:r w:rsidRPr="00DB2A2F">
        <w:rPr>
          <w:rFonts w:ascii="Times New Roman" w:hAnsi="Times New Roman" w:cs="Times New Roman"/>
          <w:sz w:val="26"/>
          <w:szCs w:val="26"/>
        </w:rPr>
        <w:t xml:space="preserve">сайте </w:t>
      </w:r>
      <w:r w:rsidR="00A74708" w:rsidRPr="00DB2A2F">
        <w:rPr>
          <w:rFonts w:ascii="Times New Roman" w:hAnsi="Times New Roman" w:cs="Times New Roman"/>
          <w:sz w:val="26"/>
          <w:szCs w:val="26"/>
        </w:rPr>
        <w:t>органов местного самоуправления Нефтеюганск</w:t>
      </w:r>
      <w:r w:rsidRPr="00DB2A2F">
        <w:rPr>
          <w:rFonts w:ascii="Times New Roman" w:hAnsi="Times New Roman" w:cs="Times New Roman"/>
          <w:sz w:val="26"/>
          <w:szCs w:val="26"/>
        </w:rPr>
        <w:t xml:space="preserve">ого района. Ответственным за размещение указанной информации является </w:t>
      </w:r>
      <w:r w:rsidR="005D013B" w:rsidRPr="00DB2A2F">
        <w:rPr>
          <w:rFonts w:ascii="Times New Roman" w:hAnsi="Times New Roman" w:cs="Times New Roman"/>
          <w:sz w:val="26"/>
          <w:szCs w:val="26"/>
        </w:rPr>
        <w:t>секретарь Проектного комитета</w:t>
      </w:r>
      <w:r w:rsidRPr="00DB2A2F">
        <w:rPr>
          <w:rFonts w:ascii="Times New Roman" w:hAnsi="Times New Roman" w:cs="Times New Roman"/>
          <w:sz w:val="26"/>
          <w:szCs w:val="26"/>
        </w:rPr>
        <w:t>.</w:t>
      </w:r>
    </w:p>
    <w:p w:rsidR="00925062" w:rsidRPr="00DB2A2F" w:rsidRDefault="00925062" w:rsidP="00DB2A2F">
      <w:pPr>
        <w:spacing w:after="0" w:line="240" w:lineRule="auto"/>
        <w:jc w:val="right"/>
        <w:rPr>
          <w:rFonts w:ascii="Times New Roman" w:eastAsia="Times New Roman" w:hAnsi="Times New Roman" w:cs="Times New Roman"/>
          <w:sz w:val="26"/>
          <w:szCs w:val="26"/>
        </w:rPr>
      </w:pPr>
    </w:p>
    <w:p w:rsidR="00925062" w:rsidRPr="00DB2A2F" w:rsidRDefault="00925062" w:rsidP="00DB2A2F">
      <w:pPr>
        <w:spacing w:after="0" w:line="240" w:lineRule="auto"/>
        <w:jc w:val="right"/>
        <w:rPr>
          <w:rFonts w:ascii="Times New Roman" w:eastAsia="Times New Roman" w:hAnsi="Times New Roman" w:cs="Times New Roman"/>
          <w:sz w:val="26"/>
          <w:szCs w:val="26"/>
        </w:rPr>
      </w:pPr>
    </w:p>
    <w:p w:rsidR="00925062" w:rsidRPr="00DB2A2F" w:rsidRDefault="0092506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E72342" w:rsidRPr="00DB2A2F" w:rsidRDefault="00E72342" w:rsidP="00DB2A2F">
      <w:pPr>
        <w:spacing w:after="0" w:line="240" w:lineRule="auto"/>
        <w:jc w:val="right"/>
        <w:rPr>
          <w:rFonts w:ascii="Times New Roman" w:eastAsia="Times New Roman" w:hAnsi="Times New Roman" w:cs="Times New Roman"/>
          <w:sz w:val="26"/>
          <w:szCs w:val="26"/>
        </w:rPr>
      </w:pPr>
    </w:p>
    <w:p w:rsidR="00925062" w:rsidRDefault="00925062" w:rsidP="00DB2A2F">
      <w:pPr>
        <w:spacing w:after="0" w:line="240" w:lineRule="auto"/>
        <w:jc w:val="right"/>
        <w:rPr>
          <w:rFonts w:ascii="Times New Roman" w:eastAsia="Times New Roman" w:hAnsi="Times New Roman" w:cs="Times New Roman"/>
          <w:sz w:val="26"/>
          <w:szCs w:val="26"/>
        </w:rPr>
      </w:pPr>
    </w:p>
    <w:p w:rsidR="00471C9D" w:rsidRDefault="00471C9D" w:rsidP="00DB2A2F">
      <w:pPr>
        <w:spacing w:after="0" w:line="240" w:lineRule="auto"/>
        <w:jc w:val="right"/>
        <w:rPr>
          <w:rFonts w:ascii="Times New Roman" w:eastAsia="Times New Roman" w:hAnsi="Times New Roman" w:cs="Times New Roman"/>
          <w:sz w:val="26"/>
          <w:szCs w:val="26"/>
        </w:rPr>
      </w:pPr>
    </w:p>
    <w:p w:rsidR="00471C9D" w:rsidRDefault="00471C9D" w:rsidP="00DB2A2F">
      <w:pPr>
        <w:spacing w:after="0" w:line="240" w:lineRule="auto"/>
        <w:jc w:val="right"/>
        <w:rPr>
          <w:rFonts w:ascii="Times New Roman" w:eastAsia="Times New Roman" w:hAnsi="Times New Roman" w:cs="Times New Roman"/>
          <w:sz w:val="26"/>
          <w:szCs w:val="26"/>
        </w:rPr>
      </w:pPr>
    </w:p>
    <w:p w:rsidR="00471C9D" w:rsidRDefault="00471C9D" w:rsidP="00DB2A2F">
      <w:pPr>
        <w:spacing w:after="0" w:line="240" w:lineRule="auto"/>
        <w:jc w:val="right"/>
        <w:rPr>
          <w:rFonts w:ascii="Times New Roman" w:eastAsia="Times New Roman" w:hAnsi="Times New Roman" w:cs="Times New Roman"/>
          <w:sz w:val="26"/>
          <w:szCs w:val="26"/>
        </w:rPr>
      </w:pPr>
    </w:p>
    <w:p w:rsidR="00471C9D" w:rsidRDefault="00471C9D" w:rsidP="00DB2A2F">
      <w:pPr>
        <w:spacing w:after="0" w:line="240" w:lineRule="auto"/>
        <w:jc w:val="right"/>
        <w:rPr>
          <w:rFonts w:ascii="Times New Roman" w:eastAsia="Times New Roman" w:hAnsi="Times New Roman" w:cs="Times New Roman"/>
          <w:sz w:val="26"/>
          <w:szCs w:val="26"/>
        </w:rPr>
      </w:pPr>
    </w:p>
    <w:p w:rsidR="00471C9D" w:rsidRDefault="00471C9D" w:rsidP="00DB2A2F">
      <w:pPr>
        <w:spacing w:after="0" w:line="240" w:lineRule="auto"/>
        <w:jc w:val="right"/>
        <w:rPr>
          <w:rFonts w:ascii="Times New Roman" w:eastAsia="Times New Roman" w:hAnsi="Times New Roman" w:cs="Times New Roman"/>
          <w:sz w:val="26"/>
          <w:szCs w:val="26"/>
        </w:rPr>
      </w:pPr>
    </w:p>
    <w:p w:rsidR="00471C9D" w:rsidRDefault="00471C9D" w:rsidP="00DB2A2F">
      <w:pPr>
        <w:spacing w:after="0" w:line="240" w:lineRule="auto"/>
        <w:jc w:val="right"/>
        <w:rPr>
          <w:rFonts w:ascii="Times New Roman" w:eastAsia="Times New Roman" w:hAnsi="Times New Roman" w:cs="Times New Roman"/>
          <w:sz w:val="26"/>
          <w:szCs w:val="26"/>
        </w:rPr>
      </w:pPr>
    </w:p>
    <w:p w:rsidR="00471C9D" w:rsidRPr="00DB2A2F" w:rsidRDefault="00471C9D" w:rsidP="00DB2A2F">
      <w:pPr>
        <w:spacing w:after="0" w:line="240" w:lineRule="auto"/>
        <w:jc w:val="right"/>
        <w:rPr>
          <w:rFonts w:ascii="Times New Roman" w:eastAsia="Times New Roman" w:hAnsi="Times New Roman" w:cs="Times New Roman"/>
          <w:sz w:val="26"/>
          <w:szCs w:val="26"/>
        </w:rPr>
      </w:pPr>
    </w:p>
    <w:p w:rsidR="00471C9D" w:rsidRPr="00471C9D" w:rsidRDefault="00471C9D" w:rsidP="00471C9D">
      <w:pPr>
        <w:spacing w:after="0" w:line="240" w:lineRule="auto"/>
        <w:ind w:firstLine="5812"/>
        <w:rPr>
          <w:rFonts w:ascii="Times New Roman" w:hAnsi="Times New Roman" w:cs="Times New Roman"/>
          <w:sz w:val="26"/>
        </w:rPr>
      </w:pPr>
      <w:r w:rsidRPr="00471C9D">
        <w:rPr>
          <w:rFonts w:ascii="Times New Roman" w:hAnsi="Times New Roman" w:cs="Times New Roman"/>
          <w:sz w:val="26"/>
        </w:rPr>
        <w:t>Приложение</w:t>
      </w:r>
      <w:r>
        <w:rPr>
          <w:rFonts w:ascii="Times New Roman" w:hAnsi="Times New Roman" w:cs="Times New Roman"/>
          <w:sz w:val="26"/>
        </w:rPr>
        <w:t xml:space="preserve"> № 2</w:t>
      </w:r>
    </w:p>
    <w:p w:rsidR="00471C9D" w:rsidRPr="00471C9D" w:rsidRDefault="00471C9D" w:rsidP="00471C9D">
      <w:pPr>
        <w:spacing w:after="0" w:line="240" w:lineRule="auto"/>
        <w:ind w:firstLine="5812"/>
        <w:rPr>
          <w:rFonts w:ascii="Times New Roman" w:hAnsi="Times New Roman" w:cs="Times New Roman"/>
          <w:sz w:val="26"/>
        </w:rPr>
      </w:pPr>
      <w:r w:rsidRPr="00471C9D">
        <w:rPr>
          <w:rFonts w:ascii="Times New Roman" w:hAnsi="Times New Roman" w:cs="Times New Roman"/>
          <w:sz w:val="26"/>
        </w:rPr>
        <w:t>к постановлению администрации</w:t>
      </w:r>
    </w:p>
    <w:p w:rsidR="00471C9D" w:rsidRPr="00471C9D" w:rsidRDefault="00471C9D" w:rsidP="00471C9D">
      <w:pPr>
        <w:spacing w:after="0" w:line="240" w:lineRule="auto"/>
        <w:ind w:firstLine="5812"/>
        <w:rPr>
          <w:rFonts w:ascii="Times New Roman" w:hAnsi="Times New Roman" w:cs="Times New Roman"/>
          <w:sz w:val="26"/>
        </w:rPr>
      </w:pPr>
      <w:r w:rsidRPr="00471C9D">
        <w:rPr>
          <w:rFonts w:ascii="Times New Roman" w:hAnsi="Times New Roman" w:cs="Times New Roman"/>
          <w:sz w:val="26"/>
        </w:rPr>
        <w:t>Нефтеюганского района</w:t>
      </w:r>
    </w:p>
    <w:p w:rsidR="00471C9D" w:rsidRPr="00471C9D" w:rsidRDefault="00471C9D" w:rsidP="00471C9D">
      <w:pPr>
        <w:spacing w:after="0" w:line="240" w:lineRule="auto"/>
        <w:ind w:firstLine="5812"/>
        <w:rPr>
          <w:rFonts w:ascii="Times New Roman" w:hAnsi="Times New Roman" w:cs="Times New Roman"/>
          <w:sz w:val="26"/>
        </w:rPr>
      </w:pPr>
      <w:r w:rsidRPr="00471C9D">
        <w:rPr>
          <w:rFonts w:ascii="Times New Roman" w:hAnsi="Times New Roman" w:cs="Times New Roman"/>
          <w:sz w:val="26"/>
        </w:rPr>
        <w:t xml:space="preserve">от  </w:t>
      </w:r>
      <w:r w:rsidR="005D0347">
        <w:rPr>
          <w:rFonts w:ascii="Times New Roman" w:hAnsi="Times New Roman" w:cs="Times New Roman"/>
          <w:sz w:val="26"/>
        </w:rPr>
        <w:t>31.10.2016 № 1809-па</w:t>
      </w:r>
    </w:p>
    <w:p w:rsidR="00533C80" w:rsidRPr="00DB2A2F" w:rsidRDefault="00533C80" w:rsidP="00DB2A2F">
      <w:pPr>
        <w:shd w:val="clear" w:color="auto" w:fill="FFFFFF"/>
        <w:spacing w:after="0" w:line="240" w:lineRule="auto"/>
        <w:rPr>
          <w:rFonts w:ascii="Times New Roman" w:eastAsia="Times New Roman" w:hAnsi="Times New Roman" w:cs="Times New Roman"/>
          <w:sz w:val="26"/>
          <w:szCs w:val="26"/>
          <w:lang w:eastAsia="ru-RU"/>
        </w:rPr>
      </w:pPr>
    </w:p>
    <w:p w:rsidR="00925062" w:rsidRPr="00DB2A2F" w:rsidRDefault="00925062" w:rsidP="00471C9D">
      <w:pPr>
        <w:spacing w:after="0" w:line="240" w:lineRule="auto"/>
        <w:rPr>
          <w:rFonts w:ascii="Times New Roman" w:eastAsia="Times New Roman" w:hAnsi="Times New Roman" w:cs="Times New Roman"/>
          <w:sz w:val="26"/>
          <w:szCs w:val="26"/>
        </w:rPr>
      </w:pPr>
    </w:p>
    <w:p w:rsidR="00034CEA" w:rsidRPr="00DB2A2F" w:rsidRDefault="00F9721B" w:rsidP="00DB2A2F">
      <w:pPr>
        <w:shd w:val="clear" w:color="auto" w:fill="FFFFFF"/>
        <w:spacing w:after="0" w:line="240" w:lineRule="auto"/>
        <w:jc w:val="center"/>
        <w:rPr>
          <w:rFonts w:ascii="Times New Roman" w:eastAsia="Times New Roman" w:hAnsi="Times New Roman" w:cs="Times New Roman"/>
          <w:sz w:val="26"/>
          <w:szCs w:val="26"/>
          <w:lang w:eastAsia="ru-RU"/>
        </w:rPr>
      </w:pPr>
      <w:r w:rsidRPr="00DB2A2F">
        <w:rPr>
          <w:rFonts w:ascii="Times New Roman" w:eastAsia="Times New Roman" w:hAnsi="Times New Roman" w:cs="Times New Roman"/>
          <w:bCs/>
          <w:sz w:val="26"/>
          <w:szCs w:val="26"/>
          <w:lang w:eastAsia="ru-RU"/>
        </w:rPr>
        <w:t>Состав</w:t>
      </w:r>
    </w:p>
    <w:p w:rsidR="00BE31E6" w:rsidRPr="00DB2A2F" w:rsidRDefault="00034CEA" w:rsidP="00DB2A2F">
      <w:pPr>
        <w:shd w:val="clear" w:color="auto" w:fill="FFFFFF"/>
        <w:spacing w:after="0" w:line="240" w:lineRule="auto"/>
        <w:jc w:val="center"/>
        <w:rPr>
          <w:rFonts w:ascii="Times New Roman" w:eastAsia="Times New Roman" w:hAnsi="Times New Roman" w:cs="Times New Roman"/>
          <w:bCs/>
          <w:sz w:val="26"/>
          <w:szCs w:val="26"/>
          <w:lang w:eastAsia="ru-RU"/>
        </w:rPr>
      </w:pPr>
      <w:r w:rsidRPr="00DB2A2F">
        <w:rPr>
          <w:rFonts w:ascii="Times New Roman" w:eastAsia="Times New Roman" w:hAnsi="Times New Roman" w:cs="Times New Roman"/>
          <w:bCs/>
          <w:sz w:val="26"/>
          <w:szCs w:val="26"/>
          <w:lang w:eastAsia="ru-RU"/>
        </w:rPr>
        <w:t xml:space="preserve">Проектного </w:t>
      </w:r>
      <w:r w:rsidR="00390AD3" w:rsidRPr="00DB2A2F">
        <w:rPr>
          <w:rFonts w:ascii="Times New Roman" w:eastAsia="Times New Roman" w:hAnsi="Times New Roman" w:cs="Times New Roman"/>
          <w:bCs/>
          <w:sz w:val="26"/>
          <w:szCs w:val="26"/>
          <w:lang w:eastAsia="ru-RU"/>
        </w:rPr>
        <w:t xml:space="preserve">комитета </w:t>
      </w:r>
      <w:r w:rsidR="00B37ADE" w:rsidRPr="00DB2A2F">
        <w:rPr>
          <w:rFonts w:ascii="Times New Roman" w:eastAsia="Times New Roman" w:hAnsi="Times New Roman" w:cs="Times New Roman"/>
          <w:bCs/>
          <w:sz w:val="26"/>
          <w:szCs w:val="26"/>
          <w:lang w:eastAsia="ru-RU"/>
        </w:rPr>
        <w:t>администрации Нефтеюганского района</w:t>
      </w:r>
    </w:p>
    <w:p w:rsidR="00034CEA" w:rsidRPr="00DB2A2F" w:rsidRDefault="00BE31E6" w:rsidP="00DB2A2F">
      <w:pPr>
        <w:shd w:val="clear" w:color="auto" w:fill="FFFFFF"/>
        <w:spacing w:after="0" w:line="240" w:lineRule="auto"/>
        <w:jc w:val="center"/>
        <w:rPr>
          <w:rFonts w:ascii="Times New Roman" w:eastAsia="Times New Roman" w:hAnsi="Times New Roman" w:cs="Times New Roman"/>
          <w:sz w:val="26"/>
          <w:szCs w:val="26"/>
          <w:lang w:eastAsia="ru-RU"/>
        </w:rPr>
      </w:pPr>
      <w:r w:rsidRPr="00DB2A2F">
        <w:rPr>
          <w:rFonts w:ascii="Times New Roman" w:eastAsia="Times New Roman" w:hAnsi="Times New Roman" w:cs="Times New Roman"/>
          <w:bCs/>
          <w:sz w:val="26"/>
          <w:szCs w:val="26"/>
          <w:lang w:eastAsia="ru-RU"/>
        </w:rPr>
        <w:t>(далее – Проектный комитет)</w:t>
      </w:r>
    </w:p>
    <w:p w:rsidR="00A16367" w:rsidRPr="00DB2A2F" w:rsidRDefault="00A16367" w:rsidP="00DB2A2F">
      <w:pPr>
        <w:shd w:val="clear" w:color="auto" w:fill="FFFFFF"/>
        <w:spacing w:after="0" w:line="240" w:lineRule="auto"/>
        <w:jc w:val="center"/>
        <w:rPr>
          <w:rFonts w:ascii="Times New Roman" w:eastAsia="Times New Roman" w:hAnsi="Times New Roman" w:cs="Times New Roman"/>
          <w:sz w:val="26"/>
          <w:szCs w:val="26"/>
          <w:lang w:eastAsia="ru-RU"/>
        </w:rPr>
      </w:pPr>
    </w:p>
    <w:p w:rsidR="00034CEA" w:rsidRPr="00DB2A2F" w:rsidRDefault="00034CEA" w:rsidP="00DB2A2F">
      <w:pPr>
        <w:shd w:val="clear" w:color="auto" w:fill="FFFFFF"/>
        <w:spacing w:after="0" w:line="240" w:lineRule="auto"/>
        <w:jc w:val="center"/>
        <w:rPr>
          <w:rFonts w:ascii="Times New Roman" w:eastAsia="Times New Roman" w:hAnsi="Times New Roman" w:cs="Times New Roman"/>
          <w:sz w:val="26"/>
          <w:szCs w:val="26"/>
          <w:lang w:eastAsia="ru-RU"/>
        </w:rPr>
      </w:pPr>
      <w:r w:rsidRPr="00DB2A2F">
        <w:rPr>
          <w:rFonts w:ascii="Times New Roman" w:eastAsia="Times New Roman" w:hAnsi="Times New Roman" w:cs="Times New Roman"/>
          <w:sz w:val="26"/>
          <w:szCs w:val="26"/>
          <w:lang w:eastAsia="ru-RU"/>
        </w:rPr>
        <w:t> </w:t>
      </w:r>
    </w:p>
    <w:p w:rsidR="00EC548E" w:rsidRDefault="00EC548E" w:rsidP="00EC548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C1CE4">
        <w:rPr>
          <w:rFonts w:ascii="Times New Roman" w:eastAsia="Times New Roman" w:hAnsi="Times New Roman" w:cs="Times New Roman"/>
          <w:b/>
          <w:sz w:val="26"/>
          <w:szCs w:val="26"/>
          <w:lang w:eastAsia="ru-RU"/>
        </w:rPr>
        <w:t>Председатель Проектного комитета</w:t>
      </w:r>
      <w:r>
        <w:rPr>
          <w:rFonts w:ascii="Times New Roman" w:eastAsia="Times New Roman" w:hAnsi="Times New Roman" w:cs="Times New Roman"/>
          <w:sz w:val="26"/>
          <w:szCs w:val="26"/>
          <w:lang w:eastAsia="ru-RU"/>
        </w:rPr>
        <w:t xml:space="preserve"> – </w:t>
      </w:r>
      <w:r w:rsidRPr="001C1CE4">
        <w:rPr>
          <w:rFonts w:ascii="Times New Roman" w:eastAsia="Times New Roman" w:hAnsi="Times New Roman" w:cs="Times New Roman"/>
          <w:sz w:val="26"/>
          <w:szCs w:val="26"/>
          <w:lang w:eastAsia="ru-RU"/>
        </w:rPr>
        <w:t>Глава Нефтеюганского района</w:t>
      </w:r>
    </w:p>
    <w:p w:rsidR="00EC548E" w:rsidRPr="001C1CE4" w:rsidRDefault="00EC548E" w:rsidP="00EC548E">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EC548E" w:rsidRDefault="00EC548E" w:rsidP="00EC548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C1CE4">
        <w:rPr>
          <w:rFonts w:ascii="Times New Roman" w:eastAsia="Times New Roman" w:hAnsi="Times New Roman" w:cs="Times New Roman"/>
          <w:b/>
          <w:sz w:val="26"/>
          <w:szCs w:val="26"/>
          <w:lang w:eastAsia="ru-RU"/>
        </w:rPr>
        <w:t>заместитель председателя Проектного комитета</w:t>
      </w:r>
      <w:r>
        <w:rPr>
          <w:rFonts w:ascii="Times New Roman" w:eastAsia="Times New Roman" w:hAnsi="Times New Roman" w:cs="Times New Roman"/>
          <w:sz w:val="26"/>
          <w:szCs w:val="26"/>
          <w:lang w:eastAsia="ru-RU"/>
        </w:rPr>
        <w:t xml:space="preserve"> –</w:t>
      </w:r>
      <w:r w:rsidRPr="001C1CE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1C1CE4">
        <w:rPr>
          <w:rFonts w:ascii="Times New Roman" w:eastAsia="Times New Roman" w:hAnsi="Times New Roman" w:cs="Times New Roman"/>
          <w:sz w:val="26"/>
          <w:szCs w:val="26"/>
          <w:lang w:eastAsia="ru-RU"/>
        </w:rPr>
        <w:t xml:space="preserve">ервый заместитель главы Нефтеюганского района </w:t>
      </w:r>
    </w:p>
    <w:p w:rsidR="00EC548E" w:rsidRPr="001C1CE4" w:rsidRDefault="00EC548E" w:rsidP="00EC548E">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EC548E" w:rsidRPr="001C1CE4" w:rsidRDefault="00EC548E" w:rsidP="00EC548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C1CE4">
        <w:rPr>
          <w:rFonts w:ascii="Times New Roman" w:eastAsia="Times New Roman" w:hAnsi="Times New Roman" w:cs="Times New Roman"/>
          <w:b/>
          <w:sz w:val="26"/>
          <w:szCs w:val="26"/>
          <w:lang w:eastAsia="ru-RU"/>
        </w:rPr>
        <w:t>секретарь Проектного комитета</w:t>
      </w:r>
      <w:r>
        <w:rPr>
          <w:rFonts w:ascii="Times New Roman" w:eastAsia="Times New Roman" w:hAnsi="Times New Roman" w:cs="Times New Roman"/>
          <w:sz w:val="26"/>
          <w:szCs w:val="26"/>
          <w:lang w:eastAsia="ru-RU"/>
        </w:rPr>
        <w:t xml:space="preserve"> –</w:t>
      </w:r>
      <w:r w:rsidRPr="001C1CE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1C1CE4">
        <w:rPr>
          <w:rFonts w:ascii="Times New Roman" w:eastAsia="Times New Roman" w:hAnsi="Times New Roman" w:cs="Times New Roman"/>
          <w:sz w:val="26"/>
          <w:szCs w:val="26"/>
          <w:lang w:eastAsia="ru-RU"/>
        </w:rPr>
        <w:t>ачальник отдела управления проектной деятельностью комитета по экономической политике и предпринимательству</w:t>
      </w:r>
      <w:r>
        <w:rPr>
          <w:rFonts w:ascii="Times New Roman" w:eastAsia="Times New Roman" w:hAnsi="Times New Roman" w:cs="Times New Roman"/>
          <w:sz w:val="26"/>
          <w:szCs w:val="26"/>
          <w:lang w:eastAsia="ru-RU"/>
        </w:rPr>
        <w:t xml:space="preserve"> </w:t>
      </w:r>
      <w:r w:rsidRPr="001C1CE4">
        <w:rPr>
          <w:rFonts w:ascii="Times New Roman" w:eastAsia="Times New Roman" w:hAnsi="Times New Roman" w:cs="Times New Roman"/>
          <w:sz w:val="26"/>
          <w:szCs w:val="26"/>
          <w:lang w:eastAsia="ru-RU"/>
        </w:rPr>
        <w:t>администрации района</w:t>
      </w:r>
      <w:r>
        <w:rPr>
          <w:rFonts w:ascii="Times New Roman" w:eastAsia="Times New Roman" w:hAnsi="Times New Roman" w:cs="Times New Roman"/>
          <w:sz w:val="26"/>
          <w:szCs w:val="26"/>
          <w:lang w:eastAsia="ru-RU"/>
        </w:rPr>
        <w:t>.</w:t>
      </w:r>
      <w:r w:rsidRPr="001C1CE4">
        <w:rPr>
          <w:rFonts w:ascii="Times New Roman" w:eastAsia="Times New Roman" w:hAnsi="Times New Roman" w:cs="Times New Roman"/>
          <w:sz w:val="26"/>
          <w:szCs w:val="26"/>
          <w:lang w:eastAsia="ru-RU"/>
        </w:rPr>
        <w:t xml:space="preserve"> </w:t>
      </w:r>
    </w:p>
    <w:p w:rsidR="00EC548E" w:rsidRPr="001C1CE4" w:rsidRDefault="00EC548E" w:rsidP="00EC548E">
      <w:pPr>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EC548E" w:rsidRPr="001C1CE4" w:rsidRDefault="00EC548E" w:rsidP="00EC548E">
      <w:pPr>
        <w:autoSpaceDE w:val="0"/>
        <w:autoSpaceDN w:val="0"/>
        <w:spacing w:after="0" w:line="240" w:lineRule="auto"/>
        <w:ind w:firstLine="709"/>
        <w:jc w:val="both"/>
        <w:rPr>
          <w:rFonts w:ascii="Times New Roman" w:eastAsia="Times New Roman" w:hAnsi="Times New Roman" w:cs="Times New Roman"/>
          <w:b/>
          <w:bCs/>
          <w:sz w:val="26"/>
          <w:szCs w:val="26"/>
          <w:lang w:eastAsia="ru-RU"/>
        </w:rPr>
      </w:pPr>
      <w:r w:rsidRPr="001C1CE4">
        <w:rPr>
          <w:rFonts w:ascii="Times New Roman" w:eastAsia="Times New Roman" w:hAnsi="Times New Roman" w:cs="Times New Roman"/>
          <w:b/>
          <w:sz w:val="26"/>
          <w:szCs w:val="26"/>
          <w:lang w:eastAsia="ru-RU"/>
        </w:rPr>
        <w:t xml:space="preserve">Члены </w:t>
      </w:r>
      <w:r w:rsidRPr="001C1CE4">
        <w:rPr>
          <w:rFonts w:ascii="Times New Roman" w:eastAsia="Times New Roman" w:hAnsi="Times New Roman" w:cs="Times New Roman"/>
          <w:b/>
          <w:bCs/>
          <w:sz w:val="26"/>
          <w:szCs w:val="26"/>
          <w:lang w:eastAsia="ru-RU"/>
        </w:rPr>
        <w:t>Проектного комитета:</w:t>
      </w:r>
    </w:p>
    <w:p w:rsidR="00EC548E" w:rsidRPr="001C1CE4" w:rsidRDefault="00EC548E" w:rsidP="00EC548E">
      <w:pPr>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EC548E" w:rsidRDefault="00EC548E" w:rsidP="00EC548E">
      <w:pPr>
        <w:pStyle w:val="1"/>
        <w:numPr>
          <w:ilvl w:val="0"/>
          <w:numId w:val="16"/>
        </w:numPr>
        <w:tabs>
          <w:tab w:val="left" w:pos="993"/>
        </w:tabs>
        <w:autoSpaceDE w:val="0"/>
        <w:autoSpaceDN w:val="0"/>
        <w:adjustRightInd w:val="0"/>
        <w:ind w:left="0" w:firstLine="709"/>
        <w:jc w:val="both"/>
        <w:rPr>
          <w:sz w:val="26"/>
          <w:szCs w:val="26"/>
        </w:rPr>
      </w:pPr>
      <w:r>
        <w:rPr>
          <w:sz w:val="26"/>
          <w:szCs w:val="26"/>
        </w:rPr>
        <w:t>д</w:t>
      </w:r>
      <w:r w:rsidRPr="001C1CE4">
        <w:rPr>
          <w:sz w:val="26"/>
          <w:szCs w:val="26"/>
        </w:rPr>
        <w:t>иректор департамента финансов – заместитель главы Нефтеюганского района</w:t>
      </w:r>
    </w:p>
    <w:p w:rsidR="00EC548E" w:rsidRPr="001C1CE4" w:rsidRDefault="00EC548E" w:rsidP="00EC548E">
      <w:pPr>
        <w:pStyle w:val="1"/>
        <w:tabs>
          <w:tab w:val="left" w:pos="993"/>
        </w:tabs>
        <w:autoSpaceDE w:val="0"/>
        <w:autoSpaceDN w:val="0"/>
        <w:adjustRightInd w:val="0"/>
        <w:ind w:left="0" w:firstLine="709"/>
        <w:jc w:val="both"/>
        <w:rPr>
          <w:sz w:val="16"/>
          <w:szCs w:val="16"/>
        </w:rPr>
      </w:pPr>
    </w:p>
    <w:p w:rsidR="00EC548E" w:rsidRDefault="00EC548E" w:rsidP="00EC548E">
      <w:pPr>
        <w:pStyle w:val="1"/>
        <w:numPr>
          <w:ilvl w:val="0"/>
          <w:numId w:val="16"/>
        </w:numPr>
        <w:tabs>
          <w:tab w:val="left" w:pos="993"/>
        </w:tabs>
        <w:autoSpaceDE w:val="0"/>
        <w:autoSpaceDN w:val="0"/>
        <w:adjustRightInd w:val="0"/>
        <w:ind w:left="0" w:firstLine="709"/>
        <w:jc w:val="both"/>
        <w:rPr>
          <w:sz w:val="26"/>
          <w:szCs w:val="26"/>
        </w:rPr>
      </w:pPr>
      <w:r>
        <w:rPr>
          <w:sz w:val="26"/>
          <w:szCs w:val="26"/>
        </w:rPr>
        <w:t>д</w:t>
      </w:r>
      <w:r w:rsidRPr="001C1CE4">
        <w:rPr>
          <w:sz w:val="26"/>
          <w:szCs w:val="26"/>
        </w:rPr>
        <w:t xml:space="preserve">иректор департамента строительства и жилищно-коммунального </w:t>
      </w:r>
      <w:r>
        <w:rPr>
          <w:sz w:val="26"/>
          <w:szCs w:val="26"/>
        </w:rPr>
        <w:br/>
      </w:r>
      <w:r w:rsidRPr="001C1CE4">
        <w:rPr>
          <w:sz w:val="26"/>
          <w:szCs w:val="26"/>
        </w:rPr>
        <w:t>комплекса – заместитель главы Нефтеюганского района</w:t>
      </w:r>
    </w:p>
    <w:p w:rsidR="00EC548E" w:rsidRPr="001C1CE4" w:rsidRDefault="00EC548E" w:rsidP="00EC548E">
      <w:pPr>
        <w:pStyle w:val="1"/>
        <w:tabs>
          <w:tab w:val="left" w:pos="993"/>
        </w:tabs>
        <w:autoSpaceDE w:val="0"/>
        <w:autoSpaceDN w:val="0"/>
        <w:adjustRightInd w:val="0"/>
        <w:ind w:left="0" w:firstLine="709"/>
        <w:jc w:val="both"/>
        <w:rPr>
          <w:sz w:val="16"/>
          <w:szCs w:val="16"/>
        </w:rPr>
      </w:pPr>
    </w:p>
    <w:p w:rsidR="00EC548E" w:rsidRDefault="00EC548E" w:rsidP="00EC548E">
      <w:pPr>
        <w:pStyle w:val="1"/>
        <w:numPr>
          <w:ilvl w:val="0"/>
          <w:numId w:val="16"/>
        </w:numPr>
        <w:tabs>
          <w:tab w:val="left" w:pos="993"/>
        </w:tabs>
        <w:autoSpaceDE w:val="0"/>
        <w:autoSpaceDN w:val="0"/>
        <w:adjustRightInd w:val="0"/>
        <w:ind w:left="0" w:firstLine="709"/>
        <w:jc w:val="both"/>
        <w:rPr>
          <w:sz w:val="26"/>
          <w:szCs w:val="26"/>
        </w:rPr>
      </w:pPr>
      <w:r>
        <w:rPr>
          <w:sz w:val="26"/>
          <w:szCs w:val="26"/>
        </w:rPr>
        <w:t>д</w:t>
      </w:r>
      <w:r w:rsidRPr="001C1CE4">
        <w:rPr>
          <w:sz w:val="26"/>
          <w:szCs w:val="26"/>
        </w:rPr>
        <w:t xml:space="preserve">иректор департамента имущественных отношений – заместитель главы Нефтеюганского района </w:t>
      </w:r>
    </w:p>
    <w:p w:rsidR="00EC548E" w:rsidRPr="001C1CE4" w:rsidRDefault="00EC548E" w:rsidP="00EC548E">
      <w:pPr>
        <w:pStyle w:val="1"/>
        <w:tabs>
          <w:tab w:val="left" w:pos="993"/>
        </w:tabs>
        <w:autoSpaceDE w:val="0"/>
        <w:autoSpaceDN w:val="0"/>
        <w:adjustRightInd w:val="0"/>
        <w:ind w:left="0" w:firstLine="709"/>
        <w:jc w:val="both"/>
        <w:rPr>
          <w:sz w:val="16"/>
          <w:szCs w:val="16"/>
        </w:rPr>
      </w:pPr>
    </w:p>
    <w:p w:rsidR="00EC548E" w:rsidRDefault="00EC548E" w:rsidP="00EC548E">
      <w:pPr>
        <w:pStyle w:val="1"/>
        <w:numPr>
          <w:ilvl w:val="0"/>
          <w:numId w:val="16"/>
        </w:numPr>
        <w:tabs>
          <w:tab w:val="left" w:pos="993"/>
        </w:tabs>
        <w:autoSpaceDE w:val="0"/>
        <w:autoSpaceDN w:val="0"/>
        <w:adjustRightInd w:val="0"/>
        <w:ind w:left="0" w:firstLine="709"/>
        <w:jc w:val="both"/>
        <w:rPr>
          <w:sz w:val="26"/>
          <w:szCs w:val="26"/>
        </w:rPr>
      </w:pPr>
      <w:r>
        <w:rPr>
          <w:sz w:val="26"/>
          <w:szCs w:val="26"/>
        </w:rPr>
        <w:t>д</w:t>
      </w:r>
      <w:r w:rsidRPr="001C1CE4">
        <w:rPr>
          <w:sz w:val="26"/>
          <w:szCs w:val="26"/>
        </w:rPr>
        <w:t>иректор департамента градостроительства и землепользования Нефтеюганского района</w:t>
      </w:r>
    </w:p>
    <w:p w:rsidR="00EC548E" w:rsidRPr="001C1CE4" w:rsidRDefault="00EC548E" w:rsidP="00EC548E">
      <w:pPr>
        <w:pStyle w:val="1"/>
        <w:tabs>
          <w:tab w:val="left" w:pos="993"/>
        </w:tabs>
        <w:autoSpaceDE w:val="0"/>
        <w:autoSpaceDN w:val="0"/>
        <w:adjustRightInd w:val="0"/>
        <w:ind w:left="0" w:firstLine="709"/>
        <w:jc w:val="both"/>
        <w:rPr>
          <w:sz w:val="16"/>
          <w:szCs w:val="16"/>
        </w:rPr>
      </w:pPr>
    </w:p>
    <w:p w:rsidR="00EC548E" w:rsidRDefault="00EC548E" w:rsidP="00EC548E">
      <w:pPr>
        <w:pStyle w:val="1"/>
        <w:numPr>
          <w:ilvl w:val="0"/>
          <w:numId w:val="16"/>
        </w:numPr>
        <w:tabs>
          <w:tab w:val="left" w:pos="993"/>
        </w:tabs>
        <w:autoSpaceDE w:val="0"/>
        <w:autoSpaceDN w:val="0"/>
        <w:adjustRightInd w:val="0"/>
        <w:ind w:left="0" w:firstLine="709"/>
        <w:jc w:val="both"/>
        <w:rPr>
          <w:sz w:val="26"/>
          <w:szCs w:val="26"/>
        </w:rPr>
      </w:pPr>
      <w:r>
        <w:rPr>
          <w:sz w:val="26"/>
          <w:szCs w:val="26"/>
        </w:rPr>
        <w:t>д</w:t>
      </w:r>
      <w:r w:rsidRPr="001C1CE4">
        <w:rPr>
          <w:sz w:val="26"/>
          <w:szCs w:val="26"/>
        </w:rPr>
        <w:t>иректор департамента образования и молодежной политики Нефтеюганского района</w:t>
      </w:r>
    </w:p>
    <w:p w:rsidR="00EC548E" w:rsidRPr="001C1CE4" w:rsidRDefault="00EC548E" w:rsidP="00EC548E">
      <w:pPr>
        <w:pStyle w:val="1"/>
        <w:tabs>
          <w:tab w:val="left" w:pos="993"/>
        </w:tabs>
        <w:autoSpaceDE w:val="0"/>
        <w:autoSpaceDN w:val="0"/>
        <w:adjustRightInd w:val="0"/>
        <w:ind w:left="0" w:firstLine="709"/>
        <w:jc w:val="both"/>
        <w:rPr>
          <w:sz w:val="16"/>
          <w:szCs w:val="16"/>
        </w:rPr>
      </w:pPr>
    </w:p>
    <w:p w:rsidR="00EC548E" w:rsidRDefault="00EC548E" w:rsidP="00EC548E">
      <w:pPr>
        <w:pStyle w:val="1"/>
        <w:numPr>
          <w:ilvl w:val="0"/>
          <w:numId w:val="16"/>
        </w:numPr>
        <w:tabs>
          <w:tab w:val="left" w:pos="993"/>
        </w:tabs>
        <w:autoSpaceDE w:val="0"/>
        <w:autoSpaceDN w:val="0"/>
        <w:adjustRightInd w:val="0"/>
        <w:ind w:left="0" w:firstLine="709"/>
        <w:jc w:val="both"/>
        <w:rPr>
          <w:sz w:val="26"/>
          <w:szCs w:val="26"/>
        </w:rPr>
      </w:pPr>
      <w:r>
        <w:rPr>
          <w:sz w:val="26"/>
          <w:szCs w:val="26"/>
        </w:rPr>
        <w:t>д</w:t>
      </w:r>
      <w:r w:rsidRPr="001C1CE4">
        <w:rPr>
          <w:sz w:val="26"/>
          <w:szCs w:val="26"/>
        </w:rPr>
        <w:t>иректор департамента культуры и спорта Нефтеюганского района</w:t>
      </w:r>
    </w:p>
    <w:p w:rsidR="00EC548E" w:rsidRPr="001C1CE4" w:rsidRDefault="00EC548E" w:rsidP="00EC548E">
      <w:pPr>
        <w:pStyle w:val="1"/>
        <w:tabs>
          <w:tab w:val="left" w:pos="993"/>
        </w:tabs>
        <w:autoSpaceDE w:val="0"/>
        <w:autoSpaceDN w:val="0"/>
        <w:adjustRightInd w:val="0"/>
        <w:ind w:left="0" w:firstLine="709"/>
        <w:jc w:val="both"/>
        <w:rPr>
          <w:sz w:val="16"/>
          <w:szCs w:val="16"/>
        </w:rPr>
      </w:pPr>
    </w:p>
    <w:p w:rsidR="00EC548E" w:rsidRDefault="00EC548E" w:rsidP="00EC548E">
      <w:pPr>
        <w:pStyle w:val="1"/>
        <w:numPr>
          <w:ilvl w:val="0"/>
          <w:numId w:val="16"/>
        </w:numPr>
        <w:tabs>
          <w:tab w:val="left" w:pos="993"/>
        </w:tabs>
        <w:autoSpaceDE w:val="0"/>
        <w:autoSpaceDN w:val="0"/>
        <w:adjustRightInd w:val="0"/>
        <w:ind w:left="0" w:firstLine="709"/>
        <w:jc w:val="both"/>
        <w:rPr>
          <w:sz w:val="26"/>
          <w:szCs w:val="26"/>
        </w:rPr>
      </w:pPr>
      <w:r>
        <w:rPr>
          <w:sz w:val="26"/>
          <w:szCs w:val="26"/>
        </w:rPr>
        <w:t>д</w:t>
      </w:r>
      <w:r w:rsidRPr="001C1CE4">
        <w:rPr>
          <w:sz w:val="26"/>
          <w:szCs w:val="26"/>
        </w:rPr>
        <w:t>иректор муниципального казенного учреждения «Управление капитального строительства и жилищно-коммунального комплекса Нефтеюганского района»</w:t>
      </w:r>
    </w:p>
    <w:p w:rsidR="00EC548E" w:rsidRPr="001C1CE4" w:rsidRDefault="00EC548E" w:rsidP="00EC548E">
      <w:pPr>
        <w:pStyle w:val="1"/>
        <w:tabs>
          <w:tab w:val="left" w:pos="993"/>
        </w:tabs>
        <w:autoSpaceDE w:val="0"/>
        <w:autoSpaceDN w:val="0"/>
        <w:adjustRightInd w:val="0"/>
        <w:ind w:left="0" w:firstLine="709"/>
        <w:jc w:val="both"/>
        <w:rPr>
          <w:sz w:val="16"/>
          <w:szCs w:val="16"/>
        </w:rPr>
      </w:pPr>
    </w:p>
    <w:p w:rsidR="00EC548E" w:rsidRPr="001C1CE4" w:rsidRDefault="00EC548E" w:rsidP="00EC548E">
      <w:pPr>
        <w:pStyle w:val="af1"/>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Pr="001C1CE4">
        <w:rPr>
          <w:rFonts w:ascii="Times New Roman" w:eastAsia="Times New Roman" w:hAnsi="Times New Roman" w:cs="Times New Roman"/>
          <w:sz w:val="26"/>
          <w:szCs w:val="26"/>
          <w:lang w:eastAsia="ru-RU"/>
        </w:rPr>
        <w:t xml:space="preserve">лавы муниципальных образований поселений Нефтеюганского района </w:t>
      </w:r>
      <w:r>
        <w:rPr>
          <w:rFonts w:ascii="Times New Roman" w:eastAsia="Times New Roman" w:hAnsi="Times New Roman" w:cs="Times New Roman"/>
          <w:sz w:val="26"/>
          <w:szCs w:val="26"/>
          <w:lang w:eastAsia="ru-RU"/>
        </w:rPr>
        <w:br/>
      </w:r>
      <w:r w:rsidRPr="001C1CE4">
        <w:rPr>
          <w:rFonts w:ascii="Times New Roman" w:eastAsia="Times New Roman" w:hAnsi="Times New Roman" w:cs="Times New Roman"/>
          <w:sz w:val="26"/>
          <w:szCs w:val="26"/>
          <w:lang w:eastAsia="ru-RU"/>
        </w:rPr>
        <w:t>(по согласованию).</w:t>
      </w:r>
    </w:p>
    <w:p w:rsidR="00EC548E" w:rsidRPr="001C1CE4" w:rsidRDefault="00EC548E" w:rsidP="00EC548E">
      <w:pPr>
        <w:spacing w:after="0" w:line="240" w:lineRule="auto"/>
        <w:rPr>
          <w:rFonts w:ascii="Times New Roman" w:hAnsi="Times New Roman" w:cs="Times New Roman"/>
          <w:sz w:val="26"/>
          <w:szCs w:val="28"/>
        </w:rPr>
      </w:pPr>
    </w:p>
    <w:p w:rsidR="00545A51" w:rsidRPr="00DB2A2F" w:rsidRDefault="00545A51" w:rsidP="00DB2A2F">
      <w:pPr>
        <w:spacing w:after="0" w:line="240" w:lineRule="auto"/>
        <w:rPr>
          <w:rFonts w:ascii="Times New Roman" w:hAnsi="Times New Roman" w:cs="Times New Roman"/>
          <w:sz w:val="26"/>
          <w:szCs w:val="28"/>
        </w:rPr>
      </w:pPr>
    </w:p>
    <w:p w:rsidR="00B31D40" w:rsidRPr="00DB2A2F" w:rsidRDefault="00B31D40" w:rsidP="00DB2A2F">
      <w:pPr>
        <w:spacing w:after="0" w:line="240" w:lineRule="auto"/>
        <w:rPr>
          <w:rFonts w:ascii="Times New Roman" w:hAnsi="Times New Roman" w:cs="Times New Roman"/>
          <w:sz w:val="26"/>
          <w:szCs w:val="28"/>
        </w:rPr>
      </w:pPr>
    </w:p>
    <w:sectPr w:rsidR="00B31D40" w:rsidRPr="00DB2A2F" w:rsidSect="00DB2A2F">
      <w:headerReference w:type="default" r:id="rId12"/>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06" w:rsidRDefault="00B60C06" w:rsidP="00545A51">
      <w:pPr>
        <w:spacing w:after="0" w:line="240" w:lineRule="auto"/>
      </w:pPr>
      <w:r>
        <w:separator/>
      </w:r>
    </w:p>
  </w:endnote>
  <w:endnote w:type="continuationSeparator" w:id="0">
    <w:p w:rsidR="00B60C06" w:rsidRDefault="00B60C06" w:rsidP="0054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06" w:rsidRDefault="00B60C06" w:rsidP="00545A51">
      <w:pPr>
        <w:spacing w:after="0" w:line="240" w:lineRule="auto"/>
      </w:pPr>
      <w:r>
        <w:separator/>
      </w:r>
    </w:p>
  </w:footnote>
  <w:footnote w:type="continuationSeparator" w:id="0">
    <w:p w:rsidR="00B60C06" w:rsidRDefault="00B60C06" w:rsidP="00545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817316"/>
      <w:docPartObj>
        <w:docPartGallery w:val="Page Numbers (Top of Page)"/>
        <w:docPartUnique/>
      </w:docPartObj>
    </w:sdtPr>
    <w:sdtEndPr>
      <w:rPr>
        <w:rFonts w:ascii="Times New Roman" w:hAnsi="Times New Roman" w:cs="Times New Roman"/>
        <w:sz w:val="24"/>
        <w:szCs w:val="24"/>
      </w:rPr>
    </w:sdtEndPr>
    <w:sdtContent>
      <w:p w:rsidR="00B668AB" w:rsidRPr="00B31D40" w:rsidRDefault="00B668AB">
        <w:pPr>
          <w:pStyle w:val="ab"/>
          <w:jc w:val="center"/>
          <w:rPr>
            <w:rFonts w:ascii="Times New Roman" w:hAnsi="Times New Roman" w:cs="Times New Roman"/>
            <w:sz w:val="24"/>
            <w:szCs w:val="24"/>
          </w:rPr>
        </w:pPr>
        <w:r w:rsidRPr="00B31D40">
          <w:rPr>
            <w:rFonts w:ascii="Times New Roman" w:hAnsi="Times New Roman" w:cs="Times New Roman"/>
            <w:sz w:val="24"/>
            <w:szCs w:val="24"/>
          </w:rPr>
          <w:fldChar w:fldCharType="begin"/>
        </w:r>
        <w:r w:rsidRPr="00B31D40">
          <w:rPr>
            <w:rFonts w:ascii="Times New Roman" w:hAnsi="Times New Roman" w:cs="Times New Roman"/>
            <w:sz w:val="24"/>
            <w:szCs w:val="24"/>
          </w:rPr>
          <w:instrText>PAGE   \* MERGEFORMAT</w:instrText>
        </w:r>
        <w:r w:rsidRPr="00B31D40">
          <w:rPr>
            <w:rFonts w:ascii="Times New Roman" w:hAnsi="Times New Roman" w:cs="Times New Roman"/>
            <w:sz w:val="24"/>
            <w:szCs w:val="24"/>
          </w:rPr>
          <w:fldChar w:fldCharType="separate"/>
        </w:r>
        <w:r w:rsidR="00B40DFD">
          <w:rPr>
            <w:rFonts w:ascii="Times New Roman" w:hAnsi="Times New Roman" w:cs="Times New Roman"/>
            <w:noProof/>
            <w:sz w:val="24"/>
            <w:szCs w:val="24"/>
          </w:rPr>
          <w:t>7</w:t>
        </w:r>
        <w:r w:rsidRPr="00B31D40">
          <w:rPr>
            <w:rFonts w:ascii="Times New Roman" w:hAnsi="Times New Roman" w:cs="Times New Roman"/>
            <w:sz w:val="24"/>
            <w:szCs w:val="24"/>
          </w:rPr>
          <w:fldChar w:fldCharType="end"/>
        </w:r>
      </w:p>
    </w:sdtContent>
  </w:sdt>
  <w:p w:rsidR="00B668AB" w:rsidRDefault="00B668A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B8F"/>
    <w:multiLevelType w:val="multilevel"/>
    <w:tmpl w:val="C7767D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4FC4644"/>
    <w:multiLevelType w:val="hybridMultilevel"/>
    <w:tmpl w:val="1DEC3F9A"/>
    <w:lvl w:ilvl="0" w:tplc="3DBE2A60">
      <w:start w:val="1"/>
      <w:numFmt w:val="decimal"/>
      <w:lvlText w:val="%1."/>
      <w:lvlJc w:val="left"/>
      <w:pPr>
        <w:ind w:left="1864" w:hanging="11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673687D"/>
    <w:multiLevelType w:val="multilevel"/>
    <w:tmpl w:val="9B6AC1F4"/>
    <w:lvl w:ilvl="0">
      <w:start w:val="1"/>
      <w:numFmt w:val="decimal"/>
      <w:lvlText w:val="%1."/>
      <w:lvlJc w:val="left"/>
      <w:pPr>
        <w:ind w:left="1230" w:hanging="1230"/>
      </w:pPr>
      <w:rPr>
        <w:rFonts w:hint="default"/>
      </w:rPr>
    </w:lvl>
    <w:lvl w:ilvl="1">
      <w:start w:val="1"/>
      <w:numFmt w:val="decimal"/>
      <w:lvlText w:val="%1.%2."/>
      <w:lvlJc w:val="left"/>
      <w:pPr>
        <w:ind w:left="2081" w:hanging="1230"/>
      </w:pPr>
      <w:rPr>
        <w:rFonts w:hint="default"/>
      </w:rPr>
    </w:lvl>
    <w:lvl w:ilvl="2">
      <w:start w:val="1"/>
      <w:numFmt w:val="decimal"/>
      <w:lvlText w:val="%1.%2.%3."/>
      <w:lvlJc w:val="left"/>
      <w:pPr>
        <w:ind w:left="2310" w:hanging="1230"/>
      </w:pPr>
      <w:rPr>
        <w:rFonts w:hint="default"/>
      </w:rPr>
    </w:lvl>
    <w:lvl w:ilvl="3">
      <w:start w:val="1"/>
      <w:numFmt w:val="decimal"/>
      <w:lvlText w:val="%1.%2.%3.%4."/>
      <w:lvlJc w:val="left"/>
      <w:pPr>
        <w:ind w:left="2850" w:hanging="1230"/>
      </w:pPr>
      <w:rPr>
        <w:rFonts w:hint="default"/>
      </w:rPr>
    </w:lvl>
    <w:lvl w:ilvl="4">
      <w:start w:val="1"/>
      <w:numFmt w:val="decimal"/>
      <w:lvlText w:val="%1.%2.%3.%4.%5."/>
      <w:lvlJc w:val="left"/>
      <w:pPr>
        <w:ind w:left="3390" w:hanging="123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34D7634E"/>
    <w:multiLevelType w:val="hybridMultilevel"/>
    <w:tmpl w:val="CF1617D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8677DB9"/>
    <w:multiLevelType w:val="hybridMultilevel"/>
    <w:tmpl w:val="F0CAFCA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B0E4D29"/>
    <w:multiLevelType w:val="hybridMultilevel"/>
    <w:tmpl w:val="D780EE68"/>
    <w:lvl w:ilvl="0" w:tplc="7F6A6C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000A92"/>
    <w:multiLevelType w:val="hybridMultilevel"/>
    <w:tmpl w:val="6832C432"/>
    <w:lvl w:ilvl="0" w:tplc="7F6A6C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446F92"/>
    <w:multiLevelType w:val="hybridMultilevel"/>
    <w:tmpl w:val="FA1A6F0C"/>
    <w:lvl w:ilvl="0" w:tplc="3FAAC63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C0F02C8"/>
    <w:multiLevelType w:val="hybridMultilevel"/>
    <w:tmpl w:val="AB4897C8"/>
    <w:lvl w:ilvl="0" w:tplc="E1F8A0BC">
      <w:start w:val="1"/>
      <w:numFmt w:val="decimal"/>
      <w:lvlText w:val="3.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903424"/>
    <w:multiLevelType w:val="hybridMultilevel"/>
    <w:tmpl w:val="19B8FAA2"/>
    <w:lvl w:ilvl="0" w:tplc="C9265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A83656"/>
    <w:multiLevelType w:val="hybridMultilevel"/>
    <w:tmpl w:val="7FA8E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740DAA"/>
    <w:multiLevelType w:val="hybridMultilevel"/>
    <w:tmpl w:val="D6761CA8"/>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B791D37"/>
    <w:multiLevelType w:val="hybridMultilevel"/>
    <w:tmpl w:val="DA661A70"/>
    <w:lvl w:ilvl="0" w:tplc="7F6A6C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A45959"/>
    <w:multiLevelType w:val="hybridMultilevel"/>
    <w:tmpl w:val="CE0C41E0"/>
    <w:lvl w:ilvl="0" w:tplc="7F6A6C60">
      <w:start w:val="1"/>
      <w:numFmt w:val="russianLower"/>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7C1337"/>
    <w:multiLevelType w:val="hybridMultilevel"/>
    <w:tmpl w:val="B18A8882"/>
    <w:lvl w:ilvl="0" w:tplc="7F6A6C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3"/>
  </w:num>
  <w:num w:numId="6">
    <w:abstractNumId w:val="4"/>
  </w:num>
  <w:num w:numId="7">
    <w:abstractNumId w:val="2"/>
  </w:num>
  <w:num w:numId="8">
    <w:abstractNumId w:val="10"/>
  </w:num>
  <w:num w:numId="9">
    <w:abstractNumId w:val="13"/>
  </w:num>
  <w:num w:numId="10">
    <w:abstractNumId w:val="8"/>
  </w:num>
  <w:num w:numId="11">
    <w:abstractNumId w:val="12"/>
  </w:num>
  <w:num w:numId="12">
    <w:abstractNumId w:val="6"/>
  </w:num>
  <w:num w:numId="13">
    <w:abstractNumId w:val="14"/>
  </w:num>
  <w:num w:numId="14">
    <w:abstractNumId w:val="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D2"/>
    <w:rsid w:val="00010984"/>
    <w:rsid w:val="00034CEA"/>
    <w:rsid w:val="00056FA5"/>
    <w:rsid w:val="00081262"/>
    <w:rsid w:val="00091C0D"/>
    <w:rsid w:val="000A350D"/>
    <w:rsid w:val="000A462A"/>
    <w:rsid w:val="001121C4"/>
    <w:rsid w:val="001320CF"/>
    <w:rsid w:val="00134F52"/>
    <w:rsid w:val="00137A09"/>
    <w:rsid w:val="00172F6E"/>
    <w:rsid w:val="00184106"/>
    <w:rsid w:val="001A0CD9"/>
    <w:rsid w:val="001A4A04"/>
    <w:rsid w:val="001C47D9"/>
    <w:rsid w:val="001E667E"/>
    <w:rsid w:val="00202944"/>
    <w:rsid w:val="0020406F"/>
    <w:rsid w:val="002373E2"/>
    <w:rsid w:val="00272D61"/>
    <w:rsid w:val="0028174E"/>
    <w:rsid w:val="00283376"/>
    <w:rsid w:val="00294762"/>
    <w:rsid w:val="002A591D"/>
    <w:rsid w:val="002B7D9A"/>
    <w:rsid w:val="002D2BA7"/>
    <w:rsid w:val="00301280"/>
    <w:rsid w:val="00326D1B"/>
    <w:rsid w:val="00334261"/>
    <w:rsid w:val="003579E4"/>
    <w:rsid w:val="003614F8"/>
    <w:rsid w:val="00390AD3"/>
    <w:rsid w:val="003A0D5D"/>
    <w:rsid w:val="003B2B4C"/>
    <w:rsid w:val="003B6CD4"/>
    <w:rsid w:val="003C13A6"/>
    <w:rsid w:val="003E03A4"/>
    <w:rsid w:val="003F394A"/>
    <w:rsid w:val="004011FA"/>
    <w:rsid w:val="004050AB"/>
    <w:rsid w:val="004235EB"/>
    <w:rsid w:val="00431385"/>
    <w:rsid w:val="00434260"/>
    <w:rsid w:val="00440438"/>
    <w:rsid w:val="004560E0"/>
    <w:rsid w:val="00471C9D"/>
    <w:rsid w:val="00475B13"/>
    <w:rsid w:val="0049206C"/>
    <w:rsid w:val="004A43C0"/>
    <w:rsid w:val="004C6AB7"/>
    <w:rsid w:val="004D4275"/>
    <w:rsid w:val="005228D2"/>
    <w:rsid w:val="00525964"/>
    <w:rsid w:val="00533C80"/>
    <w:rsid w:val="00536315"/>
    <w:rsid w:val="00545A51"/>
    <w:rsid w:val="00551E5B"/>
    <w:rsid w:val="00560A32"/>
    <w:rsid w:val="005619E0"/>
    <w:rsid w:val="0056203C"/>
    <w:rsid w:val="00587DA6"/>
    <w:rsid w:val="00590A5D"/>
    <w:rsid w:val="005C427C"/>
    <w:rsid w:val="005D013B"/>
    <w:rsid w:val="005D0347"/>
    <w:rsid w:val="005E5040"/>
    <w:rsid w:val="00601506"/>
    <w:rsid w:val="006029FC"/>
    <w:rsid w:val="006077B3"/>
    <w:rsid w:val="00625B22"/>
    <w:rsid w:val="00627A06"/>
    <w:rsid w:val="006C37B1"/>
    <w:rsid w:val="006F31FB"/>
    <w:rsid w:val="007065EE"/>
    <w:rsid w:val="0072247F"/>
    <w:rsid w:val="00723EDB"/>
    <w:rsid w:val="007273E9"/>
    <w:rsid w:val="00732411"/>
    <w:rsid w:val="007607D9"/>
    <w:rsid w:val="00791BFD"/>
    <w:rsid w:val="00797212"/>
    <w:rsid w:val="007A17CF"/>
    <w:rsid w:val="007C0BD4"/>
    <w:rsid w:val="007C48D3"/>
    <w:rsid w:val="007D104D"/>
    <w:rsid w:val="007F2244"/>
    <w:rsid w:val="008225EB"/>
    <w:rsid w:val="008239CA"/>
    <w:rsid w:val="008442C1"/>
    <w:rsid w:val="00883C49"/>
    <w:rsid w:val="008955D2"/>
    <w:rsid w:val="008A0006"/>
    <w:rsid w:val="008C5C7D"/>
    <w:rsid w:val="008D5107"/>
    <w:rsid w:val="008D698D"/>
    <w:rsid w:val="008F2CED"/>
    <w:rsid w:val="0090392D"/>
    <w:rsid w:val="00911061"/>
    <w:rsid w:val="00911F49"/>
    <w:rsid w:val="00913034"/>
    <w:rsid w:val="00925062"/>
    <w:rsid w:val="00927CD2"/>
    <w:rsid w:val="009566C1"/>
    <w:rsid w:val="0099347E"/>
    <w:rsid w:val="009954AA"/>
    <w:rsid w:val="009C5620"/>
    <w:rsid w:val="00A16367"/>
    <w:rsid w:val="00A51BDE"/>
    <w:rsid w:val="00A74047"/>
    <w:rsid w:val="00A74708"/>
    <w:rsid w:val="00AB1767"/>
    <w:rsid w:val="00AB2548"/>
    <w:rsid w:val="00AB4552"/>
    <w:rsid w:val="00AB63EC"/>
    <w:rsid w:val="00AD5066"/>
    <w:rsid w:val="00AF17C7"/>
    <w:rsid w:val="00AF5469"/>
    <w:rsid w:val="00B12A8C"/>
    <w:rsid w:val="00B21A1D"/>
    <w:rsid w:val="00B23216"/>
    <w:rsid w:val="00B31D40"/>
    <w:rsid w:val="00B37ADE"/>
    <w:rsid w:val="00B40DFD"/>
    <w:rsid w:val="00B46161"/>
    <w:rsid w:val="00B60C06"/>
    <w:rsid w:val="00B642A8"/>
    <w:rsid w:val="00B668AB"/>
    <w:rsid w:val="00B72BC1"/>
    <w:rsid w:val="00B83D49"/>
    <w:rsid w:val="00B92C3F"/>
    <w:rsid w:val="00BE31E6"/>
    <w:rsid w:val="00BF1A21"/>
    <w:rsid w:val="00BF1AE6"/>
    <w:rsid w:val="00BF70CB"/>
    <w:rsid w:val="00C02B7F"/>
    <w:rsid w:val="00C209F1"/>
    <w:rsid w:val="00C54D5A"/>
    <w:rsid w:val="00C81510"/>
    <w:rsid w:val="00C95EE9"/>
    <w:rsid w:val="00CD3696"/>
    <w:rsid w:val="00CE29A7"/>
    <w:rsid w:val="00CE66AC"/>
    <w:rsid w:val="00CF05B5"/>
    <w:rsid w:val="00D03F39"/>
    <w:rsid w:val="00D64D12"/>
    <w:rsid w:val="00D7171F"/>
    <w:rsid w:val="00D90B42"/>
    <w:rsid w:val="00DA0C1A"/>
    <w:rsid w:val="00DB2A2F"/>
    <w:rsid w:val="00DC2E51"/>
    <w:rsid w:val="00DC792A"/>
    <w:rsid w:val="00DE50A7"/>
    <w:rsid w:val="00E0001F"/>
    <w:rsid w:val="00E258F7"/>
    <w:rsid w:val="00E608D9"/>
    <w:rsid w:val="00E72342"/>
    <w:rsid w:val="00E948A6"/>
    <w:rsid w:val="00EA1BE2"/>
    <w:rsid w:val="00EA6C63"/>
    <w:rsid w:val="00EB30CD"/>
    <w:rsid w:val="00EC548E"/>
    <w:rsid w:val="00ED046D"/>
    <w:rsid w:val="00F03E51"/>
    <w:rsid w:val="00F24A90"/>
    <w:rsid w:val="00F26E6F"/>
    <w:rsid w:val="00F31E77"/>
    <w:rsid w:val="00F61439"/>
    <w:rsid w:val="00F634E4"/>
    <w:rsid w:val="00F74606"/>
    <w:rsid w:val="00F87F27"/>
    <w:rsid w:val="00F924E9"/>
    <w:rsid w:val="00F9721B"/>
    <w:rsid w:val="00FC5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7CD2"/>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27CD2"/>
    <w:rPr>
      <w:sz w:val="16"/>
      <w:szCs w:val="16"/>
    </w:rPr>
  </w:style>
  <w:style w:type="paragraph" w:styleId="a4">
    <w:name w:val="annotation text"/>
    <w:basedOn w:val="a"/>
    <w:link w:val="a5"/>
    <w:uiPriority w:val="99"/>
    <w:semiHidden/>
    <w:unhideWhenUsed/>
    <w:rsid w:val="00927CD2"/>
    <w:pPr>
      <w:spacing w:line="240" w:lineRule="auto"/>
    </w:pPr>
    <w:rPr>
      <w:sz w:val="20"/>
      <w:szCs w:val="20"/>
    </w:rPr>
  </w:style>
  <w:style w:type="character" w:customStyle="1" w:styleId="a5">
    <w:name w:val="Текст примечания Знак"/>
    <w:basedOn w:val="a0"/>
    <w:link w:val="a4"/>
    <w:uiPriority w:val="99"/>
    <w:semiHidden/>
    <w:rsid w:val="00927CD2"/>
    <w:rPr>
      <w:sz w:val="20"/>
      <w:szCs w:val="20"/>
    </w:rPr>
  </w:style>
  <w:style w:type="paragraph" w:styleId="a6">
    <w:name w:val="annotation subject"/>
    <w:basedOn w:val="a4"/>
    <w:next w:val="a4"/>
    <w:link w:val="a7"/>
    <w:uiPriority w:val="99"/>
    <w:semiHidden/>
    <w:unhideWhenUsed/>
    <w:rsid w:val="00927CD2"/>
    <w:rPr>
      <w:b/>
      <w:bCs/>
    </w:rPr>
  </w:style>
  <w:style w:type="character" w:customStyle="1" w:styleId="a7">
    <w:name w:val="Тема примечания Знак"/>
    <w:basedOn w:val="a5"/>
    <w:link w:val="a6"/>
    <w:uiPriority w:val="99"/>
    <w:semiHidden/>
    <w:rsid w:val="00927CD2"/>
    <w:rPr>
      <w:b/>
      <w:bCs/>
      <w:sz w:val="20"/>
      <w:szCs w:val="20"/>
    </w:rPr>
  </w:style>
  <w:style w:type="paragraph" w:styleId="a8">
    <w:name w:val="Balloon Text"/>
    <w:basedOn w:val="a"/>
    <w:link w:val="a9"/>
    <w:uiPriority w:val="99"/>
    <w:semiHidden/>
    <w:unhideWhenUsed/>
    <w:rsid w:val="00927C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CD2"/>
    <w:rPr>
      <w:rFonts w:ascii="Segoe UI" w:hAnsi="Segoe UI" w:cs="Segoe UI"/>
      <w:sz w:val="18"/>
      <w:szCs w:val="18"/>
    </w:rPr>
  </w:style>
  <w:style w:type="paragraph" w:styleId="aa">
    <w:name w:val="Revision"/>
    <w:hidden/>
    <w:uiPriority w:val="99"/>
    <w:semiHidden/>
    <w:rsid w:val="00091C0D"/>
    <w:pPr>
      <w:spacing w:after="0" w:line="240" w:lineRule="auto"/>
    </w:pPr>
  </w:style>
  <w:style w:type="character" w:customStyle="1" w:styleId="3">
    <w:name w:val="Основной текст (3)_"/>
    <w:link w:val="30"/>
    <w:rsid w:val="00545A51"/>
    <w:rPr>
      <w:rFonts w:ascii="Century Schoolbook" w:eastAsia="Century Schoolbook" w:hAnsi="Century Schoolbook" w:cs="Century Schoolbook"/>
      <w:sz w:val="21"/>
      <w:szCs w:val="21"/>
      <w:shd w:val="clear" w:color="auto" w:fill="FFFFFF"/>
    </w:rPr>
  </w:style>
  <w:style w:type="paragraph" w:customStyle="1" w:styleId="30">
    <w:name w:val="Основной текст (3)"/>
    <w:basedOn w:val="a"/>
    <w:link w:val="3"/>
    <w:rsid w:val="00545A51"/>
    <w:pPr>
      <w:shd w:val="clear" w:color="auto" w:fill="FFFFFF"/>
      <w:spacing w:after="0" w:line="278" w:lineRule="exact"/>
      <w:jc w:val="both"/>
    </w:pPr>
    <w:rPr>
      <w:rFonts w:ascii="Century Schoolbook" w:eastAsia="Century Schoolbook" w:hAnsi="Century Schoolbook" w:cs="Century Schoolbook"/>
      <w:sz w:val="21"/>
      <w:szCs w:val="21"/>
    </w:rPr>
  </w:style>
  <w:style w:type="paragraph" w:styleId="ab">
    <w:name w:val="header"/>
    <w:basedOn w:val="a"/>
    <w:link w:val="ac"/>
    <w:uiPriority w:val="99"/>
    <w:unhideWhenUsed/>
    <w:rsid w:val="00545A5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5A51"/>
  </w:style>
  <w:style w:type="paragraph" w:styleId="ad">
    <w:name w:val="footer"/>
    <w:basedOn w:val="a"/>
    <w:link w:val="ae"/>
    <w:uiPriority w:val="99"/>
    <w:unhideWhenUsed/>
    <w:rsid w:val="00545A5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5A51"/>
  </w:style>
  <w:style w:type="paragraph" w:styleId="af">
    <w:name w:val="Normal (Web)"/>
    <w:basedOn w:val="a"/>
    <w:uiPriority w:val="99"/>
    <w:semiHidden/>
    <w:unhideWhenUsed/>
    <w:rsid w:val="007D1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D104D"/>
    <w:rPr>
      <w:b/>
      <w:bCs/>
    </w:rPr>
  </w:style>
  <w:style w:type="paragraph" w:styleId="af1">
    <w:name w:val="List Paragraph"/>
    <w:basedOn w:val="a"/>
    <w:uiPriority w:val="34"/>
    <w:qFormat/>
    <w:rsid w:val="004C6AB7"/>
    <w:pPr>
      <w:spacing w:after="200" w:line="276" w:lineRule="auto"/>
      <w:ind w:left="720"/>
      <w:contextualSpacing/>
    </w:pPr>
  </w:style>
  <w:style w:type="paragraph" w:customStyle="1" w:styleId="1">
    <w:name w:val="Абзац списка1"/>
    <w:basedOn w:val="a"/>
    <w:rsid w:val="00DE50A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Знак"/>
    <w:basedOn w:val="a"/>
    <w:rsid w:val="00DE50A7"/>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7CD2"/>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27CD2"/>
    <w:rPr>
      <w:sz w:val="16"/>
      <w:szCs w:val="16"/>
    </w:rPr>
  </w:style>
  <w:style w:type="paragraph" w:styleId="a4">
    <w:name w:val="annotation text"/>
    <w:basedOn w:val="a"/>
    <w:link w:val="a5"/>
    <w:uiPriority w:val="99"/>
    <w:semiHidden/>
    <w:unhideWhenUsed/>
    <w:rsid w:val="00927CD2"/>
    <w:pPr>
      <w:spacing w:line="240" w:lineRule="auto"/>
    </w:pPr>
    <w:rPr>
      <w:sz w:val="20"/>
      <w:szCs w:val="20"/>
    </w:rPr>
  </w:style>
  <w:style w:type="character" w:customStyle="1" w:styleId="a5">
    <w:name w:val="Текст примечания Знак"/>
    <w:basedOn w:val="a0"/>
    <w:link w:val="a4"/>
    <w:uiPriority w:val="99"/>
    <w:semiHidden/>
    <w:rsid w:val="00927CD2"/>
    <w:rPr>
      <w:sz w:val="20"/>
      <w:szCs w:val="20"/>
    </w:rPr>
  </w:style>
  <w:style w:type="paragraph" w:styleId="a6">
    <w:name w:val="annotation subject"/>
    <w:basedOn w:val="a4"/>
    <w:next w:val="a4"/>
    <w:link w:val="a7"/>
    <w:uiPriority w:val="99"/>
    <w:semiHidden/>
    <w:unhideWhenUsed/>
    <w:rsid w:val="00927CD2"/>
    <w:rPr>
      <w:b/>
      <w:bCs/>
    </w:rPr>
  </w:style>
  <w:style w:type="character" w:customStyle="1" w:styleId="a7">
    <w:name w:val="Тема примечания Знак"/>
    <w:basedOn w:val="a5"/>
    <w:link w:val="a6"/>
    <w:uiPriority w:val="99"/>
    <w:semiHidden/>
    <w:rsid w:val="00927CD2"/>
    <w:rPr>
      <w:b/>
      <w:bCs/>
      <w:sz w:val="20"/>
      <w:szCs w:val="20"/>
    </w:rPr>
  </w:style>
  <w:style w:type="paragraph" w:styleId="a8">
    <w:name w:val="Balloon Text"/>
    <w:basedOn w:val="a"/>
    <w:link w:val="a9"/>
    <w:uiPriority w:val="99"/>
    <w:semiHidden/>
    <w:unhideWhenUsed/>
    <w:rsid w:val="00927C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CD2"/>
    <w:rPr>
      <w:rFonts w:ascii="Segoe UI" w:hAnsi="Segoe UI" w:cs="Segoe UI"/>
      <w:sz w:val="18"/>
      <w:szCs w:val="18"/>
    </w:rPr>
  </w:style>
  <w:style w:type="paragraph" w:styleId="aa">
    <w:name w:val="Revision"/>
    <w:hidden/>
    <w:uiPriority w:val="99"/>
    <w:semiHidden/>
    <w:rsid w:val="00091C0D"/>
    <w:pPr>
      <w:spacing w:after="0" w:line="240" w:lineRule="auto"/>
    </w:pPr>
  </w:style>
  <w:style w:type="character" w:customStyle="1" w:styleId="3">
    <w:name w:val="Основной текст (3)_"/>
    <w:link w:val="30"/>
    <w:rsid w:val="00545A51"/>
    <w:rPr>
      <w:rFonts w:ascii="Century Schoolbook" w:eastAsia="Century Schoolbook" w:hAnsi="Century Schoolbook" w:cs="Century Schoolbook"/>
      <w:sz w:val="21"/>
      <w:szCs w:val="21"/>
      <w:shd w:val="clear" w:color="auto" w:fill="FFFFFF"/>
    </w:rPr>
  </w:style>
  <w:style w:type="paragraph" w:customStyle="1" w:styleId="30">
    <w:name w:val="Основной текст (3)"/>
    <w:basedOn w:val="a"/>
    <w:link w:val="3"/>
    <w:rsid w:val="00545A51"/>
    <w:pPr>
      <w:shd w:val="clear" w:color="auto" w:fill="FFFFFF"/>
      <w:spacing w:after="0" w:line="278" w:lineRule="exact"/>
      <w:jc w:val="both"/>
    </w:pPr>
    <w:rPr>
      <w:rFonts w:ascii="Century Schoolbook" w:eastAsia="Century Schoolbook" w:hAnsi="Century Schoolbook" w:cs="Century Schoolbook"/>
      <w:sz w:val="21"/>
      <w:szCs w:val="21"/>
    </w:rPr>
  </w:style>
  <w:style w:type="paragraph" w:styleId="ab">
    <w:name w:val="header"/>
    <w:basedOn w:val="a"/>
    <w:link w:val="ac"/>
    <w:uiPriority w:val="99"/>
    <w:unhideWhenUsed/>
    <w:rsid w:val="00545A5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5A51"/>
  </w:style>
  <w:style w:type="paragraph" w:styleId="ad">
    <w:name w:val="footer"/>
    <w:basedOn w:val="a"/>
    <w:link w:val="ae"/>
    <w:uiPriority w:val="99"/>
    <w:unhideWhenUsed/>
    <w:rsid w:val="00545A5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5A51"/>
  </w:style>
  <w:style w:type="paragraph" w:styleId="af">
    <w:name w:val="Normal (Web)"/>
    <w:basedOn w:val="a"/>
    <w:uiPriority w:val="99"/>
    <w:semiHidden/>
    <w:unhideWhenUsed/>
    <w:rsid w:val="007D1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D104D"/>
    <w:rPr>
      <w:b/>
      <w:bCs/>
    </w:rPr>
  </w:style>
  <w:style w:type="paragraph" w:styleId="af1">
    <w:name w:val="List Paragraph"/>
    <w:basedOn w:val="a"/>
    <w:uiPriority w:val="34"/>
    <w:qFormat/>
    <w:rsid w:val="004C6AB7"/>
    <w:pPr>
      <w:spacing w:after="200" w:line="276" w:lineRule="auto"/>
      <w:ind w:left="720"/>
      <w:contextualSpacing/>
    </w:pPr>
  </w:style>
  <w:style w:type="paragraph" w:customStyle="1" w:styleId="1">
    <w:name w:val="Абзац списка1"/>
    <w:basedOn w:val="a"/>
    <w:rsid w:val="00DE50A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Знак"/>
    <w:basedOn w:val="a"/>
    <w:rsid w:val="00DE50A7"/>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6144">
      <w:bodyDiv w:val="1"/>
      <w:marLeft w:val="0"/>
      <w:marRight w:val="0"/>
      <w:marTop w:val="0"/>
      <w:marBottom w:val="0"/>
      <w:divBdr>
        <w:top w:val="none" w:sz="0" w:space="0" w:color="auto"/>
        <w:left w:val="none" w:sz="0" w:space="0" w:color="auto"/>
        <w:bottom w:val="none" w:sz="0" w:space="0" w:color="auto"/>
        <w:right w:val="none" w:sz="0" w:space="0" w:color="auto"/>
      </w:divBdr>
    </w:div>
    <w:div w:id="1413040134">
      <w:bodyDiv w:val="1"/>
      <w:marLeft w:val="0"/>
      <w:marRight w:val="0"/>
      <w:marTop w:val="0"/>
      <w:marBottom w:val="0"/>
      <w:divBdr>
        <w:top w:val="none" w:sz="0" w:space="0" w:color="auto"/>
        <w:left w:val="none" w:sz="0" w:space="0" w:color="auto"/>
        <w:bottom w:val="none" w:sz="0" w:space="0" w:color="auto"/>
        <w:right w:val="none" w:sz="0" w:space="0" w:color="auto"/>
      </w:divBdr>
    </w:div>
    <w:div w:id="1549295786">
      <w:bodyDiv w:val="1"/>
      <w:marLeft w:val="0"/>
      <w:marRight w:val="0"/>
      <w:marTop w:val="0"/>
      <w:marBottom w:val="0"/>
      <w:divBdr>
        <w:top w:val="none" w:sz="0" w:space="0" w:color="auto"/>
        <w:left w:val="none" w:sz="0" w:space="0" w:color="auto"/>
        <w:bottom w:val="none" w:sz="0" w:space="0" w:color="auto"/>
        <w:right w:val="none" w:sz="0" w:space="0" w:color="auto"/>
      </w:divBdr>
    </w:div>
    <w:div w:id="17461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E2CBE2C70B6E82B65090134C1A39233F2F651EE8808510CD995CCCCF28D3AAF7FE755E0D961EE0D2E344A4dAF9M" TargetMode="External"/><Relationship Id="rId5" Type="http://schemas.openxmlformats.org/officeDocument/2006/relationships/settings" Target="settings.xml"/><Relationship Id="rId10" Type="http://schemas.openxmlformats.org/officeDocument/2006/relationships/hyperlink" Target="consultantplus://offline/ref=53E2CBE2C70B6E82B65090134C1A39233F2F651EE8808415C5955CCCCF28D3AAF7dFFEM" TargetMode="External"/><Relationship Id="rId4" Type="http://schemas.microsoft.com/office/2007/relationships/stylesWithEffects" Target="stylesWithEffects.xml"/><Relationship Id="rId9" Type="http://schemas.openxmlformats.org/officeDocument/2006/relationships/hyperlink" Target="consultantplus://offline/ref=53E2CBE2C70B6E82B6508E1E5A766E2C3B2C3C16E2D4DD46C99154d9FE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8608E-B117-402A-ABD5-685D07F2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2388</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Калита Алена Васильевна</dc:creator>
  <cp:lastModifiedBy>Лукашева Лариса Александровна</cp:lastModifiedBy>
  <cp:revision>84</cp:revision>
  <cp:lastPrinted>2016-11-10T04:47:00Z</cp:lastPrinted>
  <dcterms:created xsi:type="dcterms:W3CDTF">2016-10-13T04:38:00Z</dcterms:created>
  <dcterms:modified xsi:type="dcterms:W3CDTF">2016-11-10T04:42:00Z</dcterms:modified>
</cp:coreProperties>
</file>