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5A9" w:rsidRDefault="001E15A9" w:rsidP="001E15A9">
      <w:pPr>
        <w:pStyle w:val="1"/>
        <w:spacing w:before="0" w:beforeAutospacing="0" w:after="0" w:afterAutospacing="0"/>
        <w:jc w:val="center"/>
        <w:rPr>
          <w:rFonts w:eastAsia="Calibri"/>
          <w:bCs w:val="0"/>
          <w:kern w:val="0"/>
          <w:sz w:val="26"/>
          <w:szCs w:val="26"/>
          <w:lang w:eastAsia="en-US"/>
        </w:rPr>
      </w:pPr>
    </w:p>
    <w:p w:rsidR="001E15A9" w:rsidRPr="001E15A9" w:rsidRDefault="001E15A9" w:rsidP="001E15A9">
      <w:pPr>
        <w:pStyle w:val="1"/>
        <w:spacing w:before="0" w:beforeAutospacing="0" w:after="0" w:afterAutospacing="0"/>
        <w:jc w:val="center"/>
        <w:rPr>
          <w:rFonts w:eastAsia="Calibri"/>
          <w:bCs w:val="0"/>
          <w:kern w:val="0"/>
          <w:sz w:val="26"/>
          <w:szCs w:val="26"/>
          <w:lang w:eastAsia="en-US"/>
        </w:rPr>
      </w:pPr>
      <w:r w:rsidRPr="001E15A9">
        <w:rPr>
          <w:rFonts w:eastAsia="Calibri"/>
          <w:bCs w:val="0"/>
          <w:kern w:val="0"/>
          <w:sz w:val="26"/>
          <w:szCs w:val="26"/>
          <w:lang w:eastAsia="en-US"/>
        </w:rPr>
        <w:t>Постановление администрации Нефтеюганского района</w:t>
      </w:r>
    </w:p>
    <w:p w:rsidR="001E15A9" w:rsidRPr="001E15A9" w:rsidRDefault="001E15A9" w:rsidP="001E15A9">
      <w:pPr>
        <w:spacing w:after="0" w:line="240" w:lineRule="auto"/>
        <w:jc w:val="center"/>
        <w:rPr>
          <w:rFonts w:ascii="Times New Roman" w:eastAsia="Calibri" w:hAnsi="Times New Roman" w:cs="Times New Roman"/>
          <w:sz w:val="26"/>
          <w:szCs w:val="26"/>
        </w:rPr>
      </w:pPr>
      <w:r w:rsidRPr="001E15A9">
        <w:rPr>
          <w:rFonts w:ascii="Times New Roman" w:eastAsia="Calibri" w:hAnsi="Times New Roman" w:cs="Times New Roman"/>
          <w:sz w:val="26"/>
          <w:szCs w:val="26"/>
        </w:rPr>
        <w:t>от 0</w:t>
      </w:r>
      <w:r>
        <w:rPr>
          <w:rFonts w:ascii="Times New Roman" w:eastAsia="Calibri" w:hAnsi="Times New Roman" w:cs="Times New Roman"/>
          <w:sz w:val="26"/>
          <w:szCs w:val="26"/>
        </w:rPr>
        <w:t>5</w:t>
      </w:r>
      <w:r w:rsidRPr="001E15A9">
        <w:rPr>
          <w:rFonts w:ascii="Times New Roman" w:eastAsia="Calibri" w:hAnsi="Times New Roman" w:cs="Times New Roman"/>
          <w:sz w:val="26"/>
          <w:szCs w:val="26"/>
        </w:rPr>
        <w:t>.10.2016 № 15</w:t>
      </w:r>
      <w:r>
        <w:rPr>
          <w:rFonts w:ascii="Times New Roman" w:eastAsia="Calibri" w:hAnsi="Times New Roman" w:cs="Times New Roman"/>
          <w:sz w:val="26"/>
          <w:szCs w:val="26"/>
        </w:rPr>
        <w:t>70</w:t>
      </w:r>
      <w:r w:rsidRPr="001E15A9">
        <w:rPr>
          <w:rFonts w:ascii="Times New Roman" w:eastAsia="Calibri" w:hAnsi="Times New Roman" w:cs="Times New Roman"/>
          <w:sz w:val="26"/>
          <w:szCs w:val="26"/>
        </w:rPr>
        <w:t>-па</w:t>
      </w:r>
    </w:p>
    <w:p w:rsidR="00E51CA1" w:rsidRPr="000623C9" w:rsidRDefault="00E51CA1" w:rsidP="00E51CA1">
      <w:pPr>
        <w:spacing w:after="0" w:line="240" w:lineRule="auto"/>
        <w:jc w:val="center"/>
        <w:rPr>
          <w:rFonts w:ascii="Times New Roman" w:eastAsia="Times New Roman" w:hAnsi="Times New Roman" w:cs="Times New Roman"/>
          <w:sz w:val="26"/>
          <w:szCs w:val="26"/>
          <w:lang w:eastAsia="ru-RU"/>
        </w:rPr>
      </w:pPr>
    </w:p>
    <w:p w:rsidR="00E51CA1" w:rsidRPr="000623C9" w:rsidRDefault="00E51CA1" w:rsidP="00E51CA1">
      <w:pPr>
        <w:spacing w:after="0" w:line="240" w:lineRule="auto"/>
        <w:jc w:val="center"/>
        <w:rPr>
          <w:rFonts w:ascii="Times New Roman" w:eastAsia="Times New Roman" w:hAnsi="Times New Roman" w:cs="Times New Roman"/>
          <w:sz w:val="26"/>
          <w:szCs w:val="26"/>
          <w:lang w:eastAsia="ru-RU"/>
        </w:rPr>
      </w:pPr>
    </w:p>
    <w:p w:rsidR="00E51CA1" w:rsidRPr="000623C9" w:rsidRDefault="00E51CA1" w:rsidP="00E51CA1">
      <w:pPr>
        <w:spacing w:after="0" w:line="240" w:lineRule="auto"/>
        <w:jc w:val="center"/>
        <w:rPr>
          <w:rFonts w:ascii="Times New Roman" w:eastAsia="Times New Roman" w:hAnsi="Times New Roman" w:cs="Times New Roman"/>
          <w:sz w:val="26"/>
          <w:szCs w:val="26"/>
          <w:lang w:eastAsia="ru-RU"/>
        </w:rPr>
      </w:pPr>
    </w:p>
    <w:p w:rsidR="00E61EA2" w:rsidRDefault="00E61EA2" w:rsidP="00E51CA1">
      <w:pPr>
        <w:spacing w:after="0" w:line="240" w:lineRule="auto"/>
        <w:jc w:val="center"/>
        <w:rPr>
          <w:rFonts w:ascii="Times New Roman" w:eastAsia="Times New Roman" w:hAnsi="Times New Roman" w:cs="Times New Roman"/>
          <w:sz w:val="26"/>
          <w:szCs w:val="26"/>
          <w:lang w:eastAsia="ru-RU"/>
        </w:rPr>
      </w:pPr>
    </w:p>
    <w:p w:rsidR="00E61EA2" w:rsidRDefault="00E61EA2" w:rsidP="00E51CA1">
      <w:pPr>
        <w:spacing w:after="0" w:line="240" w:lineRule="auto"/>
        <w:jc w:val="center"/>
        <w:rPr>
          <w:rFonts w:ascii="Times New Roman" w:eastAsia="Times New Roman" w:hAnsi="Times New Roman" w:cs="Times New Roman"/>
          <w:sz w:val="26"/>
          <w:szCs w:val="26"/>
          <w:lang w:eastAsia="ru-RU"/>
        </w:rPr>
      </w:pPr>
    </w:p>
    <w:p w:rsidR="00E61EA2" w:rsidRDefault="00E61EA2" w:rsidP="00E51CA1">
      <w:pPr>
        <w:spacing w:after="0" w:line="240" w:lineRule="auto"/>
        <w:jc w:val="center"/>
        <w:rPr>
          <w:rFonts w:ascii="Times New Roman" w:eastAsia="Times New Roman" w:hAnsi="Times New Roman" w:cs="Times New Roman"/>
          <w:sz w:val="26"/>
          <w:szCs w:val="26"/>
          <w:lang w:eastAsia="ru-RU"/>
        </w:rPr>
      </w:pPr>
    </w:p>
    <w:p w:rsidR="00E61EA2" w:rsidRDefault="00E61EA2" w:rsidP="00E51CA1">
      <w:pPr>
        <w:spacing w:after="0" w:line="240" w:lineRule="auto"/>
        <w:jc w:val="center"/>
        <w:rPr>
          <w:rFonts w:ascii="Times New Roman" w:eastAsia="Times New Roman" w:hAnsi="Times New Roman" w:cs="Times New Roman"/>
          <w:sz w:val="26"/>
          <w:szCs w:val="26"/>
          <w:lang w:eastAsia="ru-RU"/>
        </w:rPr>
      </w:pPr>
    </w:p>
    <w:p w:rsidR="00E61EA2" w:rsidRDefault="00E61EA2" w:rsidP="00E51CA1">
      <w:pPr>
        <w:spacing w:after="0" w:line="240" w:lineRule="auto"/>
        <w:jc w:val="center"/>
        <w:rPr>
          <w:rFonts w:ascii="Times New Roman" w:eastAsia="Times New Roman" w:hAnsi="Times New Roman" w:cs="Times New Roman"/>
          <w:sz w:val="26"/>
          <w:szCs w:val="26"/>
          <w:lang w:eastAsia="ru-RU"/>
        </w:rPr>
      </w:pPr>
    </w:p>
    <w:p w:rsidR="00E61EA2" w:rsidRDefault="00E61EA2" w:rsidP="00E51CA1">
      <w:pPr>
        <w:spacing w:after="0" w:line="240" w:lineRule="auto"/>
        <w:jc w:val="center"/>
        <w:rPr>
          <w:rFonts w:ascii="Times New Roman" w:eastAsia="Times New Roman" w:hAnsi="Times New Roman" w:cs="Times New Roman"/>
          <w:sz w:val="26"/>
          <w:szCs w:val="26"/>
          <w:lang w:eastAsia="ru-RU"/>
        </w:rPr>
      </w:pPr>
    </w:p>
    <w:p w:rsidR="00E61EA2" w:rsidRDefault="00E61EA2" w:rsidP="001E15A9">
      <w:pPr>
        <w:spacing w:after="0" w:line="240" w:lineRule="auto"/>
        <w:rPr>
          <w:rFonts w:ascii="Times New Roman" w:eastAsia="Times New Roman" w:hAnsi="Times New Roman" w:cs="Times New Roman"/>
          <w:sz w:val="26"/>
          <w:szCs w:val="26"/>
          <w:lang w:eastAsia="ru-RU"/>
        </w:rPr>
      </w:pPr>
    </w:p>
    <w:p w:rsidR="00E51CA1" w:rsidRPr="000623C9" w:rsidRDefault="00E51CA1" w:rsidP="00E51CA1">
      <w:pPr>
        <w:spacing w:after="0" w:line="240" w:lineRule="auto"/>
        <w:jc w:val="center"/>
        <w:rPr>
          <w:rFonts w:ascii="Times New Roman" w:eastAsia="Times New Roman" w:hAnsi="Times New Roman" w:cs="Times New Roman"/>
          <w:sz w:val="26"/>
          <w:szCs w:val="26"/>
          <w:lang w:eastAsia="ru-RU"/>
        </w:rPr>
      </w:pPr>
      <w:r w:rsidRPr="000623C9">
        <w:rPr>
          <w:rFonts w:ascii="Times New Roman" w:eastAsia="Times New Roman" w:hAnsi="Times New Roman" w:cs="Times New Roman"/>
          <w:sz w:val="26"/>
          <w:szCs w:val="26"/>
          <w:lang w:eastAsia="ru-RU"/>
        </w:rPr>
        <w:t xml:space="preserve">О внесении изменений в постановление администрации </w:t>
      </w:r>
    </w:p>
    <w:p w:rsidR="00E51CA1" w:rsidRPr="000623C9" w:rsidRDefault="00E51CA1" w:rsidP="00E51CA1">
      <w:pPr>
        <w:spacing w:after="0" w:line="240" w:lineRule="auto"/>
        <w:jc w:val="center"/>
        <w:rPr>
          <w:rFonts w:ascii="Times New Roman" w:eastAsia="Times New Roman" w:hAnsi="Times New Roman" w:cs="Times New Roman"/>
          <w:sz w:val="26"/>
          <w:szCs w:val="26"/>
          <w:lang w:eastAsia="ru-RU"/>
        </w:rPr>
      </w:pPr>
      <w:r w:rsidRPr="000623C9">
        <w:rPr>
          <w:rFonts w:ascii="Times New Roman" w:eastAsia="Times New Roman" w:hAnsi="Times New Roman" w:cs="Times New Roman"/>
          <w:sz w:val="26"/>
          <w:szCs w:val="26"/>
          <w:lang w:eastAsia="ru-RU"/>
        </w:rPr>
        <w:t>Нефтеюганского района от 14.06.2016 № 830-па</w:t>
      </w:r>
    </w:p>
    <w:p w:rsidR="00E51CA1" w:rsidRPr="000623C9" w:rsidRDefault="00E51CA1" w:rsidP="00E51CA1">
      <w:pPr>
        <w:autoSpaceDE w:val="0"/>
        <w:autoSpaceDN w:val="0"/>
        <w:adjustRightInd w:val="0"/>
        <w:spacing w:after="0" w:line="240" w:lineRule="auto"/>
        <w:rPr>
          <w:rFonts w:ascii="Times New Roman" w:eastAsia="Calibri" w:hAnsi="Times New Roman" w:cs="Times New Roman"/>
          <w:sz w:val="26"/>
          <w:szCs w:val="26"/>
        </w:rPr>
      </w:pPr>
    </w:p>
    <w:p w:rsidR="00E51CA1" w:rsidRPr="000623C9" w:rsidRDefault="00E51CA1" w:rsidP="00E51CA1">
      <w:pPr>
        <w:autoSpaceDE w:val="0"/>
        <w:autoSpaceDN w:val="0"/>
        <w:adjustRightInd w:val="0"/>
        <w:spacing w:after="0" w:line="240" w:lineRule="auto"/>
        <w:rPr>
          <w:rFonts w:ascii="Times New Roman" w:eastAsia="Calibri" w:hAnsi="Times New Roman" w:cs="Times New Roman"/>
          <w:sz w:val="26"/>
          <w:szCs w:val="26"/>
        </w:rPr>
      </w:pPr>
    </w:p>
    <w:p w:rsidR="00E51CA1" w:rsidRPr="000623C9" w:rsidRDefault="00E51CA1" w:rsidP="00E51CA1">
      <w:pPr>
        <w:autoSpaceDE w:val="0"/>
        <w:autoSpaceDN w:val="0"/>
        <w:adjustRightInd w:val="0"/>
        <w:spacing w:after="0" w:line="240" w:lineRule="auto"/>
        <w:ind w:firstLine="709"/>
        <w:jc w:val="both"/>
        <w:rPr>
          <w:rFonts w:ascii="Times New Roman" w:eastAsia="Calibri" w:hAnsi="Times New Roman" w:cs="Times New Roman"/>
          <w:sz w:val="26"/>
          <w:szCs w:val="26"/>
        </w:rPr>
      </w:pPr>
      <w:r w:rsidRPr="000623C9">
        <w:rPr>
          <w:rFonts w:ascii="Times New Roman" w:eastAsia="Calibri" w:hAnsi="Times New Roman" w:cs="Times New Roman"/>
          <w:sz w:val="26"/>
          <w:szCs w:val="26"/>
        </w:rPr>
        <w:t xml:space="preserve">В соответствии с частью 5 статьи 19 Федерального закона от 05.04.2013 </w:t>
      </w:r>
      <w:r w:rsidRPr="000623C9">
        <w:rPr>
          <w:rFonts w:ascii="Times New Roman" w:eastAsia="Calibri" w:hAnsi="Times New Roman" w:cs="Times New Roman"/>
          <w:sz w:val="26"/>
          <w:szCs w:val="26"/>
        </w:rPr>
        <w:br/>
        <w:t xml:space="preserve">№ 44-ФЗ «О контрактной системе в сфере закупок товаров, работ, услуг </w:t>
      </w:r>
      <w:r w:rsidRPr="000623C9">
        <w:rPr>
          <w:rFonts w:ascii="Times New Roman" w:eastAsia="Calibri" w:hAnsi="Times New Roman" w:cs="Times New Roman"/>
          <w:sz w:val="26"/>
          <w:szCs w:val="26"/>
        </w:rPr>
        <w:br/>
        <w:t>для обеспечения государственных и муниципальных нужд», Уставом муниципального образования Нефтеюганский район, руководствуясь постановлениями администрации Нефтеюганского района</w:t>
      </w:r>
      <w:r w:rsidRPr="000623C9">
        <w:rPr>
          <w:rFonts w:ascii="Times New Roman" w:eastAsia="Calibri" w:hAnsi="Times New Roman" w:cs="Times New Roman"/>
          <w:bCs/>
          <w:sz w:val="26"/>
          <w:szCs w:val="26"/>
        </w:rPr>
        <w:t xml:space="preserve"> от 14.05.2015 № 981-па </w:t>
      </w:r>
      <w:r w:rsidRPr="000623C9">
        <w:rPr>
          <w:rFonts w:ascii="Times New Roman" w:eastAsia="Calibri" w:hAnsi="Times New Roman" w:cs="Times New Roman"/>
          <w:bCs/>
          <w:sz w:val="26"/>
          <w:szCs w:val="26"/>
        </w:rPr>
        <w:br/>
        <w:t>«Об определении нормативных затрат на обеспечение функций муниципальных органов Нефтеюганского района и подведомственных им казенных учреждений»</w:t>
      </w:r>
      <w:r w:rsidRPr="000623C9">
        <w:rPr>
          <w:rFonts w:ascii="Times New Roman" w:eastAsia="Calibri" w:hAnsi="Times New Roman" w:cs="Times New Roman"/>
          <w:sz w:val="26"/>
          <w:szCs w:val="26"/>
        </w:rPr>
        <w:t xml:space="preserve">, </w:t>
      </w:r>
      <w:r w:rsidRPr="000623C9">
        <w:rPr>
          <w:rFonts w:ascii="Times New Roman" w:eastAsia="Calibri" w:hAnsi="Times New Roman" w:cs="Times New Roman"/>
          <w:sz w:val="26"/>
          <w:szCs w:val="26"/>
        </w:rPr>
        <w:br/>
        <w:t xml:space="preserve">от 14.05.2015 № 2106-па «Об утверждении требований к порядку разработки </w:t>
      </w:r>
      <w:r w:rsidRPr="000623C9">
        <w:rPr>
          <w:rFonts w:ascii="Times New Roman" w:eastAsia="Calibri" w:hAnsi="Times New Roman" w:cs="Times New Roman"/>
          <w:sz w:val="26"/>
          <w:szCs w:val="26"/>
        </w:rPr>
        <w:br/>
        <w:t xml:space="preserve">и принятия правовых актов о нормировании в сфере закупок для обеспечения муниципальных нужд Нефтеюганского района, содержанию указанных актов </w:t>
      </w:r>
      <w:r w:rsidRPr="000623C9">
        <w:rPr>
          <w:rFonts w:ascii="Times New Roman" w:eastAsia="Calibri" w:hAnsi="Times New Roman" w:cs="Times New Roman"/>
          <w:sz w:val="26"/>
          <w:szCs w:val="26"/>
        </w:rPr>
        <w:br/>
        <w:t>и обеспечению их исполнения»,  п о с т а н о в л я ю:</w:t>
      </w:r>
    </w:p>
    <w:p w:rsidR="00E51CA1" w:rsidRPr="000623C9" w:rsidRDefault="00E51CA1" w:rsidP="00E51CA1">
      <w:pPr>
        <w:autoSpaceDE w:val="0"/>
        <w:autoSpaceDN w:val="0"/>
        <w:adjustRightInd w:val="0"/>
        <w:spacing w:after="0" w:line="240" w:lineRule="auto"/>
        <w:jc w:val="both"/>
        <w:rPr>
          <w:rFonts w:ascii="Times New Roman" w:eastAsia="Calibri" w:hAnsi="Times New Roman" w:cs="Times New Roman"/>
          <w:sz w:val="26"/>
          <w:szCs w:val="26"/>
        </w:rPr>
      </w:pPr>
    </w:p>
    <w:p w:rsidR="00E51CA1" w:rsidRPr="000623C9" w:rsidRDefault="00E51CA1" w:rsidP="003C0FF9">
      <w:pPr>
        <w:pStyle w:val="a3"/>
        <w:numPr>
          <w:ilvl w:val="0"/>
          <w:numId w:val="36"/>
        </w:numPr>
        <w:tabs>
          <w:tab w:val="left" w:pos="993"/>
        </w:tabs>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0623C9">
        <w:rPr>
          <w:rFonts w:ascii="Times New Roman" w:eastAsia="Calibri" w:hAnsi="Times New Roman" w:cs="Times New Roman"/>
          <w:sz w:val="26"/>
          <w:szCs w:val="26"/>
        </w:rPr>
        <w:t>Внести изменения в постановление администрации Нефтеюганского района от 14.06.2016 № 830-па «</w:t>
      </w:r>
      <w:r w:rsidRPr="000623C9">
        <w:rPr>
          <w:rFonts w:ascii="Times New Roman" w:eastAsia="Times New Roman" w:hAnsi="Times New Roman" w:cs="Times New Roman"/>
          <w:sz w:val="26"/>
          <w:szCs w:val="26"/>
          <w:lang w:eastAsia="ru-RU"/>
        </w:rPr>
        <w:t xml:space="preserve">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района казенных учреждений», изложив приложения № 1, 2, 3 </w:t>
      </w:r>
      <w:r w:rsidRPr="000623C9">
        <w:rPr>
          <w:rFonts w:ascii="Times New Roman" w:eastAsia="Calibri" w:hAnsi="Times New Roman" w:cs="Times New Roman"/>
          <w:sz w:val="26"/>
          <w:szCs w:val="26"/>
        </w:rPr>
        <w:t xml:space="preserve">к постановлению </w:t>
      </w:r>
      <w:r w:rsidRPr="000623C9">
        <w:rPr>
          <w:rFonts w:ascii="Times New Roman" w:eastAsia="Times New Roman" w:hAnsi="Times New Roman" w:cs="Times New Roman"/>
          <w:sz w:val="26"/>
          <w:szCs w:val="26"/>
          <w:lang w:eastAsia="ru-RU"/>
        </w:rPr>
        <w:t>в редакции согласно приложениям № 1, 2, 3 к настоящему постановлению.</w:t>
      </w:r>
    </w:p>
    <w:p w:rsidR="00E51CA1" w:rsidRPr="000623C9" w:rsidRDefault="00E51CA1" w:rsidP="003C0FF9">
      <w:pPr>
        <w:pStyle w:val="a3"/>
        <w:numPr>
          <w:ilvl w:val="0"/>
          <w:numId w:val="36"/>
        </w:numPr>
        <w:tabs>
          <w:tab w:val="left" w:pos="993"/>
        </w:tabs>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0623C9">
        <w:rPr>
          <w:rFonts w:ascii="Times New Roman" w:eastAsia="Times New Roman" w:hAnsi="Times New Roman" w:cs="Times New Roman"/>
          <w:sz w:val="26"/>
          <w:szCs w:val="26"/>
          <w:lang w:eastAsia="ru-RU"/>
        </w:rPr>
        <w:t>Настоящее постановление подлежит размещению на официальном сайте органов местного самоуправления Нефтеюганского района и в единой информационной системе в сфере закупок.</w:t>
      </w:r>
    </w:p>
    <w:p w:rsidR="00E51CA1" w:rsidRPr="000623C9" w:rsidRDefault="00E51CA1" w:rsidP="003C0FF9">
      <w:pPr>
        <w:pStyle w:val="a3"/>
        <w:numPr>
          <w:ilvl w:val="0"/>
          <w:numId w:val="36"/>
        </w:numPr>
        <w:tabs>
          <w:tab w:val="left" w:pos="993"/>
        </w:tabs>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0623C9">
        <w:rPr>
          <w:rFonts w:ascii="Times New Roman" w:eastAsia="Times New Roman" w:hAnsi="Times New Roman" w:cs="Times New Roman"/>
          <w:sz w:val="26"/>
          <w:szCs w:val="26"/>
          <w:lang w:eastAsia="ru-RU"/>
        </w:rPr>
        <w:t>Контроль за выполнением постановления возложить на заместителей главы администрации Нефтеюганского района по направлениям деятельности.</w:t>
      </w:r>
    </w:p>
    <w:p w:rsidR="00E51CA1" w:rsidRPr="000623C9" w:rsidRDefault="00E51CA1" w:rsidP="00E51CA1">
      <w:pPr>
        <w:tabs>
          <w:tab w:val="left" w:pos="993"/>
        </w:tabs>
        <w:autoSpaceDE w:val="0"/>
        <w:autoSpaceDN w:val="0"/>
        <w:spacing w:after="0" w:line="240" w:lineRule="auto"/>
        <w:jc w:val="both"/>
        <w:rPr>
          <w:rFonts w:ascii="Times New Roman" w:eastAsia="Times New Roman" w:hAnsi="Times New Roman" w:cs="Times New Roman"/>
          <w:sz w:val="26"/>
          <w:szCs w:val="26"/>
          <w:lang w:eastAsia="ru-RU"/>
        </w:rPr>
      </w:pPr>
    </w:p>
    <w:p w:rsidR="0077064F" w:rsidRDefault="0077064F" w:rsidP="00E51CA1">
      <w:pPr>
        <w:tabs>
          <w:tab w:val="left" w:pos="993"/>
        </w:tabs>
        <w:autoSpaceDE w:val="0"/>
        <w:autoSpaceDN w:val="0"/>
        <w:spacing w:after="0" w:line="240" w:lineRule="auto"/>
        <w:jc w:val="both"/>
        <w:rPr>
          <w:rFonts w:ascii="Times New Roman" w:eastAsia="Times New Roman" w:hAnsi="Times New Roman" w:cs="Times New Roman"/>
          <w:sz w:val="26"/>
          <w:szCs w:val="26"/>
          <w:lang w:eastAsia="ru-RU"/>
        </w:rPr>
      </w:pPr>
    </w:p>
    <w:p w:rsidR="00E61EA2" w:rsidRPr="000623C9" w:rsidRDefault="00E61EA2" w:rsidP="00E51CA1">
      <w:pPr>
        <w:tabs>
          <w:tab w:val="left" w:pos="993"/>
        </w:tabs>
        <w:autoSpaceDE w:val="0"/>
        <w:autoSpaceDN w:val="0"/>
        <w:spacing w:after="0" w:line="240" w:lineRule="auto"/>
        <w:jc w:val="both"/>
        <w:rPr>
          <w:rFonts w:ascii="Times New Roman" w:eastAsia="Times New Roman" w:hAnsi="Times New Roman" w:cs="Times New Roman"/>
          <w:sz w:val="26"/>
          <w:szCs w:val="26"/>
          <w:lang w:eastAsia="ru-RU"/>
        </w:rPr>
      </w:pPr>
    </w:p>
    <w:p w:rsidR="00E61EA2" w:rsidRPr="00AE26CA" w:rsidRDefault="00E61EA2" w:rsidP="00417299">
      <w:pPr>
        <w:spacing w:after="0" w:line="240" w:lineRule="auto"/>
        <w:jc w:val="both"/>
        <w:rPr>
          <w:rFonts w:ascii="Times New Roman" w:hAnsi="Times New Roman"/>
          <w:sz w:val="26"/>
          <w:szCs w:val="26"/>
        </w:rPr>
      </w:pPr>
      <w:r w:rsidRPr="00AE26CA">
        <w:rPr>
          <w:rFonts w:ascii="Times New Roman" w:hAnsi="Times New Roman"/>
          <w:sz w:val="26"/>
          <w:szCs w:val="26"/>
        </w:rPr>
        <w:t>Исполняющий обязанности</w:t>
      </w:r>
    </w:p>
    <w:p w:rsidR="00E61EA2" w:rsidRPr="00AE26CA" w:rsidRDefault="00E61EA2" w:rsidP="00417299">
      <w:pPr>
        <w:spacing w:after="0" w:line="240" w:lineRule="auto"/>
        <w:jc w:val="both"/>
        <w:rPr>
          <w:rFonts w:ascii="Times New Roman" w:hAnsi="Times New Roman"/>
          <w:sz w:val="26"/>
          <w:szCs w:val="26"/>
        </w:rPr>
      </w:pPr>
      <w:r w:rsidRPr="00AE26CA">
        <w:rPr>
          <w:rFonts w:ascii="Times New Roman" w:hAnsi="Times New Roman"/>
          <w:sz w:val="26"/>
          <w:szCs w:val="26"/>
        </w:rPr>
        <w:t>главы администрации района</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Г.В.Лапковская</w:t>
      </w:r>
    </w:p>
    <w:p w:rsidR="00E51CA1" w:rsidRPr="000623C9" w:rsidRDefault="00E51CA1" w:rsidP="00E51CA1">
      <w:pPr>
        <w:ind w:right="-2"/>
        <w:jc w:val="both"/>
        <w:rPr>
          <w:rFonts w:ascii="Times New Roman" w:hAnsi="Times New Roman"/>
          <w:sz w:val="26"/>
        </w:rPr>
      </w:pPr>
    </w:p>
    <w:p w:rsidR="00E51CA1" w:rsidRPr="000623C9" w:rsidRDefault="00E51CA1" w:rsidP="00DC198A">
      <w:pPr>
        <w:spacing w:after="0" w:line="240" w:lineRule="auto"/>
        <w:ind w:firstLine="5812"/>
        <w:rPr>
          <w:rFonts w:ascii="Times New Roman" w:hAnsi="Times New Roman"/>
          <w:sz w:val="26"/>
        </w:rPr>
      </w:pPr>
    </w:p>
    <w:p w:rsidR="001E15A9" w:rsidRDefault="001E15A9" w:rsidP="00E61EA2">
      <w:pPr>
        <w:spacing w:after="0" w:line="240" w:lineRule="auto"/>
        <w:ind w:firstLine="5656"/>
        <w:rPr>
          <w:rFonts w:ascii="Times New Roman" w:hAnsi="Times New Roman"/>
          <w:sz w:val="26"/>
          <w:szCs w:val="26"/>
        </w:rPr>
      </w:pPr>
    </w:p>
    <w:p w:rsidR="00E61EA2" w:rsidRPr="004C2088" w:rsidRDefault="00E61EA2" w:rsidP="00E61EA2">
      <w:pPr>
        <w:spacing w:after="0" w:line="240" w:lineRule="auto"/>
        <w:ind w:firstLine="5656"/>
        <w:rPr>
          <w:rFonts w:ascii="Times New Roman" w:hAnsi="Times New Roman"/>
          <w:sz w:val="26"/>
          <w:szCs w:val="26"/>
        </w:rPr>
      </w:pPr>
      <w:r w:rsidRPr="004C2088">
        <w:rPr>
          <w:rFonts w:ascii="Times New Roman" w:hAnsi="Times New Roman"/>
          <w:sz w:val="26"/>
          <w:szCs w:val="26"/>
        </w:rPr>
        <w:t xml:space="preserve">Приложение </w:t>
      </w:r>
      <w:r w:rsidR="001E15A9">
        <w:rPr>
          <w:rFonts w:ascii="Times New Roman" w:hAnsi="Times New Roman"/>
          <w:sz w:val="26"/>
          <w:szCs w:val="26"/>
        </w:rPr>
        <w:t>№ 1</w:t>
      </w:r>
    </w:p>
    <w:p w:rsidR="00E61EA2" w:rsidRPr="004C2088" w:rsidRDefault="00E61EA2" w:rsidP="00E61EA2">
      <w:pPr>
        <w:spacing w:after="0" w:line="240" w:lineRule="auto"/>
        <w:ind w:left="5656"/>
        <w:rPr>
          <w:rFonts w:ascii="Times New Roman" w:hAnsi="Times New Roman"/>
          <w:sz w:val="26"/>
          <w:szCs w:val="26"/>
        </w:rPr>
      </w:pPr>
      <w:r w:rsidRPr="004C2088">
        <w:rPr>
          <w:rFonts w:ascii="Times New Roman" w:hAnsi="Times New Roman"/>
          <w:sz w:val="26"/>
          <w:szCs w:val="26"/>
        </w:rPr>
        <w:t>к постановлению администрации Нефтеюганского района</w:t>
      </w:r>
    </w:p>
    <w:p w:rsidR="00DC198A" w:rsidRPr="000623C9" w:rsidRDefault="00E61EA2" w:rsidP="001E15A9">
      <w:pPr>
        <w:spacing w:after="0" w:line="240" w:lineRule="auto"/>
        <w:ind w:firstLine="5656"/>
        <w:rPr>
          <w:rFonts w:ascii="Times New Roman" w:hAnsi="Times New Roman"/>
          <w:sz w:val="26"/>
          <w:szCs w:val="26"/>
        </w:rPr>
      </w:pPr>
      <w:r w:rsidRPr="004C2088">
        <w:rPr>
          <w:rFonts w:ascii="Times New Roman" w:hAnsi="Times New Roman"/>
          <w:sz w:val="26"/>
          <w:szCs w:val="26"/>
        </w:rPr>
        <w:t>от</w:t>
      </w:r>
      <w:r w:rsidR="001E15A9">
        <w:rPr>
          <w:rFonts w:ascii="Times New Roman" w:hAnsi="Times New Roman"/>
          <w:sz w:val="26"/>
          <w:szCs w:val="26"/>
        </w:rPr>
        <w:t xml:space="preserve"> 05.10.2016 № 1570-па</w:t>
      </w:r>
    </w:p>
    <w:p w:rsidR="00DD0AA4" w:rsidRPr="000623C9" w:rsidRDefault="00DD0AA4" w:rsidP="00DD0AA4">
      <w:pPr>
        <w:pStyle w:val="a3"/>
        <w:spacing w:after="0" w:line="240" w:lineRule="auto"/>
        <w:ind w:left="0"/>
        <w:rPr>
          <w:rFonts w:ascii="Times New Roman" w:hAnsi="Times New Roman" w:cs="Times New Roman"/>
          <w:i/>
          <w:sz w:val="26"/>
          <w:szCs w:val="26"/>
        </w:rPr>
      </w:pPr>
    </w:p>
    <w:p w:rsidR="00DD0AA4" w:rsidRPr="000623C9" w:rsidRDefault="00DD0AA4" w:rsidP="00DD0AA4">
      <w:pPr>
        <w:pStyle w:val="a3"/>
        <w:spacing w:after="0" w:line="240" w:lineRule="auto"/>
        <w:ind w:left="0"/>
        <w:jc w:val="center"/>
        <w:rPr>
          <w:rFonts w:ascii="Times New Roman" w:hAnsi="Times New Roman" w:cs="Times New Roman"/>
          <w:sz w:val="26"/>
          <w:szCs w:val="26"/>
        </w:rPr>
      </w:pPr>
      <w:r w:rsidRPr="000623C9">
        <w:rPr>
          <w:rFonts w:ascii="Times New Roman" w:hAnsi="Times New Roman" w:cs="Times New Roman"/>
          <w:sz w:val="26"/>
          <w:szCs w:val="26"/>
        </w:rPr>
        <w:t xml:space="preserve">Нормативные затраты на обеспечение функций муниципальных органов </w:t>
      </w:r>
    </w:p>
    <w:p w:rsidR="00DD0AA4" w:rsidRPr="000623C9" w:rsidRDefault="00DD0AA4" w:rsidP="00DD0AA4">
      <w:pPr>
        <w:pStyle w:val="a3"/>
        <w:spacing w:after="0" w:line="240" w:lineRule="auto"/>
        <w:ind w:left="0"/>
        <w:jc w:val="center"/>
        <w:rPr>
          <w:rFonts w:ascii="Times New Roman" w:hAnsi="Times New Roman" w:cs="Times New Roman"/>
          <w:sz w:val="24"/>
          <w:szCs w:val="24"/>
        </w:rPr>
      </w:pPr>
      <w:r w:rsidRPr="000623C9">
        <w:rPr>
          <w:rFonts w:ascii="Times New Roman" w:hAnsi="Times New Roman" w:cs="Times New Roman"/>
          <w:sz w:val="26"/>
          <w:szCs w:val="26"/>
        </w:rPr>
        <w:t>и подведомственного администрации Нефтеюганского района муниципального казенного учреждения «Управление по делам администрации»</w:t>
      </w:r>
    </w:p>
    <w:p w:rsidR="00DD0AA4" w:rsidRPr="000623C9" w:rsidRDefault="00DD0AA4" w:rsidP="00DD0AA4">
      <w:pPr>
        <w:spacing w:after="0" w:line="240" w:lineRule="auto"/>
        <w:jc w:val="center"/>
        <w:rPr>
          <w:rFonts w:ascii="Times New Roman" w:hAnsi="Times New Roman" w:cs="Times New Roman"/>
          <w:b/>
          <w:sz w:val="24"/>
          <w:szCs w:val="24"/>
        </w:rPr>
      </w:pPr>
    </w:p>
    <w:p w:rsidR="003959A8" w:rsidRPr="000623C9" w:rsidRDefault="003959A8" w:rsidP="00DD0AA4">
      <w:pPr>
        <w:spacing w:after="0" w:line="240" w:lineRule="auto"/>
        <w:jc w:val="center"/>
        <w:rPr>
          <w:rFonts w:ascii="Times New Roman" w:hAnsi="Times New Roman" w:cs="Times New Roman"/>
          <w:b/>
          <w:sz w:val="24"/>
          <w:szCs w:val="24"/>
        </w:rPr>
      </w:pPr>
    </w:p>
    <w:p w:rsidR="00131D7C" w:rsidRPr="000623C9" w:rsidRDefault="00DD0AA4" w:rsidP="00E61EA2">
      <w:pPr>
        <w:pStyle w:val="ConsPlusNormal"/>
        <w:adjustRightInd/>
        <w:ind w:firstLine="567"/>
        <w:jc w:val="both"/>
        <w:rPr>
          <w:rFonts w:ascii="Times New Roman" w:hAnsi="Times New Roman"/>
          <w:sz w:val="26"/>
          <w:szCs w:val="26"/>
        </w:rPr>
      </w:pPr>
      <w:r w:rsidRPr="000623C9">
        <w:rPr>
          <w:rFonts w:ascii="Times New Roman" w:hAnsi="Times New Roman"/>
          <w:sz w:val="26"/>
          <w:szCs w:val="26"/>
        </w:rPr>
        <w:t>Настоящее приложе</w:t>
      </w:r>
      <w:r w:rsidR="003B5AC9" w:rsidRPr="000623C9">
        <w:rPr>
          <w:rFonts w:ascii="Times New Roman" w:hAnsi="Times New Roman"/>
          <w:sz w:val="26"/>
          <w:szCs w:val="26"/>
        </w:rPr>
        <w:t>ние распространяется на главу Нефтеюганского района, Думу</w:t>
      </w:r>
      <w:r w:rsidRPr="000623C9">
        <w:rPr>
          <w:rFonts w:ascii="Times New Roman" w:hAnsi="Times New Roman"/>
          <w:sz w:val="26"/>
          <w:szCs w:val="26"/>
        </w:rPr>
        <w:t xml:space="preserve"> Нефтеюган</w:t>
      </w:r>
      <w:r w:rsidR="003B5AC9" w:rsidRPr="000623C9">
        <w:rPr>
          <w:rFonts w:ascii="Times New Roman" w:hAnsi="Times New Roman"/>
          <w:sz w:val="26"/>
          <w:szCs w:val="26"/>
        </w:rPr>
        <w:t>ского района, контрольно-счетную палату</w:t>
      </w:r>
      <w:r w:rsidRPr="000623C9">
        <w:rPr>
          <w:rFonts w:ascii="Times New Roman" w:hAnsi="Times New Roman"/>
          <w:sz w:val="26"/>
          <w:szCs w:val="26"/>
        </w:rPr>
        <w:t xml:space="preserve"> Нефтеюганского района, </w:t>
      </w:r>
      <w:r w:rsidR="004B3302" w:rsidRPr="000623C9">
        <w:rPr>
          <w:rFonts w:ascii="Times New Roman" w:hAnsi="Times New Roman"/>
          <w:sz w:val="26"/>
          <w:szCs w:val="26"/>
        </w:rPr>
        <w:t>А</w:t>
      </w:r>
      <w:r w:rsidR="003B5AC9" w:rsidRPr="000623C9">
        <w:rPr>
          <w:rFonts w:ascii="Times New Roman" w:hAnsi="Times New Roman"/>
          <w:sz w:val="26"/>
          <w:szCs w:val="26"/>
        </w:rPr>
        <w:t>дминистрацию</w:t>
      </w:r>
      <w:r w:rsidR="0052700B" w:rsidRPr="000623C9">
        <w:rPr>
          <w:rFonts w:ascii="Times New Roman" w:hAnsi="Times New Roman"/>
          <w:sz w:val="26"/>
          <w:szCs w:val="26"/>
        </w:rPr>
        <w:t xml:space="preserve"> Нефтеюганского района</w:t>
      </w:r>
      <w:r w:rsidR="00732A2C" w:rsidRPr="000623C9">
        <w:rPr>
          <w:rFonts w:ascii="Times New Roman" w:hAnsi="Times New Roman"/>
          <w:sz w:val="26"/>
          <w:szCs w:val="26"/>
        </w:rPr>
        <w:t xml:space="preserve"> (за исключением</w:t>
      </w:r>
      <w:r w:rsidR="00131D7C" w:rsidRPr="000623C9">
        <w:rPr>
          <w:rFonts w:ascii="Times New Roman" w:hAnsi="Times New Roman"/>
          <w:sz w:val="26"/>
          <w:szCs w:val="26"/>
        </w:rPr>
        <w:t xml:space="preserve"> ст</w:t>
      </w:r>
      <w:r w:rsidR="00732A2C" w:rsidRPr="000623C9">
        <w:rPr>
          <w:rFonts w:ascii="Times New Roman" w:hAnsi="Times New Roman"/>
          <w:sz w:val="26"/>
          <w:szCs w:val="26"/>
        </w:rPr>
        <w:t>руктурных подразделений наделенных правами</w:t>
      </w:r>
      <w:r w:rsidR="00131D7C" w:rsidRPr="000623C9">
        <w:rPr>
          <w:rFonts w:ascii="Times New Roman" w:hAnsi="Times New Roman"/>
          <w:sz w:val="26"/>
          <w:szCs w:val="26"/>
        </w:rPr>
        <w:t xml:space="preserve"> юридического лица)</w:t>
      </w:r>
      <w:r w:rsidR="003B5AC9" w:rsidRPr="000623C9">
        <w:rPr>
          <w:rFonts w:ascii="Times New Roman" w:hAnsi="Times New Roman"/>
          <w:sz w:val="26"/>
          <w:szCs w:val="26"/>
        </w:rPr>
        <w:t xml:space="preserve"> и </w:t>
      </w:r>
      <w:r w:rsidR="003959A8" w:rsidRPr="000623C9">
        <w:rPr>
          <w:rFonts w:ascii="Times New Roman" w:hAnsi="Times New Roman"/>
          <w:sz w:val="26"/>
          <w:szCs w:val="26"/>
        </w:rPr>
        <w:t>муниципальное казенное учреждение</w:t>
      </w:r>
      <w:r w:rsidR="003B5AC9" w:rsidRPr="000623C9">
        <w:rPr>
          <w:rFonts w:ascii="Times New Roman" w:hAnsi="Times New Roman"/>
          <w:sz w:val="26"/>
          <w:szCs w:val="26"/>
        </w:rPr>
        <w:t xml:space="preserve"> «Управление по делам администрации Нефтеюганского района». </w:t>
      </w:r>
    </w:p>
    <w:p w:rsidR="00DE0863" w:rsidRPr="000623C9" w:rsidRDefault="00DE0863" w:rsidP="00DE0863">
      <w:pPr>
        <w:tabs>
          <w:tab w:val="left" w:pos="0"/>
          <w:tab w:val="left" w:pos="1134"/>
        </w:tabs>
        <w:autoSpaceDE w:val="0"/>
        <w:autoSpaceDN w:val="0"/>
        <w:adjustRightInd w:val="0"/>
        <w:spacing w:after="0" w:line="240" w:lineRule="auto"/>
        <w:ind w:right="-79" w:firstLine="709"/>
        <w:jc w:val="both"/>
        <w:rPr>
          <w:rFonts w:ascii="Times New Roman" w:hAnsi="Times New Roman" w:cs="Times New Roman"/>
          <w:b/>
          <w:sz w:val="26"/>
          <w:szCs w:val="26"/>
        </w:rPr>
      </w:pPr>
    </w:p>
    <w:p w:rsidR="003959A8" w:rsidRPr="000623C9" w:rsidRDefault="003959A8" w:rsidP="00DE0863">
      <w:pPr>
        <w:tabs>
          <w:tab w:val="left" w:pos="0"/>
          <w:tab w:val="left" w:pos="1134"/>
        </w:tabs>
        <w:autoSpaceDE w:val="0"/>
        <w:autoSpaceDN w:val="0"/>
        <w:adjustRightInd w:val="0"/>
        <w:spacing w:after="0" w:line="240" w:lineRule="auto"/>
        <w:ind w:right="-79" w:firstLine="709"/>
        <w:jc w:val="both"/>
        <w:rPr>
          <w:rFonts w:ascii="Times New Roman" w:hAnsi="Times New Roman" w:cs="Times New Roman"/>
          <w:b/>
          <w:sz w:val="26"/>
          <w:szCs w:val="26"/>
        </w:rPr>
      </w:pPr>
    </w:p>
    <w:p w:rsidR="00DD0AA4" w:rsidRPr="000623C9" w:rsidRDefault="00DD0AA4" w:rsidP="00DE0863">
      <w:pPr>
        <w:pStyle w:val="a3"/>
        <w:numPr>
          <w:ilvl w:val="0"/>
          <w:numId w:val="1"/>
        </w:numPr>
        <w:tabs>
          <w:tab w:val="left" w:pos="426"/>
        </w:tabs>
        <w:spacing w:after="0" w:line="240" w:lineRule="auto"/>
        <w:ind w:left="0" w:firstLine="0"/>
        <w:jc w:val="center"/>
        <w:rPr>
          <w:rFonts w:ascii="Times New Roman" w:hAnsi="Times New Roman" w:cs="Times New Roman"/>
          <w:sz w:val="26"/>
          <w:szCs w:val="26"/>
        </w:rPr>
      </w:pPr>
      <w:r w:rsidRPr="000623C9">
        <w:rPr>
          <w:rFonts w:ascii="Times New Roman" w:hAnsi="Times New Roman" w:cs="Times New Roman"/>
          <w:sz w:val="26"/>
          <w:szCs w:val="26"/>
        </w:rPr>
        <w:t>Затраты на информационно-коммуникационные технологии</w:t>
      </w:r>
    </w:p>
    <w:p w:rsidR="00DD0AA4" w:rsidRPr="000623C9" w:rsidRDefault="00DD0AA4" w:rsidP="00DE0863">
      <w:pPr>
        <w:pStyle w:val="a3"/>
        <w:spacing w:after="0" w:line="240" w:lineRule="auto"/>
        <w:ind w:left="0"/>
        <w:jc w:val="center"/>
        <w:rPr>
          <w:rFonts w:ascii="Times New Roman" w:hAnsi="Times New Roman" w:cs="Times New Roman"/>
          <w:b/>
          <w:i/>
          <w:sz w:val="26"/>
          <w:szCs w:val="26"/>
        </w:rPr>
      </w:pPr>
    </w:p>
    <w:p w:rsidR="00DD0AA4" w:rsidRPr="000623C9" w:rsidRDefault="00DD0AA4" w:rsidP="003C0FF9">
      <w:pPr>
        <w:pStyle w:val="a3"/>
        <w:numPr>
          <w:ilvl w:val="0"/>
          <w:numId w:val="8"/>
        </w:numPr>
        <w:spacing w:after="0" w:line="240" w:lineRule="auto"/>
        <w:jc w:val="center"/>
        <w:rPr>
          <w:rFonts w:ascii="Times New Roman" w:hAnsi="Times New Roman" w:cs="Times New Roman"/>
          <w:b/>
          <w:i/>
          <w:sz w:val="26"/>
          <w:szCs w:val="26"/>
        </w:rPr>
      </w:pPr>
      <w:r w:rsidRPr="000623C9">
        <w:rPr>
          <w:rFonts w:ascii="Times New Roman" w:hAnsi="Times New Roman" w:cs="Times New Roman"/>
          <w:sz w:val="26"/>
          <w:szCs w:val="26"/>
        </w:rPr>
        <w:t>Затраты на услуги связи, в том числе:</w:t>
      </w:r>
    </w:p>
    <w:p w:rsidR="00DD0AA4" w:rsidRPr="000623C9" w:rsidRDefault="00DD0AA4" w:rsidP="00DE0863">
      <w:pPr>
        <w:spacing w:after="0" w:line="240" w:lineRule="auto"/>
        <w:jc w:val="center"/>
        <w:rPr>
          <w:rFonts w:ascii="Times New Roman" w:hAnsi="Times New Roman" w:cs="Times New Roman"/>
          <w:b/>
          <w:i/>
          <w:sz w:val="26"/>
          <w:szCs w:val="26"/>
        </w:rPr>
      </w:pPr>
    </w:p>
    <w:p w:rsidR="00DD0AA4" w:rsidRPr="000623C9" w:rsidRDefault="00DD0AA4" w:rsidP="003C0FF9">
      <w:pPr>
        <w:pStyle w:val="a3"/>
        <w:numPr>
          <w:ilvl w:val="1"/>
          <w:numId w:val="12"/>
        </w:numPr>
        <w:tabs>
          <w:tab w:val="left" w:pos="1276"/>
        </w:tabs>
        <w:spacing w:after="0" w:line="240" w:lineRule="auto"/>
        <w:ind w:left="0" w:firstLine="709"/>
        <w:jc w:val="both"/>
        <w:rPr>
          <w:rFonts w:ascii="Times New Roman" w:hAnsi="Times New Roman" w:cs="Times New Roman"/>
          <w:sz w:val="26"/>
          <w:szCs w:val="26"/>
        </w:rPr>
      </w:pPr>
      <w:r w:rsidRPr="000623C9">
        <w:rPr>
          <w:rFonts w:ascii="Times New Roman" w:hAnsi="Times New Roman" w:cs="Times New Roman"/>
          <w:sz w:val="26"/>
          <w:szCs w:val="26"/>
        </w:rPr>
        <w:t xml:space="preserve">Предоставление доступа к сети местной фиксированной телефонной связи независимо от типа абонентской линии и при отсутствии технической возможности осуществления повременного учета: </w:t>
      </w:r>
    </w:p>
    <w:p w:rsidR="00DD0AA4" w:rsidRPr="000623C9" w:rsidRDefault="001E15A9" w:rsidP="00DE0863">
      <w:pPr>
        <w:spacing w:line="240" w:lineRule="auto"/>
      </w:pPr>
      <m:oMathPara>
        <m:oMath>
          <m:sSub>
            <m:sSubPr>
              <m:ctrlPr>
                <w:rPr>
                  <w:rFonts w:ascii="Cambria Math" w:hAnsi="Cambria Math"/>
                  <w:i/>
                </w:rPr>
              </m:ctrlPr>
            </m:sSubPr>
            <m:e>
              <m:r>
                <w:rPr>
                  <w:rFonts w:ascii="Cambria Math" w:hAnsi="Cambria Math"/>
                </w:rPr>
                <m:t>З</m:t>
              </m:r>
            </m:e>
            <m:sub>
              <m:r>
                <m:rPr>
                  <m:sty m:val="p"/>
                </m:rPr>
                <w:rPr>
                  <w:rFonts w:ascii="Cambria Math" w:hAnsi="Cambria Math"/>
                </w:rPr>
                <m:t>m</m:t>
              </m:r>
            </m:sub>
          </m:sSub>
          <m:r>
            <w:rPr>
              <w:rFonts w:ascii="Cambria Math" w:hAnsi="Cambria Math"/>
            </w:rPr>
            <m:t xml:space="preserve">= </m:t>
          </m:r>
          <m:nary>
            <m:naryPr>
              <m:chr m:val="∑"/>
              <m:limLoc m:val="undOvr"/>
              <m:ctrlPr>
                <w:rPr>
                  <w:rFonts w:ascii="Cambria Math" w:hAnsi="Cambria Math"/>
                </w:rPr>
              </m:ctrlPr>
            </m:naryPr>
            <m:sub>
              <m:r>
                <m:rPr>
                  <m:sty m:val="p"/>
                </m:rPr>
                <w:rPr>
                  <w:rFonts w:ascii="Cambria Math" w:hAnsi="Cambria Math"/>
                  <w:lang w:val="en-US"/>
                </w:rPr>
                <m:t>g</m:t>
              </m:r>
              <m:r>
                <m:rPr>
                  <m:sty m:val="p"/>
                </m:rPr>
                <w:rPr>
                  <w:rFonts w:ascii="Cambria Math" w:hAnsi="Cambria Math"/>
                </w:rPr>
                <m:t>=1</m:t>
              </m:r>
            </m:sub>
            <m:sup>
              <m:r>
                <m:rPr>
                  <m:sty m:val="p"/>
                </m:rPr>
                <w:rPr>
                  <w:rFonts w:ascii="Cambria Math" w:hAnsi="Cambria Math"/>
                  <w:lang w:val="en-US"/>
                </w:rPr>
                <m:t>r</m:t>
              </m:r>
            </m:sup>
            <m:e>
              <m:sSub>
                <m:sSubPr>
                  <m:ctrlPr>
                    <w:rPr>
                      <w:rFonts w:ascii="Cambria Math" w:hAnsi="Cambria Math"/>
                    </w:rPr>
                  </m:ctrlPr>
                </m:sSubPr>
                <m:e>
                  <m:r>
                    <m:rPr>
                      <m:sty m:val="p"/>
                    </m:rPr>
                    <w:rPr>
                      <w:rFonts w:ascii="Cambria Math" w:hAnsi="Cambria Math"/>
                    </w:rPr>
                    <m:t>Q</m:t>
                  </m:r>
                </m:e>
                <m:sub>
                  <m:r>
                    <m:rPr>
                      <m:sty m:val="p"/>
                    </m:rPr>
                    <w:rPr>
                      <w:rFonts w:ascii="Cambria Math" w:hAnsi="Cambria Math"/>
                    </w:rPr>
                    <m:t>gаб</m:t>
                  </m:r>
                </m:sub>
              </m:sSub>
            </m:e>
          </m:nary>
          <m:r>
            <m:rPr>
              <m:sty m:val="p"/>
            </m:rPr>
            <w:rPr>
              <w:rFonts w:ascii="Cambria Math" w:hAnsi="Cambria Math"/>
            </w:rPr>
            <m:t>×</m:t>
          </m:r>
          <m:sSub>
            <m:sSubPr>
              <m:ctrlPr>
                <w:rPr>
                  <w:rFonts w:ascii="Cambria Math" w:hAnsi="Cambria Math"/>
                </w:rPr>
              </m:ctrlPr>
            </m:sSubPr>
            <m:e>
              <m:r>
                <m:rPr>
                  <m:sty m:val="p"/>
                </m:rPr>
                <w:rPr>
                  <w:rFonts w:ascii="Cambria Math" w:hAnsi="Cambria Math"/>
                </w:rPr>
                <m:t>Н</m:t>
              </m:r>
            </m:e>
            <m:sub>
              <m:r>
                <m:rPr>
                  <m:sty m:val="p"/>
                </m:rPr>
                <w:rPr>
                  <w:rFonts w:ascii="Cambria Math" w:hAnsi="Cambria Math"/>
                </w:rPr>
                <m:t>g</m:t>
              </m:r>
              <m:r>
                <w:rPr>
                  <w:rFonts w:ascii="Cambria Math" w:hAnsi="Cambria Math"/>
                </w:rPr>
                <m:t>м</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gм</m:t>
              </m:r>
            </m:sub>
          </m:sSub>
        </m:oMath>
      </m:oMathPara>
    </w:p>
    <w:p w:rsidR="00DD0AA4" w:rsidRPr="000623C9" w:rsidRDefault="00DD0AA4" w:rsidP="00DC198A">
      <w:pPr>
        <w:spacing w:after="0" w:line="240" w:lineRule="auto"/>
        <w:ind w:firstLine="709"/>
        <w:rPr>
          <w:rFonts w:ascii="Times New Roman" w:hAnsi="Times New Roman" w:cs="Times New Roman"/>
          <w:sz w:val="20"/>
          <w:szCs w:val="20"/>
        </w:rPr>
      </w:pPr>
      <w:r w:rsidRPr="000623C9">
        <w:rPr>
          <w:rFonts w:ascii="Times New Roman" w:hAnsi="Times New Roman" w:cs="Times New Roman"/>
          <w:sz w:val="20"/>
          <w:szCs w:val="20"/>
        </w:rPr>
        <w:t>где:</w:t>
      </w:r>
    </w:p>
    <w:p w:rsidR="00DD0AA4" w:rsidRPr="000623C9" w:rsidRDefault="001E15A9" w:rsidP="00DC198A">
      <w:pPr>
        <w:spacing w:after="0" w:line="240" w:lineRule="auto"/>
        <w:ind w:firstLine="709"/>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gаб</m:t>
            </m:r>
          </m:sub>
        </m:sSub>
      </m:oMath>
      <w:r w:rsidR="00DD0AA4" w:rsidRPr="000623C9">
        <w:rPr>
          <w:rFonts w:ascii="Times New Roman" w:hAnsi="Times New Roman" w:cs="Times New Roman"/>
          <w:sz w:val="20"/>
          <w:szCs w:val="20"/>
        </w:rPr>
        <w:t xml:space="preserve"> - количество абонентских номеров, используемых для местных телефонных соединений, с </w:t>
      </w:r>
      <w:r w:rsidR="00DD0AA4" w:rsidRPr="000623C9">
        <w:rPr>
          <w:rFonts w:ascii="Times New Roman" w:hAnsi="Times New Roman" w:cs="Times New Roman"/>
          <w:sz w:val="20"/>
          <w:szCs w:val="20"/>
          <w:lang w:val="en-US"/>
        </w:rPr>
        <w:t>g</w:t>
      </w:r>
      <w:r w:rsidR="00DD0AA4" w:rsidRPr="000623C9">
        <w:rPr>
          <w:rFonts w:ascii="Times New Roman" w:hAnsi="Times New Roman" w:cs="Times New Roman"/>
          <w:sz w:val="20"/>
          <w:szCs w:val="20"/>
        </w:rPr>
        <w:t>-м тарифом;</w:t>
      </w:r>
    </w:p>
    <w:p w:rsidR="00DD0AA4" w:rsidRPr="000623C9" w:rsidRDefault="001E15A9" w:rsidP="00DC198A">
      <w:pPr>
        <w:spacing w:after="0" w:line="240" w:lineRule="auto"/>
        <w:ind w:firstLine="709"/>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Н</m:t>
            </m:r>
          </m:e>
          <m:sub>
            <m:r>
              <m:rPr>
                <m:sty m:val="p"/>
              </m:rPr>
              <w:rPr>
                <w:rFonts w:ascii="Cambria Math" w:hAnsi="Cambria Math" w:cs="Times New Roman"/>
                <w:sz w:val="20"/>
                <w:szCs w:val="20"/>
              </w:rPr>
              <m:t>g</m:t>
            </m:r>
            <m:r>
              <w:rPr>
                <w:rFonts w:ascii="Cambria Math" w:hAnsi="Cambria Math" w:cs="Times New Roman"/>
                <w:sz w:val="20"/>
                <w:szCs w:val="20"/>
              </w:rPr>
              <m:t>м</m:t>
            </m:r>
          </m:sub>
        </m:sSub>
      </m:oMath>
      <w:r w:rsidR="00DD0AA4" w:rsidRPr="000623C9">
        <w:rPr>
          <w:rFonts w:ascii="Times New Roman" w:hAnsi="Times New Roman" w:cs="Times New Roman"/>
          <w:sz w:val="20"/>
          <w:szCs w:val="20"/>
        </w:rPr>
        <w:t xml:space="preserve"> - ежемесячная плата в расчете на 1 абонентский номер по </w:t>
      </w:r>
      <w:r w:rsidR="00DD0AA4" w:rsidRPr="000623C9">
        <w:rPr>
          <w:rFonts w:ascii="Times New Roman" w:hAnsi="Times New Roman" w:cs="Times New Roman"/>
          <w:sz w:val="20"/>
          <w:szCs w:val="20"/>
          <w:lang w:val="en-US"/>
        </w:rPr>
        <w:t>g</w:t>
      </w:r>
      <w:r w:rsidR="00DD0AA4" w:rsidRPr="000623C9">
        <w:rPr>
          <w:rFonts w:ascii="Times New Roman" w:hAnsi="Times New Roman" w:cs="Times New Roman"/>
          <w:sz w:val="20"/>
          <w:szCs w:val="20"/>
        </w:rPr>
        <w:t xml:space="preserve">-му тарифу; </w:t>
      </w:r>
    </w:p>
    <w:p w:rsidR="00DD0AA4" w:rsidRPr="000623C9" w:rsidRDefault="001E15A9" w:rsidP="00DC198A">
      <w:pPr>
        <w:spacing w:after="0" w:line="240" w:lineRule="auto"/>
        <w:ind w:firstLine="709"/>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gм</m:t>
            </m:r>
          </m:sub>
        </m:sSub>
      </m:oMath>
      <w:r w:rsidR="00DD0AA4" w:rsidRPr="000623C9">
        <w:rPr>
          <w:rFonts w:ascii="Times New Roman" w:hAnsi="Times New Roman" w:cs="Times New Roman"/>
          <w:sz w:val="20"/>
          <w:szCs w:val="20"/>
        </w:rPr>
        <w:t xml:space="preserve">- количество месяцев предоставления услуги по </w:t>
      </w:r>
      <w:r w:rsidR="00DD0AA4" w:rsidRPr="000623C9">
        <w:rPr>
          <w:rFonts w:ascii="Times New Roman" w:hAnsi="Times New Roman" w:cs="Times New Roman"/>
          <w:sz w:val="20"/>
          <w:szCs w:val="20"/>
          <w:lang w:val="en-US"/>
        </w:rPr>
        <w:t>g</w:t>
      </w:r>
      <w:r w:rsidR="00DD0AA4" w:rsidRPr="000623C9">
        <w:rPr>
          <w:rFonts w:ascii="Times New Roman" w:hAnsi="Times New Roman" w:cs="Times New Roman"/>
          <w:sz w:val="20"/>
          <w:szCs w:val="20"/>
        </w:rPr>
        <w:t>-му тарифу.</w:t>
      </w:r>
    </w:p>
    <w:p w:rsidR="00DD0AA4" w:rsidRPr="000623C9" w:rsidRDefault="00DD0AA4" w:rsidP="00DC198A">
      <w:pPr>
        <w:pStyle w:val="a3"/>
        <w:spacing w:after="0" w:line="240" w:lineRule="auto"/>
        <w:ind w:left="360" w:firstLine="709"/>
        <w:rPr>
          <w:rFonts w:ascii="Times New Roman" w:hAnsi="Times New Roman" w:cs="Times New Roman"/>
          <w:b/>
          <w:i/>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91"/>
        <w:gridCol w:w="3197"/>
        <w:gridCol w:w="2268"/>
      </w:tblGrid>
      <w:tr w:rsidR="000623C9" w:rsidRPr="000623C9" w:rsidTr="007618D5">
        <w:tc>
          <w:tcPr>
            <w:tcW w:w="3891" w:type="dxa"/>
            <w:tcBorders>
              <w:top w:val="single" w:sz="4" w:space="0" w:color="auto"/>
              <w:left w:val="single" w:sz="4" w:space="0" w:color="auto"/>
              <w:bottom w:val="single" w:sz="4" w:space="0" w:color="auto"/>
              <w:right w:val="single" w:sz="4" w:space="0" w:color="auto"/>
            </w:tcBorders>
            <w:hideMark/>
          </w:tcPr>
          <w:p w:rsidR="00DD0AA4" w:rsidRPr="000623C9" w:rsidRDefault="00DD0AA4" w:rsidP="007618D5">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 xml:space="preserve">Количество абонентских номеров используемых для местных телефонных соединений </w:t>
            </w:r>
          </w:p>
        </w:tc>
        <w:tc>
          <w:tcPr>
            <w:tcW w:w="3197" w:type="dxa"/>
            <w:tcBorders>
              <w:top w:val="single" w:sz="4" w:space="0" w:color="auto"/>
              <w:left w:val="single" w:sz="4" w:space="0" w:color="auto"/>
              <w:bottom w:val="single" w:sz="4" w:space="0" w:color="auto"/>
              <w:right w:val="single" w:sz="4" w:space="0" w:color="auto"/>
            </w:tcBorders>
            <w:hideMark/>
          </w:tcPr>
          <w:p w:rsidR="00DD0AA4" w:rsidRPr="000623C9" w:rsidRDefault="00DD0AA4" w:rsidP="007618D5">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Ежемесячная плата в расчете на 1 абонентский номер</w:t>
            </w:r>
          </w:p>
        </w:tc>
        <w:tc>
          <w:tcPr>
            <w:tcW w:w="2268" w:type="dxa"/>
            <w:tcBorders>
              <w:top w:val="single" w:sz="4" w:space="0" w:color="auto"/>
              <w:left w:val="single" w:sz="4" w:space="0" w:color="auto"/>
              <w:bottom w:val="single" w:sz="4" w:space="0" w:color="auto"/>
              <w:right w:val="single" w:sz="4" w:space="0" w:color="auto"/>
            </w:tcBorders>
            <w:hideMark/>
          </w:tcPr>
          <w:p w:rsidR="00DD0AA4" w:rsidRPr="000623C9" w:rsidRDefault="00DD0AA4" w:rsidP="007618D5">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Количество месяцев предоставления услуги</w:t>
            </w:r>
          </w:p>
        </w:tc>
      </w:tr>
      <w:tr w:rsidR="000623C9" w:rsidRPr="000623C9" w:rsidTr="007618D5">
        <w:trPr>
          <w:trHeight w:val="378"/>
        </w:trPr>
        <w:tc>
          <w:tcPr>
            <w:tcW w:w="3891" w:type="dxa"/>
            <w:tcBorders>
              <w:top w:val="single" w:sz="4" w:space="0" w:color="auto"/>
              <w:left w:val="single" w:sz="4" w:space="0" w:color="auto"/>
              <w:bottom w:val="single" w:sz="4" w:space="0" w:color="auto"/>
              <w:right w:val="single" w:sz="4" w:space="0" w:color="auto"/>
            </w:tcBorders>
            <w:hideMark/>
          </w:tcPr>
          <w:p w:rsidR="00DD0AA4" w:rsidRPr="000623C9" w:rsidRDefault="00DD0AA4" w:rsidP="007618D5">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103</w:t>
            </w:r>
          </w:p>
        </w:tc>
        <w:tc>
          <w:tcPr>
            <w:tcW w:w="3197" w:type="dxa"/>
            <w:tcBorders>
              <w:top w:val="single" w:sz="4" w:space="0" w:color="auto"/>
              <w:left w:val="single" w:sz="4" w:space="0" w:color="auto"/>
              <w:bottom w:val="single" w:sz="4" w:space="0" w:color="auto"/>
              <w:right w:val="single" w:sz="4" w:space="0" w:color="auto"/>
            </w:tcBorders>
            <w:hideMark/>
          </w:tcPr>
          <w:p w:rsidR="00DD0AA4" w:rsidRPr="000623C9" w:rsidRDefault="00DD0AA4" w:rsidP="007618D5">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в соответствии с тарифами оператора связи</w:t>
            </w:r>
          </w:p>
        </w:tc>
        <w:tc>
          <w:tcPr>
            <w:tcW w:w="2268" w:type="dxa"/>
            <w:tcBorders>
              <w:top w:val="single" w:sz="4" w:space="0" w:color="auto"/>
              <w:left w:val="single" w:sz="4" w:space="0" w:color="auto"/>
              <w:bottom w:val="single" w:sz="4" w:space="0" w:color="auto"/>
              <w:right w:val="single" w:sz="4" w:space="0" w:color="auto"/>
            </w:tcBorders>
            <w:hideMark/>
          </w:tcPr>
          <w:p w:rsidR="00DD0AA4" w:rsidRPr="000623C9" w:rsidRDefault="00DD0AA4" w:rsidP="007618D5">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12</w:t>
            </w:r>
          </w:p>
        </w:tc>
      </w:tr>
    </w:tbl>
    <w:p w:rsidR="00DD0AA4" w:rsidRPr="000623C9" w:rsidRDefault="00DD0AA4" w:rsidP="00DE0863">
      <w:pPr>
        <w:pStyle w:val="af"/>
        <w:rPr>
          <w:color w:val="auto"/>
          <w:sz w:val="22"/>
          <w:szCs w:val="22"/>
        </w:rPr>
      </w:pPr>
    </w:p>
    <w:p w:rsidR="00732A2C" w:rsidRPr="000623C9" w:rsidRDefault="00732A2C" w:rsidP="00DE0863">
      <w:pPr>
        <w:pStyle w:val="af"/>
        <w:rPr>
          <w:color w:val="auto"/>
          <w:sz w:val="22"/>
          <w:szCs w:val="22"/>
        </w:rPr>
      </w:pPr>
    </w:p>
    <w:p w:rsidR="00DD0AA4" w:rsidRPr="000623C9" w:rsidRDefault="00DD0AA4" w:rsidP="003C0FF9">
      <w:pPr>
        <w:pStyle w:val="a3"/>
        <w:numPr>
          <w:ilvl w:val="1"/>
          <w:numId w:val="12"/>
        </w:numPr>
        <w:tabs>
          <w:tab w:val="left" w:pos="1276"/>
        </w:tabs>
        <w:spacing w:after="0" w:line="240" w:lineRule="auto"/>
        <w:ind w:left="0" w:firstLine="709"/>
        <w:jc w:val="both"/>
        <w:rPr>
          <w:rFonts w:ascii="Times New Roman" w:hAnsi="Times New Roman" w:cs="Times New Roman"/>
          <w:sz w:val="26"/>
          <w:szCs w:val="26"/>
        </w:rPr>
      </w:pPr>
      <w:r w:rsidRPr="000623C9">
        <w:rPr>
          <w:rFonts w:ascii="Times New Roman" w:hAnsi="Times New Roman" w:cs="Times New Roman"/>
          <w:sz w:val="26"/>
          <w:szCs w:val="26"/>
        </w:rPr>
        <w:t xml:space="preserve">Предоставление абоненту в постоянное пользование абонентской линии и осуществление учета продолжительности местных телефонных соединений </w:t>
      </w:r>
      <w:r w:rsidRPr="000623C9">
        <w:rPr>
          <w:rFonts w:ascii="Times New Roman" w:hAnsi="Times New Roman" w:cs="Times New Roman"/>
          <w:sz w:val="26"/>
          <w:szCs w:val="26"/>
        </w:rPr>
        <w:br/>
        <w:t>с использованием абонентской системы оплаты за неограниченный объем местных телефонных соединений:</w:t>
      </w:r>
    </w:p>
    <w:p w:rsidR="00DD0AA4" w:rsidRPr="000623C9" w:rsidRDefault="001E15A9" w:rsidP="00DD0AA4">
      <w:pPr>
        <w:ind w:firstLine="567"/>
        <w:rPr>
          <w:i/>
          <w:lang w:val="en-US"/>
        </w:rPr>
      </w:pPr>
      <m:oMathPara>
        <m:oMath>
          <m:sSub>
            <m:sSubPr>
              <m:ctrlPr>
                <w:rPr>
                  <w:rFonts w:ascii="Cambria Math" w:hAnsi="Cambria Math"/>
                  <w:i/>
                </w:rPr>
              </m:ctrlPr>
            </m:sSubPr>
            <m:e>
              <m:r>
                <w:rPr>
                  <w:rFonts w:ascii="Cambria Math" w:hAnsi="Cambria Math"/>
                </w:rPr>
                <m:t>З</m:t>
              </m:r>
            </m:e>
            <m:sub>
              <m:r>
                <m:rPr>
                  <m:sty m:val="p"/>
                </m:rPr>
                <w:rPr>
                  <w:rFonts w:ascii="Cambria Math" w:hAnsi="Cambria Math"/>
                </w:rPr>
                <m:t>m</m:t>
              </m:r>
            </m:sub>
          </m:sSub>
          <m:r>
            <w:rPr>
              <w:rFonts w:ascii="Cambria Math" w:hAnsi="Cambria Math"/>
            </w:rPr>
            <m:t xml:space="preserve">= </m:t>
          </m:r>
          <m:nary>
            <m:naryPr>
              <m:chr m:val="∑"/>
              <m:limLoc m:val="undOvr"/>
              <m:ctrlPr>
                <w:rPr>
                  <w:rFonts w:ascii="Cambria Math" w:hAnsi="Cambria Math"/>
                </w:rPr>
              </m:ctrlPr>
            </m:naryPr>
            <m:sub>
              <m:r>
                <m:rPr>
                  <m:sty m:val="p"/>
                </m:rPr>
                <w:rPr>
                  <w:rFonts w:ascii="Cambria Math" w:hAnsi="Cambria Math"/>
                  <w:lang w:val="en-US"/>
                </w:rPr>
                <m:t>q</m:t>
              </m:r>
              <m:r>
                <m:rPr>
                  <m:sty m:val="p"/>
                </m:rPr>
                <w:rPr>
                  <w:rFonts w:ascii="Cambria Math" w:hAnsi="Cambria Math"/>
                </w:rPr>
                <m:t>=1</m:t>
              </m:r>
            </m:sub>
            <m:sup>
              <m:r>
                <m:rPr>
                  <m:sty m:val="p"/>
                </m:rPr>
                <w:rPr>
                  <w:rFonts w:ascii="Cambria Math" w:hAnsi="Cambria Math"/>
                  <w:lang w:val="en-US"/>
                </w:rPr>
                <m:t>t</m:t>
              </m:r>
            </m:sup>
            <m:e>
              <m:r>
                <w:rPr>
                  <w:rFonts w:ascii="Cambria Math" w:hAnsi="Cambria Math"/>
                </w:rPr>
                <m:t>(</m:t>
              </m:r>
              <m:sSub>
                <m:sSubPr>
                  <m:ctrlPr>
                    <w:rPr>
                      <w:rFonts w:ascii="Cambria Math" w:hAnsi="Cambria Math"/>
                    </w:rPr>
                  </m:ctrlPr>
                </m:sSubPr>
                <m:e>
                  <m:r>
                    <m:rPr>
                      <m:sty m:val="p"/>
                    </m:rPr>
                    <w:rPr>
                      <w:rFonts w:ascii="Cambria Math" w:hAnsi="Cambria Math"/>
                    </w:rPr>
                    <m:t>Q</m:t>
                  </m:r>
                </m:e>
                <m:sub>
                  <m:r>
                    <w:rPr>
                      <w:rFonts w:ascii="Cambria Math" w:hAnsi="Cambria Math"/>
                    </w:rPr>
                    <m:t>л</m:t>
                  </m:r>
                </m:sub>
              </m:sSub>
            </m:e>
          </m:nary>
          <m:r>
            <m:rPr>
              <m:sty m:val="p"/>
            </m:rPr>
            <w:rPr>
              <w:rFonts w:ascii="Cambria Math" w:hAnsi="Cambria Math"/>
            </w:rPr>
            <m:t>×</m:t>
          </m:r>
          <m:sSub>
            <m:sSubPr>
              <m:ctrlPr>
                <w:rPr>
                  <w:rFonts w:ascii="Cambria Math" w:hAnsi="Cambria Math"/>
                </w:rPr>
              </m:ctrlPr>
            </m:sSubPr>
            <m:e>
              <m:r>
                <m:rPr>
                  <m:sty m:val="p"/>
                </m:rPr>
                <w:rPr>
                  <w:rFonts w:ascii="Cambria Math" w:hAnsi="Cambria Math"/>
                </w:rPr>
                <m:t>Н</m:t>
              </m:r>
            </m:e>
            <m:sub>
              <m:r>
                <w:rPr>
                  <w:rFonts w:ascii="Cambria Math" w:hAnsi="Cambria Math"/>
                </w:rPr>
                <m:t>л</m:t>
              </m:r>
            </m:sub>
          </m:sSub>
          <m:r>
            <m:rPr>
              <m:sty m:val="p"/>
            </m:rPr>
            <w:rPr>
              <w:rFonts w:ascii="Cambria Math" w:hAnsi="Cambria Math"/>
              <w:lang w:val="en-US"/>
            </w:rPr>
            <m:t>+</m:t>
          </m:r>
          <m:sSub>
            <m:sSubPr>
              <m:ctrlPr>
                <w:rPr>
                  <w:rFonts w:ascii="Cambria Math" w:hAnsi="Cambria Math"/>
                </w:rPr>
              </m:ctrlPr>
            </m:sSubPr>
            <m:e>
              <m:r>
                <m:rPr>
                  <m:sty m:val="p"/>
                </m:rPr>
                <w:rPr>
                  <w:rFonts w:ascii="Cambria Math" w:hAnsi="Cambria Math"/>
                </w:rPr>
                <m:t>Q</m:t>
              </m:r>
            </m:e>
            <m:sub>
              <m:r>
                <m:rPr>
                  <m:sty m:val="p"/>
                </m:rPr>
                <w:rPr>
                  <w:rFonts w:ascii="Cambria Math" w:hAnsi="Cambria Math"/>
                </w:rPr>
                <m:t>q</m:t>
              </m:r>
              <m:r>
                <w:rPr>
                  <w:rFonts w:ascii="Cambria Math" w:hAnsi="Cambria Math"/>
                </w:rPr>
                <m:t>аб</m:t>
              </m:r>
            </m:sub>
          </m:sSub>
          <m:sSub>
            <m:sSubPr>
              <m:ctrlPr>
                <w:rPr>
                  <w:rFonts w:ascii="Cambria Math" w:hAnsi="Cambria Math"/>
                  <w:lang w:val="en-US"/>
                </w:rPr>
              </m:ctrlPr>
            </m:sSubPr>
            <m:e>
              <m:r>
                <m:rPr>
                  <m:sty m:val="p"/>
                </m:rPr>
                <w:rPr>
                  <w:rFonts w:ascii="Cambria Math" w:hAnsi="Cambria Math"/>
                  <w:lang w:val="en-US"/>
                </w:rPr>
                <m:t>×</m:t>
              </m:r>
              <m:sSub>
                <m:sSubPr>
                  <m:ctrlPr>
                    <w:rPr>
                      <w:rFonts w:ascii="Cambria Math" w:hAnsi="Cambria Math"/>
                      <w:lang w:val="en-US"/>
                    </w:rPr>
                  </m:ctrlPr>
                </m:sSubPr>
                <m:e>
                  <m:r>
                    <m:rPr>
                      <m:sty m:val="p"/>
                    </m:rPr>
                    <w:rPr>
                      <w:rFonts w:ascii="Cambria Math" w:hAnsi="Cambria Math"/>
                      <w:lang w:val="en-US"/>
                    </w:rPr>
                    <m:t>H</m:t>
                  </m:r>
                </m:e>
                <m:sub>
                  <m:r>
                    <m:rPr>
                      <m:sty m:val="p"/>
                    </m:rPr>
                    <w:rPr>
                      <w:rFonts w:ascii="Cambria Math" w:hAnsi="Cambria Math"/>
                      <w:lang w:val="en-US"/>
                    </w:rPr>
                    <m:t>q</m:t>
                  </m:r>
                  <m:r>
                    <m:rPr>
                      <m:sty m:val="p"/>
                    </m:rPr>
                    <w:rPr>
                      <w:rFonts w:ascii="Cambria Math" w:hAnsi="Cambria Math"/>
                    </w:rPr>
                    <m:t>аб</m:t>
                  </m:r>
                </m:sub>
              </m:sSub>
              <m:r>
                <m:rPr>
                  <m:sty m:val="p"/>
                </m:rPr>
                <w:rPr>
                  <w:rFonts w:ascii="Cambria Math" w:hAnsi="Cambria Math"/>
                  <w:lang w:val="en-US"/>
                </w:rPr>
                <m:t>)×N</m:t>
              </m:r>
            </m:e>
            <m:sub>
              <m:r>
                <m:rPr>
                  <m:sty m:val="p"/>
                </m:rPr>
                <w:rPr>
                  <w:rFonts w:ascii="Cambria Math" w:hAnsi="Cambria Math"/>
                  <w:lang w:val="en-US"/>
                </w:rPr>
                <m:t>м</m:t>
              </m:r>
            </m:sub>
          </m:sSub>
        </m:oMath>
      </m:oMathPara>
    </w:p>
    <w:p w:rsidR="00DD0AA4" w:rsidRPr="000623C9" w:rsidRDefault="00DD0AA4" w:rsidP="00DC198A">
      <w:pPr>
        <w:spacing w:after="0" w:line="240" w:lineRule="auto"/>
        <w:ind w:firstLine="709"/>
        <w:rPr>
          <w:rFonts w:ascii="Times New Roman" w:hAnsi="Times New Roman" w:cs="Times New Roman"/>
          <w:sz w:val="20"/>
          <w:szCs w:val="20"/>
        </w:rPr>
      </w:pPr>
      <w:r w:rsidRPr="000623C9">
        <w:rPr>
          <w:rFonts w:ascii="Times New Roman" w:hAnsi="Times New Roman" w:cs="Times New Roman"/>
          <w:sz w:val="20"/>
          <w:szCs w:val="20"/>
        </w:rPr>
        <w:t>где:</w:t>
      </w:r>
    </w:p>
    <w:p w:rsidR="00DD0AA4" w:rsidRPr="000623C9" w:rsidRDefault="001E15A9" w:rsidP="00DC198A">
      <w:pPr>
        <w:spacing w:after="0" w:line="240" w:lineRule="auto"/>
        <w:ind w:firstLine="709"/>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л</m:t>
            </m:r>
          </m:sub>
        </m:sSub>
      </m:oMath>
      <w:r w:rsidR="00DD0AA4" w:rsidRPr="000623C9">
        <w:rPr>
          <w:rFonts w:ascii="Times New Roman" w:hAnsi="Times New Roman" w:cs="Times New Roman"/>
          <w:sz w:val="20"/>
          <w:szCs w:val="20"/>
        </w:rPr>
        <w:t xml:space="preserve"> - количество абонентских линий, предоставляемых в постоянное пользование;</w:t>
      </w:r>
    </w:p>
    <w:p w:rsidR="00DD0AA4" w:rsidRPr="000623C9" w:rsidRDefault="001E15A9" w:rsidP="00DC198A">
      <w:pPr>
        <w:spacing w:after="0" w:line="240" w:lineRule="auto"/>
        <w:ind w:firstLine="709"/>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Н</m:t>
            </m:r>
          </m:e>
          <m:sub>
            <m:r>
              <m:rPr>
                <m:sty m:val="p"/>
              </m:rPr>
              <w:rPr>
                <w:rFonts w:ascii="Cambria Math" w:hAnsi="Cambria Math" w:cs="Times New Roman"/>
                <w:sz w:val="20"/>
                <w:szCs w:val="20"/>
              </w:rPr>
              <m:t>л</m:t>
            </m:r>
          </m:sub>
        </m:sSub>
      </m:oMath>
      <w:r w:rsidR="00DD0AA4" w:rsidRPr="000623C9">
        <w:rPr>
          <w:rFonts w:ascii="Times New Roman" w:hAnsi="Times New Roman" w:cs="Times New Roman"/>
          <w:sz w:val="20"/>
          <w:szCs w:val="20"/>
        </w:rPr>
        <w:t xml:space="preserve"> - цена абонентской линии;</w:t>
      </w:r>
    </w:p>
    <w:p w:rsidR="00DD0AA4" w:rsidRPr="000623C9" w:rsidRDefault="001E15A9" w:rsidP="00DC198A">
      <w:pPr>
        <w:spacing w:after="0" w:line="240" w:lineRule="auto"/>
        <w:ind w:firstLine="709"/>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qаб</m:t>
            </m:r>
          </m:sub>
        </m:sSub>
      </m:oMath>
      <w:r w:rsidR="00DD0AA4" w:rsidRPr="000623C9">
        <w:rPr>
          <w:rFonts w:ascii="Times New Roman" w:hAnsi="Times New Roman" w:cs="Times New Roman"/>
          <w:sz w:val="20"/>
          <w:szCs w:val="20"/>
        </w:rPr>
        <w:t xml:space="preserve"> -  количество абонентских номеров, используемых для местных соединений, с q-м тарифом; </w:t>
      </w:r>
    </w:p>
    <w:p w:rsidR="00DD0AA4" w:rsidRPr="000623C9" w:rsidRDefault="001E15A9" w:rsidP="00DC198A">
      <w:pPr>
        <w:spacing w:after="0" w:line="240" w:lineRule="auto"/>
        <w:ind w:firstLine="709"/>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H</m:t>
            </m:r>
          </m:e>
          <m:sub>
            <m:r>
              <m:rPr>
                <m:sty m:val="p"/>
              </m:rPr>
              <w:rPr>
                <w:rFonts w:ascii="Cambria Math" w:hAnsi="Cambria Math" w:cs="Times New Roman"/>
                <w:sz w:val="20"/>
                <w:szCs w:val="20"/>
              </w:rPr>
              <m:t>qаб</m:t>
            </m:r>
          </m:sub>
        </m:sSub>
      </m:oMath>
      <w:r w:rsidR="00DD0AA4" w:rsidRPr="000623C9">
        <w:rPr>
          <w:rFonts w:ascii="Times New Roman" w:hAnsi="Times New Roman" w:cs="Times New Roman"/>
          <w:sz w:val="20"/>
          <w:szCs w:val="20"/>
        </w:rPr>
        <w:t xml:space="preserve"> - ежемесячная абонентская плата в расчете на 1 абонентский номер по q-му тарифу; </w:t>
      </w:r>
    </w:p>
    <w:p w:rsidR="00DD0AA4" w:rsidRPr="000623C9" w:rsidRDefault="001E15A9" w:rsidP="00DC198A">
      <w:pPr>
        <w:spacing w:after="0" w:line="240" w:lineRule="auto"/>
        <w:ind w:firstLine="709"/>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м</m:t>
            </m:r>
          </m:sub>
        </m:sSub>
      </m:oMath>
      <w:r w:rsidR="00DD0AA4" w:rsidRPr="000623C9">
        <w:rPr>
          <w:rFonts w:ascii="Times New Roman" w:hAnsi="Times New Roman" w:cs="Times New Roman"/>
          <w:sz w:val="20"/>
          <w:szCs w:val="20"/>
        </w:rPr>
        <w:t xml:space="preserve">- количество месяцев предоставления услуги. </w:t>
      </w:r>
    </w:p>
    <w:p w:rsidR="00DD0AA4" w:rsidRPr="000623C9" w:rsidRDefault="00DD0AA4" w:rsidP="00DD0AA4">
      <w:pPr>
        <w:pStyle w:val="af"/>
        <w:rPr>
          <w:color w:val="auto"/>
          <w:sz w:val="20"/>
          <w:szCs w:val="20"/>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43"/>
        <w:gridCol w:w="2126"/>
        <w:gridCol w:w="1985"/>
        <w:gridCol w:w="1984"/>
        <w:gridCol w:w="1701"/>
      </w:tblGrid>
      <w:tr w:rsidR="000623C9" w:rsidRPr="000623C9" w:rsidTr="007618D5">
        <w:tc>
          <w:tcPr>
            <w:tcW w:w="1843" w:type="dxa"/>
            <w:tcBorders>
              <w:top w:val="single" w:sz="4" w:space="0" w:color="000000"/>
              <w:left w:val="single" w:sz="4" w:space="0" w:color="000000"/>
              <w:bottom w:val="single" w:sz="4" w:space="0" w:color="000000"/>
              <w:right w:val="single" w:sz="4" w:space="0" w:color="000000"/>
            </w:tcBorders>
            <w:hideMark/>
          </w:tcPr>
          <w:p w:rsidR="00DD0AA4" w:rsidRPr="000623C9" w:rsidRDefault="00DD0AA4" w:rsidP="007618D5">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Количество абонентских линий, предоставляемых в постоянное пользование</w:t>
            </w:r>
          </w:p>
        </w:tc>
        <w:tc>
          <w:tcPr>
            <w:tcW w:w="2126" w:type="dxa"/>
            <w:tcBorders>
              <w:top w:val="single" w:sz="4" w:space="0" w:color="000000"/>
              <w:left w:val="single" w:sz="4" w:space="0" w:color="000000"/>
              <w:bottom w:val="single" w:sz="4" w:space="0" w:color="000000"/>
              <w:right w:val="single" w:sz="4" w:space="0" w:color="000000"/>
            </w:tcBorders>
            <w:hideMark/>
          </w:tcPr>
          <w:p w:rsidR="00DD0AA4" w:rsidRPr="000623C9" w:rsidRDefault="00DD0AA4" w:rsidP="007618D5">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 xml:space="preserve">Цена абонентской линии </w:t>
            </w:r>
          </w:p>
          <w:p w:rsidR="00DD0AA4" w:rsidRPr="000623C9" w:rsidRDefault="00DD0AA4" w:rsidP="007618D5">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(не более, руб.)</w:t>
            </w:r>
          </w:p>
        </w:tc>
        <w:tc>
          <w:tcPr>
            <w:tcW w:w="1985" w:type="dxa"/>
            <w:tcBorders>
              <w:top w:val="single" w:sz="4" w:space="0" w:color="000000"/>
              <w:left w:val="single" w:sz="4" w:space="0" w:color="000000"/>
              <w:bottom w:val="single" w:sz="4" w:space="0" w:color="000000"/>
              <w:right w:val="single" w:sz="4" w:space="0" w:color="000000"/>
            </w:tcBorders>
          </w:tcPr>
          <w:p w:rsidR="00DD0AA4" w:rsidRPr="000623C9" w:rsidRDefault="00DD0AA4" w:rsidP="007618D5">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Количество абонентских номеров, используемых для местных соединений, с q-м тарифом</w:t>
            </w:r>
          </w:p>
        </w:tc>
        <w:tc>
          <w:tcPr>
            <w:tcW w:w="1984" w:type="dxa"/>
            <w:tcBorders>
              <w:top w:val="single" w:sz="4" w:space="0" w:color="000000"/>
              <w:left w:val="single" w:sz="4" w:space="0" w:color="000000"/>
              <w:bottom w:val="single" w:sz="4" w:space="0" w:color="000000"/>
              <w:right w:val="single" w:sz="4" w:space="0" w:color="000000"/>
            </w:tcBorders>
          </w:tcPr>
          <w:p w:rsidR="00DD0AA4" w:rsidRPr="000623C9" w:rsidRDefault="00DD0AA4" w:rsidP="007618D5">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Ежемесячная абонентская плата в расчете на 1 абонентский номер по q-му тарифу</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DD0AA4" w:rsidRPr="000623C9" w:rsidRDefault="00DD0AA4" w:rsidP="007618D5">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Количество месяцев предоставления услуги</w:t>
            </w:r>
          </w:p>
        </w:tc>
      </w:tr>
      <w:tr w:rsidR="000623C9" w:rsidRPr="000623C9" w:rsidTr="007618D5">
        <w:tc>
          <w:tcPr>
            <w:tcW w:w="1843" w:type="dxa"/>
            <w:tcBorders>
              <w:top w:val="single" w:sz="4" w:space="0" w:color="000000"/>
              <w:left w:val="single" w:sz="4" w:space="0" w:color="000000"/>
              <w:bottom w:val="single" w:sz="4" w:space="0" w:color="000000"/>
              <w:right w:val="single" w:sz="4" w:space="0" w:color="000000"/>
            </w:tcBorders>
            <w:vAlign w:val="center"/>
          </w:tcPr>
          <w:p w:rsidR="00DD0AA4" w:rsidRPr="000623C9" w:rsidRDefault="00DD0AA4" w:rsidP="007618D5">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6</w:t>
            </w:r>
          </w:p>
        </w:tc>
        <w:tc>
          <w:tcPr>
            <w:tcW w:w="2126" w:type="dxa"/>
            <w:tcBorders>
              <w:top w:val="single" w:sz="4" w:space="0" w:color="000000"/>
              <w:left w:val="single" w:sz="4" w:space="0" w:color="000000"/>
              <w:bottom w:val="single" w:sz="4" w:space="0" w:color="000000"/>
              <w:right w:val="single" w:sz="4" w:space="0" w:color="000000"/>
            </w:tcBorders>
            <w:vAlign w:val="center"/>
          </w:tcPr>
          <w:p w:rsidR="00DD0AA4" w:rsidRPr="000623C9" w:rsidRDefault="00DD0AA4" w:rsidP="007618D5">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в соответствии с тарифами оператора связи</w:t>
            </w:r>
          </w:p>
        </w:tc>
        <w:tc>
          <w:tcPr>
            <w:tcW w:w="1985" w:type="dxa"/>
            <w:tcBorders>
              <w:top w:val="single" w:sz="4" w:space="0" w:color="000000"/>
              <w:left w:val="single" w:sz="4" w:space="0" w:color="000000"/>
              <w:bottom w:val="single" w:sz="4" w:space="0" w:color="000000"/>
              <w:right w:val="single" w:sz="4" w:space="0" w:color="000000"/>
            </w:tcBorders>
            <w:vAlign w:val="center"/>
          </w:tcPr>
          <w:p w:rsidR="00DD0AA4" w:rsidRPr="000623C9" w:rsidRDefault="00DD0AA4" w:rsidP="007618D5">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6</w:t>
            </w:r>
          </w:p>
        </w:tc>
        <w:tc>
          <w:tcPr>
            <w:tcW w:w="1984" w:type="dxa"/>
            <w:tcBorders>
              <w:top w:val="single" w:sz="4" w:space="0" w:color="000000"/>
              <w:left w:val="single" w:sz="4" w:space="0" w:color="000000"/>
              <w:bottom w:val="single" w:sz="4" w:space="0" w:color="000000"/>
              <w:right w:val="single" w:sz="4" w:space="0" w:color="000000"/>
            </w:tcBorders>
            <w:vAlign w:val="center"/>
          </w:tcPr>
          <w:p w:rsidR="00DD0AA4" w:rsidRPr="000623C9" w:rsidRDefault="00DD0AA4" w:rsidP="007618D5">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в соответствии с тарифами оператора связи</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DD0AA4" w:rsidRPr="000623C9" w:rsidRDefault="00DD0AA4" w:rsidP="007618D5">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12</w:t>
            </w:r>
          </w:p>
        </w:tc>
      </w:tr>
    </w:tbl>
    <w:p w:rsidR="00DD0AA4" w:rsidRPr="000623C9" w:rsidRDefault="00DD0AA4" w:rsidP="00DD0AA4"/>
    <w:p w:rsidR="00DD0AA4" w:rsidRPr="000623C9" w:rsidRDefault="00DD0AA4" w:rsidP="003C0FF9">
      <w:pPr>
        <w:pStyle w:val="a3"/>
        <w:numPr>
          <w:ilvl w:val="1"/>
          <w:numId w:val="12"/>
        </w:numPr>
        <w:tabs>
          <w:tab w:val="left" w:pos="1276"/>
        </w:tabs>
        <w:spacing w:after="0" w:line="240" w:lineRule="auto"/>
        <w:ind w:left="0" w:firstLine="709"/>
        <w:jc w:val="both"/>
        <w:rPr>
          <w:rFonts w:ascii="Times New Roman" w:hAnsi="Times New Roman" w:cs="Times New Roman"/>
          <w:sz w:val="26"/>
          <w:szCs w:val="26"/>
        </w:rPr>
      </w:pPr>
      <w:r w:rsidRPr="000623C9">
        <w:rPr>
          <w:rFonts w:ascii="Times New Roman" w:hAnsi="Times New Roman" w:cs="Times New Roman"/>
          <w:sz w:val="26"/>
          <w:szCs w:val="26"/>
        </w:rPr>
        <w:t>Предоставление абоненту в постоянное пользование абонентской линии и осуществлении повременного учета продолжительности местных телефонных соединений с использованием повременной системы оплаты местных телефонных соединений:</w:t>
      </w:r>
    </w:p>
    <w:p w:rsidR="00DD0AA4" w:rsidRPr="000623C9" w:rsidRDefault="00DD0AA4" w:rsidP="00DD0AA4">
      <w:pPr>
        <w:pStyle w:val="a3"/>
        <w:tabs>
          <w:tab w:val="left" w:pos="1276"/>
        </w:tabs>
        <w:spacing w:after="0" w:line="240" w:lineRule="auto"/>
        <w:ind w:left="709"/>
        <w:jc w:val="both"/>
        <w:rPr>
          <w:rFonts w:ascii="Times New Roman" w:hAnsi="Times New Roman" w:cs="Times New Roman"/>
          <w:sz w:val="26"/>
          <w:szCs w:val="26"/>
        </w:rPr>
      </w:pPr>
    </w:p>
    <w:p w:rsidR="00DD0AA4" w:rsidRPr="000623C9" w:rsidRDefault="001E15A9" w:rsidP="00DD0AA4">
      <w:pPr>
        <w:ind w:firstLine="567"/>
        <w:jc w:val="both"/>
        <w:rPr>
          <w:rFonts w:eastAsiaTheme="minorEastAsia"/>
          <w:i/>
          <w:lang w:val="en-US"/>
        </w:rPr>
      </w:pPr>
      <m:oMathPara>
        <m:oMath>
          <m:sSub>
            <m:sSubPr>
              <m:ctrlPr>
                <w:rPr>
                  <w:rFonts w:ascii="Cambria Math" w:eastAsiaTheme="minorEastAsia" w:hAnsi="Cambria Math"/>
                  <w:i/>
                </w:rPr>
              </m:ctrlPr>
            </m:sSubPr>
            <m:e>
              <m:r>
                <w:rPr>
                  <w:rFonts w:ascii="Cambria Math" w:eastAsiaTheme="minorEastAsia" w:hAnsi="Cambria Math"/>
                </w:rPr>
                <m:t>З</m:t>
              </m:r>
            </m:e>
            <m:sub>
              <m:r>
                <m:rPr>
                  <m:sty m:val="p"/>
                </m:rPr>
                <w:rPr>
                  <w:rFonts w:ascii="Cambria Math" w:eastAsiaTheme="minorEastAsia" w:hAnsi="Cambria Math"/>
                </w:rPr>
                <m:t>m</m:t>
              </m:r>
            </m:sub>
          </m:sSub>
          <m:r>
            <w:rPr>
              <w:rFonts w:ascii="Cambria Math" w:eastAsiaTheme="minorEastAsia" w:hAnsi="Cambria Math"/>
            </w:rPr>
            <m:t xml:space="preserve">= </m:t>
          </m:r>
          <m:nary>
            <m:naryPr>
              <m:chr m:val="∑"/>
              <m:limLoc m:val="undOvr"/>
              <m:ctrlPr>
                <w:rPr>
                  <w:rFonts w:ascii="Cambria Math" w:eastAsiaTheme="minorEastAsia" w:hAnsi="Cambria Math"/>
                </w:rPr>
              </m:ctrlPr>
            </m:naryPr>
            <m:sub>
              <m:r>
                <m:rPr>
                  <m:sty m:val="p"/>
                </m:rPr>
                <w:rPr>
                  <w:rFonts w:ascii="Cambria Math" w:eastAsiaTheme="minorEastAsia" w:hAnsi="Cambria Math"/>
                  <w:lang w:val="en-US"/>
                </w:rPr>
                <m:t>b</m:t>
              </m:r>
              <m:r>
                <m:rPr>
                  <m:sty m:val="p"/>
                </m:rPr>
                <w:rPr>
                  <w:rFonts w:ascii="Cambria Math" w:eastAsiaTheme="minorEastAsia" w:hAnsi="Cambria Math"/>
                </w:rPr>
                <m:t>=1</m:t>
              </m:r>
            </m:sub>
            <m:sup>
              <m:r>
                <m:rPr>
                  <m:sty m:val="p"/>
                </m:rPr>
                <w:rPr>
                  <w:rFonts w:ascii="Cambria Math" w:eastAsiaTheme="minorEastAsia" w:hAnsi="Cambria Math"/>
                  <w:lang w:val="en-US"/>
                </w:rPr>
                <m:t>s</m:t>
              </m:r>
            </m:sup>
            <m:e>
              <m:r>
                <m:rPr>
                  <m:sty m:val="p"/>
                </m:rPr>
                <w:rPr>
                  <w:rFonts w:ascii="Cambria Math" w:eastAsiaTheme="minorEastAsia" w:hAnsi="Cambria Math"/>
                </w:rPr>
                <m:t>(</m:t>
              </m:r>
            </m:e>
          </m:nary>
          <m:sSub>
            <m:sSubPr>
              <m:ctrlPr>
                <w:rPr>
                  <w:rFonts w:ascii="Cambria Math" w:eastAsiaTheme="minorEastAsia" w:hAnsi="Cambria Math"/>
                </w:rPr>
              </m:ctrlPr>
            </m:sSubPr>
            <m:e>
              <m:r>
                <m:rPr>
                  <m:sty m:val="p"/>
                </m:rPr>
                <w:rPr>
                  <w:rFonts w:ascii="Cambria Math" w:eastAsiaTheme="minorEastAsia" w:hAnsi="Cambria Math"/>
                </w:rPr>
                <m:t>Q</m:t>
              </m:r>
            </m:e>
            <m:sub>
              <m:r>
                <m:rPr>
                  <m:sty m:val="p"/>
                </m:rPr>
                <w:rPr>
                  <w:rFonts w:ascii="Cambria Math" w:eastAsiaTheme="minorEastAsia" w:hAnsi="Cambria Math"/>
                </w:rPr>
                <m:t>bаб</m:t>
              </m:r>
            </m:sub>
          </m:sSub>
          <m:sSub>
            <m:sSubPr>
              <m:ctrlPr>
                <w:rPr>
                  <w:rFonts w:ascii="Cambria Math" w:eastAsiaTheme="minorEastAsia" w:hAnsi="Cambria Math"/>
                  <w:lang w:val="en-US"/>
                </w:rPr>
              </m:ctrlPr>
            </m:sSubPr>
            <m:e>
              <m:r>
                <m:rPr>
                  <m:sty m:val="p"/>
                </m:rPr>
                <w:rPr>
                  <w:rFonts w:ascii="Cambria Math" w:eastAsiaTheme="minorEastAsia" w:hAnsi="Cambria Math"/>
                  <w:lang w:val="en-US"/>
                </w:rPr>
                <m:t>×</m:t>
              </m:r>
              <m:sSub>
                <m:sSubPr>
                  <m:ctrlPr>
                    <w:rPr>
                      <w:rFonts w:ascii="Cambria Math" w:eastAsiaTheme="minorEastAsia" w:hAnsi="Cambria Math"/>
                      <w:lang w:val="en-US"/>
                    </w:rPr>
                  </m:ctrlPr>
                </m:sSubPr>
                <m:e>
                  <m:r>
                    <m:rPr>
                      <m:sty m:val="p"/>
                    </m:rPr>
                    <w:rPr>
                      <w:rFonts w:ascii="Cambria Math" w:eastAsiaTheme="minorEastAsia" w:hAnsi="Cambria Math"/>
                      <w:lang w:val="en-US"/>
                    </w:rPr>
                    <m:t>S</m:t>
                  </m:r>
                </m:e>
                <m:sub>
                  <m:r>
                    <m:rPr>
                      <m:sty m:val="p"/>
                    </m:rPr>
                    <w:rPr>
                      <w:rFonts w:ascii="Cambria Math" w:eastAsiaTheme="minorEastAsia" w:hAnsi="Cambria Math"/>
                      <w:lang w:val="en-US"/>
                    </w:rPr>
                    <m:t>b</m:t>
                  </m:r>
                  <m:r>
                    <m:rPr>
                      <m:sty m:val="p"/>
                    </m:rPr>
                    <w:rPr>
                      <w:rFonts w:ascii="Cambria Math" w:eastAsiaTheme="minorEastAsia" w:hAnsi="Cambria Math"/>
                    </w:rPr>
                    <m:t>м</m:t>
                  </m:r>
                </m:sub>
              </m:sSub>
              <m:r>
                <m:rPr>
                  <m:sty m:val="p"/>
                </m:rPr>
                <w:rPr>
                  <w:rFonts w:ascii="Cambria Math" w:eastAsiaTheme="minorEastAsia" w:hAnsi="Cambria Math"/>
                  <w:lang w:val="en-US"/>
                </w:rPr>
                <m:t>×</m:t>
              </m:r>
              <m:sSub>
                <m:sSubPr>
                  <m:ctrlPr>
                    <w:rPr>
                      <w:rFonts w:ascii="Cambria Math" w:eastAsiaTheme="minorEastAsia" w:hAnsi="Cambria Math"/>
                      <w:lang w:val="en-US"/>
                    </w:rPr>
                  </m:ctrlPr>
                </m:sSubPr>
                <m:e>
                  <m:r>
                    <m:rPr>
                      <m:sty m:val="p"/>
                    </m:rPr>
                    <w:rPr>
                      <w:rFonts w:ascii="Cambria Math" w:eastAsiaTheme="minorEastAsia" w:hAnsi="Cambria Math"/>
                      <w:lang w:val="en-US"/>
                    </w:rPr>
                    <m:t>P</m:t>
                  </m:r>
                </m:e>
                <m:sub>
                  <m:r>
                    <m:rPr>
                      <m:sty m:val="p"/>
                    </m:rPr>
                    <w:rPr>
                      <w:rFonts w:ascii="Cambria Math" w:eastAsiaTheme="minorEastAsia" w:hAnsi="Cambria Math"/>
                      <w:lang w:val="en-US"/>
                    </w:rPr>
                    <m:t>bм</m:t>
                  </m:r>
                </m:sub>
              </m:sSub>
              <m:r>
                <m:rPr>
                  <m:sty m:val="p"/>
                </m:rPr>
                <w:rPr>
                  <w:rFonts w:ascii="Cambria Math" w:eastAsiaTheme="minorEastAsia" w:hAnsi="Cambria Math"/>
                  <w:lang w:val="en-US"/>
                </w:rPr>
                <m:t>)×N</m:t>
              </m:r>
            </m:e>
            <m:sub>
              <m:r>
                <m:rPr>
                  <m:sty m:val="p"/>
                </m:rPr>
                <w:rPr>
                  <w:rFonts w:ascii="Cambria Math" w:eastAsiaTheme="minorEastAsia" w:hAnsi="Cambria Math"/>
                  <w:lang w:val="en-US"/>
                </w:rPr>
                <m:t>м</m:t>
              </m:r>
            </m:sub>
          </m:sSub>
        </m:oMath>
      </m:oMathPara>
    </w:p>
    <w:p w:rsidR="00DD0AA4" w:rsidRPr="000623C9" w:rsidRDefault="001E15A9" w:rsidP="00DC198A">
      <w:pPr>
        <w:spacing w:after="0" w:line="240" w:lineRule="auto"/>
        <w:ind w:firstLine="709"/>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bаб</m:t>
            </m:r>
          </m:sub>
        </m:sSub>
      </m:oMath>
      <w:r w:rsidR="00DD0AA4" w:rsidRPr="000623C9">
        <w:rPr>
          <w:rFonts w:ascii="Times New Roman" w:hAnsi="Times New Roman" w:cs="Times New Roman"/>
          <w:sz w:val="20"/>
          <w:szCs w:val="20"/>
        </w:rPr>
        <w:t xml:space="preserve"> - количество абонентских номеров, используемых для местных телефонных соединений, с b-м тарифом;</w:t>
      </w:r>
    </w:p>
    <w:p w:rsidR="00DD0AA4" w:rsidRPr="000623C9" w:rsidRDefault="001E15A9" w:rsidP="00DC198A">
      <w:pPr>
        <w:spacing w:after="0" w:line="240" w:lineRule="auto"/>
        <w:ind w:firstLine="709"/>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S</m:t>
            </m:r>
          </m:e>
          <m:sub>
            <m:r>
              <m:rPr>
                <m:sty m:val="p"/>
              </m:rPr>
              <w:rPr>
                <w:rFonts w:ascii="Cambria Math" w:hAnsi="Cambria Math" w:cs="Times New Roman"/>
                <w:sz w:val="20"/>
                <w:szCs w:val="20"/>
              </w:rPr>
              <m:t>bм</m:t>
            </m:r>
          </m:sub>
        </m:sSub>
      </m:oMath>
      <w:r w:rsidR="00DD0AA4" w:rsidRPr="000623C9">
        <w:rPr>
          <w:rFonts w:ascii="Times New Roman" w:hAnsi="Times New Roman" w:cs="Times New Roman"/>
          <w:sz w:val="20"/>
          <w:szCs w:val="20"/>
        </w:rPr>
        <w:t xml:space="preserve"> – продолжительность местных телефонных соединений в месяц в расчете на 1 абонентский номер по b-му тарифу;</w:t>
      </w:r>
    </w:p>
    <w:p w:rsidR="00DD0AA4" w:rsidRPr="000623C9" w:rsidRDefault="001E15A9" w:rsidP="00DC198A">
      <w:pPr>
        <w:spacing w:after="0" w:line="240" w:lineRule="auto"/>
        <w:ind w:firstLine="709"/>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P</m:t>
            </m:r>
          </m:e>
          <m:sub>
            <m:r>
              <m:rPr>
                <m:sty m:val="p"/>
              </m:rPr>
              <w:rPr>
                <w:rFonts w:ascii="Cambria Math" w:hAnsi="Cambria Math" w:cs="Times New Roman"/>
                <w:sz w:val="20"/>
                <w:szCs w:val="20"/>
              </w:rPr>
              <m:t>bм</m:t>
            </m:r>
          </m:sub>
        </m:sSub>
      </m:oMath>
      <w:r w:rsidR="00DD0AA4" w:rsidRPr="000623C9">
        <w:rPr>
          <w:rFonts w:ascii="Times New Roman" w:hAnsi="Times New Roman" w:cs="Times New Roman"/>
          <w:sz w:val="20"/>
          <w:szCs w:val="20"/>
        </w:rPr>
        <w:t xml:space="preserve"> - цена минуты разговора при местных телефонных соединениях по b-му тарифу;</w:t>
      </w:r>
    </w:p>
    <w:p w:rsidR="00DD0AA4" w:rsidRPr="000623C9" w:rsidRDefault="001E15A9" w:rsidP="00DC198A">
      <w:pPr>
        <w:spacing w:after="0" w:line="240" w:lineRule="auto"/>
        <w:ind w:firstLine="709"/>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м</m:t>
            </m:r>
          </m:sub>
        </m:sSub>
      </m:oMath>
      <w:r w:rsidR="00DD0AA4" w:rsidRPr="000623C9">
        <w:rPr>
          <w:rFonts w:ascii="Times New Roman" w:hAnsi="Times New Roman" w:cs="Times New Roman"/>
          <w:sz w:val="20"/>
          <w:szCs w:val="20"/>
        </w:rPr>
        <w:t xml:space="preserve"> - количество месяцев предоставления услуги.</w:t>
      </w:r>
    </w:p>
    <w:p w:rsidR="00DD0AA4" w:rsidRPr="000623C9" w:rsidRDefault="00DD0AA4" w:rsidP="00DD0AA4"/>
    <w:tbl>
      <w:tblPr>
        <w:tblW w:w="94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2977"/>
        <w:gridCol w:w="2126"/>
        <w:gridCol w:w="2125"/>
      </w:tblGrid>
      <w:tr w:rsidR="000623C9" w:rsidRPr="000623C9" w:rsidTr="007618D5">
        <w:tc>
          <w:tcPr>
            <w:tcW w:w="2268" w:type="dxa"/>
            <w:tcBorders>
              <w:top w:val="single" w:sz="4" w:space="0" w:color="auto"/>
              <w:left w:val="single" w:sz="4" w:space="0" w:color="auto"/>
              <w:bottom w:val="single" w:sz="4" w:space="0" w:color="auto"/>
              <w:right w:val="single" w:sz="4" w:space="0" w:color="auto"/>
            </w:tcBorders>
            <w:hideMark/>
          </w:tcPr>
          <w:p w:rsidR="00DD0AA4" w:rsidRPr="000623C9" w:rsidRDefault="00DD0AA4" w:rsidP="007618D5">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Количество абонентских номеров, используемых для местных телефонных соединений</w:t>
            </w:r>
          </w:p>
        </w:tc>
        <w:tc>
          <w:tcPr>
            <w:tcW w:w="2977" w:type="dxa"/>
            <w:tcBorders>
              <w:top w:val="single" w:sz="4" w:space="0" w:color="auto"/>
              <w:left w:val="single" w:sz="4" w:space="0" w:color="auto"/>
              <w:bottom w:val="single" w:sz="4" w:space="0" w:color="auto"/>
              <w:right w:val="single" w:sz="4" w:space="0" w:color="auto"/>
            </w:tcBorders>
            <w:hideMark/>
          </w:tcPr>
          <w:p w:rsidR="00DD0AA4" w:rsidRPr="000623C9" w:rsidRDefault="00DD0AA4" w:rsidP="007618D5">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 xml:space="preserve">Продолжительность местных телефонных соединений </w:t>
            </w:r>
          </w:p>
          <w:p w:rsidR="00DD0AA4" w:rsidRPr="000623C9" w:rsidRDefault="00DD0AA4" w:rsidP="007618D5">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 xml:space="preserve">в месяц в расчете </w:t>
            </w:r>
          </w:p>
          <w:p w:rsidR="00DD0AA4" w:rsidRPr="000623C9" w:rsidRDefault="00DD0AA4" w:rsidP="007618D5">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 xml:space="preserve">на 1 абонентский номер </w:t>
            </w:r>
          </w:p>
          <w:p w:rsidR="00DD0AA4" w:rsidRPr="000623C9" w:rsidRDefault="00DD0AA4" w:rsidP="007618D5">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для передачи голосовой информации</w:t>
            </w:r>
          </w:p>
        </w:tc>
        <w:tc>
          <w:tcPr>
            <w:tcW w:w="2126" w:type="dxa"/>
            <w:tcBorders>
              <w:top w:val="single" w:sz="4" w:space="0" w:color="auto"/>
              <w:left w:val="single" w:sz="4" w:space="0" w:color="auto"/>
              <w:bottom w:val="single" w:sz="4" w:space="0" w:color="auto"/>
              <w:right w:val="single" w:sz="4" w:space="0" w:color="auto"/>
            </w:tcBorders>
            <w:hideMark/>
          </w:tcPr>
          <w:p w:rsidR="00DD0AA4" w:rsidRPr="000623C9" w:rsidRDefault="00DD0AA4" w:rsidP="007618D5">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 xml:space="preserve">Цена минуты разговора при местных телефонных соединениях </w:t>
            </w:r>
          </w:p>
          <w:p w:rsidR="00DD0AA4" w:rsidRPr="000623C9" w:rsidRDefault="00DD0AA4" w:rsidP="007618D5">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(не более, руб.)</w:t>
            </w:r>
          </w:p>
        </w:tc>
        <w:tc>
          <w:tcPr>
            <w:tcW w:w="2125" w:type="dxa"/>
            <w:tcBorders>
              <w:top w:val="single" w:sz="4" w:space="0" w:color="auto"/>
              <w:left w:val="single" w:sz="4" w:space="0" w:color="auto"/>
              <w:bottom w:val="single" w:sz="4" w:space="0" w:color="auto"/>
              <w:right w:val="single" w:sz="4" w:space="0" w:color="auto"/>
            </w:tcBorders>
            <w:vAlign w:val="center"/>
          </w:tcPr>
          <w:p w:rsidR="00DD0AA4" w:rsidRPr="000623C9" w:rsidRDefault="00DD0AA4" w:rsidP="007618D5">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Количество месяцев предоставления услуги</w:t>
            </w:r>
          </w:p>
          <w:p w:rsidR="00DD0AA4" w:rsidRPr="000623C9" w:rsidRDefault="00DD0AA4" w:rsidP="007618D5">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(мес.)</w:t>
            </w:r>
          </w:p>
        </w:tc>
      </w:tr>
      <w:tr w:rsidR="000623C9" w:rsidRPr="000623C9" w:rsidTr="007618D5">
        <w:tc>
          <w:tcPr>
            <w:tcW w:w="2268" w:type="dxa"/>
            <w:tcBorders>
              <w:top w:val="single" w:sz="4" w:space="0" w:color="auto"/>
              <w:left w:val="single" w:sz="4" w:space="0" w:color="auto"/>
              <w:bottom w:val="single" w:sz="4" w:space="0" w:color="auto"/>
              <w:right w:val="single" w:sz="4" w:space="0" w:color="auto"/>
            </w:tcBorders>
            <w:vAlign w:val="center"/>
            <w:hideMark/>
          </w:tcPr>
          <w:p w:rsidR="00DD0AA4" w:rsidRPr="000623C9" w:rsidRDefault="00DD0AA4" w:rsidP="007618D5">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109</w:t>
            </w:r>
          </w:p>
        </w:tc>
        <w:tc>
          <w:tcPr>
            <w:tcW w:w="2977" w:type="dxa"/>
            <w:tcBorders>
              <w:top w:val="single" w:sz="4" w:space="0" w:color="auto"/>
              <w:left w:val="single" w:sz="4" w:space="0" w:color="auto"/>
              <w:bottom w:val="single" w:sz="4" w:space="0" w:color="auto"/>
              <w:right w:val="single" w:sz="4" w:space="0" w:color="auto"/>
            </w:tcBorders>
            <w:vAlign w:val="center"/>
            <w:hideMark/>
          </w:tcPr>
          <w:p w:rsidR="00DD0AA4" w:rsidRPr="000623C9" w:rsidRDefault="00DD0AA4" w:rsidP="007618D5">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по необходимости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DD0AA4" w:rsidRPr="000623C9" w:rsidRDefault="00DD0AA4" w:rsidP="007618D5">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в соответствии с тарифами оператора связи</w:t>
            </w:r>
          </w:p>
        </w:tc>
        <w:tc>
          <w:tcPr>
            <w:tcW w:w="2125" w:type="dxa"/>
            <w:tcBorders>
              <w:top w:val="single" w:sz="4" w:space="0" w:color="auto"/>
              <w:left w:val="single" w:sz="4" w:space="0" w:color="auto"/>
              <w:bottom w:val="single" w:sz="4" w:space="0" w:color="auto"/>
              <w:right w:val="single" w:sz="4" w:space="0" w:color="auto"/>
            </w:tcBorders>
            <w:vAlign w:val="center"/>
          </w:tcPr>
          <w:p w:rsidR="00DD0AA4" w:rsidRPr="000623C9" w:rsidRDefault="00DD0AA4" w:rsidP="007618D5">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12</w:t>
            </w:r>
          </w:p>
        </w:tc>
      </w:tr>
    </w:tbl>
    <w:p w:rsidR="00DD0AA4" w:rsidRPr="000623C9" w:rsidRDefault="00DD0AA4" w:rsidP="00DD0AA4">
      <w:pPr>
        <w:jc w:val="center"/>
        <w:rPr>
          <w:rFonts w:eastAsia="Arial Unicode MS" w:cs="Calibri"/>
          <w:b/>
          <w:bCs/>
        </w:rPr>
      </w:pPr>
    </w:p>
    <w:p w:rsidR="00DD0AA4" w:rsidRPr="000623C9" w:rsidRDefault="00DD0AA4" w:rsidP="003C0FF9">
      <w:pPr>
        <w:pStyle w:val="a3"/>
        <w:numPr>
          <w:ilvl w:val="1"/>
          <w:numId w:val="12"/>
        </w:numPr>
        <w:tabs>
          <w:tab w:val="left" w:pos="1276"/>
        </w:tabs>
        <w:spacing w:after="0" w:line="240" w:lineRule="auto"/>
        <w:ind w:left="0" w:firstLine="709"/>
        <w:jc w:val="both"/>
        <w:rPr>
          <w:rFonts w:ascii="Times New Roman" w:hAnsi="Times New Roman" w:cs="Times New Roman"/>
          <w:sz w:val="26"/>
          <w:szCs w:val="26"/>
        </w:rPr>
      </w:pPr>
      <w:r w:rsidRPr="000623C9">
        <w:rPr>
          <w:rFonts w:ascii="Times New Roman" w:hAnsi="Times New Roman" w:cs="Times New Roman"/>
          <w:sz w:val="26"/>
          <w:szCs w:val="26"/>
        </w:rPr>
        <w:t>Затраты на внутризоновые, междугородные и международные телефонные соединения (</w:t>
      </w:r>
      <m:oMath>
        <m:sSub>
          <m:sSubPr>
            <m:ctrlPr>
              <w:rPr>
                <w:rFonts w:ascii="Cambria Math" w:hAnsi="Cambria Math" w:cs="Times New Roman"/>
                <w:sz w:val="26"/>
                <w:szCs w:val="26"/>
              </w:rPr>
            </m:ctrlPr>
          </m:sSubPr>
          <m:e>
            <m:r>
              <m:rPr>
                <m:sty m:val="p"/>
              </m:rPr>
              <w:rPr>
                <w:rFonts w:ascii="Cambria Math" w:hAnsi="Cambria Math" w:cs="Times New Roman"/>
                <w:sz w:val="26"/>
                <w:szCs w:val="26"/>
              </w:rPr>
              <m:t>З</m:t>
            </m:r>
          </m:e>
          <m:sub>
            <m:r>
              <m:rPr>
                <m:sty m:val="p"/>
              </m:rPr>
              <w:rPr>
                <w:rFonts w:ascii="Cambria Math" w:hAnsi="Cambria Math" w:cs="Times New Roman"/>
                <w:sz w:val="26"/>
                <w:szCs w:val="26"/>
              </w:rPr>
              <m:t>св</m:t>
            </m:r>
          </m:sub>
        </m:sSub>
        <m:r>
          <m:rPr>
            <m:sty m:val="p"/>
          </m:rPr>
          <w:rPr>
            <w:rFonts w:ascii="Cambria Math" w:hAnsi="Cambria Math" w:cs="Times New Roman"/>
            <w:sz w:val="26"/>
            <w:szCs w:val="26"/>
          </w:rPr>
          <m:t xml:space="preserve">) </m:t>
        </m:r>
      </m:oMath>
      <w:r w:rsidRPr="000623C9">
        <w:rPr>
          <w:rFonts w:ascii="Times New Roman" w:hAnsi="Times New Roman" w:cs="Times New Roman"/>
          <w:sz w:val="26"/>
          <w:szCs w:val="26"/>
        </w:rPr>
        <w:t xml:space="preserve"> определяются по формуле:</w:t>
      </w:r>
    </w:p>
    <w:p w:rsidR="00DD0AA4" w:rsidRPr="000623C9" w:rsidRDefault="00DD0AA4" w:rsidP="00DD0AA4">
      <w:pPr>
        <w:ind w:firstLine="567"/>
        <w:jc w:val="both"/>
      </w:pPr>
    </w:p>
    <w:p w:rsidR="00DD0AA4" w:rsidRPr="000623C9" w:rsidRDefault="001E15A9" w:rsidP="00DD0AA4">
      <w:pPr>
        <w:ind w:firstLine="567"/>
        <w:jc w:val="both"/>
        <w:rPr>
          <w:i/>
        </w:rPr>
      </w:pPr>
      <m:oMathPara>
        <m:oMath>
          <m:sSub>
            <m:sSubPr>
              <m:ctrlPr>
                <w:rPr>
                  <w:rFonts w:ascii="Cambria Math" w:hAnsi="Cambria Math"/>
                  <w:i/>
                </w:rPr>
              </m:ctrlPr>
            </m:sSubPr>
            <m:e>
              <m:r>
                <w:rPr>
                  <w:rFonts w:ascii="Cambria Math" w:hAnsi="Cambria Math"/>
                </w:rPr>
                <m:t>З</m:t>
              </m:r>
            </m:e>
            <m:sub>
              <m:r>
                <w:rPr>
                  <w:rFonts w:ascii="Cambria Math" w:hAnsi="Cambria Math"/>
                </w:rPr>
                <m:t>св</m:t>
              </m:r>
            </m:sub>
          </m:sSub>
          <m:r>
            <w:rPr>
              <w:rFonts w:ascii="Cambria Math" w:hAnsi="Cambria Math"/>
            </w:rPr>
            <m:t xml:space="preserve">= </m:t>
          </m:r>
          <m:nary>
            <m:naryPr>
              <m:chr m:val="∑"/>
              <m:limLoc m:val="undOvr"/>
              <m:ctrlPr>
                <w:rPr>
                  <w:rFonts w:ascii="Cambria Math" w:hAnsi="Cambria Math"/>
                </w:rPr>
              </m:ctrlPr>
            </m:naryPr>
            <m:sub>
              <m:r>
                <m:rPr>
                  <m:sty m:val="p"/>
                </m:rPr>
                <w:rPr>
                  <w:rFonts w:ascii="Cambria Math" w:hAnsi="Cambria Math"/>
                </w:rPr>
                <m:t>k=1</m:t>
              </m:r>
            </m:sub>
            <m:sup>
              <m:r>
                <m:rPr>
                  <m:sty m:val="p"/>
                </m:rPr>
                <w:rPr>
                  <w:rFonts w:ascii="Cambria Math" w:hAnsi="Cambria Math"/>
                  <w:lang w:val="en-US"/>
                </w:rPr>
                <m:t>p</m:t>
              </m:r>
            </m:sup>
            <m:e>
              <m:sSub>
                <m:sSubPr>
                  <m:ctrlPr>
                    <w:rPr>
                      <w:rFonts w:ascii="Cambria Math" w:hAnsi="Cambria Math"/>
                    </w:rPr>
                  </m:ctrlPr>
                </m:sSubPr>
                <m:e>
                  <m:r>
                    <m:rPr>
                      <m:sty m:val="p"/>
                    </m:rPr>
                    <w:rPr>
                      <w:rFonts w:ascii="Cambria Math" w:hAnsi="Cambria Math"/>
                    </w:rPr>
                    <m:t>Q</m:t>
                  </m:r>
                </m:e>
                <m:sub>
                  <m:r>
                    <m:rPr>
                      <m:sty m:val="p"/>
                    </m:rPr>
                    <w:rPr>
                      <w:rFonts w:ascii="Cambria Math" w:hAnsi="Cambria Math"/>
                    </w:rPr>
                    <m:t>kзон</m:t>
                  </m:r>
                </m:sub>
              </m:sSub>
            </m:e>
          </m:nary>
          <m:r>
            <m:rPr>
              <m:sty m:val="p"/>
            </m:rPr>
            <w:rPr>
              <w:rFonts w:ascii="Cambria Math" w:hAnsi="Cambria Math"/>
            </w:rPr>
            <m:t>×</m:t>
          </m:r>
          <m:sSub>
            <m:sSubPr>
              <m:ctrlPr>
                <w:rPr>
                  <w:rFonts w:ascii="Cambria Math" w:hAnsi="Cambria Math"/>
                </w:rPr>
              </m:ctrlPr>
            </m:sSubPr>
            <m:e>
              <m:r>
                <m:rPr>
                  <m:sty m:val="p"/>
                </m:rPr>
                <w:rPr>
                  <w:rFonts w:ascii="Cambria Math" w:hAnsi="Cambria Math"/>
                  <w:lang w:val="en-US"/>
                </w:rPr>
                <m:t>S</m:t>
              </m:r>
            </m:e>
            <m:sub>
              <m:r>
                <m:rPr>
                  <m:sty m:val="p"/>
                </m:rPr>
                <w:rPr>
                  <w:rFonts w:ascii="Cambria Math" w:hAnsi="Cambria Math"/>
                </w:rPr>
                <m:t>kзон</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kзон</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kзон</m:t>
              </m:r>
            </m:sub>
          </m:sSub>
          <m:r>
            <m:rPr>
              <m:sty m:val="p"/>
            </m:rPr>
            <w:rPr>
              <w:rFonts w:ascii="Cambria Math" w:hAnsi="Cambria Math"/>
            </w:rPr>
            <m:t>+</m:t>
          </m:r>
          <m:nary>
            <m:naryPr>
              <m:chr m:val="∑"/>
              <m:limLoc m:val="undOvr"/>
              <m:ctrlPr>
                <w:rPr>
                  <w:rFonts w:ascii="Cambria Math" w:hAnsi="Cambria Math"/>
                </w:rPr>
              </m:ctrlPr>
            </m:naryPr>
            <m:sub>
              <m:r>
                <m:rPr>
                  <m:sty m:val="p"/>
                </m:rPr>
                <w:rPr>
                  <w:rFonts w:ascii="Cambria Math" w:hAnsi="Cambria Math"/>
                  <w:lang w:val="en-US"/>
                </w:rPr>
                <m:t>i</m:t>
              </m:r>
              <m:r>
                <m:rPr>
                  <m:sty m:val="p"/>
                </m:rPr>
                <w:rPr>
                  <w:rFonts w:ascii="Cambria Math" w:hAnsi="Cambria Math"/>
                </w:rPr>
                <m:t>=1</m:t>
              </m:r>
            </m:sub>
            <m:sup>
              <m:r>
                <m:rPr>
                  <m:sty m:val="p"/>
                </m:rPr>
                <w:rPr>
                  <w:rFonts w:ascii="Cambria Math" w:hAnsi="Cambria Math"/>
                  <w:lang w:val="en-US"/>
                </w:rPr>
                <m:t>n</m:t>
              </m:r>
            </m:sup>
            <m:e>
              <m:sSub>
                <m:sSubPr>
                  <m:ctrlPr>
                    <w:rPr>
                      <w:rFonts w:ascii="Cambria Math" w:hAnsi="Cambria Math"/>
                    </w:rPr>
                  </m:ctrlPr>
                </m:sSubPr>
                <m:e>
                  <m:r>
                    <m:rPr>
                      <m:sty m:val="p"/>
                    </m:rPr>
                    <w:rPr>
                      <w:rFonts w:ascii="Cambria Math" w:hAnsi="Cambria Math"/>
                    </w:rPr>
                    <m:t>Q</m:t>
                  </m:r>
                </m:e>
                <m:sub>
                  <m:r>
                    <m:rPr>
                      <m:sty m:val="p"/>
                    </m:rPr>
                    <w:rPr>
                      <w:rFonts w:ascii="Cambria Math" w:hAnsi="Cambria Math"/>
                      <w:lang w:val="en-US"/>
                    </w:rPr>
                    <m:t>i</m:t>
                  </m:r>
                  <m:r>
                    <m:rPr>
                      <m:sty m:val="p"/>
                    </m:rPr>
                    <w:rPr>
                      <w:rFonts w:ascii="Cambria Math" w:hAnsi="Cambria Math"/>
                    </w:rPr>
                    <m:t>мг</m:t>
                  </m:r>
                </m:sub>
              </m:sSub>
            </m:e>
          </m:nary>
          <m:r>
            <m:rPr>
              <m:sty m:val="p"/>
            </m:rPr>
            <w:rPr>
              <w:rFonts w:ascii="Cambria Math" w:hAnsi="Cambria Math"/>
            </w:rPr>
            <m:t>×</m:t>
          </m:r>
          <m:sSub>
            <m:sSubPr>
              <m:ctrlPr>
                <w:rPr>
                  <w:rFonts w:ascii="Cambria Math" w:hAnsi="Cambria Math"/>
                </w:rPr>
              </m:ctrlPr>
            </m:sSubPr>
            <m:e>
              <m:r>
                <m:rPr>
                  <m:sty m:val="p"/>
                </m:rPr>
                <w:rPr>
                  <w:rFonts w:ascii="Cambria Math" w:hAnsi="Cambria Math"/>
                  <w:lang w:val="en-US"/>
                </w:rPr>
                <m:t>S</m:t>
              </m:r>
            </m:e>
            <m:sub>
              <m:r>
                <m:rPr>
                  <m:sty m:val="p"/>
                </m:rPr>
                <w:rPr>
                  <w:rFonts w:ascii="Cambria Math" w:hAnsi="Cambria Math"/>
                  <w:lang w:val="en-US"/>
                </w:rPr>
                <m:t>i</m:t>
              </m:r>
              <m:r>
                <m:rPr>
                  <m:sty m:val="p"/>
                </m:rPr>
                <w:rPr>
                  <w:rFonts w:ascii="Cambria Math" w:hAnsi="Cambria Math"/>
                </w:rPr>
                <m:t>мг</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P</m:t>
              </m:r>
            </m:e>
            <m:sub>
              <m:r>
                <m:rPr>
                  <m:sty m:val="p"/>
                </m:rPr>
                <w:rPr>
                  <w:rFonts w:ascii="Cambria Math" w:hAnsi="Cambria Math"/>
                  <w:lang w:val="en-US"/>
                </w:rPr>
                <m:t>i</m:t>
              </m:r>
              <m:r>
                <m:rPr>
                  <m:sty m:val="p"/>
                </m:rPr>
                <w:rPr>
                  <w:rFonts w:ascii="Cambria Math" w:hAnsi="Cambria Math"/>
                </w:rPr>
                <m:t>мг</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lang w:val="en-US"/>
                </w:rPr>
                <m:t>i</m:t>
              </m:r>
              <m:r>
                <m:rPr>
                  <m:sty m:val="p"/>
                </m:rPr>
                <w:rPr>
                  <w:rFonts w:ascii="Cambria Math" w:hAnsi="Cambria Math"/>
                </w:rPr>
                <m:t>мг</m:t>
              </m:r>
            </m:sub>
          </m:sSub>
          <m:r>
            <m:rPr>
              <m:sty m:val="p"/>
            </m:rPr>
            <w:rPr>
              <w:rFonts w:ascii="Cambria Math" w:hAnsi="Cambria Math"/>
            </w:rPr>
            <m:t>+</m:t>
          </m:r>
          <m:nary>
            <m:naryPr>
              <m:chr m:val="∑"/>
              <m:limLoc m:val="undOvr"/>
              <m:ctrlPr>
                <w:rPr>
                  <w:rFonts w:ascii="Cambria Math" w:hAnsi="Cambria Math"/>
                </w:rPr>
              </m:ctrlPr>
            </m:naryPr>
            <m:sub>
              <m:r>
                <m:rPr>
                  <m:sty m:val="p"/>
                </m:rPr>
                <w:rPr>
                  <w:rFonts w:ascii="Cambria Math" w:hAnsi="Cambria Math"/>
                  <w:lang w:val="en-US"/>
                </w:rPr>
                <m:t>j</m:t>
              </m:r>
              <m:r>
                <m:rPr>
                  <m:sty m:val="p"/>
                </m:rPr>
                <w:rPr>
                  <w:rFonts w:ascii="Cambria Math" w:hAnsi="Cambria Math"/>
                </w:rPr>
                <m:t>=1</m:t>
              </m:r>
            </m:sub>
            <m:sup>
              <m:r>
                <m:rPr>
                  <m:sty m:val="p"/>
                </m:rPr>
                <w:rPr>
                  <w:rFonts w:ascii="Cambria Math" w:hAnsi="Cambria Math"/>
                  <w:lang w:val="en-US"/>
                </w:rPr>
                <m:t>m</m:t>
              </m:r>
            </m:sup>
            <m:e>
              <m:sSub>
                <m:sSubPr>
                  <m:ctrlPr>
                    <w:rPr>
                      <w:rFonts w:ascii="Cambria Math" w:hAnsi="Cambria Math"/>
                    </w:rPr>
                  </m:ctrlPr>
                </m:sSubPr>
                <m:e>
                  <m:r>
                    <m:rPr>
                      <m:sty m:val="p"/>
                    </m:rPr>
                    <w:rPr>
                      <w:rFonts w:ascii="Cambria Math" w:hAnsi="Cambria Math"/>
                    </w:rPr>
                    <m:t>Q</m:t>
                  </m:r>
                </m:e>
                <m:sub>
                  <m:r>
                    <m:rPr>
                      <m:sty m:val="p"/>
                    </m:rPr>
                    <w:rPr>
                      <w:rFonts w:ascii="Cambria Math" w:hAnsi="Cambria Math"/>
                      <w:lang w:val="en-US"/>
                    </w:rPr>
                    <m:t>j</m:t>
                  </m:r>
                  <m:r>
                    <m:rPr>
                      <m:sty m:val="p"/>
                    </m:rPr>
                    <w:rPr>
                      <w:rFonts w:ascii="Cambria Math" w:hAnsi="Cambria Math"/>
                    </w:rPr>
                    <m:t>мн</m:t>
                  </m:r>
                </m:sub>
              </m:sSub>
            </m:e>
          </m:nary>
          <m:r>
            <m:rPr>
              <m:sty m:val="p"/>
            </m:rPr>
            <w:rPr>
              <w:rFonts w:ascii="Cambria Math" w:hAnsi="Cambria Math"/>
            </w:rPr>
            <m:t>×</m:t>
          </m:r>
          <m:sSub>
            <m:sSubPr>
              <m:ctrlPr>
                <w:rPr>
                  <w:rFonts w:ascii="Cambria Math" w:hAnsi="Cambria Math"/>
                </w:rPr>
              </m:ctrlPr>
            </m:sSubPr>
            <m:e>
              <m:r>
                <m:rPr>
                  <m:sty m:val="p"/>
                </m:rPr>
                <w:rPr>
                  <w:rFonts w:ascii="Cambria Math" w:hAnsi="Cambria Math"/>
                  <w:lang w:val="en-US"/>
                </w:rPr>
                <m:t>S</m:t>
              </m:r>
            </m:e>
            <m:sub>
              <m:r>
                <m:rPr>
                  <m:sty m:val="p"/>
                </m:rPr>
                <w:rPr>
                  <w:rFonts w:ascii="Cambria Math" w:hAnsi="Cambria Math"/>
                  <w:lang w:val="en-US"/>
                </w:rPr>
                <m:t>j</m:t>
              </m:r>
              <m:r>
                <m:rPr>
                  <m:sty m:val="p"/>
                </m:rPr>
                <w:rPr>
                  <w:rFonts w:ascii="Cambria Math" w:hAnsi="Cambria Math"/>
                </w:rPr>
                <m:t>мн</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P</m:t>
              </m:r>
            </m:e>
            <m:sub>
              <m:r>
                <m:rPr>
                  <m:sty m:val="p"/>
                </m:rPr>
                <w:rPr>
                  <w:rFonts w:ascii="Cambria Math" w:hAnsi="Cambria Math"/>
                  <w:lang w:val="en-US"/>
                </w:rPr>
                <m:t>j</m:t>
              </m:r>
              <m:r>
                <m:rPr>
                  <m:sty m:val="p"/>
                </m:rPr>
                <w:rPr>
                  <w:rFonts w:ascii="Cambria Math" w:hAnsi="Cambria Math"/>
                </w:rPr>
                <m:t>мн</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lang w:val="en-US"/>
                </w:rPr>
                <m:t>j</m:t>
              </m:r>
              <m:r>
                <m:rPr>
                  <m:sty m:val="p"/>
                </m:rPr>
                <w:rPr>
                  <w:rFonts w:ascii="Cambria Math" w:hAnsi="Cambria Math"/>
                </w:rPr>
                <m:t>мн</m:t>
              </m:r>
            </m:sub>
          </m:sSub>
        </m:oMath>
      </m:oMathPara>
    </w:p>
    <w:p w:rsidR="00DD0AA4" w:rsidRPr="000623C9" w:rsidRDefault="00DD0AA4" w:rsidP="00DD0AA4">
      <w:pPr>
        <w:spacing w:after="0" w:line="240" w:lineRule="auto"/>
        <w:rPr>
          <w:rFonts w:ascii="Cambria Math" w:hAnsi="Cambria Math" w:cs="Times New Roman"/>
          <w:sz w:val="20"/>
          <w:szCs w:val="20"/>
        </w:rPr>
      </w:pPr>
    </w:p>
    <w:p w:rsidR="00DD0AA4" w:rsidRPr="000623C9" w:rsidRDefault="00DD0AA4" w:rsidP="00DC198A">
      <w:pPr>
        <w:spacing w:after="0" w:line="240" w:lineRule="auto"/>
        <w:ind w:firstLine="709"/>
        <w:rPr>
          <w:rFonts w:ascii="Times New Roman" w:hAnsi="Times New Roman" w:cs="Times New Roman"/>
          <w:sz w:val="20"/>
          <w:szCs w:val="20"/>
        </w:rPr>
      </w:pPr>
      <w:r w:rsidRPr="000623C9">
        <w:rPr>
          <w:rFonts w:ascii="Times New Roman" w:hAnsi="Times New Roman" w:cs="Times New Roman"/>
          <w:sz w:val="20"/>
          <w:szCs w:val="20"/>
        </w:rPr>
        <w:t>где:</w:t>
      </w:r>
    </w:p>
    <w:p w:rsidR="00DD0AA4" w:rsidRPr="000623C9" w:rsidRDefault="00DD0AA4" w:rsidP="00DC198A">
      <w:pPr>
        <w:spacing w:after="0" w:line="240" w:lineRule="auto"/>
        <w:ind w:firstLine="709"/>
        <w:rPr>
          <w:rFonts w:ascii="Times New Roman" w:hAnsi="Times New Roman" w:cs="Times New Roman"/>
          <w:sz w:val="20"/>
          <w:szCs w:val="20"/>
        </w:rPr>
      </w:pPr>
      <w:r w:rsidRPr="000623C9">
        <w:rPr>
          <w:rFonts w:ascii="Times New Roman" w:hAnsi="Times New Roman" w:cs="Times New Roman"/>
          <w:sz w:val="20"/>
          <w:szCs w:val="20"/>
        </w:rPr>
        <w:t>Qkзон- количество абонентских номеров для передачи голосовой информации, используемых для внутризоновых, междугородних, международных телефонных соединений, с k-м тарифом;</w:t>
      </w:r>
    </w:p>
    <w:p w:rsidR="00DD0AA4" w:rsidRPr="000623C9" w:rsidRDefault="00DD0AA4" w:rsidP="00DC198A">
      <w:pPr>
        <w:spacing w:after="0" w:line="240" w:lineRule="auto"/>
        <w:ind w:firstLine="709"/>
        <w:rPr>
          <w:rFonts w:ascii="Times New Roman" w:hAnsi="Times New Roman" w:cs="Times New Roman"/>
          <w:sz w:val="20"/>
          <w:szCs w:val="20"/>
        </w:rPr>
      </w:pPr>
      <w:r w:rsidRPr="000623C9">
        <w:rPr>
          <w:rFonts w:ascii="Times New Roman" w:hAnsi="Times New Roman" w:cs="Times New Roman"/>
          <w:sz w:val="20"/>
          <w:szCs w:val="20"/>
        </w:rPr>
        <w:t>Skзон - продолжительность внутризоновых, междугородних, международных телефонных соединений в месяц в расчете на 1 абонентский номер для передачи голосовой информации по k-му тарифу;</w:t>
      </w:r>
    </w:p>
    <w:p w:rsidR="00DD0AA4" w:rsidRPr="000623C9" w:rsidRDefault="00DD0AA4" w:rsidP="00DC198A">
      <w:pPr>
        <w:spacing w:after="0" w:line="240" w:lineRule="auto"/>
        <w:ind w:firstLine="709"/>
        <w:rPr>
          <w:rFonts w:ascii="Times New Roman" w:hAnsi="Times New Roman" w:cs="Times New Roman"/>
          <w:sz w:val="20"/>
          <w:szCs w:val="20"/>
        </w:rPr>
      </w:pPr>
      <w:r w:rsidRPr="000623C9">
        <w:rPr>
          <w:rFonts w:ascii="Times New Roman" w:hAnsi="Times New Roman" w:cs="Times New Roman"/>
          <w:sz w:val="20"/>
          <w:szCs w:val="20"/>
        </w:rPr>
        <w:t>Pkзон  - цена минуты разговора при внутризоновых, междугородных, международных телефонных соединениях по k-му тарифу;</w:t>
      </w:r>
    </w:p>
    <w:p w:rsidR="00AB104D" w:rsidRPr="000623C9" w:rsidRDefault="00AB104D" w:rsidP="00AB104D">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0623C9">
        <w:rPr>
          <w:rFonts w:ascii="Times New Roman" w:hAnsi="Times New Roman" w:cs="Times New Roman"/>
          <w:sz w:val="20"/>
          <w:szCs w:val="20"/>
          <w:lang w:val="en-US"/>
        </w:rPr>
        <w:t>N</w:t>
      </w:r>
      <w:r w:rsidRPr="000623C9">
        <w:rPr>
          <w:rFonts w:ascii="Times New Roman" w:hAnsi="Times New Roman" w:cs="Times New Roman"/>
          <w:sz w:val="20"/>
          <w:szCs w:val="20"/>
          <w:vertAlign w:val="subscript"/>
          <w:lang w:val="en-US"/>
        </w:rPr>
        <w:t>k</w:t>
      </w:r>
      <w:r w:rsidRPr="000623C9">
        <w:rPr>
          <w:rFonts w:ascii="Times New Roman" w:hAnsi="Times New Roman" w:cs="Times New Roman"/>
          <w:sz w:val="20"/>
          <w:szCs w:val="20"/>
          <w:vertAlign w:val="subscript"/>
        </w:rPr>
        <w:t>зон</w:t>
      </w:r>
      <w:r w:rsidRPr="000623C9">
        <w:rPr>
          <w:rFonts w:ascii="Times New Roman" w:hAnsi="Times New Roman" w:cs="Times New Roman"/>
          <w:sz w:val="20"/>
          <w:szCs w:val="20"/>
        </w:rPr>
        <w:t xml:space="preserve"> - количество месяцев предоставления услуги внутризоновой телефонной связи;</w:t>
      </w:r>
    </w:p>
    <w:p w:rsidR="00AB104D" w:rsidRPr="000623C9" w:rsidRDefault="00AB104D" w:rsidP="00AB104D">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686B37D1" wp14:editId="74492AE2">
            <wp:extent cx="333375" cy="257175"/>
            <wp:effectExtent l="0" t="0" r="9525" b="0"/>
            <wp:docPr id="511" name="Рисунок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0623C9">
        <w:rPr>
          <w:rFonts w:ascii="Times New Roman" w:hAnsi="Times New Roman" w:cs="Times New Roman"/>
          <w:sz w:val="20"/>
          <w:szCs w:val="20"/>
        </w:rPr>
        <w:t xml:space="preserve"> - количество абонентских номеров для передачи голосовой информации, используемых для междугородных телефонных соединений;</w:t>
      </w:r>
    </w:p>
    <w:p w:rsidR="00AB104D" w:rsidRPr="000623C9" w:rsidRDefault="00AB104D" w:rsidP="00AB104D">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35FF17C3" wp14:editId="163F70D4">
            <wp:extent cx="295275" cy="257175"/>
            <wp:effectExtent l="0" t="0" r="9525"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0623C9">
        <w:rPr>
          <w:rFonts w:ascii="Times New Roman" w:hAnsi="Times New Roman" w:cs="Times New Roman"/>
          <w:sz w:val="20"/>
          <w:szCs w:val="20"/>
        </w:rPr>
        <w:t xml:space="preserve"> - продолжительность междугородных телефонных соединений в месяц в расчете на 1 абонентский телефонный номер для передачи голосовой информации;</w:t>
      </w:r>
    </w:p>
    <w:p w:rsidR="00AB104D" w:rsidRPr="000623C9" w:rsidRDefault="00AB104D" w:rsidP="00AB104D">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1AD83874" wp14:editId="73FA7FE5">
            <wp:extent cx="295275" cy="257175"/>
            <wp:effectExtent l="0" t="0" r="9525"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0623C9">
        <w:rPr>
          <w:rFonts w:ascii="Times New Roman" w:hAnsi="Times New Roman" w:cs="Times New Roman"/>
          <w:sz w:val="20"/>
          <w:szCs w:val="20"/>
        </w:rPr>
        <w:t xml:space="preserve"> - цена минуты разговора при междугородных телефонных соединениях;</w:t>
      </w:r>
    </w:p>
    <w:p w:rsidR="00AB104D" w:rsidRPr="000623C9" w:rsidRDefault="00AB104D" w:rsidP="00AB104D">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6C097883" wp14:editId="42613166">
            <wp:extent cx="361950" cy="257175"/>
            <wp:effectExtent l="0" t="0" r="0"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ln>
                      <a:noFill/>
                    </a:ln>
                  </pic:spPr>
                </pic:pic>
              </a:graphicData>
            </a:graphic>
          </wp:inline>
        </w:drawing>
      </w:r>
      <w:r w:rsidRPr="000623C9">
        <w:rPr>
          <w:rFonts w:ascii="Times New Roman" w:hAnsi="Times New Roman" w:cs="Times New Roman"/>
          <w:sz w:val="20"/>
          <w:szCs w:val="20"/>
        </w:rPr>
        <w:t xml:space="preserve"> - количество месяцев предоставления услуги междугородной телефонной связи;</w:t>
      </w:r>
    </w:p>
    <w:p w:rsidR="00AB104D" w:rsidRPr="000623C9" w:rsidRDefault="00AB104D" w:rsidP="00AB104D">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25B100FB" wp14:editId="127F5861">
            <wp:extent cx="361950" cy="266700"/>
            <wp:effectExtent l="0" t="0" r="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1950" cy="266700"/>
                    </a:xfrm>
                    <a:prstGeom prst="rect">
                      <a:avLst/>
                    </a:prstGeom>
                    <a:noFill/>
                    <a:ln>
                      <a:noFill/>
                    </a:ln>
                  </pic:spPr>
                </pic:pic>
              </a:graphicData>
            </a:graphic>
          </wp:inline>
        </w:drawing>
      </w:r>
      <w:r w:rsidRPr="000623C9">
        <w:rPr>
          <w:rFonts w:ascii="Times New Roman" w:hAnsi="Times New Roman" w:cs="Times New Roman"/>
          <w:sz w:val="20"/>
          <w:szCs w:val="20"/>
        </w:rPr>
        <w:t xml:space="preserve"> - количество абонентских номеров для передачи голосовой информации, используемых для международных телефонных соединений;</w:t>
      </w:r>
    </w:p>
    <w:p w:rsidR="00AB104D" w:rsidRPr="000623C9" w:rsidRDefault="00AB104D" w:rsidP="00AB104D">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3A6E47BF" wp14:editId="33C3414E">
            <wp:extent cx="333375" cy="266700"/>
            <wp:effectExtent l="0" t="0" r="0"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r w:rsidRPr="000623C9">
        <w:rPr>
          <w:rFonts w:ascii="Times New Roman" w:hAnsi="Times New Roman" w:cs="Times New Roman"/>
          <w:sz w:val="20"/>
          <w:szCs w:val="20"/>
        </w:rPr>
        <w:t xml:space="preserve"> - продолжительность международных телефонных соединений в месяц в расчете на 1 абонентский номер для передачи голосовой информации;</w:t>
      </w:r>
    </w:p>
    <w:p w:rsidR="00AB104D" w:rsidRPr="000623C9" w:rsidRDefault="00AB104D" w:rsidP="00AB104D">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64AD1BC9" wp14:editId="600FCEAD">
            <wp:extent cx="304800" cy="266700"/>
            <wp:effectExtent l="0" t="0" r="0" b="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266700"/>
                    </a:xfrm>
                    <a:prstGeom prst="rect">
                      <a:avLst/>
                    </a:prstGeom>
                    <a:noFill/>
                    <a:ln>
                      <a:noFill/>
                    </a:ln>
                  </pic:spPr>
                </pic:pic>
              </a:graphicData>
            </a:graphic>
          </wp:inline>
        </w:drawing>
      </w:r>
      <w:r w:rsidRPr="000623C9">
        <w:rPr>
          <w:rFonts w:ascii="Times New Roman" w:hAnsi="Times New Roman" w:cs="Times New Roman"/>
          <w:sz w:val="20"/>
          <w:szCs w:val="20"/>
        </w:rPr>
        <w:t xml:space="preserve"> - цена минуты разговора при международных телефонных соединениях;</w:t>
      </w:r>
    </w:p>
    <w:p w:rsidR="00DD0AA4" w:rsidRPr="000623C9" w:rsidRDefault="00AB104D" w:rsidP="00AB104D">
      <w:pPr>
        <w:ind w:firstLine="709"/>
        <w:rPr>
          <w:rFonts w:eastAsia="Arial Unicode MS"/>
          <w:b/>
          <w:bCs/>
        </w:rPr>
      </w:pPr>
      <w:r w:rsidRPr="000623C9">
        <w:rPr>
          <w:rFonts w:ascii="Times New Roman" w:hAnsi="Times New Roman" w:cs="Times New Roman"/>
          <w:noProof/>
          <w:sz w:val="20"/>
          <w:szCs w:val="20"/>
          <w:lang w:eastAsia="ru-RU"/>
        </w:rPr>
        <w:drawing>
          <wp:inline distT="0" distB="0" distL="0" distR="0" wp14:anchorId="5978A8D3" wp14:editId="04F188AA">
            <wp:extent cx="371475" cy="266700"/>
            <wp:effectExtent l="0" t="0" r="0"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1475" cy="266700"/>
                    </a:xfrm>
                    <a:prstGeom prst="rect">
                      <a:avLst/>
                    </a:prstGeom>
                    <a:noFill/>
                    <a:ln>
                      <a:noFill/>
                    </a:ln>
                  </pic:spPr>
                </pic:pic>
              </a:graphicData>
            </a:graphic>
          </wp:inline>
        </w:drawing>
      </w:r>
      <w:r w:rsidRPr="000623C9">
        <w:rPr>
          <w:rFonts w:ascii="Times New Roman" w:hAnsi="Times New Roman" w:cs="Times New Roman"/>
          <w:sz w:val="20"/>
          <w:szCs w:val="20"/>
        </w:rPr>
        <w:t xml:space="preserve"> - количество месяцев предоставления услуги международной телефонной связи</w:t>
      </w:r>
    </w:p>
    <w:tbl>
      <w:tblPr>
        <w:tblW w:w="100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57"/>
        <w:gridCol w:w="2845"/>
        <w:gridCol w:w="2631"/>
        <w:gridCol w:w="2096"/>
      </w:tblGrid>
      <w:tr w:rsidR="000623C9" w:rsidRPr="000623C9" w:rsidTr="00F06DF7">
        <w:tc>
          <w:tcPr>
            <w:tcW w:w="2457" w:type="dxa"/>
            <w:tcBorders>
              <w:top w:val="single" w:sz="4" w:space="0" w:color="auto"/>
              <w:left w:val="single" w:sz="4" w:space="0" w:color="auto"/>
              <w:bottom w:val="single" w:sz="4" w:space="0" w:color="auto"/>
              <w:right w:val="single" w:sz="4" w:space="0" w:color="auto"/>
            </w:tcBorders>
            <w:hideMark/>
          </w:tcPr>
          <w:p w:rsidR="00AB104D" w:rsidRPr="000623C9" w:rsidRDefault="00AB104D" w:rsidP="00F06DF7">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Количество абонентских номеров для передачи голосовой информации, используемых для внутризоновых, междугородних, международных телефонных соединений</w:t>
            </w:r>
          </w:p>
        </w:tc>
        <w:tc>
          <w:tcPr>
            <w:tcW w:w="2845" w:type="dxa"/>
            <w:tcBorders>
              <w:top w:val="single" w:sz="4" w:space="0" w:color="auto"/>
              <w:left w:val="single" w:sz="4" w:space="0" w:color="auto"/>
              <w:bottom w:val="single" w:sz="4" w:space="0" w:color="auto"/>
              <w:right w:val="single" w:sz="4" w:space="0" w:color="auto"/>
            </w:tcBorders>
            <w:hideMark/>
          </w:tcPr>
          <w:p w:rsidR="00AB104D" w:rsidRPr="000623C9" w:rsidRDefault="00AB104D" w:rsidP="00F06DF7">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Продолжительность внутризоновых, междугородних и международных телефонных соединений в месяц в расчете на 1 абонентский телефонный номер для передачи голосовой информации</w:t>
            </w:r>
          </w:p>
        </w:tc>
        <w:tc>
          <w:tcPr>
            <w:tcW w:w="2631" w:type="dxa"/>
            <w:tcBorders>
              <w:top w:val="single" w:sz="4" w:space="0" w:color="auto"/>
              <w:left w:val="single" w:sz="4" w:space="0" w:color="auto"/>
              <w:bottom w:val="single" w:sz="4" w:space="0" w:color="auto"/>
              <w:right w:val="single" w:sz="4" w:space="0" w:color="auto"/>
            </w:tcBorders>
            <w:hideMark/>
          </w:tcPr>
          <w:p w:rsidR="00AB104D" w:rsidRPr="000623C9" w:rsidRDefault="00AB104D" w:rsidP="00F06DF7">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Цена минуты разговора при внутризоновых, междугородних, международных телефонных соединениях</w:t>
            </w:r>
          </w:p>
          <w:p w:rsidR="00AB104D" w:rsidRPr="000623C9" w:rsidRDefault="00AB104D" w:rsidP="00F06DF7">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(не более, руб.)</w:t>
            </w:r>
          </w:p>
        </w:tc>
        <w:tc>
          <w:tcPr>
            <w:tcW w:w="2096" w:type="dxa"/>
            <w:tcBorders>
              <w:top w:val="single" w:sz="4" w:space="0" w:color="auto"/>
              <w:left w:val="single" w:sz="4" w:space="0" w:color="auto"/>
              <w:bottom w:val="single" w:sz="4" w:space="0" w:color="auto"/>
              <w:right w:val="single" w:sz="4" w:space="0" w:color="auto"/>
            </w:tcBorders>
          </w:tcPr>
          <w:p w:rsidR="00AB104D" w:rsidRPr="000623C9" w:rsidRDefault="00AB104D" w:rsidP="00F06DF7">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Количество месяцев предоставления услуги международной телефонной связи по тарифу</w:t>
            </w:r>
          </w:p>
        </w:tc>
      </w:tr>
      <w:tr w:rsidR="000623C9" w:rsidRPr="000623C9" w:rsidTr="00F06DF7">
        <w:tc>
          <w:tcPr>
            <w:tcW w:w="2457" w:type="dxa"/>
            <w:tcBorders>
              <w:top w:val="single" w:sz="4" w:space="0" w:color="auto"/>
              <w:left w:val="single" w:sz="4" w:space="0" w:color="auto"/>
              <w:bottom w:val="single" w:sz="4" w:space="0" w:color="auto"/>
              <w:right w:val="single" w:sz="4" w:space="0" w:color="auto"/>
            </w:tcBorders>
            <w:hideMark/>
          </w:tcPr>
          <w:p w:rsidR="00AB104D" w:rsidRPr="000623C9" w:rsidRDefault="00AB104D" w:rsidP="00F06DF7">
            <w:pPr>
              <w:spacing w:after="0" w:line="240" w:lineRule="auto"/>
              <w:jc w:val="center"/>
              <w:rPr>
                <w:rFonts w:ascii="Times New Roman" w:hAnsi="Times New Roman" w:cs="Times New Roman"/>
                <w:sz w:val="20"/>
                <w:szCs w:val="20"/>
                <w:lang w:val="en-US"/>
              </w:rPr>
            </w:pPr>
            <w:r w:rsidRPr="000623C9">
              <w:rPr>
                <w:rFonts w:ascii="Times New Roman" w:hAnsi="Times New Roman" w:cs="Times New Roman"/>
                <w:lang w:val="en-US"/>
              </w:rPr>
              <w:t>218</w:t>
            </w:r>
          </w:p>
        </w:tc>
        <w:tc>
          <w:tcPr>
            <w:tcW w:w="2845" w:type="dxa"/>
            <w:tcBorders>
              <w:top w:val="single" w:sz="4" w:space="0" w:color="auto"/>
              <w:left w:val="single" w:sz="4" w:space="0" w:color="auto"/>
              <w:bottom w:val="single" w:sz="4" w:space="0" w:color="auto"/>
              <w:right w:val="single" w:sz="4" w:space="0" w:color="auto"/>
            </w:tcBorders>
            <w:hideMark/>
          </w:tcPr>
          <w:p w:rsidR="00AB104D" w:rsidRPr="000623C9" w:rsidRDefault="00AB104D" w:rsidP="00F06DF7">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по необходимости</w:t>
            </w:r>
          </w:p>
        </w:tc>
        <w:tc>
          <w:tcPr>
            <w:tcW w:w="2631" w:type="dxa"/>
            <w:tcBorders>
              <w:top w:val="single" w:sz="4" w:space="0" w:color="auto"/>
              <w:left w:val="single" w:sz="4" w:space="0" w:color="auto"/>
              <w:bottom w:val="single" w:sz="4" w:space="0" w:color="auto"/>
              <w:right w:val="single" w:sz="4" w:space="0" w:color="auto"/>
            </w:tcBorders>
            <w:hideMark/>
          </w:tcPr>
          <w:p w:rsidR="00AB104D" w:rsidRPr="000623C9" w:rsidRDefault="00AB104D" w:rsidP="00F06DF7">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в соответствии с тарифами оператора связи</w:t>
            </w:r>
          </w:p>
        </w:tc>
        <w:tc>
          <w:tcPr>
            <w:tcW w:w="2096" w:type="dxa"/>
            <w:tcBorders>
              <w:top w:val="single" w:sz="4" w:space="0" w:color="auto"/>
              <w:left w:val="single" w:sz="4" w:space="0" w:color="auto"/>
              <w:bottom w:val="single" w:sz="4" w:space="0" w:color="auto"/>
              <w:right w:val="single" w:sz="4" w:space="0" w:color="auto"/>
            </w:tcBorders>
          </w:tcPr>
          <w:p w:rsidR="00AB104D" w:rsidRPr="000623C9" w:rsidRDefault="00AB104D" w:rsidP="00F06DF7">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не более 12</w:t>
            </w:r>
          </w:p>
        </w:tc>
      </w:tr>
    </w:tbl>
    <w:p w:rsidR="00DD0AA4" w:rsidRPr="000623C9" w:rsidRDefault="00DD0AA4" w:rsidP="00DD0AA4">
      <w:pPr>
        <w:rPr>
          <w:rFonts w:eastAsia="Arial Unicode MS"/>
          <w:b/>
          <w:bCs/>
        </w:rPr>
      </w:pPr>
    </w:p>
    <w:p w:rsidR="00DD0AA4" w:rsidRPr="000623C9" w:rsidRDefault="00DD0AA4" w:rsidP="00DD0AA4">
      <w:pPr>
        <w:pStyle w:val="a3"/>
        <w:widowControl w:val="0"/>
        <w:tabs>
          <w:tab w:val="left" w:pos="1134"/>
        </w:tabs>
        <w:autoSpaceDE w:val="0"/>
        <w:autoSpaceDN w:val="0"/>
        <w:adjustRightInd w:val="0"/>
        <w:spacing w:after="0" w:line="240" w:lineRule="auto"/>
        <w:ind w:left="709"/>
        <w:jc w:val="both"/>
        <w:rPr>
          <w:rFonts w:ascii="Times New Roman" w:hAnsi="Times New Roman" w:cs="Times New Roman"/>
          <w:sz w:val="20"/>
          <w:szCs w:val="20"/>
        </w:rPr>
      </w:pPr>
    </w:p>
    <w:p w:rsidR="00DD0AA4" w:rsidRPr="000623C9" w:rsidRDefault="00DD0AA4" w:rsidP="003C0FF9">
      <w:pPr>
        <w:pStyle w:val="a3"/>
        <w:numPr>
          <w:ilvl w:val="1"/>
          <w:numId w:val="12"/>
        </w:numPr>
        <w:tabs>
          <w:tab w:val="left" w:pos="1276"/>
        </w:tabs>
        <w:spacing w:after="0" w:line="240" w:lineRule="auto"/>
        <w:ind w:left="0" w:firstLine="709"/>
        <w:jc w:val="both"/>
        <w:rPr>
          <w:rFonts w:ascii="Times New Roman" w:hAnsi="Times New Roman" w:cs="Times New Roman"/>
          <w:sz w:val="26"/>
          <w:szCs w:val="26"/>
        </w:rPr>
      </w:pPr>
      <w:r w:rsidRPr="000623C9">
        <w:rPr>
          <w:rFonts w:ascii="Times New Roman" w:hAnsi="Times New Roman" w:cs="Times New Roman"/>
          <w:sz w:val="26"/>
          <w:szCs w:val="26"/>
        </w:rPr>
        <w:t>Затраты на оплату иных услуг связи в сфере информационно-коммуникационных технологий (техническое обслуживание номера, абонентская плата за параллельные линии, установка и переустановка телефона):</w:t>
      </w:r>
    </w:p>
    <w:p w:rsidR="00DD0AA4" w:rsidRPr="000623C9" w:rsidRDefault="00DD0AA4" w:rsidP="00DD0AA4">
      <w:pPr>
        <w:ind w:firstLine="567"/>
        <w:jc w:val="center"/>
      </w:pPr>
      <w:r w:rsidRPr="000623C9">
        <w:rPr>
          <w:noProof/>
          <w:lang w:eastAsia="ru-RU"/>
        </w:rPr>
        <w:drawing>
          <wp:inline distT="0" distB="0" distL="0" distR="0" wp14:anchorId="41148559" wp14:editId="4B4C8BE3">
            <wp:extent cx="946150" cy="4851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46150" cy="485140"/>
                    </a:xfrm>
                    <a:prstGeom prst="rect">
                      <a:avLst/>
                    </a:prstGeom>
                    <a:noFill/>
                    <a:ln>
                      <a:noFill/>
                    </a:ln>
                  </pic:spPr>
                </pic:pic>
              </a:graphicData>
            </a:graphic>
          </wp:inline>
        </w:drawing>
      </w:r>
    </w:p>
    <w:p w:rsidR="00DD0AA4" w:rsidRPr="000623C9" w:rsidRDefault="00DD0AA4" w:rsidP="00DC198A">
      <w:pPr>
        <w:spacing w:after="0" w:line="240" w:lineRule="auto"/>
        <w:ind w:firstLine="709"/>
        <w:rPr>
          <w:rFonts w:ascii="Times New Roman" w:hAnsi="Times New Roman" w:cs="Times New Roman"/>
          <w:sz w:val="20"/>
          <w:szCs w:val="20"/>
        </w:rPr>
      </w:pPr>
      <w:r w:rsidRPr="000623C9">
        <w:rPr>
          <w:rFonts w:ascii="Times New Roman" w:hAnsi="Times New Roman" w:cs="Times New Roman"/>
          <w:sz w:val="20"/>
          <w:szCs w:val="20"/>
        </w:rPr>
        <w:t xml:space="preserve">где   </w:t>
      </w:r>
    </w:p>
    <w:p w:rsidR="00DD0AA4" w:rsidRPr="000623C9" w:rsidRDefault="00DD0AA4" w:rsidP="00DC198A">
      <w:pPr>
        <w:spacing w:after="0" w:line="240" w:lineRule="auto"/>
        <w:ind w:firstLine="709"/>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529F5429" wp14:editId="456C9AC9">
            <wp:extent cx="294005" cy="27051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4005" cy="270510"/>
                    </a:xfrm>
                    <a:prstGeom prst="rect">
                      <a:avLst/>
                    </a:prstGeom>
                    <a:noFill/>
                    <a:ln>
                      <a:noFill/>
                    </a:ln>
                  </pic:spPr>
                </pic:pic>
              </a:graphicData>
            </a:graphic>
          </wp:inline>
        </w:drawing>
      </w:r>
      <w:r w:rsidRPr="000623C9">
        <w:rPr>
          <w:rFonts w:ascii="Times New Roman" w:hAnsi="Times New Roman" w:cs="Times New Roman"/>
          <w:sz w:val="20"/>
          <w:szCs w:val="20"/>
        </w:rPr>
        <w:t xml:space="preserve"> - цена по i-й иной услуге связи, определяемая по фактическим данным отчетного финансового года.</w:t>
      </w:r>
    </w:p>
    <w:p w:rsidR="00DD0AA4" w:rsidRPr="000623C9" w:rsidRDefault="00DD0AA4" w:rsidP="003C0FF9">
      <w:pPr>
        <w:pStyle w:val="a3"/>
        <w:numPr>
          <w:ilvl w:val="1"/>
          <w:numId w:val="12"/>
        </w:numPr>
        <w:tabs>
          <w:tab w:val="left" w:pos="1276"/>
        </w:tabs>
        <w:spacing w:after="0" w:line="240" w:lineRule="auto"/>
        <w:ind w:left="0" w:firstLine="709"/>
        <w:jc w:val="both"/>
        <w:rPr>
          <w:rFonts w:ascii="Times New Roman" w:hAnsi="Times New Roman" w:cs="Times New Roman"/>
          <w:sz w:val="26"/>
          <w:szCs w:val="26"/>
        </w:rPr>
      </w:pPr>
      <w:r w:rsidRPr="000623C9">
        <w:rPr>
          <w:rFonts w:ascii="Times New Roman" w:hAnsi="Times New Roman" w:cs="Times New Roman"/>
          <w:sz w:val="26"/>
          <w:szCs w:val="26"/>
        </w:rPr>
        <w:t xml:space="preserve"> Затраты на оплату телеграмм:</w:t>
      </w:r>
    </w:p>
    <w:p w:rsidR="00DD0AA4" w:rsidRPr="000623C9" w:rsidRDefault="00DD0AA4" w:rsidP="00DD0AA4">
      <w:pPr>
        <w:pStyle w:val="a3"/>
        <w:tabs>
          <w:tab w:val="left" w:pos="1276"/>
        </w:tabs>
        <w:spacing w:after="0" w:line="240" w:lineRule="auto"/>
        <w:ind w:left="709"/>
        <w:jc w:val="both"/>
        <w:rPr>
          <w:rFonts w:ascii="Times New Roman" w:hAnsi="Times New Roman" w:cs="Times New Roman"/>
          <w:sz w:val="26"/>
          <w:szCs w:val="2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8"/>
        <w:gridCol w:w="4961"/>
      </w:tblGrid>
      <w:tr w:rsidR="000623C9" w:rsidRPr="000623C9" w:rsidTr="007618D5">
        <w:tc>
          <w:tcPr>
            <w:tcW w:w="4678" w:type="dxa"/>
            <w:tcBorders>
              <w:top w:val="single" w:sz="4" w:space="0" w:color="auto"/>
              <w:left w:val="single" w:sz="4" w:space="0" w:color="auto"/>
              <w:bottom w:val="single" w:sz="4" w:space="0" w:color="auto"/>
              <w:right w:val="single" w:sz="4" w:space="0" w:color="auto"/>
            </w:tcBorders>
            <w:hideMark/>
          </w:tcPr>
          <w:p w:rsidR="00DD0AA4" w:rsidRPr="000623C9" w:rsidRDefault="00DD0AA4" w:rsidP="007618D5">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Количество телеграмм в год</w:t>
            </w:r>
          </w:p>
        </w:tc>
        <w:tc>
          <w:tcPr>
            <w:tcW w:w="4961" w:type="dxa"/>
            <w:tcBorders>
              <w:top w:val="single" w:sz="4" w:space="0" w:color="auto"/>
              <w:left w:val="single" w:sz="4" w:space="0" w:color="auto"/>
              <w:bottom w:val="single" w:sz="4" w:space="0" w:color="auto"/>
              <w:right w:val="single" w:sz="4" w:space="0" w:color="auto"/>
            </w:tcBorders>
            <w:hideMark/>
          </w:tcPr>
          <w:p w:rsidR="00DD0AA4" w:rsidRPr="000623C9" w:rsidRDefault="00DD0AA4" w:rsidP="007618D5">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Цена за телеграмму</w:t>
            </w:r>
          </w:p>
        </w:tc>
      </w:tr>
      <w:tr w:rsidR="000623C9" w:rsidRPr="000623C9" w:rsidTr="007618D5">
        <w:tc>
          <w:tcPr>
            <w:tcW w:w="4678" w:type="dxa"/>
            <w:tcBorders>
              <w:top w:val="single" w:sz="4" w:space="0" w:color="auto"/>
              <w:left w:val="single" w:sz="4" w:space="0" w:color="auto"/>
              <w:bottom w:val="single" w:sz="4" w:space="0" w:color="auto"/>
              <w:right w:val="single" w:sz="4" w:space="0" w:color="auto"/>
            </w:tcBorders>
            <w:hideMark/>
          </w:tcPr>
          <w:p w:rsidR="00DD0AA4" w:rsidRPr="000623C9" w:rsidRDefault="00DD0AA4" w:rsidP="007618D5">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по необходимости</w:t>
            </w:r>
          </w:p>
        </w:tc>
        <w:tc>
          <w:tcPr>
            <w:tcW w:w="4961" w:type="dxa"/>
            <w:tcBorders>
              <w:top w:val="single" w:sz="4" w:space="0" w:color="auto"/>
              <w:left w:val="single" w:sz="4" w:space="0" w:color="auto"/>
              <w:bottom w:val="single" w:sz="4" w:space="0" w:color="auto"/>
              <w:right w:val="single" w:sz="4" w:space="0" w:color="auto"/>
            </w:tcBorders>
            <w:hideMark/>
          </w:tcPr>
          <w:p w:rsidR="00DD0AA4" w:rsidRPr="000623C9" w:rsidRDefault="00DD0AA4" w:rsidP="007618D5">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не более 2772 рубля</w:t>
            </w:r>
          </w:p>
        </w:tc>
      </w:tr>
    </w:tbl>
    <w:p w:rsidR="00DD0AA4" w:rsidRPr="000623C9" w:rsidRDefault="00DD0AA4" w:rsidP="00DD0AA4">
      <w:pPr>
        <w:pStyle w:val="a3"/>
        <w:tabs>
          <w:tab w:val="left" w:pos="1134"/>
        </w:tabs>
        <w:spacing w:after="0" w:line="240" w:lineRule="auto"/>
        <w:ind w:left="709"/>
        <w:jc w:val="both"/>
        <w:rPr>
          <w:rFonts w:ascii="Times New Roman" w:hAnsi="Times New Roman" w:cs="Times New Roman"/>
          <w:sz w:val="26"/>
          <w:szCs w:val="26"/>
        </w:rPr>
      </w:pPr>
    </w:p>
    <w:p w:rsidR="00DD0AA4" w:rsidRPr="000623C9" w:rsidRDefault="00DD0AA4" w:rsidP="003C0FF9">
      <w:pPr>
        <w:pStyle w:val="a3"/>
        <w:numPr>
          <w:ilvl w:val="1"/>
          <w:numId w:val="12"/>
        </w:numPr>
        <w:tabs>
          <w:tab w:val="left" w:pos="1276"/>
        </w:tabs>
        <w:spacing w:after="0" w:line="240" w:lineRule="auto"/>
        <w:ind w:left="0" w:firstLine="709"/>
        <w:jc w:val="both"/>
        <w:rPr>
          <w:rFonts w:ascii="Times New Roman" w:hAnsi="Times New Roman" w:cs="Times New Roman"/>
          <w:sz w:val="26"/>
          <w:szCs w:val="26"/>
        </w:rPr>
      </w:pPr>
      <w:r w:rsidRPr="000623C9">
        <w:rPr>
          <w:rFonts w:ascii="Times New Roman" w:hAnsi="Times New Roman" w:cs="Times New Roman"/>
          <w:sz w:val="26"/>
          <w:szCs w:val="26"/>
        </w:rPr>
        <w:t>Затраты на оплату услуг подвижной связи</w:t>
      </w:r>
    </w:p>
    <w:p w:rsidR="00DD0AA4" w:rsidRPr="000623C9" w:rsidRDefault="00DD0AA4" w:rsidP="00DD0AA4">
      <w:pPr>
        <w:pStyle w:val="a3"/>
        <w:widowControl w:val="0"/>
        <w:autoSpaceDE w:val="0"/>
        <w:autoSpaceDN w:val="0"/>
        <w:adjustRightInd w:val="0"/>
        <w:spacing w:after="0" w:line="240" w:lineRule="auto"/>
        <w:ind w:left="1080"/>
        <w:jc w:val="center"/>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727AEE74" wp14:editId="711AC562">
            <wp:extent cx="2047875" cy="4857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47875" cy="485775"/>
                    </a:xfrm>
                    <a:prstGeom prst="rect">
                      <a:avLst/>
                    </a:prstGeom>
                    <a:noFill/>
                    <a:ln>
                      <a:noFill/>
                    </a:ln>
                  </pic:spPr>
                </pic:pic>
              </a:graphicData>
            </a:graphic>
          </wp:inline>
        </w:drawing>
      </w:r>
    </w:p>
    <w:p w:rsidR="00DD0AA4" w:rsidRPr="000623C9" w:rsidRDefault="00DD0AA4" w:rsidP="00DC198A">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0623C9">
        <w:rPr>
          <w:rFonts w:ascii="Times New Roman" w:hAnsi="Times New Roman" w:cs="Times New Roman"/>
          <w:sz w:val="20"/>
          <w:szCs w:val="20"/>
        </w:rPr>
        <w:t>где:</w:t>
      </w:r>
    </w:p>
    <w:p w:rsidR="00DD0AA4" w:rsidRPr="000623C9" w:rsidRDefault="00DD0AA4" w:rsidP="00DC198A">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0623C9">
        <w:rPr>
          <w:rFonts w:ascii="Times New Roman" w:hAnsi="Times New Roman" w:cs="Times New Roman"/>
          <w:sz w:val="20"/>
          <w:szCs w:val="20"/>
          <w:lang w:val="en-US"/>
        </w:rPr>
        <w:t>Q</w:t>
      </w:r>
      <w:r w:rsidRPr="000623C9">
        <w:rPr>
          <w:rFonts w:ascii="Times New Roman" w:hAnsi="Times New Roman" w:cs="Times New Roman"/>
          <w:sz w:val="20"/>
          <w:szCs w:val="20"/>
          <w:vertAlign w:val="subscript"/>
          <w:lang w:val="en-US"/>
        </w:rPr>
        <w:t>i</w:t>
      </w:r>
      <w:r w:rsidRPr="000623C9">
        <w:rPr>
          <w:rFonts w:ascii="Times New Roman" w:hAnsi="Times New Roman" w:cs="Times New Roman"/>
          <w:sz w:val="20"/>
          <w:szCs w:val="20"/>
          <w:vertAlign w:val="subscript"/>
        </w:rPr>
        <w:t xml:space="preserve"> сот </w:t>
      </w:r>
      <w:r w:rsidRPr="000623C9">
        <w:rPr>
          <w:rFonts w:ascii="Times New Roman" w:hAnsi="Times New Roman" w:cs="Times New Roman"/>
          <w:sz w:val="20"/>
          <w:szCs w:val="20"/>
        </w:rPr>
        <w:t xml:space="preserve">- количество абонентских номеров пользовательского (оконечного) оборудования, подключенного к сети подвижной связи (далее - номер абонентской станции) по должности в соответствии с нормативами, определяемыми муниципальными органами Нефтеюганского района в соответствии с </w:t>
      </w:r>
      <w:hyperlink w:anchor="Par160" w:history="1">
        <w:r w:rsidRPr="000623C9">
          <w:rPr>
            <w:rFonts w:ascii="Times New Roman" w:hAnsi="Times New Roman" w:cs="Times New Roman"/>
            <w:sz w:val="20"/>
            <w:szCs w:val="20"/>
          </w:rPr>
          <w:t>пунктом 7</w:t>
        </w:r>
      </w:hyperlink>
      <w:r w:rsidRPr="000623C9">
        <w:rPr>
          <w:rFonts w:ascii="Times New Roman" w:hAnsi="Times New Roman" w:cs="Times New Roman"/>
          <w:sz w:val="20"/>
          <w:szCs w:val="20"/>
        </w:rPr>
        <w:t xml:space="preserve"> Правил определения нормативных затрат на обеспечение функций муниципальных органов Нефтеюганского района, в том числе функций подведомственных им заказчиков, утвержденных приложением 1 к постановлению </w:t>
      </w:r>
      <w:r w:rsidRPr="000623C9">
        <w:rPr>
          <w:rFonts w:ascii="Times New Roman" w:eastAsia="Times New Roman" w:hAnsi="Times New Roman" w:cs="Times New Roman"/>
          <w:sz w:val="20"/>
          <w:szCs w:val="20"/>
          <w:lang w:eastAsia="ru-RU"/>
        </w:rPr>
        <w:t>администрации Нефтеюганского района от 14.05.2015 № 981-па «Об определении нормативных затрат на обеспечение функций муниципальных органов Нефтеюганского района и подведомственных им казенных учреждений» (с изм. от 25.05.2016 № 703 – па)</w:t>
      </w:r>
      <w:r w:rsidRPr="000623C9">
        <w:rPr>
          <w:rFonts w:ascii="Times New Roman" w:hAnsi="Times New Roman" w:cs="Times New Roman"/>
          <w:sz w:val="20"/>
          <w:szCs w:val="20"/>
        </w:rPr>
        <w:t xml:space="preserve"> (далее - нормативы муниципальных органов), с учетом нормативов обеспечения функций муниципальных органов Нефтеюганского района, применяемых при расчете нормативных затрат на приобретение средств подвижной связи и услуг подвижной связи, предусмотренных </w:t>
      </w:r>
      <w:hyperlink w:anchor="Par943" w:history="1">
        <w:r w:rsidRPr="000623C9">
          <w:rPr>
            <w:rFonts w:ascii="Times New Roman" w:hAnsi="Times New Roman" w:cs="Times New Roman"/>
            <w:sz w:val="20"/>
            <w:szCs w:val="20"/>
          </w:rPr>
          <w:t>таблицей 1</w:t>
        </w:r>
      </w:hyperlink>
      <w:r w:rsidRPr="000623C9">
        <w:rPr>
          <w:rFonts w:ascii="Times New Roman" w:hAnsi="Times New Roman" w:cs="Times New Roman"/>
          <w:sz w:val="20"/>
          <w:szCs w:val="20"/>
        </w:rPr>
        <w:t xml:space="preserve"> (далее - нормативы обеспечения средствами связи);</w:t>
      </w:r>
    </w:p>
    <w:p w:rsidR="00DD0AA4" w:rsidRPr="000623C9" w:rsidRDefault="00DD0AA4" w:rsidP="00DC198A">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2B133A83" wp14:editId="1BB87B73">
            <wp:extent cx="333375" cy="257175"/>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0623C9">
        <w:rPr>
          <w:rFonts w:ascii="Times New Roman" w:hAnsi="Times New Roman" w:cs="Times New Roman"/>
          <w:sz w:val="20"/>
          <w:szCs w:val="20"/>
        </w:rPr>
        <w:t xml:space="preserve"> - цена услуги подвижной связи в расчете на 1 номер сотовой абонентской станции в месяц по должности в соответствии с нормативами муниципальных органов, определенными с учетом нормативов обеспечения средствами связи;</w:t>
      </w:r>
    </w:p>
    <w:p w:rsidR="00DD0AA4" w:rsidRPr="000623C9" w:rsidRDefault="00DD0AA4" w:rsidP="00DC198A">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0F64A5AD" wp14:editId="2334887C">
            <wp:extent cx="381000" cy="2571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0623C9">
        <w:rPr>
          <w:rFonts w:ascii="Times New Roman" w:hAnsi="Times New Roman" w:cs="Times New Roman"/>
          <w:sz w:val="20"/>
          <w:szCs w:val="20"/>
        </w:rPr>
        <w:t xml:space="preserve"> - количество месяцев предоставления услуги подвижной связи по  должности.</w:t>
      </w:r>
    </w:p>
    <w:p w:rsidR="00DD0AA4" w:rsidRPr="000623C9"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3969"/>
        <w:gridCol w:w="2835"/>
        <w:gridCol w:w="2835"/>
      </w:tblGrid>
      <w:tr w:rsidR="000623C9" w:rsidRPr="000623C9" w:rsidTr="007618D5">
        <w:trPr>
          <w:trHeight w:val="878"/>
        </w:trPr>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0AA4" w:rsidRPr="000623C9" w:rsidRDefault="00DD0AA4" w:rsidP="007618D5">
            <w:pPr>
              <w:widowControl w:val="0"/>
              <w:autoSpaceDE w:val="0"/>
              <w:autoSpaceDN w:val="0"/>
              <w:adjustRightInd w:val="0"/>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Количество абонентских номеров, подключенных к сети подвижной связи</w:t>
            </w:r>
          </w:p>
          <w:p w:rsidR="00DD0AA4" w:rsidRPr="000623C9" w:rsidRDefault="00DD0AA4" w:rsidP="007618D5">
            <w:pPr>
              <w:widowControl w:val="0"/>
              <w:autoSpaceDE w:val="0"/>
              <w:autoSpaceDN w:val="0"/>
              <w:adjustRightInd w:val="0"/>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(шт.)</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0AA4" w:rsidRPr="000623C9" w:rsidRDefault="00DD0AA4" w:rsidP="007618D5">
            <w:pPr>
              <w:widowControl w:val="0"/>
              <w:autoSpaceDE w:val="0"/>
              <w:autoSpaceDN w:val="0"/>
              <w:adjustRightInd w:val="0"/>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Цена услуги подвижной сотовой связи в расчете на 1 номер в месяц</w:t>
            </w:r>
          </w:p>
          <w:p w:rsidR="00DD0AA4" w:rsidRPr="000623C9" w:rsidRDefault="00DD0AA4" w:rsidP="007618D5">
            <w:pPr>
              <w:widowControl w:val="0"/>
              <w:autoSpaceDE w:val="0"/>
              <w:autoSpaceDN w:val="0"/>
              <w:adjustRightInd w:val="0"/>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(руб.)</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0AA4" w:rsidRPr="000623C9" w:rsidRDefault="00DD0AA4" w:rsidP="007618D5">
            <w:pPr>
              <w:widowControl w:val="0"/>
              <w:autoSpaceDE w:val="0"/>
              <w:autoSpaceDN w:val="0"/>
              <w:adjustRightInd w:val="0"/>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Количество месяцев предоставления услуги подвижной связи</w:t>
            </w:r>
          </w:p>
          <w:p w:rsidR="00DD0AA4" w:rsidRPr="000623C9" w:rsidRDefault="00DD0AA4" w:rsidP="007618D5">
            <w:pPr>
              <w:widowControl w:val="0"/>
              <w:autoSpaceDE w:val="0"/>
              <w:autoSpaceDN w:val="0"/>
              <w:adjustRightInd w:val="0"/>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(мес.)</w:t>
            </w:r>
          </w:p>
        </w:tc>
      </w:tr>
      <w:tr w:rsidR="000623C9" w:rsidRPr="000623C9" w:rsidTr="007618D5">
        <w:trPr>
          <w:trHeight w:val="929"/>
        </w:trPr>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0AA4" w:rsidRPr="000623C9" w:rsidRDefault="00DD0AA4" w:rsidP="007618D5">
            <w:pPr>
              <w:widowControl w:val="0"/>
              <w:autoSpaceDE w:val="0"/>
              <w:autoSpaceDN w:val="0"/>
              <w:adjustRightInd w:val="0"/>
              <w:spacing w:after="0" w:line="240" w:lineRule="auto"/>
              <w:rPr>
                <w:rFonts w:ascii="Times New Roman" w:hAnsi="Times New Roman" w:cs="Times New Roman"/>
                <w:sz w:val="20"/>
                <w:szCs w:val="20"/>
              </w:rPr>
            </w:pPr>
            <w:r w:rsidRPr="000623C9">
              <w:rPr>
                <w:rFonts w:ascii="Times New Roman" w:hAnsi="Times New Roman" w:cs="Times New Roman"/>
                <w:sz w:val="20"/>
                <w:szCs w:val="20"/>
              </w:rPr>
              <w:t>не более 1 единицы в расчете на муниципального служащего, замещающего должность категории «Руководители», относящуюся к группе «Высшие»</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0AA4" w:rsidRPr="000623C9" w:rsidRDefault="00DD0AA4" w:rsidP="007618D5">
            <w:pPr>
              <w:widowControl w:val="0"/>
              <w:autoSpaceDE w:val="0"/>
              <w:autoSpaceDN w:val="0"/>
              <w:adjustRightInd w:val="0"/>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 xml:space="preserve">не более 4 000,00 </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0AA4" w:rsidRPr="000623C9" w:rsidRDefault="00DD0AA4" w:rsidP="007618D5">
            <w:pPr>
              <w:widowControl w:val="0"/>
              <w:autoSpaceDE w:val="0"/>
              <w:autoSpaceDN w:val="0"/>
              <w:adjustRightInd w:val="0"/>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не более 12</w:t>
            </w:r>
          </w:p>
        </w:tc>
      </w:tr>
      <w:tr w:rsidR="000623C9" w:rsidRPr="000623C9" w:rsidTr="007618D5">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0AA4" w:rsidRPr="000623C9" w:rsidRDefault="00DD0AA4" w:rsidP="007618D5">
            <w:pPr>
              <w:widowControl w:val="0"/>
              <w:autoSpaceDE w:val="0"/>
              <w:autoSpaceDN w:val="0"/>
              <w:adjustRightInd w:val="0"/>
              <w:spacing w:after="0" w:line="240" w:lineRule="auto"/>
              <w:rPr>
                <w:rFonts w:ascii="Times New Roman" w:hAnsi="Times New Roman" w:cs="Times New Roman"/>
                <w:sz w:val="20"/>
                <w:szCs w:val="20"/>
              </w:rPr>
            </w:pPr>
            <w:r w:rsidRPr="000623C9">
              <w:rPr>
                <w:rFonts w:ascii="Times New Roman" w:hAnsi="Times New Roman" w:cs="Times New Roman"/>
                <w:sz w:val="20"/>
                <w:szCs w:val="20"/>
              </w:rPr>
              <w:t>не более 1 единицы в расчете на муниципального служащего, замещающего должность категории «Помощники (советники)», относящуюся к группе «Главные»</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0AA4" w:rsidRPr="000623C9" w:rsidRDefault="00DD0AA4" w:rsidP="007618D5">
            <w:pPr>
              <w:widowControl w:val="0"/>
              <w:autoSpaceDE w:val="0"/>
              <w:autoSpaceDN w:val="0"/>
              <w:adjustRightInd w:val="0"/>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не более 2 000,00</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0AA4" w:rsidRPr="000623C9" w:rsidRDefault="00DD0AA4" w:rsidP="007618D5">
            <w:pPr>
              <w:widowControl w:val="0"/>
              <w:autoSpaceDE w:val="0"/>
              <w:autoSpaceDN w:val="0"/>
              <w:adjustRightInd w:val="0"/>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не более 12</w:t>
            </w:r>
          </w:p>
        </w:tc>
      </w:tr>
      <w:tr w:rsidR="000623C9" w:rsidRPr="000623C9" w:rsidTr="007618D5">
        <w:trPr>
          <w:trHeight w:val="966"/>
        </w:trPr>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0AA4" w:rsidRPr="000623C9" w:rsidRDefault="00DD0AA4" w:rsidP="007618D5">
            <w:pPr>
              <w:widowControl w:val="0"/>
              <w:autoSpaceDE w:val="0"/>
              <w:autoSpaceDN w:val="0"/>
              <w:adjustRightInd w:val="0"/>
              <w:spacing w:after="0" w:line="240" w:lineRule="auto"/>
              <w:rPr>
                <w:rFonts w:ascii="Times New Roman" w:hAnsi="Times New Roman" w:cs="Times New Roman"/>
                <w:sz w:val="20"/>
                <w:szCs w:val="20"/>
              </w:rPr>
            </w:pPr>
            <w:r w:rsidRPr="000623C9">
              <w:rPr>
                <w:rFonts w:ascii="Times New Roman" w:hAnsi="Times New Roman" w:cs="Times New Roman"/>
                <w:sz w:val="20"/>
                <w:szCs w:val="20"/>
              </w:rPr>
              <w:t>не более 1 единицы в расчете на муниципального служащего, замещающего должность категории «Руководители», относящуюся к группе «Главные»</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0AA4" w:rsidRPr="000623C9" w:rsidRDefault="00DD0AA4" w:rsidP="007618D5">
            <w:pPr>
              <w:widowControl w:val="0"/>
              <w:autoSpaceDE w:val="0"/>
              <w:autoSpaceDN w:val="0"/>
              <w:adjustRightInd w:val="0"/>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не более 1 000,00</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0AA4" w:rsidRPr="000623C9" w:rsidRDefault="00DD0AA4" w:rsidP="007618D5">
            <w:pPr>
              <w:widowControl w:val="0"/>
              <w:autoSpaceDE w:val="0"/>
              <w:autoSpaceDN w:val="0"/>
              <w:adjustRightInd w:val="0"/>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не более 12</w:t>
            </w:r>
          </w:p>
        </w:tc>
      </w:tr>
      <w:tr w:rsidR="000623C9" w:rsidRPr="000623C9" w:rsidTr="007618D5">
        <w:trPr>
          <w:trHeight w:val="486"/>
        </w:trPr>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0AA4" w:rsidRPr="000623C9" w:rsidRDefault="00DD0AA4" w:rsidP="007618D5">
            <w:pPr>
              <w:rPr>
                <w:rFonts w:ascii="Times New Roman" w:hAnsi="Times New Roman" w:cs="Times New Roman"/>
                <w:sz w:val="20"/>
                <w:szCs w:val="20"/>
              </w:rPr>
            </w:pPr>
            <w:r w:rsidRPr="000623C9">
              <w:rPr>
                <w:rFonts w:ascii="Times New Roman" w:hAnsi="Times New Roman" w:cs="Times New Roman"/>
                <w:sz w:val="20"/>
                <w:szCs w:val="20"/>
              </w:rPr>
              <w:t>не более 1 единицы в расчете на иные должности муниципальной службы, должности, не отнесенные к должностям муниципальной службы, и осуществляющих техническое обеспечение.</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0AA4" w:rsidRPr="000623C9" w:rsidRDefault="00DD0AA4" w:rsidP="007618D5">
            <w:pPr>
              <w:widowControl w:val="0"/>
              <w:autoSpaceDE w:val="0"/>
              <w:autoSpaceDN w:val="0"/>
              <w:adjustRightInd w:val="0"/>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не более 800,00</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0AA4" w:rsidRPr="000623C9" w:rsidRDefault="00DD0AA4" w:rsidP="007618D5">
            <w:pPr>
              <w:widowControl w:val="0"/>
              <w:autoSpaceDE w:val="0"/>
              <w:autoSpaceDN w:val="0"/>
              <w:adjustRightInd w:val="0"/>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не более 12</w:t>
            </w:r>
          </w:p>
        </w:tc>
      </w:tr>
      <w:tr w:rsidR="0067010A" w:rsidRPr="000623C9" w:rsidTr="007618D5">
        <w:trPr>
          <w:trHeight w:val="486"/>
        </w:trPr>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7010A" w:rsidRPr="000623C9" w:rsidRDefault="0067010A" w:rsidP="007618D5">
            <w:pPr>
              <w:rPr>
                <w:rFonts w:ascii="Times New Roman" w:hAnsi="Times New Roman" w:cs="Times New Roman"/>
                <w:sz w:val="20"/>
                <w:szCs w:val="20"/>
              </w:rPr>
            </w:pPr>
            <w:r w:rsidRPr="000623C9">
              <w:rPr>
                <w:rFonts w:ascii="Times New Roman" w:hAnsi="Times New Roman" w:cs="Times New Roman"/>
                <w:sz w:val="20"/>
                <w:szCs w:val="20"/>
              </w:rPr>
              <w:t>не более 1 единицы в расчете на лиц, замещающих муниципальные должности на постоянной основе</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7010A" w:rsidRPr="000623C9" w:rsidRDefault="0067010A" w:rsidP="007618D5">
            <w:pPr>
              <w:widowControl w:val="0"/>
              <w:autoSpaceDE w:val="0"/>
              <w:autoSpaceDN w:val="0"/>
              <w:adjustRightInd w:val="0"/>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не  более 10 000</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7010A" w:rsidRPr="000623C9" w:rsidRDefault="0067010A" w:rsidP="007618D5">
            <w:pPr>
              <w:widowControl w:val="0"/>
              <w:autoSpaceDE w:val="0"/>
              <w:autoSpaceDN w:val="0"/>
              <w:adjustRightInd w:val="0"/>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не более 12</w:t>
            </w:r>
          </w:p>
        </w:tc>
      </w:tr>
    </w:tbl>
    <w:p w:rsidR="00DD0AA4" w:rsidRPr="000623C9" w:rsidRDefault="00DD0AA4" w:rsidP="00DD0AA4">
      <w:pPr>
        <w:spacing w:after="0" w:line="240" w:lineRule="auto"/>
        <w:rPr>
          <w:rFonts w:ascii="Times New Roman" w:hAnsi="Times New Roman" w:cs="Times New Roman"/>
          <w:i/>
          <w:sz w:val="20"/>
          <w:szCs w:val="20"/>
        </w:rPr>
      </w:pPr>
    </w:p>
    <w:p w:rsidR="00DD0AA4" w:rsidRPr="000623C9" w:rsidRDefault="00DD0AA4" w:rsidP="003C0FF9">
      <w:pPr>
        <w:pStyle w:val="a3"/>
        <w:numPr>
          <w:ilvl w:val="1"/>
          <w:numId w:val="12"/>
        </w:numPr>
        <w:tabs>
          <w:tab w:val="left" w:pos="1276"/>
        </w:tabs>
        <w:spacing w:after="0" w:line="240" w:lineRule="auto"/>
        <w:ind w:left="0" w:firstLine="709"/>
        <w:jc w:val="both"/>
        <w:rPr>
          <w:rFonts w:ascii="Times New Roman" w:hAnsi="Times New Roman" w:cs="Times New Roman"/>
          <w:sz w:val="26"/>
          <w:szCs w:val="26"/>
        </w:rPr>
      </w:pPr>
      <w:r w:rsidRPr="000623C9">
        <w:rPr>
          <w:rFonts w:ascii="Times New Roman" w:hAnsi="Times New Roman" w:cs="Times New Roman"/>
          <w:sz w:val="26"/>
          <w:szCs w:val="26"/>
        </w:rPr>
        <w:t>Затраты на сеть интернет и услуги интернет - провайдеров</w:t>
      </w:r>
    </w:p>
    <w:p w:rsidR="00DD0AA4" w:rsidRPr="000623C9" w:rsidRDefault="00DD0AA4" w:rsidP="00DD0AA4">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3164BE16" wp14:editId="00DD1EF3">
            <wp:extent cx="1704975" cy="4857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04975" cy="485775"/>
                    </a:xfrm>
                    <a:prstGeom prst="rect">
                      <a:avLst/>
                    </a:prstGeom>
                    <a:noFill/>
                    <a:ln>
                      <a:noFill/>
                    </a:ln>
                  </pic:spPr>
                </pic:pic>
              </a:graphicData>
            </a:graphic>
          </wp:inline>
        </w:drawing>
      </w:r>
    </w:p>
    <w:p w:rsidR="00DD0AA4" w:rsidRPr="000623C9" w:rsidRDefault="00DD0AA4" w:rsidP="00DC198A">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0623C9">
        <w:rPr>
          <w:rFonts w:ascii="Times New Roman" w:hAnsi="Times New Roman" w:cs="Times New Roman"/>
          <w:sz w:val="20"/>
          <w:szCs w:val="20"/>
        </w:rPr>
        <w:t>где:</w:t>
      </w:r>
    </w:p>
    <w:p w:rsidR="00DD0AA4" w:rsidRPr="000623C9" w:rsidRDefault="00DD0AA4" w:rsidP="00DC198A">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3DF8F24C" wp14:editId="127412EC">
            <wp:extent cx="295275" cy="257175"/>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0623C9">
        <w:rPr>
          <w:rFonts w:ascii="Times New Roman" w:hAnsi="Times New Roman" w:cs="Times New Roman"/>
          <w:sz w:val="20"/>
          <w:szCs w:val="20"/>
        </w:rPr>
        <w:t xml:space="preserve"> - количество каналов передачи данных сети Интернет;</w:t>
      </w:r>
    </w:p>
    <w:p w:rsidR="00DD0AA4" w:rsidRPr="000623C9" w:rsidRDefault="00DD0AA4" w:rsidP="00DC198A">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0A06A75A" wp14:editId="3C4EE357">
            <wp:extent cx="257175" cy="257175"/>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0623C9">
        <w:rPr>
          <w:rFonts w:ascii="Times New Roman" w:hAnsi="Times New Roman" w:cs="Times New Roman"/>
          <w:sz w:val="20"/>
          <w:szCs w:val="20"/>
        </w:rPr>
        <w:t xml:space="preserve"> - цена аренды канала передачи данных сети Интернет в месяц;</w:t>
      </w:r>
    </w:p>
    <w:p w:rsidR="00DD0AA4" w:rsidRPr="000623C9" w:rsidRDefault="00DD0AA4" w:rsidP="00DC198A">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39744A8F" wp14:editId="3D5D3481">
            <wp:extent cx="295275" cy="257175"/>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0623C9">
        <w:rPr>
          <w:rFonts w:ascii="Times New Roman" w:hAnsi="Times New Roman" w:cs="Times New Roman"/>
          <w:sz w:val="20"/>
          <w:szCs w:val="20"/>
        </w:rPr>
        <w:t xml:space="preserve"> - количество месяцев аренды канала передачи данных сети Интернет.</w:t>
      </w:r>
    </w:p>
    <w:p w:rsidR="00DD0AA4" w:rsidRPr="000623C9" w:rsidRDefault="00DD0AA4" w:rsidP="00DD0AA4">
      <w:pPr>
        <w:pStyle w:val="a3"/>
        <w:spacing w:after="0" w:line="240" w:lineRule="auto"/>
        <w:ind w:left="2160"/>
        <w:rPr>
          <w:rFonts w:ascii="Times New Roman" w:hAnsi="Times New Roman" w:cs="Times New Roman"/>
          <w:i/>
          <w:sz w:val="20"/>
          <w:szCs w:val="20"/>
        </w:rPr>
      </w:pPr>
    </w:p>
    <w:tbl>
      <w:tblPr>
        <w:tblW w:w="9639" w:type="dxa"/>
        <w:tblInd w:w="108" w:type="dxa"/>
        <w:tblLook w:val="04A0" w:firstRow="1" w:lastRow="0" w:firstColumn="1" w:lastColumn="0" w:noHBand="0" w:noVBand="1"/>
      </w:tblPr>
      <w:tblGrid>
        <w:gridCol w:w="2981"/>
        <w:gridCol w:w="3000"/>
        <w:gridCol w:w="3658"/>
      </w:tblGrid>
      <w:tr w:rsidR="000623C9" w:rsidRPr="000623C9" w:rsidTr="007618D5">
        <w:trPr>
          <w:trHeight w:val="828"/>
        </w:trPr>
        <w:tc>
          <w:tcPr>
            <w:tcW w:w="29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каналов передачи данных сети  интернет                                 (шт.)</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Цена аренды канала передачи данных сети интернет в месяц                                      (руб.)</w:t>
            </w:r>
          </w:p>
        </w:tc>
        <w:tc>
          <w:tcPr>
            <w:tcW w:w="3658"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месяцев аренды  канала передачи данных сети интернет                                            (мес.)</w:t>
            </w:r>
          </w:p>
        </w:tc>
      </w:tr>
      <w:tr w:rsidR="000623C9" w:rsidRPr="000623C9" w:rsidTr="007618D5">
        <w:trPr>
          <w:trHeight w:val="300"/>
        </w:trPr>
        <w:tc>
          <w:tcPr>
            <w:tcW w:w="2981" w:type="dxa"/>
            <w:tcBorders>
              <w:top w:val="nil"/>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9</w:t>
            </w:r>
          </w:p>
        </w:tc>
        <w:tc>
          <w:tcPr>
            <w:tcW w:w="3000"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не более </w:t>
            </w:r>
            <w:r w:rsidRPr="000623C9">
              <w:rPr>
                <w:rFonts w:ascii="Times New Roman" w:eastAsia="Times New Roman" w:hAnsi="Times New Roman" w:cs="Times New Roman"/>
                <w:sz w:val="20"/>
                <w:szCs w:val="20"/>
                <w:lang w:val="en-US" w:eastAsia="ru-RU"/>
              </w:rPr>
              <w:t>5</w:t>
            </w:r>
            <w:r w:rsidRPr="000623C9">
              <w:rPr>
                <w:rFonts w:ascii="Times New Roman" w:eastAsia="Times New Roman" w:hAnsi="Times New Roman" w:cs="Times New Roman"/>
                <w:sz w:val="20"/>
                <w:szCs w:val="20"/>
                <w:lang w:eastAsia="ru-RU"/>
              </w:rPr>
              <w:t>0 000,00</w:t>
            </w:r>
          </w:p>
        </w:tc>
        <w:tc>
          <w:tcPr>
            <w:tcW w:w="3658"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12</w:t>
            </w:r>
          </w:p>
        </w:tc>
      </w:tr>
    </w:tbl>
    <w:p w:rsidR="00DD0AA4" w:rsidRPr="000623C9" w:rsidRDefault="00DD0AA4" w:rsidP="00DD0AA4">
      <w:pPr>
        <w:spacing w:after="0" w:line="240" w:lineRule="auto"/>
        <w:jc w:val="center"/>
        <w:rPr>
          <w:rFonts w:ascii="Times New Roman" w:hAnsi="Times New Roman" w:cs="Times New Roman"/>
          <w:b/>
          <w:i/>
          <w:sz w:val="20"/>
          <w:szCs w:val="20"/>
        </w:rPr>
      </w:pPr>
    </w:p>
    <w:p w:rsidR="00DD0AA4" w:rsidRPr="000623C9" w:rsidRDefault="00DD0AA4" w:rsidP="00DD0AA4">
      <w:pPr>
        <w:spacing w:after="0" w:line="240" w:lineRule="auto"/>
        <w:jc w:val="center"/>
        <w:rPr>
          <w:rFonts w:ascii="Times New Roman" w:hAnsi="Times New Roman" w:cs="Times New Roman"/>
          <w:b/>
          <w:i/>
          <w:sz w:val="20"/>
          <w:szCs w:val="20"/>
        </w:rPr>
      </w:pPr>
    </w:p>
    <w:p w:rsidR="00DD0AA4" w:rsidRPr="000623C9" w:rsidRDefault="00DD0AA4" w:rsidP="003C0FF9">
      <w:pPr>
        <w:pStyle w:val="a3"/>
        <w:numPr>
          <w:ilvl w:val="0"/>
          <w:numId w:val="8"/>
        </w:numPr>
        <w:spacing w:after="0" w:line="240" w:lineRule="auto"/>
        <w:jc w:val="center"/>
        <w:rPr>
          <w:rFonts w:ascii="Times New Roman" w:hAnsi="Times New Roman" w:cs="Times New Roman"/>
          <w:sz w:val="26"/>
          <w:szCs w:val="26"/>
        </w:rPr>
      </w:pPr>
      <w:r w:rsidRPr="000623C9">
        <w:rPr>
          <w:rFonts w:ascii="Times New Roman" w:hAnsi="Times New Roman" w:cs="Times New Roman"/>
          <w:sz w:val="26"/>
          <w:szCs w:val="26"/>
        </w:rPr>
        <w:t>Затраты на содержание имущества, в том числе:</w:t>
      </w:r>
    </w:p>
    <w:p w:rsidR="00DD0AA4" w:rsidRPr="000623C9" w:rsidRDefault="00DD0AA4" w:rsidP="00DD0AA4">
      <w:pPr>
        <w:pStyle w:val="a3"/>
        <w:spacing w:after="0" w:line="240" w:lineRule="auto"/>
        <w:ind w:left="1440"/>
        <w:rPr>
          <w:rFonts w:ascii="Times New Roman" w:hAnsi="Times New Roman" w:cs="Times New Roman"/>
          <w:b/>
          <w:i/>
          <w:sz w:val="20"/>
          <w:szCs w:val="20"/>
        </w:rPr>
      </w:pPr>
    </w:p>
    <w:p w:rsidR="00DD0AA4" w:rsidRPr="000623C9" w:rsidRDefault="00DD0AA4" w:rsidP="003C0FF9">
      <w:pPr>
        <w:pStyle w:val="a3"/>
        <w:numPr>
          <w:ilvl w:val="1"/>
          <w:numId w:val="8"/>
        </w:numPr>
        <w:tabs>
          <w:tab w:val="left" w:pos="1134"/>
        </w:tabs>
        <w:spacing w:after="0" w:line="240" w:lineRule="auto"/>
        <w:ind w:left="0" w:firstLine="709"/>
        <w:jc w:val="both"/>
        <w:rPr>
          <w:rFonts w:ascii="Times New Roman" w:hAnsi="Times New Roman" w:cs="Times New Roman"/>
          <w:sz w:val="24"/>
          <w:szCs w:val="24"/>
        </w:rPr>
      </w:pPr>
      <w:r w:rsidRPr="000623C9">
        <w:rPr>
          <w:rFonts w:ascii="Times New Roman" w:hAnsi="Times New Roman" w:cs="Times New Roman"/>
          <w:sz w:val="26"/>
          <w:szCs w:val="26"/>
        </w:rPr>
        <w:t xml:space="preserve">Затраты на техническое обслуживание и регламентно-профилактический ремонт принтеров, многофункциональных устройств, копировальных аппаратов и иной </w:t>
      </w:r>
      <w:r w:rsidRPr="000623C9">
        <w:rPr>
          <w:rFonts w:ascii="Times New Roman" w:hAnsi="Times New Roman" w:cs="Times New Roman"/>
          <w:sz w:val="24"/>
          <w:szCs w:val="24"/>
        </w:rPr>
        <w:t>оргтехники</w:t>
      </w:r>
    </w:p>
    <w:p w:rsidR="00DD0AA4" w:rsidRPr="000623C9" w:rsidRDefault="00DD0AA4" w:rsidP="00DD0AA4">
      <w:pPr>
        <w:widowControl w:val="0"/>
        <w:autoSpaceDE w:val="0"/>
        <w:autoSpaceDN w:val="0"/>
        <w:adjustRightInd w:val="0"/>
        <w:spacing w:after="0" w:line="240" w:lineRule="auto"/>
        <w:ind w:left="1080"/>
        <w:jc w:val="center"/>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3BB40990" wp14:editId="04DFA4D8">
            <wp:extent cx="1600200" cy="4857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00200" cy="485775"/>
                    </a:xfrm>
                    <a:prstGeom prst="rect">
                      <a:avLst/>
                    </a:prstGeom>
                    <a:noFill/>
                    <a:ln>
                      <a:noFill/>
                    </a:ln>
                  </pic:spPr>
                </pic:pic>
              </a:graphicData>
            </a:graphic>
          </wp:inline>
        </w:drawing>
      </w:r>
    </w:p>
    <w:p w:rsidR="00DD0AA4" w:rsidRPr="000623C9" w:rsidRDefault="00DD0AA4" w:rsidP="00DC198A">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0623C9">
        <w:rPr>
          <w:rFonts w:ascii="Times New Roman" w:hAnsi="Times New Roman" w:cs="Times New Roman"/>
          <w:sz w:val="20"/>
          <w:szCs w:val="20"/>
        </w:rPr>
        <w:t>где:</w:t>
      </w:r>
    </w:p>
    <w:p w:rsidR="00DD0AA4" w:rsidRPr="000623C9" w:rsidRDefault="00DD0AA4" w:rsidP="00DC198A">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12C3A98B" wp14:editId="774C0060">
            <wp:extent cx="390525" cy="26670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90525" cy="266700"/>
                    </a:xfrm>
                    <a:prstGeom prst="rect">
                      <a:avLst/>
                    </a:prstGeom>
                    <a:noFill/>
                    <a:ln>
                      <a:noFill/>
                    </a:ln>
                  </pic:spPr>
                </pic:pic>
              </a:graphicData>
            </a:graphic>
          </wp:inline>
        </w:drawing>
      </w:r>
      <w:r w:rsidRPr="000623C9">
        <w:rPr>
          <w:rFonts w:ascii="Times New Roman" w:hAnsi="Times New Roman" w:cs="Times New Roman"/>
          <w:sz w:val="20"/>
          <w:szCs w:val="20"/>
        </w:rPr>
        <w:t xml:space="preserve"> - количество принтеров, многофункциональных устройств, копировальных аппаратов и иной оргтехники в соответствии с приложением 1 к постановлению </w:t>
      </w:r>
      <w:r w:rsidRPr="000623C9">
        <w:rPr>
          <w:rFonts w:ascii="Times New Roman" w:eastAsia="Times New Roman" w:hAnsi="Times New Roman" w:cs="Times New Roman"/>
          <w:sz w:val="20"/>
          <w:szCs w:val="20"/>
          <w:lang w:eastAsia="ru-RU"/>
        </w:rPr>
        <w:t>администрации Нефтеюганского района от 14.05.2015 № 981-па «Об определении нормативных затрат на обеспечение функций муниципальных органов Нефтеюганского района и подведомственных им казенных учреждений» (с изм. От 25.05.2016 № 703 – па)</w:t>
      </w:r>
      <w:r w:rsidRPr="000623C9">
        <w:rPr>
          <w:rFonts w:ascii="Times New Roman" w:hAnsi="Times New Roman" w:cs="Times New Roman"/>
          <w:sz w:val="20"/>
          <w:szCs w:val="20"/>
        </w:rPr>
        <w:t xml:space="preserve"> (далее - нормативы муниципальных органов), с учетом нормативов обеспечения функций муниципальных органов Нефтеюганского района, применяемых при расчете нормативных затрат на приобретение средств подвижной связи и услуг подвижной связи, предусмотренных </w:t>
      </w:r>
      <w:hyperlink w:anchor="Par943" w:history="1">
        <w:r w:rsidRPr="000623C9">
          <w:rPr>
            <w:rFonts w:ascii="Times New Roman" w:hAnsi="Times New Roman" w:cs="Times New Roman"/>
            <w:sz w:val="20"/>
            <w:szCs w:val="20"/>
          </w:rPr>
          <w:t>таблицей 1</w:t>
        </w:r>
      </w:hyperlink>
      <w:r w:rsidRPr="000623C9">
        <w:rPr>
          <w:rFonts w:ascii="Times New Roman" w:hAnsi="Times New Roman" w:cs="Times New Roman"/>
          <w:sz w:val="20"/>
          <w:szCs w:val="20"/>
        </w:rPr>
        <w:t xml:space="preserve"> (далее - нормативы обеспечения средствами связи);</w:t>
      </w:r>
    </w:p>
    <w:p w:rsidR="00DD0AA4" w:rsidRPr="000623C9" w:rsidRDefault="00DD0AA4" w:rsidP="00DC198A">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39B75CA2" wp14:editId="4A699322">
            <wp:extent cx="352425" cy="2667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Pr="000623C9">
        <w:rPr>
          <w:rFonts w:ascii="Times New Roman" w:hAnsi="Times New Roman" w:cs="Times New Roman"/>
          <w:sz w:val="20"/>
          <w:szCs w:val="20"/>
        </w:rPr>
        <w:t xml:space="preserve"> - цена технического обслуживания и регламентно-профилактического ремонта принтеров, многофункциональных, копировальных аппаратов и иной оргтехники в год.</w:t>
      </w:r>
    </w:p>
    <w:p w:rsidR="00DD0AA4" w:rsidRPr="000623C9" w:rsidRDefault="00DD0AA4" w:rsidP="00DD0AA4">
      <w:pPr>
        <w:pStyle w:val="a3"/>
        <w:spacing w:after="0" w:line="240" w:lineRule="auto"/>
        <w:ind w:left="1800"/>
        <w:rPr>
          <w:rFonts w:ascii="Times New Roman" w:hAnsi="Times New Roman" w:cs="Times New Roman"/>
          <w:i/>
          <w:sz w:val="20"/>
          <w:szCs w:val="20"/>
        </w:rPr>
      </w:pPr>
    </w:p>
    <w:tbl>
      <w:tblPr>
        <w:tblW w:w="9639" w:type="dxa"/>
        <w:tblInd w:w="108" w:type="dxa"/>
        <w:tblLook w:val="04A0" w:firstRow="1" w:lastRow="0" w:firstColumn="1" w:lastColumn="0" w:noHBand="0" w:noVBand="1"/>
      </w:tblPr>
      <w:tblGrid>
        <w:gridCol w:w="5028"/>
        <w:gridCol w:w="4611"/>
      </w:tblGrid>
      <w:tr w:rsidR="000623C9" w:rsidRPr="000623C9" w:rsidTr="007618D5">
        <w:trPr>
          <w:trHeight w:val="1341"/>
        </w:trPr>
        <w:tc>
          <w:tcPr>
            <w:tcW w:w="5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принтеров, многофункциональных устройств, копировальных аппаратов и иной оргтехники</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4611"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Цена технического обслуживания и регламентно-профилактического ремонта принтеров, многофункциональных устройств, копировальных аппаратов и иной оргтехники в год                                   (руб.)</w:t>
            </w:r>
          </w:p>
        </w:tc>
      </w:tr>
      <w:tr w:rsidR="000623C9" w:rsidRPr="000623C9" w:rsidTr="007618D5">
        <w:trPr>
          <w:trHeight w:val="572"/>
        </w:trPr>
        <w:tc>
          <w:tcPr>
            <w:tcW w:w="5028" w:type="dxa"/>
            <w:tcBorders>
              <w:top w:val="nil"/>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В пределах, имеющихся принтеров, многофункциональных устройств, копировальных аппаратов и иной оргтехники на балансе учреждения</w:t>
            </w:r>
          </w:p>
        </w:tc>
        <w:tc>
          <w:tcPr>
            <w:tcW w:w="4611"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не более </w:t>
            </w:r>
            <w:r w:rsidRPr="000623C9">
              <w:rPr>
                <w:rFonts w:ascii="Times New Roman" w:eastAsia="Times New Roman" w:hAnsi="Times New Roman" w:cs="Times New Roman"/>
                <w:sz w:val="20"/>
                <w:szCs w:val="20"/>
                <w:lang w:val="en-US" w:eastAsia="ru-RU"/>
              </w:rPr>
              <w:t>2</w:t>
            </w:r>
            <w:r w:rsidRPr="000623C9">
              <w:rPr>
                <w:rFonts w:ascii="Times New Roman" w:eastAsia="Times New Roman" w:hAnsi="Times New Roman" w:cs="Times New Roman"/>
                <w:sz w:val="20"/>
                <w:szCs w:val="20"/>
                <w:lang w:eastAsia="ru-RU"/>
              </w:rPr>
              <w:t>50 000,00</w:t>
            </w:r>
          </w:p>
        </w:tc>
      </w:tr>
    </w:tbl>
    <w:p w:rsidR="00DD0AA4" w:rsidRPr="000623C9" w:rsidRDefault="00DD0AA4" w:rsidP="00DD0AA4">
      <w:pPr>
        <w:pStyle w:val="a3"/>
        <w:spacing w:after="0" w:line="240" w:lineRule="auto"/>
        <w:ind w:left="1800"/>
        <w:rPr>
          <w:rFonts w:ascii="Times New Roman" w:hAnsi="Times New Roman" w:cs="Times New Roman"/>
          <w:i/>
          <w:sz w:val="20"/>
          <w:szCs w:val="20"/>
        </w:rPr>
      </w:pPr>
    </w:p>
    <w:p w:rsidR="00DD0AA4" w:rsidRPr="000623C9" w:rsidRDefault="00DD0AA4" w:rsidP="003C0FF9">
      <w:pPr>
        <w:pStyle w:val="a3"/>
        <w:numPr>
          <w:ilvl w:val="1"/>
          <w:numId w:val="8"/>
        </w:numPr>
        <w:tabs>
          <w:tab w:val="left" w:pos="1134"/>
        </w:tabs>
        <w:spacing w:after="0" w:line="240" w:lineRule="auto"/>
        <w:ind w:left="0" w:firstLine="709"/>
        <w:jc w:val="both"/>
        <w:rPr>
          <w:rFonts w:ascii="Times New Roman" w:hAnsi="Times New Roman" w:cs="Times New Roman"/>
          <w:sz w:val="26"/>
          <w:szCs w:val="26"/>
        </w:rPr>
      </w:pPr>
      <w:r w:rsidRPr="000623C9">
        <w:rPr>
          <w:rFonts w:ascii="Times New Roman" w:hAnsi="Times New Roman" w:cs="Times New Roman"/>
          <w:sz w:val="26"/>
          <w:szCs w:val="26"/>
        </w:rPr>
        <w:t>Затраты  по ремонту, восстановлению, заправке  картриджей</w:t>
      </w:r>
    </w:p>
    <w:p w:rsidR="00DD0AA4" w:rsidRPr="000623C9" w:rsidRDefault="00DD0AA4" w:rsidP="00DD0AA4">
      <w:pPr>
        <w:pStyle w:val="a3"/>
        <w:autoSpaceDE w:val="0"/>
        <w:autoSpaceDN w:val="0"/>
        <w:adjustRightInd w:val="0"/>
        <w:spacing w:after="0" w:line="240" w:lineRule="auto"/>
        <w:jc w:val="center"/>
        <w:rPr>
          <w:rFonts w:ascii="Times New Roman" w:hAnsi="Times New Roman" w:cs="Times New Roman"/>
          <w:b/>
          <w:sz w:val="20"/>
          <w:szCs w:val="20"/>
        </w:rPr>
      </w:pPr>
    </w:p>
    <w:p w:rsidR="00DD0AA4" w:rsidRPr="000623C9" w:rsidRDefault="00DD0AA4" w:rsidP="00DD0AA4">
      <w:pPr>
        <w:pStyle w:val="a3"/>
        <w:autoSpaceDE w:val="0"/>
        <w:autoSpaceDN w:val="0"/>
        <w:adjustRightInd w:val="0"/>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З</w:t>
      </w:r>
      <w:r w:rsidRPr="000623C9">
        <w:rPr>
          <w:rFonts w:ascii="Times New Roman" w:hAnsi="Times New Roman" w:cs="Times New Roman"/>
          <w:sz w:val="20"/>
          <w:szCs w:val="20"/>
          <w:vertAlign w:val="subscript"/>
        </w:rPr>
        <w:t>картр</w:t>
      </w:r>
      <w:r w:rsidRPr="000623C9">
        <w:rPr>
          <w:rFonts w:ascii="Times New Roman" w:hAnsi="Times New Roman" w:cs="Times New Roman"/>
          <w:sz w:val="20"/>
          <w:szCs w:val="20"/>
        </w:rPr>
        <w:t>=</w:t>
      </w:r>
      <w:r w:rsidRPr="000623C9">
        <w:rPr>
          <w:rFonts w:ascii="Times New Roman" w:hAnsi="Times New Roman" w:cs="Times New Roman"/>
          <w:sz w:val="20"/>
          <w:szCs w:val="20"/>
          <w:lang w:val="en-US"/>
        </w:rPr>
        <w:t>Q</w:t>
      </w:r>
      <w:r w:rsidRPr="000623C9">
        <w:rPr>
          <w:rFonts w:ascii="Times New Roman" w:hAnsi="Times New Roman" w:cs="Times New Roman"/>
          <w:sz w:val="20"/>
          <w:szCs w:val="20"/>
          <w:vertAlign w:val="subscript"/>
        </w:rPr>
        <w:t>картр</w:t>
      </w:r>
      <w:r w:rsidRPr="000623C9">
        <w:rPr>
          <w:rFonts w:ascii="Times New Roman" w:hAnsi="Times New Roman" w:cs="Times New Roman"/>
          <w:sz w:val="20"/>
          <w:szCs w:val="20"/>
        </w:rPr>
        <w:t>*</w:t>
      </w:r>
      <w:r w:rsidRPr="000623C9">
        <w:rPr>
          <w:rFonts w:ascii="Times New Roman" w:hAnsi="Times New Roman" w:cs="Times New Roman"/>
          <w:sz w:val="20"/>
          <w:szCs w:val="20"/>
          <w:lang w:val="en-US"/>
        </w:rPr>
        <w:t>P</w:t>
      </w:r>
      <w:r w:rsidRPr="000623C9">
        <w:rPr>
          <w:rFonts w:ascii="Times New Roman" w:hAnsi="Times New Roman" w:cs="Times New Roman"/>
          <w:sz w:val="20"/>
          <w:szCs w:val="20"/>
          <w:vertAlign w:val="subscript"/>
        </w:rPr>
        <w:t>картр</w:t>
      </w:r>
      <w:r w:rsidRPr="000623C9">
        <w:rPr>
          <w:rFonts w:ascii="Times New Roman" w:hAnsi="Times New Roman" w:cs="Times New Roman"/>
          <w:sz w:val="20"/>
          <w:szCs w:val="20"/>
        </w:rPr>
        <w:t>*</w:t>
      </w:r>
      <w:r w:rsidRPr="000623C9">
        <w:rPr>
          <w:rFonts w:ascii="Times New Roman" w:hAnsi="Times New Roman" w:cs="Times New Roman"/>
          <w:sz w:val="20"/>
          <w:szCs w:val="20"/>
          <w:lang w:val="en-US"/>
        </w:rPr>
        <w:t>N</w:t>
      </w:r>
      <w:r w:rsidRPr="000623C9">
        <w:rPr>
          <w:rFonts w:ascii="Times New Roman" w:hAnsi="Times New Roman" w:cs="Times New Roman"/>
          <w:sz w:val="20"/>
          <w:szCs w:val="20"/>
        </w:rPr>
        <w:t>,</w:t>
      </w:r>
    </w:p>
    <w:p w:rsidR="00DD0AA4" w:rsidRPr="000623C9" w:rsidRDefault="00DD0AA4" w:rsidP="00DC198A">
      <w:pPr>
        <w:spacing w:after="0" w:line="240" w:lineRule="auto"/>
        <w:ind w:firstLine="709"/>
        <w:rPr>
          <w:rFonts w:ascii="Times New Roman" w:hAnsi="Times New Roman" w:cs="Times New Roman"/>
          <w:sz w:val="20"/>
          <w:szCs w:val="20"/>
        </w:rPr>
      </w:pPr>
      <w:r w:rsidRPr="000623C9">
        <w:rPr>
          <w:rFonts w:ascii="Times New Roman" w:hAnsi="Times New Roman" w:cs="Times New Roman"/>
          <w:sz w:val="20"/>
          <w:szCs w:val="20"/>
        </w:rPr>
        <w:t xml:space="preserve">где: </w:t>
      </w:r>
    </w:p>
    <w:p w:rsidR="00DD0AA4" w:rsidRPr="000623C9" w:rsidRDefault="00DD0AA4" w:rsidP="00DC198A">
      <w:pPr>
        <w:spacing w:after="0" w:line="240" w:lineRule="auto"/>
        <w:ind w:firstLine="709"/>
        <w:rPr>
          <w:rFonts w:ascii="Times New Roman" w:hAnsi="Times New Roman" w:cs="Times New Roman"/>
          <w:sz w:val="20"/>
          <w:szCs w:val="20"/>
        </w:rPr>
      </w:pPr>
      <w:r w:rsidRPr="000623C9">
        <w:rPr>
          <w:rFonts w:ascii="Times New Roman" w:hAnsi="Times New Roman" w:cs="Times New Roman"/>
          <w:sz w:val="20"/>
          <w:szCs w:val="20"/>
          <w:lang w:val="en-US"/>
        </w:rPr>
        <w:t>Q</w:t>
      </w:r>
      <w:r w:rsidRPr="000623C9">
        <w:rPr>
          <w:rFonts w:ascii="Times New Roman" w:hAnsi="Times New Roman" w:cs="Times New Roman"/>
          <w:sz w:val="20"/>
          <w:szCs w:val="20"/>
          <w:vertAlign w:val="subscript"/>
        </w:rPr>
        <w:t>картр</w:t>
      </w:r>
      <w:r w:rsidRPr="000623C9">
        <w:rPr>
          <w:rFonts w:ascii="Times New Roman" w:hAnsi="Times New Roman" w:cs="Times New Roman"/>
          <w:sz w:val="20"/>
          <w:szCs w:val="20"/>
        </w:rPr>
        <w:t xml:space="preserve"> - количество картриджей в месяц;</w:t>
      </w:r>
    </w:p>
    <w:p w:rsidR="00DD0AA4" w:rsidRPr="000623C9" w:rsidRDefault="00DD0AA4" w:rsidP="00DC198A">
      <w:pPr>
        <w:spacing w:after="0" w:line="240" w:lineRule="auto"/>
        <w:ind w:firstLine="709"/>
        <w:rPr>
          <w:rFonts w:ascii="Times New Roman" w:hAnsi="Times New Roman" w:cs="Times New Roman"/>
          <w:sz w:val="20"/>
          <w:szCs w:val="20"/>
        </w:rPr>
      </w:pPr>
      <w:r w:rsidRPr="000623C9">
        <w:rPr>
          <w:rFonts w:ascii="Times New Roman" w:hAnsi="Times New Roman" w:cs="Times New Roman"/>
          <w:sz w:val="20"/>
          <w:szCs w:val="20"/>
          <w:lang w:val="en-US"/>
        </w:rPr>
        <w:t>P</w:t>
      </w:r>
      <w:r w:rsidRPr="000623C9">
        <w:rPr>
          <w:rFonts w:ascii="Times New Roman" w:hAnsi="Times New Roman" w:cs="Times New Roman"/>
          <w:sz w:val="20"/>
          <w:szCs w:val="20"/>
          <w:vertAlign w:val="subscript"/>
        </w:rPr>
        <w:t>картр</w:t>
      </w:r>
      <w:r w:rsidRPr="000623C9">
        <w:rPr>
          <w:rFonts w:ascii="Times New Roman" w:hAnsi="Times New Roman" w:cs="Times New Roman"/>
          <w:sz w:val="20"/>
          <w:szCs w:val="20"/>
        </w:rPr>
        <w:t xml:space="preserve">  - цена заправки одного картриджа в месяц;</w:t>
      </w:r>
    </w:p>
    <w:p w:rsidR="00DD0AA4" w:rsidRPr="000623C9" w:rsidRDefault="00DD0AA4" w:rsidP="00DC198A">
      <w:pPr>
        <w:spacing w:after="0" w:line="240" w:lineRule="auto"/>
        <w:ind w:firstLine="709"/>
        <w:rPr>
          <w:rFonts w:ascii="Times New Roman" w:hAnsi="Times New Roman" w:cs="Times New Roman"/>
          <w:sz w:val="20"/>
          <w:szCs w:val="20"/>
        </w:rPr>
      </w:pPr>
      <w:r w:rsidRPr="000623C9">
        <w:rPr>
          <w:rFonts w:ascii="Times New Roman" w:hAnsi="Times New Roman" w:cs="Times New Roman"/>
          <w:sz w:val="20"/>
          <w:szCs w:val="20"/>
          <w:lang w:val="en-US"/>
        </w:rPr>
        <w:t>N</w:t>
      </w:r>
      <w:r w:rsidRPr="000623C9">
        <w:rPr>
          <w:rFonts w:ascii="Times New Roman" w:hAnsi="Times New Roman" w:cs="Times New Roman"/>
          <w:sz w:val="20"/>
          <w:szCs w:val="20"/>
        </w:rPr>
        <w:t xml:space="preserve"> - количество месяцев заправки.</w:t>
      </w:r>
    </w:p>
    <w:p w:rsidR="00DD0AA4" w:rsidRPr="000623C9" w:rsidRDefault="00DD0AA4" w:rsidP="00DD0AA4">
      <w:pPr>
        <w:autoSpaceDE w:val="0"/>
        <w:autoSpaceDN w:val="0"/>
        <w:adjustRightInd w:val="0"/>
        <w:spacing w:after="0" w:line="240" w:lineRule="auto"/>
        <w:jc w:val="center"/>
        <w:rPr>
          <w:rFonts w:ascii="Times New Roman" w:hAnsi="Times New Roman" w:cs="Times New Roman"/>
          <w:i/>
          <w:sz w:val="20"/>
          <w:szCs w:val="20"/>
        </w:rPr>
      </w:pPr>
    </w:p>
    <w:tbl>
      <w:tblPr>
        <w:tblW w:w="9717" w:type="dxa"/>
        <w:tblInd w:w="108" w:type="dxa"/>
        <w:tblLook w:val="04A0" w:firstRow="1" w:lastRow="0" w:firstColumn="1" w:lastColumn="0" w:noHBand="0" w:noVBand="1"/>
      </w:tblPr>
      <w:tblGrid>
        <w:gridCol w:w="3969"/>
        <w:gridCol w:w="1701"/>
        <w:gridCol w:w="1843"/>
        <w:gridCol w:w="2204"/>
      </w:tblGrid>
      <w:tr w:rsidR="000623C9" w:rsidRPr="000623C9" w:rsidTr="007618D5">
        <w:trPr>
          <w:trHeight w:val="1056"/>
        </w:trPr>
        <w:tc>
          <w:tcPr>
            <w:tcW w:w="3969" w:type="dxa"/>
            <w:tcBorders>
              <w:top w:val="single" w:sz="4" w:space="0" w:color="auto"/>
              <w:left w:val="single" w:sz="4" w:space="0" w:color="auto"/>
              <w:bottom w:val="single" w:sz="4" w:space="0" w:color="auto"/>
              <w:right w:val="single" w:sz="4" w:space="0" w:color="auto"/>
            </w:tcBorders>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Наименование картриджа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картриджей в месяц                (шт.)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Цена заправки одного картриджа в месяц                      (руб.)</w:t>
            </w:r>
          </w:p>
        </w:tc>
        <w:tc>
          <w:tcPr>
            <w:tcW w:w="2204" w:type="dxa"/>
            <w:tcBorders>
              <w:top w:val="single" w:sz="4" w:space="0" w:color="auto"/>
              <w:left w:val="nil"/>
              <w:bottom w:val="single" w:sz="4" w:space="0" w:color="auto"/>
              <w:right w:val="single" w:sz="4" w:space="0" w:color="auto"/>
            </w:tcBorders>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месяцев заправки</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(мес.)</w:t>
            </w:r>
          </w:p>
        </w:tc>
      </w:tr>
      <w:tr w:rsidR="000623C9" w:rsidRPr="000623C9" w:rsidTr="007618D5">
        <w:trPr>
          <w:trHeight w:val="353"/>
        </w:trPr>
        <w:tc>
          <w:tcPr>
            <w:tcW w:w="3969" w:type="dxa"/>
            <w:tcBorders>
              <w:top w:val="single" w:sz="4" w:space="0" w:color="auto"/>
              <w:left w:val="single" w:sz="4" w:space="0" w:color="auto"/>
              <w:bottom w:val="single" w:sz="4" w:space="0" w:color="auto"/>
              <w:right w:val="single" w:sz="4" w:space="0" w:color="auto"/>
            </w:tcBorders>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Картридж черно-белый формата А4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300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2 500,00</w:t>
            </w:r>
          </w:p>
        </w:tc>
        <w:tc>
          <w:tcPr>
            <w:tcW w:w="2204" w:type="dxa"/>
            <w:tcBorders>
              <w:top w:val="single" w:sz="4" w:space="0" w:color="auto"/>
              <w:left w:val="nil"/>
              <w:bottom w:val="single" w:sz="4" w:space="0" w:color="auto"/>
              <w:right w:val="single" w:sz="4" w:space="0" w:color="auto"/>
            </w:tcBorders>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12</w:t>
            </w:r>
          </w:p>
        </w:tc>
      </w:tr>
      <w:tr w:rsidR="000623C9" w:rsidRPr="000623C9" w:rsidTr="007618D5">
        <w:trPr>
          <w:trHeight w:val="415"/>
        </w:trPr>
        <w:tc>
          <w:tcPr>
            <w:tcW w:w="3969" w:type="dxa"/>
            <w:tcBorders>
              <w:top w:val="single" w:sz="4" w:space="0" w:color="auto"/>
              <w:left w:val="single" w:sz="4" w:space="0" w:color="auto"/>
              <w:bottom w:val="single" w:sz="4" w:space="0" w:color="auto"/>
              <w:right w:val="single" w:sz="4" w:space="0" w:color="auto"/>
            </w:tcBorders>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Картридж черно-белый формата А3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50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3 000,00</w:t>
            </w:r>
          </w:p>
        </w:tc>
        <w:tc>
          <w:tcPr>
            <w:tcW w:w="2204" w:type="dxa"/>
            <w:tcBorders>
              <w:top w:val="single" w:sz="4" w:space="0" w:color="auto"/>
              <w:left w:val="nil"/>
              <w:bottom w:val="single" w:sz="4" w:space="0" w:color="auto"/>
              <w:right w:val="single" w:sz="4" w:space="0" w:color="auto"/>
            </w:tcBorders>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12</w:t>
            </w:r>
          </w:p>
        </w:tc>
      </w:tr>
      <w:tr w:rsidR="000623C9" w:rsidRPr="000623C9" w:rsidTr="007618D5">
        <w:trPr>
          <w:trHeight w:val="365"/>
        </w:trPr>
        <w:tc>
          <w:tcPr>
            <w:tcW w:w="3969" w:type="dxa"/>
            <w:tcBorders>
              <w:top w:val="single" w:sz="4" w:space="0" w:color="auto"/>
              <w:left w:val="single" w:sz="4" w:space="0" w:color="auto"/>
              <w:bottom w:val="single" w:sz="4" w:space="0" w:color="auto"/>
              <w:right w:val="single" w:sz="4" w:space="0" w:color="auto"/>
            </w:tcBorders>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Картридж цветной формата А4</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14</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3 500,00</w:t>
            </w:r>
          </w:p>
        </w:tc>
        <w:tc>
          <w:tcPr>
            <w:tcW w:w="2204" w:type="dxa"/>
            <w:tcBorders>
              <w:top w:val="single" w:sz="4" w:space="0" w:color="auto"/>
              <w:left w:val="nil"/>
              <w:bottom w:val="single" w:sz="4" w:space="0" w:color="auto"/>
              <w:right w:val="single" w:sz="4" w:space="0" w:color="auto"/>
            </w:tcBorders>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12</w:t>
            </w:r>
          </w:p>
        </w:tc>
      </w:tr>
      <w:tr w:rsidR="000623C9" w:rsidRPr="000623C9" w:rsidTr="007618D5">
        <w:trPr>
          <w:trHeight w:val="330"/>
        </w:trPr>
        <w:tc>
          <w:tcPr>
            <w:tcW w:w="3969" w:type="dxa"/>
            <w:tcBorders>
              <w:top w:val="single" w:sz="4" w:space="0" w:color="auto"/>
              <w:left w:val="single" w:sz="4" w:space="0" w:color="auto"/>
              <w:bottom w:val="single" w:sz="4" w:space="0" w:color="auto"/>
              <w:right w:val="single" w:sz="4" w:space="0" w:color="auto"/>
            </w:tcBorders>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Картридж цветной формата А3</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5 000,00</w:t>
            </w:r>
          </w:p>
        </w:tc>
        <w:tc>
          <w:tcPr>
            <w:tcW w:w="2204" w:type="dxa"/>
            <w:tcBorders>
              <w:top w:val="single" w:sz="4" w:space="0" w:color="auto"/>
              <w:left w:val="nil"/>
              <w:bottom w:val="single" w:sz="4" w:space="0" w:color="auto"/>
              <w:right w:val="single" w:sz="4" w:space="0" w:color="auto"/>
            </w:tcBorders>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12</w:t>
            </w:r>
          </w:p>
        </w:tc>
      </w:tr>
    </w:tbl>
    <w:p w:rsidR="00DD0AA4" w:rsidRPr="000623C9" w:rsidRDefault="00DD0AA4" w:rsidP="00DD0AA4">
      <w:pPr>
        <w:autoSpaceDE w:val="0"/>
        <w:autoSpaceDN w:val="0"/>
        <w:adjustRightInd w:val="0"/>
        <w:spacing w:after="0" w:line="240" w:lineRule="auto"/>
        <w:jc w:val="center"/>
        <w:rPr>
          <w:rFonts w:ascii="Times New Roman" w:hAnsi="Times New Roman" w:cs="Times New Roman"/>
          <w:i/>
          <w:sz w:val="20"/>
          <w:szCs w:val="20"/>
        </w:rPr>
      </w:pPr>
    </w:p>
    <w:p w:rsidR="00DD0AA4" w:rsidRPr="000623C9" w:rsidRDefault="00DD0AA4" w:rsidP="003C0FF9">
      <w:pPr>
        <w:pStyle w:val="a3"/>
        <w:numPr>
          <w:ilvl w:val="1"/>
          <w:numId w:val="8"/>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0623C9">
        <w:rPr>
          <w:rFonts w:ascii="Times New Roman" w:hAnsi="Times New Roman" w:cs="Times New Roman"/>
          <w:sz w:val="26"/>
          <w:szCs w:val="26"/>
        </w:rPr>
        <w:t xml:space="preserve">Затраты на услуги сервисного обслуживания оборудования связи </w:t>
      </w:r>
      <w:r w:rsidRPr="000623C9">
        <w:rPr>
          <w:rFonts w:ascii="Times New Roman" w:hAnsi="Times New Roman" w:cs="Times New Roman"/>
          <w:sz w:val="24"/>
          <w:szCs w:val="24"/>
        </w:rPr>
        <w:t>(ТО спутникового терминала)</w:t>
      </w:r>
    </w:p>
    <w:p w:rsidR="00DD0AA4" w:rsidRPr="000623C9" w:rsidRDefault="00DD0AA4" w:rsidP="00DD0AA4">
      <w:pPr>
        <w:autoSpaceDE w:val="0"/>
        <w:autoSpaceDN w:val="0"/>
        <w:adjustRightInd w:val="0"/>
        <w:spacing w:after="0" w:line="240" w:lineRule="auto"/>
        <w:ind w:left="2856" w:firstLine="684"/>
        <w:rPr>
          <w:rFonts w:ascii="Times New Roman" w:hAnsi="Times New Roman" w:cs="Times New Roman"/>
          <w:sz w:val="24"/>
          <w:szCs w:val="24"/>
        </w:rPr>
      </w:pPr>
    </w:p>
    <w:p w:rsidR="00DD0AA4" w:rsidRPr="000623C9" w:rsidRDefault="00DD0AA4" w:rsidP="00DD0AA4">
      <w:pPr>
        <w:pStyle w:val="a3"/>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З</w:t>
      </w:r>
      <w:r w:rsidRPr="000623C9">
        <w:rPr>
          <w:rFonts w:ascii="Times New Roman" w:hAnsi="Times New Roman" w:cs="Times New Roman"/>
          <w:sz w:val="20"/>
          <w:szCs w:val="20"/>
          <w:vertAlign w:val="subscript"/>
        </w:rPr>
        <w:t>то</w:t>
      </w:r>
      <w:r w:rsidRPr="000623C9">
        <w:rPr>
          <w:rFonts w:ascii="Times New Roman" w:hAnsi="Times New Roman" w:cs="Times New Roman"/>
          <w:sz w:val="20"/>
          <w:szCs w:val="20"/>
        </w:rPr>
        <w:t>=</w:t>
      </w:r>
      <w:r w:rsidRPr="000623C9">
        <w:rPr>
          <w:rFonts w:ascii="Times New Roman" w:hAnsi="Times New Roman" w:cs="Times New Roman"/>
          <w:sz w:val="20"/>
          <w:szCs w:val="20"/>
          <w:lang w:val="en-US"/>
        </w:rPr>
        <w:t>Q</w:t>
      </w:r>
      <w:r w:rsidRPr="000623C9">
        <w:rPr>
          <w:rFonts w:ascii="Times New Roman" w:hAnsi="Times New Roman" w:cs="Times New Roman"/>
          <w:sz w:val="20"/>
          <w:szCs w:val="20"/>
          <w:vertAlign w:val="subscript"/>
        </w:rPr>
        <w:t>спут</w:t>
      </w:r>
      <w:r w:rsidRPr="000623C9">
        <w:rPr>
          <w:rFonts w:ascii="Times New Roman" w:hAnsi="Times New Roman" w:cs="Times New Roman"/>
          <w:sz w:val="20"/>
          <w:szCs w:val="20"/>
        </w:rPr>
        <w:t>*</w:t>
      </w:r>
      <w:r w:rsidRPr="000623C9">
        <w:rPr>
          <w:rFonts w:ascii="Times New Roman" w:hAnsi="Times New Roman" w:cs="Times New Roman"/>
          <w:sz w:val="20"/>
          <w:szCs w:val="20"/>
          <w:lang w:val="en-US"/>
        </w:rPr>
        <w:t>P</w:t>
      </w:r>
      <w:r w:rsidRPr="000623C9">
        <w:rPr>
          <w:rFonts w:ascii="Times New Roman" w:hAnsi="Times New Roman" w:cs="Times New Roman"/>
          <w:sz w:val="20"/>
          <w:szCs w:val="20"/>
          <w:vertAlign w:val="subscript"/>
        </w:rPr>
        <w:t>обсл</w:t>
      </w:r>
    </w:p>
    <w:p w:rsidR="00DD0AA4" w:rsidRPr="000623C9" w:rsidRDefault="00DD0AA4" w:rsidP="00DC198A">
      <w:pPr>
        <w:autoSpaceDE w:val="0"/>
        <w:autoSpaceDN w:val="0"/>
        <w:adjustRightInd w:val="0"/>
        <w:spacing w:after="0" w:line="240" w:lineRule="auto"/>
        <w:ind w:firstLine="709"/>
        <w:rPr>
          <w:rFonts w:ascii="Times New Roman" w:hAnsi="Times New Roman" w:cs="Times New Roman"/>
          <w:sz w:val="20"/>
          <w:szCs w:val="20"/>
        </w:rPr>
      </w:pPr>
      <w:r w:rsidRPr="000623C9">
        <w:rPr>
          <w:rFonts w:ascii="Times New Roman" w:hAnsi="Times New Roman" w:cs="Times New Roman"/>
          <w:sz w:val="20"/>
          <w:szCs w:val="20"/>
        </w:rPr>
        <w:t xml:space="preserve">где: </w:t>
      </w:r>
    </w:p>
    <w:p w:rsidR="00DD0AA4" w:rsidRPr="000623C9" w:rsidRDefault="00DD0AA4" w:rsidP="00DC198A">
      <w:pPr>
        <w:autoSpaceDE w:val="0"/>
        <w:autoSpaceDN w:val="0"/>
        <w:adjustRightInd w:val="0"/>
        <w:spacing w:after="0" w:line="240" w:lineRule="auto"/>
        <w:ind w:firstLine="709"/>
        <w:rPr>
          <w:rFonts w:ascii="Times New Roman" w:hAnsi="Times New Roman" w:cs="Times New Roman"/>
          <w:sz w:val="20"/>
          <w:szCs w:val="20"/>
        </w:rPr>
      </w:pPr>
      <w:r w:rsidRPr="000623C9">
        <w:rPr>
          <w:rFonts w:ascii="Times New Roman" w:hAnsi="Times New Roman" w:cs="Times New Roman"/>
          <w:sz w:val="20"/>
          <w:szCs w:val="20"/>
          <w:lang w:val="en-US"/>
        </w:rPr>
        <w:t>Q</w:t>
      </w:r>
      <w:r w:rsidRPr="000623C9">
        <w:rPr>
          <w:rFonts w:ascii="Times New Roman" w:hAnsi="Times New Roman" w:cs="Times New Roman"/>
          <w:sz w:val="20"/>
          <w:szCs w:val="20"/>
          <w:vertAlign w:val="subscript"/>
        </w:rPr>
        <w:t>спут -</w:t>
      </w:r>
      <w:r w:rsidRPr="000623C9">
        <w:rPr>
          <w:rFonts w:ascii="Times New Roman" w:hAnsi="Times New Roman" w:cs="Times New Roman"/>
          <w:sz w:val="20"/>
          <w:szCs w:val="20"/>
        </w:rPr>
        <w:t xml:space="preserve"> количество оборудования;</w:t>
      </w:r>
    </w:p>
    <w:p w:rsidR="00DD0AA4" w:rsidRPr="000623C9" w:rsidRDefault="00DD0AA4" w:rsidP="00DC198A">
      <w:pPr>
        <w:autoSpaceDE w:val="0"/>
        <w:autoSpaceDN w:val="0"/>
        <w:adjustRightInd w:val="0"/>
        <w:spacing w:after="0" w:line="240" w:lineRule="auto"/>
        <w:ind w:firstLine="709"/>
        <w:rPr>
          <w:rFonts w:ascii="Times New Roman" w:hAnsi="Times New Roman" w:cs="Times New Roman"/>
          <w:sz w:val="20"/>
          <w:szCs w:val="20"/>
        </w:rPr>
      </w:pPr>
      <w:r w:rsidRPr="000623C9">
        <w:rPr>
          <w:rFonts w:ascii="Times New Roman" w:hAnsi="Times New Roman" w:cs="Times New Roman"/>
          <w:sz w:val="20"/>
          <w:szCs w:val="20"/>
          <w:lang w:val="en-US"/>
        </w:rPr>
        <w:t>P</w:t>
      </w:r>
      <w:r w:rsidRPr="000623C9">
        <w:rPr>
          <w:rFonts w:ascii="Times New Roman" w:hAnsi="Times New Roman" w:cs="Times New Roman"/>
          <w:sz w:val="20"/>
          <w:szCs w:val="20"/>
          <w:vertAlign w:val="subscript"/>
        </w:rPr>
        <w:t>обсл</w:t>
      </w:r>
      <w:r w:rsidRPr="000623C9">
        <w:rPr>
          <w:rFonts w:ascii="Times New Roman" w:hAnsi="Times New Roman" w:cs="Times New Roman"/>
          <w:sz w:val="20"/>
          <w:szCs w:val="20"/>
        </w:rPr>
        <w:t xml:space="preserve"> - цена обслуживания в год.</w:t>
      </w:r>
    </w:p>
    <w:p w:rsidR="00DD0AA4" w:rsidRPr="000623C9" w:rsidRDefault="00DD0AA4" w:rsidP="00DD0AA4">
      <w:pPr>
        <w:autoSpaceDE w:val="0"/>
        <w:autoSpaceDN w:val="0"/>
        <w:adjustRightInd w:val="0"/>
        <w:spacing w:after="0" w:line="240" w:lineRule="auto"/>
        <w:ind w:left="2856" w:firstLine="684"/>
        <w:rPr>
          <w:rFonts w:ascii="Times New Roman" w:hAnsi="Times New Roman" w:cs="Times New Roman"/>
          <w:i/>
          <w:sz w:val="20"/>
          <w:szCs w:val="20"/>
        </w:rPr>
      </w:pPr>
    </w:p>
    <w:tbl>
      <w:tblPr>
        <w:tblW w:w="5953" w:type="dxa"/>
        <w:tblInd w:w="2235" w:type="dxa"/>
        <w:tblLook w:val="04A0" w:firstRow="1" w:lastRow="0" w:firstColumn="1" w:lastColumn="0" w:noHBand="0" w:noVBand="1"/>
      </w:tblPr>
      <w:tblGrid>
        <w:gridCol w:w="3091"/>
        <w:gridCol w:w="2862"/>
      </w:tblGrid>
      <w:tr w:rsidR="000623C9" w:rsidRPr="000623C9" w:rsidTr="007618D5">
        <w:trPr>
          <w:trHeight w:val="524"/>
        </w:trPr>
        <w:tc>
          <w:tcPr>
            <w:tcW w:w="3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оборудования                  (шт.)</w:t>
            </w:r>
          </w:p>
        </w:tc>
        <w:tc>
          <w:tcPr>
            <w:tcW w:w="2862"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Цена обслуживания в год </w:t>
            </w:r>
          </w:p>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(руб.)</w:t>
            </w:r>
          </w:p>
        </w:tc>
      </w:tr>
      <w:tr w:rsidR="000623C9" w:rsidRPr="000623C9" w:rsidTr="007618D5">
        <w:trPr>
          <w:trHeight w:val="359"/>
        </w:trPr>
        <w:tc>
          <w:tcPr>
            <w:tcW w:w="3091" w:type="dxa"/>
            <w:tcBorders>
              <w:top w:val="nil"/>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2862" w:type="dxa"/>
            <w:tcBorders>
              <w:top w:val="nil"/>
              <w:left w:val="nil"/>
              <w:bottom w:val="single" w:sz="4" w:space="0" w:color="auto"/>
              <w:right w:val="single" w:sz="4" w:space="0" w:color="auto"/>
            </w:tcBorders>
            <w:shd w:val="clear" w:color="auto" w:fill="auto"/>
            <w:noWrap/>
            <w:vAlign w:val="center"/>
            <w:hideMark/>
          </w:tcPr>
          <w:p w:rsidR="00DD0AA4" w:rsidRPr="000623C9" w:rsidRDefault="0067010A"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6</w:t>
            </w:r>
            <w:r w:rsidR="00DD0AA4" w:rsidRPr="000623C9">
              <w:rPr>
                <w:rFonts w:ascii="Times New Roman" w:eastAsia="Times New Roman" w:hAnsi="Times New Roman" w:cs="Times New Roman"/>
                <w:sz w:val="20"/>
                <w:szCs w:val="20"/>
                <w:lang w:eastAsia="ru-RU"/>
              </w:rPr>
              <w:t>0 000,00</w:t>
            </w:r>
          </w:p>
        </w:tc>
      </w:tr>
    </w:tbl>
    <w:p w:rsidR="00DD0AA4" w:rsidRPr="000623C9" w:rsidRDefault="00DD0AA4" w:rsidP="00DD0AA4">
      <w:pPr>
        <w:widowControl w:val="0"/>
        <w:autoSpaceDE w:val="0"/>
        <w:autoSpaceDN w:val="0"/>
        <w:adjustRightInd w:val="0"/>
        <w:spacing w:after="0" w:line="240" w:lineRule="auto"/>
        <w:outlineLvl w:val="2"/>
        <w:rPr>
          <w:rFonts w:ascii="Times New Roman" w:hAnsi="Times New Roman" w:cs="Times New Roman"/>
          <w:i/>
          <w:sz w:val="20"/>
          <w:szCs w:val="20"/>
        </w:rPr>
      </w:pPr>
    </w:p>
    <w:p w:rsidR="00DD0AA4" w:rsidRPr="000623C9" w:rsidRDefault="00DD0AA4" w:rsidP="003C0FF9">
      <w:pPr>
        <w:pStyle w:val="a3"/>
        <w:numPr>
          <w:ilvl w:val="0"/>
          <w:numId w:val="8"/>
        </w:numPr>
        <w:spacing w:after="0" w:line="240" w:lineRule="auto"/>
        <w:jc w:val="center"/>
        <w:rPr>
          <w:rFonts w:ascii="Times New Roman" w:hAnsi="Times New Roman" w:cs="Times New Roman"/>
          <w:sz w:val="26"/>
          <w:szCs w:val="26"/>
        </w:rPr>
      </w:pPr>
      <w:r w:rsidRPr="000623C9">
        <w:rPr>
          <w:rFonts w:ascii="Times New Roman" w:hAnsi="Times New Roman" w:cs="Times New Roman"/>
          <w:sz w:val="26"/>
          <w:szCs w:val="26"/>
        </w:rPr>
        <w:t xml:space="preserve">Затраты на приобретение прочих работ и услуг, не относящиеся к затратам </w:t>
      </w:r>
      <w:r w:rsidRPr="000623C9">
        <w:rPr>
          <w:rFonts w:ascii="Times New Roman" w:hAnsi="Times New Roman" w:cs="Times New Roman"/>
          <w:sz w:val="26"/>
          <w:szCs w:val="26"/>
        </w:rPr>
        <w:br/>
        <w:t>на услуги связи, аренду и содержание имущества, в том числе:</w:t>
      </w:r>
    </w:p>
    <w:p w:rsidR="00976226" w:rsidRPr="000623C9" w:rsidRDefault="00976226" w:rsidP="00684C38">
      <w:pPr>
        <w:spacing w:after="0" w:line="240" w:lineRule="auto"/>
        <w:rPr>
          <w:rFonts w:ascii="Times New Roman" w:hAnsi="Times New Roman" w:cs="Times New Roman"/>
          <w:sz w:val="26"/>
          <w:szCs w:val="26"/>
        </w:rPr>
      </w:pPr>
    </w:p>
    <w:p w:rsidR="00684C38" w:rsidRPr="000623C9" w:rsidRDefault="00684C38" w:rsidP="00684C38">
      <w:pPr>
        <w:spacing w:after="0" w:line="240" w:lineRule="auto"/>
        <w:rPr>
          <w:rFonts w:ascii="Times New Roman" w:hAnsi="Times New Roman" w:cs="Times New Roman"/>
          <w:sz w:val="26"/>
          <w:szCs w:val="26"/>
        </w:rPr>
      </w:pPr>
    </w:p>
    <w:p w:rsidR="00684C38" w:rsidRPr="000623C9" w:rsidRDefault="00684C38" w:rsidP="003C0FF9">
      <w:pPr>
        <w:pStyle w:val="a3"/>
        <w:numPr>
          <w:ilvl w:val="0"/>
          <w:numId w:val="32"/>
        </w:numPr>
        <w:ind w:left="0" w:firstLine="709"/>
        <w:jc w:val="both"/>
        <w:rPr>
          <w:rFonts w:ascii="Times New Roman" w:hAnsi="Times New Roman" w:cs="Times New Roman"/>
          <w:sz w:val="26"/>
          <w:szCs w:val="26"/>
        </w:rPr>
      </w:pPr>
      <w:r w:rsidRPr="000623C9">
        <w:rPr>
          <w:rFonts w:ascii="Times New Roman" w:hAnsi="Times New Roman" w:cs="Times New Roman"/>
          <w:sz w:val="26"/>
          <w:szCs w:val="26"/>
        </w:rPr>
        <w:t>Затраты на услуги по приобретению, установке, настройке и подключению программного продукта  (программного обеспечения, комплекса, интернет – версии</w:t>
      </w:r>
      <w:r w:rsidR="001269F8" w:rsidRPr="000623C9">
        <w:rPr>
          <w:rFonts w:ascii="Times New Roman" w:hAnsi="Times New Roman" w:cs="Times New Roman"/>
          <w:sz w:val="26"/>
          <w:szCs w:val="26"/>
        </w:rPr>
        <w:t xml:space="preserve"> </w:t>
      </w:r>
      <w:r w:rsidRPr="000623C9">
        <w:rPr>
          <w:rFonts w:ascii="Times New Roman" w:hAnsi="Times New Roman" w:cs="Times New Roman"/>
          <w:sz w:val="26"/>
          <w:szCs w:val="26"/>
        </w:rPr>
        <w:t>информационной системы)</w:t>
      </w:r>
    </w:p>
    <w:p w:rsidR="00684C38" w:rsidRPr="000623C9" w:rsidRDefault="001E15A9" w:rsidP="00684C38">
      <w:pPr>
        <w:rPr>
          <w:rFonts w:ascii="Times New Roman" w:hAnsi="Times New Roman" w:cs="Times New Roman"/>
          <w:i/>
        </w:rPr>
      </w:pPr>
      <m:oMathPara>
        <m:oMath>
          <m:sSub>
            <m:sSubPr>
              <m:ctrlPr>
                <w:rPr>
                  <w:rFonts w:ascii="Cambria Math" w:hAnsi="Cambria Math" w:cs="Times New Roman"/>
                  <w:i/>
                </w:rPr>
              </m:ctrlPr>
            </m:sSubPr>
            <m:e>
              <m:r>
                <w:rPr>
                  <w:rFonts w:ascii="Cambria Math" w:hAnsi="Cambria Math" w:cs="Times New Roman"/>
                </w:rPr>
                <m:t xml:space="preserve">З </m:t>
              </m:r>
            </m:e>
            <m:sub>
              <m:r>
                <w:rPr>
                  <w:rFonts w:ascii="Cambria Math" w:hAnsi="Cambria Math" w:cs="Times New Roman"/>
                </w:rPr>
                <m:t>пк</m:t>
              </m:r>
            </m:sub>
          </m:sSub>
          <m:r>
            <w:rPr>
              <w:rFonts w:ascii="Cambria Math" w:hAnsi="Cambria Math" w:cs="Times New Roman"/>
            </w:rPr>
            <m:t xml:space="preserve">= </m:t>
          </m:r>
          <m:nary>
            <m:naryPr>
              <m:chr m:val="∑"/>
              <m:limLoc m:val="subSup"/>
              <m:supHide m:val="1"/>
              <m:ctrlPr>
                <w:rPr>
                  <w:rFonts w:ascii="Cambria Math" w:hAnsi="Cambria Math" w:cs="Times New Roman"/>
                </w:rPr>
              </m:ctrlPr>
            </m:naryPr>
            <m:sub>
              <m:r>
                <m:rPr>
                  <m:sty m:val="p"/>
                </m:rPr>
                <w:rPr>
                  <w:rFonts w:ascii="Cambria Math" w:hAnsi="Cambria Math" w:cs="Times New Roman"/>
                  <w:lang w:val="en-US"/>
                </w:rPr>
                <m:t>i</m:t>
              </m:r>
            </m:sub>
            <m:sup/>
            <m:e>
              <m:sSub>
                <m:sSubPr>
                  <m:ctrlPr>
                    <w:rPr>
                      <w:rFonts w:ascii="Cambria Math" w:hAnsi="Cambria Math" w:cs="Times New Roman"/>
                    </w:rPr>
                  </m:ctrlPr>
                </m:sSubPr>
                <m:e>
                  <m:r>
                    <m:rPr>
                      <m:sty m:val="p"/>
                    </m:rPr>
                    <w:rPr>
                      <w:rFonts w:ascii="Cambria Math" w:hAnsi="Cambria Math" w:cs="Times New Roman"/>
                    </w:rPr>
                    <m:t>Q</m:t>
                  </m:r>
                </m:e>
                <m:sub>
                  <m:r>
                    <m:rPr>
                      <m:sty m:val="p"/>
                    </m:rPr>
                    <w:rPr>
                      <w:rFonts w:ascii="Cambria Math" w:hAnsi="Cambria Math" w:cs="Times New Roman"/>
                      <w:lang w:val="en-US"/>
                    </w:rPr>
                    <m:t>i</m:t>
                  </m:r>
                  <m:r>
                    <m:rPr>
                      <m:sty m:val="p"/>
                    </m:rPr>
                    <w:rPr>
                      <w:rFonts w:ascii="Cambria Math" w:hAnsi="Cambria Math" w:cs="Times New Roman"/>
                    </w:rPr>
                    <m:t xml:space="preserve"> </m:t>
                  </m:r>
                </m:sub>
              </m:sSub>
            </m:e>
          </m:nary>
          <m:r>
            <m:rPr>
              <m:sty m:val="p"/>
            </m:rPr>
            <w:rPr>
              <w:rFonts w:ascii="Cambria Math" w:hAnsi="Cambria Math" w:cs="Times New Roman"/>
            </w:rPr>
            <m:t>×</m:t>
          </m:r>
          <m:sSub>
            <m:sSubPr>
              <m:ctrlPr>
                <w:rPr>
                  <w:rFonts w:ascii="Cambria Math" w:hAnsi="Cambria Math" w:cs="Times New Roman"/>
                  <w:lang w:val="en-US"/>
                </w:rPr>
              </m:ctrlPr>
            </m:sSubPr>
            <m:e>
              <m:r>
                <m:rPr>
                  <m:sty m:val="p"/>
                </m:rPr>
                <w:rPr>
                  <w:rFonts w:ascii="Cambria Math" w:hAnsi="Cambria Math" w:cs="Times New Roman"/>
                  <w:lang w:val="en-US"/>
                </w:rPr>
                <m:t>P</m:t>
              </m:r>
            </m:e>
            <m:sub>
              <m:r>
                <m:rPr>
                  <m:sty m:val="p"/>
                </m:rPr>
                <w:rPr>
                  <w:rFonts w:ascii="Cambria Math" w:hAnsi="Cambria Math" w:cs="Times New Roman"/>
                  <w:lang w:val="en-US"/>
                </w:rPr>
                <m:t>i</m:t>
              </m:r>
              <m:r>
                <m:rPr>
                  <m:sty m:val="p"/>
                </m:rPr>
                <w:rPr>
                  <w:rFonts w:ascii="Cambria Math" w:hAnsi="Cambria Math" w:cs="Times New Roman"/>
                </w:rPr>
                <m:t xml:space="preserve"> </m:t>
              </m:r>
            </m:sub>
          </m:sSub>
          <m:r>
            <m:rPr>
              <m:sty m:val="p"/>
            </m:rPr>
            <w:rPr>
              <w:rFonts w:ascii="Cambria Math" w:hAnsi="Cambria Math" w:cs="Times New Roman"/>
            </w:rPr>
            <m:t>,</m:t>
          </m:r>
        </m:oMath>
      </m:oMathPara>
    </w:p>
    <w:p w:rsidR="00684C38" w:rsidRPr="000623C9" w:rsidRDefault="00684C38" w:rsidP="00DC198A">
      <w:pPr>
        <w:ind w:firstLine="709"/>
        <w:rPr>
          <w:rFonts w:ascii="Times New Roman" w:hAnsi="Times New Roman" w:cs="Times New Roman"/>
        </w:rPr>
      </w:pPr>
      <w:r w:rsidRPr="000623C9">
        <w:rPr>
          <w:rFonts w:ascii="Times New Roman" w:hAnsi="Times New Roman" w:cs="Times New Roman"/>
        </w:rPr>
        <w:t>где:</w:t>
      </w:r>
    </w:p>
    <w:p w:rsidR="00684C38" w:rsidRPr="000623C9" w:rsidRDefault="00684C38" w:rsidP="00DC198A">
      <w:pPr>
        <w:ind w:firstLine="709"/>
        <w:rPr>
          <w:rFonts w:ascii="Times New Roman" w:hAnsi="Times New Roman" w:cs="Times New Roman"/>
        </w:rPr>
      </w:pPr>
      <w:r w:rsidRPr="000623C9">
        <w:rPr>
          <w:rFonts w:ascii="Times New Roman" w:hAnsi="Times New Roman" w:cs="Times New Roman"/>
        </w:rPr>
        <w:t>Q</w:t>
      </w:r>
      <w:r w:rsidRPr="000623C9">
        <w:rPr>
          <w:rFonts w:ascii="Times New Roman" w:hAnsi="Times New Roman" w:cs="Times New Roman"/>
          <w:vertAlign w:val="subscript"/>
          <w:lang w:val="en-US"/>
        </w:rPr>
        <w:t>i</w:t>
      </w:r>
      <w:r w:rsidRPr="000623C9">
        <w:rPr>
          <w:rFonts w:ascii="Times New Roman" w:hAnsi="Times New Roman" w:cs="Times New Roman"/>
          <w:vertAlign w:val="subscript"/>
        </w:rPr>
        <w:t xml:space="preserve">  </w:t>
      </w:r>
      <w:r w:rsidRPr="000623C9">
        <w:rPr>
          <w:rFonts w:ascii="Times New Roman" w:hAnsi="Times New Roman" w:cs="Times New Roman"/>
        </w:rPr>
        <w:t>– количество  программных продуктов (программного обеспечения, комплекса, интернет – версии информационной системы);</w:t>
      </w:r>
    </w:p>
    <w:p w:rsidR="00684C38" w:rsidRPr="000623C9" w:rsidRDefault="00684C38" w:rsidP="00DC198A">
      <w:pPr>
        <w:ind w:firstLine="709"/>
        <w:rPr>
          <w:rFonts w:ascii="Times New Roman" w:hAnsi="Times New Roman" w:cs="Times New Roman"/>
        </w:rPr>
      </w:pPr>
      <w:r w:rsidRPr="000623C9">
        <w:rPr>
          <w:rFonts w:ascii="Times New Roman" w:hAnsi="Times New Roman" w:cs="Times New Roman"/>
        </w:rPr>
        <w:t>P</w:t>
      </w:r>
      <w:r w:rsidRPr="000623C9">
        <w:rPr>
          <w:rFonts w:ascii="Times New Roman" w:hAnsi="Times New Roman" w:cs="Times New Roman"/>
          <w:vertAlign w:val="subscript"/>
          <w:lang w:val="en-US"/>
        </w:rPr>
        <w:t>i</w:t>
      </w:r>
      <w:r w:rsidRPr="000623C9">
        <w:rPr>
          <w:rFonts w:ascii="Times New Roman" w:hAnsi="Times New Roman" w:cs="Times New Roman"/>
          <w:vertAlign w:val="subscript"/>
        </w:rPr>
        <w:t xml:space="preserve">  </w:t>
      </w:r>
      <w:r w:rsidRPr="000623C9">
        <w:rPr>
          <w:rFonts w:ascii="Times New Roman" w:hAnsi="Times New Roman" w:cs="Times New Roman"/>
        </w:rPr>
        <w:t xml:space="preserve">- цена одного программного продукта  (программного обеспечения, комплекса,  интернет – версии информационной системы) в год.          </w:t>
      </w:r>
    </w:p>
    <w:p w:rsidR="00684C38" w:rsidRPr="000623C9" w:rsidRDefault="00684C38" w:rsidP="00684C38">
      <w:pPr>
        <w:rPr>
          <w:rFonts w:ascii="Times New Roman" w:hAnsi="Times New Roman" w:cs="Times New Roman"/>
          <w:i/>
        </w:rPr>
      </w:pPr>
      <w:r w:rsidRPr="000623C9">
        <w:rPr>
          <w:rFonts w:ascii="Times New Roman" w:hAnsi="Times New Roman" w:cs="Times New Roman"/>
        </w:rPr>
        <w:t xml:space="preserve">                    </w:t>
      </w:r>
    </w:p>
    <w:tbl>
      <w:tblPr>
        <w:tblW w:w="8789" w:type="dxa"/>
        <w:tblInd w:w="108" w:type="dxa"/>
        <w:tblLook w:val="04A0" w:firstRow="1" w:lastRow="0" w:firstColumn="1" w:lastColumn="0" w:noHBand="0" w:noVBand="1"/>
      </w:tblPr>
      <w:tblGrid>
        <w:gridCol w:w="4395"/>
        <w:gridCol w:w="4394"/>
      </w:tblGrid>
      <w:tr w:rsidR="000623C9" w:rsidRPr="000623C9" w:rsidTr="00DC198A">
        <w:trPr>
          <w:trHeight w:val="504"/>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4C38" w:rsidRPr="000623C9" w:rsidRDefault="00684C38" w:rsidP="00DC198A">
            <w:pPr>
              <w:spacing w:after="0"/>
              <w:jc w:val="center"/>
              <w:rPr>
                <w:rFonts w:ascii="Times New Roman" w:hAnsi="Times New Roman" w:cs="Times New Roman"/>
                <w:sz w:val="20"/>
                <w:szCs w:val="20"/>
              </w:rPr>
            </w:pPr>
            <w:r w:rsidRPr="000623C9">
              <w:rPr>
                <w:rFonts w:ascii="Times New Roman" w:hAnsi="Times New Roman" w:cs="Times New Roman"/>
                <w:sz w:val="20"/>
                <w:szCs w:val="20"/>
              </w:rPr>
              <w:t>Количество программных продуктов  (программного обеспечения, комплекса, интернет – версии информационной системы) в год (шт.)</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684C38" w:rsidRPr="000623C9" w:rsidRDefault="00684C38" w:rsidP="00DC198A">
            <w:pPr>
              <w:spacing w:after="0"/>
              <w:jc w:val="center"/>
              <w:rPr>
                <w:rFonts w:ascii="Times New Roman" w:hAnsi="Times New Roman" w:cs="Times New Roman"/>
                <w:sz w:val="20"/>
                <w:szCs w:val="20"/>
              </w:rPr>
            </w:pPr>
            <w:r w:rsidRPr="000623C9">
              <w:rPr>
                <w:rFonts w:ascii="Times New Roman" w:hAnsi="Times New Roman" w:cs="Times New Roman"/>
                <w:sz w:val="20"/>
                <w:szCs w:val="20"/>
              </w:rPr>
              <w:t>Цена программных продуктов  (программного обеспечения, интернет – версии информационной системы)</w:t>
            </w:r>
          </w:p>
          <w:p w:rsidR="00684C38" w:rsidRPr="000623C9" w:rsidRDefault="00684C38" w:rsidP="00DC198A">
            <w:pPr>
              <w:jc w:val="center"/>
              <w:rPr>
                <w:rFonts w:ascii="Times New Roman" w:hAnsi="Times New Roman" w:cs="Times New Roman"/>
                <w:sz w:val="20"/>
                <w:szCs w:val="20"/>
              </w:rPr>
            </w:pPr>
            <w:r w:rsidRPr="000623C9">
              <w:rPr>
                <w:rFonts w:ascii="Times New Roman" w:hAnsi="Times New Roman" w:cs="Times New Roman"/>
                <w:sz w:val="20"/>
                <w:szCs w:val="20"/>
              </w:rPr>
              <w:t>в год (руб.)</w:t>
            </w:r>
          </w:p>
        </w:tc>
      </w:tr>
      <w:tr w:rsidR="000623C9" w:rsidRPr="000623C9" w:rsidTr="00DC198A">
        <w:trPr>
          <w:trHeight w:val="459"/>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684C38" w:rsidRPr="000623C9" w:rsidRDefault="00684C38" w:rsidP="00DC198A">
            <w:pPr>
              <w:jc w:val="center"/>
              <w:rPr>
                <w:rFonts w:ascii="Times New Roman" w:hAnsi="Times New Roman" w:cs="Times New Roman"/>
                <w:sz w:val="20"/>
                <w:szCs w:val="20"/>
              </w:rPr>
            </w:pPr>
            <w:r w:rsidRPr="000623C9">
              <w:rPr>
                <w:rFonts w:ascii="Times New Roman" w:hAnsi="Times New Roman" w:cs="Times New Roman"/>
                <w:sz w:val="20"/>
                <w:szCs w:val="20"/>
              </w:rPr>
              <w:t>не более 1 (типовое решение Программный комплекс «Региональная контрактная система»)</w:t>
            </w:r>
          </w:p>
        </w:tc>
        <w:tc>
          <w:tcPr>
            <w:tcW w:w="4394" w:type="dxa"/>
            <w:tcBorders>
              <w:top w:val="nil"/>
              <w:left w:val="nil"/>
              <w:bottom w:val="single" w:sz="4" w:space="0" w:color="auto"/>
              <w:right w:val="single" w:sz="4" w:space="0" w:color="auto"/>
            </w:tcBorders>
            <w:shd w:val="clear" w:color="auto" w:fill="auto"/>
            <w:noWrap/>
            <w:vAlign w:val="center"/>
            <w:hideMark/>
          </w:tcPr>
          <w:p w:rsidR="00684C38" w:rsidRPr="000623C9" w:rsidRDefault="00684C38" w:rsidP="00DC198A">
            <w:pPr>
              <w:jc w:val="center"/>
              <w:rPr>
                <w:rFonts w:ascii="Times New Roman" w:hAnsi="Times New Roman" w:cs="Times New Roman"/>
                <w:sz w:val="20"/>
                <w:szCs w:val="20"/>
              </w:rPr>
            </w:pPr>
            <w:r w:rsidRPr="000623C9">
              <w:rPr>
                <w:rFonts w:ascii="Times New Roman" w:hAnsi="Times New Roman" w:cs="Times New Roman"/>
                <w:sz w:val="20"/>
                <w:szCs w:val="20"/>
              </w:rPr>
              <w:t>не более 1 100 000,00</w:t>
            </w:r>
          </w:p>
        </w:tc>
      </w:tr>
    </w:tbl>
    <w:p w:rsidR="00DD0AA4" w:rsidRPr="000623C9" w:rsidRDefault="00DD0AA4" w:rsidP="00DC198A">
      <w:pPr>
        <w:autoSpaceDE w:val="0"/>
        <w:autoSpaceDN w:val="0"/>
        <w:adjustRightInd w:val="0"/>
        <w:spacing w:after="0" w:line="240" w:lineRule="auto"/>
        <w:rPr>
          <w:rFonts w:ascii="Times New Roman" w:hAnsi="Times New Roman" w:cs="Times New Roman"/>
          <w:sz w:val="24"/>
          <w:szCs w:val="24"/>
        </w:rPr>
      </w:pPr>
    </w:p>
    <w:p w:rsidR="00DD0AA4" w:rsidRPr="000623C9" w:rsidRDefault="00DD0AA4" w:rsidP="003C0FF9">
      <w:pPr>
        <w:pStyle w:val="a3"/>
        <w:numPr>
          <w:ilvl w:val="0"/>
          <w:numId w:val="32"/>
        </w:numPr>
        <w:ind w:left="0" w:firstLine="709"/>
        <w:jc w:val="both"/>
        <w:rPr>
          <w:rFonts w:ascii="Times New Roman" w:hAnsi="Times New Roman" w:cs="Times New Roman"/>
          <w:sz w:val="26"/>
          <w:szCs w:val="26"/>
        </w:rPr>
      </w:pPr>
      <w:r w:rsidRPr="000623C9">
        <w:rPr>
          <w:rFonts w:ascii="Times New Roman" w:hAnsi="Times New Roman" w:cs="Times New Roman"/>
          <w:sz w:val="26"/>
          <w:szCs w:val="26"/>
        </w:rPr>
        <w:t>Затраты на услуги по сопровождению справочно-информационной системы</w:t>
      </w:r>
    </w:p>
    <w:p w:rsidR="00DD0AA4" w:rsidRPr="000623C9" w:rsidRDefault="001E15A9" w:rsidP="00DD0AA4">
      <w:pPr>
        <w:widowControl w:val="0"/>
        <w:autoSpaceDE w:val="0"/>
        <w:autoSpaceDN w:val="0"/>
        <w:adjustRightInd w:val="0"/>
        <w:spacing w:after="0" w:line="240" w:lineRule="auto"/>
        <w:jc w:val="center"/>
        <w:rPr>
          <w:rFonts w:ascii="Times New Roman" w:hAnsi="Times New Roman" w:cs="Times New Roman"/>
          <w:sz w:val="20"/>
          <w:szCs w:val="20"/>
        </w:rPr>
      </w:pPr>
      <m:oMathPara>
        <m:oMath>
          <m:sSub>
            <m:sSubPr>
              <m:ctrlPr>
                <w:rPr>
                  <w:rFonts w:ascii="Cambria Math" w:hAnsi="Cambria Math" w:cs="Times New Roman"/>
                  <w:sz w:val="20"/>
                  <w:szCs w:val="20"/>
                </w:rPr>
              </m:ctrlPr>
            </m:sSubPr>
            <m:e>
              <m:r>
                <w:rPr>
                  <w:rFonts w:ascii="Cambria Math" w:eastAsia="Cambria Math" w:hAnsi="Cambria Math" w:cs="Times New Roman"/>
                  <w:sz w:val="20"/>
                  <w:szCs w:val="20"/>
                </w:rPr>
                <m:t>З</m:t>
              </m:r>
            </m:e>
            <m:sub>
              <m:r>
                <w:rPr>
                  <w:rFonts w:ascii="Cambria Math" w:eastAsia="Cambria Math" w:hAnsi="Cambria Math" w:cs="Times New Roman"/>
                  <w:sz w:val="20"/>
                  <w:szCs w:val="20"/>
                </w:rPr>
                <m:t>сис</m:t>
              </m:r>
            </m:sub>
          </m:sSub>
          <m: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сис</m:t>
              </m:r>
            </m:sub>
          </m:sSub>
          <m:r>
            <w:rPr>
              <w:rFonts w:ascii="Cambria Math" w:hAnsi="Cambria Math" w:cs="Times New Roman"/>
              <w:sz w:val="20"/>
              <w:szCs w:val="20"/>
            </w:rPr>
            <m:t>*Р</m:t>
          </m:r>
        </m:oMath>
      </m:oMathPara>
    </w:p>
    <w:p w:rsidR="00DD0AA4" w:rsidRPr="000623C9" w:rsidRDefault="00DD0AA4" w:rsidP="00DC198A">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0623C9">
        <w:rPr>
          <w:rFonts w:ascii="Times New Roman" w:hAnsi="Times New Roman" w:cs="Times New Roman"/>
          <w:sz w:val="20"/>
          <w:szCs w:val="20"/>
        </w:rPr>
        <w:t>где:</w:t>
      </w:r>
    </w:p>
    <w:p w:rsidR="00DD0AA4" w:rsidRPr="000623C9" w:rsidRDefault="001E15A9" w:rsidP="00DC198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сис</m:t>
            </m:r>
          </m:sub>
        </m:sSub>
        <m:r>
          <w:rPr>
            <w:rFonts w:ascii="Cambria Math" w:hAnsi="Cambria Math" w:cs="Times New Roman"/>
            <w:sz w:val="20"/>
            <w:szCs w:val="20"/>
          </w:rPr>
          <m:t xml:space="preserve">  </m:t>
        </m:r>
      </m:oMath>
      <w:r w:rsidR="00DD0AA4" w:rsidRPr="000623C9">
        <w:rPr>
          <w:rFonts w:ascii="Times New Roman" w:hAnsi="Times New Roman" w:cs="Times New Roman"/>
          <w:sz w:val="20"/>
          <w:szCs w:val="20"/>
        </w:rPr>
        <w:t xml:space="preserve">количество </w:t>
      </w:r>
      <w:r w:rsidR="00DD0AA4" w:rsidRPr="000623C9">
        <w:rPr>
          <w:rFonts w:ascii="Times New Roman" w:eastAsia="Times New Roman" w:hAnsi="Times New Roman" w:cs="Times New Roman"/>
          <w:sz w:val="20"/>
          <w:szCs w:val="20"/>
          <w:lang w:eastAsia="ru-RU"/>
        </w:rPr>
        <w:t>справочно-информационных систем</w:t>
      </w:r>
      <w:r w:rsidR="00DD0AA4" w:rsidRPr="000623C9">
        <w:rPr>
          <w:rFonts w:ascii="Times New Roman" w:hAnsi="Times New Roman" w:cs="Times New Roman"/>
          <w:sz w:val="20"/>
          <w:szCs w:val="20"/>
        </w:rPr>
        <w:t>;</w:t>
      </w:r>
    </w:p>
    <w:p w:rsidR="00DD0AA4" w:rsidRPr="000623C9" w:rsidRDefault="00DD0AA4" w:rsidP="00DC198A">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0623C9">
        <w:rPr>
          <w:rFonts w:ascii="Times New Roman" w:hAnsi="Times New Roman" w:cs="Times New Roman"/>
          <w:sz w:val="20"/>
          <w:szCs w:val="20"/>
          <w:lang w:val="en-US"/>
        </w:rPr>
        <w:t>P</w:t>
      </w:r>
      <w:r w:rsidRPr="000623C9">
        <w:rPr>
          <w:rFonts w:ascii="Times New Roman" w:hAnsi="Times New Roman" w:cs="Times New Roman"/>
          <w:sz w:val="20"/>
          <w:szCs w:val="20"/>
        </w:rPr>
        <w:t xml:space="preserve"> </w:t>
      </w:r>
      <w:r w:rsidR="00A85C23" w:rsidRPr="000623C9">
        <w:rPr>
          <w:rFonts w:ascii="Times New Roman" w:hAnsi="Times New Roman" w:cs="Times New Roman"/>
          <w:sz w:val="20"/>
          <w:szCs w:val="20"/>
        </w:rPr>
        <w:t>–</w:t>
      </w:r>
      <w:r w:rsidRPr="000623C9">
        <w:rPr>
          <w:rFonts w:ascii="Times New Roman" w:hAnsi="Times New Roman" w:cs="Times New Roman"/>
          <w:sz w:val="20"/>
          <w:szCs w:val="20"/>
        </w:rPr>
        <w:t xml:space="preserve"> цена  обслуживания одной </w:t>
      </w:r>
      <w:r w:rsidRPr="000623C9">
        <w:rPr>
          <w:rFonts w:ascii="Times New Roman" w:eastAsia="Times New Roman" w:hAnsi="Times New Roman" w:cs="Times New Roman"/>
          <w:sz w:val="20"/>
          <w:szCs w:val="20"/>
          <w:lang w:eastAsia="ru-RU"/>
        </w:rPr>
        <w:t>справочно-информационной системы</w:t>
      </w:r>
      <w:r w:rsidRPr="000623C9">
        <w:rPr>
          <w:rFonts w:ascii="Times New Roman" w:hAnsi="Times New Roman" w:cs="Times New Roman"/>
          <w:sz w:val="20"/>
          <w:szCs w:val="20"/>
        </w:rPr>
        <w:t xml:space="preserve"> в год.</w:t>
      </w:r>
    </w:p>
    <w:p w:rsidR="00DD0AA4" w:rsidRPr="000623C9" w:rsidRDefault="00DD0AA4" w:rsidP="00DD0AA4">
      <w:pPr>
        <w:autoSpaceDE w:val="0"/>
        <w:autoSpaceDN w:val="0"/>
        <w:adjustRightInd w:val="0"/>
        <w:spacing w:after="0" w:line="240" w:lineRule="auto"/>
        <w:ind w:left="1440"/>
        <w:rPr>
          <w:rFonts w:ascii="Times New Roman" w:hAnsi="Times New Roman" w:cs="Times New Roman"/>
          <w:i/>
          <w:sz w:val="20"/>
          <w:szCs w:val="20"/>
        </w:rPr>
      </w:pPr>
    </w:p>
    <w:tbl>
      <w:tblPr>
        <w:tblW w:w="8789" w:type="dxa"/>
        <w:tblInd w:w="108" w:type="dxa"/>
        <w:tblLook w:val="04A0" w:firstRow="1" w:lastRow="0" w:firstColumn="1" w:lastColumn="0" w:noHBand="0" w:noVBand="1"/>
      </w:tblPr>
      <w:tblGrid>
        <w:gridCol w:w="4565"/>
        <w:gridCol w:w="4224"/>
      </w:tblGrid>
      <w:tr w:rsidR="000623C9" w:rsidRPr="000623C9" w:rsidTr="00DC198A">
        <w:trPr>
          <w:trHeight w:val="476"/>
        </w:trPr>
        <w:tc>
          <w:tcPr>
            <w:tcW w:w="4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справочно-информационных систем</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4224"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Цена обслуживания  одной справочно – информационной системы  в год                                (руб.)</w:t>
            </w:r>
          </w:p>
        </w:tc>
      </w:tr>
      <w:tr w:rsidR="000623C9" w:rsidRPr="000623C9" w:rsidTr="00DC198A">
        <w:trPr>
          <w:trHeight w:val="414"/>
        </w:trPr>
        <w:tc>
          <w:tcPr>
            <w:tcW w:w="4565" w:type="dxa"/>
            <w:tcBorders>
              <w:top w:val="nil"/>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2-х</w:t>
            </w:r>
          </w:p>
        </w:tc>
        <w:tc>
          <w:tcPr>
            <w:tcW w:w="4224"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600 000,00</w:t>
            </w:r>
          </w:p>
        </w:tc>
      </w:tr>
    </w:tbl>
    <w:p w:rsidR="00DD0AA4" w:rsidRPr="000623C9" w:rsidRDefault="00DD0AA4" w:rsidP="003C0FF9">
      <w:pPr>
        <w:pStyle w:val="a3"/>
        <w:numPr>
          <w:ilvl w:val="0"/>
          <w:numId w:val="32"/>
        </w:numPr>
        <w:ind w:left="0" w:firstLine="709"/>
        <w:jc w:val="both"/>
        <w:rPr>
          <w:rFonts w:ascii="Times New Roman" w:hAnsi="Times New Roman" w:cs="Times New Roman"/>
          <w:sz w:val="26"/>
          <w:szCs w:val="26"/>
        </w:rPr>
      </w:pPr>
      <w:r w:rsidRPr="000623C9">
        <w:rPr>
          <w:rFonts w:ascii="Times New Roman" w:hAnsi="Times New Roman" w:cs="Times New Roman"/>
          <w:sz w:val="26"/>
          <w:szCs w:val="26"/>
        </w:rPr>
        <w:t>Затраты на приобретение (продление) неисключительных прав на пользование программным продуктом, лицензий</w:t>
      </w:r>
    </w:p>
    <w:p w:rsidR="00DD0AA4" w:rsidRPr="000623C9"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p>
    <w:p w:rsidR="00DD0AA4" w:rsidRPr="000623C9" w:rsidRDefault="00DD0AA4" w:rsidP="00DD0AA4">
      <w:pPr>
        <w:widowControl w:val="0"/>
        <w:autoSpaceDE w:val="0"/>
        <w:autoSpaceDN w:val="0"/>
        <w:adjustRightInd w:val="0"/>
        <w:spacing w:after="0" w:line="240" w:lineRule="auto"/>
        <w:jc w:val="center"/>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4F3E68DA" wp14:editId="28494372">
            <wp:extent cx="1438275" cy="48577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38275" cy="485775"/>
                    </a:xfrm>
                    <a:prstGeom prst="rect">
                      <a:avLst/>
                    </a:prstGeom>
                    <a:noFill/>
                    <a:ln>
                      <a:noFill/>
                    </a:ln>
                  </pic:spPr>
                </pic:pic>
              </a:graphicData>
            </a:graphic>
          </wp:inline>
        </w:drawing>
      </w:r>
    </w:p>
    <w:p w:rsidR="00DD0AA4" w:rsidRPr="000623C9"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где:</w:t>
      </w:r>
    </w:p>
    <w:p w:rsidR="00DD0AA4" w:rsidRPr="000623C9"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1DAD347F" wp14:editId="18C3BBF0">
            <wp:extent cx="333375" cy="257175"/>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0623C9">
        <w:rPr>
          <w:rFonts w:ascii="Times New Roman" w:hAnsi="Times New Roman" w:cs="Times New Roman"/>
          <w:sz w:val="20"/>
          <w:szCs w:val="20"/>
        </w:rPr>
        <w:t xml:space="preserve"> - количество приобретаемых простых (неисключительных) прав на </w:t>
      </w:r>
      <w:r w:rsidRPr="000623C9">
        <w:rPr>
          <w:rFonts w:ascii="Times New Roman" w:eastAsia="Times New Roman" w:hAnsi="Times New Roman" w:cs="Times New Roman"/>
          <w:sz w:val="20"/>
          <w:szCs w:val="20"/>
          <w:lang w:eastAsia="ru-RU"/>
        </w:rPr>
        <w:t xml:space="preserve">пользование программным продуктом, </w:t>
      </w:r>
      <w:r w:rsidRPr="000623C9">
        <w:rPr>
          <w:rFonts w:ascii="Times New Roman" w:hAnsi="Times New Roman" w:cs="Times New Roman"/>
          <w:sz w:val="20"/>
          <w:szCs w:val="20"/>
        </w:rPr>
        <w:t>лицензий в год;</w:t>
      </w:r>
    </w:p>
    <w:p w:rsidR="00976226" w:rsidRPr="000623C9" w:rsidRDefault="00DD0AA4" w:rsidP="00DD0AA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23C9">
        <w:rPr>
          <w:rFonts w:ascii="Times New Roman" w:hAnsi="Times New Roman" w:cs="Times New Roman"/>
          <w:noProof/>
          <w:sz w:val="20"/>
          <w:szCs w:val="20"/>
          <w:lang w:eastAsia="ru-RU"/>
        </w:rPr>
        <w:drawing>
          <wp:inline distT="0" distB="0" distL="0" distR="0" wp14:anchorId="280DAAD3" wp14:editId="2F5F22D1">
            <wp:extent cx="295275" cy="257175"/>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0623C9">
        <w:rPr>
          <w:rFonts w:ascii="Times New Roman" w:hAnsi="Times New Roman" w:cs="Times New Roman"/>
          <w:sz w:val="20"/>
          <w:szCs w:val="20"/>
        </w:rPr>
        <w:t xml:space="preserve"> - цена единицы простых (неисключительных) прав на пользование</w:t>
      </w:r>
      <w:r w:rsidRPr="000623C9">
        <w:rPr>
          <w:rFonts w:ascii="Times New Roman" w:eastAsia="Times New Roman" w:hAnsi="Times New Roman" w:cs="Times New Roman"/>
          <w:sz w:val="20"/>
          <w:szCs w:val="20"/>
          <w:lang w:eastAsia="ru-RU"/>
        </w:rPr>
        <w:t xml:space="preserve"> программным продуктом, лицензий. </w:t>
      </w:r>
    </w:p>
    <w:p w:rsidR="00DD0AA4" w:rsidRPr="000623C9"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eastAsia="Times New Roman" w:hAnsi="Times New Roman" w:cs="Times New Roman"/>
          <w:sz w:val="20"/>
          <w:szCs w:val="20"/>
          <w:lang w:eastAsia="ru-RU"/>
        </w:rPr>
        <w:t xml:space="preserve">                                                   </w:t>
      </w:r>
    </w:p>
    <w:p w:rsidR="00DD0AA4" w:rsidRPr="000623C9" w:rsidRDefault="00DD0AA4" w:rsidP="00DD0AA4">
      <w:pPr>
        <w:pStyle w:val="a3"/>
        <w:autoSpaceDE w:val="0"/>
        <w:autoSpaceDN w:val="0"/>
        <w:adjustRightInd w:val="0"/>
        <w:spacing w:after="0" w:line="240" w:lineRule="auto"/>
        <w:ind w:left="1800"/>
        <w:rPr>
          <w:rFonts w:ascii="Times New Roman" w:hAnsi="Times New Roman" w:cs="Times New Roman"/>
          <w:i/>
          <w:sz w:val="20"/>
          <w:szCs w:val="20"/>
        </w:rPr>
      </w:pPr>
    </w:p>
    <w:tbl>
      <w:tblPr>
        <w:tblW w:w="9639" w:type="dxa"/>
        <w:tblInd w:w="108" w:type="dxa"/>
        <w:tblLook w:val="04A0" w:firstRow="1" w:lastRow="0" w:firstColumn="1" w:lastColumn="0" w:noHBand="0" w:noVBand="1"/>
      </w:tblPr>
      <w:tblGrid>
        <w:gridCol w:w="3261"/>
        <w:gridCol w:w="3543"/>
        <w:gridCol w:w="2835"/>
      </w:tblGrid>
      <w:tr w:rsidR="000623C9" w:rsidRPr="000623C9" w:rsidTr="007618D5">
        <w:trPr>
          <w:trHeight w:val="1024"/>
        </w:trPr>
        <w:tc>
          <w:tcPr>
            <w:tcW w:w="3261" w:type="dxa"/>
            <w:tcBorders>
              <w:top w:val="single" w:sz="4" w:space="0" w:color="auto"/>
              <w:left w:val="single" w:sz="4" w:space="0" w:color="auto"/>
              <w:bottom w:val="single" w:sz="4" w:space="0" w:color="auto"/>
              <w:right w:val="single" w:sz="4" w:space="0" w:color="auto"/>
            </w:tcBorders>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Наименование</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приобретаемых неисключительных прав на пользование программным продуктом, лицензий в год                                                        (шт.)</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Цена единицы простых (неисключительны) прав на пользования  программным продуктом, лицензий  </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(руб.)</w:t>
            </w:r>
          </w:p>
        </w:tc>
      </w:tr>
      <w:tr w:rsidR="000623C9" w:rsidRPr="000623C9" w:rsidTr="007618D5">
        <w:trPr>
          <w:trHeight w:val="359"/>
        </w:trPr>
        <w:tc>
          <w:tcPr>
            <w:tcW w:w="3261" w:type="dxa"/>
            <w:tcBorders>
              <w:top w:val="single" w:sz="4" w:space="0" w:color="auto"/>
              <w:left w:val="single" w:sz="4" w:space="0" w:color="auto"/>
              <w:bottom w:val="single" w:sz="4" w:space="0" w:color="auto"/>
              <w:right w:val="single" w:sz="4" w:space="0" w:color="auto"/>
            </w:tcBorders>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Программный продукт «Астрал-Отчетность»</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5</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5 500,00</w:t>
            </w:r>
          </w:p>
        </w:tc>
      </w:tr>
      <w:tr w:rsidR="000623C9" w:rsidRPr="000623C9" w:rsidTr="007618D5">
        <w:trPr>
          <w:trHeight w:val="359"/>
        </w:trPr>
        <w:tc>
          <w:tcPr>
            <w:tcW w:w="3261" w:type="dxa"/>
            <w:tcBorders>
              <w:top w:val="single" w:sz="4" w:space="0" w:color="auto"/>
              <w:left w:val="single" w:sz="4" w:space="0" w:color="auto"/>
              <w:bottom w:val="single" w:sz="4" w:space="0" w:color="auto"/>
              <w:right w:val="single" w:sz="4" w:space="0" w:color="auto"/>
            </w:tcBorders>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hAnsi="Times New Roman" w:cs="Times New Roman"/>
                <w:sz w:val="20"/>
                <w:szCs w:val="20"/>
              </w:rPr>
              <w:t>Программный продукт МАИС «ЗАГС»</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40 000,00</w:t>
            </w:r>
          </w:p>
        </w:tc>
      </w:tr>
      <w:tr w:rsidR="000623C9" w:rsidRPr="000623C9" w:rsidTr="007618D5">
        <w:trPr>
          <w:trHeight w:val="359"/>
        </w:trPr>
        <w:tc>
          <w:tcPr>
            <w:tcW w:w="3261" w:type="dxa"/>
            <w:tcBorders>
              <w:top w:val="single" w:sz="4" w:space="0" w:color="auto"/>
              <w:left w:val="single" w:sz="4" w:space="0" w:color="auto"/>
              <w:bottom w:val="single" w:sz="4" w:space="0" w:color="auto"/>
              <w:right w:val="single" w:sz="4" w:space="0" w:color="auto"/>
            </w:tcBorders>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Система электронного документооборота</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 программного обеспечения на каждое неоснащенное рабочее место для работы в системе электронного документооборота</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9 000,00</w:t>
            </w:r>
          </w:p>
        </w:tc>
      </w:tr>
      <w:tr w:rsidR="000623C9" w:rsidRPr="000623C9" w:rsidTr="007618D5">
        <w:trPr>
          <w:trHeight w:val="359"/>
        </w:trPr>
        <w:tc>
          <w:tcPr>
            <w:tcW w:w="3261" w:type="dxa"/>
            <w:tcBorders>
              <w:top w:val="single" w:sz="4" w:space="0" w:color="auto"/>
              <w:left w:val="single" w:sz="4" w:space="0" w:color="auto"/>
              <w:bottom w:val="single" w:sz="4" w:space="0" w:color="auto"/>
              <w:right w:val="single" w:sz="4" w:space="0" w:color="auto"/>
            </w:tcBorders>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Программное обеспечение</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ViPNet Client</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чем на  15 рабочих мест</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25 000,00</w:t>
            </w:r>
          </w:p>
        </w:tc>
      </w:tr>
      <w:tr w:rsidR="000623C9" w:rsidRPr="000623C9" w:rsidTr="007618D5">
        <w:trPr>
          <w:trHeight w:val="359"/>
        </w:trPr>
        <w:tc>
          <w:tcPr>
            <w:tcW w:w="3261" w:type="dxa"/>
            <w:tcBorders>
              <w:top w:val="single" w:sz="4" w:space="0" w:color="auto"/>
              <w:left w:val="single" w:sz="4" w:space="0" w:color="auto"/>
              <w:bottom w:val="single" w:sz="4" w:space="0" w:color="auto"/>
              <w:right w:val="single" w:sz="4" w:space="0" w:color="auto"/>
            </w:tcBorders>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Программное обеспечение, необходимое для выполнения задач в рамках осуществляемых полномочий</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3</w:t>
            </w:r>
            <w:r w:rsidR="00C26ACF" w:rsidRPr="000623C9">
              <w:rPr>
                <w:rFonts w:ascii="Times New Roman" w:eastAsia="Times New Roman" w:hAnsi="Times New Roman" w:cs="Times New Roman"/>
                <w:sz w:val="20"/>
                <w:szCs w:val="20"/>
                <w:lang w:eastAsia="ru-RU"/>
              </w:rPr>
              <w:t xml:space="preserve"> на одно рабочее место</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170 000,00</w:t>
            </w:r>
          </w:p>
        </w:tc>
      </w:tr>
      <w:tr w:rsidR="000623C9" w:rsidRPr="000623C9" w:rsidTr="007618D5">
        <w:trPr>
          <w:trHeight w:val="359"/>
        </w:trPr>
        <w:tc>
          <w:tcPr>
            <w:tcW w:w="3261" w:type="dxa"/>
            <w:tcBorders>
              <w:top w:val="single" w:sz="4" w:space="0" w:color="auto"/>
              <w:left w:val="single" w:sz="4" w:space="0" w:color="auto"/>
              <w:bottom w:val="single" w:sz="4" w:space="0" w:color="auto"/>
              <w:right w:val="single" w:sz="4" w:space="0" w:color="auto"/>
            </w:tcBorders>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Антивирусное программное обеспечение</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hAnsi="Times New Roman" w:cs="Times New Roman"/>
                <w:sz w:val="20"/>
                <w:szCs w:val="20"/>
              </w:rPr>
              <w:t>не более 1-й лицензии на каждого участника зарегистрированного в сети администрации Нефтеюганского района</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2 000,00</w:t>
            </w:r>
          </w:p>
        </w:tc>
      </w:tr>
    </w:tbl>
    <w:p w:rsidR="00DD0AA4" w:rsidRPr="000623C9" w:rsidRDefault="00DD0AA4" w:rsidP="00DD0AA4">
      <w:pPr>
        <w:pStyle w:val="a3"/>
        <w:autoSpaceDE w:val="0"/>
        <w:autoSpaceDN w:val="0"/>
        <w:adjustRightInd w:val="0"/>
        <w:spacing w:after="0" w:line="240" w:lineRule="auto"/>
        <w:ind w:left="1800"/>
        <w:rPr>
          <w:rFonts w:ascii="Times New Roman" w:hAnsi="Times New Roman" w:cs="Times New Roman"/>
          <w:i/>
          <w:sz w:val="20"/>
          <w:szCs w:val="20"/>
        </w:rPr>
      </w:pPr>
    </w:p>
    <w:p w:rsidR="00DD0AA4" w:rsidRPr="000623C9" w:rsidRDefault="00DD0AA4" w:rsidP="003C0FF9">
      <w:pPr>
        <w:pStyle w:val="a3"/>
        <w:numPr>
          <w:ilvl w:val="0"/>
          <w:numId w:val="32"/>
        </w:numPr>
        <w:ind w:left="0" w:firstLine="709"/>
        <w:jc w:val="both"/>
        <w:rPr>
          <w:rFonts w:ascii="Times New Roman" w:hAnsi="Times New Roman" w:cs="Times New Roman"/>
          <w:sz w:val="26"/>
          <w:szCs w:val="26"/>
        </w:rPr>
      </w:pPr>
      <w:r w:rsidRPr="000623C9">
        <w:rPr>
          <w:rFonts w:ascii="Times New Roman" w:hAnsi="Times New Roman" w:cs="Times New Roman"/>
          <w:sz w:val="26"/>
          <w:szCs w:val="26"/>
        </w:rPr>
        <w:t>Затраты на услуги по приобретению интернет – версии бухгалтерской информационной системы</w:t>
      </w:r>
    </w:p>
    <w:p w:rsidR="00DD0AA4" w:rsidRPr="000623C9" w:rsidRDefault="001E15A9" w:rsidP="00DD0AA4">
      <w:pPr>
        <w:pStyle w:val="a3"/>
        <w:autoSpaceDE w:val="0"/>
        <w:autoSpaceDN w:val="0"/>
        <w:adjustRightInd w:val="0"/>
        <w:spacing w:after="0" w:line="240" w:lineRule="auto"/>
        <w:ind w:left="1800"/>
        <w:rPr>
          <w:rFonts w:ascii="Times New Roman" w:eastAsiaTheme="minorEastAsia" w:hAnsi="Times New Roman" w:cs="Times New Roman"/>
          <w:i/>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 xml:space="preserve">З </m:t>
              </m:r>
            </m:e>
            <m:sub>
              <m:r>
                <w:rPr>
                  <w:rFonts w:ascii="Cambria Math" w:hAnsi="Cambria Math" w:cs="Times New Roman"/>
                  <w:sz w:val="20"/>
                  <w:szCs w:val="20"/>
                </w:rPr>
                <m:t>сис</m:t>
              </m:r>
            </m:sub>
          </m:sSub>
          <m:r>
            <w:rPr>
              <w:rFonts w:ascii="Cambria Math" w:hAnsi="Cambria Math" w:cs="Times New Roman"/>
              <w:sz w:val="20"/>
              <w:szCs w:val="20"/>
            </w:rPr>
            <m:t xml:space="preserve">= </m:t>
          </m:r>
          <m:nary>
            <m:naryPr>
              <m:chr m:val="∑"/>
              <m:limLoc m:val="subSup"/>
              <m:supHide m:val="1"/>
              <m:ctrlPr>
                <w:rPr>
                  <w:rFonts w:ascii="Cambria Math" w:hAnsi="Cambria Math" w:cs="Times New Roman"/>
                  <w:sz w:val="20"/>
                  <w:szCs w:val="20"/>
                </w:rPr>
              </m:ctrlPr>
            </m:naryPr>
            <m:sub>
              <m:r>
                <m:rPr>
                  <m:sty m:val="p"/>
                </m:rPr>
                <w:rPr>
                  <w:rFonts w:ascii="Cambria Math" w:hAnsi="Cambria Math" w:cs="Times New Roman"/>
                  <w:sz w:val="20"/>
                  <w:szCs w:val="20"/>
                  <w:lang w:val="en-US"/>
                </w:rPr>
                <m:t>i</m:t>
              </m:r>
            </m:sub>
            <m:sup/>
            <m:e>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сис</m:t>
                  </m:r>
                </m:sub>
              </m:sSub>
            </m:e>
          </m:nary>
          <m:r>
            <m:rPr>
              <m:sty m:val="p"/>
            </m:rP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m:t>
              </m:r>
            </m:sub>
          </m:sSub>
          <m:r>
            <w:rPr>
              <w:rFonts w:ascii="Cambria Math" w:hAnsi="Cambria Math" w:cs="Times New Roman"/>
              <w:sz w:val="20"/>
              <w:szCs w:val="20"/>
            </w:rPr>
            <m:t>подп</m:t>
          </m:r>
          <m:r>
            <m:rPr>
              <m:sty m:val="p"/>
            </m:rPr>
            <w:rPr>
              <w:rFonts w:ascii="Cambria Math" w:hAnsi="Cambria Math" w:cs="Times New Roman"/>
              <w:sz w:val="20"/>
              <w:szCs w:val="20"/>
            </w:rPr>
            <m:t>,</m:t>
          </m:r>
        </m:oMath>
      </m:oMathPara>
    </w:p>
    <w:p w:rsidR="00DD0AA4" w:rsidRPr="000623C9" w:rsidRDefault="00DD0AA4" w:rsidP="00DC198A">
      <w:pPr>
        <w:autoSpaceDE w:val="0"/>
        <w:autoSpaceDN w:val="0"/>
        <w:adjustRightInd w:val="0"/>
        <w:spacing w:after="0" w:line="240" w:lineRule="auto"/>
        <w:ind w:firstLine="709"/>
        <w:rPr>
          <w:rFonts w:ascii="Times New Roman" w:hAnsi="Times New Roman" w:cs="Times New Roman"/>
          <w:sz w:val="20"/>
          <w:szCs w:val="20"/>
        </w:rPr>
      </w:pPr>
      <w:r w:rsidRPr="000623C9">
        <w:rPr>
          <w:rFonts w:ascii="Times New Roman" w:hAnsi="Times New Roman" w:cs="Times New Roman"/>
          <w:sz w:val="20"/>
          <w:szCs w:val="20"/>
        </w:rPr>
        <w:t>где:</w:t>
      </w:r>
    </w:p>
    <w:p w:rsidR="00DD0AA4" w:rsidRPr="000623C9" w:rsidRDefault="00DD0AA4" w:rsidP="00DC198A">
      <w:pPr>
        <w:autoSpaceDE w:val="0"/>
        <w:autoSpaceDN w:val="0"/>
        <w:adjustRightInd w:val="0"/>
        <w:spacing w:after="0" w:line="240" w:lineRule="auto"/>
        <w:ind w:firstLine="709"/>
        <w:rPr>
          <w:rFonts w:ascii="Times New Roman" w:hAnsi="Times New Roman" w:cs="Times New Roman"/>
          <w:sz w:val="20"/>
          <w:szCs w:val="20"/>
        </w:rPr>
      </w:pPr>
      <w:r w:rsidRPr="000623C9">
        <w:rPr>
          <w:rFonts w:ascii="Times New Roman" w:hAnsi="Times New Roman" w:cs="Times New Roman"/>
          <w:sz w:val="20"/>
          <w:szCs w:val="20"/>
        </w:rPr>
        <w:t>Q</w:t>
      </w:r>
      <w:r w:rsidRPr="000623C9">
        <w:rPr>
          <w:rFonts w:ascii="Times New Roman" w:hAnsi="Times New Roman" w:cs="Times New Roman"/>
          <w:sz w:val="20"/>
          <w:szCs w:val="20"/>
          <w:vertAlign w:val="subscript"/>
          <w:lang w:val="en-US"/>
        </w:rPr>
        <w:t>i</w:t>
      </w:r>
      <w:r w:rsidRPr="000623C9">
        <w:rPr>
          <w:rFonts w:ascii="Times New Roman" w:hAnsi="Times New Roman" w:cs="Times New Roman"/>
          <w:sz w:val="20"/>
          <w:szCs w:val="20"/>
          <w:vertAlign w:val="subscript"/>
        </w:rPr>
        <w:t xml:space="preserve"> сис </w:t>
      </w:r>
      <w:r w:rsidRPr="000623C9">
        <w:rPr>
          <w:rFonts w:ascii="Times New Roman" w:hAnsi="Times New Roman" w:cs="Times New Roman"/>
          <w:sz w:val="20"/>
          <w:szCs w:val="20"/>
        </w:rPr>
        <w:t>– к</w:t>
      </w:r>
      <w:r w:rsidRPr="000623C9">
        <w:rPr>
          <w:rFonts w:ascii="Times New Roman" w:eastAsia="Times New Roman" w:hAnsi="Times New Roman" w:cs="Times New Roman"/>
          <w:sz w:val="20"/>
          <w:szCs w:val="20"/>
          <w:lang w:eastAsia="ru-RU"/>
        </w:rPr>
        <w:t xml:space="preserve">оличество  </w:t>
      </w:r>
      <w:r w:rsidRPr="000623C9">
        <w:rPr>
          <w:rFonts w:ascii="Times New Roman" w:hAnsi="Times New Roman" w:cs="Times New Roman"/>
          <w:sz w:val="20"/>
          <w:szCs w:val="20"/>
        </w:rPr>
        <w:t>интернет – версии бухгалтерской информационной системы в год</w:t>
      </w:r>
      <w:r w:rsidRPr="000623C9">
        <w:rPr>
          <w:rFonts w:ascii="Times New Roman" w:eastAsia="Times New Roman" w:hAnsi="Times New Roman" w:cs="Times New Roman"/>
          <w:sz w:val="20"/>
          <w:szCs w:val="20"/>
          <w:lang w:eastAsia="ru-RU"/>
        </w:rPr>
        <w:t>;</w:t>
      </w:r>
    </w:p>
    <w:p w:rsidR="00976226" w:rsidRPr="000623C9" w:rsidRDefault="00DD0AA4" w:rsidP="00DC198A">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0623C9">
        <w:rPr>
          <w:rFonts w:ascii="Times New Roman" w:hAnsi="Times New Roman" w:cs="Times New Roman"/>
          <w:sz w:val="20"/>
          <w:szCs w:val="20"/>
        </w:rPr>
        <w:t>P</w:t>
      </w:r>
      <w:r w:rsidRPr="000623C9">
        <w:rPr>
          <w:rFonts w:ascii="Times New Roman" w:hAnsi="Times New Roman" w:cs="Times New Roman"/>
          <w:sz w:val="20"/>
          <w:szCs w:val="20"/>
          <w:vertAlign w:val="subscript"/>
          <w:lang w:val="en-US"/>
        </w:rPr>
        <w:t>i</w:t>
      </w:r>
      <w:r w:rsidRPr="000623C9">
        <w:rPr>
          <w:rFonts w:ascii="Times New Roman" w:hAnsi="Times New Roman" w:cs="Times New Roman"/>
          <w:sz w:val="20"/>
          <w:szCs w:val="20"/>
          <w:vertAlign w:val="subscript"/>
        </w:rPr>
        <w:t xml:space="preserve"> подп </w:t>
      </w:r>
      <w:r w:rsidR="00A85C23" w:rsidRPr="000623C9">
        <w:rPr>
          <w:rFonts w:ascii="Times New Roman" w:hAnsi="Times New Roman" w:cs="Times New Roman"/>
          <w:sz w:val="20"/>
          <w:szCs w:val="20"/>
        </w:rPr>
        <w:t>–</w:t>
      </w:r>
      <w:r w:rsidRPr="000623C9">
        <w:rPr>
          <w:rFonts w:ascii="Times New Roman" w:hAnsi="Times New Roman" w:cs="Times New Roman"/>
          <w:sz w:val="20"/>
          <w:szCs w:val="20"/>
        </w:rPr>
        <w:t>ц</w:t>
      </w:r>
      <w:r w:rsidRPr="000623C9">
        <w:rPr>
          <w:rFonts w:ascii="Times New Roman" w:eastAsia="Times New Roman" w:hAnsi="Times New Roman" w:cs="Times New Roman"/>
          <w:sz w:val="20"/>
          <w:szCs w:val="20"/>
          <w:lang w:eastAsia="ru-RU"/>
        </w:rPr>
        <w:t xml:space="preserve">ена одной  </w:t>
      </w:r>
      <w:r w:rsidRPr="000623C9">
        <w:rPr>
          <w:rFonts w:ascii="Times New Roman" w:hAnsi="Times New Roman" w:cs="Times New Roman"/>
          <w:sz w:val="20"/>
          <w:szCs w:val="20"/>
        </w:rPr>
        <w:t>интернет – версии бухгалтерской информационной системы в год</w:t>
      </w:r>
      <w:r w:rsidRPr="000623C9">
        <w:rPr>
          <w:rFonts w:ascii="Times New Roman" w:eastAsia="Times New Roman" w:hAnsi="Times New Roman" w:cs="Times New Roman"/>
          <w:sz w:val="20"/>
          <w:szCs w:val="20"/>
          <w:lang w:eastAsia="ru-RU"/>
        </w:rPr>
        <w:t xml:space="preserve">.     </w:t>
      </w:r>
    </w:p>
    <w:p w:rsidR="00976226" w:rsidRPr="000623C9" w:rsidRDefault="00976226" w:rsidP="00DD0AA4">
      <w:pPr>
        <w:autoSpaceDE w:val="0"/>
        <w:autoSpaceDN w:val="0"/>
        <w:adjustRightInd w:val="0"/>
        <w:spacing w:after="0" w:line="240" w:lineRule="auto"/>
        <w:rPr>
          <w:rFonts w:ascii="Times New Roman" w:eastAsia="Times New Roman" w:hAnsi="Times New Roman" w:cs="Times New Roman"/>
          <w:sz w:val="20"/>
          <w:szCs w:val="20"/>
          <w:lang w:eastAsia="ru-RU"/>
        </w:rPr>
      </w:pPr>
    </w:p>
    <w:p w:rsidR="00DD0AA4" w:rsidRPr="000623C9" w:rsidRDefault="00DD0AA4" w:rsidP="00DD0AA4">
      <w:pPr>
        <w:autoSpaceDE w:val="0"/>
        <w:autoSpaceDN w:val="0"/>
        <w:adjustRightInd w:val="0"/>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w:t>
      </w:r>
    </w:p>
    <w:p w:rsidR="00DD0AA4" w:rsidRPr="000623C9" w:rsidRDefault="00DD0AA4" w:rsidP="00DD0AA4">
      <w:pPr>
        <w:autoSpaceDE w:val="0"/>
        <w:autoSpaceDN w:val="0"/>
        <w:adjustRightInd w:val="0"/>
        <w:spacing w:after="0" w:line="240" w:lineRule="auto"/>
        <w:rPr>
          <w:rFonts w:ascii="Times New Roman" w:eastAsiaTheme="minorEastAsia" w:hAnsi="Times New Roman" w:cs="Times New Roman"/>
          <w:i/>
          <w:sz w:val="20"/>
          <w:szCs w:val="20"/>
        </w:rPr>
      </w:pPr>
      <w:r w:rsidRPr="000623C9">
        <w:rPr>
          <w:rFonts w:ascii="Times New Roman" w:eastAsia="Times New Roman" w:hAnsi="Times New Roman" w:cs="Times New Roman"/>
          <w:sz w:val="20"/>
          <w:szCs w:val="20"/>
          <w:lang w:eastAsia="ru-RU"/>
        </w:rPr>
        <w:t xml:space="preserve">                    </w:t>
      </w:r>
    </w:p>
    <w:tbl>
      <w:tblPr>
        <w:tblW w:w="8789" w:type="dxa"/>
        <w:tblInd w:w="108" w:type="dxa"/>
        <w:tblLook w:val="04A0" w:firstRow="1" w:lastRow="0" w:firstColumn="1" w:lastColumn="0" w:noHBand="0" w:noVBand="1"/>
      </w:tblPr>
      <w:tblGrid>
        <w:gridCol w:w="4395"/>
        <w:gridCol w:w="4394"/>
      </w:tblGrid>
      <w:tr w:rsidR="000623C9" w:rsidRPr="000623C9" w:rsidTr="007618D5">
        <w:trPr>
          <w:trHeight w:val="504"/>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pStyle w:val="a3"/>
              <w:autoSpaceDE w:val="0"/>
              <w:autoSpaceDN w:val="0"/>
              <w:adjustRightInd w:val="0"/>
              <w:spacing w:after="0" w:line="240" w:lineRule="auto"/>
              <w:ind w:left="10"/>
              <w:jc w:val="center"/>
              <w:rPr>
                <w:rFonts w:ascii="Times New Roman" w:hAnsi="Times New Roman" w:cs="Times New Roman"/>
                <w:sz w:val="20"/>
                <w:szCs w:val="20"/>
              </w:rPr>
            </w:pPr>
            <w:r w:rsidRPr="000623C9">
              <w:rPr>
                <w:rFonts w:ascii="Times New Roman" w:hAnsi="Times New Roman" w:cs="Times New Roman"/>
                <w:sz w:val="20"/>
                <w:szCs w:val="20"/>
              </w:rPr>
              <w:t>Количество интернет – версии бухгалтерской информационной системы в год</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Цена одной  </w:t>
            </w:r>
            <w:r w:rsidRPr="000623C9">
              <w:rPr>
                <w:rFonts w:ascii="Times New Roman" w:hAnsi="Times New Roman" w:cs="Times New Roman"/>
                <w:sz w:val="20"/>
                <w:szCs w:val="20"/>
              </w:rPr>
              <w:t>интернет – версии бухгалтерской информационной системы в год</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(руб.)</w:t>
            </w:r>
          </w:p>
        </w:tc>
      </w:tr>
      <w:tr w:rsidR="000623C9" w:rsidRPr="000623C9" w:rsidTr="007618D5">
        <w:trPr>
          <w:trHeight w:val="459"/>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4394"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100 000,00</w:t>
            </w:r>
          </w:p>
        </w:tc>
      </w:tr>
    </w:tbl>
    <w:p w:rsidR="00EC6931" w:rsidRPr="000623C9" w:rsidRDefault="00EC6931" w:rsidP="00DD0AA4">
      <w:pPr>
        <w:pStyle w:val="a3"/>
        <w:autoSpaceDE w:val="0"/>
        <w:autoSpaceDN w:val="0"/>
        <w:adjustRightInd w:val="0"/>
        <w:spacing w:after="0" w:line="240" w:lineRule="auto"/>
        <w:ind w:left="1800"/>
        <w:rPr>
          <w:rFonts w:ascii="Times New Roman" w:hAnsi="Times New Roman" w:cs="Times New Roman"/>
          <w:i/>
          <w:sz w:val="20"/>
          <w:szCs w:val="20"/>
        </w:rPr>
      </w:pPr>
    </w:p>
    <w:p w:rsidR="00DD0AA4" w:rsidRPr="000623C9" w:rsidRDefault="00DD0AA4" w:rsidP="003C0FF9">
      <w:pPr>
        <w:pStyle w:val="a3"/>
        <w:numPr>
          <w:ilvl w:val="0"/>
          <w:numId w:val="32"/>
        </w:numPr>
        <w:ind w:left="0" w:firstLine="709"/>
        <w:jc w:val="both"/>
        <w:rPr>
          <w:rFonts w:ascii="Times New Roman" w:hAnsi="Times New Roman" w:cs="Times New Roman"/>
          <w:sz w:val="26"/>
          <w:szCs w:val="26"/>
        </w:rPr>
      </w:pPr>
      <w:r w:rsidRPr="000623C9">
        <w:rPr>
          <w:rFonts w:ascii="Times New Roman" w:hAnsi="Times New Roman" w:cs="Times New Roman"/>
          <w:sz w:val="26"/>
          <w:szCs w:val="26"/>
        </w:rPr>
        <w:t>Затраты на услуги по информационно-технологическому сопровождению (ИТС Бюджет Проф)</w:t>
      </w:r>
    </w:p>
    <w:p w:rsidR="00DD0AA4" w:rsidRPr="000623C9" w:rsidRDefault="00DD0AA4" w:rsidP="00DD0AA4">
      <w:pPr>
        <w:autoSpaceDE w:val="0"/>
        <w:autoSpaceDN w:val="0"/>
        <w:adjustRightInd w:val="0"/>
        <w:spacing w:after="0" w:line="240" w:lineRule="auto"/>
        <w:ind w:left="1440"/>
        <w:jc w:val="center"/>
        <w:rPr>
          <w:rFonts w:ascii="Times New Roman" w:hAnsi="Times New Roman" w:cs="Times New Roman"/>
          <w:sz w:val="24"/>
          <w:szCs w:val="24"/>
        </w:rPr>
      </w:pPr>
    </w:p>
    <w:p w:rsidR="00DD0AA4" w:rsidRPr="000623C9" w:rsidRDefault="001E15A9" w:rsidP="00DD0AA4">
      <w:pPr>
        <w:widowControl w:val="0"/>
        <w:autoSpaceDE w:val="0"/>
        <w:autoSpaceDN w:val="0"/>
        <w:adjustRightInd w:val="0"/>
        <w:spacing w:after="0" w:line="240" w:lineRule="auto"/>
        <w:jc w:val="both"/>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 xml:space="preserve">З </m:t>
              </m:r>
            </m:e>
            <m:sub>
              <m:r>
                <w:rPr>
                  <w:rFonts w:ascii="Cambria Math" w:hAnsi="Cambria Math" w:cs="Times New Roman"/>
                  <w:sz w:val="20"/>
                  <w:szCs w:val="20"/>
                </w:rPr>
                <m:t>итсс</m:t>
              </m:r>
            </m:sub>
          </m:sSub>
          <m:r>
            <w:rPr>
              <w:rFonts w:ascii="Cambria Math" w:hAnsi="Cambria Math" w:cs="Times New Roman"/>
              <w:sz w:val="20"/>
              <w:szCs w:val="20"/>
            </w:rPr>
            <m:t xml:space="preserve">= </m:t>
          </m:r>
          <m:nary>
            <m:naryPr>
              <m:chr m:val="∑"/>
              <m:limLoc m:val="subSup"/>
              <m:supHide m:val="1"/>
              <m:ctrlPr>
                <w:rPr>
                  <w:rFonts w:ascii="Cambria Math" w:hAnsi="Cambria Math" w:cs="Times New Roman"/>
                  <w:sz w:val="20"/>
                  <w:szCs w:val="20"/>
                </w:rPr>
              </m:ctrlPr>
            </m:naryPr>
            <m:sub>
              <m:r>
                <m:rPr>
                  <m:sty m:val="p"/>
                </m:rPr>
                <w:rPr>
                  <w:rFonts w:ascii="Cambria Math" w:hAnsi="Cambria Math" w:cs="Times New Roman"/>
                  <w:sz w:val="20"/>
                  <w:szCs w:val="20"/>
                  <w:lang w:val="en-US"/>
                </w:rPr>
                <m:t>i</m:t>
              </m:r>
            </m:sub>
            <m:sup/>
            <m:e>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услуг</m:t>
                  </m:r>
                </m:sub>
              </m:sSub>
            </m:e>
          </m:nary>
          <m:r>
            <m:rPr>
              <m:sty m:val="p"/>
            </m:rP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m:t>
              </m:r>
            </m:sub>
          </m:sSub>
          <m:r>
            <w:rPr>
              <w:rFonts w:ascii="Cambria Math" w:hAnsi="Cambria Math" w:cs="Times New Roman"/>
              <w:sz w:val="20"/>
              <w:szCs w:val="20"/>
            </w:rPr>
            <m:t>под</m:t>
          </m:r>
          <m:r>
            <m:rPr>
              <m:sty m:val="p"/>
            </m:rPr>
            <w:rPr>
              <w:rFonts w:ascii="Cambria Math" w:hAnsi="Cambria Math" w:cs="Times New Roman"/>
              <w:sz w:val="20"/>
              <w:szCs w:val="20"/>
            </w:rPr>
            <m:t>,</m:t>
          </m:r>
        </m:oMath>
      </m:oMathPara>
    </w:p>
    <w:p w:rsidR="00DD0AA4" w:rsidRPr="000623C9" w:rsidRDefault="00DD0AA4" w:rsidP="00DC198A">
      <w:pPr>
        <w:autoSpaceDE w:val="0"/>
        <w:autoSpaceDN w:val="0"/>
        <w:adjustRightInd w:val="0"/>
        <w:spacing w:after="0" w:line="240" w:lineRule="auto"/>
        <w:ind w:firstLine="709"/>
        <w:rPr>
          <w:rFonts w:ascii="Times New Roman" w:hAnsi="Times New Roman" w:cs="Times New Roman"/>
          <w:sz w:val="20"/>
          <w:szCs w:val="20"/>
        </w:rPr>
      </w:pPr>
      <w:r w:rsidRPr="000623C9">
        <w:rPr>
          <w:rFonts w:ascii="Times New Roman" w:hAnsi="Times New Roman" w:cs="Times New Roman"/>
          <w:sz w:val="20"/>
          <w:szCs w:val="20"/>
        </w:rPr>
        <w:t>где:</w:t>
      </w:r>
    </w:p>
    <w:p w:rsidR="00DD0AA4" w:rsidRPr="000623C9" w:rsidRDefault="00DD0AA4" w:rsidP="00DC198A">
      <w:pPr>
        <w:autoSpaceDE w:val="0"/>
        <w:autoSpaceDN w:val="0"/>
        <w:adjustRightInd w:val="0"/>
        <w:spacing w:after="0" w:line="240" w:lineRule="auto"/>
        <w:ind w:firstLine="709"/>
        <w:rPr>
          <w:rFonts w:ascii="Times New Roman" w:hAnsi="Times New Roman" w:cs="Times New Roman"/>
          <w:sz w:val="20"/>
          <w:szCs w:val="20"/>
        </w:rPr>
      </w:pPr>
      <w:r w:rsidRPr="000623C9">
        <w:rPr>
          <w:rFonts w:ascii="Times New Roman" w:hAnsi="Times New Roman" w:cs="Times New Roman"/>
          <w:sz w:val="20"/>
          <w:szCs w:val="20"/>
        </w:rPr>
        <w:t>Q</w:t>
      </w:r>
      <w:r w:rsidRPr="000623C9">
        <w:rPr>
          <w:rFonts w:ascii="Times New Roman" w:hAnsi="Times New Roman" w:cs="Times New Roman"/>
          <w:sz w:val="20"/>
          <w:szCs w:val="20"/>
          <w:vertAlign w:val="subscript"/>
          <w:lang w:val="en-US"/>
        </w:rPr>
        <w:t>i</w:t>
      </w:r>
      <w:r w:rsidRPr="000623C9">
        <w:rPr>
          <w:rFonts w:ascii="Times New Roman" w:hAnsi="Times New Roman" w:cs="Times New Roman"/>
          <w:sz w:val="20"/>
          <w:szCs w:val="20"/>
          <w:vertAlign w:val="subscript"/>
        </w:rPr>
        <w:t xml:space="preserve"> услуг </w:t>
      </w:r>
      <w:r w:rsidRPr="000623C9">
        <w:rPr>
          <w:rFonts w:ascii="Times New Roman" w:hAnsi="Times New Roman" w:cs="Times New Roman"/>
          <w:sz w:val="20"/>
          <w:szCs w:val="20"/>
        </w:rPr>
        <w:t>– к</w:t>
      </w:r>
      <w:r w:rsidRPr="000623C9">
        <w:rPr>
          <w:rFonts w:ascii="Times New Roman" w:eastAsia="Times New Roman" w:hAnsi="Times New Roman" w:cs="Times New Roman"/>
          <w:sz w:val="20"/>
          <w:szCs w:val="20"/>
          <w:lang w:eastAsia="ru-RU"/>
        </w:rPr>
        <w:t xml:space="preserve">оличество услуг </w:t>
      </w:r>
      <w:r w:rsidRPr="000623C9">
        <w:rPr>
          <w:rFonts w:ascii="Times New Roman" w:hAnsi="Times New Roman" w:cs="Times New Roman"/>
          <w:sz w:val="20"/>
          <w:szCs w:val="20"/>
        </w:rPr>
        <w:t>по информационно – технологическому сопровождению</w:t>
      </w:r>
      <w:r w:rsidRPr="000623C9">
        <w:rPr>
          <w:rFonts w:ascii="Times New Roman" w:eastAsia="Times New Roman" w:hAnsi="Times New Roman" w:cs="Times New Roman"/>
          <w:sz w:val="20"/>
          <w:szCs w:val="20"/>
          <w:lang w:eastAsia="ru-RU"/>
        </w:rPr>
        <w:t xml:space="preserve">  в год;</w:t>
      </w:r>
    </w:p>
    <w:p w:rsidR="00DD0AA4" w:rsidRPr="000623C9" w:rsidRDefault="00DD0AA4" w:rsidP="00DC198A">
      <w:pPr>
        <w:spacing w:after="0" w:line="240" w:lineRule="auto"/>
        <w:ind w:firstLine="709"/>
        <w:rPr>
          <w:rFonts w:ascii="Times New Roman" w:eastAsia="Times New Roman" w:hAnsi="Times New Roman" w:cs="Times New Roman"/>
          <w:sz w:val="20"/>
          <w:szCs w:val="20"/>
          <w:lang w:eastAsia="ru-RU"/>
        </w:rPr>
      </w:pPr>
      <w:r w:rsidRPr="000623C9">
        <w:rPr>
          <w:rFonts w:ascii="Times New Roman" w:hAnsi="Times New Roman" w:cs="Times New Roman"/>
          <w:sz w:val="20"/>
          <w:szCs w:val="20"/>
        </w:rPr>
        <w:t>P</w:t>
      </w:r>
      <w:r w:rsidRPr="000623C9">
        <w:rPr>
          <w:rFonts w:ascii="Times New Roman" w:hAnsi="Times New Roman" w:cs="Times New Roman"/>
          <w:sz w:val="20"/>
          <w:szCs w:val="20"/>
          <w:vertAlign w:val="subscript"/>
          <w:lang w:val="en-US"/>
        </w:rPr>
        <w:t>i</w:t>
      </w:r>
      <w:r w:rsidRPr="000623C9">
        <w:rPr>
          <w:rFonts w:ascii="Times New Roman" w:hAnsi="Times New Roman" w:cs="Times New Roman"/>
          <w:sz w:val="20"/>
          <w:szCs w:val="20"/>
          <w:vertAlign w:val="subscript"/>
        </w:rPr>
        <w:t xml:space="preserve"> под </w:t>
      </w:r>
      <w:r w:rsidRPr="000623C9">
        <w:rPr>
          <w:rFonts w:ascii="Times New Roman" w:hAnsi="Times New Roman" w:cs="Times New Roman"/>
          <w:sz w:val="20"/>
          <w:szCs w:val="20"/>
        </w:rPr>
        <w:t xml:space="preserve">- </w:t>
      </w:r>
      <w:r w:rsidRPr="000623C9">
        <w:rPr>
          <w:rFonts w:ascii="Times New Roman" w:eastAsia="Times New Roman" w:hAnsi="Times New Roman" w:cs="Times New Roman"/>
          <w:sz w:val="20"/>
          <w:szCs w:val="20"/>
          <w:lang w:eastAsia="ru-RU"/>
        </w:rPr>
        <w:t xml:space="preserve"> цена услуги по </w:t>
      </w:r>
      <w:r w:rsidRPr="000623C9">
        <w:rPr>
          <w:rFonts w:ascii="Times New Roman" w:hAnsi="Times New Roman" w:cs="Times New Roman"/>
          <w:sz w:val="20"/>
          <w:szCs w:val="20"/>
        </w:rPr>
        <w:t>информационно – технологическому сопровождению</w:t>
      </w:r>
      <w:r w:rsidRPr="000623C9">
        <w:rPr>
          <w:rFonts w:ascii="Times New Roman" w:eastAsia="Times New Roman" w:hAnsi="Times New Roman" w:cs="Times New Roman"/>
          <w:sz w:val="20"/>
          <w:szCs w:val="20"/>
          <w:lang w:eastAsia="ru-RU"/>
        </w:rPr>
        <w:t xml:space="preserve"> в год. </w:t>
      </w:r>
    </w:p>
    <w:p w:rsidR="00DD0AA4" w:rsidRPr="000623C9" w:rsidRDefault="00DD0AA4" w:rsidP="00DD0AA4">
      <w:pPr>
        <w:autoSpaceDE w:val="0"/>
        <w:autoSpaceDN w:val="0"/>
        <w:adjustRightInd w:val="0"/>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w:t>
      </w:r>
    </w:p>
    <w:tbl>
      <w:tblPr>
        <w:tblW w:w="9639" w:type="dxa"/>
        <w:tblInd w:w="108" w:type="dxa"/>
        <w:tblLook w:val="04A0" w:firstRow="1" w:lastRow="0" w:firstColumn="1" w:lastColumn="0" w:noHBand="0" w:noVBand="1"/>
      </w:tblPr>
      <w:tblGrid>
        <w:gridCol w:w="5103"/>
        <w:gridCol w:w="4536"/>
      </w:tblGrid>
      <w:tr w:rsidR="000623C9" w:rsidRPr="000623C9" w:rsidTr="007618D5">
        <w:trPr>
          <w:trHeight w:val="531"/>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Количество услуг </w:t>
            </w:r>
            <w:r w:rsidRPr="000623C9">
              <w:rPr>
                <w:rFonts w:ascii="Times New Roman" w:hAnsi="Times New Roman" w:cs="Times New Roman"/>
                <w:sz w:val="20"/>
                <w:szCs w:val="20"/>
              </w:rPr>
              <w:t>по информационно – технологическому сопровождению</w:t>
            </w:r>
            <w:r w:rsidRPr="000623C9">
              <w:rPr>
                <w:rFonts w:ascii="Times New Roman" w:eastAsia="Times New Roman" w:hAnsi="Times New Roman" w:cs="Times New Roman"/>
                <w:sz w:val="20"/>
                <w:szCs w:val="20"/>
                <w:lang w:eastAsia="ru-RU"/>
              </w:rPr>
              <w:t xml:space="preserve">  в год                                      (шт.)</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Цена услуги по </w:t>
            </w:r>
            <w:r w:rsidRPr="000623C9">
              <w:rPr>
                <w:rFonts w:ascii="Times New Roman" w:hAnsi="Times New Roman" w:cs="Times New Roman"/>
                <w:sz w:val="20"/>
                <w:szCs w:val="20"/>
              </w:rPr>
              <w:t>информационно – технологическому сопровождению</w:t>
            </w:r>
            <w:r w:rsidRPr="000623C9">
              <w:rPr>
                <w:rFonts w:ascii="Times New Roman" w:eastAsia="Times New Roman" w:hAnsi="Times New Roman" w:cs="Times New Roman"/>
                <w:sz w:val="20"/>
                <w:szCs w:val="20"/>
                <w:lang w:eastAsia="ru-RU"/>
              </w:rPr>
              <w:t xml:space="preserve"> в год </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(руб.)</w:t>
            </w:r>
          </w:p>
        </w:tc>
      </w:tr>
      <w:tr w:rsidR="000623C9" w:rsidRPr="000623C9" w:rsidTr="007618D5">
        <w:trPr>
          <w:trHeight w:val="411"/>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4536"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40 000,00</w:t>
            </w:r>
          </w:p>
        </w:tc>
      </w:tr>
    </w:tbl>
    <w:p w:rsidR="00DD0AA4" w:rsidRPr="000623C9" w:rsidRDefault="00DD0AA4" w:rsidP="00DD0AA4">
      <w:pPr>
        <w:pStyle w:val="a3"/>
        <w:autoSpaceDE w:val="0"/>
        <w:autoSpaceDN w:val="0"/>
        <w:adjustRightInd w:val="0"/>
        <w:spacing w:after="0" w:line="240" w:lineRule="auto"/>
        <w:ind w:left="1800"/>
        <w:rPr>
          <w:rFonts w:ascii="Times New Roman" w:hAnsi="Times New Roman" w:cs="Times New Roman"/>
          <w:i/>
          <w:sz w:val="20"/>
          <w:szCs w:val="20"/>
        </w:rPr>
      </w:pPr>
    </w:p>
    <w:p w:rsidR="00DD0AA4" w:rsidRPr="000623C9" w:rsidRDefault="00DD0AA4" w:rsidP="003C0FF9">
      <w:pPr>
        <w:pStyle w:val="a3"/>
        <w:numPr>
          <w:ilvl w:val="0"/>
          <w:numId w:val="32"/>
        </w:numPr>
        <w:ind w:left="0" w:firstLine="709"/>
        <w:jc w:val="both"/>
        <w:rPr>
          <w:rFonts w:ascii="Times New Roman" w:hAnsi="Times New Roman" w:cs="Times New Roman"/>
          <w:sz w:val="26"/>
          <w:szCs w:val="26"/>
        </w:rPr>
      </w:pPr>
      <w:r w:rsidRPr="000623C9">
        <w:rPr>
          <w:rFonts w:ascii="Times New Roman" w:hAnsi="Times New Roman" w:cs="Times New Roman"/>
          <w:sz w:val="26"/>
          <w:szCs w:val="26"/>
        </w:rPr>
        <w:t>Затраты на услуги по изготовлению сертификатов открытых ключей электронной цифровой подписи</w:t>
      </w:r>
    </w:p>
    <w:p w:rsidR="00DD0AA4" w:rsidRPr="000623C9" w:rsidRDefault="00DD0AA4" w:rsidP="00DD0AA4">
      <w:pPr>
        <w:autoSpaceDE w:val="0"/>
        <w:autoSpaceDN w:val="0"/>
        <w:adjustRightInd w:val="0"/>
        <w:spacing w:after="0" w:line="240" w:lineRule="auto"/>
        <w:jc w:val="center"/>
        <w:rPr>
          <w:rFonts w:ascii="Times New Roman" w:hAnsi="Times New Roman" w:cs="Times New Roman"/>
          <w:sz w:val="20"/>
          <w:szCs w:val="20"/>
        </w:rPr>
      </w:pPr>
    </w:p>
    <w:p w:rsidR="00DD0AA4" w:rsidRPr="000623C9" w:rsidRDefault="00DD0AA4" w:rsidP="00DD0AA4">
      <w:pPr>
        <w:autoSpaceDE w:val="0"/>
        <w:autoSpaceDN w:val="0"/>
        <w:adjustRightInd w:val="0"/>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З</w:t>
      </w:r>
      <w:r w:rsidRPr="000623C9">
        <w:rPr>
          <w:rFonts w:ascii="Times New Roman" w:hAnsi="Times New Roman" w:cs="Times New Roman"/>
          <w:sz w:val="20"/>
          <w:szCs w:val="20"/>
          <w:vertAlign w:val="subscript"/>
        </w:rPr>
        <w:t>эцп</w:t>
      </w:r>
      <w:r w:rsidRPr="000623C9">
        <w:rPr>
          <w:rFonts w:ascii="Times New Roman" w:hAnsi="Times New Roman" w:cs="Times New Roman"/>
          <w:sz w:val="20"/>
          <w:szCs w:val="20"/>
        </w:rPr>
        <w:t>=</w:t>
      </w:r>
      <w:r w:rsidRPr="000623C9">
        <w:rPr>
          <w:rFonts w:ascii="Times New Roman" w:hAnsi="Times New Roman" w:cs="Times New Roman"/>
          <w:sz w:val="20"/>
          <w:szCs w:val="20"/>
          <w:lang w:val="en-US"/>
        </w:rPr>
        <w:t>Q</w:t>
      </w:r>
      <w:r w:rsidRPr="000623C9">
        <w:rPr>
          <w:rFonts w:ascii="Times New Roman" w:hAnsi="Times New Roman" w:cs="Times New Roman"/>
          <w:sz w:val="20"/>
          <w:szCs w:val="20"/>
          <w:vertAlign w:val="subscript"/>
        </w:rPr>
        <w:t>эцп</w:t>
      </w:r>
      <w:r w:rsidRPr="000623C9">
        <w:rPr>
          <w:rFonts w:ascii="Times New Roman" w:hAnsi="Times New Roman" w:cs="Times New Roman"/>
          <w:sz w:val="20"/>
          <w:szCs w:val="20"/>
        </w:rPr>
        <w:t>*</w:t>
      </w:r>
      <w:r w:rsidRPr="000623C9">
        <w:rPr>
          <w:rFonts w:ascii="Times New Roman" w:hAnsi="Times New Roman" w:cs="Times New Roman"/>
          <w:sz w:val="20"/>
          <w:szCs w:val="20"/>
          <w:lang w:val="en-US"/>
        </w:rPr>
        <w:t>P</w:t>
      </w:r>
    </w:p>
    <w:p w:rsidR="00DD0AA4" w:rsidRPr="000623C9" w:rsidRDefault="00DD0AA4" w:rsidP="00DC198A">
      <w:pPr>
        <w:autoSpaceDE w:val="0"/>
        <w:autoSpaceDN w:val="0"/>
        <w:adjustRightInd w:val="0"/>
        <w:spacing w:after="0" w:line="240" w:lineRule="auto"/>
        <w:ind w:firstLine="709"/>
        <w:rPr>
          <w:rFonts w:ascii="Times New Roman" w:hAnsi="Times New Roman" w:cs="Times New Roman"/>
          <w:sz w:val="20"/>
          <w:szCs w:val="20"/>
        </w:rPr>
      </w:pPr>
      <w:r w:rsidRPr="000623C9">
        <w:rPr>
          <w:rFonts w:ascii="Times New Roman" w:hAnsi="Times New Roman" w:cs="Times New Roman"/>
          <w:sz w:val="20"/>
          <w:szCs w:val="20"/>
        </w:rPr>
        <w:t xml:space="preserve">где: </w:t>
      </w:r>
    </w:p>
    <w:p w:rsidR="00DD0AA4" w:rsidRPr="000623C9" w:rsidRDefault="00DD0AA4" w:rsidP="00DC198A">
      <w:pPr>
        <w:autoSpaceDE w:val="0"/>
        <w:autoSpaceDN w:val="0"/>
        <w:adjustRightInd w:val="0"/>
        <w:spacing w:after="0" w:line="240" w:lineRule="auto"/>
        <w:ind w:firstLine="709"/>
        <w:rPr>
          <w:rFonts w:ascii="Times New Roman" w:hAnsi="Times New Roman" w:cs="Times New Roman"/>
          <w:sz w:val="20"/>
          <w:szCs w:val="20"/>
        </w:rPr>
      </w:pPr>
      <w:r w:rsidRPr="000623C9">
        <w:rPr>
          <w:rFonts w:ascii="Times New Roman" w:hAnsi="Times New Roman" w:cs="Times New Roman"/>
          <w:sz w:val="20"/>
          <w:szCs w:val="20"/>
          <w:lang w:val="en-US"/>
        </w:rPr>
        <w:t>Q</w:t>
      </w:r>
      <w:r w:rsidRPr="000623C9">
        <w:rPr>
          <w:rFonts w:ascii="Times New Roman" w:hAnsi="Times New Roman" w:cs="Times New Roman"/>
          <w:sz w:val="20"/>
          <w:szCs w:val="20"/>
        </w:rPr>
        <w:t xml:space="preserve"> эцп</w:t>
      </w:r>
      <w:r w:rsidRPr="000623C9">
        <w:rPr>
          <w:rFonts w:ascii="Times New Roman" w:hAnsi="Times New Roman" w:cs="Times New Roman"/>
          <w:sz w:val="20"/>
          <w:szCs w:val="20"/>
          <w:vertAlign w:val="subscript"/>
        </w:rPr>
        <w:t xml:space="preserve"> </w:t>
      </w:r>
      <w:r w:rsidR="00A85C23" w:rsidRPr="000623C9">
        <w:rPr>
          <w:rFonts w:ascii="Times New Roman" w:hAnsi="Times New Roman" w:cs="Times New Roman"/>
          <w:sz w:val="20"/>
          <w:szCs w:val="20"/>
          <w:vertAlign w:val="subscript"/>
        </w:rPr>
        <w:t>–</w:t>
      </w:r>
      <w:r w:rsidRPr="000623C9">
        <w:rPr>
          <w:rFonts w:ascii="Times New Roman" w:hAnsi="Times New Roman" w:cs="Times New Roman"/>
          <w:sz w:val="20"/>
          <w:szCs w:val="20"/>
          <w:vertAlign w:val="subscript"/>
        </w:rPr>
        <w:t xml:space="preserve"> </w:t>
      </w:r>
      <w:r w:rsidRPr="000623C9">
        <w:rPr>
          <w:rFonts w:ascii="Times New Roman" w:hAnsi="Times New Roman" w:cs="Times New Roman"/>
          <w:sz w:val="20"/>
          <w:szCs w:val="20"/>
        </w:rPr>
        <w:t xml:space="preserve">количество </w:t>
      </w:r>
      <w:r w:rsidRPr="000623C9">
        <w:rPr>
          <w:rFonts w:ascii="Times New Roman" w:eastAsia="Times New Roman" w:hAnsi="Times New Roman" w:cs="Times New Roman"/>
          <w:sz w:val="20"/>
          <w:szCs w:val="20"/>
          <w:lang w:eastAsia="ru-RU"/>
        </w:rPr>
        <w:t>сертификатов ключа подписи</w:t>
      </w:r>
      <w:r w:rsidRPr="000623C9">
        <w:rPr>
          <w:rFonts w:ascii="Times New Roman" w:hAnsi="Times New Roman" w:cs="Times New Roman"/>
          <w:sz w:val="20"/>
          <w:szCs w:val="20"/>
        </w:rPr>
        <w:t xml:space="preserve"> на год;</w:t>
      </w:r>
    </w:p>
    <w:p w:rsidR="00DD0AA4" w:rsidRPr="000623C9" w:rsidRDefault="00DD0AA4" w:rsidP="00DC198A">
      <w:pPr>
        <w:autoSpaceDE w:val="0"/>
        <w:autoSpaceDN w:val="0"/>
        <w:adjustRightInd w:val="0"/>
        <w:spacing w:after="0" w:line="240" w:lineRule="auto"/>
        <w:ind w:firstLine="709"/>
        <w:rPr>
          <w:rFonts w:ascii="Times New Roman" w:hAnsi="Times New Roman" w:cs="Times New Roman"/>
          <w:sz w:val="20"/>
          <w:szCs w:val="20"/>
        </w:rPr>
      </w:pPr>
      <w:r w:rsidRPr="000623C9">
        <w:rPr>
          <w:rFonts w:ascii="Times New Roman" w:hAnsi="Times New Roman" w:cs="Times New Roman"/>
          <w:sz w:val="20"/>
          <w:szCs w:val="20"/>
          <w:lang w:val="en-US"/>
        </w:rPr>
        <w:t>P</w:t>
      </w:r>
      <w:r w:rsidRPr="000623C9">
        <w:rPr>
          <w:rFonts w:ascii="Times New Roman" w:hAnsi="Times New Roman" w:cs="Times New Roman"/>
          <w:sz w:val="20"/>
          <w:szCs w:val="20"/>
        </w:rPr>
        <w:t xml:space="preserve"> </w:t>
      </w:r>
      <w:r w:rsidR="00A85C23" w:rsidRPr="000623C9">
        <w:rPr>
          <w:rFonts w:ascii="Times New Roman" w:hAnsi="Times New Roman" w:cs="Times New Roman"/>
          <w:sz w:val="20"/>
          <w:szCs w:val="20"/>
        </w:rPr>
        <w:t>–</w:t>
      </w:r>
      <w:r w:rsidRPr="000623C9">
        <w:rPr>
          <w:rFonts w:ascii="Times New Roman" w:hAnsi="Times New Roman" w:cs="Times New Roman"/>
          <w:sz w:val="20"/>
          <w:szCs w:val="20"/>
        </w:rPr>
        <w:t xml:space="preserve"> </w:t>
      </w:r>
      <w:r w:rsidRPr="000623C9">
        <w:rPr>
          <w:rFonts w:ascii="Times New Roman" w:eastAsia="Times New Roman" w:hAnsi="Times New Roman" w:cs="Times New Roman"/>
          <w:sz w:val="20"/>
          <w:szCs w:val="20"/>
          <w:lang w:eastAsia="ru-RU"/>
        </w:rPr>
        <w:t xml:space="preserve">цена изготовления/продления одного сертификата ключа подписи.                                </w:t>
      </w:r>
    </w:p>
    <w:p w:rsidR="00DD0AA4" w:rsidRPr="000623C9" w:rsidRDefault="00DD0AA4" w:rsidP="00DD0AA4">
      <w:pPr>
        <w:autoSpaceDE w:val="0"/>
        <w:autoSpaceDN w:val="0"/>
        <w:adjustRightInd w:val="0"/>
        <w:spacing w:after="0" w:line="240" w:lineRule="auto"/>
        <w:ind w:left="1440"/>
        <w:rPr>
          <w:rFonts w:ascii="Times New Roman" w:hAnsi="Times New Roman" w:cs="Times New Roman"/>
          <w:i/>
          <w:sz w:val="20"/>
          <w:szCs w:val="20"/>
        </w:rPr>
      </w:pPr>
    </w:p>
    <w:tbl>
      <w:tblPr>
        <w:tblpPr w:leftFromText="180" w:rightFromText="180" w:vertAnchor="text" w:horzAnchor="margin" w:tblpXSpec="center" w:tblpY="-25"/>
        <w:tblW w:w="9039" w:type="dxa"/>
        <w:tblLook w:val="04A0" w:firstRow="1" w:lastRow="0" w:firstColumn="1" w:lastColumn="0" w:noHBand="0" w:noVBand="1"/>
      </w:tblPr>
      <w:tblGrid>
        <w:gridCol w:w="5513"/>
        <w:gridCol w:w="3526"/>
      </w:tblGrid>
      <w:tr w:rsidR="000623C9" w:rsidRPr="000623C9" w:rsidTr="007618D5">
        <w:trPr>
          <w:trHeight w:val="840"/>
        </w:trPr>
        <w:tc>
          <w:tcPr>
            <w:tcW w:w="5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сертификатов ключа подписи на год                                            (шт.)</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Цена изготовления/продления одного сертификата одного ключа подписи                                (руб.)</w:t>
            </w:r>
          </w:p>
        </w:tc>
      </w:tr>
      <w:tr w:rsidR="000623C9" w:rsidRPr="000623C9" w:rsidTr="007618D5">
        <w:trPr>
          <w:trHeight w:val="644"/>
        </w:trPr>
        <w:tc>
          <w:tcPr>
            <w:tcW w:w="5513" w:type="dxa"/>
            <w:tcBorders>
              <w:top w:val="nil"/>
              <w:left w:val="single" w:sz="4" w:space="0" w:color="auto"/>
              <w:bottom w:val="single" w:sz="4" w:space="0" w:color="auto"/>
              <w:right w:val="single" w:sz="4" w:space="0" w:color="auto"/>
            </w:tcBorders>
            <w:shd w:val="clear" w:color="auto" w:fill="auto"/>
            <w:vAlign w:val="center"/>
            <w:hideMark/>
          </w:tcPr>
          <w:p w:rsidR="00DD0AA4" w:rsidRPr="000623C9" w:rsidRDefault="00C26ACF"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3-х сертификатов</w:t>
            </w:r>
            <w:r w:rsidR="00DD0AA4" w:rsidRPr="000623C9">
              <w:rPr>
                <w:rFonts w:ascii="Times New Roman" w:eastAsia="Times New Roman" w:hAnsi="Times New Roman" w:cs="Times New Roman"/>
                <w:sz w:val="20"/>
                <w:szCs w:val="20"/>
                <w:lang w:eastAsia="ru-RU"/>
              </w:rPr>
              <w:t xml:space="preserve"> на уполномоченного сотрудника в рамках наделенных полномочий на год</w:t>
            </w:r>
          </w:p>
        </w:tc>
        <w:tc>
          <w:tcPr>
            <w:tcW w:w="3526"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5 000,00</w:t>
            </w:r>
          </w:p>
        </w:tc>
      </w:tr>
    </w:tbl>
    <w:p w:rsidR="00DD0AA4" w:rsidRPr="000623C9" w:rsidRDefault="00DD0AA4" w:rsidP="003C0FF9">
      <w:pPr>
        <w:pStyle w:val="a3"/>
        <w:numPr>
          <w:ilvl w:val="0"/>
          <w:numId w:val="32"/>
        </w:numPr>
        <w:ind w:left="0" w:firstLine="709"/>
        <w:jc w:val="both"/>
        <w:rPr>
          <w:rFonts w:ascii="Times New Roman" w:hAnsi="Times New Roman" w:cs="Times New Roman"/>
          <w:sz w:val="26"/>
          <w:szCs w:val="26"/>
        </w:rPr>
      </w:pPr>
      <w:r w:rsidRPr="000623C9">
        <w:rPr>
          <w:rFonts w:ascii="Times New Roman" w:hAnsi="Times New Roman" w:cs="Times New Roman"/>
          <w:sz w:val="26"/>
          <w:szCs w:val="26"/>
        </w:rPr>
        <w:t>Затраты на услуги по техническому сопровождению (технической поддержке, обслуживанию) программных продуктов (программного обеспечения):</w:t>
      </w:r>
    </w:p>
    <w:p w:rsidR="00DD0AA4" w:rsidRPr="000623C9" w:rsidRDefault="00DD0AA4" w:rsidP="00DD0AA4">
      <w:pPr>
        <w:pStyle w:val="a3"/>
        <w:autoSpaceDE w:val="0"/>
        <w:autoSpaceDN w:val="0"/>
        <w:adjustRightInd w:val="0"/>
        <w:spacing w:after="0" w:line="240" w:lineRule="auto"/>
        <w:ind w:left="1800"/>
        <w:rPr>
          <w:rFonts w:ascii="Times New Roman" w:hAnsi="Times New Roman" w:cs="Times New Roman"/>
          <w:i/>
          <w:sz w:val="20"/>
          <w:szCs w:val="20"/>
        </w:rPr>
      </w:pPr>
    </w:p>
    <w:p w:rsidR="00DD0AA4" w:rsidRPr="000623C9" w:rsidRDefault="001E15A9" w:rsidP="00DD0AA4">
      <w:pPr>
        <w:pStyle w:val="a3"/>
        <w:autoSpaceDE w:val="0"/>
        <w:autoSpaceDN w:val="0"/>
        <w:adjustRightInd w:val="0"/>
        <w:spacing w:after="0" w:line="240" w:lineRule="auto"/>
        <w:ind w:left="0"/>
        <w:jc w:val="center"/>
        <w:rPr>
          <w:rFonts w:ascii="Times New Roman" w:hAnsi="Times New Roman" w:cs="Times New Roman"/>
          <w:sz w:val="20"/>
          <w:szCs w:val="20"/>
        </w:rPr>
      </w:pPr>
      <m:oMath>
        <m:sSub>
          <m:sSubPr>
            <m:ctrlPr>
              <w:rPr>
                <w:rFonts w:ascii="Cambria Math" w:hAnsi="Cambria Math" w:cs="Times New Roman"/>
                <w:sz w:val="20"/>
                <w:szCs w:val="20"/>
              </w:rPr>
            </m:ctrlPr>
          </m:sSubPr>
          <m:e>
            <m:r>
              <w:rPr>
                <w:rFonts w:ascii="Cambria Math" w:eastAsia="Cambria Math" w:hAnsi="Cambria Math" w:cs="Times New Roman"/>
                <w:sz w:val="20"/>
                <w:szCs w:val="20"/>
              </w:rPr>
              <m:t>З</m:t>
            </m:r>
          </m:e>
          <m:sub>
            <m:r>
              <w:rPr>
                <w:rFonts w:ascii="Cambria Math" w:hAnsi="Cambria Math" w:cs="Times New Roman"/>
                <w:sz w:val="20"/>
                <w:szCs w:val="20"/>
              </w:rPr>
              <m:t>рм</m:t>
            </m:r>
          </m:sub>
        </m:sSub>
        <m: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Q</m:t>
            </m:r>
          </m:e>
          <m:sub>
            <m:r>
              <w:rPr>
                <w:rFonts w:ascii="Cambria Math" w:hAnsi="Cambria Math" w:cs="Times New Roman"/>
                <w:sz w:val="20"/>
                <w:szCs w:val="20"/>
              </w:rPr>
              <m:t>рм</m:t>
            </m:r>
          </m:sub>
        </m:sSub>
        <m:r>
          <w:rPr>
            <w:rFonts w:ascii="Cambria Math" w:hAnsi="Cambria Math" w:cs="Times New Roman"/>
            <w:sz w:val="20"/>
            <w:szCs w:val="20"/>
          </w:rPr>
          <m:t>*</m:t>
        </m:r>
        <m:r>
          <m:rPr>
            <m:sty m:val="p"/>
          </m:rPr>
          <w:rPr>
            <w:rFonts w:ascii="Cambria Math" w:hAnsi="Cambria Math" w:cs="Times New Roman"/>
            <w:sz w:val="20"/>
            <w:szCs w:val="20"/>
          </w:rPr>
          <m:t>Р</m:t>
        </m:r>
      </m:oMath>
      <w:r w:rsidR="00DD0AA4" w:rsidRPr="000623C9">
        <w:rPr>
          <w:rFonts w:ascii="Times New Roman" w:eastAsiaTheme="minorEastAsia" w:hAnsi="Times New Roman" w:cs="Times New Roman"/>
          <w:sz w:val="20"/>
          <w:szCs w:val="20"/>
        </w:rPr>
        <w:t>*</w:t>
      </w:r>
      <w:r w:rsidR="00DD0AA4" w:rsidRPr="000623C9">
        <w:rPr>
          <w:rFonts w:ascii="Times New Roman" w:eastAsiaTheme="minorEastAsia" w:hAnsi="Times New Roman" w:cs="Times New Roman"/>
          <w:sz w:val="20"/>
          <w:szCs w:val="20"/>
          <w:lang w:val="en-US"/>
        </w:rPr>
        <w:t>N</w:t>
      </w:r>
    </w:p>
    <w:p w:rsidR="00DD0AA4" w:rsidRPr="000623C9" w:rsidRDefault="00DD0AA4" w:rsidP="00DD0AA4">
      <w:pPr>
        <w:autoSpaceDE w:val="0"/>
        <w:autoSpaceDN w:val="0"/>
        <w:adjustRightInd w:val="0"/>
        <w:spacing w:after="0" w:line="240" w:lineRule="auto"/>
        <w:rPr>
          <w:rFonts w:ascii="Times New Roman" w:hAnsi="Times New Roman" w:cs="Times New Roman"/>
          <w:sz w:val="20"/>
          <w:szCs w:val="20"/>
        </w:rPr>
      </w:pPr>
    </w:p>
    <w:p w:rsidR="00DD0AA4" w:rsidRPr="000623C9" w:rsidRDefault="00DD0AA4" w:rsidP="00DC198A">
      <w:pPr>
        <w:autoSpaceDE w:val="0"/>
        <w:autoSpaceDN w:val="0"/>
        <w:adjustRightInd w:val="0"/>
        <w:spacing w:after="0" w:line="240" w:lineRule="auto"/>
        <w:ind w:firstLine="709"/>
        <w:rPr>
          <w:rFonts w:ascii="Times New Roman" w:hAnsi="Times New Roman" w:cs="Times New Roman"/>
          <w:sz w:val="20"/>
          <w:szCs w:val="20"/>
        </w:rPr>
      </w:pPr>
      <w:r w:rsidRPr="000623C9">
        <w:rPr>
          <w:rFonts w:ascii="Times New Roman" w:hAnsi="Times New Roman" w:cs="Times New Roman"/>
          <w:sz w:val="20"/>
          <w:szCs w:val="20"/>
        </w:rPr>
        <w:t>где:</w:t>
      </w:r>
    </w:p>
    <w:p w:rsidR="00DD0AA4" w:rsidRPr="000623C9" w:rsidRDefault="00DD0AA4" w:rsidP="00DC198A">
      <w:pPr>
        <w:autoSpaceDE w:val="0"/>
        <w:autoSpaceDN w:val="0"/>
        <w:adjustRightInd w:val="0"/>
        <w:spacing w:after="0" w:line="240" w:lineRule="auto"/>
        <w:ind w:firstLine="709"/>
        <w:rPr>
          <w:rFonts w:ascii="Times New Roman" w:hAnsi="Times New Roman" w:cs="Times New Roman"/>
          <w:sz w:val="20"/>
          <w:szCs w:val="20"/>
          <w:vertAlign w:val="subscript"/>
        </w:rPr>
      </w:pPr>
      <w:r w:rsidRPr="000623C9">
        <w:rPr>
          <w:rFonts w:ascii="Times New Roman" w:hAnsi="Times New Roman" w:cs="Times New Roman"/>
          <w:sz w:val="20"/>
          <w:szCs w:val="20"/>
        </w:rPr>
        <w:t xml:space="preserve">Q </w:t>
      </w:r>
      <w:r w:rsidRPr="000623C9">
        <w:rPr>
          <w:rFonts w:ascii="Times New Roman" w:hAnsi="Times New Roman" w:cs="Times New Roman"/>
          <w:sz w:val="20"/>
          <w:szCs w:val="20"/>
          <w:vertAlign w:val="subscript"/>
        </w:rPr>
        <w:t xml:space="preserve">рм – </w:t>
      </w:r>
      <w:r w:rsidRPr="000623C9">
        <w:rPr>
          <w:rFonts w:ascii="Times New Roman" w:hAnsi="Times New Roman" w:cs="Times New Roman"/>
          <w:sz w:val="20"/>
          <w:szCs w:val="20"/>
        </w:rPr>
        <w:t>количество рабочих мест;</w:t>
      </w:r>
    </w:p>
    <w:p w:rsidR="00DD0AA4" w:rsidRPr="000623C9" w:rsidRDefault="00DD0AA4" w:rsidP="00DC198A">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0623C9">
        <w:rPr>
          <w:rFonts w:ascii="Times New Roman" w:hAnsi="Times New Roman" w:cs="Times New Roman"/>
          <w:sz w:val="20"/>
          <w:szCs w:val="20"/>
        </w:rPr>
        <w:t>Р</w:t>
      </w:r>
      <w:r w:rsidRPr="000623C9">
        <w:rPr>
          <w:rFonts w:ascii="Times New Roman" w:hAnsi="Times New Roman" w:cs="Times New Roman"/>
          <w:sz w:val="20"/>
          <w:szCs w:val="20"/>
          <w:vertAlign w:val="subscript"/>
        </w:rPr>
        <w:t xml:space="preserve"> – </w:t>
      </w:r>
      <w:r w:rsidRPr="000623C9">
        <w:rPr>
          <w:rFonts w:ascii="Times New Roman" w:hAnsi="Times New Roman" w:cs="Times New Roman"/>
          <w:sz w:val="20"/>
          <w:szCs w:val="20"/>
        </w:rPr>
        <w:t xml:space="preserve">цена  </w:t>
      </w:r>
      <w:r w:rsidRPr="000623C9">
        <w:rPr>
          <w:rFonts w:ascii="Times New Roman" w:eastAsia="Times New Roman" w:hAnsi="Times New Roman" w:cs="Times New Roman"/>
          <w:sz w:val="20"/>
          <w:szCs w:val="20"/>
          <w:lang w:eastAsia="ru-RU"/>
        </w:rPr>
        <w:t>технического сопровождения программного продукта в месяц;</w:t>
      </w:r>
    </w:p>
    <w:p w:rsidR="00DD0AA4" w:rsidRPr="000623C9" w:rsidRDefault="00DD0AA4" w:rsidP="00DC198A">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val="en-US" w:eastAsia="ru-RU"/>
        </w:rPr>
        <w:t>N-</w:t>
      </w:r>
      <w:r w:rsidRPr="000623C9">
        <w:rPr>
          <w:rFonts w:ascii="Times New Roman" w:eastAsia="Times New Roman" w:hAnsi="Times New Roman" w:cs="Times New Roman"/>
          <w:sz w:val="20"/>
          <w:szCs w:val="20"/>
          <w:lang w:eastAsia="ru-RU"/>
        </w:rPr>
        <w:t>количество месяцев  технического сопровождения</w:t>
      </w:r>
    </w:p>
    <w:p w:rsidR="00DD0AA4" w:rsidRPr="000623C9" w:rsidRDefault="00DD0AA4" w:rsidP="00DD0AA4">
      <w:pPr>
        <w:autoSpaceDE w:val="0"/>
        <w:autoSpaceDN w:val="0"/>
        <w:adjustRightInd w:val="0"/>
        <w:spacing w:after="0" w:line="240" w:lineRule="auto"/>
        <w:rPr>
          <w:rFonts w:ascii="Times New Roman" w:hAnsi="Times New Roman" w:cs="Times New Roman"/>
          <w:sz w:val="20"/>
          <w:szCs w:val="20"/>
          <w:vertAlign w:val="subscript"/>
        </w:rPr>
      </w:pPr>
    </w:p>
    <w:tbl>
      <w:tblPr>
        <w:tblW w:w="9644" w:type="dxa"/>
        <w:tblInd w:w="103" w:type="dxa"/>
        <w:tblLook w:val="04A0" w:firstRow="1" w:lastRow="0" w:firstColumn="1" w:lastColumn="0" w:noHBand="0" w:noVBand="1"/>
      </w:tblPr>
      <w:tblGrid>
        <w:gridCol w:w="3266"/>
        <w:gridCol w:w="1371"/>
        <w:gridCol w:w="3448"/>
        <w:gridCol w:w="1559"/>
      </w:tblGrid>
      <w:tr w:rsidR="000623C9" w:rsidRPr="000623C9" w:rsidTr="00844D94">
        <w:trPr>
          <w:trHeight w:val="750"/>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Наименование</w:t>
            </w:r>
          </w:p>
        </w:tc>
        <w:tc>
          <w:tcPr>
            <w:tcW w:w="1371"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рабочих мест                      (шт.)</w:t>
            </w:r>
          </w:p>
        </w:tc>
        <w:tc>
          <w:tcPr>
            <w:tcW w:w="3448"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Цена технического сопровождения программного продукта в месяц                                                   (руб.)</w:t>
            </w:r>
          </w:p>
        </w:tc>
        <w:tc>
          <w:tcPr>
            <w:tcW w:w="1559" w:type="dxa"/>
            <w:tcBorders>
              <w:top w:val="single" w:sz="4" w:space="0" w:color="auto"/>
              <w:left w:val="nil"/>
              <w:bottom w:val="single" w:sz="4" w:space="0" w:color="auto"/>
              <w:right w:val="single" w:sz="4" w:space="0" w:color="auto"/>
            </w:tcBorders>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месяцев обслуживания</w:t>
            </w:r>
            <w:r w:rsidR="000B75E2">
              <w:rPr>
                <w:rFonts w:ascii="Times New Roman" w:eastAsia="Times New Roman" w:hAnsi="Times New Roman" w:cs="Times New Roman"/>
                <w:sz w:val="20"/>
                <w:szCs w:val="20"/>
                <w:lang w:eastAsia="ru-RU"/>
              </w:rPr>
              <w:t xml:space="preserve"> (мес)</w:t>
            </w:r>
          </w:p>
        </w:tc>
      </w:tr>
      <w:tr w:rsidR="000623C9" w:rsidRPr="000623C9" w:rsidTr="00844D94">
        <w:trPr>
          <w:trHeight w:val="295"/>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АС «Бюджет»</w:t>
            </w:r>
          </w:p>
        </w:tc>
        <w:tc>
          <w:tcPr>
            <w:tcW w:w="1371"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27</w:t>
            </w:r>
          </w:p>
        </w:tc>
        <w:tc>
          <w:tcPr>
            <w:tcW w:w="3448"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3800,00</w:t>
            </w:r>
          </w:p>
        </w:tc>
        <w:tc>
          <w:tcPr>
            <w:tcW w:w="1559" w:type="dxa"/>
            <w:tcBorders>
              <w:top w:val="nil"/>
              <w:left w:val="nil"/>
              <w:bottom w:val="single" w:sz="4" w:space="0" w:color="auto"/>
              <w:right w:val="single" w:sz="4" w:space="0" w:color="auto"/>
            </w:tcBorders>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12</w:t>
            </w:r>
          </w:p>
        </w:tc>
      </w:tr>
      <w:tr w:rsidR="000623C9" w:rsidRPr="000623C9" w:rsidTr="00844D94">
        <w:trPr>
          <w:trHeight w:val="295"/>
        </w:trPr>
        <w:tc>
          <w:tcPr>
            <w:tcW w:w="3266" w:type="dxa"/>
            <w:tcBorders>
              <w:top w:val="nil"/>
              <w:left w:val="single" w:sz="4" w:space="0" w:color="auto"/>
              <w:bottom w:val="single" w:sz="4" w:space="0" w:color="auto"/>
              <w:right w:val="single" w:sz="4" w:space="0" w:color="auto"/>
            </w:tcBorders>
            <w:shd w:val="clear" w:color="auto" w:fill="auto"/>
            <w:vAlign w:val="center"/>
          </w:tcPr>
          <w:p w:rsidR="00844D94" w:rsidRPr="000623C9" w:rsidRDefault="00844D9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Типовое решение Программный комплекс «Региональная контрактная система»</w:t>
            </w:r>
          </w:p>
        </w:tc>
        <w:tc>
          <w:tcPr>
            <w:tcW w:w="1371" w:type="dxa"/>
            <w:tcBorders>
              <w:top w:val="nil"/>
              <w:left w:val="nil"/>
              <w:bottom w:val="single" w:sz="4" w:space="0" w:color="auto"/>
              <w:right w:val="single" w:sz="4" w:space="0" w:color="auto"/>
            </w:tcBorders>
            <w:shd w:val="clear" w:color="auto" w:fill="auto"/>
            <w:vAlign w:val="center"/>
          </w:tcPr>
          <w:p w:rsidR="00844D94" w:rsidRPr="000623C9" w:rsidRDefault="00844D9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30</w:t>
            </w:r>
          </w:p>
        </w:tc>
        <w:tc>
          <w:tcPr>
            <w:tcW w:w="3448" w:type="dxa"/>
            <w:tcBorders>
              <w:top w:val="nil"/>
              <w:left w:val="nil"/>
              <w:bottom w:val="single" w:sz="4" w:space="0" w:color="auto"/>
              <w:right w:val="single" w:sz="4" w:space="0" w:color="auto"/>
            </w:tcBorders>
            <w:shd w:val="clear" w:color="auto" w:fill="auto"/>
            <w:noWrap/>
            <w:vAlign w:val="center"/>
          </w:tcPr>
          <w:p w:rsidR="00844D94" w:rsidRPr="000623C9" w:rsidRDefault="00844D9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100 000,00</w:t>
            </w:r>
          </w:p>
        </w:tc>
        <w:tc>
          <w:tcPr>
            <w:tcW w:w="1559" w:type="dxa"/>
            <w:tcBorders>
              <w:top w:val="nil"/>
              <w:left w:val="nil"/>
              <w:bottom w:val="single" w:sz="4" w:space="0" w:color="auto"/>
              <w:right w:val="single" w:sz="4" w:space="0" w:color="auto"/>
            </w:tcBorders>
          </w:tcPr>
          <w:p w:rsidR="00844D94" w:rsidRPr="000623C9" w:rsidRDefault="00844D9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12</w:t>
            </w:r>
          </w:p>
        </w:tc>
      </w:tr>
      <w:tr w:rsidR="000623C9" w:rsidRPr="000623C9" w:rsidTr="00844D94">
        <w:trPr>
          <w:trHeight w:val="384"/>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ПМ «Автоматический бюджетный контроль»</w:t>
            </w:r>
          </w:p>
        </w:tc>
        <w:tc>
          <w:tcPr>
            <w:tcW w:w="1371"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3448"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6 000,00</w:t>
            </w:r>
          </w:p>
        </w:tc>
        <w:tc>
          <w:tcPr>
            <w:tcW w:w="1559" w:type="dxa"/>
            <w:tcBorders>
              <w:top w:val="nil"/>
              <w:left w:val="nil"/>
              <w:bottom w:val="single" w:sz="4" w:space="0" w:color="auto"/>
              <w:right w:val="single" w:sz="4" w:space="0" w:color="auto"/>
            </w:tcBorders>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12</w:t>
            </w:r>
          </w:p>
        </w:tc>
      </w:tr>
      <w:tr w:rsidR="000623C9" w:rsidRPr="000623C9" w:rsidTr="00844D94">
        <w:trPr>
          <w:trHeight w:val="364"/>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ПМ «Учет бюджетных обязательств»</w:t>
            </w:r>
          </w:p>
        </w:tc>
        <w:tc>
          <w:tcPr>
            <w:tcW w:w="1371"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ind w:left="-108" w:firstLine="108"/>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3448"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15 000,00</w:t>
            </w:r>
          </w:p>
        </w:tc>
        <w:tc>
          <w:tcPr>
            <w:tcW w:w="1559" w:type="dxa"/>
            <w:tcBorders>
              <w:top w:val="nil"/>
              <w:left w:val="nil"/>
              <w:bottom w:val="single" w:sz="4" w:space="0" w:color="auto"/>
              <w:right w:val="single" w:sz="4" w:space="0" w:color="auto"/>
            </w:tcBorders>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12</w:t>
            </w:r>
          </w:p>
        </w:tc>
      </w:tr>
      <w:tr w:rsidR="000623C9" w:rsidRPr="000623C9" w:rsidTr="00844D94">
        <w:trPr>
          <w:trHeight w:val="372"/>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ПМ «Электронный обмен»</w:t>
            </w:r>
          </w:p>
        </w:tc>
        <w:tc>
          <w:tcPr>
            <w:tcW w:w="1371"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3448"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10 000,00</w:t>
            </w:r>
          </w:p>
        </w:tc>
        <w:tc>
          <w:tcPr>
            <w:tcW w:w="1559" w:type="dxa"/>
            <w:tcBorders>
              <w:top w:val="nil"/>
              <w:left w:val="nil"/>
              <w:bottom w:val="single" w:sz="4" w:space="0" w:color="auto"/>
              <w:right w:val="single" w:sz="4" w:space="0" w:color="auto"/>
            </w:tcBorders>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12</w:t>
            </w:r>
          </w:p>
        </w:tc>
      </w:tr>
      <w:tr w:rsidR="000623C9" w:rsidRPr="000623C9" w:rsidTr="00844D94">
        <w:trPr>
          <w:trHeight w:val="359"/>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ПМ «Много бюджетный режим работы»</w:t>
            </w:r>
          </w:p>
        </w:tc>
        <w:tc>
          <w:tcPr>
            <w:tcW w:w="1371"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3448"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15 000,00</w:t>
            </w:r>
          </w:p>
        </w:tc>
        <w:tc>
          <w:tcPr>
            <w:tcW w:w="1559" w:type="dxa"/>
            <w:tcBorders>
              <w:top w:val="nil"/>
              <w:left w:val="nil"/>
              <w:bottom w:val="single" w:sz="4" w:space="0" w:color="auto"/>
              <w:right w:val="single" w:sz="4" w:space="0" w:color="auto"/>
            </w:tcBorders>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12</w:t>
            </w:r>
          </w:p>
        </w:tc>
      </w:tr>
      <w:tr w:rsidR="000623C9" w:rsidRPr="000623C9" w:rsidTr="00844D94">
        <w:trPr>
          <w:trHeight w:val="329"/>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ПМ «Реестр расходных обязательств»</w:t>
            </w:r>
          </w:p>
        </w:tc>
        <w:tc>
          <w:tcPr>
            <w:tcW w:w="1371"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3448"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25 000,00</w:t>
            </w:r>
          </w:p>
        </w:tc>
        <w:tc>
          <w:tcPr>
            <w:tcW w:w="1559" w:type="dxa"/>
            <w:tcBorders>
              <w:top w:val="nil"/>
              <w:left w:val="nil"/>
              <w:bottom w:val="single" w:sz="4" w:space="0" w:color="auto"/>
              <w:right w:val="single" w:sz="4" w:space="0" w:color="auto"/>
            </w:tcBorders>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12</w:t>
            </w:r>
          </w:p>
        </w:tc>
      </w:tr>
      <w:tr w:rsidR="000623C9" w:rsidRPr="000623C9" w:rsidTr="00844D94">
        <w:trPr>
          <w:trHeight w:val="276"/>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ПО «Сервер обмена данными»</w:t>
            </w:r>
          </w:p>
        </w:tc>
        <w:tc>
          <w:tcPr>
            <w:tcW w:w="1371"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3448"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20 000,00</w:t>
            </w:r>
          </w:p>
        </w:tc>
        <w:tc>
          <w:tcPr>
            <w:tcW w:w="1559" w:type="dxa"/>
            <w:tcBorders>
              <w:top w:val="nil"/>
              <w:left w:val="nil"/>
              <w:bottom w:val="single" w:sz="4" w:space="0" w:color="auto"/>
              <w:right w:val="single" w:sz="4" w:space="0" w:color="auto"/>
            </w:tcBorders>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12</w:t>
            </w:r>
          </w:p>
        </w:tc>
      </w:tr>
      <w:tr w:rsidR="000623C9" w:rsidRPr="000623C9" w:rsidTr="00844D94">
        <w:trPr>
          <w:trHeight w:val="324"/>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АС «Удаленное рабочее место» (АС «УРМ»)</w:t>
            </w:r>
          </w:p>
        </w:tc>
        <w:tc>
          <w:tcPr>
            <w:tcW w:w="1371" w:type="dxa"/>
            <w:tcBorders>
              <w:top w:val="nil"/>
              <w:left w:val="nil"/>
              <w:bottom w:val="single" w:sz="4" w:space="0" w:color="auto"/>
              <w:right w:val="single" w:sz="4" w:space="0" w:color="auto"/>
            </w:tcBorders>
            <w:shd w:val="clear" w:color="auto" w:fill="auto"/>
            <w:vAlign w:val="center"/>
            <w:hideMark/>
          </w:tcPr>
          <w:p w:rsidR="00DD0AA4" w:rsidRPr="000623C9" w:rsidRDefault="00671286"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84</w:t>
            </w:r>
          </w:p>
        </w:tc>
        <w:tc>
          <w:tcPr>
            <w:tcW w:w="3448"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800,00</w:t>
            </w:r>
          </w:p>
        </w:tc>
        <w:tc>
          <w:tcPr>
            <w:tcW w:w="1559" w:type="dxa"/>
            <w:tcBorders>
              <w:top w:val="nil"/>
              <w:left w:val="nil"/>
              <w:bottom w:val="single" w:sz="4" w:space="0" w:color="auto"/>
              <w:right w:val="single" w:sz="4" w:space="0" w:color="auto"/>
            </w:tcBorders>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12</w:t>
            </w:r>
          </w:p>
        </w:tc>
      </w:tr>
      <w:tr w:rsidR="000623C9" w:rsidRPr="000623C9" w:rsidTr="006C73BA">
        <w:trPr>
          <w:trHeight w:val="275"/>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ПМ «Казначейство»</w:t>
            </w:r>
          </w:p>
        </w:tc>
        <w:tc>
          <w:tcPr>
            <w:tcW w:w="1371"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3448"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15 000,00</w:t>
            </w:r>
          </w:p>
        </w:tc>
        <w:tc>
          <w:tcPr>
            <w:tcW w:w="1559" w:type="dxa"/>
            <w:tcBorders>
              <w:top w:val="nil"/>
              <w:left w:val="nil"/>
              <w:bottom w:val="single" w:sz="4" w:space="0" w:color="auto"/>
              <w:right w:val="single" w:sz="4" w:space="0" w:color="auto"/>
            </w:tcBorders>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12</w:t>
            </w:r>
          </w:p>
        </w:tc>
      </w:tr>
      <w:tr w:rsidR="000623C9" w:rsidRPr="000623C9" w:rsidTr="006C73BA">
        <w:trPr>
          <w:trHeight w:val="423"/>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ПМ «Расширенный учет операций со средствами БУ и АУ»</w:t>
            </w:r>
          </w:p>
        </w:tc>
        <w:tc>
          <w:tcPr>
            <w:tcW w:w="1371"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3448" w:type="dxa"/>
            <w:tcBorders>
              <w:top w:val="single" w:sz="4" w:space="0" w:color="auto"/>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6 000,00</w:t>
            </w:r>
          </w:p>
        </w:tc>
        <w:tc>
          <w:tcPr>
            <w:tcW w:w="1559" w:type="dxa"/>
            <w:tcBorders>
              <w:top w:val="single" w:sz="4" w:space="0" w:color="auto"/>
              <w:left w:val="nil"/>
              <w:bottom w:val="single" w:sz="4" w:space="0" w:color="auto"/>
              <w:right w:val="single" w:sz="4" w:space="0" w:color="auto"/>
            </w:tcBorders>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12</w:t>
            </w:r>
          </w:p>
        </w:tc>
      </w:tr>
      <w:tr w:rsidR="000623C9" w:rsidRPr="000623C9" w:rsidTr="00844D94">
        <w:trPr>
          <w:trHeight w:val="534"/>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ПМ «Применение ЭП в АС «Бюджет» и АС «УРМ»</w:t>
            </w:r>
          </w:p>
        </w:tc>
        <w:tc>
          <w:tcPr>
            <w:tcW w:w="1371"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3448"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15 000,00</w:t>
            </w:r>
          </w:p>
        </w:tc>
        <w:tc>
          <w:tcPr>
            <w:tcW w:w="1559" w:type="dxa"/>
            <w:tcBorders>
              <w:top w:val="nil"/>
              <w:left w:val="nil"/>
              <w:bottom w:val="single" w:sz="4" w:space="0" w:color="auto"/>
              <w:right w:val="single" w:sz="4" w:space="0" w:color="auto"/>
            </w:tcBorders>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12</w:t>
            </w:r>
          </w:p>
        </w:tc>
      </w:tr>
      <w:tr w:rsidR="000623C9" w:rsidRPr="000623C9" w:rsidTr="00844D94">
        <w:trPr>
          <w:trHeight w:val="330"/>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ПМ «Передача выписок с ЭП (Бюджет-УРМ)</w:t>
            </w:r>
          </w:p>
        </w:tc>
        <w:tc>
          <w:tcPr>
            <w:tcW w:w="1371"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3448"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25 000,00</w:t>
            </w:r>
          </w:p>
        </w:tc>
        <w:tc>
          <w:tcPr>
            <w:tcW w:w="1559" w:type="dxa"/>
            <w:tcBorders>
              <w:top w:val="nil"/>
              <w:left w:val="nil"/>
              <w:bottom w:val="single" w:sz="4" w:space="0" w:color="auto"/>
              <w:right w:val="single" w:sz="4" w:space="0" w:color="auto"/>
            </w:tcBorders>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12</w:t>
            </w:r>
          </w:p>
        </w:tc>
      </w:tr>
      <w:tr w:rsidR="000623C9" w:rsidRPr="000623C9" w:rsidTr="00844D94">
        <w:trPr>
          <w:trHeight w:val="356"/>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ПМ «Прикрепление к документам произвольных файлов с ЭП»</w:t>
            </w:r>
          </w:p>
        </w:tc>
        <w:tc>
          <w:tcPr>
            <w:tcW w:w="1371"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3448"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30 000,00</w:t>
            </w:r>
          </w:p>
        </w:tc>
        <w:tc>
          <w:tcPr>
            <w:tcW w:w="1559" w:type="dxa"/>
            <w:tcBorders>
              <w:top w:val="nil"/>
              <w:left w:val="nil"/>
              <w:bottom w:val="single" w:sz="4" w:space="0" w:color="auto"/>
              <w:right w:val="single" w:sz="4" w:space="0" w:color="auto"/>
            </w:tcBorders>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12</w:t>
            </w:r>
          </w:p>
        </w:tc>
      </w:tr>
      <w:tr w:rsidR="000623C9" w:rsidRPr="000623C9" w:rsidTr="00844D94">
        <w:trPr>
          <w:trHeight w:val="329"/>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АИС </w:t>
            </w:r>
            <w:r w:rsidR="00A85C23" w:rsidRPr="000623C9">
              <w:rPr>
                <w:rFonts w:ascii="Times New Roman" w:eastAsia="Times New Roman" w:hAnsi="Times New Roman" w:cs="Times New Roman"/>
                <w:sz w:val="20"/>
                <w:szCs w:val="20"/>
                <w:lang w:eastAsia="ru-RU"/>
              </w:rPr>
              <w:t>«</w:t>
            </w:r>
            <w:r w:rsidRPr="000623C9">
              <w:rPr>
                <w:rFonts w:ascii="Times New Roman" w:eastAsia="Times New Roman" w:hAnsi="Times New Roman" w:cs="Times New Roman"/>
                <w:sz w:val="20"/>
                <w:szCs w:val="20"/>
                <w:lang w:eastAsia="ru-RU"/>
              </w:rPr>
              <w:t>Прогноз и планирование бюджета</w:t>
            </w:r>
            <w:r w:rsidR="00A85C23" w:rsidRPr="000623C9">
              <w:rPr>
                <w:rFonts w:ascii="Times New Roman" w:eastAsia="Times New Roman" w:hAnsi="Times New Roman" w:cs="Times New Roman"/>
                <w:sz w:val="20"/>
                <w:szCs w:val="20"/>
                <w:lang w:eastAsia="ru-RU"/>
              </w:rPr>
              <w:t>»</w:t>
            </w:r>
          </w:p>
        </w:tc>
        <w:tc>
          <w:tcPr>
            <w:tcW w:w="1371"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3448"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150 000,00</w:t>
            </w:r>
          </w:p>
        </w:tc>
        <w:tc>
          <w:tcPr>
            <w:tcW w:w="1559" w:type="dxa"/>
            <w:tcBorders>
              <w:top w:val="nil"/>
              <w:left w:val="nil"/>
              <w:bottom w:val="single" w:sz="4" w:space="0" w:color="auto"/>
              <w:right w:val="single" w:sz="4" w:space="0" w:color="auto"/>
            </w:tcBorders>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12</w:t>
            </w:r>
          </w:p>
        </w:tc>
      </w:tr>
    </w:tbl>
    <w:p w:rsidR="00DD0AA4" w:rsidRPr="000623C9" w:rsidRDefault="00DD0AA4" w:rsidP="00DD0AA4">
      <w:pPr>
        <w:autoSpaceDE w:val="0"/>
        <w:autoSpaceDN w:val="0"/>
        <w:adjustRightInd w:val="0"/>
        <w:spacing w:after="0" w:line="240" w:lineRule="auto"/>
        <w:rPr>
          <w:rFonts w:ascii="Times New Roman" w:hAnsi="Times New Roman" w:cs="Times New Roman"/>
          <w:i/>
          <w:sz w:val="20"/>
          <w:szCs w:val="20"/>
        </w:rPr>
      </w:pPr>
    </w:p>
    <w:p w:rsidR="00844D94" w:rsidRPr="000623C9" w:rsidRDefault="00844D94" w:rsidP="00DD0AA4">
      <w:pPr>
        <w:autoSpaceDE w:val="0"/>
        <w:autoSpaceDN w:val="0"/>
        <w:adjustRightInd w:val="0"/>
        <w:spacing w:after="0" w:line="240" w:lineRule="auto"/>
        <w:rPr>
          <w:rFonts w:ascii="Times New Roman" w:hAnsi="Times New Roman" w:cs="Times New Roman"/>
          <w:i/>
          <w:sz w:val="20"/>
          <w:szCs w:val="20"/>
        </w:rPr>
      </w:pPr>
    </w:p>
    <w:p w:rsidR="00DD0AA4" w:rsidRPr="000623C9" w:rsidRDefault="001E15A9" w:rsidP="00DD0AA4">
      <w:pPr>
        <w:pStyle w:val="a3"/>
        <w:autoSpaceDE w:val="0"/>
        <w:autoSpaceDN w:val="0"/>
        <w:adjustRightInd w:val="0"/>
        <w:spacing w:after="0" w:line="240" w:lineRule="auto"/>
        <w:ind w:left="360"/>
        <w:jc w:val="center"/>
        <w:rPr>
          <w:rFonts w:ascii="Times New Roman" w:hAnsi="Times New Roman" w:cs="Times New Roman"/>
          <w:i/>
          <w:sz w:val="20"/>
          <w:szCs w:val="20"/>
        </w:rPr>
      </w:pPr>
      <m:oMathPara>
        <m:oMath>
          <m:sSub>
            <m:sSubPr>
              <m:ctrlPr>
                <w:rPr>
                  <w:rFonts w:ascii="Cambria Math" w:hAnsi="Cambria Math" w:cs="Times New Roman"/>
                  <w:sz w:val="20"/>
                  <w:szCs w:val="20"/>
                </w:rPr>
              </m:ctrlPr>
            </m:sSubPr>
            <m:e>
              <m:r>
                <w:rPr>
                  <w:rFonts w:ascii="Cambria Math" w:eastAsia="Cambria Math" w:hAnsi="Cambria Math" w:cs="Times New Roman"/>
                  <w:sz w:val="20"/>
                  <w:szCs w:val="20"/>
                </w:rPr>
                <m:t>З</m:t>
              </m:r>
            </m:e>
            <m:sub>
              <m:r>
                <w:rPr>
                  <w:rFonts w:ascii="Cambria Math" w:eastAsia="Cambria Math" w:hAnsi="Cambria Math" w:cs="Times New Roman"/>
                  <w:sz w:val="20"/>
                  <w:szCs w:val="20"/>
                </w:rPr>
                <m:t>сис</m:t>
              </m:r>
            </m:sub>
          </m:sSub>
          <m: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Q</m:t>
              </m:r>
            </m:e>
            <m:sub>
              <m:r>
                <w:rPr>
                  <w:rFonts w:ascii="Cambria Math" w:hAnsi="Cambria Math" w:cs="Times New Roman"/>
                  <w:sz w:val="20"/>
                  <w:szCs w:val="20"/>
                </w:rPr>
                <m:t>прогр</m:t>
              </m:r>
            </m:sub>
          </m:sSub>
          <m:r>
            <w:rPr>
              <w:rFonts w:ascii="Cambria Math" w:hAnsi="Cambria Math" w:cs="Times New Roman"/>
              <w:sz w:val="20"/>
              <w:szCs w:val="20"/>
            </w:rPr>
            <m:t>*Р</m:t>
          </m:r>
        </m:oMath>
      </m:oMathPara>
    </w:p>
    <w:p w:rsidR="00DD0AA4" w:rsidRPr="000623C9" w:rsidRDefault="00DD0AA4" w:rsidP="00DC198A">
      <w:pPr>
        <w:autoSpaceDE w:val="0"/>
        <w:autoSpaceDN w:val="0"/>
        <w:adjustRightInd w:val="0"/>
        <w:spacing w:after="0" w:line="240" w:lineRule="auto"/>
        <w:ind w:firstLine="709"/>
        <w:rPr>
          <w:rFonts w:ascii="Times New Roman" w:hAnsi="Times New Roman" w:cs="Times New Roman"/>
          <w:sz w:val="20"/>
          <w:szCs w:val="20"/>
        </w:rPr>
      </w:pPr>
      <w:r w:rsidRPr="000623C9">
        <w:rPr>
          <w:rFonts w:ascii="Times New Roman" w:hAnsi="Times New Roman" w:cs="Times New Roman"/>
          <w:sz w:val="20"/>
          <w:szCs w:val="20"/>
        </w:rPr>
        <w:t>где:</w:t>
      </w:r>
    </w:p>
    <w:p w:rsidR="00DD0AA4" w:rsidRPr="000623C9" w:rsidRDefault="00DD0AA4" w:rsidP="00DC198A">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0623C9">
        <w:rPr>
          <w:rFonts w:ascii="Times New Roman" w:hAnsi="Times New Roman" w:cs="Times New Roman"/>
          <w:sz w:val="20"/>
          <w:szCs w:val="20"/>
          <w:lang w:val="en-US"/>
        </w:rPr>
        <w:t>Q</w:t>
      </w:r>
      <w:r w:rsidRPr="000623C9">
        <w:rPr>
          <w:rFonts w:ascii="Times New Roman" w:hAnsi="Times New Roman" w:cs="Times New Roman"/>
          <w:sz w:val="20"/>
          <w:szCs w:val="20"/>
          <w:vertAlign w:val="subscript"/>
        </w:rPr>
        <w:t>прог</w:t>
      </w:r>
      <w:r w:rsidRPr="000623C9">
        <w:rPr>
          <w:rFonts w:ascii="Times New Roman" w:hAnsi="Times New Roman" w:cs="Times New Roman"/>
          <w:sz w:val="20"/>
          <w:szCs w:val="20"/>
        </w:rPr>
        <w:t xml:space="preserve"> </w:t>
      </w:r>
      <w:r w:rsidR="00A85C23" w:rsidRPr="000623C9">
        <w:rPr>
          <w:rFonts w:ascii="Times New Roman" w:hAnsi="Times New Roman" w:cs="Times New Roman"/>
          <w:sz w:val="20"/>
          <w:szCs w:val="20"/>
        </w:rPr>
        <w:t>–</w:t>
      </w:r>
      <w:r w:rsidRPr="000623C9">
        <w:rPr>
          <w:rFonts w:ascii="Times New Roman" w:hAnsi="Times New Roman" w:cs="Times New Roman"/>
          <w:sz w:val="20"/>
          <w:szCs w:val="20"/>
        </w:rPr>
        <w:t xml:space="preserve"> к</w:t>
      </w:r>
      <w:r w:rsidRPr="000623C9">
        <w:rPr>
          <w:rFonts w:ascii="Times New Roman" w:eastAsia="Times New Roman" w:hAnsi="Times New Roman" w:cs="Times New Roman"/>
          <w:sz w:val="20"/>
          <w:szCs w:val="20"/>
          <w:lang w:eastAsia="ru-RU"/>
        </w:rPr>
        <w:t>оличество часов сопровождения программного продукта в год;</w:t>
      </w:r>
    </w:p>
    <w:p w:rsidR="00DD0AA4" w:rsidRPr="000623C9" w:rsidRDefault="00DD0AA4" w:rsidP="00DC198A">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Р </w:t>
      </w:r>
      <w:r w:rsidR="00A85C23" w:rsidRPr="000623C9">
        <w:rPr>
          <w:rFonts w:ascii="Times New Roman" w:eastAsia="Times New Roman" w:hAnsi="Times New Roman" w:cs="Times New Roman"/>
          <w:sz w:val="20"/>
          <w:szCs w:val="20"/>
          <w:lang w:eastAsia="ru-RU"/>
        </w:rPr>
        <w:t>–</w:t>
      </w:r>
      <w:r w:rsidRPr="000623C9">
        <w:rPr>
          <w:rFonts w:ascii="Times New Roman" w:eastAsia="Times New Roman" w:hAnsi="Times New Roman" w:cs="Times New Roman"/>
          <w:sz w:val="20"/>
          <w:szCs w:val="20"/>
          <w:lang w:eastAsia="ru-RU"/>
        </w:rPr>
        <w:t xml:space="preserve"> цена 1-го часа сопровождения программного продукта.        </w:t>
      </w:r>
    </w:p>
    <w:p w:rsidR="00DD0AA4" w:rsidRPr="000623C9" w:rsidRDefault="00DD0AA4" w:rsidP="00DD0AA4">
      <w:pPr>
        <w:autoSpaceDE w:val="0"/>
        <w:autoSpaceDN w:val="0"/>
        <w:adjustRightInd w:val="0"/>
        <w:spacing w:after="0" w:line="240" w:lineRule="auto"/>
        <w:rPr>
          <w:rFonts w:ascii="Times New Roman" w:hAnsi="Times New Roman" w:cs="Times New Roman"/>
          <w:i/>
          <w:sz w:val="20"/>
          <w:szCs w:val="20"/>
        </w:rPr>
      </w:pPr>
      <w:r w:rsidRPr="000623C9">
        <w:rPr>
          <w:rFonts w:ascii="Times New Roman" w:eastAsia="Times New Roman" w:hAnsi="Times New Roman" w:cs="Times New Roman"/>
          <w:sz w:val="20"/>
          <w:szCs w:val="20"/>
          <w:lang w:eastAsia="ru-RU"/>
        </w:rPr>
        <w:t xml:space="preserve">                        </w:t>
      </w:r>
    </w:p>
    <w:tbl>
      <w:tblPr>
        <w:tblW w:w="9361" w:type="dxa"/>
        <w:tblInd w:w="103" w:type="dxa"/>
        <w:tblLook w:val="04A0" w:firstRow="1" w:lastRow="0" w:firstColumn="1" w:lastColumn="0" w:noHBand="0" w:noVBand="1"/>
      </w:tblPr>
      <w:tblGrid>
        <w:gridCol w:w="3880"/>
        <w:gridCol w:w="3071"/>
        <w:gridCol w:w="2410"/>
      </w:tblGrid>
      <w:tr w:rsidR="000623C9" w:rsidRPr="000623C9" w:rsidTr="007618D5">
        <w:trPr>
          <w:trHeight w:val="1019"/>
        </w:trPr>
        <w:tc>
          <w:tcPr>
            <w:tcW w:w="3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Наименование</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часов сопровождения программного продукта в год                                              (час)</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Цена 1-го часа сопровождения программного продукта                                (руб.)</w:t>
            </w:r>
          </w:p>
        </w:tc>
      </w:tr>
      <w:tr w:rsidR="000623C9" w:rsidRPr="000623C9" w:rsidTr="007618D5">
        <w:trPr>
          <w:trHeight w:val="585"/>
        </w:trPr>
        <w:tc>
          <w:tcPr>
            <w:tcW w:w="3880" w:type="dxa"/>
            <w:tcBorders>
              <w:top w:val="nil"/>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Программный продукт на основе </w:t>
            </w:r>
            <w:r w:rsidR="00A85C23" w:rsidRPr="000623C9">
              <w:rPr>
                <w:rFonts w:ascii="Times New Roman" w:eastAsia="Times New Roman" w:hAnsi="Times New Roman" w:cs="Times New Roman"/>
                <w:sz w:val="20"/>
                <w:szCs w:val="20"/>
                <w:lang w:eastAsia="ru-RU"/>
              </w:rPr>
              <w:t>«</w:t>
            </w:r>
            <w:r w:rsidRPr="000623C9">
              <w:rPr>
                <w:rFonts w:ascii="Times New Roman" w:eastAsia="Times New Roman" w:hAnsi="Times New Roman" w:cs="Times New Roman"/>
                <w:sz w:val="20"/>
                <w:szCs w:val="20"/>
                <w:lang w:eastAsia="ru-RU"/>
              </w:rPr>
              <w:t>1С Предприятие</w:t>
            </w:r>
            <w:r w:rsidR="00A85C23" w:rsidRPr="000623C9">
              <w:rPr>
                <w:rFonts w:ascii="Times New Roman" w:eastAsia="Times New Roman" w:hAnsi="Times New Roman" w:cs="Times New Roman"/>
                <w:sz w:val="20"/>
                <w:szCs w:val="20"/>
                <w:lang w:eastAsia="ru-RU"/>
              </w:rPr>
              <w:t>»</w:t>
            </w:r>
          </w:p>
        </w:tc>
        <w:tc>
          <w:tcPr>
            <w:tcW w:w="3071"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300</w:t>
            </w:r>
          </w:p>
        </w:tc>
        <w:tc>
          <w:tcPr>
            <w:tcW w:w="2410"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3 000,00</w:t>
            </w:r>
          </w:p>
        </w:tc>
      </w:tr>
      <w:tr w:rsidR="000623C9" w:rsidRPr="000623C9" w:rsidTr="007618D5">
        <w:trPr>
          <w:trHeight w:val="945"/>
        </w:trPr>
        <w:tc>
          <w:tcPr>
            <w:tcW w:w="3880" w:type="dxa"/>
            <w:tcBorders>
              <w:top w:val="nil"/>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Программный продукт </w:t>
            </w:r>
            <w:r w:rsidR="00A85C23" w:rsidRPr="000623C9">
              <w:rPr>
                <w:rFonts w:ascii="Times New Roman" w:eastAsia="Times New Roman" w:hAnsi="Times New Roman" w:cs="Times New Roman"/>
                <w:sz w:val="20"/>
                <w:szCs w:val="20"/>
                <w:lang w:eastAsia="ru-RU"/>
              </w:rPr>
              <w:t>«</w:t>
            </w:r>
            <w:r w:rsidRPr="000623C9">
              <w:rPr>
                <w:rFonts w:ascii="Times New Roman" w:eastAsia="Times New Roman" w:hAnsi="Times New Roman" w:cs="Times New Roman"/>
                <w:sz w:val="20"/>
                <w:szCs w:val="20"/>
                <w:lang w:eastAsia="ru-RU"/>
              </w:rPr>
              <w:t>1С: Реестр</w:t>
            </w:r>
            <w:r w:rsidRPr="000623C9">
              <w:rPr>
                <w:rFonts w:ascii="Times New Roman" w:eastAsia="Times New Roman" w:hAnsi="Times New Roman" w:cs="Times New Roman"/>
                <w:sz w:val="20"/>
                <w:szCs w:val="20"/>
                <w:lang w:eastAsia="ru-RU"/>
              </w:rPr>
              <w:br/>
              <w:t>государственного и</w:t>
            </w:r>
            <w:r w:rsidRPr="000623C9">
              <w:rPr>
                <w:rFonts w:ascii="Times New Roman" w:eastAsia="Times New Roman" w:hAnsi="Times New Roman" w:cs="Times New Roman"/>
                <w:sz w:val="20"/>
                <w:szCs w:val="20"/>
                <w:lang w:eastAsia="ru-RU"/>
              </w:rPr>
              <w:br/>
              <w:t>муниципального имущества</w:t>
            </w:r>
            <w:r w:rsidR="00A85C23" w:rsidRPr="000623C9">
              <w:rPr>
                <w:rFonts w:ascii="Times New Roman" w:eastAsia="Times New Roman" w:hAnsi="Times New Roman" w:cs="Times New Roman"/>
                <w:sz w:val="20"/>
                <w:szCs w:val="20"/>
                <w:lang w:eastAsia="ru-RU"/>
              </w:rPr>
              <w:t>»</w:t>
            </w:r>
          </w:p>
        </w:tc>
        <w:tc>
          <w:tcPr>
            <w:tcW w:w="3071"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100</w:t>
            </w:r>
          </w:p>
        </w:tc>
        <w:tc>
          <w:tcPr>
            <w:tcW w:w="2410"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3 000,00</w:t>
            </w:r>
          </w:p>
        </w:tc>
      </w:tr>
    </w:tbl>
    <w:p w:rsidR="00DD0AA4" w:rsidRPr="000623C9" w:rsidRDefault="00DD0AA4" w:rsidP="00DD0AA4">
      <w:pPr>
        <w:pStyle w:val="a3"/>
        <w:autoSpaceDE w:val="0"/>
        <w:autoSpaceDN w:val="0"/>
        <w:adjustRightInd w:val="0"/>
        <w:spacing w:after="0" w:line="240" w:lineRule="auto"/>
        <w:ind w:left="1800"/>
        <w:jc w:val="center"/>
        <w:rPr>
          <w:rFonts w:ascii="Times New Roman" w:hAnsi="Times New Roman" w:cs="Times New Roman"/>
          <w:i/>
          <w:sz w:val="20"/>
          <w:szCs w:val="20"/>
        </w:rPr>
      </w:pPr>
    </w:p>
    <w:p w:rsidR="00DD0AA4" w:rsidRPr="000623C9" w:rsidRDefault="00DD0AA4" w:rsidP="00DD0AA4">
      <w:pPr>
        <w:pStyle w:val="a3"/>
        <w:widowControl w:val="0"/>
        <w:autoSpaceDE w:val="0"/>
        <w:autoSpaceDN w:val="0"/>
        <w:adjustRightInd w:val="0"/>
        <w:spacing w:after="0" w:line="240" w:lineRule="auto"/>
        <w:ind w:left="420"/>
        <w:jc w:val="center"/>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6FC76E4F" wp14:editId="50DFCA5A">
            <wp:extent cx="1438275" cy="48577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38275" cy="485775"/>
                    </a:xfrm>
                    <a:prstGeom prst="rect">
                      <a:avLst/>
                    </a:prstGeom>
                    <a:noFill/>
                    <a:ln>
                      <a:noFill/>
                    </a:ln>
                  </pic:spPr>
                </pic:pic>
              </a:graphicData>
            </a:graphic>
          </wp:inline>
        </w:drawing>
      </w:r>
    </w:p>
    <w:p w:rsidR="00DD0AA4" w:rsidRPr="000623C9" w:rsidRDefault="00DD0AA4" w:rsidP="00DC198A">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0623C9">
        <w:rPr>
          <w:rFonts w:ascii="Times New Roman" w:hAnsi="Times New Roman" w:cs="Times New Roman"/>
          <w:sz w:val="20"/>
          <w:szCs w:val="20"/>
        </w:rPr>
        <w:t>где:</w:t>
      </w:r>
    </w:p>
    <w:p w:rsidR="00DD0AA4" w:rsidRPr="000623C9" w:rsidRDefault="00DD0AA4" w:rsidP="00DC198A">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3462D010" wp14:editId="4DD4C8D5">
            <wp:extent cx="333375" cy="257175"/>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0623C9">
        <w:rPr>
          <w:rFonts w:ascii="Times New Roman" w:hAnsi="Times New Roman" w:cs="Times New Roman"/>
          <w:sz w:val="20"/>
          <w:szCs w:val="20"/>
        </w:rPr>
        <w:t xml:space="preserve"> - количество </w:t>
      </w:r>
      <w:r w:rsidRPr="000623C9">
        <w:rPr>
          <w:rFonts w:ascii="Times New Roman" w:eastAsia="Times New Roman" w:hAnsi="Times New Roman" w:cs="Times New Roman"/>
          <w:sz w:val="20"/>
          <w:szCs w:val="20"/>
          <w:lang w:eastAsia="ru-RU"/>
        </w:rPr>
        <w:t>программного обеспечения/продукта</w:t>
      </w:r>
      <w:r w:rsidRPr="000623C9">
        <w:rPr>
          <w:rFonts w:ascii="Times New Roman" w:hAnsi="Times New Roman" w:cs="Times New Roman"/>
          <w:sz w:val="20"/>
          <w:szCs w:val="20"/>
        </w:rPr>
        <w:t>;</w:t>
      </w:r>
    </w:p>
    <w:p w:rsidR="00DD0AA4" w:rsidRPr="000623C9" w:rsidRDefault="00DD0AA4" w:rsidP="00DC198A">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7729771B" wp14:editId="0CCB3DF3">
            <wp:extent cx="295275" cy="257175"/>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0623C9">
        <w:rPr>
          <w:rFonts w:ascii="Times New Roman" w:hAnsi="Times New Roman" w:cs="Times New Roman"/>
          <w:sz w:val="20"/>
          <w:szCs w:val="20"/>
        </w:rPr>
        <w:t xml:space="preserve"> - цена </w:t>
      </w:r>
      <w:r w:rsidRPr="000623C9">
        <w:rPr>
          <w:rFonts w:ascii="Times New Roman" w:eastAsia="Times New Roman" w:hAnsi="Times New Roman" w:cs="Times New Roman"/>
          <w:sz w:val="20"/>
          <w:szCs w:val="20"/>
          <w:lang w:eastAsia="ru-RU"/>
        </w:rPr>
        <w:t xml:space="preserve"> </w:t>
      </w:r>
      <w:r w:rsidRPr="000623C9">
        <w:rPr>
          <w:rFonts w:ascii="Times New Roman" w:hAnsi="Times New Roman" w:cs="Times New Roman"/>
          <w:sz w:val="20"/>
          <w:szCs w:val="20"/>
        </w:rPr>
        <w:t>сопровождения (абонентского обслуживания) программного обеспечения и программно-аппаратного комплекса</w:t>
      </w:r>
      <w:r w:rsidRPr="000623C9">
        <w:rPr>
          <w:rFonts w:ascii="Times New Roman" w:eastAsia="Times New Roman" w:hAnsi="Times New Roman" w:cs="Times New Roman"/>
          <w:sz w:val="20"/>
          <w:szCs w:val="20"/>
          <w:lang w:eastAsia="ru-RU"/>
        </w:rPr>
        <w:t xml:space="preserve"> в год.                                                    </w:t>
      </w:r>
    </w:p>
    <w:p w:rsidR="00DD0AA4" w:rsidRPr="000623C9" w:rsidRDefault="00DD0AA4" w:rsidP="00DD0AA4">
      <w:pPr>
        <w:pStyle w:val="a3"/>
        <w:autoSpaceDE w:val="0"/>
        <w:autoSpaceDN w:val="0"/>
        <w:adjustRightInd w:val="0"/>
        <w:spacing w:after="0" w:line="240" w:lineRule="auto"/>
        <w:ind w:left="1800"/>
        <w:jc w:val="center"/>
        <w:rPr>
          <w:rFonts w:ascii="Times New Roman" w:hAnsi="Times New Roman" w:cs="Times New Roman"/>
          <w:i/>
          <w:sz w:val="20"/>
          <w:szCs w:val="20"/>
        </w:rPr>
      </w:pPr>
    </w:p>
    <w:tbl>
      <w:tblPr>
        <w:tblW w:w="9498" w:type="dxa"/>
        <w:tblInd w:w="108" w:type="dxa"/>
        <w:tblLook w:val="04A0" w:firstRow="1" w:lastRow="0" w:firstColumn="1" w:lastColumn="0" w:noHBand="0" w:noVBand="1"/>
      </w:tblPr>
      <w:tblGrid>
        <w:gridCol w:w="3544"/>
        <w:gridCol w:w="2125"/>
        <w:gridCol w:w="3829"/>
      </w:tblGrid>
      <w:tr w:rsidR="000623C9" w:rsidRPr="000623C9" w:rsidTr="007618D5">
        <w:trPr>
          <w:trHeight w:val="1109"/>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Наименование</w:t>
            </w:r>
          </w:p>
        </w:tc>
        <w:tc>
          <w:tcPr>
            <w:tcW w:w="2125" w:type="dxa"/>
            <w:tcBorders>
              <w:top w:val="single" w:sz="4" w:space="0" w:color="auto"/>
              <w:left w:val="nil"/>
              <w:bottom w:val="single" w:sz="4" w:space="0" w:color="auto"/>
              <w:right w:val="single" w:sz="4" w:space="0" w:color="auto"/>
            </w:tcBorders>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Количество программного обеспечения/продукта   в год  </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38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Цена </w:t>
            </w:r>
            <w:r w:rsidRPr="000623C9">
              <w:rPr>
                <w:rFonts w:ascii="Times New Roman" w:hAnsi="Times New Roman" w:cs="Times New Roman"/>
                <w:sz w:val="20"/>
                <w:szCs w:val="20"/>
              </w:rPr>
              <w:t xml:space="preserve">сопровождения (абонентского обслуживания) программного обеспечения /продукта </w:t>
            </w:r>
            <w:r w:rsidRPr="000623C9">
              <w:rPr>
                <w:rFonts w:ascii="Times New Roman" w:eastAsia="Times New Roman" w:hAnsi="Times New Roman" w:cs="Times New Roman"/>
                <w:sz w:val="20"/>
                <w:szCs w:val="20"/>
                <w:lang w:eastAsia="ru-RU"/>
              </w:rPr>
              <w:t>в год                                                (руб.)</w:t>
            </w:r>
          </w:p>
        </w:tc>
      </w:tr>
      <w:tr w:rsidR="000623C9" w:rsidRPr="000623C9" w:rsidTr="007618D5">
        <w:trPr>
          <w:trHeight w:val="691"/>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Программное обеспечение система электронного документооборота</w:t>
            </w:r>
          </w:p>
        </w:tc>
        <w:tc>
          <w:tcPr>
            <w:tcW w:w="2125" w:type="dxa"/>
            <w:tcBorders>
              <w:top w:val="single" w:sz="4" w:space="0" w:color="auto"/>
              <w:left w:val="nil"/>
              <w:bottom w:val="single" w:sz="4" w:space="0" w:color="auto"/>
              <w:right w:val="single" w:sz="4" w:space="0" w:color="auto"/>
            </w:tcBorders>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38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700 000,00</w:t>
            </w:r>
          </w:p>
        </w:tc>
      </w:tr>
      <w:tr w:rsidR="000623C9" w:rsidRPr="000623C9" w:rsidTr="007618D5">
        <w:trPr>
          <w:trHeight w:val="686"/>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Программное обеспечение Межсетевой экран</w:t>
            </w:r>
          </w:p>
        </w:tc>
        <w:tc>
          <w:tcPr>
            <w:tcW w:w="2125" w:type="dxa"/>
            <w:tcBorders>
              <w:top w:val="single" w:sz="4" w:space="0" w:color="auto"/>
              <w:left w:val="nil"/>
              <w:bottom w:val="single" w:sz="4" w:space="0" w:color="auto"/>
              <w:right w:val="single" w:sz="4" w:space="0" w:color="auto"/>
            </w:tcBorders>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38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250 000,00</w:t>
            </w:r>
          </w:p>
        </w:tc>
      </w:tr>
      <w:tr w:rsidR="000623C9" w:rsidRPr="000623C9" w:rsidTr="007618D5">
        <w:trPr>
          <w:trHeight w:val="554"/>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ПАК </w:t>
            </w:r>
            <w:r w:rsidRPr="000623C9">
              <w:rPr>
                <w:rFonts w:ascii="Times New Roman" w:eastAsia="Times New Roman" w:hAnsi="Times New Roman" w:cs="Times New Roman"/>
                <w:sz w:val="20"/>
                <w:szCs w:val="20"/>
                <w:lang w:val="en-US" w:eastAsia="ru-RU"/>
              </w:rPr>
              <w:t>ViPNet</w:t>
            </w:r>
            <w:r w:rsidRPr="000623C9">
              <w:rPr>
                <w:rFonts w:ascii="Times New Roman" w:eastAsia="Times New Roman" w:hAnsi="Times New Roman" w:cs="Times New Roman"/>
                <w:sz w:val="20"/>
                <w:szCs w:val="20"/>
                <w:lang w:eastAsia="ru-RU"/>
              </w:rPr>
              <w:t xml:space="preserve"> </w:t>
            </w:r>
            <w:r w:rsidRPr="000623C9">
              <w:rPr>
                <w:rFonts w:ascii="Times New Roman" w:eastAsia="Times New Roman" w:hAnsi="Times New Roman" w:cs="Times New Roman"/>
                <w:sz w:val="20"/>
                <w:szCs w:val="20"/>
                <w:lang w:val="en-US" w:eastAsia="ru-RU"/>
              </w:rPr>
              <w:t>Coordinator</w:t>
            </w:r>
            <w:r w:rsidRPr="000623C9">
              <w:rPr>
                <w:rFonts w:ascii="Times New Roman" w:eastAsia="Times New Roman" w:hAnsi="Times New Roman" w:cs="Times New Roman"/>
                <w:sz w:val="20"/>
                <w:szCs w:val="20"/>
                <w:lang w:eastAsia="ru-RU"/>
              </w:rPr>
              <w:t xml:space="preserve">, уровень </w:t>
            </w:r>
            <w:r w:rsidR="00A85C23" w:rsidRPr="000623C9">
              <w:rPr>
                <w:rFonts w:ascii="Times New Roman" w:eastAsia="Times New Roman" w:hAnsi="Times New Roman" w:cs="Times New Roman"/>
                <w:sz w:val="20"/>
                <w:szCs w:val="20"/>
                <w:lang w:eastAsia="ru-RU"/>
              </w:rPr>
              <w:t>–</w:t>
            </w:r>
            <w:r w:rsidRPr="000623C9">
              <w:rPr>
                <w:rFonts w:ascii="Times New Roman" w:eastAsia="Times New Roman" w:hAnsi="Times New Roman" w:cs="Times New Roman"/>
                <w:sz w:val="20"/>
                <w:szCs w:val="20"/>
                <w:lang w:eastAsia="ru-RU"/>
              </w:rPr>
              <w:t xml:space="preserve"> Расширенный</w:t>
            </w:r>
          </w:p>
        </w:tc>
        <w:tc>
          <w:tcPr>
            <w:tcW w:w="2125" w:type="dxa"/>
            <w:tcBorders>
              <w:top w:val="single" w:sz="4" w:space="0" w:color="auto"/>
              <w:left w:val="nil"/>
              <w:bottom w:val="single" w:sz="4" w:space="0" w:color="auto"/>
              <w:right w:val="single" w:sz="4" w:space="0" w:color="auto"/>
            </w:tcBorders>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38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60 000</w:t>
            </w:r>
          </w:p>
        </w:tc>
      </w:tr>
      <w:tr w:rsidR="000623C9" w:rsidRPr="000623C9" w:rsidTr="007618D5">
        <w:trPr>
          <w:trHeight w:val="846"/>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Программное обеспечение  ViPNet Client, уровень </w:t>
            </w:r>
            <w:r w:rsidR="00A85C23" w:rsidRPr="000623C9">
              <w:rPr>
                <w:rFonts w:ascii="Times New Roman" w:eastAsia="Times New Roman" w:hAnsi="Times New Roman" w:cs="Times New Roman"/>
                <w:sz w:val="20"/>
                <w:szCs w:val="20"/>
                <w:lang w:eastAsia="ru-RU"/>
              </w:rPr>
              <w:t>–</w:t>
            </w:r>
            <w:r w:rsidRPr="000623C9">
              <w:rPr>
                <w:rFonts w:ascii="Times New Roman" w:eastAsia="Times New Roman" w:hAnsi="Times New Roman" w:cs="Times New Roman"/>
                <w:sz w:val="20"/>
                <w:szCs w:val="20"/>
                <w:lang w:eastAsia="ru-RU"/>
              </w:rPr>
              <w:t xml:space="preserve"> Расширенный</w:t>
            </w:r>
          </w:p>
        </w:tc>
        <w:tc>
          <w:tcPr>
            <w:tcW w:w="2125" w:type="dxa"/>
            <w:tcBorders>
              <w:top w:val="single" w:sz="4" w:space="0" w:color="auto"/>
              <w:left w:val="nil"/>
              <w:bottom w:val="single" w:sz="4" w:space="0" w:color="auto"/>
              <w:right w:val="single" w:sz="4" w:space="0" w:color="auto"/>
            </w:tcBorders>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70</w:t>
            </w:r>
          </w:p>
        </w:tc>
        <w:tc>
          <w:tcPr>
            <w:tcW w:w="38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6 000</w:t>
            </w:r>
          </w:p>
        </w:tc>
      </w:tr>
      <w:tr w:rsidR="000623C9" w:rsidRPr="000623C9" w:rsidTr="007618D5">
        <w:trPr>
          <w:trHeight w:val="419"/>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Программный комплекс для учета имущественных и земельных отношений</w:t>
            </w:r>
          </w:p>
        </w:tc>
        <w:tc>
          <w:tcPr>
            <w:tcW w:w="2125" w:type="dxa"/>
            <w:tcBorders>
              <w:top w:val="single" w:sz="4" w:space="0" w:color="auto"/>
              <w:left w:val="nil"/>
              <w:bottom w:val="single" w:sz="4" w:space="0" w:color="auto"/>
              <w:right w:val="single" w:sz="4" w:space="0" w:color="auto"/>
            </w:tcBorders>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38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200 000</w:t>
            </w:r>
          </w:p>
        </w:tc>
      </w:tr>
      <w:tr w:rsidR="000623C9" w:rsidRPr="000623C9" w:rsidTr="007618D5">
        <w:trPr>
          <w:trHeight w:val="104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Программное обеспечение, необходимое для выполнения задач в рамках осуществляемых полномочий</w:t>
            </w:r>
          </w:p>
        </w:tc>
        <w:tc>
          <w:tcPr>
            <w:tcW w:w="2125" w:type="dxa"/>
            <w:tcBorders>
              <w:top w:val="single" w:sz="4" w:space="0" w:color="auto"/>
              <w:left w:val="nil"/>
              <w:bottom w:val="single" w:sz="4" w:space="0" w:color="auto"/>
              <w:right w:val="single" w:sz="4" w:space="0" w:color="auto"/>
            </w:tcBorders>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3</w:t>
            </w:r>
          </w:p>
        </w:tc>
        <w:tc>
          <w:tcPr>
            <w:tcW w:w="38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500 000</w:t>
            </w:r>
          </w:p>
        </w:tc>
      </w:tr>
      <w:tr w:rsidR="000623C9" w:rsidRPr="000623C9" w:rsidTr="007618D5">
        <w:trPr>
          <w:trHeight w:val="104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DD0AA4" w:rsidRPr="000623C9" w:rsidRDefault="00DD0AA4" w:rsidP="007618D5">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Программный продукт  автоматизированной информационной системы обеспечения градостроительной деятельности</w:t>
            </w:r>
          </w:p>
        </w:tc>
        <w:tc>
          <w:tcPr>
            <w:tcW w:w="2125" w:type="dxa"/>
            <w:tcBorders>
              <w:top w:val="single" w:sz="4" w:space="0" w:color="auto"/>
              <w:left w:val="nil"/>
              <w:bottom w:val="single" w:sz="4" w:space="0" w:color="auto"/>
              <w:right w:val="single" w:sz="4" w:space="0" w:color="auto"/>
            </w:tcBorders>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не более 1 </w:t>
            </w:r>
          </w:p>
        </w:tc>
        <w:tc>
          <w:tcPr>
            <w:tcW w:w="38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600 000,00</w:t>
            </w:r>
          </w:p>
        </w:tc>
      </w:tr>
      <w:tr w:rsidR="000623C9" w:rsidRPr="000623C9" w:rsidTr="007618D5">
        <w:trPr>
          <w:trHeight w:val="469"/>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DD0AA4" w:rsidRPr="000623C9" w:rsidRDefault="00DD0AA4" w:rsidP="007618D5">
            <w:pPr>
              <w:autoSpaceDE w:val="0"/>
              <w:autoSpaceDN w:val="0"/>
              <w:adjustRightInd w:val="0"/>
              <w:spacing w:after="0" w:line="240" w:lineRule="auto"/>
              <w:jc w:val="center"/>
              <w:rPr>
                <w:rFonts w:ascii="Times New Roman" w:hAnsi="Times New Roman" w:cs="Times New Roman"/>
                <w:sz w:val="20"/>
                <w:szCs w:val="20"/>
              </w:rPr>
            </w:pPr>
            <w:r w:rsidRPr="000623C9">
              <w:rPr>
                <w:rFonts w:ascii="Times New Roman" w:eastAsia="Times New Roman" w:hAnsi="Times New Roman" w:cs="Times New Roman"/>
                <w:sz w:val="20"/>
                <w:szCs w:val="20"/>
                <w:lang w:eastAsia="ru-RU"/>
              </w:rPr>
              <w:t>Программный продукт для ЭВМ (</w:t>
            </w:r>
            <w:r w:rsidR="00A85C23" w:rsidRPr="000623C9">
              <w:rPr>
                <w:rFonts w:ascii="Times New Roman" w:eastAsia="Times New Roman" w:hAnsi="Times New Roman" w:cs="Times New Roman"/>
                <w:sz w:val="20"/>
                <w:szCs w:val="20"/>
                <w:lang w:eastAsia="ru-RU"/>
              </w:rPr>
              <w:t>«</w:t>
            </w:r>
            <w:r w:rsidRPr="000623C9">
              <w:rPr>
                <w:rFonts w:ascii="Times New Roman" w:eastAsia="Times New Roman" w:hAnsi="Times New Roman" w:cs="Times New Roman"/>
                <w:sz w:val="20"/>
                <w:szCs w:val="20"/>
                <w:lang w:eastAsia="ru-RU"/>
              </w:rPr>
              <w:t>Контур-Экстерн</w:t>
            </w:r>
            <w:r w:rsidR="00A85C23" w:rsidRPr="000623C9">
              <w:rPr>
                <w:rFonts w:ascii="Times New Roman" w:eastAsia="Times New Roman" w:hAnsi="Times New Roman" w:cs="Times New Roman"/>
                <w:sz w:val="20"/>
                <w:szCs w:val="20"/>
                <w:lang w:eastAsia="ru-RU"/>
              </w:rPr>
              <w:t>»</w:t>
            </w:r>
            <w:r w:rsidRPr="000623C9">
              <w:rPr>
                <w:rFonts w:ascii="Times New Roman" w:eastAsia="Times New Roman" w:hAnsi="Times New Roman" w:cs="Times New Roman"/>
                <w:sz w:val="20"/>
                <w:szCs w:val="20"/>
                <w:lang w:eastAsia="ru-RU"/>
              </w:rPr>
              <w:t xml:space="preserve">)  </w:t>
            </w:r>
          </w:p>
        </w:tc>
        <w:tc>
          <w:tcPr>
            <w:tcW w:w="2125" w:type="dxa"/>
            <w:tcBorders>
              <w:top w:val="single" w:sz="4" w:space="0" w:color="auto"/>
              <w:left w:val="nil"/>
              <w:bottom w:val="single" w:sz="4" w:space="0" w:color="auto"/>
              <w:right w:val="single" w:sz="4" w:space="0" w:color="auto"/>
            </w:tcBorders>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38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15 000,00</w:t>
            </w:r>
          </w:p>
        </w:tc>
      </w:tr>
    </w:tbl>
    <w:p w:rsidR="00DD0AA4" w:rsidRPr="000623C9" w:rsidRDefault="00DD0AA4" w:rsidP="00DD0AA4">
      <w:pPr>
        <w:pStyle w:val="a3"/>
        <w:autoSpaceDE w:val="0"/>
        <w:autoSpaceDN w:val="0"/>
        <w:adjustRightInd w:val="0"/>
        <w:spacing w:after="0" w:line="240" w:lineRule="auto"/>
        <w:ind w:left="1800"/>
        <w:rPr>
          <w:rFonts w:ascii="Times New Roman" w:hAnsi="Times New Roman" w:cs="Times New Roman"/>
          <w:i/>
          <w:sz w:val="20"/>
          <w:szCs w:val="20"/>
        </w:rPr>
      </w:pPr>
    </w:p>
    <w:p w:rsidR="00DD0AA4" w:rsidRPr="000623C9" w:rsidRDefault="00DD0AA4" w:rsidP="003C0FF9">
      <w:pPr>
        <w:pStyle w:val="a3"/>
        <w:numPr>
          <w:ilvl w:val="0"/>
          <w:numId w:val="32"/>
        </w:numPr>
        <w:ind w:left="0" w:firstLine="709"/>
        <w:jc w:val="both"/>
        <w:rPr>
          <w:rFonts w:ascii="Times New Roman" w:hAnsi="Times New Roman" w:cs="Times New Roman"/>
          <w:sz w:val="26"/>
          <w:szCs w:val="26"/>
        </w:rPr>
      </w:pPr>
      <w:r w:rsidRPr="000623C9">
        <w:rPr>
          <w:rFonts w:ascii="Times New Roman" w:hAnsi="Times New Roman" w:cs="Times New Roman"/>
          <w:sz w:val="26"/>
          <w:szCs w:val="26"/>
        </w:rPr>
        <w:t>Затраты на мероприятия по обеспечению безопасности информации и аттестации рабочего места</w:t>
      </w:r>
    </w:p>
    <w:p w:rsidR="00DD0AA4" w:rsidRPr="000623C9" w:rsidRDefault="00DD0AA4" w:rsidP="00DD0AA4">
      <w:pPr>
        <w:widowControl w:val="0"/>
        <w:autoSpaceDE w:val="0"/>
        <w:autoSpaceDN w:val="0"/>
        <w:adjustRightInd w:val="0"/>
        <w:spacing w:after="0" w:line="240" w:lineRule="auto"/>
        <w:ind w:firstLine="567"/>
        <w:jc w:val="center"/>
        <w:rPr>
          <w:rFonts w:ascii="Times New Roman" w:hAnsi="Times New Roman" w:cs="Times New Roman"/>
          <w:sz w:val="16"/>
          <w:szCs w:val="16"/>
        </w:rPr>
      </w:pPr>
    </w:p>
    <w:p w:rsidR="00DD0AA4" w:rsidRPr="000623C9" w:rsidRDefault="00DD0AA4" w:rsidP="00DD0AA4">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6C143F8F" wp14:editId="5FD73833">
            <wp:extent cx="1552575" cy="48577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52575" cy="485775"/>
                    </a:xfrm>
                    <a:prstGeom prst="rect">
                      <a:avLst/>
                    </a:prstGeom>
                    <a:noFill/>
                    <a:ln>
                      <a:noFill/>
                    </a:ln>
                  </pic:spPr>
                </pic:pic>
              </a:graphicData>
            </a:graphic>
          </wp:inline>
        </w:drawing>
      </w:r>
    </w:p>
    <w:p w:rsidR="00DD0AA4" w:rsidRPr="000623C9" w:rsidRDefault="00DD0AA4" w:rsidP="00DC198A">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0623C9">
        <w:rPr>
          <w:rFonts w:ascii="Times New Roman" w:hAnsi="Times New Roman" w:cs="Times New Roman"/>
          <w:sz w:val="20"/>
          <w:szCs w:val="20"/>
        </w:rPr>
        <w:t>где:</w:t>
      </w:r>
    </w:p>
    <w:p w:rsidR="00DD0AA4" w:rsidRPr="000623C9" w:rsidRDefault="00DD0AA4" w:rsidP="00DC198A">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5E93E20E" wp14:editId="6A5411A5">
            <wp:extent cx="381000" cy="25717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0623C9">
        <w:rPr>
          <w:rFonts w:ascii="Times New Roman" w:hAnsi="Times New Roman" w:cs="Times New Roman"/>
          <w:sz w:val="20"/>
          <w:szCs w:val="20"/>
        </w:rPr>
        <w:t xml:space="preserve"> - количество рабочих мест (объектов);</w:t>
      </w:r>
    </w:p>
    <w:p w:rsidR="00DD0AA4" w:rsidRPr="000623C9" w:rsidRDefault="00DD0AA4" w:rsidP="00DC198A">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3635C99F" wp14:editId="4884BB11">
            <wp:extent cx="333375" cy="257175"/>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00384572" w:rsidRPr="000623C9">
        <w:rPr>
          <w:rFonts w:ascii="Times New Roman" w:hAnsi="Times New Roman" w:cs="Times New Roman"/>
          <w:sz w:val="20"/>
          <w:szCs w:val="20"/>
        </w:rPr>
        <w:t xml:space="preserve"> - цена</w:t>
      </w:r>
      <w:r w:rsidRPr="000623C9">
        <w:rPr>
          <w:rFonts w:ascii="Times New Roman" w:hAnsi="Times New Roman" w:cs="Times New Roman"/>
          <w:sz w:val="20"/>
          <w:szCs w:val="20"/>
        </w:rPr>
        <w:t xml:space="preserve"> мероприятия по защите информации и аттестации</w:t>
      </w:r>
      <w:r w:rsidR="00384572" w:rsidRPr="000623C9">
        <w:rPr>
          <w:rFonts w:ascii="Times New Roman" w:hAnsi="Times New Roman" w:cs="Times New Roman"/>
          <w:sz w:val="20"/>
          <w:szCs w:val="20"/>
        </w:rPr>
        <w:t xml:space="preserve"> одного</w:t>
      </w:r>
      <w:r w:rsidRPr="000623C9">
        <w:rPr>
          <w:rFonts w:ascii="Times New Roman" w:hAnsi="Times New Roman" w:cs="Times New Roman"/>
          <w:sz w:val="20"/>
          <w:szCs w:val="20"/>
        </w:rPr>
        <w:t xml:space="preserve"> рабочего места</w:t>
      </w:r>
      <w:r w:rsidR="006D57DF" w:rsidRPr="000623C9">
        <w:rPr>
          <w:rFonts w:ascii="Times New Roman" w:hAnsi="Times New Roman" w:cs="Times New Roman"/>
          <w:sz w:val="20"/>
          <w:szCs w:val="20"/>
        </w:rPr>
        <w:t xml:space="preserve"> </w:t>
      </w:r>
      <w:r w:rsidRPr="000623C9">
        <w:rPr>
          <w:rFonts w:ascii="Times New Roman" w:hAnsi="Times New Roman" w:cs="Times New Roman"/>
          <w:sz w:val="20"/>
          <w:szCs w:val="20"/>
        </w:rPr>
        <w:t>.</w:t>
      </w:r>
    </w:p>
    <w:p w:rsidR="00DD0AA4" w:rsidRPr="000623C9" w:rsidRDefault="00DD0AA4" w:rsidP="00DD0AA4">
      <w:pPr>
        <w:pStyle w:val="a3"/>
        <w:autoSpaceDE w:val="0"/>
        <w:autoSpaceDN w:val="0"/>
        <w:adjustRightInd w:val="0"/>
        <w:spacing w:after="0" w:line="240" w:lineRule="auto"/>
        <w:ind w:left="1800"/>
        <w:rPr>
          <w:rFonts w:ascii="Times New Roman" w:hAnsi="Times New Roman" w:cs="Times New Roman"/>
          <w:i/>
          <w:sz w:val="20"/>
          <w:szCs w:val="20"/>
        </w:rPr>
      </w:pPr>
    </w:p>
    <w:tbl>
      <w:tblPr>
        <w:tblW w:w="9498" w:type="dxa"/>
        <w:tblInd w:w="108" w:type="dxa"/>
        <w:tblLook w:val="04A0" w:firstRow="1" w:lastRow="0" w:firstColumn="1" w:lastColumn="0" w:noHBand="0" w:noVBand="1"/>
      </w:tblPr>
      <w:tblGrid>
        <w:gridCol w:w="4820"/>
        <w:gridCol w:w="4678"/>
      </w:tblGrid>
      <w:tr w:rsidR="000623C9" w:rsidRPr="000623C9" w:rsidTr="007618D5">
        <w:trPr>
          <w:trHeight w:val="76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рабочих мест (объектов)</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384572" w:rsidP="007618D5">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 xml:space="preserve">Цена </w:t>
            </w:r>
            <w:r w:rsidR="00DD0AA4" w:rsidRPr="000623C9">
              <w:rPr>
                <w:rFonts w:ascii="Times New Roman" w:hAnsi="Times New Roman" w:cs="Times New Roman"/>
                <w:sz w:val="20"/>
                <w:szCs w:val="20"/>
              </w:rPr>
              <w:t xml:space="preserve"> мероприятия по защите информации и аттестации </w:t>
            </w:r>
            <w:r w:rsidRPr="000623C9">
              <w:rPr>
                <w:rFonts w:ascii="Times New Roman" w:hAnsi="Times New Roman" w:cs="Times New Roman"/>
                <w:sz w:val="20"/>
                <w:szCs w:val="20"/>
              </w:rPr>
              <w:t xml:space="preserve">одного </w:t>
            </w:r>
            <w:r w:rsidR="00DD0AA4" w:rsidRPr="000623C9">
              <w:rPr>
                <w:rFonts w:ascii="Times New Roman" w:hAnsi="Times New Roman" w:cs="Times New Roman"/>
                <w:sz w:val="20"/>
                <w:szCs w:val="20"/>
              </w:rPr>
              <w:t xml:space="preserve">рабочего места </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(руб.)</w:t>
            </w:r>
          </w:p>
        </w:tc>
      </w:tr>
      <w:tr w:rsidR="000623C9" w:rsidRPr="000623C9" w:rsidTr="007618D5">
        <w:trPr>
          <w:trHeight w:val="537"/>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В пределах имеющихся рабочих мест (объектов) для работы с информацией, подлежащей защите в администрации Нефтеюганского района и подведомственных учреждениях</w:t>
            </w:r>
          </w:p>
        </w:tc>
        <w:tc>
          <w:tcPr>
            <w:tcW w:w="4678"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150 000,00</w:t>
            </w:r>
          </w:p>
        </w:tc>
      </w:tr>
    </w:tbl>
    <w:p w:rsidR="00DD0AA4" w:rsidRPr="000623C9" w:rsidRDefault="00DD0AA4" w:rsidP="00DD0AA4">
      <w:pPr>
        <w:autoSpaceDE w:val="0"/>
        <w:autoSpaceDN w:val="0"/>
        <w:adjustRightInd w:val="0"/>
        <w:spacing w:after="0" w:line="240" w:lineRule="auto"/>
        <w:rPr>
          <w:rFonts w:ascii="Times New Roman" w:hAnsi="Times New Roman" w:cs="Times New Roman"/>
          <w:i/>
          <w:sz w:val="20"/>
          <w:szCs w:val="20"/>
        </w:rPr>
      </w:pPr>
    </w:p>
    <w:p w:rsidR="00DD0AA4" w:rsidRPr="000623C9" w:rsidRDefault="00DD0AA4" w:rsidP="003C0FF9">
      <w:pPr>
        <w:pStyle w:val="a3"/>
        <w:numPr>
          <w:ilvl w:val="0"/>
          <w:numId w:val="32"/>
        </w:numPr>
        <w:ind w:left="0" w:firstLine="709"/>
        <w:jc w:val="both"/>
        <w:rPr>
          <w:rFonts w:ascii="Times New Roman" w:hAnsi="Times New Roman" w:cs="Times New Roman"/>
          <w:sz w:val="26"/>
          <w:szCs w:val="26"/>
        </w:rPr>
      </w:pPr>
      <w:r w:rsidRPr="000623C9">
        <w:rPr>
          <w:rFonts w:ascii="Times New Roman" w:hAnsi="Times New Roman" w:cs="Times New Roman"/>
          <w:sz w:val="26"/>
          <w:szCs w:val="26"/>
        </w:rPr>
        <w:t xml:space="preserve">Затраты по доработке (модернизации) программного обеспечения </w:t>
      </w:r>
      <w:r w:rsidR="002A1881" w:rsidRPr="000623C9">
        <w:rPr>
          <w:rFonts w:ascii="Times New Roman" w:hAnsi="Times New Roman" w:cs="Times New Roman"/>
          <w:sz w:val="26"/>
          <w:szCs w:val="26"/>
        </w:rPr>
        <w:t xml:space="preserve">(программного продукта, программного модуля ) </w:t>
      </w:r>
      <w:r w:rsidRPr="000623C9">
        <w:rPr>
          <w:rFonts w:ascii="Times New Roman" w:hAnsi="Times New Roman" w:cs="Times New Roman"/>
          <w:sz w:val="26"/>
          <w:szCs w:val="26"/>
        </w:rPr>
        <w:t>определяются</w:t>
      </w:r>
    </w:p>
    <w:p w:rsidR="00DD0AA4" w:rsidRPr="000623C9" w:rsidRDefault="00DD0AA4" w:rsidP="00DD0AA4">
      <w:pPr>
        <w:autoSpaceDE w:val="0"/>
        <w:autoSpaceDN w:val="0"/>
        <w:adjustRightInd w:val="0"/>
        <w:spacing w:after="0" w:line="240" w:lineRule="auto"/>
        <w:ind w:left="360"/>
        <w:jc w:val="center"/>
        <w:rPr>
          <w:rFonts w:ascii="Times New Roman" w:hAnsi="Times New Roman" w:cs="Times New Roman"/>
          <w:sz w:val="20"/>
          <w:szCs w:val="20"/>
        </w:rPr>
      </w:pPr>
      <w:r w:rsidRPr="000623C9">
        <w:rPr>
          <w:rFonts w:ascii="Times New Roman" w:hAnsi="Times New Roman" w:cs="Times New Roman"/>
          <w:sz w:val="20"/>
          <w:szCs w:val="20"/>
        </w:rPr>
        <w:t xml:space="preserve">Здпо = ∑ </w:t>
      </w:r>
      <w:r w:rsidRPr="000623C9">
        <w:rPr>
          <w:rFonts w:ascii="Times New Roman" w:hAnsi="Times New Roman" w:cs="Times New Roman"/>
          <w:sz w:val="20"/>
          <w:szCs w:val="20"/>
          <w:lang w:val="en-US"/>
        </w:rPr>
        <w:t>Q</w:t>
      </w:r>
      <w:r w:rsidRPr="000623C9">
        <w:rPr>
          <w:rFonts w:ascii="Times New Roman" w:hAnsi="Times New Roman" w:cs="Times New Roman"/>
          <w:sz w:val="20"/>
          <w:szCs w:val="20"/>
          <w:vertAlign w:val="subscript"/>
          <w:lang w:val="en-US"/>
        </w:rPr>
        <w:t>i</w:t>
      </w:r>
      <w:r w:rsidRPr="000623C9">
        <w:rPr>
          <w:rFonts w:ascii="Times New Roman" w:hAnsi="Times New Roman" w:cs="Times New Roman"/>
          <w:sz w:val="20"/>
          <w:szCs w:val="20"/>
          <w:vertAlign w:val="subscript"/>
        </w:rPr>
        <w:t xml:space="preserve"> инф </w:t>
      </w:r>
      <w:r w:rsidRPr="000623C9">
        <w:rPr>
          <w:rFonts w:ascii="Times New Roman" w:hAnsi="Times New Roman" w:cs="Times New Roman"/>
          <w:sz w:val="20"/>
          <w:szCs w:val="20"/>
        </w:rPr>
        <w:t xml:space="preserve">* </w:t>
      </w:r>
      <w:r w:rsidRPr="000623C9">
        <w:rPr>
          <w:rFonts w:ascii="Times New Roman" w:hAnsi="Times New Roman" w:cs="Times New Roman"/>
          <w:sz w:val="20"/>
          <w:szCs w:val="20"/>
          <w:lang w:val="en-US"/>
        </w:rPr>
        <w:t>P</w:t>
      </w:r>
      <w:r w:rsidRPr="000623C9">
        <w:rPr>
          <w:rFonts w:ascii="Times New Roman" w:hAnsi="Times New Roman" w:cs="Times New Roman"/>
          <w:sz w:val="20"/>
          <w:szCs w:val="20"/>
          <w:vertAlign w:val="subscript"/>
          <w:lang w:val="en-US"/>
        </w:rPr>
        <w:t>i</w:t>
      </w:r>
      <w:r w:rsidRPr="000623C9">
        <w:rPr>
          <w:rFonts w:ascii="Times New Roman" w:hAnsi="Times New Roman" w:cs="Times New Roman"/>
          <w:sz w:val="20"/>
          <w:szCs w:val="20"/>
          <w:vertAlign w:val="subscript"/>
        </w:rPr>
        <w:t xml:space="preserve"> инф</w:t>
      </w:r>
      <w:r w:rsidRPr="000623C9">
        <w:rPr>
          <w:rFonts w:ascii="Times New Roman" w:hAnsi="Times New Roman" w:cs="Times New Roman"/>
          <w:sz w:val="20"/>
          <w:szCs w:val="20"/>
        </w:rPr>
        <w:t xml:space="preserve"> ,</w:t>
      </w:r>
    </w:p>
    <w:p w:rsidR="00DD0AA4" w:rsidRPr="000623C9" w:rsidRDefault="00DD0AA4" w:rsidP="00DD0AA4">
      <w:pPr>
        <w:pStyle w:val="a3"/>
        <w:autoSpaceDE w:val="0"/>
        <w:autoSpaceDN w:val="0"/>
        <w:adjustRightInd w:val="0"/>
        <w:spacing w:after="0" w:line="240" w:lineRule="auto"/>
        <w:ind w:left="1080"/>
        <w:rPr>
          <w:rFonts w:ascii="Times New Roman" w:hAnsi="Times New Roman" w:cs="Times New Roman"/>
          <w:sz w:val="20"/>
          <w:szCs w:val="20"/>
        </w:rPr>
      </w:pPr>
      <w:r w:rsidRPr="000623C9">
        <w:rPr>
          <w:rFonts w:ascii="Times New Roman" w:hAnsi="Times New Roman" w:cs="Times New Roman"/>
          <w:sz w:val="20"/>
          <w:szCs w:val="20"/>
        </w:rPr>
        <w:t xml:space="preserve">                                                                         </w:t>
      </w:r>
      <w:r w:rsidRPr="000623C9">
        <w:rPr>
          <w:rFonts w:ascii="Times New Roman" w:hAnsi="Times New Roman" w:cs="Times New Roman"/>
          <w:sz w:val="20"/>
          <w:szCs w:val="20"/>
          <w:lang w:val="en-US"/>
        </w:rPr>
        <w:t>i</w:t>
      </w:r>
      <w:r w:rsidRPr="000623C9">
        <w:rPr>
          <w:rFonts w:ascii="Times New Roman" w:hAnsi="Times New Roman" w:cs="Times New Roman"/>
          <w:sz w:val="20"/>
          <w:szCs w:val="20"/>
        </w:rPr>
        <w:t>=1</w:t>
      </w:r>
    </w:p>
    <w:p w:rsidR="00DD0AA4" w:rsidRPr="000623C9" w:rsidRDefault="00DD0AA4" w:rsidP="00DD0AA4">
      <w:pPr>
        <w:pStyle w:val="a3"/>
        <w:autoSpaceDE w:val="0"/>
        <w:autoSpaceDN w:val="0"/>
        <w:adjustRightInd w:val="0"/>
        <w:spacing w:after="0" w:line="240" w:lineRule="auto"/>
        <w:ind w:left="0"/>
        <w:rPr>
          <w:rFonts w:ascii="Times New Roman" w:hAnsi="Times New Roman" w:cs="Times New Roman"/>
          <w:sz w:val="20"/>
          <w:szCs w:val="20"/>
        </w:rPr>
      </w:pPr>
      <w:r w:rsidRPr="000623C9">
        <w:rPr>
          <w:rFonts w:ascii="Times New Roman" w:hAnsi="Times New Roman" w:cs="Times New Roman"/>
          <w:sz w:val="20"/>
          <w:szCs w:val="20"/>
        </w:rPr>
        <w:t>где:</w:t>
      </w:r>
    </w:p>
    <w:p w:rsidR="00DD0AA4" w:rsidRPr="000623C9" w:rsidRDefault="00DD0AA4" w:rsidP="00DD0AA4">
      <w:pPr>
        <w:spacing w:after="0" w:line="240" w:lineRule="auto"/>
        <w:rPr>
          <w:rFonts w:ascii="Times New Roman" w:hAnsi="Times New Roman" w:cs="Times New Roman"/>
          <w:sz w:val="20"/>
          <w:szCs w:val="20"/>
        </w:rPr>
      </w:pPr>
      <w:r w:rsidRPr="000623C9">
        <w:rPr>
          <w:rFonts w:ascii="Times New Roman" w:hAnsi="Times New Roman" w:cs="Times New Roman"/>
          <w:sz w:val="20"/>
          <w:szCs w:val="20"/>
        </w:rPr>
        <w:t>Q</w:t>
      </w:r>
      <w:r w:rsidRPr="000623C9">
        <w:rPr>
          <w:rFonts w:ascii="Times New Roman" w:hAnsi="Times New Roman" w:cs="Times New Roman"/>
          <w:sz w:val="20"/>
          <w:szCs w:val="20"/>
          <w:vertAlign w:val="subscript"/>
        </w:rPr>
        <w:t>инф</w:t>
      </w:r>
      <w:r w:rsidRPr="000623C9">
        <w:rPr>
          <w:rFonts w:ascii="Times New Roman" w:hAnsi="Times New Roman" w:cs="Times New Roman"/>
          <w:sz w:val="20"/>
          <w:szCs w:val="20"/>
        </w:rPr>
        <w:t xml:space="preserve"> </w:t>
      </w:r>
      <w:r w:rsidR="00A85C23" w:rsidRPr="000623C9">
        <w:rPr>
          <w:rFonts w:ascii="Times New Roman" w:hAnsi="Times New Roman" w:cs="Times New Roman"/>
          <w:sz w:val="20"/>
          <w:szCs w:val="20"/>
        </w:rPr>
        <w:t>–</w:t>
      </w:r>
      <w:r w:rsidRPr="000623C9">
        <w:rPr>
          <w:rFonts w:ascii="Times New Roman" w:hAnsi="Times New Roman" w:cs="Times New Roman"/>
          <w:sz w:val="20"/>
          <w:szCs w:val="20"/>
        </w:rPr>
        <w:t xml:space="preserve"> количество доработок (модернизации)  i-го программного обеспечения </w:t>
      </w:r>
      <w:r w:rsidR="002A1881" w:rsidRPr="000623C9">
        <w:rPr>
          <w:rFonts w:ascii="Times New Roman" w:hAnsi="Times New Roman" w:cs="Times New Roman"/>
          <w:sz w:val="20"/>
          <w:szCs w:val="20"/>
        </w:rPr>
        <w:t>(программного продукта, программного модуля)</w:t>
      </w:r>
    </w:p>
    <w:p w:rsidR="002A1881" w:rsidRPr="000623C9" w:rsidRDefault="00DD0AA4" w:rsidP="002A1881">
      <w:pPr>
        <w:spacing w:after="0" w:line="240" w:lineRule="auto"/>
        <w:rPr>
          <w:rFonts w:ascii="Times New Roman" w:hAnsi="Times New Roman" w:cs="Times New Roman"/>
          <w:sz w:val="20"/>
          <w:szCs w:val="20"/>
        </w:rPr>
      </w:pPr>
      <w:r w:rsidRPr="000623C9">
        <w:rPr>
          <w:rFonts w:ascii="Times New Roman" w:hAnsi="Times New Roman" w:cs="Times New Roman"/>
          <w:sz w:val="20"/>
          <w:szCs w:val="20"/>
        </w:rPr>
        <w:t>P</w:t>
      </w:r>
      <w:r w:rsidRPr="000623C9">
        <w:rPr>
          <w:rFonts w:ascii="Times New Roman" w:hAnsi="Times New Roman" w:cs="Times New Roman"/>
          <w:sz w:val="20"/>
          <w:szCs w:val="20"/>
          <w:vertAlign w:val="subscript"/>
        </w:rPr>
        <w:t>инф</w:t>
      </w:r>
      <w:r w:rsidRPr="000623C9">
        <w:rPr>
          <w:rFonts w:ascii="Times New Roman" w:hAnsi="Times New Roman" w:cs="Times New Roman"/>
          <w:sz w:val="20"/>
          <w:szCs w:val="20"/>
        </w:rPr>
        <w:t xml:space="preserve"> </w:t>
      </w:r>
      <w:r w:rsidR="00A85C23" w:rsidRPr="000623C9">
        <w:rPr>
          <w:rFonts w:ascii="Times New Roman" w:hAnsi="Times New Roman" w:cs="Times New Roman"/>
          <w:sz w:val="20"/>
          <w:szCs w:val="20"/>
        </w:rPr>
        <w:t>–</w:t>
      </w:r>
      <w:r w:rsidRPr="000623C9">
        <w:rPr>
          <w:rFonts w:ascii="Times New Roman" w:hAnsi="Times New Roman" w:cs="Times New Roman"/>
          <w:sz w:val="20"/>
          <w:szCs w:val="20"/>
        </w:rPr>
        <w:t xml:space="preserve"> цена одной доработки (модернизации) программного обеспечения </w:t>
      </w:r>
      <w:r w:rsidR="002A1881" w:rsidRPr="000623C9">
        <w:rPr>
          <w:rFonts w:ascii="Times New Roman" w:hAnsi="Times New Roman" w:cs="Times New Roman"/>
          <w:sz w:val="20"/>
          <w:szCs w:val="20"/>
        </w:rPr>
        <w:t>(программного продукта, программного модуля)</w:t>
      </w:r>
    </w:p>
    <w:p w:rsidR="006C73BA" w:rsidRDefault="006C73BA" w:rsidP="006C73BA">
      <w:pPr>
        <w:spacing w:after="0" w:line="240" w:lineRule="auto"/>
        <w:ind w:firstLine="708"/>
        <w:jc w:val="both"/>
        <w:rPr>
          <w:rFonts w:ascii="Times New Roman" w:hAnsi="Times New Roman" w:cs="Times New Roman"/>
          <w:sz w:val="26"/>
          <w:szCs w:val="26"/>
        </w:rPr>
      </w:pPr>
    </w:p>
    <w:p w:rsidR="00DD0AA4" w:rsidRPr="000623C9" w:rsidRDefault="00DD0AA4" w:rsidP="006C73BA">
      <w:pPr>
        <w:spacing w:after="0" w:line="240" w:lineRule="auto"/>
        <w:ind w:firstLine="708"/>
        <w:jc w:val="both"/>
        <w:rPr>
          <w:rFonts w:ascii="Times New Roman" w:hAnsi="Times New Roman" w:cs="Times New Roman"/>
          <w:sz w:val="26"/>
          <w:szCs w:val="26"/>
        </w:rPr>
      </w:pPr>
      <w:r w:rsidRPr="000623C9">
        <w:rPr>
          <w:rFonts w:ascii="Times New Roman" w:hAnsi="Times New Roman" w:cs="Times New Roman"/>
          <w:sz w:val="26"/>
          <w:szCs w:val="26"/>
        </w:rPr>
        <w:t>Затраты по доработке (модернизации) к</w:t>
      </w:r>
      <w:r w:rsidR="002A1881" w:rsidRPr="000623C9">
        <w:rPr>
          <w:rFonts w:ascii="Times New Roman" w:hAnsi="Times New Roman" w:cs="Times New Roman"/>
          <w:sz w:val="26"/>
          <w:szCs w:val="26"/>
        </w:rPr>
        <w:t xml:space="preserve">аждого программного обеспечения </w:t>
      </w:r>
      <w:r w:rsidR="00AE3917" w:rsidRPr="000623C9">
        <w:rPr>
          <w:rFonts w:ascii="Times New Roman" w:hAnsi="Times New Roman" w:cs="Times New Roman"/>
          <w:sz w:val="26"/>
          <w:szCs w:val="26"/>
        </w:rPr>
        <w:t>(программного продукта, программного модуля)</w:t>
      </w:r>
      <w:r w:rsidR="006C73BA">
        <w:rPr>
          <w:rFonts w:ascii="Times New Roman" w:hAnsi="Times New Roman" w:cs="Times New Roman"/>
          <w:sz w:val="26"/>
          <w:szCs w:val="26"/>
        </w:rPr>
        <w:t xml:space="preserve"> </w:t>
      </w:r>
      <w:r w:rsidRPr="000623C9">
        <w:rPr>
          <w:rFonts w:ascii="Times New Roman" w:hAnsi="Times New Roman" w:cs="Times New Roman"/>
          <w:sz w:val="26"/>
          <w:szCs w:val="26"/>
        </w:rPr>
        <w:t>в год не более 1 000 000 руб.</w:t>
      </w:r>
      <w:r w:rsidR="006D57DF" w:rsidRPr="000623C9">
        <w:rPr>
          <w:rFonts w:ascii="Times New Roman" w:hAnsi="Times New Roman" w:cs="Times New Roman"/>
          <w:sz w:val="26"/>
          <w:szCs w:val="26"/>
        </w:rPr>
        <w:t xml:space="preserve"> </w:t>
      </w:r>
    </w:p>
    <w:p w:rsidR="006C73BA" w:rsidRDefault="006C73BA" w:rsidP="00DD0AA4">
      <w:pPr>
        <w:spacing w:after="0" w:line="240" w:lineRule="auto"/>
        <w:ind w:firstLine="709"/>
        <w:jc w:val="both"/>
        <w:rPr>
          <w:rFonts w:ascii="Times New Roman" w:hAnsi="Times New Roman" w:cs="Times New Roman"/>
          <w:sz w:val="26"/>
          <w:szCs w:val="26"/>
        </w:rPr>
      </w:pPr>
    </w:p>
    <w:p w:rsidR="006D57DF" w:rsidRPr="000623C9" w:rsidRDefault="006D57DF" w:rsidP="00DD0AA4">
      <w:pPr>
        <w:spacing w:after="0" w:line="240" w:lineRule="auto"/>
        <w:ind w:firstLine="709"/>
        <w:jc w:val="both"/>
        <w:rPr>
          <w:rFonts w:ascii="Times New Roman" w:hAnsi="Times New Roman" w:cs="Times New Roman"/>
          <w:sz w:val="26"/>
          <w:szCs w:val="26"/>
        </w:rPr>
      </w:pPr>
      <w:r w:rsidRPr="000623C9">
        <w:rPr>
          <w:rFonts w:ascii="Times New Roman" w:hAnsi="Times New Roman" w:cs="Times New Roman"/>
          <w:sz w:val="26"/>
          <w:szCs w:val="26"/>
        </w:rPr>
        <w:t xml:space="preserve">Количество доработок (модернизации)  одного программного обеспечения </w:t>
      </w:r>
      <w:r w:rsidR="00AE3917" w:rsidRPr="000623C9">
        <w:rPr>
          <w:rFonts w:ascii="Times New Roman" w:hAnsi="Times New Roman" w:cs="Times New Roman"/>
          <w:sz w:val="26"/>
          <w:szCs w:val="26"/>
        </w:rPr>
        <w:t xml:space="preserve">(программного продукта, программного модуля) </w:t>
      </w:r>
      <w:r w:rsidRPr="000623C9">
        <w:rPr>
          <w:rFonts w:ascii="Times New Roman" w:hAnsi="Times New Roman" w:cs="Times New Roman"/>
          <w:sz w:val="26"/>
          <w:szCs w:val="26"/>
        </w:rPr>
        <w:t>не более 2 в год.</w:t>
      </w:r>
    </w:p>
    <w:p w:rsidR="00DD0AA4" w:rsidRPr="000623C9" w:rsidRDefault="00DD0AA4" w:rsidP="00DD0AA4">
      <w:pPr>
        <w:pStyle w:val="a3"/>
        <w:autoSpaceDE w:val="0"/>
        <w:autoSpaceDN w:val="0"/>
        <w:adjustRightInd w:val="0"/>
        <w:spacing w:after="0" w:line="240" w:lineRule="auto"/>
        <w:ind w:left="1800"/>
        <w:jc w:val="center"/>
        <w:rPr>
          <w:rFonts w:ascii="Times New Roman" w:hAnsi="Times New Roman" w:cs="Times New Roman"/>
          <w:i/>
          <w:sz w:val="20"/>
          <w:szCs w:val="20"/>
        </w:rPr>
      </w:pPr>
      <w:r w:rsidRPr="000623C9">
        <w:rPr>
          <w:rFonts w:ascii="Times New Roman" w:hAnsi="Times New Roman" w:cs="Times New Roman"/>
          <w:i/>
          <w:sz w:val="20"/>
          <w:szCs w:val="20"/>
        </w:rPr>
        <w:br w:type="page"/>
      </w:r>
    </w:p>
    <w:p w:rsidR="00DD0AA4" w:rsidRPr="000623C9" w:rsidRDefault="00DD0AA4" w:rsidP="003C0FF9">
      <w:pPr>
        <w:pStyle w:val="a3"/>
        <w:framePr w:w="9234" w:wrap="auto" w:hAnchor="text" w:x="1701"/>
        <w:numPr>
          <w:ilvl w:val="0"/>
          <w:numId w:val="8"/>
        </w:numPr>
        <w:rPr>
          <w:rFonts w:ascii="Times New Roman" w:hAnsi="Times New Roman" w:cs="Times New Roman"/>
          <w:i/>
          <w:sz w:val="20"/>
          <w:szCs w:val="20"/>
        </w:rPr>
        <w:sectPr w:rsidR="00DD0AA4" w:rsidRPr="000623C9" w:rsidSect="00E61EA2">
          <w:headerReference w:type="default" r:id="rId35"/>
          <w:pgSz w:w="11906" w:h="16838" w:code="9"/>
          <w:pgMar w:top="1134" w:right="567" w:bottom="993" w:left="1701" w:header="709" w:footer="709" w:gutter="0"/>
          <w:pgNumType w:start="1"/>
          <w:cols w:space="708"/>
          <w:titlePg/>
          <w:docGrid w:linePitch="360"/>
        </w:sectPr>
      </w:pPr>
    </w:p>
    <w:p w:rsidR="00DD0AA4" w:rsidRPr="000623C9" w:rsidRDefault="00DD0AA4" w:rsidP="003C0FF9">
      <w:pPr>
        <w:pStyle w:val="a3"/>
        <w:numPr>
          <w:ilvl w:val="0"/>
          <w:numId w:val="29"/>
        </w:numPr>
        <w:rPr>
          <w:rFonts w:ascii="Times New Roman" w:hAnsi="Times New Roman" w:cs="Times New Roman"/>
          <w:sz w:val="26"/>
          <w:szCs w:val="26"/>
        </w:rPr>
      </w:pPr>
      <w:r w:rsidRPr="000623C9">
        <w:rPr>
          <w:rFonts w:ascii="Times New Roman" w:hAnsi="Times New Roman" w:cs="Times New Roman"/>
          <w:sz w:val="26"/>
          <w:szCs w:val="26"/>
        </w:rPr>
        <w:t>Затраты на приобретение основных средств</w:t>
      </w:r>
    </w:p>
    <w:p w:rsidR="00DD0AA4" w:rsidRPr="000623C9" w:rsidRDefault="001E15A9" w:rsidP="00DD0AA4">
      <w:pPr>
        <w:pStyle w:val="a3"/>
        <w:widowControl w:val="0"/>
        <w:autoSpaceDE w:val="0"/>
        <w:autoSpaceDN w:val="0"/>
        <w:adjustRightInd w:val="0"/>
        <w:spacing w:after="0" w:line="240" w:lineRule="auto"/>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 xml:space="preserve">З </m:t>
              </m:r>
            </m:e>
            <m:sub>
              <m:r>
                <w:rPr>
                  <w:rFonts w:ascii="Cambria Math" w:hAnsi="Cambria Math" w:cs="Times New Roman"/>
                  <w:sz w:val="20"/>
                  <w:szCs w:val="20"/>
                </w:rPr>
                <m:t>рст</m:t>
              </m:r>
            </m:sub>
          </m:sSub>
          <m:r>
            <w:rPr>
              <w:rFonts w:ascii="Cambria Math" w:hAnsi="Cambria Math" w:cs="Times New Roman"/>
              <w:sz w:val="20"/>
              <w:szCs w:val="20"/>
            </w:rPr>
            <m:t xml:space="preserve">= </m:t>
          </m:r>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lang w:val="en-US"/>
                </w:rPr>
                <m:t>i</m:t>
              </m:r>
              <m:r>
                <m:rPr>
                  <m:sty m:val="p"/>
                </m:rPr>
                <w:rPr>
                  <w:rFonts w:ascii="Cambria Math" w:hAnsi="Cambria Math" w:cs="Times New Roman"/>
                  <w:sz w:val="20"/>
                  <w:szCs w:val="20"/>
                </w:rPr>
                <m:t>=1</m:t>
              </m:r>
            </m:sub>
            <m:sup>
              <m:r>
                <w:rPr>
                  <w:rFonts w:ascii="Cambria Math" w:hAnsi="Cambria Math" w:cs="Times New Roman"/>
                  <w:sz w:val="20"/>
                  <w:szCs w:val="20"/>
                </w:rPr>
                <m:t>n</m:t>
              </m:r>
            </m:sup>
            <m:e>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 xml:space="preserve">i </m:t>
                  </m:r>
                  <m:r>
                    <w:rPr>
                      <w:rFonts w:ascii="Cambria Math" w:hAnsi="Cambria Math" w:cs="Times New Roman"/>
                      <w:sz w:val="20"/>
                      <w:szCs w:val="20"/>
                    </w:rPr>
                    <m:t>ос предел</m:t>
                  </m:r>
                </m:sub>
              </m:sSub>
            </m:e>
          </m:nary>
          <m:r>
            <m:rPr>
              <m:sty m:val="p"/>
            </m:rP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ос</m:t>
              </m:r>
            </m:sub>
          </m:sSub>
          <m:r>
            <w:rPr>
              <w:rFonts w:ascii="Cambria Math" w:hAnsi="Cambria Math" w:cs="Times New Roman"/>
              <w:sz w:val="20"/>
              <w:szCs w:val="20"/>
            </w:rPr>
            <m:t xml:space="preserve"> ,</m:t>
          </m:r>
        </m:oMath>
      </m:oMathPara>
    </w:p>
    <w:p w:rsidR="00DD0AA4" w:rsidRPr="000623C9"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где:</w:t>
      </w:r>
    </w:p>
    <w:p w:rsidR="00DD0AA4" w:rsidRPr="000623C9"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 xml:space="preserve"> </w:t>
      </w: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 xml:space="preserve">i </m:t>
            </m:r>
            <m:r>
              <w:rPr>
                <w:rFonts w:ascii="Cambria Math" w:hAnsi="Cambria Math" w:cs="Times New Roman"/>
                <w:sz w:val="20"/>
                <w:szCs w:val="20"/>
              </w:rPr>
              <m:t>ос предел</m:t>
            </m:r>
          </m:sub>
        </m:sSub>
      </m:oMath>
      <w:r w:rsidRPr="000623C9">
        <w:rPr>
          <w:rFonts w:ascii="Times New Roman" w:hAnsi="Times New Roman" w:cs="Times New Roman"/>
          <w:sz w:val="20"/>
          <w:szCs w:val="20"/>
        </w:rPr>
        <w:t>- количество основных средств по i-й должности, в соответствии с нормативами муниципальных органов;</w:t>
      </w:r>
    </w:p>
    <w:p w:rsidR="00DD0AA4" w:rsidRDefault="001E15A9" w:rsidP="00DD0AA4">
      <w:pPr>
        <w:widowControl w:val="0"/>
        <w:autoSpaceDE w:val="0"/>
        <w:autoSpaceDN w:val="0"/>
        <w:adjustRightInd w:val="0"/>
        <w:spacing w:after="0" w:line="240" w:lineRule="auto"/>
        <w:jc w:val="both"/>
        <w:rPr>
          <w:rFonts w:ascii="Times New Roman" w:hAnsi="Times New Roman" w:cs="Times New Roman"/>
          <w:sz w:val="20"/>
          <w:szCs w:val="20"/>
        </w:rPr>
      </w:p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ос</m:t>
            </m:r>
          </m:sub>
        </m:sSub>
      </m:oMath>
      <w:r w:rsidR="00DD0AA4" w:rsidRPr="000623C9">
        <w:rPr>
          <w:rFonts w:ascii="Times New Roman" w:hAnsi="Times New Roman" w:cs="Times New Roman"/>
          <w:sz w:val="20"/>
          <w:szCs w:val="20"/>
        </w:rPr>
        <w:t xml:space="preserve"> </w:t>
      </w:r>
      <w:r w:rsidR="00A85C23" w:rsidRPr="000623C9">
        <w:rPr>
          <w:rFonts w:ascii="Times New Roman" w:hAnsi="Times New Roman" w:cs="Times New Roman"/>
          <w:sz w:val="20"/>
          <w:szCs w:val="20"/>
        </w:rPr>
        <w:t>–</w:t>
      </w:r>
      <w:r w:rsidR="00DD0AA4" w:rsidRPr="000623C9">
        <w:rPr>
          <w:rFonts w:ascii="Times New Roman" w:hAnsi="Times New Roman" w:cs="Times New Roman"/>
          <w:sz w:val="20"/>
          <w:szCs w:val="20"/>
        </w:rPr>
        <w:t xml:space="preserve"> цена приобретения за единицу основного средства по i-й должности в соответствии с нормативами муниципальных органов.</w:t>
      </w:r>
    </w:p>
    <w:p w:rsidR="001B01CF" w:rsidRDefault="001B01CF" w:rsidP="00DD0AA4">
      <w:pPr>
        <w:widowControl w:val="0"/>
        <w:autoSpaceDE w:val="0"/>
        <w:autoSpaceDN w:val="0"/>
        <w:adjustRightInd w:val="0"/>
        <w:spacing w:after="0" w:line="240" w:lineRule="auto"/>
        <w:jc w:val="both"/>
        <w:rPr>
          <w:rFonts w:ascii="Times New Roman" w:hAnsi="Times New Roman" w:cs="Times New Roman"/>
          <w:sz w:val="20"/>
          <w:szCs w:val="20"/>
        </w:rPr>
      </w:pPr>
    </w:p>
    <w:p w:rsidR="001B01CF" w:rsidRPr="000623C9" w:rsidRDefault="001B01CF" w:rsidP="00DD0AA4">
      <w:pPr>
        <w:widowControl w:val="0"/>
        <w:autoSpaceDE w:val="0"/>
        <w:autoSpaceDN w:val="0"/>
        <w:adjustRightInd w:val="0"/>
        <w:spacing w:after="0" w:line="240" w:lineRule="auto"/>
        <w:jc w:val="both"/>
        <w:rPr>
          <w:rFonts w:ascii="Times New Roman" w:hAnsi="Times New Roman" w:cs="Times New Roman"/>
          <w:sz w:val="20"/>
          <w:szCs w:val="20"/>
        </w:rPr>
      </w:pPr>
    </w:p>
    <w:tbl>
      <w:tblPr>
        <w:tblW w:w="15543" w:type="dxa"/>
        <w:tblInd w:w="-34" w:type="dxa"/>
        <w:tblLayout w:type="fixed"/>
        <w:tblLook w:val="04A0" w:firstRow="1" w:lastRow="0" w:firstColumn="1" w:lastColumn="0" w:noHBand="0" w:noVBand="1"/>
      </w:tblPr>
      <w:tblGrid>
        <w:gridCol w:w="585"/>
        <w:gridCol w:w="2392"/>
        <w:gridCol w:w="1000"/>
        <w:gridCol w:w="1194"/>
        <w:gridCol w:w="1648"/>
        <w:gridCol w:w="1797"/>
        <w:gridCol w:w="992"/>
        <w:gridCol w:w="1417"/>
        <w:gridCol w:w="1560"/>
        <w:gridCol w:w="1275"/>
        <w:gridCol w:w="1683"/>
      </w:tblGrid>
      <w:tr w:rsidR="000623C9" w:rsidRPr="000623C9" w:rsidTr="00E65835">
        <w:trPr>
          <w:trHeight w:val="810"/>
        </w:trPr>
        <w:tc>
          <w:tcPr>
            <w:tcW w:w="5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п/п</w:t>
            </w:r>
          </w:p>
        </w:tc>
        <w:tc>
          <w:tcPr>
            <w:tcW w:w="23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Наименование</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Срок полезного использо-вания,        не более (мес.)</w:t>
            </w:r>
          </w:p>
        </w:tc>
        <w:tc>
          <w:tcPr>
            <w:tcW w:w="11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Кол-во на сотрудника (единица измерения)</w:t>
            </w:r>
          </w:p>
        </w:tc>
        <w:tc>
          <w:tcPr>
            <w:tcW w:w="16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Лица, замещающие муниципальные должности на постоянной основе,</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Руководители </w:t>
            </w:r>
            <w:r w:rsidR="00A85C23" w:rsidRPr="000623C9">
              <w:rPr>
                <w:rFonts w:ascii="Times New Roman" w:eastAsia="Times New Roman" w:hAnsi="Times New Roman" w:cs="Times New Roman"/>
                <w:sz w:val="20"/>
                <w:szCs w:val="20"/>
                <w:lang w:eastAsia="ru-RU"/>
              </w:rPr>
              <w:t>«</w:t>
            </w:r>
            <w:r w:rsidRPr="000623C9">
              <w:rPr>
                <w:rFonts w:ascii="Times New Roman" w:eastAsia="Times New Roman" w:hAnsi="Times New Roman" w:cs="Times New Roman"/>
                <w:sz w:val="20"/>
                <w:szCs w:val="20"/>
                <w:lang w:eastAsia="ru-RU"/>
              </w:rPr>
              <w:t>Высшие</w:t>
            </w:r>
            <w:r w:rsidR="00A85C23" w:rsidRPr="000623C9">
              <w:rPr>
                <w:rFonts w:ascii="Times New Roman" w:eastAsia="Times New Roman" w:hAnsi="Times New Roman" w:cs="Times New Roman"/>
                <w:sz w:val="20"/>
                <w:szCs w:val="20"/>
                <w:lang w:eastAsia="ru-RU"/>
              </w:rPr>
              <w:t>»</w:t>
            </w:r>
            <w:r w:rsidRPr="000623C9">
              <w:rPr>
                <w:rFonts w:ascii="Times New Roman" w:eastAsia="Times New Roman" w:hAnsi="Times New Roman" w:cs="Times New Roman"/>
                <w:sz w:val="20"/>
                <w:szCs w:val="20"/>
                <w:lang w:eastAsia="ru-RU"/>
              </w:rPr>
              <w:t>,</w:t>
            </w:r>
          </w:p>
          <w:p w:rsidR="00DD0AA4" w:rsidRPr="000623C9" w:rsidRDefault="00A85C23"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w:t>
            </w:r>
            <w:r w:rsidR="00DD0AA4" w:rsidRPr="000623C9">
              <w:rPr>
                <w:rFonts w:ascii="Times New Roman" w:eastAsia="Times New Roman" w:hAnsi="Times New Roman" w:cs="Times New Roman"/>
                <w:sz w:val="20"/>
                <w:szCs w:val="20"/>
                <w:lang w:eastAsia="ru-RU"/>
              </w:rPr>
              <w:t>Главные</w:t>
            </w:r>
            <w:r w:rsidRPr="000623C9">
              <w:rPr>
                <w:rFonts w:ascii="Times New Roman" w:eastAsia="Times New Roman" w:hAnsi="Times New Roman" w:cs="Times New Roman"/>
                <w:sz w:val="20"/>
                <w:szCs w:val="20"/>
                <w:lang w:eastAsia="ru-RU"/>
              </w:rPr>
              <w:t>»</w:t>
            </w:r>
            <w:r w:rsidR="00DD0AA4" w:rsidRPr="000623C9">
              <w:rPr>
                <w:rFonts w:ascii="Times New Roman" w:eastAsia="Times New Roman" w:hAnsi="Times New Roman" w:cs="Times New Roman"/>
                <w:sz w:val="20"/>
                <w:szCs w:val="20"/>
                <w:lang w:eastAsia="ru-RU"/>
              </w:rPr>
              <w:t xml:space="preserve">, </w:t>
            </w:r>
            <w:r w:rsidRPr="000623C9">
              <w:rPr>
                <w:rFonts w:ascii="Times New Roman" w:eastAsia="Times New Roman" w:hAnsi="Times New Roman" w:cs="Times New Roman"/>
                <w:sz w:val="20"/>
                <w:szCs w:val="20"/>
                <w:lang w:eastAsia="ru-RU"/>
              </w:rPr>
              <w:t>«</w:t>
            </w:r>
            <w:r w:rsidR="00DD0AA4" w:rsidRPr="000623C9">
              <w:rPr>
                <w:rFonts w:ascii="Times New Roman" w:eastAsia="Times New Roman" w:hAnsi="Times New Roman" w:cs="Times New Roman"/>
                <w:sz w:val="20"/>
                <w:szCs w:val="20"/>
                <w:lang w:eastAsia="ru-RU"/>
              </w:rPr>
              <w:t>Ведущие</w:t>
            </w:r>
            <w:r w:rsidRPr="000623C9">
              <w:rPr>
                <w:rFonts w:ascii="Times New Roman" w:eastAsia="Times New Roman" w:hAnsi="Times New Roman" w:cs="Times New Roman"/>
                <w:sz w:val="20"/>
                <w:szCs w:val="20"/>
                <w:lang w:eastAsia="ru-RU"/>
              </w:rPr>
              <w:t>»</w:t>
            </w:r>
          </w:p>
        </w:tc>
        <w:tc>
          <w:tcPr>
            <w:tcW w:w="17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Специалисты </w:t>
            </w:r>
            <w:r w:rsidR="00A85C23" w:rsidRPr="000623C9">
              <w:rPr>
                <w:rFonts w:ascii="Times New Roman" w:eastAsia="Times New Roman" w:hAnsi="Times New Roman" w:cs="Times New Roman"/>
                <w:sz w:val="20"/>
                <w:szCs w:val="20"/>
                <w:lang w:eastAsia="ru-RU"/>
              </w:rPr>
              <w:t>«</w:t>
            </w:r>
            <w:r w:rsidRPr="000623C9">
              <w:rPr>
                <w:rFonts w:ascii="Times New Roman" w:eastAsia="Times New Roman" w:hAnsi="Times New Roman" w:cs="Times New Roman"/>
                <w:sz w:val="20"/>
                <w:szCs w:val="20"/>
                <w:lang w:eastAsia="ru-RU"/>
              </w:rPr>
              <w:t>Главные</w:t>
            </w:r>
            <w:r w:rsidR="00A85C23" w:rsidRPr="000623C9">
              <w:rPr>
                <w:rFonts w:ascii="Times New Roman" w:eastAsia="Times New Roman" w:hAnsi="Times New Roman" w:cs="Times New Roman"/>
                <w:sz w:val="20"/>
                <w:szCs w:val="20"/>
                <w:lang w:eastAsia="ru-RU"/>
              </w:rPr>
              <w:t>»</w:t>
            </w:r>
            <w:r w:rsidRPr="000623C9">
              <w:rPr>
                <w:rFonts w:ascii="Times New Roman" w:eastAsia="Times New Roman" w:hAnsi="Times New Roman" w:cs="Times New Roman"/>
                <w:sz w:val="20"/>
                <w:szCs w:val="20"/>
                <w:lang w:eastAsia="ru-RU"/>
              </w:rPr>
              <w:t xml:space="preserve">,  </w:t>
            </w:r>
            <w:r w:rsidR="00A85C23" w:rsidRPr="000623C9">
              <w:rPr>
                <w:rFonts w:ascii="Times New Roman" w:eastAsia="Times New Roman" w:hAnsi="Times New Roman" w:cs="Times New Roman"/>
                <w:sz w:val="20"/>
                <w:szCs w:val="20"/>
                <w:lang w:eastAsia="ru-RU"/>
              </w:rPr>
              <w:t>«</w:t>
            </w:r>
            <w:r w:rsidRPr="000623C9">
              <w:rPr>
                <w:rFonts w:ascii="Times New Roman" w:eastAsia="Times New Roman" w:hAnsi="Times New Roman" w:cs="Times New Roman"/>
                <w:sz w:val="20"/>
                <w:szCs w:val="20"/>
                <w:lang w:eastAsia="ru-RU"/>
              </w:rPr>
              <w:t>Старшие</w:t>
            </w:r>
            <w:r w:rsidR="00A85C23" w:rsidRPr="000623C9">
              <w:rPr>
                <w:rFonts w:ascii="Times New Roman" w:eastAsia="Times New Roman" w:hAnsi="Times New Roman" w:cs="Times New Roman"/>
                <w:sz w:val="20"/>
                <w:szCs w:val="20"/>
                <w:lang w:eastAsia="ru-RU"/>
              </w:rPr>
              <w:t>»</w:t>
            </w:r>
            <w:r w:rsidRPr="000623C9">
              <w:rPr>
                <w:rFonts w:ascii="Times New Roman" w:eastAsia="Times New Roman" w:hAnsi="Times New Roman" w:cs="Times New Roman"/>
                <w:sz w:val="20"/>
                <w:szCs w:val="20"/>
                <w:lang w:eastAsia="ru-RU"/>
              </w:rPr>
              <w:t xml:space="preserve">, </w:t>
            </w:r>
            <w:r w:rsidR="00A85C23" w:rsidRPr="000623C9">
              <w:rPr>
                <w:rFonts w:ascii="Times New Roman" w:eastAsia="Times New Roman" w:hAnsi="Times New Roman" w:cs="Times New Roman"/>
                <w:sz w:val="20"/>
                <w:szCs w:val="20"/>
                <w:lang w:eastAsia="ru-RU"/>
              </w:rPr>
              <w:t>«</w:t>
            </w:r>
            <w:r w:rsidRPr="000623C9">
              <w:rPr>
                <w:rFonts w:ascii="Times New Roman" w:eastAsia="Times New Roman" w:hAnsi="Times New Roman" w:cs="Times New Roman"/>
                <w:sz w:val="20"/>
                <w:szCs w:val="20"/>
                <w:lang w:eastAsia="ru-RU"/>
              </w:rPr>
              <w:t>Ведущие</w:t>
            </w:r>
            <w:r w:rsidR="00A85C23" w:rsidRPr="000623C9">
              <w:rPr>
                <w:rFonts w:ascii="Times New Roman" w:eastAsia="Times New Roman" w:hAnsi="Times New Roman" w:cs="Times New Roman"/>
                <w:sz w:val="20"/>
                <w:szCs w:val="20"/>
                <w:lang w:eastAsia="ru-RU"/>
              </w:rPr>
              <w:t>»</w:t>
            </w:r>
            <w:r w:rsidRPr="000623C9">
              <w:rPr>
                <w:rFonts w:ascii="Times New Roman" w:eastAsia="Times New Roman" w:hAnsi="Times New Roman" w:cs="Times New Roman"/>
                <w:sz w:val="20"/>
                <w:szCs w:val="20"/>
                <w:lang w:eastAsia="ru-RU"/>
              </w:rPr>
              <w:t xml:space="preserve">,  </w:t>
            </w:r>
            <w:r w:rsidR="00A85C23" w:rsidRPr="000623C9">
              <w:rPr>
                <w:rFonts w:ascii="Times New Roman" w:eastAsia="Times New Roman" w:hAnsi="Times New Roman" w:cs="Times New Roman"/>
                <w:sz w:val="20"/>
                <w:szCs w:val="20"/>
                <w:lang w:eastAsia="ru-RU"/>
              </w:rPr>
              <w:t>«</w:t>
            </w:r>
            <w:r w:rsidRPr="000623C9">
              <w:rPr>
                <w:rFonts w:ascii="Times New Roman" w:eastAsia="Times New Roman" w:hAnsi="Times New Roman" w:cs="Times New Roman"/>
                <w:sz w:val="20"/>
                <w:szCs w:val="20"/>
                <w:lang w:eastAsia="ru-RU"/>
              </w:rPr>
              <w:t>Младшие</w:t>
            </w:r>
            <w:r w:rsidR="00A85C23" w:rsidRPr="000623C9">
              <w:rPr>
                <w:rFonts w:ascii="Times New Roman" w:eastAsia="Times New Roman" w:hAnsi="Times New Roman" w:cs="Times New Roman"/>
                <w:sz w:val="20"/>
                <w:szCs w:val="20"/>
                <w:lang w:eastAsia="ru-RU"/>
              </w:rPr>
              <w:t>»</w:t>
            </w:r>
            <w:r w:rsidRPr="000623C9">
              <w:rPr>
                <w:rFonts w:ascii="Times New Roman" w:eastAsia="Times New Roman" w:hAnsi="Times New Roman" w:cs="Times New Roman"/>
                <w:sz w:val="20"/>
                <w:szCs w:val="20"/>
                <w:lang w:eastAsia="ru-RU"/>
              </w:rPr>
              <w:t>,  Помощники (советники), Техническое обеспечение</w:t>
            </w:r>
          </w:p>
        </w:tc>
        <w:tc>
          <w:tcPr>
            <w:tcW w:w="3969" w:type="dxa"/>
            <w:gridSpan w:val="3"/>
            <w:tcBorders>
              <w:top w:val="single" w:sz="4" w:space="0" w:color="auto"/>
              <w:left w:val="nil"/>
              <w:bottom w:val="single" w:sz="4" w:space="0" w:color="auto"/>
              <w:right w:val="single" w:sz="4" w:space="0" w:color="000000"/>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МКУ </w:t>
            </w:r>
            <w:r w:rsidR="00A85C23" w:rsidRPr="000623C9">
              <w:rPr>
                <w:rFonts w:ascii="Times New Roman" w:eastAsia="Times New Roman" w:hAnsi="Times New Roman" w:cs="Times New Roman"/>
                <w:sz w:val="20"/>
                <w:szCs w:val="20"/>
                <w:lang w:eastAsia="ru-RU"/>
              </w:rPr>
              <w:t>«</w:t>
            </w:r>
            <w:r w:rsidRPr="000623C9">
              <w:rPr>
                <w:rFonts w:ascii="Times New Roman" w:eastAsia="Times New Roman" w:hAnsi="Times New Roman" w:cs="Times New Roman"/>
                <w:sz w:val="20"/>
                <w:szCs w:val="20"/>
                <w:lang w:eastAsia="ru-RU"/>
              </w:rPr>
              <w:t>Управление по делам администрации Нефтеюганского района</w:t>
            </w:r>
            <w:r w:rsidR="00A85C23" w:rsidRPr="000623C9">
              <w:rPr>
                <w:rFonts w:ascii="Times New Roman" w:eastAsia="Times New Roman" w:hAnsi="Times New Roman" w:cs="Times New Roman"/>
                <w:sz w:val="20"/>
                <w:szCs w:val="20"/>
                <w:lang w:eastAsia="ru-RU"/>
              </w:rPr>
              <w:t>»</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Примечание</w:t>
            </w:r>
          </w:p>
        </w:tc>
        <w:tc>
          <w:tcPr>
            <w:tcW w:w="16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Цена за ед. товара, не более </w:t>
            </w:r>
            <w:r w:rsidR="000B75E2">
              <w:rPr>
                <w:rFonts w:ascii="Times New Roman" w:eastAsia="Times New Roman" w:hAnsi="Times New Roman" w:cs="Times New Roman"/>
                <w:sz w:val="20"/>
                <w:szCs w:val="20"/>
                <w:lang w:eastAsia="ru-RU"/>
              </w:rPr>
              <w:t>(руб)</w:t>
            </w:r>
          </w:p>
        </w:tc>
      </w:tr>
      <w:tr w:rsidR="000623C9" w:rsidRPr="000623C9" w:rsidTr="00E65835">
        <w:trPr>
          <w:trHeight w:val="1305"/>
        </w:trPr>
        <w:tc>
          <w:tcPr>
            <w:tcW w:w="585" w:type="dxa"/>
            <w:vMerge/>
            <w:tcBorders>
              <w:top w:val="single" w:sz="4" w:space="0" w:color="auto"/>
              <w:left w:val="single" w:sz="4" w:space="0" w:color="auto"/>
              <w:bottom w:val="single" w:sz="4" w:space="0" w:color="auto"/>
              <w:right w:val="single" w:sz="4" w:space="0" w:color="auto"/>
            </w:tcBorders>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p>
        </w:tc>
        <w:tc>
          <w:tcPr>
            <w:tcW w:w="2392" w:type="dxa"/>
            <w:vMerge/>
            <w:tcBorders>
              <w:top w:val="single" w:sz="4" w:space="0" w:color="auto"/>
              <w:left w:val="single" w:sz="4" w:space="0" w:color="auto"/>
              <w:bottom w:val="single" w:sz="4" w:space="0" w:color="auto"/>
              <w:right w:val="single" w:sz="4" w:space="0" w:color="auto"/>
            </w:tcBorders>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p>
        </w:tc>
        <w:tc>
          <w:tcPr>
            <w:tcW w:w="1194" w:type="dxa"/>
            <w:vMerge/>
            <w:tcBorders>
              <w:top w:val="single" w:sz="4" w:space="0" w:color="auto"/>
              <w:left w:val="single" w:sz="4" w:space="0" w:color="auto"/>
              <w:bottom w:val="single" w:sz="4" w:space="0" w:color="auto"/>
              <w:right w:val="single" w:sz="4" w:space="0" w:color="auto"/>
            </w:tcBorders>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p>
        </w:tc>
        <w:tc>
          <w:tcPr>
            <w:tcW w:w="1648" w:type="dxa"/>
            <w:vMerge/>
            <w:tcBorders>
              <w:top w:val="single" w:sz="4" w:space="0" w:color="auto"/>
              <w:left w:val="single" w:sz="4" w:space="0" w:color="auto"/>
              <w:bottom w:val="single" w:sz="4" w:space="0" w:color="auto"/>
              <w:right w:val="single" w:sz="4" w:space="0" w:color="auto"/>
            </w:tcBorders>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p>
        </w:tc>
        <w:tc>
          <w:tcPr>
            <w:tcW w:w="1797" w:type="dxa"/>
            <w:vMerge/>
            <w:tcBorders>
              <w:top w:val="single" w:sz="4" w:space="0" w:color="auto"/>
              <w:left w:val="single" w:sz="4" w:space="0" w:color="auto"/>
              <w:bottom w:val="single" w:sz="4" w:space="0" w:color="auto"/>
              <w:right w:val="single" w:sz="4" w:space="0" w:color="auto"/>
            </w:tcBorders>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Руково-дители </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Специалисты (работники)</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Специалисты отдела информацион-ных технологий </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p>
        </w:tc>
        <w:tc>
          <w:tcPr>
            <w:tcW w:w="1683" w:type="dxa"/>
            <w:vMerge/>
            <w:tcBorders>
              <w:top w:val="single" w:sz="4" w:space="0" w:color="auto"/>
              <w:left w:val="single" w:sz="4" w:space="0" w:color="auto"/>
              <w:bottom w:val="single" w:sz="4" w:space="0" w:color="auto"/>
              <w:right w:val="single" w:sz="4" w:space="0" w:color="auto"/>
            </w:tcBorders>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p>
        </w:tc>
      </w:tr>
      <w:tr w:rsidR="000623C9" w:rsidRPr="000623C9" w:rsidTr="00E65835">
        <w:trPr>
          <w:trHeight w:val="230"/>
        </w:trPr>
        <w:tc>
          <w:tcPr>
            <w:tcW w:w="585" w:type="dxa"/>
            <w:vMerge/>
            <w:tcBorders>
              <w:top w:val="single" w:sz="4" w:space="0" w:color="auto"/>
              <w:left w:val="single" w:sz="4" w:space="0" w:color="auto"/>
              <w:bottom w:val="single" w:sz="4" w:space="0" w:color="auto"/>
              <w:right w:val="single" w:sz="4" w:space="0" w:color="auto"/>
            </w:tcBorders>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p>
        </w:tc>
        <w:tc>
          <w:tcPr>
            <w:tcW w:w="2392" w:type="dxa"/>
            <w:vMerge/>
            <w:tcBorders>
              <w:top w:val="single" w:sz="4" w:space="0" w:color="auto"/>
              <w:left w:val="single" w:sz="4" w:space="0" w:color="auto"/>
              <w:bottom w:val="single" w:sz="4" w:space="0" w:color="auto"/>
              <w:right w:val="single" w:sz="4" w:space="0" w:color="auto"/>
            </w:tcBorders>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p>
        </w:tc>
        <w:tc>
          <w:tcPr>
            <w:tcW w:w="1194" w:type="dxa"/>
            <w:vMerge/>
            <w:tcBorders>
              <w:top w:val="single" w:sz="4" w:space="0" w:color="auto"/>
              <w:left w:val="single" w:sz="4" w:space="0" w:color="auto"/>
              <w:bottom w:val="single" w:sz="4" w:space="0" w:color="auto"/>
              <w:right w:val="single" w:sz="4" w:space="0" w:color="auto"/>
            </w:tcBorders>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p>
        </w:tc>
        <w:tc>
          <w:tcPr>
            <w:tcW w:w="1648" w:type="dxa"/>
            <w:vMerge/>
            <w:tcBorders>
              <w:top w:val="single" w:sz="4" w:space="0" w:color="auto"/>
              <w:left w:val="single" w:sz="4" w:space="0" w:color="auto"/>
              <w:bottom w:val="single" w:sz="4" w:space="0" w:color="auto"/>
              <w:right w:val="single" w:sz="4" w:space="0" w:color="auto"/>
            </w:tcBorders>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p>
        </w:tc>
        <w:tc>
          <w:tcPr>
            <w:tcW w:w="1797" w:type="dxa"/>
            <w:vMerge/>
            <w:tcBorders>
              <w:top w:val="single" w:sz="4" w:space="0" w:color="auto"/>
              <w:left w:val="single" w:sz="4" w:space="0" w:color="auto"/>
              <w:bottom w:val="single" w:sz="4" w:space="0" w:color="auto"/>
              <w:right w:val="single" w:sz="4" w:space="0" w:color="auto"/>
            </w:tcBorders>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p>
        </w:tc>
        <w:tc>
          <w:tcPr>
            <w:tcW w:w="1683" w:type="dxa"/>
            <w:vMerge/>
            <w:tcBorders>
              <w:top w:val="single" w:sz="4" w:space="0" w:color="auto"/>
              <w:left w:val="single" w:sz="4" w:space="0" w:color="auto"/>
              <w:bottom w:val="single" w:sz="4" w:space="0" w:color="auto"/>
              <w:right w:val="single" w:sz="4" w:space="0" w:color="auto"/>
            </w:tcBorders>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p>
        </w:tc>
      </w:tr>
      <w:tr w:rsidR="000623C9" w:rsidRPr="000623C9" w:rsidTr="00E65835">
        <w:trPr>
          <w:trHeight w:val="70"/>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239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w:t>
            </w:r>
          </w:p>
        </w:tc>
        <w:tc>
          <w:tcPr>
            <w:tcW w:w="1000"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1194"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w:t>
            </w:r>
          </w:p>
        </w:tc>
        <w:tc>
          <w:tcPr>
            <w:tcW w:w="1648"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w:t>
            </w:r>
          </w:p>
        </w:tc>
        <w:tc>
          <w:tcPr>
            <w:tcW w:w="1797"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w:t>
            </w:r>
          </w:p>
        </w:tc>
        <w:tc>
          <w:tcPr>
            <w:tcW w:w="99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w:t>
            </w:r>
          </w:p>
        </w:tc>
        <w:tc>
          <w:tcPr>
            <w:tcW w:w="141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8</w:t>
            </w:r>
          </w:p>
        </w:tc>
        <w:tc>
          <w:tcPr>
            <w:tcW w:w="1560"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9</w:t>
            </w:r>
          </w:p>
        </w:tc>
        <w:tc>
          <w:tcPr>
            <w:tcW w:w="1275"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10</w:t>
            </w:r>
          </w:p>
        </w:tc>
        <w:tc>
          <w:tcPr>
            <w:tcW w:w="168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11</w:t>
            </w:r>
          </w:p>
        </w:tc>
      </w:tr>
      <w:tr w:rsidR="000623C9" w:rsidRPr="000623C9" w:rsidTr="00E65835">
        <w:trPr>
          <w:trHeight w:val="555"/>
        </w:trPr>
        <w:tc>
          <w:tcPr>
            <w:tcW w:w="585" w:type="dxa"/>
            <w:tcBorders>
              <w:top w:val="nil"/>
              <w:left w:val="single" w:sz="4" w:space="0" w:color="auto"/>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239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Чёрно-белый лазерный принтер А4  /  МФУ Чёрно-белый , формата А4</w:t>
            </w:r>
          </w:p>
        </w:tc>
        <w:tc>
          <w:tcPr>
            <w:tcW w:w="100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36</w:t>
            </w:r>
          </w:p>
        </w:tc>
        <w:tc>
          <w:tcPr>
            <w:tcW w:w="1194"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648"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79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99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1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6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683" w:type="dxa"/>
            <w:tcBorders>
              <w:top w:val="nil"/>
              <w:left w:val="nil"/>
              <w:bottom w:val="single" w:sz="4" w:space="0" w:color="auto"/>
              <w:right w:val="single" w:sz="4" w:space="0" w:color="auto"/>
            </w:tcBorders>
            <w:shd w:val="clear" w:color="auto" w:fill="auto"/>
            <w:vAlign w:val="center"/>
            <w:hideMark/>
          </w:tcPr>
          <w:p w:rsidR="00DD0AA4" w:rsidRPr="000623C9" w:rsidRDefault="000B75E2"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39 900,00</w:t>
            </w:r>
          </w:p>
        </w:tc>
      </w:tr>
      <w:tr w:rsidR="000623C9" w:rsidRPr="000623C9" w:rsidTr="00E65835">
        <w:trPr>
          <w:trHeight w:val="630"/>
        </w:trPr>
        <w:tc>
          <w:tcPr>
            <w:tcW w:w="585" w:type="dxa"/>
            <w:tcBorders>
              <w:top w:val="nil"/>
              <w:left w:val="single" w:sz="4" w:space="0" w:color="auto"/>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w:t>
            </w:r>
          </w:p>
        </w:tc>
        <w:tc>
          <w:tcPr>
            <w:tcW w:w="239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Чёрно-белый лазерный принтер А3 / МФУ Чёрно-белый  формата А3</w:t>
            </w:r>
          </w:p>
        </w:tc>
        <w:tc>
          <w:tcPr>
            <w:tcW w:w="100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36</w:t>
            </w:r>
          </w:p>
        </w:tc>
        <w:tc>
          <w:tcPr>
            <w:tcW w:w="1194"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pPr>
            <w:r w:rsidRPr="000623C9">
              <w:rPr>
                <w:rFonts w:ascii="Times New Roman" w:eastAsia="Times New Roman" w:hAnsi="Times New Roman" w:cs="Times New Roman"/>
                <w:sz w:val="20"/>
                <w:szCs w:val="20"/>
                <w:lang w:eastAsia="ru-RU"/>
              </w:rPr>
              <w:t>шт.</w:t>
            </w:r>
          </w:p>
        </w:tc>
        <w:tc>
          <w:tcPr>
            <w:tcW w:w="1648"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79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99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1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6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683" w:type="dxa"/>
            <w:tcBorders>
              <w:top w:val="nil"/>
              <w:left w:val="nil"/>
              <w:bottom w:val="single" w:sz="4" w:space="0" w:color="auto"/>
              <w:right w:val="single" w:sz="4" w:space="0" w:color="auto"/>
            </w:tcBorders>
            <w:shd w:val="clear" w:color="auto" w:fill="auto"/>
            <w:vAlign w:val="center"/>
            <w:hideMark/>
          </w:tcPr>
          <w:p w:rsidR="00DD0AA4" w:rsidRPr="000623C9" w:rsidRDefault="000B75E2"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59 900,00</w:t>
            </w:r>
          </w:p>
        </w:tc>
      </w:tr>
      <w:tr w:rsidR="000623C9" w:rsidRPr="000623C9" w:rsidTr="00E65835">
        <w:trPr>
          <w:trHeight w:val="555"/>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239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Цветной лазерный принтер А4 / МФУ цветной    формата А4</w:t>
            </w:r>
          </w:p>
        </w:tc>
        <w:tc>
          <w:tcPr>
            <w:tcW w:w="100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36</w:t>
            </w:r>
          </w:p>
        </w:tc>
        <w:tc>
          <w:tcPr>
            <w:tcW w:w="1194"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pPr>
            <w:r w:rsidRPr="000623C9">
              <w:rPr>
                <w:rFonts w:ascii="Times New Roman" w:eastAsia="Times New Roman" w:hAnsi="Times New Roman" w:cs="Times New Roman"/>
                <w:sz w:val="20"/>
                <w:szCs w:val="20"/>
                <w:lang w:eastAsia="ru-RU"/>
              </w:rPr>
              <w:t>шт.</w:t>
            </w:r>
          </w:p>
        </w:tc>
        <w:tc>
          <w:tcPr>
            <w:tcW w:w="1648"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r w:rsidR="00763881" w:rsidRPr="000623C9">
              <w:rPr>
                <w:rFonts w:ascii="Times New Roman" w:eastAsia="Times New Roman" w:hAnsi="Times New Roman" w:cs="Times New Roman"/>
                <w:sz w:val="20"/>
                <w:szCs w:val="20"/>
                <w:lang w:eastAsia="ru-RU"/>
              </w:rPr>
              <w:t>1</w:t>
            </w:r>
          </w:p>
        </w:tc>
        <w:tc>
          <w:tcPr>
            <w:tcW w:w="179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rsidR="00DD0AA4" w:rsidRPr="000623C9" w:rsidRDefault="000A6E3D"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w:t>
            </w:r>
          </w:p>
        </w:tc>
        <w:tc>
          <w:tcPr>
            <w:tcW w:w="1275"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683" w:type="dxa"/>
            <w:tcBorders>
              <w:top w:val="nil"/>
              <w:left w:val="nil"/>
              <w:bottom w:val="single" w:sz="4" w:space="0" w:color="auto"/>
              <w:right w:val="single" w:sz="4" w:space="0" w:color="auto"/>
            </w:tcBorders>
            <w:shd w:val="clear" w:color="auto" w:fill="auto"/>
            <w:vAlign w:val="center"/>
            <w:hideMark/>
          </w:tcPr>
          <w:p w:rsidR="00DD0AA4" w:rsidRPr="000623C9" w:rsidRDefault="000B75E2"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29 900,00</w:t>
            </w:r>
          </w:p>
        </w:tc>
      </w:tr>
      <w:tr w:rsidR="000623C9" w:rsidRPr="000623C9" w:rsidTr="00E65835">
        <w:trPr>
          <w:trHeight w:val="675"/>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w:t>
            </w:r>
          </w:p>
        </w:tc>
        <w:tc>
          <w:tcPr>
            <w:tcW w:w="239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Цветной лазерный принтер (формата А3) / Цветной МФУ (формата А3)</w:t>
            </w:r>
          </w:p>
        </w:tc>
        <w:tc>
          <w:tcPr>
            <w:tcW w:w="100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36</w:t>
            </w:r>
          </w:p>
        </w:tc>
        <w:tc>
          <w:tcPr>
            <w:tcW w:w="1194"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pPr>
            <w:r w:rsidRPr="000623C9">
              <w:rPr>
                <w:rFonts w:ascii="Times New Roman" w:eastAsia="Times New Roman" w:hAnsi="Times New Roman" w:cs="Times New Roman"/>
                <w:sz w:val="20"/>
                <w:szCs w:val="20"/>
                <w:lang w:eastAsia="ru-RU"/>
              </w:rPr>
              <w:t>шт.</w:t>
            </w:r>
          </w:p>
        </w:tc>
        <w:tc>
          <w:tcPr>
            <w:tcW w:w="1648"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79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683" w:type="dxa"/>
            <w:tcBorders>
              <w:top w:val="nil"/>
              <w:left w:val="nil"/>
              <w:bottom w:val="single" w:sz="4" w:space="0" w:color="auto"/>
              <w:right w:val="single" w:sz="4" w:space="0" w:color="auto"/>
            </w:tcBorders>
            <w:shd w:val="clear" w:color="auto" w:fill="auto"/>
            <w:vAlign w:val="center"/>
            <w:hideMark/>
          </w:tcPr>
          <w:p w:rsidR="00DD0AA4" w:rsidRPr="000623C9" w:rsidRDefault="000B75E2"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119 900,00</w:t>
            </w:r>
          </w:p>
        </w:tc>
      </w:tr>
      <w:tr w:rsidR="000623C9" w:rsidRPr="000623C9" w:rsidTr="00E65835">
        <w:trPr>
          <w:trHeight w:val="274"/>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w:t>
            </w:r>
          </w:p>
        </w:tc>
        <w:tc>
          <w:tcPr>
            <w:tcW w:w="239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Плоттер (формат А0)</w:t>
            </w:r>
          </w:p>
        </w:tc>
        <w:tc>
          <w:tcPr>
            <w:tcW w:w="100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36</w:t>
            </w:r>
          </w:p>
        </w:tc>
        <w:tc>
          <w:tcPr>
            <w:tcW w:w="1194"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pPr>
            <w:r w:rsidRPr="000623C9">
              <w:rPr>
                <w:rFonts w:ascii="Times New Roman" w:eastAsia="Times New Roman" w:hAnsi="Times New Roman" w:cs="Times New Roman"/>
                <w:sz w:val="20"/>
                <w:szCs w:val="20"/>
                <w:lang w:eastAsia="ru-RU"/>
              </w:rPr>
              <w:t>шт.</w:t>
            </w:r>
          </w:p>
        </w:tc>
        <w:tc>
          <w:tcPr>
            <w:tcW w:w="1648"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79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683" w:type="dxa"/>
            <w:tcBorders>
              <w:top w:val="nil"/>
              <w:left w:val="nil"/>
              <w:bottom w:val="single" w:sz="4" w:space="0" w:color="auto"/>
              <w:right w:val="single" w:sz="4" w:space="0" w:color="auto"/>
            </w:tcBorders>
            <w:shd w:val="clear" w:color="auto" w:fill="auto"/>
            <w:vAlign w:val="center"/>
            <w:hideMark/>
          </w:tcPr>
          <w:p w:rsidR="00DD0AA4" w:rsidRPr="000623C9" w:rsidRDefault="000B75E2"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299 000,00</w:t>
            </w:r>
          </w:p>
        </w:tc>
      </w:tr>
      <w:tr w:rsidR="000623C9" w:rsidRPr="000623C9" w:rsidTr="00E65835">
        <w:trPr>
          <w:trHeight w:val="510"/>
        </w:trPr>
        <w:tc>
          <w:tcPr>
            <w:tcW w:w="5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w:t>
            </w:r>
          </w:p>
        </w:tc>
        <w:tc>
          <w:tcPr>
            <w:tcW w:w="23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Рабочая станция (компьютер в сборе)  /   Моноблок</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36</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pPr>
            <w:r w:rsidRPr="000623C9">
              <w:rPr>
                <w:rFonts w:ascii="Times New Roman" w:eastAsia="Times New Roman" w:hAnsi="Times New Roman" w:cs="Times New Roman"/>
                <w:sz w:val="20"/>
                <w:szCs w:val="20"/>
                <w:lang w:eastAsia="ru-RU"/>
              </w:rPr>
              <w:t>шт.</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235D23"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0B75E2"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84 900,00</w:t>
            </w:r>
          </w:p>
        </w:tc>
      </w:tr>
      <w:tr w:rsidR="000623C9" w:rsidRPr="000623C9" w:rsidTr="00E65835">
        <w:trPr>
          <w:trHeight w:val="450"/>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w:t>
            </w:r>
          </w:p>
        </w:tc>
        <w:tc>
          <w:tcPr>
            <w:tcW w:w="23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Цифровой телефон</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60</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pPr>
            <w:r w:rsidRPr="000623C9">
              <w:rPr>
                <w:rFonts w:ascii="Times New Roman" w:eastAsia="Times New Roman" w:hAnsi="Times New Roman" w:cs="Times New Roman"/>
                <w:sz w:val="20"/>
                <w:szCs w:val="20"/>
                <w:lang w:eastAsia="ru-RU"/>
              </w:rPr>
              <w:t>шт.</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0B75E2"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29 900,00</w:t>
            </w:r>
          </w:p>
        </w:tc>
      </w:tr>
      <w:tr w:rsidR="000623C9" w:rsidRPr="000623C9" w:rsidTr="00E65835">
        <w:trPr>
          <w:trHeight w:val="70"/>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2392"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w:t>
            </w:r>
          </w:p>
        </w:tc>
        <w:tc>
          <w:tcPr>
            <w:tcW w:w="1797" w:type="dxa"/>
            <w:tcBorders>
              <w:top w:val="single" w:sz="4" w:space="0" w:color="auto"/>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8</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9</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10</w:t>
            </w:r>
          </w:p>
        </w:tc>
        <w:tc>
          <w:tcPr>
            <w:tcW w:w="1683"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11</w:t>
            </w:r>
          </w:p>
        </w:tc>
      </w:tr>
      <w:tr w:rsidR="000623C9" w:rsidRPr="000623C9" w:rsidTr="00E65835">
        <w:trPr>
          <w:trHeight w:val="529"/>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8</w:t>
            </w:r>
          </w:p>
        </w:tc>
        <w:tc>
          <w:tcPr>
            <w:tcW w:w="23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Мобильный (сотовый) телефон</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60</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pPr>
            <w:r w:rsidRPr="000623C9">
              <w:rPr>
                <w:rFonts w:ascii="Times New Roman" w:eastAsia="Times New Roman" w:hAnsi="Times New Roman" w:cs="Times New Roman"/>
                <w:sz w:val="20"/>
                <w:szCs w:val="20"/>
                <w:lang w:eastAsia="ru-RU"/>
              </w:rPr>
              <w:t>шт.</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0B75E2"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5 000,00</w:t>
            </w:r>
          </w:p>
        </w:tc>
      </w:tr>
      <w:tr w:rsidR="000623C9" w:rsidRPr="000623C9" w:rsidTr="00E65835">
        <w:trPr>
          <w:trHeight w:val="467"/>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9</w:t>
            </w:r>
          </w:p>
        </w:tc>
        <w:tc>
          <w:tcPr>
            <w:tcW w:w="2392"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Планшетный </w:t>
            </w:r>
          </w:p>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Компьютер</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36</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pPr>
            <w:r w:rsidRPr="000623C9">
              <w:rPr>
                <w:rFonts w:ascii="Times New Roman" w:eastAsia="Times New Roman" w:hAnsi="Times New Roman" w:cs="Times New Roman"/>
                <w:sz w:val="20"/>
                <w:szCs w:val="20"/>
                <w:lang w:eastAsia="ru-RU"/>
              </w:rPr>
              <w:t>шт.</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797"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683"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0B75E2"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29 900,00</w:t>
            </w:r>
          </w:p>
        </w:tc>
      </w:tr>
      <w:tr w:rsidR="000623C9" w:rsidRPr="000623C9" w:rsidTr="00E65835">
        <w:trPr>
          <w:trHeight w:val="275"/>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004B0D"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10</w:t>
            </w:r>
          </w:p>
        </w:tc>
        <w:tc>
          <w:tcPr>
            <w:tcW w:w="2392"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Сканер (формат А4, А3)</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36</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pPr>
            <w:r w:rsidRPr="000623C9">
              <w:rPr>
                <w:rFonts w:ascii="Times New Roman" w:eastAsia="Times New Roman" w:hAnsi="Times New Roman" w:cs="Times New Roman"/>
                <w:sz w:val="20"/>
                <w:szCs w:val="20"/>
                <w:lang w:eastAsia="ru-RU"/>
              </w:rPr>
              <w:t>шт.</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797"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683"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0B75E2"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49 900,00</w:t>
            </w:r>
          </w:p>
        </w:tc>
      </w:tr>
      <w:tr w:rsidR="000623C9" w:rsidRPr="000623C9" w:rsidTr="00E65835">
        <w:trPr>
          <w:trHeight w:val="329"/>
        </w:trPr>
        <w:tc>
          <w:tcPr>
            <w:tcW w:w="585" w:type="dxa"/>
            <w:tcBorders>
              <w:top w:val="nil"/>
              <w:left w:val="single" w:sz="4" w:space="0" w:color="auto"/>
              <w:bottom w:val="single" w:sz="4" w:space="0" w:color="auto"/>
              <w:right w:val="single" w:sz="4" w:space="0" w:color="auto"/>
            </w:tcBorders>
            <w:shd w:val="clear" w:color="000000" w:fill="FFFFFF"/>
            <w:vAlign w:val="center"/>
            <w:hideMark/>
          </w:tcPr>
          <w:p w:rsidR="00DD0AA4" w:rsidRPr="000623C9" w:rsidRDefault="00004B0D"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11</w:t>
            </w:r>
          </w:p>
        </w:tc>
        <w:tc>
          <w:tcPr>
            <w:tcW w:w="2392"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Сервер</w:t>
            </w:r>
          </w:p>
        </w:tc>
        <w:tc>
          <w:tcPr>
            <w:tcW w:w="1000"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36</w:t>
            </w:r>
          </w:p>
        </w:tc>
        <w:tc>
          <w:tcPr>
            <w:tcW w:w="1194"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pPr>
            <w:r w:rsidRPr="000623C9">
              <w:rPr>
                <w:rFonts w:ascii="Times New Roman" w:eastAsia="Times New Roman" w:hAnsi="Times New Roman" w:cs="Times New Roman"/>
                <w:sz w:val="20"/>
                <w:szCs w:val="20"/>
                <w:lang w:eastAsia="ru-RU"/>
              </w:rPr>
              <w:t>шт.</w:t>
            </w:r>
          </w:p>
        </w:tc>
        <w:tc>
          <w:tcPr>
            <w:tcW w:w="1648"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797"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w:t>
            </w:r>
          </w:p>
        </w:tc>
        <w:tc>
          <w:tcPr>
            <w:tcW w:w="1275"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683" w:type="dxa"/>
            <w:tcBorders>
              <w:top w:val="nil"/>
              <w:left w:val="nil"/>
              <w:bottom w:val="single" w:sz="4" w:space="0" w:color="auto"/>
              <w:right w:val="single" w:sz="4" w:space="0" w:color="auto"/>
            </w:tcBorders>
            <w:shd w:val="clear" w:color="000000" w:fill="FFFFFF"/>
            <w:vAlign w:val="center"/>
            <w:hideMark/>
          </w:tcPr>
          <w:p w:rsidR="00DD0AA4" w:rsidRPr="000623C9" w:rsidRDefault="000B75E2"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799 000,00</w:t>
            </w:r>
          </w:p>
        </w:tc>
      </w:tr>
      <w:tr w:rsidR="000623C9" w:rsidRPr="000623C9" w:rsidTr="00E65835">
        <w:trPr>
          <w:trHeight w:val="390"/>
        </w:trPr>
        <w:tc>
          <w:tcPr>
            <w:tcW w:w="585" w:type="dxa"/>
            <w:tcBorders>
              <w:top w:val="nil"/>
              <w:left w:val="single" w:sz="4" w:space="0" w:color="auto"/>
              <w:bottom w:val="single" w:sz="4" w:space="0" w:color="auto"/>
              <w:right w:val="single" w:sz="4" w:space="0" w:color="auto"/>
            </w:tcBorders>
            <w:shd w:val="clear" w:color="000000" w:fill="FFFFFF"/>
            <w:vAlign w:val="center"/>
            <w:hideMark/>
          </w:tcPr>
          <w:p w:rsidR="00DD0AA4" w:rsidRPr="000623C9" w:rsidRDefault="00004B0D"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2392"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Межэтажный коммутатор </w:t>
            </w:r>
          </w:p>
        </w:tc>
        <w:tc>
          <w:tcPr>
            <w:tcW w:w="1000"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36</w:t>
            </w:r>
          </w:p>
        </w:tc>
        <w:tc>
          <w:tcPr>
            <w:tcW w:w="1194"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pPr>
            <w:r w:rsidRPr="000623C9">
              <w:rPr>
                <w:rFonts w:ascii="Times New Roman" w:eastAsia="Times New Roman" w:hAnsi="Times New Roman" w:cs="Times New Roman"/>
                <w:sz w:val="20"/>
                <w:szCs w:val="20"/>
                <w:lang w:eastAsia="ru-RU"/>
              </w:rPr>
              <w:t>шт.</w:t>
            </w:r>
          </w:p>
        </w:tc>
        <w:tc>
          <w:tcPr>
            <w:tcW w:w="1648" w:type="dxa"/>
            <w:tcBorders>
              <w:top w:val="nil"/>
              <w:left w:val="nil"/>
              <w:bottom w:val="single" w:sz="4" w:space="0" w:color="auto"/>
              <w:right w:val="single" w:sz="4" w:space="0" w:color="auto"/>
            </w:tcBorders>
            <w:shd w:val="clear" w:color="000000" w:fill="FFFFFF"/>
            <w:noWrap/>
            <w:vAlign w:val="bottom"/>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797" w:type="dxa"/>
            <w:tcBorders>
              <w:top w:val="nil"/>
              <w:left w:val="nil"/>
              <w:bottom w:val="single" w:sz="4" w:space="0" w:color="auto"/>
              <w:right w:val="single" w:sz="4" w:space="0" w:color="auto"/>
            </w:tcBorders>
            <w:shd w:val="clear" w:color="000000" w:fill="FFFFFF"/>
            <w:noWrap/>
            <w:vAlign w:val="bottom"/>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vAlign w:val="center"/>
            <w:hideMark/>
          </w:tcPr>
          <w:p w:rsidR="00DD0AA4" w:rsidRPr="000623C9" w:rsidRDefault="00763881"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1275"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683" w:type="dxa"/>
            <w:tcBorders>
              <w:top w:val="nil"/>
              <w:left w:val="nil"/>
              <w:bottom w:val="single" w:sz="4" w:space="0" w:color="auto"/>
              <w:right w:val="single" w:sz="4" w:space="0" w:color="auto"/>
            </w:tcBorders>
            <w:shd w:val="clear" w:color="000000" w:fill="FFFFFF"/>
            <w:vAlign w:val="center"/>
            <w:hideMark/>
          </w:tcPr>
          <w:p w:rsidR="00DD0AA4" w:rsidRPr="000623C9" w:rsidRDefault="000B75E2"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149 900,00</w:t>
            </w:r>
          </w:p>
        </w:tc>
      </w:tr>
      <w:tr w:rsidR="000623C9" w:rsidRPr="000623C9" w:rsidTr="00E65835">
        <w:trPr>
          <w:trHeight w:val="360"/>
        </w:trPr>
        <w:tc>
          <w:tcPr>
            <w:tcW w:w="585" w:type="dxa"/>
            <w:tcBorders>
              <w:top w:val="nil"/>
              <w:left w:val="single" w:sz="4" w:space="0" w:color="auto"/>
              <w:bottom w:val="single" w:sz="4" w:space="0" w:color="auto"/>
              <w:right w:val="single" w:sz="4" w:space="0" w:color="auto"/>
            </w:tcBorders>
            <w:shd w:val="clear" w:color="000000" w:fill="FFFFFF"/>
            <w:vAlign w:val="center"/>
            <w:hideMark/>
          </w:tcPr>
          <w:p w:rsidR="00DD0AA4" w:rsidRPr="000623C9" w:rsidRDefault="00004B0D"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13</w:t>
            </w:r>
          </w:p>
        </w:tc>
        <w:tc>
          <w:tcPr>
            <w:tcW w:w="2392"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Коммутатор / Хаб</w:t>
            </w:r>
          </w:p>
        </w:tc>
        <w:tc>
          <w:tcPr>
            <w:tcW w:w="1000"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36</w:t>
            </w:r>
          </w:p>
        </w:tc>
        <w:tc>
          <w:tcPr>
            <w:tcW w:w="1194"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pPr>
            <w:r w:rsidRPr="000623C9">
              <w:rPr>
                <w:rFonts w:ascii="Times New Roman" w:eastAsia="Times New Roman" w:hAnsi="Times New Roman" w:cs="Times New Roman"/>
                <w:sz w:val="20"/>
                <w:szCs w:val="20"/>
                <w:lang w:eastAsia="ru-RU"/>
              </w:rPr>
              <w:t>шт.</w:t>
            </w:r>
          </w:p>
        </w:tc>
        <w:tc>
          <w:tcPr>
            <w:tcW w:w="1648"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797"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10</w:t>
            </w:r>
          </w:p>
        </w:tc>
        <w:tc>
          <w:tcPr>
            <w:tcW w:w="1275"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683" w:type="dxa"/>
            <w:tcBorders>
              <w:top w:val="nil"/>
              <w:left w:val="nil"/>
              <w:bottom w:val="single" w:sz="4" w:space="0" w:color="auto"/>
              <w:right w:val="single" w:sz="4" w:space="0" w:color="auto"/>
            </w:tcBorders>
            <w:shd w:val="clear" w:color="000000" w:fill="FFFFFF"/>
            <w:vAlign w:val="center"/>
            <w:hideMark/>
          </w:tcPr>
          <w:p w:rsidR="00DD0AA4" w:rsidRPr="000623C9" w:rsidRDefault="000B75E2"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4 900,00</w:t>
            </w:r>
          </w:p>
        </w:tc>
      </w:tr>
      <w:tr w:rsidR="000623C9" w:rsidRPr="000623C9" w:rsidTr="00E65835">
        <w:trPr>
          <w:trHeight w:val="246"/>
        </w:trPr>
        <w:tc>
          <w:tcPr>
            <w:tcW w:w="585" w:type="dxa"/>
            <w:tcBorders>
              <w:top w:val="nil"/>
              <w:left w:val="single" w:sz="4" w:space="0" w:color="auto"/>
              <w:bottom w:val="single" w:sz="4" w:space="0" w:color="auto"/>
              <w:right w:val="single" w:sz="4" w:space="0" w:color="auto"/>
            </w:tcBorders>
            <w:shd w:val="clear" w:color="000000" w:fill="FFFFFF"/>
            <w:vAlign w:val="center"/>
            <w:hideMark/>
          </w:tcPr>
          <w:p w:rsidR="00DD0AA4" w:rsidRPr="000623C9" w:rsidRDefault="00004B0D"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14</w:t>
            </w:r>
          </w:p>
        </w:tc>
        <w:tc>
          <w:tcPr>
            <w:tcW w:w="2392"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Роутер</w:t>
            </w:r>
          </w:p>
        </w:tc>
        <w:tc>
          <w:tcPr>
            <w:tcW w:w="1000"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84</w:t>
            </w:r>
          </w:p>
        </w:tc>
        <w:tc>
          <w:tcPr>
            <w:tcW w:w="1194"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pPr>
            <w:r w:rsidRPr="000623C9">
              <w:rPr>
                <w:rFonts w:ascii="Times New Roman" w:eastAsia="Times New Roman" w:hAnsi="Times New Roman" w:cs="Times New Roman"/>
                <w:sz w:val="20"/>
                <w:szCs w:val="20"/>
                <w:lang w:eastAsia="ru-RU"/>
              </w:rPr>
              <w:t>шт.</w:t>
            </w:r>
          </w:p>
        </w:tc>
        <w:tc>
          <w:tcPr>
            <w:tcW w:w="1648"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797"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683" w:type="dxa"/>
            <w:tcBorders>
              <w:top w:val="nil"/>
              <w:left w:val="nil"/>
              <w:bottom w:val="single" w:sz="4" w:space="0" w:color="auto"/>
              <w:right w:val="single" w:sz="4" w:space="0" w:color="auto"/>
            </w:tcBorders>
            <w:shd w:val="clear" w:color="000000" w:fill="FFFFFF"/>
            <w:vAlign w:val="center"/>
            <w:hideMark/>
          </w:tcPr>
          <w:p w:rsidR="00DD0AA4" w:rsidRPr="000623C9" w:rsidRDefault="000B75E2"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9 900,00</w:t>
            </w:r>
          </w:p>
        </w:tc>
      </w:tr>
      <w:tr w:rsidR="000623C9" w:rsidRPr="000623C9" w:rsidTr="00E65835">
        <w:trPr>
          <w:trHeight w:val="331"/>
        </w:trPr>
        <w:tc>
          <w:tcPr>
            <w:tcW w:w="585" w:type="dxa"/>
            <w:tcBorders>
              <w:top w:val="nil"/>
              <w:left w:val="single" w:sz="4" w:space="0" w:color="auto"/>
              <w:bottom w:val="single" w:sz="4" w:space="0" w:color="auto"/>
              <w:right w:val="single" w:sz="4" w:space="0" w:color="auto"/>
            </w:tcBorders>
            <w:shd w:val="clear" w:color="000000" w:fill="FFFFFF"/>
            <w:vAlign w:val="center"/>
            <w:hideMark/>
          </w:tcPr>
          <w:p w:rsidR="00DD0AA4" w:rsidRPr="000623C9" w:rsidRDefault="00004B0D"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15</w:t>
            </w:r>
          </w:p>
        </w:tc>
        <w:tc>
          <w:tcPr>
            <w:tcW w:w="2392"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Медиаконвертер</w:t>
            </w:r>
          </w:p>
        </w:tc>
        <w:tc>
          <w:tcPr>
            <w:tcW w:w="1000"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36</w:t>
            </w:r>
          </w:p>
        </w:tc>
        <w:tc>
          <w:tcPr>
            <w:tcW w:w="1194"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pPr>
            <w:r w:rsidRPr="000623C9">
              <w:rPr>
                <w:rFonts w:ascii="Times New Roman" w:eastAsia="Times New Roman" w:hAnsi="Times New Roman" w:cs="Times New Roman"/>
                <w:sz w:val="20"/>
                <w:szCs w:val="20"/>
                <w:lang w:eastAsia="ru-RU"/>
              </w:rPr>
              <w:t>шт.</w:t>
            </w:r>
          </w:p>
        </w:tc>
        <w:tc>
          <w:tcPr>
            <w:tcW w:w="1648"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797"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683" w:type="dxa"/>
            <w:tcBorders>
              <w:top w:val="nil"/>
              <w:left w:val="nil"/>
              <w:bottom w:val="single" w:sz="4" w:space="0" w:color="auto"/>
              <w:right w:val="single" w:sz="4" w:space="0" w:color="auto"/>
            </w:tcBorders>
            <w:shd w:val="clear" w:color="000000" w:fill="FFFFFF"/>
            <w:vAlign w:val="center"/>
            <w:hideMark/>
          </w:tcPr>
          <w:p w:rsidR="00DD0AA4" w:rsidRPr="000623C9" w:rsidRDefault="000B75E2"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29 900,00</w:t>
            </w:r>
          </w:p>
        </w:tc>
      </w:tr>
      <w:tr w:rsidR="000623C9" w:rsidRPr="000623C9" w:rsidTr="00E65835">
        <w:trPr>
          <w:trHeight w:val="302"/>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DD0AA4" w:rsidRPr="000623C9" w:rsidRDefault="00004B0D"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16</w:t>
            </w:r>
          </w:p>
        </w:tc>
        <w:tc>
          <w:tcPr>
            <w:tcW w:w="239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Ноутбук</w:t>
            </w:r>
          </w:p>
        </w:tc>
        <w:tc>
          <w:tcPr>
            <w:tcW w:w="100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36</w:t>
            </w:r>
          </w:p>
        </w:tc>
        <w:tc>
          <w:tcPr>
            <w:tcW w:w="1194"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pPr>
            <w:r w:rsidRPr="000623C9">
              <w:rPr>
                <w:rFonts w:ascii="Times New Roman" w:eastAsia="Times New Roman" w:hAnsi="Times New Roman" w:cs="Times New Roman"/>
                <w:sz w:val="20"/>
                <w:szCs w:val="20"/>
                <w:lang w:eastAsia="ru-RU"/>
              </w:rPr>
              <w:t>шт.</w:t>
            </w:r>
          </w:p>
        </w:tc>
        <w:tc>
          <w:tcPr>
            <w:tcW w:w="1648"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79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1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683" w:type="dxa"/>
            <w:tcBorders>
              <w:top w:val="nil"/>
              <w:left w:val="nil"/>
              <w:bottom w:val="single" w:sz="4" w:space="0" w:color="auto"/>
              <w:right w:val="single" w:sz="4" w:space="0" w:color="auto"/>
            </w:tcBorders>
            <w:shd w:val="clear" w:color="auto" w:fill="auto"/>
            <w:vAlign w:val="center"/>
            <w:hideMark/>
          </w:tcPr>
          <w:p w:rsidR="00DD0AA4" w:rsidRPr="000623C9" w:rsidRDefault="000B75E2"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49 000,00</w:t>
            </w:r>
          </w:p>
        </w:tc>
      </w:tr>
      <w:tr w:rsidR="000623C9" w:rsidRPr="000623C9" w:rsidTr="00E65835">
        <w:trPr>
          <w:trHeight w:val="310"/>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DD0AA4" w:rsidRPr="000623C9" w:rsidRDefault="00004B0D"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17</w:t>
            </w:r>
          </w:p>
        </w:tc>
        <w:tc>
          <w:tcPr>
            <w:tcW w:w="239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Факс</w:t>
            </w:r>
          </w:p>
        </w:tc>
        <w:tc>
          <w:tcPr>
            <w:tcW w:w="100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60</w:t>
            </w:r>
          </w:p>
        </w:tc>
        <w:tc>
          <w:tcPr>
            <w:tcW w:w="1194"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pPr>
            <w:r w:rsidRPr="000623C9">
              <w:rPr>
                <w:rFonts w:ascii="Times New Roman" w:eastAsia="Times New Roman" w:hAnsi="Times New Roman" w:cs="Times New Roman"/>
                <w:sz w:val="20"/>
                <w:szCs w:val="20"/>
                <w:lang w:eastAsia="ru-RU"/>
              </w:rPr>
              <w:t>шт.</w:t>
            </w:r>
          </w:p>
        </w:tc>
        <w:tc>
          <w:tcPr>
            <w:tcW w:w="1648"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79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r w:rsidR="00A46F1F" w:rsidRPr="000623C9">
              <w:rPr>
                <w:rFonts w:ascii="Times New Roman" w:eastAsia="Times New Roman" w:hAnsi="Times New Roman" w:cs="Times New Roman"/>
                <w:sz w:val="20"/>
                <w:szCs w:val="20"/>
                <w:lang w:eastAsia="ru-RU"/>
              </w:rPr>
              <w:t>1</w:t>
            </w:r>
          </w:p>
        </w:tc>
        <w:tc>
          <w:tcPr>
            <w:tcW w:w="99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1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683" w:type="dxa"/>
            <w:tcBorders>
              <w:top w:val="nil"/>
              <w:left w:val="nil"/>
              <w:bottom w:val="single" w:sz="4" w:space="0" w:color="auto"/>
              <w:right w:val="single" w:sz="4" w:space="0" w:color="auto"/>
            </w:tcBorders>
            <w:shd w:val="clear" w:color="auto" w:fill="auto"/>
            <w:vAlign w:val="center"/>
            <w:hideMark/>
          </w:tcPr>
          <w:p w:rsidR="00DD0AA4" w:rsidRPr="000623C9" w:rsidRDefault="000B75E2"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14 900,00</w:t>
            </w:r>
          </w:p>
        </w:tc>
      </w:tr>
      <w:tr w:rsidR="000623C9" w:rsidRPr="000623C9" w:rsidTr="00E65835">
        <w:trPr>
          <w:trHeight w:val="375"/>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DD0AA4" w:rsidRPr="000623C9" w:rsidRDefault="00004B0D"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18</w:t>
            </w:r>
          </w:p>
        </w:tc>
        <w:tc>
          <w:tcPr>
            <w:tcW w:w="239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Телефонный аппарат</w:t>
            </w:r>
          </w:p>
        </w:tc>
        <w:tc>
          <w:tcPr>
            <w:tcW w:w="100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60</w:t>
            </w:r>
          </w:p>
        </w:tc>
        <w:tc>
          <w:tcPr>
            <w:tcW w:w="1194"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pPr>
            <w:r w:rsidRPr="000623C9">
              <w:rPr>
                <w:rFonts w:ascii="Times New Roman" w:eastAsia="Times New Roman" w:hAnsi="Times New Roman" w:cs="Times New Roman"/>
                <w:sz w:val="20"/>
                <w:szCs w:val="20"/>
                <w:lang w:eastAsia="ru-RU"/>
              </w:rPr>
              <w:t>шт.</w:t>
            </w:r>
          </w:p>
        </w:tc>
        <w:tc>
          <w:tcPr>
            <w:tcW w:w="1648"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79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99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1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6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683" w:type="dxa"/>
            <w:tcBorders>
              <w:top w:val="nil"/>
              <w:left w:val="nil"/>
              <w:bottom w:val="single" w:sz="4" w:space="0" w:color="auto"/>
              <w:right w:val="single" w:sz="4" w:space="0" w:color="auto"/>
            </w:tcBorders>
            <w:shd w:val="clear" w:color="auto" w:fill="auto"/>
            <w:vAlign w:val="center"/>
            <w:hideMark/>
          </w:tcPr>
          <w:p w:rsidR="00DD0AA4" w:rsidRPr="000623C9" w:rsidRDefault="000B75E2"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19 000,00</w:t>
            </w:r>
          </w:p>
        </w:tc>
      </w:tr>
      <w:tr w:rsidR="000623C9" w:rsidRPr="000623C9" w:rsidTr="00E65835">
        <w:trPr>
          <w:trHeight w:val="357"/>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DD0AA4" w:rsidRPr="000623C9" w:rsidRDefault="00004B0D"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19</w:t>
            </w:r>
          </w:p>
        </w:tc>
        <w:tc>
          <w:tcPr>
            <w:tcW w:w="239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Проектор</w:t>
            </w:r>
          </w:p>
        </w:tc>
        <w:tc>
          <w:tcPr>
            <w:tcW w:w="100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120</w:t>
            </w:r>
          </w:p>
        </w:tc>
        <w:tc>
          <w:tcPr>
            <w:tcW w:w="1194"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pPr>
            <w:r w:rsidRPr="000623C9">
              <w:rPr>
                <w:rFonts w:ascii="Times New Roman" w:eastAsia="Times New Roman" w:hAnsi="Times New Roman" w:cs="Times New Roman"/>
                <w:sz w:val="20"/>
                <w:szCs w:val="20"/>
                <w:lang w:eastAsia="ru-RU"/>
              </w:rPr>
              <w:t>шт.</w:t>
            </w:r>
          </w:p>
        </w:tc>
        <w:tc>
          <w:tcPr>
            <w:tcW w:w="1648"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79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683" w:type="dxa"/>
            <w:tcBorders>
              <w:top w:val="nil"/>
              <w:left w:val="nil"/>
              <w:bottom w:val="single" w:sz="4" w:space="0" w:color="auto"/>
              <w:right w:val="single" w:sz="4" w:space="0" w:color="auto"/>
            </w:tcBorders>
            <w:shd w:val="clear" w:color="auto" w:fill="auto"/>
            <w:vAlign w:val="center"/>
            <w:hideMark/>
          </w:tcPr>
          <w:p w:rsidR="00DD0AA4" w:rsidRPr="000623C9" w:rsidRDefault="000B75E2"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99 000,00</w:t>
            </w:r>
          </w:p>
        </w:tc>
      </w:tr>
      <w:tr w:rsidR="000623C9" w:rsidRPr="000623C9" w:rsidTr="001B01CF">
        <w:trPr>
          <w:trHeight w:val="130"/>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DD0AA4" w:rsidRPr="000623C9" w:rsidRDefault="00004B0D"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20</w:t>
            </w:r>
          </w:p>
        </w:tc>
        <w:tc>
          <w:tcPr>
            <w:tcW w:w="2392"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Концентратор</w:t>
            </w:r>
          </w:p>
        </w:tc>
        <w:tc>
          <w:tcPr>
            <w:tcW w:w="1000"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36</w:t>
            </w:r>
          </w:p>
        </w:tc>
        <w:tc>
          <w:tcPr>
            <w:tcW w:w="1194"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pPr>
            <w:r w:rsidRPr="000623C9">
              <w:rPr>
                <w:rFonts w:ascii="Times New Roman" w:eastAsia="Times New Roman" w:hAnsi="Times New Roman" w:cs="Times New Roman"/>
                <w:sz w:val="20"/>
                <w:szCs w:val="20"/>
                <w:lang w:eastAsia="ru-RU"/>
              </w:rPr>
              <w:t>шт.</w:t>
            </w:r>
          </w:p>
        </w:tc>
        <w:tc>
          <w:tcPr>
            <w:tcW w:w="1648"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797"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w:t>
            </w:r>
          </w:p>
        </w:tc>
        <w:tc>
          <w:tcPr>
            <w:tcW w:w="1275"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683" w:type="dxa"/>
            <w:tcBorders>
              <w:top w:val="nil"/>
              <w:left w:val="nil"/>
              <w:bottom w:val="single" w:sz="4" w:space="0" w:color="auto"/>
              <w:right w:val="single" w:sz="4" w:space="0" w:color="auto"/>
            </w:tcBorders>
            <w:shd w:val="clear" w:color="000000" w:fill="FFFFFF"/>
            <w:vAlign w:val="center"/>
            <w:hideMark/>
          </w:tcPr>
          <w:p w:rsidR="00DD0AA4" w:rsidRPr="000623C9" w:rsidRDefault="000B75E2"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99 000,00</w:t>
            </w:r>
          </w:p>
        </w:tc>
      </w:tr>
      <w:tr w:rsidR="000623C9" w:rsidRPr="000623C9" w:rsidTr="00E65835">
        <w:trPr>
          <w:trHeight w:val="495"/>
        </w:trPr>
        <w:tc>
          <w:tcPr>
            <w:tcW w:w="585" w:type="dxa"/>
            <w:tcBorders>
              <w:top w:val="nil"/>
              <w:left w:val="single" w:sz="4" w:space="0" w:color="auto"/>
              <w:bottom w:val="single" w:sz="4" w:space="0" w:color="auto"/>
              <w:right w:val="single" w:sz="4" w:space="0" w:color="auto"/>
            </w:tcBorders>
            <w:shd w:val="clear" w:color="000000" w:fill="FFFFFF"/>
            <w:vAlign w:val="center"/>
            <w:hideMark/>
          </w:tcPr>
          <w:p w:rsidR="00DD0AA4" w:rsidRPr="000623C9" w:rsidRDefault="00004B0D"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21</w:t>
            </w:r>
          </w:p>
        </w:tc>
        <w:tc>
          <w:tcPr>
            <w:tcW w:w="2392"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KVM-переключатель</w:t>
            </w:r>
          </w:p>
        </w:tc>
        <w:tc>
          <w:tcPr>
            <w:tcW w:w="100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84</w:t>
            </w:r>
          </w:p>
        </w:tc>
        <w:tc>
          <w:tcPr>
            <w:tcW w:w="1194"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pPr>
            <w:r w:rsidRPr="000623C9">
              <w:rPr>
                <w:rFonts w:ascii="Times New Roman" w:eastAsia="Times New Roman" w:hAnsi="Times New Roman" w:cs="Times New Roman"/>
                <w:sz w:val="20"/>
                <w:szCs w:val="20"/>
                <w:lang w:eastAsia="ru-RU"/>
              </w:rPr>
              <w:t>шт.</w:t>
            </w:r>
          </w:p>
        </w:tc>
        <w:tc>
          <w:tcPr>
            <w:tcW w:w="1648"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797"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683" w:type="dxa"/>
            <w:tcBorders>
              <w:top w:val="nil"/>
              <w:left w:val="nil"/>
              <w:bottom w:val="single" w:sz="4" w:space="0" w:color="auto"/>
              <w:right w:val="single" w:sz="4" w:space="0" w:color="auto"/>
            </w:tcBorders>
            <w:shd w:val="clear" w:color="auto" w:fill="auto"/>
            <w:vAlign w:val="center"/>
            <w:hideMark/>
          </w:tcPr>
          <w:p w:rsidR="00DD0AA4" w:rsidRPr="000623C9" w:rsidRDefault="000B75E2"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49 000,00</w:t>
            </w:r>
          </w:p>
        </w:tc>
      </w:tr>
      <w:tr w:rsidR="000623C9" w:rsidRPr="000623C9" w:rsidTr="00E65835">
        <w:trPr>
          <w:trHeight w:val="495"/>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w:t>
            </w:r>
            <w:r w:rsidR="00004B0D" w:rsidRPr="000623C9">
              <w:rPr>
                <w:rFonts w:ascii="Times New Roman" w:eastAsia="Times New Roman" w:hAnsi="Times New Roman" w:cs="Times New Roman"/>
                <w:sz w:val="20"/>
                <w:szCs w:val="20"/>
                <w:lang w:eastAsia="ru-RU"/>
              </w:rPr>
              <w:t>2</w:t>
            </w:r>
          </w:p>
        </w:tc>
        <w:tc>
          <w:tcPr>
            <w:tcW w:w="23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Шкаф серверный/ Стойка серверная</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240</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pPr>
            <w:r w:rsidRPr="000623C9">
              <w:rPr>
                <w:rFonts w:ascii="Times New Roman" w:eastAsia="Times New Roman" w:hAnsi="Times New Roman" w:cs="Times New Roman"/>
                <w:sz w:val="20"/>
                <w:szCs w:val="20"/>
                <w:lang w:eastAsia="ru-RU"/>
              </w:rPr>
              <w:t>шт.</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0B75E2"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69 900,00</w:t>
            </w:r>
          </w:p>
        </w:tc>
      </w:tr>
      <w:tr w:rsidR="000623C9" w:rsidRPr="000623C9" w:rsidTr="00E65835">
        <w:trPr>
          <w:trHeight w:val="345"/>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004B0D"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23</w:t>
            </w:r>
          </w:p>
        </w:tc>
        <w:tc>
          <w:tcPr>
            <w:tcW w:w="2392"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ИБП для сервера</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36</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pPr>
            <w:r w:rsidRPr="000623C9">
              <w:rPr>
                <w:rFonts w:ascii="Times New Roman" w:eastAsia="Times New Roman" w:hAnsi="Times New Roman" w:cs="Times New Roman"/>
                <w:sz w:val="20"/>
                <w:szCs w:val="20"/>
                <w:lang w:eastAsia="ru-RU"/>
              </w:rPr>
              <w:t>шт.</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797"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683" w:type="dxa"/>
            <w:tcBorders>
              <w:top w:val="single" w:sz="4" w:space="0" w:color="auto"/>
              <w:left w:val="nil"/>
              <w:bottom w:val="single" w:sz="4" w:space="0" w:color="auto"/>
              <w:right w:val="single" w:sz="4" w:space="0" w:color="auto"/>
            </w:tcBorders>
            <w:shd w:val="clear" w:color="000000" w:fill="FFFFFF"/>
            <w:vAlign w:val="center"/>
            <w:hideMark/>
          </w:tcPr>
          <w:p w:rsidR="00DD0AA4" w:rsidRPr="000623C9" w:rsidRDefault="000B75E2" w:rsidP="00D935C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69 900,00</w:t>
            </w:r>
          </w:p>
        </w:tc>
      </w:tr>
      <w:tr w:rsidR="000623C9" w:rsidRPr="000623C9" w:rsidTr="00E65835">
        <w:trPr>
          <w:trHeight w:val="303"/>
        </w:trPr>
        <w:tc>
          <w:tcPr>
            <w:tcW w:w="5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0AA4" w:rsidRPr="000623C9" w:rsidRDefault="00004B0D"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24</w:t>
            </w:r>
          </w:p>
        </w:tc>
        <w:tc>
          <w:tcPr>
            <w:tcW w:w="23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ИБП </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36</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pPr>
            <w:r w:rsidRPr="000623C9">
              <w:rPr>
                <w:rFonts w:ascii="Times New Roman" w:eastAsia="Times New Roman" w:hAnsi="Times New Roman" w:cs="Times New Roman"/>
                <w:sz w:val="20"/>
                <w:szCs w:val="20"/>
                <w:lang w:eastAsia="ru-RU"/>
              </w:rPr>
              <w:t>шт.</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935CC" w:rsidP="00D935CC">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9</w:t>
            </w:r>
            <w:r w:rsidR="000B75E2">
              <w:rPr>
                <w:rFonts w:ascii="Times New Roman" w:eastAsia="Times New Roman" w:hAnsi="Times New Roman" w:cs="Times New Roman"/>
                <w:sz w:val="20"/>
                <w:szCs w:val="20"/>
                <w:lang w:eastAsia="ru-RU"/>
              </w:rPr>
              <w:t>900,00</w:t>
            </w:r>
          </w:p>
        </w:tc>
      </w:tr>
      <w:tr w:rsidR="000623C9" w:rsidRPr="000623C9" w:rsidTr="00E65835">
        <w:trPr>
          <w:trHeight w:val="303"/>
        </w:trPr>
        <w:tc>
          <w:tcPr>
            <w:tcW w:w="585" w:type="dxa"/>
            <w:tcBorders>
              <w:top w:val="single" w:sz="4" w:space="0" w:color="auto"/>
              <w:left w:val="single" w:sz="4" w:space="0" w:color="auto"/>
              <w:bottom w:val="single" w:sz="4" w:space="0" w:color="auto"/>
              <w:right w:val="single" w:sz="4" w:space="0" w:color="auto"/>
            </w:tcBorders>
            <w:shd w:val="clear" w:color="000000" w:fill="FFFFFF"/>
            <w:vAlign w:val="center"/>
          </w:tcPr>
          <w:p w:rsidR="00E65835" w:rsidRPr="000623C9" w:rsidRDefault="00E65835"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25</w:t>
            </w:r>
          </w:p>
        </w:tc>
        <w:tc>
          <w:tcPr>
            <w:tcW w:w="2392" w:type="dxa"/>
            <w:tcBorders>
              <w:top w:val="single" w:sz="4" w:space="0" w:color="auto"/>
              <w:left w:val="single" w:sz="4" w:space="0" w:color="auto"/>
              <w:bottom w:val="single" w:sz="4" w:space="0" w:color="auto"/>
              <w:right w:val="single" w:sz="4" w:space="0" w:color="auto"/>
            </w:tcBorders>
            <w:shd w:val="clear" w:color="auto" w:fill="auto"/>
            <w:vAlign w:val="center"/>
          </w:tcPr>
          <w:p w:rsidR="00E65835" w:rsidRPr="000623C9" w:rsidRDefault="00E65835" w:rsidP="00E6583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компьютер мультимедийный / компьютер специальный</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E65835" w:rsidRPr="000623C9" w:rsidRDefault="00E65835" w:rsidP="00E6583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36</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E65835" w:rsidRPr="000623C9" w:rsidRDefault="00E65835" w:rsidP="00E65835">
            <w:pPr>
              <w:spacing w:after="0" w:line="240" w:lineRule="auto"/>
              <w:jc w:val="center"/>
              <w:rPr>
                <w:rFonts w:ascii="Times New Roman" w:hAnsi="Times New Roman" w:cs="Times New Roman"/>
                <w:sz w:val="20"/>
                <w:szCs w:val="20"/>
              </w:rPr>
            </w:pPr>
            <w:r w:rsidRPr="000623C9">
              <w:rPr>
                <w:rFonts w:ascii="Times New Roman" w:eastAsia="Times New Roman" w:hAnsi="Times New Roman" w:cs="Times New Roman"/>
                <w:sz w:val="20"/>
                <w:szCs w:val="20"/>
                <w:lang w:eastAsia="ru-RU"/>
              </w:rPr>
              <w:t>шт.</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rsidR="00E65835" w:rsidRPr="000623C9" w:rsidRDefault="00E65835" w:rsidP="00E6583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rsidR="00E65835" w:rsidRPr="000623C9" w:rsidRDefault="00E65835" w:rsidP="00E65835">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65835" w:rsidRPr="000623C9" w:rsidRDefault="00E65835" w:rsidP="00E6583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5835" w:rsidRPr="000623C9" w:rsidRDefault="00E65835" w:rsidP="00E65835">
            <w:pPr>
              <w:spacing w:after="0" w:line="240" w:lineRule="auto"/>
              <w:jc w:val="center"/>
              <w:rPr>
                <w:rFonts w:ascii="Times New Roman" w:eastAsia="Times New Roman"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65835" w:rsidRPr="000623C9" w:rsidRDefault="00E65835" w:rsidP="00E6583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65835" w:rsidRPr="000623C9" w:rsidRDefault="00E65835" w:rsidP="00E6583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E65835" w:rsidRPr="000623C9" w:rsidRDefault="00E65835" w:rsidP="00E6583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val="en-US" w:eastAsia="ru-RU"/>
              </w:rPr>
              <w:t>110</w:t>
            </w:r>
            <w:r w:rsidR="005061CC" w:rsidRPr="000623C9">
              <w:rPr>
                <w:rFonts w:ascii="Times New Roman" w:eastAsia="Times New Roman" w:hAnsi="Times New Roman" w:cs="Times New Roman"/>
                <w:sz w:val="20"/>
                <w:szCs w:val="20"/>
                <w:lang w:val="en-US" w:eastAsia="ru-RU"/>
              </w:rPr>
              <w:t> </w:t>
            </w:r>
            <w:r w:rsidRPr="000623C9">
              <w:rPr>
                <w:rFonts w:ascii="Times New Roman" w:eastAsia="Times New Roman" w:hAnsi="Times New Roman" w:cs="Times New Roman"/>
                <w:sz w:val="20"/>
                <w:szCs w:val="20"/>
                <w:lang w:val="en-US" w:eastAsia="ru-RU"/>
              </w:rPr>
              <w:t>000</w:t>
            </w:r>
            <w:r w:rsidR="000B75E2">
              <w:rPr>
                <w:rFonts w:ascii="Times New Roman" w:eastAsia="Times New Roman" w:hAnsi="Times New Roman" w:cs="Times New Roman"/>
                <w:sz w:val="20"/>
                <w:szCs w:val="20"/>
                <w:lang w:eastAsia="ru-RU"/>
              </w:rPr>
              <w:t>,00</w:t>
            </w:r>
          </w:p>
        </w:tc>
      </w:tr>
      <w:tr w:rsidR="000623C9" w:rsidRPr="000623C9" w:rsidTr="00E65835">
        <w:trPr>
          <w:trHeight w:val="303"/>
        </w:trPr>
        <w:tc>
          <w:tcPr>
            <w:tcW w:w="585" w:type="dxa"/>
            <w:tcBorders>
              <w:top w:val="single" w:sz="4" w:space="0" w:color="auto"/>
              <w:left w:val="single" w:sz="4" w:space="0" w:color="auto"/>
              <w:bottom w:val="single" w:sz="4" w:space="0" w:color="auto"/>
              <w:right w:val="single" w:sz="4" w:space="0" w:color="auto"/>
            </w:tcBorders>
            <w:shd w:val="clear" w:color="000000" w:fill="FFFFFF"/>
            <w:vAlign w:val="center"/>
          </w:tcPr>
          <w:p w:rsidR="00E65835" w:rsidRPr="000623C9" w:rsidRDefault="00E65835"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26</w:t>
            </w:r>
          </w:p>
        </w:tc>
        <w:tc>
          <w:tcPr>
            <w:tcW w:w="2392" w:type="dxa"/>
            <w:tcBorders>
              <w:top w:val="single" w:sz="4" w:space="0" w:color="auto"/>
              <w:left w:val="single" w:sz="4" w:space="0" w:color="auto"/>
              <w:bottom w:val="single" w:sz="4" w:space="0" w:color="auto"/>
              <w:right w:val="single" w:sz="4" w:space="0" w:color="auto"/>
            </w:tcBorders>
            <w:shd w:val="clear" w:color="auto" w:fill="auto"/>
            <w:vAlign w:val="center"/>
          </w:tcPr>
          <w:p w:rsidR="00E65835" w:rsidRPr="000623C9" w:rsidRDefault="00E65835" w:rsidP="00E6583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val="en-US" w:eastAsia="ru-RU"/>
              </w:rPr>
              <w:t>Ip</w:t>
            </w:r>
            <w:r w:rsidRPr="000623C9">
              <w:rPr>
                <w:rFonts w:ascii="Times New Roman" w:eastAsia="Times New Roman" w:hAnsi="Times New Roman" w:cs="Times New Roman"/>
                <w:sz w:val="20"/>
                <w:szCs w:val="20"/>
                <w:lang w:eastAsia="ru-RU"/>
              </w:rPr>
              <w:t xml:space="preserve"> камера высокого разрешения/ управляемая камера</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E65835" w:rsidRPr="000623C9" w:rsidRDefault="00E65835" w:rsidP="00E6583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36</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E65835" w:rsidRPr="000623C9" w:rsidRDefault="00E65835" w:rsidP="00E65835">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шт</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rsidR="00E65835" w:rsidRPr="000623C9" w:rsidRDefault="00E65835" w:rsidP="00E65835">
            <w:pPr>
              <w:spacing w:after="0" w:line="240" w:lineRule="auto"/>
              <w:jc w:val="center"/>
              <w:rPr>
                <w:rFonts w:ascii="Times New Roman" w:eastAsia="Times New Roman" w:hAnsi="Times New Roman" w:cs="Times New Roman"/>
                <w:sz w:val="20"/>
                <w:szCs w:val="20"/>
                <w:lang w:eastAsia="ru-RU"/>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rsidR="00E65835" w:rsidRPr="000623C9" w:rsidRDefault="00E65835" w:rsidP="00E65835">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65835" w:rsidRPr="000623C9" w:rsidRDefault="00E65835" w:rsidP="00E65835">
            <w:pPr>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5835" w:rsidRPr="000623C9" w:rsidRDefault="00E65835" w:rsidP="00E65835">
            <w:pPr>
              <w:spacing w:after="0" w:line="240" w:lineRule="auto"/>
              <w:jc w:val="center"/>
              <w:rPr>
                <w:rFonts w:ascii="Times New Roman" w:eastAsia="Times New Roman"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65835" w:rsidRPr="000623C9" w:rsidRDefault="00E65835" w:rsidP="00E6583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65835" w:rsidRPr="000623C9" w:rsidRDefault="00E65835" w:rsidP="00E65835">
            <w:pPr>
              <w:spacing w:after="0" w:line="240" w:lineRule="auto"/>
              <w:rPr>
                <w:rFonts w:ascii="Times New Roman" w:eastAsia="Times New Roman" w:hAnsi="Times New Roman" w:cs="Times New Roman"/>
                <w:sz w:val="20"/>
                <w:szCs w:val="20"/>
                <w:lang w:eastAsia="ru-RU"/>
              </w:rPr>
            </w:pP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E65835" w:rsidRPr="000623C9" w:rsidRDefault="00E65835" w:rsidP="00E6583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160</w:t>
            </w:r>
            <w:r w:rsidR="005061CC" w:rsidRPr="000623C9">
              <w:rPr>
                <w:rFonts w:ascii="Times New Roman" w:eastAsia="Times New Roman" w:hAnsi="Times New Roman" w:cs="Times New Roman"/>
                <w:sz w:val="20"/>
                <w:szCs w:val="20"/>
                <w:lang w:eastAsia="ru-RU"/>
              </w:rPr>
              <w:t> </w:t>
            </w:r>
            <w:r w:rsidRPr="000623C9">
              <w:rPr>
                <w:rFonts w:ascii="Times New Roman" w:eastAsia="Times New Roman" w:hAnsi="Times New Roman" w:cs="Times New Roman"/>
                <w:sz w:val="20"/>
                <w:szCs w:val="20"/>
                <w:lang w:eastAsia="ru-RU"/>
              </w:rPr>
              <w:t>000</w:t>
            </w:r>
            <w:r w:rsidR="000B75E2">
              <w:rPr>
                <w:rFonts w:ascii="Times New Roman" w:eastAsia="Times New Roman" w:hAnsi="Times New Roman" w:cs="Times New Roman"/>
                <w:sz w:val="20"/>
                <w:szCs w:val="20"/>
                <w:lang w:eastAsia="ru-RU"/>
              </w:rPr>
              <w:t>,00</w:t>
            </w:r>
          </w:p>
        </w:tc>
      </w:tr>
      <w:tr w:rsidR="000623C9" w:rsidRPr="000623C9" w:rsidTr="00E65835">
        <w:trPr>
          <w:trHeight w:val="303"/>
        </w:trPr>
        <w:tc>
          <w:tcPr>
            <w:tcW w:w="585" w:type="dxa"/>
            <w:tcBorders>
              <w:top w:val="single" w:sz="4" w:space="0" w:color="auto"/>
              <w:left w:val="single" w:sz="4" w:space="0" w:color="auto"/>
              <w:bottom w:val="single" w:sz="4" w:space="0" w:color="auto"/>
              <w:right w:val="single" w:sz="4" w:space="0" w:color="auto"/>
            </w:tcBorders>
            <w:shd w:val="clear" w:color="000000" w:fill="FFFFFF"/>
            <w:vAlign w:val="center"/>
          </w:tcPr>
          <w:p w:rsidR="00E65835" w:rsidRPr="000623C9" w:rsidRDefault="00E65835"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27</w:t>
            </w:r>
          </w:p>
        </w:tc>
        <w:tc>
          <w:tcPr>
            <w:tcW w:w="2392" w:type="dxa"/>
            <w:tcBorders>
              <w:top w:val="single" w:sz="4" w:space="0" w:color="auto"/>
              <w:left w:val="single" w:sz="4" w:space="0" w:color="auto"/>
              <w:bottom w:val="single" w:sz="4" w:space="0" w:color="auto"/>
              <w:right w:val="single" w:sz="4" w:space="0" w:color="auto"/>
            </w:tcBorders>
            <w:shd w:val="clear" w:color="auto" w:fill="auto"/>
            <w:vAlign w:val="center"/>
          </w:tcPr>
          <w:p w:rsidR="00E65835" w:rsidRPr="000623C9" w:rsidRDefault="00E65835" w:rsidP="00E6583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Интернет камера поворотная</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E65835" w:rsidRPr="000623C9" w:rsidRDefault="00E65835" w:rsidP="00E6583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24</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E65835" w:rsidRPr="000623C9" w:rsidRDefault="00E65835" w:rsidP="00E65835">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шт</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rsidR="00E65835" w:rsidRPr="000623C9" w:rsidRDefault="00E65835" w:rsidP="00E65835">
            <w:pPr>
              <w:spacing w:after="0" w:line="240" w:lineRule="auto"/>
              <w:jc w:val="center"/>
              <w:rPr>
                <w:rFonts w:ascii="Times New Roman" w:eastAsia="Times New Roman" w:hAnsi="Times New Roman" w:cs="Times New Roman"/>
                <w:sz w:val="20"/>
                <w:szCs w:val="20"/>
                <w:lang w:eastAsia="ru-RU"/>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rsidR="00E65835" w:rsidRPr="000623C9" w:rsidRDefault="00E65835" w:rsidP="00E6583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65835" w:rsidRPr="000623C9" w:rsidRDefault="00E65835" w:rsidP="00E6583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5835" w:rsidRPr="000623C9" w:rsidRDefault="00E65835" w:rsidP="00E65835">
            <w:pPr>
              <w:spacing w:after="0" w:line="240" w:lineRule="auto"/>
              <w:jc w:val="center"/>
              <w:rPr>
                <w:rFonts w:ascii="Times New Roman" w:eastAsia="Times New Roman"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65835" w:rsidRPr="000623C9" w:rsidRDefault="00E65835" w:rsidP="00E65835">
            <w:pPr>
              <w:spacing w:after="0" w:line="240" w:lineRule="auto"/>
              <w:jc w:val="center"/>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65835" w:rsidRPr="000623C9" w:rsidRDefault="00E65835" w:rsidP="00E65835">
            <w:pPr>
              <w:spacing w:after="0" w:line="240" w:lineRule="auto"/>
              <w:rPr>
                <w:rFonts w:ascii="Times New Roman" w:eastAsia="Times New Roman" w:hAnsi="Times New Roman" w:cs="Times New Roman"/>
                <w:sz w:val="20"/>
                <w:szCs w:val="20"/>
                <w:lang w:eastAsia="ru-RU"/>
              </w:rPr>
            </w:pP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E65835" w:rsidRPr="000623C9" w:rsidRDefault="00E65835" w:rsidP="00E6583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37</w:t>
            </w:r>
            <w:r w:rsidR="005061CC" w:rsidRPr="000623C9">
              <w:rPr>
                <w:rFonts w:ascii="Times New Roman" w:eastAsia="Times New Roman" w:hAnsi="Times New Roman" w:cs="Times New Roman"/>
                <w:sz w:val="20"/>
                <w:szCs w:val="20"/>
                <w:lang w:eastAsia="ru-RU"/>
              </w:rPr>
              <w:t> </w:t>
            </w:r>
            <w:r w:rsidRPr="000623C9">
              <w:rPr>
                <w:rFonts w:ascii="Times New Roman" w:eastAsia="Times New Roman" w:hAnsi="Times New Roman" w:cs="Times New Roman"/>
                <w:sz w:val="20"/>
                <w:szCs w:val="20"/>
                <w:lang w:eastAsia="ru-RU"/>
              </w:rPr>
              <w:t>000</w:t>
            </w:r>
            <w:r w:rsidR="005061CC" w:rsidRPr="000623C9">
              <w:rPr>
                <w:rFonts w:ascii="Times New Roman" w:eastAsia="Times New Roman" w:hAnsi="Times New Roman" w:cs="Times New Roman"/>
                <w:sz w:val="20"/>
                <w:szCs w:val="20"/>
                <w:lang w:eastAsia="ru-RU"/>
              </w:rPr>
              <w:t>,00р</w:t>
            </w:r>
          </w:p>
        </w:tc>
      </w:tr>
      <w:tr w:rsidR="000623C9" w:rsidRPr="000623C9" w:rsidTr="00E65835">
        <w:trPr>
          <w:trHeight w:val="303"/>
        </w:trPr>
        <w:tc>
          <w:tcPr>
            <w:tcW w:w="585" w:type="dxa"/>
            <w:tcBorders>
              <w:top w:val="single" w:sz="4" w:space="0" w:color="auto"/>
              <w:left w:val="single" w:sz="4" w:space="0" w:color="auto"/>
              <w:bottom w:val="single" w:sz="4" w:space="0" w:color="auto"/>
              <w:right w:val="single" w:sz="4" w:space="0" w:color="auto"/>
            </w:tcBorders>
            <w:shd w:val="clear" w:color="000000" w:fill="FFFFFF"/>
            <w:vAlign w:val="center"/>
          </w:tcPr>
          <w:p w:rsidR="00E65835" w:rsidRPr="000623C9" w:rsidRDefault="00E65835"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28</w:t>
            </w:r>
          </w:p>
        </w:tc>
        <w:tc>
          <w:tcPr>
            <w:tcW w:w="2392" w:type="dxa"/>
            <w:tcBorders>
              <w:top w:val="single" w:sz="4" w:space="0" w:color="auto"/>
              <w:left w:val="single" w:sz="4" w:space="0" w:color="auto"/>
              <w:bottom w:val="single" w:sz="4" w:space="0" w:color="auto"/>
              <w:right w:val="single" w:sz="4" w:space="0" w:color="auto"/>
            </w:tcBorders>
            <w:shd w:val="clear" w:color="auto" w:fill="auto"/>
            <w:vAlign w:val="center"/>
          </w:tcPr>
          <w:p w:rsidR="00E65835" w:rsidRPr="000623C9" w:rsidRDefault="00E65835" w:rsidP="00E6583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Конференц камера</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E65835" w:rsidRPr="000623C9" w:rsidRDefault="00E65835" w:rsidP="00E6583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24</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E65835" w:rsidRPr="000623C9" w:rsidRDefault="00E65835" w:rsidP="00E65835">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шт</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rsidR="00E65835" w:rsidRPr="000623C9" w:rsidRDefault="00E65835" w:rsidP="00E65835">
            <w:pPr>
              <w:spacing w:after="0" w:line="240" w:lineRule="auto"/>
              <w:jc w:val="center"/>
              <w:rPr>
                <w:rFonts w:ascii="Times New Roman" w:eastAsia="Times New Roman" w:hAnsi="Times New Roman" w:cs="Times New Roman"/>
                <w:sz w:val="20"/>
                <w:szCs w:val="20"/>
                <w:lang w:eastAsia="ru-RU"/>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rsidR="00E65835" w:rsidRPr="000623C9" w:rsidRDefault="00E65835" w:rsidP="00E65835">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65835" w:rsidRPr="000623C9" w:rsidRDefault="00E65835" w:rsidP="00E65835">
            <w:pPr>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5835" w:rsidRPr="000623C9" w:rsidRDefault="00E65835" w:rsidP="00E65835">
            <w:pPr>
              <w:spacing w:after="0" w:line="240" w:lineRule="auto"/>
              <w:jc w:val="center"/>
              <w:rPr>
                <w:rFonts w:ascii="Times New Roman" w:eastAsia="Times New Roman"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65835" w:rsidRPr="000623C9" w:rsidRDefault="00E65835" w:rsidP="00E6583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65835" w:rsidRPr="000623C9" w:rsidRDefault="00E65835" w:rsidP="00E65835">
            <w:pPr>
              <w:spacing w:after="0" w:line="240" w:lineRule="auto"/>
              <w:rPr>
                <w:rFonts w:ascii="Times New Roman" w:eastAsia="Times New Roman" w:hAnsi="Times New Roman" w:cs="Times New Roman"/>
                <w:sz w:val="20"/>
                <w:szCs w:val="20"/>
                <w:lang w:eastAsia="ru-RU"/>
              </w:rPr>
            </w:pP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E65835" w:rsidRPr="000623C9" w:rsidRDefault="00E65835" w:rsidP="00E6583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85</w:t>
            </w:r>
            <w:r w:rsidR="005061CC" w:rsidRPr="000623C9">
              <w:rPr>
                <w:rFonts w:ascii="Times New Roman" w:eastAsia="Times New Roman" w:hAnsi="Times New Roman" w:cs="Times New Roman"/>
                <w:sz w:val="20"/>
                <w:szCs w:val="20"/>
                <w:lang w:eastAsia="ru-RU"/>
              </w:rPr>
              <w:t> </w:t>
            </w:r>
            <w:r w:rsidRPr="000623C9">
              <w:rPr>
                <w:rFonts w:ascii="Times New Roman" w:eastAsia="Times New Roman" w:hAnsi="Times New Roman" w:cs="Times New Roman"/>
                <w:sz w:val="20"/>
                <w:szCs w:val="20"/>
                <w:lang w:eastAsia="ru-RU"/>
              </w:rPr>
              <w:t>000</w:t>
            </w:r>
            <w:r w:rsidR="005061CC" w:rsidRPr="000623C9">
              <w:rPr>
                <w:rFonts w:ascii="Times New Roman" w:eastAsia="Times New Roman" w:hAnsi="Times New Roman" w:cs="Times New Roman"/>
                <w:sz w:val="20"/>
                <w:szCs w:val="20"/>
                <w:lang w:eastAsia="ru-RU"/>
              </w:rPr>
              <w:t>,00р</w:t>
            </w:r>
          </w:p>
        </w:tc>
      </w:tr>
      <w:tr w:rsidR="000623C9" w:rsidRPr="000623C9" w:rsidTr="00E65835">
        <w:trPr>
          <w:trHeight w:val="303"/>
        </w:trPr>
        <w:tc>
          <w:tcPr>
            <w:tcW w:w="585" w:type="dxa"/>
            <w:tcBorders>
              <w:top w:val="single" w:sz="4" w:space="0" w:color="auto"/>
              <w:left w:val="single" w:sz="4" w:space="0" w:color="auto"/>
              <w:bottom w:val="single" w:sz="4" w:space="0" w:color="auto"/>
              <w:right w:val="single" w:sz="4" w:space="0" w:color="auto"/>
            </w:tcBorders>
            <w:shd w:val="clear" w:color="000000" w:fill="FFFFFF"/>
            <w:vAlign w:val="center"/>
          </w:tcPr>
          <w:p w:rsidR="00E65835" w:rsidRPr="000623C9" w:rsidRDefault="00E65835"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29</w:t>
            </w:r>
          </w:p>
        </w:tc>
        <w:tc>
          <w:tcPr>
            <w:tcW w:w="2392" w:type="dxa"/>
            <w:tcBorders>
              <w:top w:val="single" w:sz="4" w:space="0" w:color="auto"/>
              <w:left w:val="single" w:sz="4" w:space="0" w:color="auto"/>
              <w:bottom w:val="single" w:sz="4" w:space="0" w:color="auto"/>
              <w:right w:val="single" w:sz="4" w:space="0" w:color="auto"/>
            </w:tcBorders>
            <w:shd w:val="clear" w:color="auto" w:fill="auto"/>
            <w:vAlign w:val="center"/>
          </w:tcPr>
          <w:p w:rsidR="00E65835" w:rsidRPr="000623C9" w:rsidRDefault="00E65835" w:rsidP="00E6583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Оборудование для охлаждения серверной/ система охлаждения серверов</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E65835" w:rsidRPr="000623C9" w:rsidRDefault="00E65835" w:rsidP="00E6583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36</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E65835" w:rsidRPr="000623C9" w:rsidRDefault="00E65835" w:rsidP="00E65835">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шт</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rsidR="00E65835" w:rsidRPr="000623C9" w:rsidRDefault="00E65835" w:rsidP="00E65835">
            <w:pPr>
              <w:spacing w:after="0" w:line="240" w:lineRule="auto"/>
              <w:jc w:val="center"/>
              <w:rPr>
                <w:rFonts w:ascii="Times New Roman" w:eastAsia="Times New Roman" w:hAnsi="Times New Roman" w:cs="Times New Roman"/>
                <w:sz w:val="20"/>
                <w:szCs w:val="20"/>
                <w:lang w:eastAsia="ru-RU"/>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rsidR="00E65835" w:rsidRPr="000623C9" w:rsidRDefault="00E65835" w:rsidP="00E65835">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65835" w:rsidRPr="000623C9" w:rsidRDefault="00E65835" w:rsidP="00E65835">
            <w:pPr>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5835" w:rsidRPr="000623C9" w:rsidRDefault="00E65835" w:rsidP="00E65835">
            <w:pPr>
              <w:spacing w:after="0" w:line="240" w:lineRule="auto"/>
              <w:jc w:val="center"/>
              <w:rPr>
                <w:rFonts w:ascii="Times New Roman" w:eastAsia="Times New Roman"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65835" w:rsidRPr="000623C9" w:rsidRDefault="00E65835" w:rsidP="00E6583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65835" w:rsidRPr="000623C9" w:rsidRDefault="00E65835" w:rsidP="00E65835">
            <w:pPr>
              <w:spacing w:after="0" w:line="240" w:lineRule="auto"/>
              <w:rPr>
                <w:rFonts w:ascii="Times New Roman" w:eastAsia="Times New Roman" w:hAnsi="Times New Roman" w:cs="Times New Roman"/>
                <w:sz w:val="20"/>
                <w:szCs w:val="20"/>
                <w:lang w:eastAsia="ru-RU"/>
              </w:rPr>
            </w:pP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E65835" w:rsidRPr="000623C9" w:rsidRDefault="00E65835" w:rsidP="00E6583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350</w:t>
            </w:r>
            <w:r w:rsidR="005061CC" w:rsidRPr="000623C9">
              <w:rPr>
                <w:rFonts w:ascii="Times New Roman" w:eastAsia="Times New Roman" w:hAnsi="Times New Roman" w:cs="Times New Roman"/>
                <w:sz w:val="20"/>
                <w:szCs w:val="20"/>
                <w:lang w:eastAsia="ru-RU"/>
              </w:rPr>
              <w:t> </w:t>
            </w:r>
            <w:r w:rsidRPr="000623C9">
              <w:rPr>
                <w:rFonts w:ascii="Times New Roman" w:eastAsia="Times New Roman" w:hAnsi="Times New Roman" w:cs="Times New Roman"/>
                <w:sz w:val="20"/>
                <w:szCs w:val="20"/>
                <w:lang w:eastAsia="ru-RU"/>
              </w:rPr>
              <w:t>000</w:t>
            </w:r>
            <w:r w:rsidR="000B75E2">
              <w:rPr>
                <w:rFonts w:ascii="Times New Roman" w:eastAsia="Times New Roman" w:hAnsi="Times New Roman" w:cs="Times New Roman"/>
                <w:sz w:val="20"/>
                <w:szCs w:val="20"/>
                <w:lang w:eastAsia="ru-RU"/>
              </w:rPr>
              <w:t>,00</w:t>
            </w:r>
          </w:p>
        </w:tc>
      </w:tr>
      <w:tr w:rsidR="000623C9" w:rsidRPr="000623C9" w:rsidTr="00E65835">
        <w:trPr>
          <w:trHeight w:val="303"/>
        </w:trPr>
        <w:tc>
          <w:tcPr>
            <w:tcW w:w="585" w:type="dxa"/>
            <w:tcBorders>
              <w:top w:val="single" w:sz="4" w:space="0" w:color="auto"/>
              <w:left w:val="single" w:sz="4" w:space="0" w:color="auto"/>
              <w:bottom w:val="single" w:sz="4" w:space="0" w:color="auto"/>
              <w:right w:val="single" w:sz="4" w:space="0" w:color="auto"/>
            </w:tcBorders>
            <w:shd w:val="clear" w:color="000000" w:fill="FFFFFF"/>
            <w:vAlign w:val="center"/>
          </w:tcPr>
          <w:p w:rsidR="006E4B39" w:rsidRPr="000623C9" w:rsidRDefault="006E4B39"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30</w:t>
            </w:r>
          </w:p>
        </w:tc>
        <w:tc>
          <w:tcPr>
            <w:tcW w:w="2392" w:type="dxa"/>
            <w:tcBorders>
              <w:top w:val="single" w:sz="4" w:space="0" w:color="auto"/>
              <w:left w:val="single" w:sz="4" w:space="0" w:color="auto"/>
              <w:bottom w:val="single" w:sz="4" w:space="0" w:color="auto"/>
              <w:right w:val="single" w:sz="4" w:space="0" w:color="auto"/>
            </w:tcBorders>
            <w:shd w:val="clear" w:color="auto" w:fill="auto"/>
            <w:vAlign w:val="center"/>
          </w:tcPr>
          <w:p w:rsidR="006E4B39" w:rsidRPr="000623C9" w:rsidRDefault="006E4B39" w:rsidP="00E6583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А</w:t>
            </w:r>
            <w:r w:rsidR="0015003A" w:rsidRPr="000623C9">
              <w:rPr>
                <w:rFonts w:ascii="Times New Roman" w:eastAsia="Times New Roman" w:hAnsi="Times New Roman" w:cs="Times New Roman"/>
                <w:sz w:val="20"/>
                <w:szCs w:val="20"/>
                <w:lang w:eastAsia="ru-RU"/>
              </w:rPr>
              <w:t>ппаратно</w:t>
            </w:r>
            <w:r w:rsidRPr="000623C9">
              <w:rPr>
                <w:rFonts w:ascii="Times New Roman" w:eastAsia="Times New Roman" w:hAnsi="Times New Roman" w:cs="Times New Roman"/>
                <w:sz w:val="20"/>
                <w:szCs w:val="20"/>
                <w:lang w:eastAsia="ru-RU"/>
              </w:rPr>
              <w:t>-программный модуль доверенной нагрузки</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6E4B39" w:rsidRPr="000623C9" w:rsidRDefault="006E4B39" w:rsidP="00E6583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36</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6E4B39" w:rsidRPr="000623C9" w:rsidRDefault="006E4B39" w:rsidP="00E65835">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шт</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rsidR="006E4B39" w:rsidRPr="000623C9" w:rsidRDefault="0015003A" w:rsidP="00E6583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rsidR="006E4B39" w:rsidRPr="000623C9" w:rsidRDefault="0015003A" w:rsidP="00E6583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E4B39" w:rsidRPr="000623C9" w:rsidRDefault="0015003A" w:rsidP="00E6583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E4B39" w:rsidRPr="000623C9" w:rsidRDefault="0015003A" w:rsidP="00E6583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E4B39" w:rsidRPr="000623C9" w:rsidRDefault="0015003A" w:rsidP="00E6583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E4B39" w:rsidRPr="000623C9" w:rsidRDefault="00797A07" w:rsidP="00E6583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В пределах имеющихся рабочих мест для работы с информацией, подлежащей защите в администрации Нефтеюганского района и подведомственных учреждениях</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6E4B39" w:rsidRPr="000623C9" w:rsidRDefault="000B75E2" w:rsidP="00E6583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15000,00</w:t>
            </w:r>
          </w:p>
        </w:tc>
      </w:tr>
    </w:tbl>
    <w:p w:rsidR="001B01CF" w:rsidRPr="00EC6931" w:rsidRDefault="001B01CF" w:rsidP="00EC6931">
      <w:pPr>
        <w:rPr>
          <w:rFonts w:ascii="Times New Roman" w:hAnsi="Times New Roman" w:cs="Times New Roman"/>
          <w:sz w:val="26"/>
          <w:szCs w:val="26"/>
        </w:rPr>
      </w:pPr>
    </w:p>
    <w:p w:rsidR="00DD0AA4" w:rsidRPr="000623C9" w:rsidRDefault="00DD0AA4" w:rsidP="003C0FF9">
      <w:pPr>
        <w:pStyle w:val="a3"/>
        <w:numPr>
          <w:ilvl w:val="0"/>
          <w:numId w:val="29"/>
        </w:numPr>
        <w:rPr>
          <w:rFonts w:ascii="Times New Roman" w:hAnsi="Times New Roman" w:cs="Times New Roman"/>
          <w:sz w:val="26"/>
          <w:szCs w:val="26"/>
        </w:rPr>
      </w:pPr>
      <w:r w:rsidRPr="000623C9">
        <w:rPr>
          <w:rFonts w:ascii="Times New Roman" w:hAnsi="Times New Roman" w:cs="Times New Roman"/>
          <w:sz w:val="26"/>
          <w:szCs w:val="26"/>
        </w:rPr>
        <w:t>Затраты на приобретение материальных запасов</w:t>
      </w:r>
    </w:p>
    <w:p w:rsidR="00DD0AA4" w:rsidRPr="000623C9" w:rsidRDefault="00DD0AA4" w:rsidP="00DD0AA4">
      <w:pPr>
        <w:pStyle w:val="a3"/>
        <w:widowControl w:val="0"/>
        <w:autoSpaceDE w:val="0"/>
        <w:autoSpaceDN w:val="0"/>
        <w:adjustRightInd w:val="0"/>
        <w:spacing w:after="0" w:line="240" w:lineRule="auto"/>
        <w:outlineLvl w:val="2"/>
        <w:rPr>
          <w:rFonts w:ascii="Times New Roman" w:hAnsi="Times New Roman" w:cs="Times New Roman"/>
          <w:sz w:val="24"/>
          <w:szCs w:val="24"/>
        </w:rPr>
      </w:pPr>
    </w:p>
    <w:p w:rsidR="00DD0AA4" w:rsidRPr="000623C9" w:rsidRDefault="00DD0AA4" w:rsidP="003C0FF9">
      <w:pPr>
        <w:pStyle w:val="a3"/>
        <w:widowControl w:val="0"/>
        <w:numPr>
          <w:ilvl w:val="1"/>
          <w:numId w:val="9"/>
        </w:numPr>
        <w:tabs>
          <w:tab w:val="left" w:pos="1276"/>
        </w:tabs>
        <w:autoSpaceDE w:val="0"/>
        <w:autoSpaceDN w:val="0"/>
        <w:adjustRightInd w:val="0"/>
        <w:spacing w:after="0" w:line="240" w:lineRule="auto"/>
        <w:ind w:left="0" w:firstLine="709"/>
        <w:jc w:val="both"/>
        <w:outlineLvl w:val="2"/>
        <w:rPr>
          <w:rFonts w:ascii="Times New Roman" w:hAnsi="Times New Roman" w:cs="Times New Roman"/>
          <w:sz w:val="26"/>
          <w:szCs w:val="26"/>
        </w:rPr>
      </w:pPr>
      <w:r w:rsidRPr="000623C9">
        <w:rPr>
          <w:rFonts w:ascii="Times New Roman" w:hAnsi="Times New Roman" w:cs="Times New Roman"/>
          <w:sz w:val="26"/>
          <w:szCs w:val="26"/>
        </w:rPr>
        <w:t>Затраты на приобретение расходных материалов для принтеров, многофункциональных устройств, копировальных аппаратов и иной оргтехники</w:t>
      </w:r>
    </w:p>
    <w:p w:rsidR="00DD0AA4" w:rsidRPr="000623C9" w:rsidRDefault="00DD0AA4" w:rsidP="00DD0AA4">
      <w:pPr>
        <w:pStyle w:val="a3"/>
        <w:widowControl w:val="0"/>
        <w:autoSpaceDE w:val="0"/>
        <w:autoSpaceDN w:val="0"/>
        <w:adjustRightInd w:val="0"/>
        <w:spacing w:after="0" w:line="240" w:lineRule="auto"/>
        <w:jc w:val="center"/>
        <w:outlineLvl w:val="2"/>
        <w:rPr>
          <w:rFonts w:ascii="Times New Roman" w:hAnsi="Times New Roman" w:cs="Times New Roman"/>
          <w:sz w:val="24"/>
          <w:szCs w:val="24"/>
        </w:rPr>
      </w:pPr>
    </w:p>
    <w:tbl>
      <w:tblPr>
        <w:tblW w:w="15736" w:type="dxa"/>
        <w:tblInd w:w="-34" w:type="dxa"/>
        <w:tblLayout w:type="fixed"/>
        <w:tblLook w:val="04A0" w:firstRow="1" w:lastRow="0" w:firstColumn="1" w:lastColumn="0" w:noHBand="0" w:noVBand="1"/>
      </w:tblPr>
      <w:tblGrid>
        <w:gridCol w:w="1433"/>
        <w:gridCol w:w="1559"/>
        <w:gridCol w:w="1307"/>
        <w:gridCol w:w="1307"/>
        <w:gridCol w:w="1355"/>
        <w:gridCol w:w="1276"/>
        <w:gridCol w:w="1276"/>
        <w:gridCol w:w="1276"/>
        <w:gridCol w:w="992"/>
        <w:gridCol w:w="1261"/>
        <w:gridCol w:w="1276"/>
        <w:gridCol w:w="1418"/>
      </w:tblGrid>
      <w:tr w:rsidR="000623C9" w:rsidRPr="000623C9" w:rsidTr="007618D5">
        <w:trPr>
          <w:trHeight w:val="645"/>
        </w:trPr>
        <w:tc>
          <w:tcPr>
            <w:tcW w:w="15736" w:type="dxa"/>
            <w:gridSpan w:val="12"/>
            <w:tcBorders>
              <w:top w:val="nil"/>
              <w:left w:val="nil"/>
              <w:bottom w:val="single" w:sz="4" w:space="0" w:color="auto"/>
              <w:right w:val="nil"/>
            </w:tcBorders>
            <w:shd w:val="clear" w:color="auto" w:fill="auto"/>
            <w:noWrap/>
            <w:vAlign w:val="center"/>
            <w:hideMark/>
          </w:tcPr>
          <w:p w:rsidR="00DD0AA4" w:rsidRPr="000623C9" w:rsidRDefault="001E15A9" w:rsidP="007618D5">
            <w:pPr>
              <w:pStyle w:val="a3"/>
              <w:widowControl w:val="0"/>
              <w:autoSpaceDE w:val="0"/>
              <w:autoSpaceDN w:val="0"/>
              <w:adjustRightInd w:val="0"/>
              <w:spacing w:after="0" w:line="240" w:lineRule="auto"/>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 xml:space="preserve">З </m:t>
                    </m:r>
                  </m:e>
                  <m:sub>
                    <m:r>
                      <w:rPr>
                        <w:rFonts w:ascii="Cambria Math" w:hAnsi="Cambria Math" w:cs="Times New Roman"/>
                        <w:sz w:val="20"/>
                        <w:szCs w:val="20"/>
                      </w:rPr>
                      <m:t>рст</m:t>
                    </m:r>
                  </m:sub>
                </m:sSub>
                <m:r>
                  <w:rPr>
                    <w:rFonts w:ascii="Cambria Math" w:hAnsi="Cambria Math" w:cs="Times New Roman"/>
                    <w:sz w:val="20"/>
                    <w:szCs w:val="20"/>
                  </w:rPr>
                  <m:t xml:space="preserve">= </m:t>
                </m:r>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lang w:val="en-US"/>
                      </w:rPr>
                      <m:t>i</m:t>
                    </m:r>
                    <m:r>
                      <m:rPr>
                        <m:sty m:val="p"/>
                      </m:rPr>
                      <w:rPr>
                        <w:rFonts w:ascii="Cambria Math" w:hAnsi="Cambria Math" w:cs="Times New Roman"/>
                        <w:sz w:val="20"/>
                        <w:szCs w:val="20"/>
                      </w:rPr>
                      <m:t>=1</m:t>
                    </m:r>
                  </m:sub>
                  <m:sup>
                    <m:r>
                      <w:rPr>
                        <w:rFonts w:ascii="Cambria Math" w:hAnsi="Cambria Math" w:cs="Times New Roman"/>
                        <w:sz w:val="20"/>
                        <w:szCs w:val="20"/>
                      </w:rPr>
                      <m:t>n</m:t>
                    </m:r>
                  </m:sup>
                  <m:e>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i мат</m:t>
                        </m:r>
                        <m:r>
                          <w:rPr>
                            <w:rFonts w:ascii="Cambria Math" w:hAnsi="Cambria Math" w:cs="Times New Roman"/>
                            <w:sz w:val="20"/>
                            <w:szCs w:val="20"/>
                          </w:rPr>
                          <m:t xml:space="preserve"> предел</m:t>
                        </m:r>
                      </m:sub>
                    </m:sSub>
                  </m:e>
                </m:nary>
                <m:r>
                  <m:rPr>
                    <m:sty m:val="p"/>
                  </m:rP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мат</m:t>
                    </m:r>
                  </m:sub>
                </m:sSub>
                <m:r>
                  <w:rPr>
                    <w:rFonts w:ascii="Cambria Math" w:hAnsi="Cambria Math" w:cs="Times New Roman"/>
                    <w:sz w:val="20"/>
                    <w:szCs w:val="20"/>
                    <w:lang w:val="en-US"/>
                  </w:rPr>
                  <m:t xml:space="preserve"> ,</m:t>
                </m:r>
              </m:oMath>
            </m:oMathPara>
          </w:p>
          <w:p w:rsidR="00DD0AA4" w:rsidRPr="000623C9" w:rsidRDefault="00DD0AA4" w:rsidP="007618D5">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где:</w:t>
            </w:r>
          </w:p>
          <w:p w:rsidR="00DD0AA4" w:rsidRPr="000623C9" w:rsidRDefault="001E15A9" w:rsidP="007618D5">
            <w:pPr>
              <w:widowControl w:val="0"/>
              <w:autoSpaceDE w:val="0"/>
              <w:autoSpaceDN w:val="0"/>
              <w:adjustRightInd w:val="0"/>
              <w:spacing w:after="0" w:line="240" w:lineRule="auto"/>
              <w:jc w:val="both"/>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i мат</m:t>
                  </m:r>
                  <m:r>
                    <w:rPr>
                      <w:rFonts w:ascii="Cambria Math" w:hAnsi="Cambria Math" w:cs="Times New Roman"/>
                      <w:sz w:val="20"/>
                      <w:szCs w:val="20"/>
                    </w:rPr>
                    <m:t xml:space="preserve"> предел</m:t>
                  </m:r>
                </m:sub>
              </m:sSub>
            </m:oMath>
            <w:r w:rsidR="00755919" w:rsidRPr="000623C9">
              <w:rPr>
                <w:rFonts w:ascii="Times New Roman" w:hAnsi="Times New Roman" w:cs="Times New Roman"/>
                <w:sz w:val="20"/>
                <w:szCs w:val="20"/>
              </w:rPr>
              <w:t xml:space="preserve"> </w:t>
            </w:r>
            <w:r w:rsidR="00A85C23" w:rsidRPr="000623C9">
              <w:rPr>
                <w:rFonts w:ascii="Times New Roman" w:hAnsi="Times New Roman" w:cs="Times New Roman"/>
                <w:sz w:val="20"/>
                <w:szCs w:val="20"/>
              </w:rPr>
              <w:t>–</w:t>
            </w:r>
            <w:r w:rsidR="00755919" w:rsidRPr="000623C9">
              <w:rPr>
                <w:rFonts w:ascii="Times New Roman" w:hAnsi="Times New Roman" w:cs="Times New Roman"/>
                <w:sz w:val="20"/>
                <w:szCs w:val="20"/>
              </w:rPr>
              <w:t xml:space="preserve"> количество расходных материалов в год </w:t>
            </w:r>
            <w:r w:rsidR="00DD0AA4" w:rsidRPr="000623C9">
              <w:rPr>
                <w:rFonts w:ascii="Times New Roman" w:hAnsi="Times New Roman" w:cs="Times New Roman"/>
                <w:sz w:val="20"/>
                <w:szCs w:val="20"/>
              </w:rPr>
              <w:t>по i-й должности, в соответствии с нормативами муниципальных органов;</w:t>
            </w:r>
          </w:p>
          <w:p w:rsidR="00DD0AA4" w:rsidRPr="000623C9" w:rsidRDefault="00DD0AA4" w:rsidP="007618D5">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 xml:space="preserve"> </w:t>
            </w: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мат</m:t>
                  </m:r>
                </m:sub>
              </m:sSub>
            </m:oMath>
            <w:r w:rsidRPr="000623C9">
              <w:rPr>
                <w:rFonts w:ascii="Times New Roman" w:hAnsi="Times New Roman" w:cs="Times New Roman"/>
                <w:sz w:val="20"/>
                <w:szCs w:val="20"/>
              </w:rPr>
              <w:t xml:space="preserve">- цена приобретения за единицу </w:t>
            </w:r>
            <w:r w:rsidR="00755919" w:rsidRPr="000623C9">
              <w:rPr>
                <w:rFonts w:ascii="Times New Roman" w:hAnsi="Times New Roman" w:cs="Times New Roman"/>
                <w:sz w:val="20"/>
                <w:szCs w:val="20"/>
              </w:rPr>
              <w:t xml:space="preserve">расходных материалов </w:t>
            </w:r>
            <w:r w:rsidRPr="000623C9">
              <w:rPr>
                <w:rFonts w:ascii="Times New Roman" w:hAnsi="Times New Roman" w:cs="Times New Roman"/>
                <w:sz w:val="20"/>
                <w:szCs w:val="20"/>
              </w:rPr>
              <w:t xml:space="preserve"> по i-й должности в соответствии с нормативами муниципальных органов.</w:t>
            </w:r>
          </w:p>
          <w:p w:rsidR="00755919" w:rsidRPr="000623C9" w:rsidRDefault="00755919" w:rsidP="007618D5">
            <w:pPr>
              <w:widowControl w:val="0"/>
              <w:autoSpaceDE w:val="0"/>
              <w:autoSpaceDN w:val="0"/>
              <w:adjustRightInd w:val="0"/>
              <w:spacing w:after="0" w:line="240" w:lineRule="auto"/>
              <w:jc w:val="both"/>
              <w:rPr>
                <w:rFonts w:ascii="Times New Roman" w:hAnsi="Times New Roman" w:cs="Times New Roman"/>
                <w:sz w:val="20"/>
                <w:szCs w:val="20"/>
              </w:rPr>
            </w:pPr>
          </w:p>
          <w:p w:rsidR="00DD0AA4" w:rsidRPr="000623C9" w:rsidRDefault="00DD0AA4" w:rsidP="007618D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Из расчёта единица (или комплект) на 1 ед. техники в год</w:t>
            </w:r>
          </w:p>
          <w:p w:rsidR="001B01CF" w:rsidRDefault="001B01CF" w:rsidP="00EC6931">
            <w:pPr>
              <w:spacing w:after="0" w:line="240" w:lineRule="auto"/>
              <w:rPr>
                <w:rFonts w:ascii="Times New Roman" w:eastAsia="Times New Roman" w:hAnsi="Times New Roman" w:cs="Times New Roman"/>
                <w:sz w:val="20"/>
                <w:szCs w:val="20"/>
                <w:lang w:eastAsia="ru-RU"/>
              </w:rPr>
            </w:pPr>
          </w:p>
          <w:p w:rsidR="00DD0AA4" w:rsidRDefault="00DD0AA4" w:rsidP="007618D5">
            <w:pPr>
              <w:spacing w:after="0" w:line="240" w:lineRule="auto"/>
              <w:jc w:val="right"/>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таблица 1</w:t>
            </w:r>
          </w:p>
          <w:p w:rsidR="00EC6931" w:rsidRPr="000623C9" w:rsidRDefault="00EC6931" w:rsidP="007618D5">
            <w:pPr>
              <w:spacing w:after="0" w:line="240" w:lineRule="auto"/>
              <w:jc w:val="right"/>
              <w:rPr>
                <w:rFonts w:ascii="Times New Roman" w:eastAsia="Times New Roman" w:hAnsi="Times New Roman" w:cs="Times New Roman"/>
                <w:sz w:val="20"/>
                <w:szCs w:val="20"/>
                <w:lang w:eastAsia="ru-RU"/>
              </w:rPr>
            </w:pPr>
          </w:p>
        </w:tc>
      </w:tr>
      <w:tr w:rsidR="000623C9" w:rsidRPr="000623C9" w:rsidTr="001B01CF">
        <w:trPr>
          <w:trHeight w:val="148"/>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b/>
                <w:bCs/>
                <w:sz w:val="20"/>
                <w:szCs w:val="20"/>
                <w:lang w:eastAsia="ru-RU"/>
              </w:rPr>
            </w:pPr>
            <w:r w:rsidRPr="000623C9">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Картридж чёрно-белый лазерный принтер /МФУ, формата А4</w:t>
            </w:r>
          </w:p>
        </w:tc>
        <w:tc>
          <w:tcPr>
            <w:tcW w:w="130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Картридж чёрно-белый лазерный принтер /МФУ, формата А3</w:t>
            </w:r>
          </w:p>
        </w:tc>
        <w:tc>
          <w:tcPr>
            <w:tcW w:w="130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Картридж цветной лазерный принтер /МФУ, формата А4</w:t>
            </w:r>
          </w:p>
        </w:tc>
        <w:tc>
          <w:tcPr>
            <w:tcW w:w="1355"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Картридж цветной лазерный принтер /МФУ, формата А3</w:t>
            </w:r>
          </w:p>
        </w:tc>
        <w:tc>
          <w:tcPr>
            <w:tcW w:w="1276"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Барабан (Драм-юнит)</w:t>
            </w:r>
          </w:p>
        </w:tc>
        <w:tc>
          <w:tcPr>
            <w:tcW w:w="1276"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Фьюзер</w:t>
            </w:r>
          </w:p>
        </w:tc>
        <w:tc>
          <w:tcPr>
            <w:tcW w:w="1276"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Контейнер отработанного тонера</w:t>
            </w:r>
          </w:p>
        </w:tc>
        <w:tc>
          <w:tcPr>
            <w:tcW w:w="99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Ролик подачи/ захвата бумаги</w:t>
            </w:r>
          </w:p>
        </w:tc>
        <w:tc>
          <w:tcPr>
            <w:tcW w:w="1261"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Вал резиновый</w:t>
            </w:r>
          </w:p>
        </w:tc>
        <w:tc>
          <w:tcPr>
            <w:tcW w:w="1276"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Вал тефлоновый</w:t>
            </w:r>
          </w:p>
        </w:tc>
        <w:tc>
          <w:tcPr>
            <w:tcW w:w="1418"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Тормозная площадка </w:t>
            </w:r>
          </w:p>
        </w:tc>
      </w:tr>
      <w:tr w:rsidR="000623C9" w:rsidRPr="000623C9" w:rsidTr="007618D5">
        <w:trPr>
          <w:trHeight w:val="54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b/>
                <w:bCs/>
                <w:sz w:val="20"/>
                <w:szCs w:val="20"/>
                <w:lang w:eastAsia="ru-RU"/>
              </w:rPr>
            </w:pPr>
            <w:r w:rsidRPr="000623C9">
              <w:rPr>
                <w:rFonts w:ascii="Times New Roman" w:eastAsia="Times New Roman" w:hAnsi="Times New Roman" w:cs="Times New Roman"/>
                <w:b/>
                <w:bCs/>
                <w:sz w:val="20"/>
                <w:szCs w:val="20"/>
                <w:lang w:eastAsia="ru-RU"/>
              </w:rPr>
              <w:t xml:space="preserve">Цена за ед. товара, не более </w:t>
            </w:r>
            <w:r w:rsidR="000B75E2">
              <w:rPr>
                <w:rFonts w:ascii="Times New Roman" w:eastAsia="Times New Roman" w:hAnsi="Times New Roman" w:cs="Times New Roman"/>
                <w:b/>
                <w:bCs/>
                <w:sz w:val="20"/>
                <w:szCs w:val="20"/>
                <w:lang w:eastAsia="ru-RU"/>
              </w:rPr>
              <w:t>(руб)</w:t>
            </w:r>
          </w:p>
        </w:tc>
        <w:tc>
          <w:tcPr>
            <w:tcW w:w="1559" w:type="dxa"/>
            <w:tcBorders>
              <w:top w:val="nil"/>
              <w:left w:val="nil"/>
              <w:bottom w:val="single" w:sz="4" w:space="0" w:color="auto"/>
              <w:right w:val="single" w:sz="4" w:space="0" w:color="auto"/>
            </w:tcBorders>
            <w:shd w:val="clear" w:color="auto" w:fill="auto"/>
            <w:vAlign w:val="center"/>
            <w:hideMark/>
          </w:tcPr>
          <w:p w:rsidR="00DD0AA4" w:rsidRPr="000623C9" w:rsidRDefault="000B75E2" w:rsidP="007618D5">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13 290,00 </w:t>
            </w:r>
          </w:p>
        </w:tc>
        <w:tc>
          <w:tcPr>
            <w:tcW w:w="1307" w:type="dxa"/>
            <w:tcBorders>
              <w:top w:val="nil"/>
              <w:left w:val="nil"/>
              <w:bottom w:val="single" w:sz="4" w:space="0" w:color="auto"/>
              <w:right w:val="single" w:sz="4" w:space="0" w:color="auto"/>
            </w:tcBorders>
            <w:shd w:val="clear" w:color="auto" w:fill="auto"/>
            <w:vAlign w:val="center"/>
            <w:hideMark/>
          </w:tcPr>
          <w:p w:rsidR="00DD0AA4" w:rsidRPr="000623C9" w:rsidRDefault="000B75E2" w:rsidP="007618D5">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13 300,00 </w:t>
            </w:r>
          </w:p>
        </w:tc>
        <w:tc>
          <w:tcPr>
            <w:tcW w:w="1307" w:type="dxa"/>
            <w:tcBorders>
              <w:top w:val="nil"/>
              <w:left w:val="nil"/>
              <w:bottom w:val="single" w:sz="4" w:space="0" w:color="auto"/>
              <w:right w:val="single" w:sz="4" w:space="0" w:color="auto"/>
            </w:tcBorders>
            <w:shd w:val="clear" w:color="auto" w:fill="auto"/>
            <w:vAlign w:val="center"/>
            <w:hideMark/>
          </w:tcPr>
          <w:p w:rsidR="00DD0AA4" w:rsidRPr="000623C9" w:rsidRDefault="000B75E2" w:rsidP="007618D5">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13 300,00 </w:t>
            </w:r>
          </w:p>
        </w:tc>
        <w:tc>
          <w:tcPr>
            <w:tcW w:w="1355" w:type="dxa"/>
            <w:tcBorders>
              <w:top w:val="nil"/>
              <w:left w:val="nil"/>
              <w:bottom w:val="single" w:sz="4" w:space="0" w:color="auto"/>
              <w:right w:val="single" w:sz="4" w:space="0" w:color="auto"/>
            </w:tcBorders>
            <w:shd w:val="clear" w:color="auto" w:fill="auto"/>
            <w:vAlign w:val="center"/>
            <w:hideMark/>
          </w:tcPr>
          <w:p w:rsidR="00DD0AA4" w:rsidRPr="000623C9" w:rsidRDefault="000B75E2" w:rsidP="007618D5">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28 727,00 </w:t>
            </w:r>
          </w:p>
        </w:tc>
        <w:tc>
          <w:tcPr>
            <w:tcW w:w="1276" w:type="dxa"/>
            <w:tcBorders>
              <w:top w:val="nil"/>
              <w:left w:val="nil"/>
              <w:bottom w:val="single" w:sz="4" w:space="0" w:color="auto"/>
              <w:right w:val="single" w:sz="4" w:space="0" w:color="auto"/>
            </w:tcBorders>
            <w:shd w:val="clear" w:color="auto" w:fill="auto"/>
            <w:vAlign w:val="center"/>
            <w:hideMark/>
          </w:tcPr>
          <w:p w:rsidR="00DD0AA4" w:rsidRPr="000623C9" w:rsidRDefault="000B75E2" w:rsidP="007618D5">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5 000,00 </w:t>
            </w:r>
          </w:p>
        </w:tc>
        <w:tc>
          <w:tcPr>
            <w:tcW w:w="1276" w:type="dxa"/>
            <w:tcBorders>
              <w:top w:val="nil"/>
              <w:left w:val="nil"/>
              <w:bottom w:val="single" w:sz="4" w:space="0" w:color="auto"/>
              <w:right w:val="single" w:sz="4" w:space="0" w:color="auto"/>
            </w:tcBorders>
            <w:shd w:val="clear" w:color="auto" w:fill="auto"/>
            <w:noWrap/>
            <w:vAlign w:val="center"/>
            <w:hideMark/>
          </w:tcPr>
          <w:p w:rsidR="00DD0AA4" w:rsidRPr="000623C9" w:rsidRDefault="000B75E2" w:rsidP="007618D5">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50 000,00 </w:t>
            </w:r>
          </w:p>
        </w:tc>
        <w:tc>
          <w:tcPr>
            <w:tcW w:w="1276" w:type="dxa"/>
            <w:tcBorders>
              <w:top w:val="nil"/>
              <w:left w:val="nil"/>
              <w:bottom w:val="single" w:sz="4" w:space="0" w:color="auto"/>
              <w:right w:val="single" w:sz="4" w:space="0" w:color="auto"/>
            </w:tcBorders>
            <w:shd w:val="clear" w:color="auto" w:fill="auto"/>
            <w:noWrap/>
            <w:vAlign w:val="center"/>
            <w:hideMark/>
          </w:tcPr>
          <w:p w:rsidR="00DD0AA4" w:rsidRPr="000623C9" w:rsidRDefault="000B75E2" w:rsidP="007618D5">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2 900,00 </w:t>
            </w:r>
          </w:p>
        </w:tc>
        <w:tc>
          <w:tcPr>
            <w:tcW w:w="992" w:type="dxa"/>
            <w:tcBorders>
              <w:top w:val="nil"/>
              <w:left w:val="nil"/>
              <w:bottom w:val="single" w:sz="4" w:space="0" w:color="auto"/>
              <w:right w:val="single" w:sz="4" w:space="0" w:color="auto"/>
            </w:tcBorders>
            <w:shd w:val="clear" w:color="auto" w:fill="auto"/>
            <w:noWrap/>
            <w:vAlign w:val="center"/>
            <w:hideMark/>
          </w:tcPr>
          <w:p w:rsidR="00DD0AA4" w:rsidRPr="000623C9" w:rsidRDefault="000B75E2" w:rsidP="007618D5">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700,00 </w:t>
            </w:r>
          </w:p>
        </w:tc>
        <w:tc>
          <w:tcPr>
            <w:tcW w:w="1261" w:type="dxa"/>
            <w:tcBorders>
              <w:top w:val="nil"/>
              <w:left w:val="nil"/>
              <w:bottom w:val="single" w:sz="4" w:space="0" w:color="auto"/>
              <w:right w:val="single" w:sz="4" w:space="0" w:color="auto"/>
            </w:tcBorders>
            <w:shd w:val="clear" w:color="auto" w:fill="auto"/>
            <w:vAlign w:val="center"/>
            <w:hideMark/>
          </w:tcPr>
          <w:p w:rsidR="00DD0AA4" w:rsidRPr="000623C9" w:rsidRDefault="000B75E2" w:rsidP="007618D5">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3 700,00 </w:t>
            </w:r>
          </w:p>
        </w:tc>
        <w:tc>
          <w:tcPr>
            <w:tcW w:w="1276" w:type="dxa"/>
            <w:tcBorders>
              <w:top w:val="nil"/>
              <w:left w:val="nil"/>
              <w:bottom w:val="single" w:sz="4" w:space="0" w:color="auto"/>
              <w:right w:val="single" w:sz="4" w:space="0" w:color="auto"/>
            </w:tcBorders>
            <w:shd w:val="clear" w:color="auto" w:fill="auto"/>
            <w:vAlign w:val="center"/>
            <w:hideMark/>
          </w:tcPr>
          <w:p w:rsidR="00DD0AA4" w:rsidRPr="000623C9" w:rsidRDefault="000B75E2" w:rsidP="007618D5">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3 700,00 </w:t>
            </w:r>
          </w:p>
        </w:tc>
        <w:tc>
          <w:tcPr>
            <w:tcW w:w="1418" w:type="dxa"/>
            <w:tcBorders>
              <w:top w:val="nil"/>
              <w:left w:val="nil"/>
              <w:bottom w:val="single" w:sz="4" w:space="0" w:color="auto"/>
              <w:right w:val="single" w:sz="4" w:space="0" w:color="auto"/>
            </w:tcBorders>
            <w:shd w:val="clear" w:color="auto" w:fill="auto"/>
            <w:noWrap/>
            <w:vAlign w:val="center"/>
            <w:hideMark/>
          </w:tcPr>
          <w:p w:rsidR="00DD0AA4" w:rsidRPr="000623C9" w:rsidRDefault="000B75E2" w:rsidP="007618D5">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700,00 </w:t>
            </w:r>
          </w:p>
        </w:tc>
      </w:tr>
      <w:tr w:rsidR="000623C9" w:rsidRPr="000623C9" w:rsidTr="007618D5">
        <w:trPr>
          <w:trHeight w:val="1095"/>
        </w:trPr>
        <w:tc>
          <w:tcPr>
            <w:tcW w:w="1433" w:type="dxa"/>
            <w:vMerge w:val="restart"/>
            <w:tcBorders>
              <w:top w:val="nil"/>
              <w:left w:val="single" w:sz="4" w:space="0" w:color="auto"/>
              <w:bottom w:val="single" w:sz="4" w:space="0" w:color="000000"/>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Объем потребления</w:t>
            </w:r>
          </w:p>
        </w:tc>
        <w:tc>
          <w:tcPr>
            <w:tcW w:w="1559"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 на 1 ед. техники</w:t>
            </w:r>
          </w:p>
        </w:tc>
        <w:tc>
          <w:tcPr>
            <w:tcW w:w="130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 на 1 ед. техники</w:t>
            </w:r>
          </w:p>
        </w:tc>
        <w:tc>
          <w:tcPr>
            <w:tcW w:w="130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 комплекта на 1 ед. техники</w:t>
            </w:r>
          </w:p>
        </w:tc>
        <w:tc>
          <w:tcPr>
            <w:tcW w:w="1355"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 комплекта на 1 ед. техники</w:t>
            </w:r>
          </w:p>
        </w:tc>
        <w:tc>
          <w:tcPr>
            <w:tcW w:w="1276"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 на ед. техники</w:t>
            </w:r>
          </w:p>
        </w:tc>
        <w:tc>
          <w:tcPr>
            <w:tcW w:w="1276"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на ед. техники</w:t>
            </w:r>
          </w:p>
        </w:tc>
        <w:tc>
          <w:tcPr>
            <w:tcW w:w="1276"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 на ед. техники</w:t>
            </w:r>
          </w:p>
        </w:tc>
        <w:tc>
          <w:tcPr>
            <w:tcW w:w="99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 на 1 ед. техники</w:t>
            </w:r>
          </w:p>
        </w:tc>
        <w:tc>
          <w:tcPr>
            <w:tcW w:w="1261"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на 1 ед.техники</w:t>
            </w:r>
          </w:p>
        </w:tc>
        <w:tc>
          <w:tcPr>
            <w:tcW w:w="1276"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на 1 ед.техники</w:t>
            </w:r>
          </w:p>
        </w:tc>
        <w:tc>
          <w:tcPr>
            <w:tcW w:w="1418"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на 1 ед.техники</w:t>
            </w:r>
          </w:p>
        </w:tc>
      </w:tr>
      <w:tr w:rsidR="000623C9" w:rsidRPr="000623C9" w:rsidTr="007618D5">
        <w:trPr>
          <w:trHeight w:val="960"/>
        </w:trPr>
        <w:tc>
          <w:tcPr>
            <w:tcW w:w="1433" w:type="dxa"/>
            <w:vMerge/>
            <w:tcBorders>
              <w:top w:val="nil"/>
              <w:left w:val="single" w:sz="4" w:space="0" w:color="auto"/>
              <w:bottom w:val="single" w:sz="4" w:space="0" w:color="000000"/>
              <w:right w:val="single" w:sz="4" w:space="0" w:color="auto"/>
            </w:tcBorders>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менее 1700 стр. при 5% заполнении листа</w:t>
            </w:r>
          </w:p>
        </w:tc>
        <w:tc>
          <w:tcPr>
            <w:tcW w:w="130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менее 2100 стр. при 5% заполнении листа</w:t>
            </w:r>
          </w:p>
        </w:tc>
        <w:tc>
          <w:tcPr>
            <w:tcW w:w="130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менее 1700 стр. при 5% заполнении листа</w:t>
            </w:r>
          </w:p>
        </w:tc>
        <w:tc>
          <w:tcPr>
            <w:tcW w:w="1355"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менее 9000 стр. при 5% заполнении листа</w:t>
            </w:r>
          </w:p>
        </w:tc>
        <w:tc>
          <w:tcPr>
            <w:tcW w:w="1276"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менее 6000 стр.</w:t>
            </w:r>
          </w:p>
        </w:tc>
        <w:tc>
          <w:tcPr>
            <w:tcW w:w="1276"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менее 25000 стр.</w:t>
            </w:r>
          </w:p>
        </w:tc>
        <w:tc>
          <w:tcPr>
            <w:tcW w:w="1276"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менее 5000 стр.</w:t>
            </w:r>
          </w:p>
        </w:tc>
        <w:tc>
          <w:tcPr>
            <w:tcW w:w="99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менее 5000 стр.</w:t>
            </w:r>
          </w:p>
        </w:tc>
        <w:tc>
          <w:tcPr>
            <w:tcW w:w="1261"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менее 5000 стр.</w:t>
            </w:r>
          </w:p>
        </w:tc>
        <w:tc>
          <w:tcPr>
            <w:tcW w:w="1276"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менее 10000 стр.</w:t>
            </w:r>
          </w:p>
        </w:tc>
        <w:tc>
          <w:tcPr>
            <w:tcW w:w="1418"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менее 5000 стр.</w:t>
            </w:r>
          </w:p>
        </w:tc>
      </w:tr>
    </w:tbl>
    <w:p w:rsidR="00DD0AA4" w:rsidRPr="000623C9" w:rsidRDefault="00DD0AA4" w:rsidP="00DD0AA4">
      <w:pPr>
        <w:pStyle w:val="a3"/>
        <w:rPr>
          <w:rFonts w:ascii="Times New Roman" w:hAnsi="Times New Roman" w:cs="Times New Roman"/>
          <w:i/>
          <w:sz w:val="20"/>
          <w:szCs w:val="20"/>
        </w:rPr>
      </w:pPr>
      <w:r w:rsidRPr="000623C9">
        <w:rPr>
          <w:rFonts w:ascii="Times New Roman" w:hAnsi="Times New Roman" w:cs="Times New Roman"/>
          <w:i/>
          <w:sz w:val="20"/>
          <w:szCs w:val="20"/>
        </w:rPr>
        <w:t xml:space="preserve">                                                                                          </w:t>
      </w:r>
    </w:p>
    <w:p w:rsidR="00976226" w:rsidRPr="000623C9" w:rsidRDefault="00976226" w:rsidP="00DD0AA4">
      <w:pPr>
        <w:pStyle w:val="a3"/>
        <w:rPr>
          <w:rFonts w:ascii="Times New Roman" w:hAnsi="Times New Roman" w:cs="Times New Roman"/>
          <w:i/>
          <w:sz w:val="20"/>
          <w:szCs w:val="20"/>
        </w:rPr>
      </w:pPr>
    </w:p>
    <w:p w:rsidR="00DD0AA4" w:rsidRPr="000623C9" w:rsidRDefault="00DD0AA4" w:rsidP="00DD0AA4">
      <w:pPr>
        <w:pStyle w:val="a3"/>
        <w:tabs>
          <w:tab w:val="left" w:pos="13065"/>
        </w:tabs>
        <w:jc w:val="right"/>
        <w:rPr>
          <w:rFonts w:ascii="Times New Roman" w:hAnsi="Times New Roman" w:cs="Times New Roman"/>
          <w:sz w:val="20"/>
          <w:szCs w:val="20"/>
        </w:rPr>
      </w:pPr>
      <w:r w:rsidRPr="000623C9">
        <w:rPr>
          <w:rFonts w:ascii="Times New Roman" w:hAnsi="Times New Roman" w:cs="Times New Roman"/>
          <w:sz w:val="20"/>
          <w:szCs w:val="20"/>
        </w:rPr>
        <w:t>таблица 2</w:t>
      </w:r>
    </w:p>
    <w:tbl>
      <w:tblPr>
        <w:tblW w:w="15735" w:type="dxa"/>
        <w:tblInd w:w="-34" w:type="dxa"/>
        <w:tblLayout w:type="fixed"/>
        <w:tblLook w:val="04A0" w:firstRow="1" w:lastRow="0" w:firstColumn="1" w:lastColumn="0" w:noHBand="0" w:noVBand="1"/>
      </w:tblPr>
      <w:tblGrid>
        <w:gridCol w:w="506"/>
        <w:gridCol w:w="2755"/>
        <w:gridCol w:w="1124"/>
        <w:gridCol w:w="1246"/>
        <w:gridCol w:w="1589"/>
        <w:gridCol w:w="1595"/>
        <w:gridCol w:w="993"/>
        <w:gridCol w:w="1366"/>
        <w:gridCol w:w="1738"/>
        <w:gridCol w:w="1275"/>
        <w:gridCol w:w="1548"/>
      </w:tblGrid>
      <w:tr w:rsidR="000623C9" w:rsidRPr="000623C9" w:rsidTr="00EC6931">
        <w:trPr>
          <w:trHeight w:val="810"/>
        </w:trPr>
        <w:tc>
          <w:tcPr>
            <w:tcW w:w="5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bCs/>
                <w:sz w:val="20"/>
                <w:szCs w:val="20"/>
                <w:lang w:eastAsia="ru-RU"/>
              </w:rPr>
            </w:pPr>
            <w:r w:rsidRPr="000623C9">
              <w:rPr>
                <w:rFonts w:ascii="Times New Roman" w:hAnsi="Times New Roman" w:cs="Times New Roman"/>
                <w:i/>
                <w:sz w:val="20"/>
                <w:szCs w:val="20"/>
              </w:rPr>
              <w:t xml:space="preserve">                                                                                                     </w:t>
            </w:r>
            <w:r w:rsidRPr="000623C9">
              <w:rPr>
                <w:rFonts w:ascii="Times New Roman" w:eastAsia="Times New Roman" w:hAnsi="Times New Roman" w:cs="Times New Roman"/>
                <w:bCs/>
                <w:sz w:val="20"/>
                <w:szCs w:val="20"/>
                <w:lang w:eastAsia="ru-RU"/>
              </w:rPr>
              <w:t>№ пп</w:t>
            </w:r>
          </w:p>
        </w:tc>
        <w:tc>
          <w:tcPr>
            <w:tcW w:w="27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Наименование</w:t>
            </w:r>
          </w:p>
        </w:tc>
        <w:tc>
          <w:tcPr>
            <w:tcW w:w="11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Срок полезного использования, не более (мес.)</w:t>
            </w:r>
          </w:p>
        </w:tc>
        <w:tc>
          <w:tcPr>
            <w:tcW w:w="12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Кол-во на сотрудника (единица измерения)</w:t>
            </w:r>
          </w:p>
        </w:tc>
        <w:tc>
          <w:tcPr>
            <w:tcW w:w="15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Лица, замещающие муниципальные должности на постоянной основе,</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Руководители </w:t>
            </w:r>
            <w:r w:rsidR="00A85C23" w:rsidRPr="000623C9">
              <w:rPr>
                <w:rFonts w:ascii="Times New Roman" w:eastAsia="Times New Roman" w:hAnsi="Times New Roman" w:cs="Times New Roman"/>
                <w:sz w:val="20"/>
                <w:szCs w:val="20"/>
                <w:lang w:eastAsia="ru-RU"/>
              </w:rPr>
              <w:t>«</w:t>
            </w:r>
            <w:r w:rsidRPr="000623C9">
              <w:rPr>
                <w:rFonts w:ascii="Times New Roman" w:eastAsia="Times New Roman" w:hAnsi="Times New Roman" w:cs="Times New Roman"/>
                <w:sz w:val="20"/>
                <w:szCs w:val="20"/>
                <w:lang w:eastAsia="ru-RU"/>
              </w:rPr>
              <w:t>Высшие</w:t>
            </w:r>
            <w:r w:rsidR="00A85C23" w:rsidRPr="000623C9">
              <w:rPr>
                <w:rFonts w:ascii="Times New Roman" w:eastAsia="Times New Roman" w:hAnsi="Times New Roman" w:cs="Times New Roman"/>
                <w:sz w:val="20"/>
                <w:szCs w:val="20"/>
                <w:lang w:eastAsia="ru-RU"/>
              </w:rPr>
              <w:t>»</w:t>
            </w:r>
            <w:r w:rsidRPr="000623C9">
              <w:rPr>
                <w:rFonts w:ascii="Times New Roman" w:eastAsia="Times New Roman" w:hAnsi="Times New Roman" w:cs="Times New Roman"/>
                <w:sz w:val="20"/>
                <w:szCs w:val="20"/>
                <w:lang w:eastAsia="ru-RU"/>
              </w:rPr>
              <w:t>,</w:t>
            </w:r>
          </w:p>
          <w:p w:rsidR="00DD0AA4" w:rsidRPr="000623C9" w:rsidRDefault="00A85C23" w:rsidP="007618D5">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sz w:val="20"/>
                <w:szCs w:val="20"/>
                <w:lang w:eastAsia="ru-RU"/>
              </w:rPr>
              <w:t>«</w:t>
            </w:r>
            <w:r w:rsidR="00DD0AA4" w:rsidRPr="000623C9">
              <w:rPr>
                <w:rFonts w:ascii="Times New Roman" w:eastAsia="Times New Roman" w:hAnsi="Times New Roman" w:cs="Times New Roman"/>
                <w:sz w:val="20"/>
                <w:szCs w:val="20"/>
                <w:lang w:eastAsia="ru-RU"/>
              </w:rPr>
              <w:t>Главные</w:t>
            </w:r>
            <w:r w:rsidRPr="000623C9">
              <w:rPr>
                <w:rFonts w:ascii="Times New Roman" w:eastAsia="Times New Roman" w:hAnsi="Times New Roman" w:cs="Times New Roman"/>
                <w:sz w:val="20"/>
                <w:szCs w:val="20"/>
                <w:lang w:eastAsia="ru-RU"/>
              </w:rPr>
              <w:t>»</w:t>
            </w:r>
            <w:r w:rsidR="00DD0AA4" w:rsidRPr="000623C9">
              <w:rPr>
                <w:rFonts w:ascii="Times New Roman" w:eastAsia="Times New Roman" w:hAnsi="Times New Roman" w:cs="Times New Roman"/>
                <w:sz w:val="20"/>
                <w:szCs w:val="20"/>
                <w:lang w:eastAsia="ru-RU"/>
              </w:rPr>
              <w:t xml:space="preserve">, </w:t>
            </w:r>
            <w:r w:rsidRPr="000623C9">
              <w:rPr>
                <w:rFonts w:ascii="Times New Roman" w:eastAsia="Times New Roman" w:hAnsi="Times New Roman" w:cs="Times New Roman"/>
                <w:sz w:val="20"/>
                <w:szCs w:val="20"/>
                <w:lang w:eastAsia="ru-RU"/>
              </w:rPr>
              <w:t>«</w:t>
            </w:r>
            <w:r w:rsidR="00DD0AA4" w:rsidRPr="000623C9">
              <w:rPr>
                <w:rFonts w:ascii="Times New Roman" w:eastAsia="Times New Roman" w:hAnsi="Times New Roman" w:cs="Times New Roman"/>
                <w:sz w:val="20"/>
                <w:szCs w:val="20"/>
                <w:lang w:eastAsia="ru-RU"/>
              </w:rPr>
              <w:t>Ведущие</w:t>
            </w:r>
          </w:p>
        </w:tc>
        <w:tc>
          <w:tcPr>
            <w:tcW w:w="15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 xml:space="preserve">Специалисты </w:t>
            </w:r>
            <w:r w:rsidR="00A85C23" w:rsidRPr="000623C9">
              <w:rPr>
                <w:rFonts w:ascii="Times New Roman" w:eastAsia="Times New Roman" w:hAnsi="Times New Roman" w:cs="Times New Roman"/>
                <w:bCs/>
                <w:sz w:val="20"/>
                <w:szCs w:val="20"/>
                <w:lang w:eastAsia="ru-RU"/>
              </w:rPr>
              <w:t>«</w:t>
            </w:r>
            <w:r w:rsidRPr="000623C9">
              <w:rPr>
                <w:rFonts w:ascii="Times New Roman" w:eastAsia="Times New Roman" w:hAnsi="Times New Roman" w:cs="Times New Roman"/>
                <w:bCs/>
                <w:sz w:val="20"/>
                <w:szCs w:val="20"/>
                <w:lang w:eastAsia="ru-RU"/>
              </w:rPr>
              <w:t>Главные</w:t>
            </w:r>
            <w:r w:rsidR="00A85C23" w:rsidRPr="000623C9">
              <w:rPr>
                <w:rFonts w:ascii="Times New Roman" w:eastAsia="Times New Roman" w:hAnsi="Times New Roman" w:cs="Times New Roman"/>
                <w:bCs/>
                <w:sz w:val="20"/>
                <w:szCs w:val="20"/>
                <w:lang w:eastAsia="ru-RU"/>
              </w:rPr>
              <w:t>»</w:t>
            </w:r>
            <w:r w:rsidRPr="000623C9">
              <w:rPr>
                <w:rFonts w:ascii="Times New Roman" w:eastAsia="Times New Roman" w:hAnsi="Times New Roman" w:cs="Times New Roman"/>
                <w:bCs/>
                <w:sz w:val="20"/>
                <w:szCs w:val="20"/>
                <w:lang w:eastAsia="ru-RU"/>
              </w:rPr>
              <w:t xml:space="preserve">,  </w:t>
            </w:r>
            <w:r w:rsidR="00A85C23" w:rsidRPr="000623C9">
              <w:rPr>
                <w:rFonts w:ascii="Times New Roman" w:eastAsia="Times New Roman" w:hAnsi="Times New Roman" w:cs="Times New Roman"/>
                <w:bCs/>
                <w:sz w:val="20"/>
                <w:szCs w:val="20"/>
                <w:lang w:eastAsia="ru-RU"/>
              </w:rPr>
              <w:t>«</w:t>
            </w:r>
            <w:r w:rsidRPr="000623C9">
              <w:rPr>
                <w:rFonts w:ascii="Times New Roman" w:eastAsia="Times New Roman" w:hAnsi="Times New Roman" w:cs="Times New Roman"/>
                <w:bCs/>
                <w:sz w:val="20"/>
                <w:szCs w:val="20"/>
                <w:lang w:eastAsia="ru-RU"/>
              </w:rPr>
              <w:t>Старшие</w:t>
            </w:r>
            <w:r w:rsidR="00A85C23" w:rsidRPr="000623C9">
              <w:rPr>
                <w:rFonts w:ascii="Times New Roman" w:eastAsia="Times New Roman" w:hAnsi="Times New Roman" w:cs="Times New Roman"/>
                <w:bCs/>
                <w:sz w:val="20"/>
                <w:szCs w:val="20"/>
                <w:lang w:eastAsia="ru-RU"/>
              </w:rPr>
              <w:t>»</w:t>
            </w:r>
            <w:r w:rsidRPr="000623C9">
              <w:rPr>
                <w:rFonts w:ascii="Times New Roman" w:eastAsia="Times New Roman" w:hAnsi="Times New Roman" w:cs="Times New Roman"/>
                <w:bCs/>
                <w:sz w:val="20"/>
                <w:szCs w:val="20"/>
                <w:lang w:eastAsia="ru-RU"/>
              </w:rPr>
              <w:t xml:space="preserve">, </w:t>
            </w:r>
            <w:r w:rsidR="00A85C23" w:rsidRPr="000623C9">
              <w:rPr>
                <w:rFonts w:ascii="Times New Roman" w:eastAsia="Times New Roman" w:hAnsi="Times New Roman" w:cs="Times New Roman"/>
                <w:bCs/>
                <w:sz w:val="20"/>
                <w:szCs w:val="20"/>
                <w:lang w:eastAsia="ru-RU"/>
              </w:rPr>
              <w:t>«</w:t>
            </w:r>
            <w:r w:rsidRPr="000623C9">
              <w:rPr>
                <w:rFonts w:ascii="Times New Roman" w:eastAsia="Times New Roman" w:hAnsi="Times New Roman" w:cs="Times New Roman"/>
                <w:bCs/>
                <w:sz w:val="20"/>
                <w:szCs w:val="20"/>
                <w:lang w:eastAsia="ru-RU"/>
              </w:rPr>
              <w:t>Ведущие</w:t>
            </w:r>
            <w:r w:rsidR="00A85C23" w:rsidRPr="000623C9">
              <w:rPr>
                <w:rFonts w:ascii="Times New Roman" w:eastAsia="Times New Roman" w:hAnsi="Times New Roman" w:cs="Times New Roman"/>
                <w:bCs/>
                <w:sz w:val="20"/>
                <w:szCs w:val="20"/>
                <w:lang w:eastAsia="ru-RU"/>
              </w:rPr>
              <w:t>»</w:t>
            </w:r>
            <w:r w:rsidRPr="000623C9">
              <w:rPr>
                <w:rFonts w:ascii="Times New Roman" w:eastAsia="Times New Roman" w:hAnsi="Times New Roman" w:cs="Times New Roman"/>
                <w:bCs/>
                <w:sz w:val="20"/>
                <w:szCs w:val="20"/>
                <w:lang w:eastAsia="ru-RU"/>
              </w:rPr>
              <w:t xml:space="preserve">,  </w:t>
            </w:r>
            <w:r w:rsidR="00A85C23" w:rsidRPr="000623C9">
              <w:rPr>
                <w:rFonts w:ascii="Times New Roman" w:eastAsia="Times New Roman" w:hAnsi="Times New Roman" w:cs="Times New Roman"/>
                <w:bCs/>
                <w:sz w:val="20"/>
                <w:szCs w:val="20"/>
                <w:lang w:eastAsia="ru-RU"/>
              </w:rPr>
              <w:t>«</w:t>
            </w:r>
            <w:r w:rsidRPr="000623C9">
              <w:rPr>
                <w:rFonts w:ascii="Times New Roman" w:eastAsia="Times New Roman" w:hAnsi="Times New Roman" w:cs="Times New Roman"/>
                <w:bCs/>
                <w:sz w:val="20"/>
                <w:szCs w:val="20"/>
                <w:lang w:eastAsia="ru-RU"/>
              </w:rPr>
              <w:t>Младшие</w:t>
            </w:r>
            <w:r w:rsidR="00A85C23" w:rsidRPr="000623C9">
              <w:rPr>
                <w:rFonts w:ascii="Times New Roman" w:eastAsia="Times New Roman" w:hAnsi="Times New Roman" w:cs="Times New Roman"/>
                <w:bCs/>
                <w:sz w:val="20"/>
                <w:szCs w:val="20"/>
                <w:lang w:eastAsia="ru-RU"/>
              </w:rPr>
              <w:t>»</w:t>
            </w:r>
            <w:r w:rsidRPr="000623C9">
              <w:rPr>
                <w:rFonts w:ascii="Times New Roman" w:eastAsia="Times New Roman" w:hAnsi="Times New Roman" w:cs="Times New Roman"/>
                <w:bCs/>
                <w:sz w:val="20"/>
                <w:szCs w:val="20"/>
                <w:lang w:eastAsia="ru-RU"/>
              </w:rPr>
              <w:t>, Помощники (советники), Техническое обеспечение</w:t>
            </w:r>
          </w:p>
        </w:tc>
        <w:tc>
          <w:tcPr>
            <w:tcW w:w="4097" w:type="dxa"/>
            <w:gridSpan w:val="3"/>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 xml:space="preserve">МКУ </w:t>
            </w:r>
            <w:r w:rsidR="00A85C23" w:rsidRPr="000623C9">
              <w:rPr>
                <w:rFonts w:ascii="Times New Roman" w:eastAsia="Times New Roman" w:hAnsi="Times New Roman" w:cs="Times New Roman"/>
                <w:bCs/>
                <w:sz w:val="20"/>
                <w:szCs w:val="20"/>
                <w:lang w:eastAsia="ru-RU"/>
              </w:rPr>
              <w:t>«</w:t>
            </w:r>
            <w:r w:rsidRPr="000623C9">
              <w:rPr>
                <w:rFonts w:ascii="Times New Roman" w:eastAsia="Times New Roman" w:hAnsi="Times New Roman" w:cs="Times New Roman"/>
                <w:bCs/>
                <w:sz w:val="20"/>
                <w:szCs w:val="20"/>
                <w:lang w:eastAsia="ru-RU"/>
              </w:rPr>
              <w:t>Управление по делам администрации Нефтеюганского района</w:t>
            </w:r>
            <w:r w:rsidR="00A85C23" w:rsidRPr="000623C9">
              <w:rPr>
                <w:rFonts w:ascii="Times New Roman" w:eastAsia="Times New Roman" w:hAnsi="Times New Roman" w:cs="Times New Roman"/>
                <w:bCs/>
                <w:sz w:val="20"/>
                <w:szCs w:val="20"/>
                <w:lang w:eastAsia="ru-RU"/>
              </w:rPr>
              <w:t>»</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Примечание</w:t>
            </w:r>
          </w:p>
        </w:tc>
        <w:tc>
          <w:tcPr>
            <w:tcW w:w="15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 xml:space="preserve">Цена за ед. товара, не более </w:t>
            </w:r>
            <w:r w:rsidR="000B75E2">
              <w:rPr>
                <w:rFonts w:ascii="Times New Roman" w:eastAsia="Times New Roman" w:hAnsi="Times New Roman" w:cs="Times New Roman"/>
                <w:bCs/>
                <w:sz w:val="20"/>
                <w:szCs w:val="20"/>
                <w:lang w:eastAsia="ru-RU"/>
              </w:rPr>
              <w:t>(руб)</w:t>
            </w:r>
          </w:p>
        </w:tc>
      </w:tr>
      <w:tr w:rsidR="000623C9" w:rsidRPr="000623C9" w:rsidTr="00EC6931">
        <w:trPr>
          <w:trHeight w:val="1305"/>
        </w:trPr>
        <w:tc>
          <w:tcPr>
            <w:tcW w:w="506" w:type="dxa"/>
            <w:vMerge/>
            <w:tcBorders>
              <w:top w:val="single" w:sz="4" w:space="0" w:color="auto"/>
              <w:left w:val="single" w:sz="4" w:space="0" w:color="auto"/>
              <w:bottom w:val="single" w:sz="4" w:space="0" w:color="auto"/>
              <w:right w:val="single" w:sz="4" w:space="0" w:color="auto"/>
            </w:tcBorders>
            <w:vAlign w:val="center"/>
            <w:hideMark/>
          </w:tcPr>
          <w:p w:rsidR="00DD0AA4" w:rsidRPr="000623C9" w:rsidRDefault="00DD0AA4" w:rsidP="007618D5">
            <w:pPr>
              <w:spacing w:after="0" w:line="240" w:lineRule="auto"/>
              <w:rPr>
                <w:rFonts w:ascii="Times New Roman" w:eastAsia="Times New Roman" w:hAnsi="Times New Roman" w:cs="Times New Roman"/>
                <w:bCs/>
                <w:sz w:val="20"/>
                <w:szCs w:val="20"/>
                <w:lang w:eastAsia="ru-RU"/>
              </w:rPr>
            </w:pPr>
          </w:p>
        </w:tc>
        <w:tc>
          <w:tcPr>
            <w:tcW w:w="2755" w:type="dxa"/>
            <w:vMerge/>
            <w:tcBorders>
              <w:top w:val="single" w:sz="4" w:space="0" w:color="auto"/>
              <w:left w:val="single" w:sz="4" w:space="0" w:color="auto"/>
              <w:bottom w:val="single" w:sz="4" w:space="0" w:color="auto"/>
              <w:right w:val="single" w:sz="4" w:space="0" w:color="auto"/>
            </w:tcBorders>
            <w:vAlign w:val="center"/>
            <w:hideMark/>
          </w:tcPr>
          <w:p w:rsidR="00DD0AA4" w:rsidRPr="000623C9" w:rsidRDefault="00DD0AA4" w:rsidP="007618D5">
            <w:pPr>
              <w:spacing w:after="0" w:line="240" w:lineRule="auto"/>
              <w:rPr>
                <w:rFonts w:ascii="Times New Roman" w:eastAsia="Times New Roman" w:hAnsi="Times New Roman" w:cs="Times New Roman"/>
                <w:bCs/>
                <w:sz w:val="20"/>
                <w:szCs w:val="20"/>
                <w:lang w:eastAsia="ru-RU"/>
              </w:rPr>
            </w:pPr>
          </w:p>
        </w:tc>
        <w:tc>
          <w:tcPr>
            <w:tcW w:w="1124" w:type="dxa"/>
            <w:vMerge/>
            <w:tcBorders>
              <w:top w:val="single" w:sz="4" w:space="0" w:color="auto"/>
              <w:left w:val="single" w:sz="4" w:space="0" w:color="auto"/>
              <w:bottom w:val="single" w:sz="4" w:space="0" w:color="auto"/>
              <w:right w:val="single" w:sz="4" w:space="0" w:color="auto"/>
            </w:tcBorders>
            <w:vAlign w:val="center"/>
            <w:hideMark/>
          </w:tcPr>
          <w:p w:rsidR="00DD0AA4" w:rsidRPr="000623C9" w:rsidRDefault="00DD0AA4" w:rsidP="007618D5">
            <w:pPr>
              <w:spacing w:after="0" w:line="240" w:lineRule="auto"/>
              <w:rPr>
                <w:rFonts w:ascii="Times New Roman" w:eastAsia="Times New Roman" w:hAnsi="Times New Roman" w:cs="Times New Roman"/>
                <w:bCs/>
                <w:sz w:val="20"/>
                <w:szCs w:val="20"/>
                <w:lang w:eastAsia="ru-RU"/>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DD0AA4" w:rsidRPr="000623C9" w:rsidRDefault="00DD0AA4" w:rsidP="007618D5">
            <w:pPr>
              <w:spacing w:after="0" w:line="240" w:lineRule="auto"/>
              <w:rPr>
                <w:rFonts w:ascii="Times New Roman" w:eastAsia="Times New Roman" w:hAnsi="Times New Roman" w:cs="Times New Roman"/>
                <w:bCs/>
                <w:sz w:val="20"/>
                <w:szCs w:val="20"/>
                <w:lang w:eastAsia="ru-RU"/>
              </w:rPr>
            </w:pPr>
          </w:p>
        </w:tc>
        <w:tc>
          <w:tcPr>
            <w:tcW w:w="1589" w:type="dxa"/>
            <w:vMerge/>
            <w:tcBorders>
              <w:top w:val="single" w:sz="4" w:space="0" w:color="auto"/>
              <w:left w:val="single" w:sz="4" w:space="0" w:color="auto"/>
              <w:bottom w:val="single" w:sz="4" w:space="0" w:color="auto"/>
              <w:right w:val="single" w:sz="4" w:space="0" w:color="auto"/>
            </w:tcBorders>
            <w:vAlign w:val="center"/>
            <w:hideMark/>
          </w:tcPr>
          <w:p w:rsidR="00DD0AA4" w:rsidRPr="000623C9" w:rsidRDefault="00DD0AA4" w:rsidP="007618D5">
            <w:pPr>
              <w:spacing w:after="0" w:line="240" w:lineRule="auto"/>
              <w:rPr>
                <w:rFonts w:ascii="Times New Roman" w:eastAsia="Times New Roman" w:hAnsi="Times New Roman" w:cs="Times New Roman"/>
                <w:bCs/>
                <w:sz w:val="20"/>
                <w:szCs w:val="20"/>
                <w:lang w:eastAsia="ru-RU"/>
              </w:rPr>
            </w:pPr>
          </w:p>
        </w:tc>
        <w:tc>
          <w:tcPr>
            <w:tcW w:w="1595" w:type="dxa"/>
            <w:vMerge/>
            <w:tcBorders>
              <w:top w:val="single" w:sz="4" w:space="0" w:color="auto"/>
              <w:left w:val="single" w:sz="4" w:space="0" w:color="auto"/>
              <w:bottom w:val="single" w:sz="4" w:space="0" w:color="auto"/>
              <w:right w:val="single" w:sz="4" w:space="0" w:color="auto"/>
            </w:tcBorders>
            <w:vAlign w:val="center"/>
            <w:hideMark/>
          </w:tcPr>
          <w:p w:rsidR="00DD0AA4" w:rsidRPr="000623C9" w:rsidRDefault="00DD0AA4" w:rsidP="007618D5">
            <w:pPr>
              <w:spacing w:after="0" w:line="240" w:lineRule="auto"/>
              <w:rPr>
                <w:rFonts w:ascii="Times New Roman" w:eastAsia="Times New Roman" w:hAnsi="Times New Roman" w:cs="Times New Roman"/>
                <w:bCs/>
                <w:sz w:val="20"/>
                <w:szCs w:val="20"/>
                <w:lang w:eastAsia="ru-RU"/>
              </w:rPr>
            </w:pP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 xml:space="preserve">Руково-дители </w:t>
            </w:r>
          </w:p>
        </w:tc>
        <w:tc>
          <w:tcPr>
            <w:tcW w:w="1366" w:type="dxa"/>
            <w:vMerge w:val="restart"/>
            <w:tcBorders>
              <w:top w:val="nil"/>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Специалисты (работники)</w:t>
            </w:r>
          </w:p>
        </w:tc>
        <w:tc>
          <w:tcPr>
            <w:tcW w:w="1738" w:type="dxa"/>
            <w:vMerge w:val="restart"/>
            <w:tcBorders>
              <w:top w:val="nil"/>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Специалисты отдела информационных технологий</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D0AA4" w:rsidRPr="000623C9" w:rsidRDefault="00DD0AA4" w:rsidP="007618D5">
            <w:pPr>
              <w:spacing w:after="0" w:line="240" w:lineRule="auto"/>
              <w:rPr>
                <w:rFonts w:ascii="Times New Roman" w:eastAsia="Times New Roman" w:hAnsi="Times New Roman" w:cs="Times New Roman"/>
                <w:bCs/>
                <w:sz w:val="20"/>
                <w:szCs w:val="20"/>
                <w:lang w:eastAsia="ru-RU"/>
              </w:rPr>
            </w:pPr>
          </w:p>
        </w:tc>
        <w:tc>
          <w:tcPr>
            <w:tcW w:w="1548" w:type="dxa"/>
            <w:vMerge/>
            <w:tcBorders>
              <w:top w:val="single" w:sz="4" w:space="0" w:color="auto"/>
              <w:left w:val="single" w:sz="4" w:space="0" w:color="auto"/>
              <w:bottom w:val="single" w:sz="4" w:space="0" w:color="auto"/>
              <w:right w:val="single" w:sz="4" w:space="0" w:color="auto"/>
            </w:tcBorders>
            <w:vAlign w:val="center"/>
            <w:hideMark/>
          </w:tcPr>
          <w:p w:rsidR="00DD0AA4" w:rsidRPr="000623C9" w:rsidRDefault="00DD0AA4" w:rsidP="007618D5">
            <w:pPr>
              <w:spacing w:after="0" w:line="240" w:lineRule="auto"/>
              <w:rPr>
                <w:rFonts w:ascii="Times New Roman" w:eastAsia="Times New Roman" w:hAnsi="Times New Roman" w:cs="Times New Roman"/>
                <w:bCs/>
                <w:sz w:val="20"/>
                <w:szCs w:val="20"/>
                <w:lang w:eastAsia="ru-RU"/>
              </w:rPr>
            </w:pPr>
          </w:p>
        </w:tc>
      </w:tr>
      <w:tr w:rsidR="000623C9" w:rsidRPr="000623C9" w:rsidTr="00EC6931">
        <w:trPr>
          <w:trHeight w:val="438"/>
        </w:trPr>
        <w:tc>
          <w:tcPr>
            <w:tcW w:w="506" w:type="dxa"/>
            <w:vMerge/>
            <w:tcBorders>
              <w:top w:val="single" w:sz="4" w:space="0" w:color="auto"/>
              <w:left w:val="single" w:sz="4" w:space="0" w:color="auto"/>
              <w:bottom w:val="single" w:sz="4" w:space="0" w:color="auto"/>
              <w:right w:val="single" w:sz="4" w:space="0" w:color="auto"/>
            </w:tcBorders>
            <w:vAlign w:val="center"/>
            <w:hideMark/>
          </w:tcPr>
          <w:p w:rsidR="00DD0AA4" w:rsidRPr="000623C9" w:rsidRDefault="00DD0AA4" w:rsidP="007618D5">
            <w:pPr>
              <w:spacing w:after="0" w:line="240" w:lineRule="auto"/>
              <w:rPr>
                <w:rFonts w:ascii="Times New Roman" w:eastAsia="Times New Roman" w:hAnsi="Times New Roman" w:cs="Times New Roman"/>
                <w:bCs/>
                <w:sz w:val="20"/>
                <w:szCs w:val="20"/>
                <w:lang w:eastAsia="ru-RU"/>
              </w:rPr>
            </w:pPr>
          </w:p>
        </w:tc>
        <w:tc>
          <w:tcPr>
            <w:tcW w:w="2755" w:type="dxa"/>
            <w:vMerge/>
            <w:tcBorders>
              <w:top w:val="single" w:sz="4" w:space="0" w:color="auto"/>
              <w:left w:val="single" w:sz="4" w:space="0" w:color="auto"/>
              <w:bottom w:val="single" w:sz="4" w:space="0" w:color="auto"/>
              <w:right w:val="single" w:sz="4" w:space="0" w:color="auto"/>
            </w:tcBorders>
            <w:vAlign w:val="center"/>
            <w:hideMark/>
          </w:tcPr>
          <w:p w:rsidR="00DD0AA4" w:rsidRPr="000623C9" w:rsidRDefault="00DD0AA4" w:rsidP="007618D5">
            <w:pPr>
              <w:spacing w:after="0" w:line="240" w:lineRule="auto"/>
              <w:rPr>
                <w:rFonts w:ascii="Times New Roman" w:eastAsia="Times New Roman" w:hAnsi="Times New Roman" w:cs="Times New Roman"/>
                <w:bCs/>
                <w:sz w:val="20"/>
                <w:szCs w:val="20"/>
                <w:lang w:eastAsia="ru-RU"/>
              </w:rPr>
            </w:pPr>
          </w:p>
        </w:tc>
        <w:tc>
          <w:tcPr>
            <w:tcW w:w="1124" w:type="dxa"/>
            <w:vMerge/>
            <w:tcBorders>
              <w:top w:val="single" w:sz="4" w:space="0" w:color="auto"/>
              <w:left w:val="single" w:sz="4" w:space="0" w:color="auto"/>
              <w:bottom w:val="single" w:sz="4" w:space="0" w:color="auto"/>
              <w:right w:val="single" w:sz="4" w:space="0" w:color="auto"/>
            </w:tcBorders>
            <w:vAlign w:val="center"/>
            <w:hideMark/>
          </w:tcPr>
          <w:p w:rsidR="00DD0AA4" w:rsidRPr="000623C9" w:rsidRDefault="00DD0AA4" w:rsidP="007618D5">
            <w:pPr>
              <w:spacing w:after="0" w:line="240" w:lineRule="auto"/>
              <w:rPr>
                <w:rFonts w:ascii="Times New Roman" w:eastAsia="Times New Roman" w:hAnsi="Times New Roman" w:cs="Times New Roman"/>
                <w:bCs/>
                <w:sz w:val="20"/>
                <w:szCs w:val="20"/>
                <w:lang w:eastAsia="ru-RU"/>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DD0AA4" w:rsidRPr="000623C9" w:rsidRDefault="00DD0AA4" w:rsidP="007618D5">
            <w:pPr>
              <w:spacing w:after="0" w:line="240" w:lineRule="auto"/>
              <w:rPr>
                <w:rFonts w:ascii="Times New Roman" w:eastAsia="Times New Roman" w:hAnsi="Times New Roman" w:cs="Times New Roman"/>
                <w:bCs/>
                <w:sz w:val="20"/>
                <w:szCs w:val="20"/>
                <w:lang w:eastAsia="ru-RU"/>
              </w:rPr>
            </w:pPr>
          </w:p>
        </w:tc>
        <w:tc>
          <w:tcPr>
            <w:tcW w:w="1589" w:type="dxa"/>
            <w:vMerge/>
            <w:tcBorders>
              <w:top w:val="single" w:sz="4" w:space="0" w:color="auto"/>
              <w:left w:val="single" w:sz="4" w:space="0" w:color="auto"/>
              <w:bottom w:val="single" w:sz="4" w:space="0" w:color="auto"/>
              <w:right w:val="single" w:sz="4" w:space="0" w:color="auto"/>
            </w:tcBorders>
            <w:vAlign w:val="center"/>
            <w:hideMark/>
          </w:tcPr>
          <w:p w:rsidR="00DD0AA4" w:rsidRPr="000623C9" w:rsidRDefault="00DD0AA4" w:rsidP="007618D5">
            <w:pPr>
              <w:spacing w:after="0" w:line="240" w:lineRule="auto"/>
              <w:rPr>
                <w:rFonts w:ascii="Times New Roman" w:eastAsia="Times New Roman" w:hAnsi="Times New Roman" w:cs="Times New Roman"/>
                <w:bCs/>
                <w:sz w:val="20"/>
                <w:szCs w:val="20"/>
                <w:lang w:eastAsia="ru-RU"/>
              </w:rPr>
            </w:pPr>
          </w:p>
        </w:tc>
        <w:tc>
          <w:tcPr>
            <w:tcW w:w="1595" w:type="dxa"/>
            <w:vMerge/>
            <w:tcBorders>
              <w:top w:val="single" w:sz="4" w:space="0" w:color="auto"/>
              <w:left w:val="single" w:sz="4" w:space="0" w:color="auto"/>
              <w:bottom w:val="single" w:sz="4" w:space="0" w:color="auto"/>
              <w:right w:val="single" w:sz="4" w:space="0" w:color="auto"/>
            </w:tcBorders>
            <w:vAlign w:val="center"/>
            <w:hideMark/>
          </w:tcPr>
          <w:p w:rsidR="00DD0AA4" w:rsidRPr="000623C9" w:rsidRDefault="00DD0AA4" w:rsidP="007618D5">
            <w:pPr>
              <w:spacing w:after="0" w:line="240" w:lineRule="auto"/>
              <w:rPr>
                <w:rFonts w:ascii="Times New Roman" w:eastAsia="Times New Roman" w:hAnsi="Times New Roman" w:cs="Times New Roman"/>
                <w:bCs/>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DD0AA4" w:rsidRPr="000623C9" w:rsidRDefault="00DD0AA4" w:rsidP="007618D5">
            <w:pPr>
              <w:spacing w:after="0" w:line="240" w:lineRule="auto"/>
              <w:rPr>
                <w:rFonts w:ascii="Times New Roman" w:eastAsia="Times New Roman" w:hAnsi="Times New Roman" w:cs="Times New Roman"/>
                <w:bCs/>
                <w:sz w:val="20"/>
                <w:szCs w:val="20"/>
                <w:lang w:eastAsia="ru-RU"/>
              </w:rPr>
            </w:pPr>
          </w:p>
        </w:tc>
        <w:tc>
          <w:tcPr>
            <w:tcW w:w="1366" w:type="dxa"/>
            <w:vMerge/>
            <w:tcBorders>
              <w:top w:val="nil"/>
              <w:left w:val="single" w:sz="4" w:space="0" w:color="auto"/>
              <w:bottom w:val="single" w:sz="4" w:space="0" w:color="auto"/>
              <w:right w:val="single" w:sz="4" w:space="0" w:color="auto"/>
            </w:tcBorders>
            <w:vAlign w:val="center"/>
            <w:hideMark/>
          </w:tcPr>
          <w:p w:rsidR="00DD0AA4" w:rsidRPr="000623C9" w:rsidRDefault="00DD0AA4" w:rsidP="007618D5">
            <w:pPr>
              <w:spacing w:after="0" w:line="240" w:lineRule="auto"/>
              <w:rPr>
                <w:rFonts w:ascii="Times New Roman" w:eastAsia="Times New Roman" w:hAnsi="Times New Roman" w:cs="Times New Roman"/>
                <w:bCs/>
                <w:sz w:val="20"/>
                <w:szCs w:val="20"/>
                <w:lang w:eastAsia="ru-RU"/>
              </w:rPr>
            </w:pPr>
          </w:p>
        </w:tc>
        <w:tc>
          <w:tcPr>
            <w:tcW w:w="1738" w:type="dxa"/>
            <w:vMerge/>
            <w:tcBorders>
              <w:top w:val="nil"/>
              <w:left w:val="single" w:sz="4" w:space="0" w:color="auto"/>
              <w:bottom w:val="single" w:sz="4" w:space="0" w:color="auto"/>
              <w:right w:val="single" w:sz="4" w:space="0" w:color="auto"/>
            </w:tcBorders>
            <w:vAlign w:val="center"/>
            <w:hideMark/>
          </w:tcPr>
          <w:p w:rsidR="00DD0AA4" w:rsidRPr="000623C9" w:rsidRDefault="00DD0AA4" w:rsidP="007618D5">
            <w:pPr>
              <w:spacing w:after="0" w:line="240" w:lineRule="auto"/>
              <w:rPr>
                <w:rFonts w:ascii="Times New Roman" w:eastAsia="Times New Roman" w:hAnsi="Times New Roman" w:cs="Times New Roman"/>
                <w:bCs/>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D0AA4" w:rsidRPr="000623C9" w:rsidRDefault="00DD0AA4" w:rsidP="007618D5">
            <w:pPr>
              <w:spacing w:after="0" w:line="240" w:lineRule="auto"/>
              <w:rPr>
                <w:rFonts w:ascii="Times New Roman" w:eastAsia="Times New Roman" w:hAnsi="Times New Roman" w:cs="Times New Roman"/>
                <w:bCs/>
                <w:sz w:val="20"/>
                <w:szCs w:val="20"/>
                <w:lang w:eastAsia="ru-RU"/>
              </w:rPr>
            </w:pPr>
          </w:p>
        </w:tc>
        <w:tc>
          <w:tcPr>
            <w:tcW w:w="1548" w:type="dxa"/>
            <w:vMerge/>
            <w:tcBorders>
              <w:top w:val="single" w:sz="4" w:space="0" w:color="auto"/>
              <w:left w:val="single" w:sz="4" w:space="0" w:color="auto"/>
              <w:bottom w:val="single" w:sz="4" w:space="0" w:color="auto"/>
              <w:right w:val="single" w:sz="4" w:space="0" w:color="auto"/>
            </w:tcBorders>
            <w:vAlign w:val="center"/>
            <w:hideMark/>
          </w:tcPr>
          <w:p w:rsidR="00DD0AA4" w:rsidRPr="000623C9" w:rsidRDefault="00DD0AA4" w:rsidP="007618D5">
            <w:pPr>
              <w:spacing w:after="0" w:line="240" w:lineRule="auto"/>
              <w:rPr>
                <w:rFonts w:ascii="Times New Roman" w:eastAsia="Times New Roman" w:hAnsi="Times New Roman" w:cs="Times New Roman"/>
                <w:bCs/>
                <w:sz w:val="20"/>
                <w:szCs w:val="20"/>
                <w:lang w:eastAsia="ru-RU"/>
              </w:rPr>
            </w:pPr>
          </w:p>
        </w:tc>
      </w:tr>
      <w:tr w:rsidR="000623C9" w:rsidRPr="000623C9" w:rsidTr="00EC6931">
        <w:trPr>
          <w:trHeight w:val="269"/>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1</w:t>
            </w:r>
          </w:p>
        </w:tc>
        <w:tc>
          <w:tcPr>
            <w:tcW w:w="2755"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2</w:t>
            </w:r>
          </w:p>
        </w:tc>
        <w:tc>
          <w:tcPr>
            <w:tcW w:w="1124"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3</w:t>
            </w:r>
          </w:p>
        </w:tc>
        <w:tc>
          <w:tcPr>
            <w:tcW w:w="1246"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4</w:t>
            </w:r>
          </w:p>
        </w:tc>
        <w:tc>
          <w:tcPr>
            <w:tcW w:w="1589"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5</w:t>
            </w:r>
          </w:p>
        </w:tc>
        <w:tc>
          <w:tcPr>
            <w:tcW w:w="1595"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6</w:t>
            </w:r>
          </w:p>
        </w:tc>
        <w:tc>
          <w:tcPr>
            <w:tcW w:w="99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7</w:t>
            </w:r>
          </w:p>
        </w:tc>
        <w:tc>
          <w:tcPr>
            <w:tcW w:w="1366"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8</w:t>
            </w:r>
          </w:p>
        </w:tc>
        <w:tc>
          <w:tcPr>
            <w:tcW w:w="1738"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9</w:t>
            </w:r>
          </w:p>
        </w:tc>
        <w:tc>
          <w:tcPr>
            <w:tcW w:w="1275"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10</w:t>
            </w:r>
          </w:p>
        </w:tc>
        <w:tc>
          <w:tcPr>
            <w:tcW w:w="1548"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11</w:t>
            </w:r>
          </w:p>
        </w:tc>
      </w:tr>
      <w:tr w:rsidR="000623C9" w:rsidRPr="000623C9" w:rsidTr="00EC6931">
        <w:trPr>
          <w:trHeight w:val="382"/>
        </w:trPr>
        <w:tc>
          <w:tcPr>
            <w:tcW w:w="506" w:type="dxa"/>
            <w:tcBorders>
              <w:top w:val="nil"/>
              <w:left w:val="single" w:sz="4" w:space="0" w:color="auto"/>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2755"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Процессор</w:t>
            </w:r>
          </w:p>
        </w:tc>
        <w:tc>
          <w:tcPr>
            <w:tcW w:w="1124"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95"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993"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366"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738"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48" w:type="dxa"/>
            <w:tcBorders>
              <w:top w:val="nil"/>
              <w:left w:val="nil"/>
              <w:bottom w:val="single" w:sz="4" w:space="0" w:color="auto"/>
              <w:right w:val="single" w:sz="4" w:space="0" w:color="auto"/>
            </w:tcBorders>
            <w:shd w:val="clear" w:color="000000" w:fill="FFFFFF"/>
            <w:vAlign w:val="center"/>
            <w:hideMark/>
          </w:tcPr>
          <w:p w:rsidR="00DD0AA4" w:rsidRPr="000623C9" w:rsidRDefault="000B75E2"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19 000,00</w:t>
            </w:r>
          </w:p>
        </w:tc>
      </w:tr>
      <w:tr w:rsidR="000623C9" w:rsidRPr="000623C9" w:rsidTr="00EC6931">
        <w:trPr>
          <w:trHeight w:val="403"/>
        </w:trPr>
        <w:tc>
          <w:tcPr>
            <w:tcW w:w="506" w:type="dxa"/>
            <w:tcBorders>
              <w:top w:val="nil"/>
              <w:left w:val="single" w:sz="4" w:space="0" w:color="auto"/>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w:t>
            </w:r>
          </w:p>
        </w:tc>
        <w:tc>
          <w:tcPr>
            <w:tcW w:w="2755"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Материнская плата</w:t>
            </w:r>
          </w:p>
        </w:tc>
        <w:tc>
          <w:tcPr>
            <w:tcW w:w="1124"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hideMark/>
          </w:tcPr>
          <w:p w:rsidR="00DD0AA4" w:rsidRPr="000623C9" w:rsidRDefault="00DD0AA4" w:rsidP="007618D5">
            <w:pPr>
              <w:spacing w:after="0" w:line="240" w:lineRule="auto"/>
              <w:jc w:val="center"/>
            </w:pPr>
            <w:r w:rsidRPr="000623C9">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95"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993"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366"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738"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48" w:type="dxa"/>
            <w:tcBorders>
              <w:top w:val="nil"/>
              <w:left w:val="nil"/>
              <w:bottom w:val="single" w:sz="4" w:space="0" w:color="auto"/>
              <w:right w:val="single" w:sz="4" w:space="0" w:color="auto"/>
            </w:tcBorders>
            <w:shd w:val="clear" w:color="000000" w:fill="FFFFFF"/>
            <w:vAlign w:val="center"/>
            <w:hideMark/>
          </w:tcPr>
          <w:p w:rsidR="00DD0AA4" w:rsidRPr="000623C9" w:rsidRDefault="000B75E2"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9 000,00</w:t>
            </w:r>
          </w:p>
        </w:tc>
      </w:tr>
      <w:tr w:rsidR="000623C9" w:rsidRPr="000623C9" w:rsidTr="00EC6931">
        <w:trPr>
          <w:trHeight w:val="423"/>
        </w:trPr>
        <w:tc>
          <w:tcPr>
            <w:tcW w:w="506" w:type="dxa"/>
            <w:tcBorders>
              <w:top w:val="nil"/>
              <w:left w:val="single" w:sz="4" w:space="0" w:color="auto"/>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2755"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Оперативная память </w:t>
            </w:r>
          </w:p>
        </w:tc>
        <w:tc>
          <w:tcPr>
            <w:tcW w:w="1124"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hideMark/>
          </w:tcPr>
          <w:p w:rsidR="00DD0AA4" w:rsidRPr="000623C9" w:rsidRDefault="00DD0AA4" w:rsidP="007618D5">
            <w:pPr>
              <w:spacing w:after="0" w:line="240" w:lineRule="auto"/>
              <w:jc w:val="center"/>
            </w:pPr>
            <w:r w:rsidRPr="000623C9">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95"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993"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366"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738"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48" w:type="dxa"/>
            <w:tcBorders>
              <w:top w:val="nil"/>
              <w:left w:val="nil"/>
              <w:bottom w:val="single" w:sz="4" w:space="0" w:color="auto"/>
              <w:right w:val="single" w:sz="4" w:space="0" w:color="auto"/>
            </w:tcBorders>
            <w:shd w:val="clear" w:color="000000" w:fill="FFFFFF"/>
            <w:vAlign w:val="center"/>
            <w:hideMark/>
          </w:tcPr>
          <w:p w:rsidR="00DD0AA4" w:rsidRPr="000623C9" w:rsidRDefault="000B75E2"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5 900,00</w:t>
            </w:r>
          </w:p>
        </w:tc>
      </w:tr>
      <w:tr w:rsidR="000623C9" w:rsidRPr="000623C9" w:rsidTr="00EC6931">
        <w:trPr>
          <w:trHeight w:val="237"/>
        </w:trPr>
        <w:tc>
          <w:tcPr>
            <w:tcW w:w="506" w:type="dxa"/>
            <w:tcBorders>
              <w:top w:val="nil"/>
              <w:left w:val="single" w:sz="4" w:space="0" w:color="auto"/>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w:t>
            </w:r>
          </w:p>
        </w:tc>
        <w:tc>
          <w:tcPr>
            <w:tcW w:w="2755"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Оптический привод</w:t>
            </w:r>
          </w:p>
        </w:tc>
        <w:tc>
          <w:tcPr>
            <w:tcW w:w="1124"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hideMark/>
          </w:tcPr>
          <w:p w:rsidR="00DD0AA4" w:rsidRPr="000623C9" w:rsidRDefault="00DD0AA4" w:rsidP="007618D5">
            <w:pPr>
              <w:spacing w:after="0" w:line="240" w:lineRule="auto"/>
              <w:jc w:val="center"/>
            </w:pPr>
            <w:r w:rsidRPr="000623C9">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95"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993"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366"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738"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48" w:type="dxa"/>
            <w:tcBorders>
              <w:top w:val="nil"/>
              <w:left w:val="nil"/>
              <w:bottom w:val="single" w:sz="4" w:space="0" w:color="auto"/>
              <w:right w:val="single" w:sz="4" w:space="0" w:color="auto"/>
            </w:tcBorders>
            <w:shd w:val="clear" w:color="000000" w:fill="FFFFFF"/>
            <w:vAlign w:val="center"/>
            <w:hideMark/>
          </w:tcPr>
          <w:p w:rsidR="00DD0AA4" w:rsidRPr="000623C9" w:rsidRDefault="000B75E2"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2 500,00</w:t>
            </w:r>
          </w:p>
        </w:tc>
      </w:tr>
      <w:tr w:rsidR="000623C9" w:rsidRPr="000623C9" w:rsidTr="00EC6931">
        <w:trPr>
          <w:trHeight w:val="420"/>
        </w:trPr>
        <w:tc>
          <w:tcPr>
            <w:tcW w:w="506" w:type="dxa"/>
            <w:tcBorders>
              <w:top w:val="nil"/>
              <w:left w:val="single" w:sz="4" w:space="0" w:color="auto"/>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w:t>
            </w:r>
          </w:p>
        </w:tc>
        <w:tc>
          <w:tcPr>
            <w:tcW w:w="2755"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Блок питания</w:t>
            </w:r>
          </w:p>
        </w:tc>
        <w:tc>
          <w:tcPr>
            <w:tcW w:w="1124"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hideMark/>
          </w:tcPr>
          <w:p w:rsidR="00DD0AA4" w:rsidRPr="000623C9" w:rsidRDefault="00DD0AA4" w:rsidP="007618D5">
            <w:pPr>
              <w:spacing w:after="0" w:line="240" w:lineRule="auto"/>
              <w:jc w:val="center"/>
            </w:pPr>
            <w:r w:rsidRPr="000623C9">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95"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993"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366"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738"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48" w:type="dxa"/>
            <w:tcBorders>
              <w:top w:val="nil"/>
              <w:left w:val="nil"/>
              <w:bottom w:val="single" w:sz="4" w:space="0" w:color="auto"/>
              <w:right w:val="single" w:sz="4" w:space="0" w:color="auto"/>
            </w:tcBorders>
            <w:shd w:val="clear" w:color="000000" w:fill="FFFFFF"/>
            <w:vAlign w:val="center"/>
            <w:hideMark/>
          </w:tcPr>
          <w:p w:rsidR="00DD0AA4" w:rsidRPr="000623C9" w:rsidRDefault="000B75E2"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1 900,00</w:t>
            </w:r>
          </w:p>
        </w:tc>
      </w:tr>
      <w:tr w:rsidR="000623C9" w:rsidRPr="000623C9" w:rsidTr="00EC6931">
        <w:trPr>
          <w:trHeight w:val="235"/>
        </w:trPr>
        <w:tc>
          <w:tcPr>
            <w:tcW w:w="506" w:type="dxa"/>
            <w:tcBorders>
              <w:top w:val="nil"/>
              <w:left w:val="single" w:sz="4" w:space="0" w:color="auto"/>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w:t>
            </w:r>
          </w:p>
        </w:tc>
        <w:tc>
          <w:tcPr>
            <w:tcW w:w="2755"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Кулер</w:t>
            </w:r>
          </w:p>
        </w:tc>
        <w:tc>
          <w:tcPr>
            <w:tcW w:w="1124"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hideMark/>
          </w:tcPr>
          <w:p w:rsidR="00DD0AA4" w:rsidRPr="000623C9" w:rsidRDefault="00DD0AA4" w:rsidP="007618D5">
            <w:pPr>
              <w:spacing w:after="0" w:line="240" w:lineRule="auto"/>
              <w:jc w:val="center"/>
            </w:pPr>
            <w:r w:rsidRPr="000623C9">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95"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993"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366"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738"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48" w:type="dxa"/>
            <w:tcBorders>
              <w:top w:val="nil"/>
              <w:left w:val="nil"/>
              <w:bottom w:val="single" w:sz="4" w:space="0" w:color="auto"/>
              <w:right w:val="single" w:sz="4" w:space="0" w:color="auto"/>
            </w:tcBorders>
            <w:shd w:val="clear" w:color="000000" w:fill="FFFFFF"/>
            <w:vAlign w:val="center"/>
            <w:hideMark/>
          </w:tcPr>
          <w:p w:rsidR="00DD0AA4" w:rsidRPr="000623C9" w:rsidRDefault="000B75E2"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900,00</w:t>
            </w:r>
          </w:p>
        </w:tc>
      </w:tr>
      <w:tr w:rsidR="000623C9" w:rsidRPr="000623C9" w:rsidTr="00EC6931">
        <w:trPr>
          <w:trHeight w:val="407"/>
        </w:trPr>
        <w:tc>
          <w:tcPr>
            <w:tcW w:w="506" w:type="dxa"/>
            <w:tcBorders>
              <w:top w:val="nil"/>
              <w:left w:val="single" w:sz="4" w:space="0" w:color="auto"/>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w:t>
            </w:r>
          </w:p>
        </w:tc>
        <w:tc>
          <w:tcPr>
            <w:tcW w:w="2755"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Сетевая карта</w:t>
            </w:r>
          </w:p>
        </w:tc>
        <w:tc>
          <w:tcPr>
            <w:tcW w:w="1124"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hideMark/>
          </w:tcPr>
          <w:p w:rsidR="00DD0AA4" w:rsidRPr="000623C9" w:rsidRDefault="00DD0AA4" w:rsidP="007618D5">
            <w:pPr>
              <w:spacing w:after="0" w:line="240" w:lineRule="auto"/>
              <w:jc w:val="center"/>
            </w:pPr>
            <w:r w:rsidRPr="000623C9">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95"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993"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366"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738"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48" w:type="dxa"/>
            <w:tcBorders>
              <w:top w:val="nil"/>
              <w:left w:val="nil"/>
              <w:bottom w:val="single" w:sz="4" w:space="0" w:color="auto"/>
              <w:right w:val="single" w:sz="4" w:space="0" w:color="auto"/>
            </w:tcBorders>
            <w:shd w:val="clear" w:color="000000" w:fill="FFFFFF"/>
            <w:vAlign w:val="center"/>
            <w:hideMark/>
          </w:tcPr>
          <w:p w:rsidR="00DD0AA4" w:rsidRPr="000623C9" w:rsidRDefault="000B75E2"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3 900,00</w:t>
            </w:r>
          </w:p>
        </w:tc>
      </w:tr>
      <w:tr w:rsidR="000623C9" w:rsidRPr="000623C9" w:rsidTr="00EC6931">
        <w:trPr>
          <w:trHeight w:val="427"/>
        </w:trPr>
        <w:tc>
          <w:tcPr>
            <w:tcW w:w="506" w:type="dxa"/>
            <w:tcBorders>
              <w:top w:val="nil"/>
              <w:left w:val="single" w:sz="4" w:space="0" w:color="auto"/>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8</w:t>
            </w:r>
          </w:p>
        </w:tc>
        <w:tc>
          <w:tcPr>
            <w:tcW w:w="2755"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Видеокарта</w:t>
            </w:r>
          </w:p>
        </w:tc>
        <w:tc>
          <w:tcPr>
            <w:tcW w:w="1124"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hideMark/>
          </w:tcPr>
          <w:p w:rsidR="00DD0AA4" w:rsidRPr="000623C9" w:rsidRDefault="00DD0AA4" w:rsidP="007618D5">
            <w:pPr>
              <w:spacing w:after="0" w:line="240" w:lineRule="auto"/>
              <w:jc w:val="center"/>
            </w:pPr>
            <w:r w:rsidRPr="000623C9">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95"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993"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366"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738"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48" w:type="dxa"/>
            <w:tcBorders>
              <w:top w:val="nil"/>
              <w:left w:val="nil"/>
              <w:bottom w:val="single" w:sz="4" w:space="0" w:color="auto"/>
              <w:right w:val="single" w:sz="4" w:space="0" w:color="auto"/>
            </w:tcBorders>
            <w:shd w:val="clear" w:color="000000" w:fill="FFFFFF"/>
            <w:vAlign w:val="center"/>
            <w:hideMark/>
          </w:tcPr>
          <w:p w:rsidR="00DD0AA4" w:rsidRPr="000623C9" w:rsidRDefault="000B75E2"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15 000,00</w:t>
            </w:r>
          </w:p>
        </w:tc>
      </w:tr>
      <w:tr w:rsidR="000623C9" w:rsidRPr="000623C9" w:rsidTr="00EC6931">
        <w:trPr>
          <w:trHeight w:val="405"/>
        </w:trPr>
        <w:tc>
          <w:tcPr>
            <w:tcW w:w="506" w:type="dxa"/>
            <w:tcBorders>
              <w:top w:val="nil"/>
              <w:left w:val="single" w:sz="4" w:space="0" w:color="auto"/>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9</w:t>
            </w:r>
          </w:p>
        </w:tc>
        <w:tc>
          <w:tcPr>
            <w:tcW w:w="2755"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Системный блок</w:t>
            </w:r>
          </w:p>
        </w:tc>
        <w:tc>
          <w:tcPr>
            <w:tcW w:w="1124"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36</w:t>
            </w:r>
          </w:p>
        </w:tc>
        <w:tc>
          <w:tcPr>
            <w:tcW w:w="1246" w:type="dxa"/>
            <w:tcBorders>
              <w:top w:val="nil"/>
              <w:left w:val="nil"/>
              <w:bottom w:val="single" w:sz="4" w:space="0" w:color="auto"/>
              <w:right w:val="single" w:sz="4" w:space="0" w:color="auto"/>
            </w:tcBorders>
            <w:shd w:val="clear" w:color="000000" w:fill="FFFFFF"/>
            <w:hideMark/>
          </w:tcPr>
          <w:p w:rsidR="00DD0AA4" w:rsidRPr="000623C9" w:rsidRDefault="00DD0AA4" w:rsidP="007618D5">
            <w:pPr>
              <w:spacing w:after="0" w:line="240" w:lineRule="auto"/>
              <w:jc w:val="center"/>
            </w:pPr>
            <w:r w:rsidRPr="000623C9">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95"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993"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366"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738"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48" w:type="dxa"/>
            <w:tcBorders>
              <w:top w:val="nil"/>
              <w:left w:val="nil"/>
              <w:bottom w:val="single" w:sz="4" w:space="0" w:color="auto"/>
              <w:right w:val="single" w:sz="4" w:space="0" w:color="auto"/>
            </w:tcBorders>
            <w:shd w:val="clear" w:color="000000" w:fill="FFFFFF"/>
            <w:vAlign w:val="center"/>
            <w:hideMark/>
          </w:tcPr>
          <w:p w:rsidR="00DD0AA4" w:rsidRPr="000623C9" w:rsidRDefault="000B75E2"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49 000,00</w:t>
            </w:r>
          </w:p>
        </w:tc>
      </w:tr>
      <w:tr w:rsidR="000623C9" w:rsidRPr="000623C9" w:rsidTr="00EC6931">
        <w:trPr>
          <w:trHeight w:val="425"/>
        </w:trPr>
        <w:tc>
          <w:tcPr>
            <w:tcW w:w="506" w:type="dxa"/>
            <w:tcBorders>
              <w:top w:val="nil"/>
              <w:left w:val="single" w:sz="4" w:space="0" w:color="auto"/>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10</w:t>
            </w:r>
          </w:p>
        </w:tc>
        <w:tc>
          <w:tcPr>
            <w:tcW w:w="2755"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Монитор</w:t>
            </w:r>
          </w:p>
        </w:tc>
        <w:tc>
          <w:tcPr>
            <w:tcW w:w="1124"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36</w:t>
            </w:r>
          </w:p>
        </w:tc>
        <w:tc>
          <w:tcPr>
            <w:tcW w:w="1246" w:type="dxa"/>
            <w:tcBorders>
              <w:top w:val="nil"/>
              <w:left w:val="nil"/>
              <w:bottom w:val="single" w:sz="4" w:space="0" w:color="auto"/>
              <w:right w:val="single" w:sz="4" w:space="0" w:color="auto"/>
            </w:tcBorders>
            <w:shd w:val="clear" w:color="000000" w:fill="FFFFFF"/>
            <w:hideMark/>
          </w:tcPr>
          <w:p w:rsidR="00DD0AA4" w:rsidRPr="000623C9" w:rsidRDefault="00DD0AA4" w:rsidP="007618D5">
            <w:pPr>
              <w:spacing w:after="0" w:line="240" w:lineRule="auto"/>
              <w:jc w:val="center"/>
            </w:pPr>
            <w:r w:rsidRPr="000623C9">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95"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993"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366"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738"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48" w:type="dxa"/>
            <w:tcBorders>
              <w:top w:val="nil"/>
              <w:left w:val="nil"/>
              <w:bottom w:val="single" w:sz="4" w:space="0" w:color="auto"/>
              <w:right w:val="single" w:sz="4" w:space="0" w:color="auto"/>
            </w:tcBorders>
            <w:shd w:val="clear" w:color="000000" w:fill="FFFFFF"/>
            <w:vAlign w:val="center"/>
            <w:hideMark/>
          </w:tcPr>
          <w:p w:rsidR="00DD0AA4" w:rsidRPr="000623C9" w:rsidRDefault="000B75E2"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29 000,00</w:t>
            </w:r>
          </w:p>
        </w:tc>
      </w:tr>
      <w:tr w:rsidR="000623C9" w:rsidRPr="000623C9" w:rsidTr="00EC6931">
        <w:trPr>
          <w:trHeight w:val="300"/>
        </w:trPr>
        <w:tc>
          <w:tcPr>
            <w:tcW w:w="506" w:type="dxa"/>
            <w:tcBorders>
              <w:top w:val="nil"/>
              <w:left w:val="single" w:sz="4" w:space="0" w:color="auto"/>
              <w:bottom w:val="single" w:sz="4" w:space="0" w:color="auto"/>
              <w:right w:val="single" w:sz="4" w:space="0" w:color="auto"/>
            </w:tcBorders>
            <w:shd w:val="clear" w:color="000000" w:fill="FFFFFF"/>
            <w:vAlign w:val="center"/>
            <w:hideMark/>
          </w:tcPr>
          <w:p w:rsidR="00DD0AA4" w:rsidRPr="000623C9" w:rsidRDefault="008B0D10"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11</w:t>
            </w:r>
          </w:p>
        </w:tc>
        <w:tc>
          <w:tcPr>
            <w:tcW w:w="2755"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Корпус</w:t>
            </w:r>
          </w:p>
        </w:tc>
        <w:tc>
          <w:tcPr>
            <w:tcW w:w="1124"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hideMark/>
          </w:tcPr>
          <w:p w:rsidR="00DD0AA4" w:rsidRPr="000623C9" w:rsidRDefault="00DD0AA4" w:rsidP="007618D5">
            <w:pPr>
              <w:spacing w:after="0" w:line="240" w:lineRule="auto"/>
              <w:jc w:val="center"/>
            </w:pPr>
            <w:r w:rsidRPr="000623C9">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95"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366"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738"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48" w:type="dxa"/>
            <w:tcBorders>
              <w:top w:val="nil"/>
              <w:left w:val="nil"/>
              <w:bottom w:val="single" w:sz="4" w:space="0" w:color="auto"/>
              <w:right w:val="single" w:sz="4" w:space="0" w:color="auto"/>
            </w:tcBorders>
            <w:shd w:val="clear" w:color="000000" w:fill="FFFFFF"/>
            <w:vAlign w:val="center"/>
            <w:hideMark/>
          </w:tcPr>
          <w:p w:rsidR="00DD0AA4" w:rsidRPr="000623C9" w:rsidRDefault="000B75E2"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3 900,00</w:t>
            </w:r>
          </w:p>
        </w:tc>
      </w:tr>
      <w:tr w:rsidR="000623C9" w:rsidRPr="000623C9" w:rsidTr="00EC6931">
        <w:trPr>
          <w:trHeight w:val="191"/>
        </w:trPr>
        <w:tc>
          <w:tcPr>
            <w:tcW w:w="5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0AA4" w:rsidRPr="000623C9" w:rsidRDefault="008B0D10"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2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Кабель USB</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46" w:type="dxa"/>
            <w:tcBorders>
              <w:top w:val="single" w:sz="4" w:space="0" w:color="auto"/>
              <w:left w:val="single" w:sz="4" w:space="0" w:color="auto"/>
              <w:bottom w:val="single" w:sz="4" w:space="0" w:color="auto"/>
              <w:right w:val="single" w:sz="4" w:space="0" w:color="auto"/>
            </w:tcBorders>
            <w:shd w:val="clear" w:color="000000" w:fill="FFFFFF"/>
            <w:hideMark/>
          </w:tcPr>
          <w:p w:rsidR="00DD0AA4" w:rsidRPr="000623C9" w:rsidRDefault="00DD0AA4" w:rsidP="007618D5">
            <w:pPr>
              <w:spacing w:after="0" w:line="240" w:lineRule="auto"/>
              <w:jc w:val="center"/>
            </w:pPr>
            <w:r w:rsidRPr="000623C9">
              <w:rPr>
                <w:rFonts w:ascii="Times New Roman" w:eastAsia="Times New Roman" w:hAnsi="Times New Roman" w:cs="Times New Roman"/>
                <w:sz w:val="20"/>
                <w:szCs w:val="20"/>
                <w:lang w:eastAsia="ru-RU"/>
              </w:rPr>
              <w:t>шт.</w:t>
            </w:r>
          </w:p>
        </w:tc>
        <w:tc>
          <w:tcPr>
            <w:tcW w:w="15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3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7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0AA4" w:rsidRPr="000623C9" w:rsidRDefault="000B75E2"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390,00</w:t>
            </w:r>
          </w:p>
        </w:tc>
      </w:tr>
      <w:tr w:rsidR="000623C9" w:rsidRPr="000623C9" w:rsidTr="00EC6931">
        <w:trPr>
          <w:trHeight w:val="296"/>
        </w:trPr>
        <w:tc>
          <w:tcPr>
            <w:tcW w:w="5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0AA4" w:rsidRPr="000623C9" w:rsidRDefault="008B0D10"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13</w:t>
            </w:r>
          </w:p>
        </w:tc>
        <w:tc>
          <w:tcPr>
            <w:tcW w:w="2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Кабель витая пара </w:t>
            </w:r>
            <w:r w:rsidR="00276798" w:rsidRPr="000623C9">
              <w:rPr>
                <w:rFonts w:ascii="Times New Roman" w:eastAsia="Times New Roman" w:hAnsi="Times New Roman" w:cs="Times New Roman"/>
                <w:sz w:val="20"/>
                <w:szCs w:val="20"/>
                <w:lang w:eastAsia="ru-RU"/>
              </w:rPr>
              <w:t>(бухта 305м)</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46" w:type="dxa"/>
            <w:tcBorders>
              <w:top w:val="single" w:sz="4" w:space="0" w:color="auto"/>
              <w:left w:val="single" w:sz="4" w:space="0" w:color="auto"/>
              <w:bottom w:val="single" w:sz="4" w:space="0" w:color="auto"/>
              <w:right w:val="single" w:sz="4" w:space="0" w:color="auto"/>
            </w:tcBorders>
            <w:shd w:val="clear" w:color="000000" w:fill="FFFFFF"/>
            <w:hideMark/>
          </w:tcPr>
          <w:p w:rsidR="00DD0AA4" w:rsidRPr="000623C9" w:rsidRDefault="00DD0AA4" w:rsidP="007618D5">
            <w:pPr>
              <w:spacing w:after="0" w:line="240" w:lineRule="auto"/>
              <w:jc w:val="center"/>
            </w:pPr>
            <w:r w:rsidRPr="000623C9">
              <w:rPr>
                <w:rFonts w:ascii="Times New Roman" w:eastAsia="Times New Roman" w:hAnsi="Times New Roman" w:cs="Times New Roman"/>
                <w:sz w:val="20"/>
                <w:szCs w:val="20"/>
                <w:lang w:eastAsia="ru-RU"/>
              </w:rPr>
              <w:t>шт.</w:t>
            </w:r>
          </w:p>
        </w:tc>
        <w:tc>
          <w:tcPr>
            <w:tcW w:w="15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3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7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0AA4" w:rsidRPr="000623C9" w:rsidRDefault="000B75E2"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7 900,00</w:t>
            </w:r>
          </w:p>
        </w:tc>
      </w:tr>
      <w:tr w:rsidR="000623C9" w:rsidRPr="000623C9" w:rsidTr="00EC6931">
        <w:trPr>
          <w:trHeight w:val="272"/>
        </w:trPr>
        <w:tc>
          <w:tcPr>
            <w:tcW w:w="5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0AA4" w:rsidRPr="000623C9" w:rsidRDefault="008B0D10"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14</w:t>
            </w:r>
          </w:p>
        </w:tc>
        <w:tc>
          <w:tcPr>
            <w:tcW w:w="2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Клавиатура</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36</w:t>
            </w:r>
          </w:p>
        </w:tc>
        <w:tc>
          <w:tcPr>
            <w:tcW w:w="1246" w:type="dxa"/>
            <w:tcBorders>
              <w:top w:val="single" w:sz="4" w:space="0" w:color="auto"/>
              <w:left w:val="single" w:sz="4" w:space="0" w:color="auto"/>
              <w:bottom w:val="single" w:sz="4" w:space="0" w:color="auto"/>
              <w:right w:val="single" w:sz="4" w:space="0" w:color="auto"/>
            </w:tcBorders>
            <w:shd w:val="clear" w:color="000000" w:fill="FFFFFF"/>
            <w:hideMark/>
          </w:tcPr>
          <w:p w:rsidR="00DD0AA4" w:rsidRPr="000623C9" w:rsidRDefault="00DD0AA4" w:rsidP="007618D5">
            <w:pPr>
              <w:spacing w:after="0" w:line="240" w:lineRule="auto"/>
              <w:jc w:val="center"/>
            </w:pPr>
            <w:r w:rsidRPr="000623C9">
              <w:rPr>
                <w:rFonts w:ascii="Times New Roman" w:eastAsia="Times New Roman" w:hAnsi="Times New Roman" w:cs="Times New Roman"/>
                <w:sz w:val="20"/>
                <w:szCs w:val="20"/>
                <w:lang w:eastAsia="ru-RU"/>
              </w:rPr>
              <w:t>шт.</w:t>
            </w:r>
          </w:p>
        </w:tc>
        <w:tc>
          <w:tcPr>
            <w:tcW w:w="15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3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7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0AA4" w:rsidRPr="000623C9" w:rsidRDefault="000B75E2"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900,00</w:t>
            </w:r>
          </w:p>
        </w:tc>
      </w:tr>
      <w:tr w:rsidR="000623C9" w:rsidRPr="000623C9" w:rsidTr="00EC6931">
        <w:trPr>
          <w:trHeight w:val="133"/>
        </w:trPr>
        <w:tc>
          <w:tcPr>
            <w:tcW w:w="5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0AA4" w:rsidRPr="000623C9" w:rsidRDefault="008B0D10"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15</w:t>
            </w:r>
          </w:p>
        </w:tc>
        <w:tc>
          <w:tcPr>
            <w:tcW w:w="2755" w:type="dxa"/>
            <w:tcBorders>
              <w:top w:val="single" w:sz="4" w:space="0" w:color="auto"/>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Мышь / Манипулятор</w:t>
            </w:r>
          </w:p>
        </w:tc>
        <w:tc>
          <w:tcPr>
            <w:tcW w:w="1124" w:type="dxa"/>
            <w:tcBorders>
              <w:top w:val="single" w:sz="4" w:space="0" w:color="auto"/>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36</w:t>
            </w:r>
          </w:p>
        </w:tc>
        <w:tc>
          <w:tcPr>
            <w:tcW w:w="1246" w:type="dxa"/>
            <w:tcBorders>
              <w:top w:val="single" w:sz="4" w:space="0" w:color="auto"/>
              <w:left w:val="nil"/>
              <w:bottom w:val="single" w:sz="4" w:space="0" w:color="auto"/>
              <w:right w:val="single" w:sz="4" w:space="0" w:color="auto"/>
            </w:tcBorders>
            <w:shd w:val="clear" w:color="000000" w:fill="FFFFFF"/>
            <w:hideMark/>
          </w:tcPr>
          <w:p w:rsidR="00DD0AA4" w:rsidRPr="000623C9" w:rsidRDefault="00DD0AA4" w:rsidP="007618D5">
            <w:pPr>
              <w:spacing w:after="0" w:line="240" w:lineRule="auto"/>
              <w:jc w:val="center"/>
            </w:pPr>
            <w:r w:rsidRPr="000623C9">
              <w:rPr>
                <w:rFonts w:ascii="Times New Roman" w:eastAsia="Times New Roman" w:hAnsi="Times New Roman" w:cs="Times New Roman"/>
                <w:sz w:val="20"/>
                <w:szCs w:val="20"/>
                <w:lang w:eastAsia="ru-RU"/>
              </w:rPr>
              <w:t>шт.</w:t>
            </w:r>
          </w:p>
        </w:tc>
        <w:tc>
          <w:tcPr>
            <w:tcW w:w="1589" w:type="dxa"/>
            <w:tcBorders>
              <w:top w:val="single" w:sz="4" w:space="0" w:color="auto"/>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95" w:type="dxa"/>
            <w:tcBorders>
              <w:top w:val="single" w:sz="4" w:space="0" w:color="auto"/>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366" w:type="dxa"/>
            <w:tcBorders>
              <w:top w:val="single" w:sz="4" w:space="0" w:color="auto"/>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738" w:type="dxa"/>
            <w:tcBorders>
              <w:top w:val="single" w:sz="4" w:space="0" w:color="auto"/>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48" w:type="dxa"/>
            <w:tcBorders>
              <w:top w:val="single" w:sz="4" w:space="0" w:color="auto"/>
              <w:left w:val="nil"/>
              <w:bottom w:val="single" w:sz="4" w:space="0" w:color="auto"/>
              <w:right w:val="single" w:sz="4" w:space="0" w:color="auto"/>
            </w:tcBorders>
            <w:shd w:val="clear" w:color="000000" w:fill="FFFFFF"/>
            <w:vAlign w:val="center"/>
            <w:hideMark/>
          </w:tcPr>
          <w:p w:rsidR="00DD0AA4" w:rsidRPr="000623C9" w:rsidRDefault="000B75E2"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900,00</w:t>
            </w:r>
          </w:p>
        </w:tc>
      </w:tr>
      <w:tr w:rsidR="000623C9" w:rsidRPr="000623C9" w:rsidTr="00EC6931">
        <w:trPr>
          <w:trHeight w:val="162"/>
        </w:trPr>
        <w:tc>
          <w:tcPr>
            <w:tcW w:w="506" w:type="dxa"/>
            <w:tcBorders>
              <w:top w:val="nil"/>
              <w:left w:val="single" w:sz="4" w:space="0" w:color="auto"/>
              <w:bottom w:val="single" w:sz="4" w:space="0" w:color="auto"/>
              <w:right w:val="single" w:sz="4" w:space="0" w:color="auto"/>
            </w:tcBorders>
            <w:shd w:val="clear" w:color="000000" w:fill="FFFFFF"/>
            <w:vAlign w:val="center"/>
            <w:hideMark/>
          </w:tcPr>
          <w:p w:rsidR="00DD0AA4" w:rsidRPr="000623C9" w:rsidRDefault="008B0D10"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16</w:t>
            </w:r>
          </w:p>
        </w:tc>
        <w:tc>
          <w:tcPr>
            <w:tcW w:w="2755"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Внешний накопитель/жёсткий диск</w:t>
            </w:r>
          </w:p>
        </w:tc>
        <w:tc>
          <w:tcPr>
            <w:tcW w:w="1124"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hideMark/>
          </w:tcPr>
          <w:p w:rsidR="00DD0AA4" w:rsidRPr="000623C9" w:rsidRDefault="00DD0AA4" w:rsidP="007618D5">
            <w:pPr>
              <w:spacing w:after="0" w:line="240" w:lineRule="auto"/>
              <w:jc w:val="center"/>
            </w:pPr>
            <w:r w:rsidRPr="000623C9">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95"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366"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738"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48"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19 </w:t>
            </w:r>
            <w:r w:rsidR="000B75E2">
              <w:rPr>
                <w:rFonts w:ascii="Times New Roman" w:eastAsia="Times New Roman" w:hAnsi="Times New Roman" w:cs="Times New Roman"/>
                <w:sz w:val="20"/>
                <w:szCs w:val="20"/>
                <w:lang w:eastAsia="ru-RU"/>
              </w:rPr>
              <w:t>900,00</w:t>
            </w:r>
          </w:p>
        </w:tc>
      </w:tr>
      <w:tr w:rsidR="000623C9" w:rsidRPr="000623C9" w:rsidTr="00EC6931">
        <w:trPr>
          <w:trHeight w:val="330"/>
        </w:trPr>
        <w:tc>
          <w:tcPr>
            <w:tcW w:w="5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0AA4" w:rsidRPr="000623C9" w:rsidRDefault="008B0D10"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17</w:t>
            </w:r>
          </w:p>
        </w:tc>
        <w:tc>
          <w:tcPr>
            <w:tcW w:w="2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Жёсткий диск/ внутренний накопитель</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46" w:type="dxa"/>
            <w:tcBorders>
              <w:top w:val="single" w:sz="4" w:space="0" w:color="auto"/>
              <w:left w:val="single" w:sz="4" w:space="0" w:color="auto"/>
              <w:bottom w:val="single" w:sz="4" w:space="0" w:color="auto"/>
              <w:right w:val="single" w:sz="4" w:space="0" w:color="auto"/>
            </w:tcBorders>
            <w:shd w:val="clear" w:color="000000" w:fill="FFFFFF"/>
            <w:hideMark/>
          </w:tcPr>
          <w:p w:rsidR="00DD0AA4" w:rsidRPr="000623C9" w:rsidRDefault="00DD0AA4" w:rsidP="007618D5">
            <w:pPr>
              <w:spacing w:after="0" w:line="240" w:lineRule="auto"/>
              <w:jc w:val="center"/>
            </w:pPr>
            <w:r w:rsidRPr="000623C9">
              <w:rPr>
                <w:rFonts w:ascii="Times New Roman" w:eastAsia="Times New Roman" w:hAnsi="Times New Roman" w:cs="Times New Roman"/>
                <w:sz w:val="20"/>
                <w:szCs w:val="20"/>
                <w:lang w:eastAsia="ru-RU"/>
              </w:rPr>
              <w:t>шт.</w:t>
            </w:r>
          </w:p>
        </w:tc>
        <w:tc>
          <w:tcPr>
            <w:tcW w:w="15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3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7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0AA4" w:rsidRPr="000623C9" w:rsidRDefault="000B75E2"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7 900,00</w:t>
            </w:r>
          </w:p>
        </w:tc>
      </w:tr>
      <w:tr w:rsidR="000623C9" w:rsidRPr="000623C9" w:rsidTr="00EC6931">
        <w:trPr>
          <w:trHeight w:val="172"/>
        </w:trPr>
        <w:tc>
          <w:tcPr>
            <w:tcW w:w="5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0AA4" w:rsidRPr="000623C9" w:rsidRDefault="008B0D10"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18</w:t>
            </w:r>
          </w:p>
        </w:tc>
        <w:tc>
          <w:tcPr>
            <w:tcW w:w="2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Накопитель Флэш</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46" w:type="dxa"/>
            <w:tcBorders>
              <w:top w:val="single" w:sz="4" w:space="0" w:color="auto"/>
              <w:left w:val="single" w:sz="4" w:space="0" w:color="auto"/>
              <w:bottom w:val="single" w:sz="4" w:space="0" w:color="auto"/>
              <w:right w:val="single" w:sz="4" w:space="0" w:color="auto"/>
            </w:tcBorders>
            <w:shd w:val="clear" w:color="000000" w:fill="FFFFFF"/>
            <w:hideMark/>
          </w:tcPr>
          <w:p w:rsidR="00DD0AA4" w:rsidRPr="000623C9" w:rsidRDefault="00DD0AA4" w:rsidP="007618D5">
            <w:pPr>
              <w:spacing w:after="0" w:line="240" w:lineRule="auto"/>
              <w:jc w:val="center"/>
            </w:pPr>
            <w:r w:rsidRPr="000623C9">
              <w:rPr>
                <w:rFonts w:ascii="Times New Roman" w:eastAsia="Times New Roman" w:hAnsi="Times New Roman" w:cs="Times New Roman"/>
                <w:sz w:val="20"/>
                <w:szCs w:val="20"/>
                <w:lang w:eastAsia="ru-RU"/>
              </w:rPr>
              <w:t>шт.</w:t>
            </w:r>
          </w:p>
        </w:tc>
        <w:tc>
          <w:tcPr>
            <w:tcW w:w="15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3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7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0AA4" w:rsidRPr="000623C9" w:rsidRDefault="000B75E2"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990,00</w:t>
            </w:r>
          </w:p>
        </w:tc>
      </w:tr>
      <w:tr w:rsidR="000623C9" w:rsidRPr="000623C9" w:rsidTr="00EC6931">
        <w:trPr>
          <w:trHeight w:val="277"/>
        </w:trPr>
        <w:tc>
          <w:tcPr>
            <w:tcW w:w="5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0AA4" w:rsidRPr="000623C9" w:rsidRDefault="008B0D10" w:rsidP="00751924">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19</w:t>
            </w:r>
          </w:p>
        </w:tc>
        <w:tc>
          <w:tcPr>
            <w:tcW w:w="2755" w:type="dxa"/>
            <w:tcBorders>
              <w:top w:val="single" w:sz="4" w:space="0" w:color="auto"/>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Фильтр сетевой</w:t>
            </w:r>
          </w:p>
        </w:tc>
        <w:tc>
          <w:tcPr>
            <w:tcW w:w="1124" w:type="dxa"/>
            <w:tcBorders>
              <w:top w:val="single" w:sz="4" w:space="0" w:color="auto"/>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36</w:t>
            </w:r>
          </w:p>
        </w:tc>
        <w:tc>
          <w:tcPr>
            <w:tcW w:w="1246" w:type="dxa"/>
            <w:tcBorders>
              <w:top w:val="single" w:sz="4" w:space="0" w:color="auto"/>
              <w:left w:val="nil"/>
              <w:bottom w:val="single" w:sz="4" w:space="0" w:color="auto"/>
              <w:right w:val="single" w:sz="4" w:space="0" w:color="auto"/>
            </w:tcBorders>
            <w:shd w:val="clear" w:color="000000" w:fill="FFFFFF"/>
            <w:hideMark/>
          </w:tcPr>
          <w:p w:rsidR="00DD0AA4" w:rsidRPr="000623C9" w:rsidRDefault="00DD0AA4" w:rsidP="007618D5">
            <w:pPr>
              <w:spacing w:after="0" w:line="240" w:lineRule="auto"/>
              <w:jc w:val="center"/>
            </w:pPr>
            <w:r w:rsidRPr="000623C9">
              <w:rPr>
                <w:rFonts w:ascii="Times New Roman" w:eastAsia="Times New Roman" w:hAnsi="Times New Roman" w:cs="Times New Roman"/>
                <w:sz w:val="20"/>
                <w:szCs w:val="20"/>
                <w:lang w:eastAsia="ru-RU"/>
              </w:rPr>
              <w:t>шт.</w:t>
            </w:r>
          </w:p>
        </w:tc>
        <w:tc>
          <w:tcPr>
            <w:tcW w:w="1589" w:type="dxa"/>
            <w:tcBorders>
              <w:top w:val="single" w:sz="4" w:space="0" w:color="auto"/>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95" w:type="dxa"/>
            <w:tcBorders>
              <w:top w:val="single" w:sz="4" w:space="0" w:color="auto"/>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366" w:type="dxa"/>
            <w:tcBorders>
              <w:top w:val="single" w:sz="4" w:space="0" w:color="auto"/>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738" w:type="dxa"/>
            <w:tcBorders>
              <w:top w:val="single" w:sz="4" w:space="0" w:color="auto"/>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48" w:type="dxa"/>
            <w:tcBorders>
              <w:top w:val="single" w:sz="4" w:space="0" w:color="auto"/>
              <w:left w:val="nil"/>
              <w:bottom w:val="single" w:sz="4" w:space="0" w:color="auto"/>
              <w:right w:val="single" w:sz="4" w:space="0" w:color="auto"/>
            </w:tcBorders>
            <w:shd w:val="clear" w:color="000000" w:fill="FFFFFF"/>
            <w:vAlign w:val="center"/>
            <w:hideMark/>
          </w:tcPr>
          <w:p w:rsidR="00DD0AA4" w:rsidRPr="000623C9" w:rsidRDefault="000B75E2"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990,00</w:t>
            </w:r>
          </w:p>
        </w:tc>
      </w:tr>
      <w:tr w:rsidR="000623C9" w:rsidRPr="000623C9" w:rsidTr="00EC6931">
        <w:trPr>
          <w:trHeight w:val="208"/>
        </w:trPr>
        <w:tc>
          <w:tcPr>
            <w:tcW w:w="506" w:type="dxa"/>
            <w:tcBorders>
              <w:top w:val="nil"/>
              <w:left w:val="single" w:sz="4" w:space="0" w:color="auto"/>
              <w:bottom w:val="single" w:sz="4" w:space="0" w:color="auto"/>
              <w:right w:val="single" w:sz="4" w:space="0" w:color="auto"/>
            </w:tcBorders>
            <w:shd w:val="clear" w:color="000000" w:fill="FFFFFF"/>
            <w:vAlign w:val="center"/>
            <w:hideMark/>
          </w:tcPr>
          <w:p w:rsidR="00DD0AA4" w:rsidRPr="000623C9" w:rsidRDefault="00DD0AA4" w:rsidP="00751924">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w:t>
            </w:r>
            <w:r w:rsidR="008B0D10" w:rsidRPr="000623C9">
              <w:rPr>
                <w:rFonts w:ascii="Times New Roman" w:eastAsia="Times New Roman" w:hAnsi="Times New Roman" w:cs="Times New Roman"/>
                <w:sz w:val="20"/>
                <w:szCs w:val="20"/>
                <w:lang w:eastAsia="ru-RU"/>
              </w:rPr>
              <w:t>0</w:t>
            </w:r>
          </w:p>
        </w:tc>
        <w:tc>
          <w:tcPr>
            <w:tcW w:w="2755"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Веб-камера</w:t>
            </w:r>
          </w:p>
        </w:tc>
        <w:tc>
          <w:tcPr>
            <w:tcW w:w="1124"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36</w:t>
            </w:r>
          </w:p>
        </w:tc>
        <w:tc>
          <w:tcPr>
            <w:tcW w:w="1246" w:type="dxa"/>
            <w:tcBorders>
              <w:top w:val="nil"/>
              <w:left w:val="nil"/>
              <w:bottom w:val="single" w:sz="4" w:space="0" w:color="auto"/>
              <w:right w:val="single" w:sz="4" w:space="0" w:color="auto"/>
            </w:tcBorders>
            <w:shd w:val="clear" w:color="000000" w:fill="FFFFFF"/>
            <w:hideMark/>
          </w:tcPr>
          <w:p w:rsidR="00DD0AA4" w:rsidRPr="000623C9" w:rsidRDefault="00DD0AA4" w:rsidP="007618D5">
            <w:pPr>
              <w:spacing w:after="0" w:line="240" w:lineRule="auto"/>
              <w:jc w:val="center"/>
            </w:pPr>
            <w:r w:rsidRPr="000623C9">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95"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366"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738"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48" w:type="dxa"/>
            <w:tcBorders>
              <w:top w:val="nil"/>
              <w:left w:val="nil"/>
              <w:bottom w:val="single" w:sz="4" w:space="0" w:color="auto"/>
              <w:right w:val="single" w:sz="4" w:space="0" w:color="auto"/>
            </w:tcBorders>
            <w:shd w:val="clear" w:color="000000" w:fill="FFFFFF"/>
            <w:vAlign w:val="center"/>
            <w:hideMark/>
          </w:tcPr>
          <w:p w:rsidR="00DD0AA4" w:rsidRPr="000623C9" w:rsidRDefault="000B75E2"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19 900,00</w:t>
            </w:r>
          </w:p>
        </w:tc>
      </w:tr>
      <w:tr w:rsidR="000623C9" w:rsidRPr="000623C9" w:rsidTr="00EC6931">
        <w:trPr>
          <w:trHeight w:val="301"/>
        </w:trPr>
        <w:tc>
          <w:tcPr>
            <w:tcW w:w="506" w:type="dxa"/>
            <w:tcBorders>
              <w:top w:val="nil"/>
              <w:left w:val="single" w:sz="4" w:space="0" w:color="auto"/>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w:t>
            </w:r>
            <w:r w:rsidR="008B0D10" w:rsidRPr="000623C9">
              <w:rPr>
                <w:rFonts w:ascii="Times New Roman" w:eastAsia="Times New Roman" w:hAnsi="Times New Roman" w:cs="Times New Roman"/>
                <w:sz w:val="20"/>
                <w:szCs w:val="20"/>
                <w:lang w:eastAsia="ru-RU"/>
              </w:rPr>
              <w:t>1</w:t>
            </w:r>
          </w:p>
        </w:tc>
        <w:tc>
          <w:tcPr>
            <w:tcW w:w="2755"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кабель HDMI</w:t>
            </w:r>
          </w:p>
        </w:tc>
        <w:tc>
          <w:tcPr>
            <w:tcW w:w="1124"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hideMark/>
          </w:tcPr>
          <w:p w:rsidR="00DD0AA4" w:rsidRPr="000623C9" w:rsidRDefault="00DD0AA4" w:rsidP="007618D5">
            <w:pPr>
              <w:spacing w:after="0" w:line="240" w:lineRule="auto"/>
              <w:jc w:val="center"/>
            </w:pPr>
            <w:r w:rsidRPr="000623C9">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95"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993"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366"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738"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48" w:type="dxa"/>
            <w:tcBorders>
              <w:top w:val="nil"/>
              <w:left w:val="nil"/>
              <w:bottom w:val="single" w:sz="4" w:space="0" w:color="auto"/>
              <w:right w:val="single" w:sz="4" w:space="0" w:color="auto"/>
            </w:tcBorders>
            <w:shd w:val="clear" w:color="000000" w:fill="FFFFFF"/>
            <w:vAlign w:val="center"/>
            <w:hideMark/>
          </w:tcPr>
          <w:p w:rsidR="00DD0AA4" w:rsidRPr="000623C9" w:rsidRDefault="000B75E2"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490,00</w:t>
            </w:r>
          </w:p>
        </w:tc>
      </w:tr>
      <w:tr w:rsidR="000623C9" w:rsidRPr="000623C9" w:rsidTr="00EC6931">
        <w:trPr>
          <w:trHeight w:val="216"/>
        </w:trPr>
        <w:tc>
          <w:tcPr>
            <w:tcW w:w="506" w:type="dxa"/>
            <w:tcBorders>
              <w:top w:val="nil"/>
              <w:left w:val="single" w:sz="4" w:space="0" w:color="auto"/>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w:t>
            </w:r>
            <w:r w:rsidR="008B0D10" w:rsidRPr="000623C9">
              <w:rPr>
                <w:rFonts w:ascii="Times New Roman" w:eastAsia="Times New Roman" w:hAnsi="Times New Roman" w:cs="Times New Roman"/>
                <w:sz w:val="20"/>
                <w:szCs w:val="20"/>
                <w:lang w:eastAsia="ru-RU"/>
              </w:rPr>
              <w:t>2</w:t>
            </w:r>
          </w:p>
        </w:tc>
        <w:tc>
          <w:tcPr>
            <w:tcW w:w="2755"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Кабель VGA</w:t>
            </w:r>
          </w:p>
        </w:tc>
        <w:tc>
          <w:tcPr>
            <w:tcW w:w="1124"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hideMark/>
          </w:tcPr>
          <w:p w:rsidR="00DD0AA4" w:rsidRPr="000623C9" w:rsidRDefault="00DD0AA4" w:rsidP="007618D5">
            <w:pPr>
              <w:spacing w:after="0" w:line="240" w:lineRule="auto"/>
              <w:jc w:val="center"/>
            </w:pPr>
            <w:r w:rsidRPr="000623C9">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95"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993"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366"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738"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48" w:type="dxa"/>
            <w:tcBorders>
              <w:top w:val="nil"/>
              <w:left w:val="nil"/>
              <w:bottom w:val="single" w:sz="4" w:space="0" w:color="auto"/>
              <w:right w:val="single" w:sz="4" w:space="0" w:color="auto"/>
            </w:tcBorders>
            <w:shd w:val="clear" w:color="000000" w:fill="FFFFFF"/>
            <w:vAlign w:val="center"/>
            <w:hideMark/>
          </w:tcPr>
          <w:p w:rsidR="00DD0AA4" w:rsidRPr="000623C9" w:rsidRDefault="000B75E2"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390,00</w:t>
            </w:r>
          </w:p>
        </w:tc>
      </w:tr>
      <w:tr w:rsidR="000623C9" w:rsidRPr="000623C9" w:rsidTr="00EC6931">
        <w:trPr>
          <w:trHeight w:val="333"/>
        </w:trPr>
        <w:tc>
          <w:tcPr>
            <w:tcW w:w="506" w:type="dxa"/>
            <w:tcBorders>
              <w:top w:val="nil"/>
              <w:left w:val="single" w:sz="4" w:space="0" w:color="auto"/>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w:t>
            </w:r>
            <w:r w:rsidR="008B0D10" w:rsidRPr="000623C9">
              <w:rPr>
                <w:rFonts w:ascii="Times New Roman" w:eastAsia="Times New Roman" w:hAnsi="Times New Roman" w:cs="Times New Roman"/>
                <w:sz w:val="20"/>
                <w:szCs w:val="20"/>
                <w:lang w:eastAsia="ru-RU"/>
              </w:rPr>
              <w:t>3</w:t>
            </w:r>
          </w:p>
        </w:tc>
        <w:tc>
          <w:tcPr>
            <w:tcW w:w="2755"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Микрофон </w:t>
            </w:r>
          </w:p>
        </w:tc>
        <w:tc>
          <w:tcPr>
            <w:tcW w:w="1124"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hideMark/>
          </w:tcPr>
          <w:p w:rsidR="00DD0AA4" w:rsidRPr="000623C9" w:rsidRDefault="00DD0AA4" w:rsidP="007618D5">
            <w:pPr>
              <w:spacing w:after="0" w:line="240" w:lineRule="auto"/>
              <w:jc w:val="center"/>
            </w:pPr>
            <w:r w:rsidRPr="000623C9">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95"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366"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738"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48" w:type="dxa"/>
            <w:tcBorders>
              <w:top w:val="nil"/>
              <w:left w:val="nil"/>
              <w:bottom w:val="single" w:sz="4" w:space="0" w:color="auto"/>
              <w:right w:val="single" w:sz="4" w:space="0" w:color="auto"/>
            </w:tcBorders>
            <w:shd w:val="clear" w:color="000000" w:fill="FFFFFF"/>
            <w:vAlign w:val="center"/>
            <w:hideMark/>
          </w:tcPr>
          <w:p w:rsidR="00DD0AA4" w:rsidRPr="000623C9" w:rsidRDefault="000B75E2"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9 990,00</w:t>
            </w:r>
          </w:p>
        </w:tc>
      </w:tr>
      <w:tr w:rsidR="000623C9" w:rsidRPr="000623C9" w:rsidTr="00EC6931">
        <w:trPr>
          <w:trHeight w:val="452"/>
        </w:trPr>
        <w:tc>
          <w:tcPr>
            <w:tcW w:w="506" w:type="dxa"/>
            <w:tcBorders>
              <w:top w:val="nil"/>
              <w:left w:val="single" w:sz="4" w:space="0" w:color="auto"/>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w:t>
            </w:r>
            <w:r w:rsidR="008B0D10" w:rsidRPr="000623C9">
              <w:rPr>
                <w:rFonts w:ascii="Times New Roman" w:eastAsia="Times New Roman" w:hAnsi="Times New Roman" w:cs="Times New Roman"/>
                <w:sz w:val="20"/>
                <w:szCs w:val="20"/>
                <w:lang w:eastAsia="ru-RU"/>
              </w:rPr>
              <w:t>4</w:t>
            </w:r>
          </w:p>
        </w:tc>
        <w:tc>
          <w:tcPr>
            <w:tcW w:w="2755"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Коннектор </w:t>
            </w:r>
            <w:r w:rsidR="00CF4221" w:rsidRPr="000623C9">
              <w:rPr>
                <w:rFonts w:ascii="Times New Roman" w:eastAsia="Times New Roman" w:hAnsi="Times New Roman" w:cs="Times New Roman"/>
                <w:sz w:val="20"/>
                <w:szCs w:val="20"/>
                <w:lang w:eastAsia="ru-RU"/>
              </w:rPr>
              <w:t>(упа</w:t>
            </w:r>
            <w:r w:rsidR="00276798" w:rsidRPr="000623C9">
              <w:rPr>
                <w:rFonts w:ascii="Times New Roman" w:eastAsia="Times New Roman" w:hAnsi="Times New Roman" w:cs="Times New Roman"/>
                <w:sz w:val="20"/>
                <w:szCs w:val="20"/>
                <w:lang w:eastAsia="ru-RU"/>
              </w:rPr>
              <w:t>ковка</w:t>
            </w:r>
            <w:r w:rsidR="00A86799" w:rsidRPr="000623C9">
              <w:rPr>
                <w:rFonts w:ascii="Times New Roman" w:eastAsia="Times New Roman" w:hAnsi="Times New Roman" w:cs="Times New Roman"/>
                <w:sz w:val="20"/>
                <w:szCs w:val="20"/>
                <w:lang w:eastAsia="ru-RU"/>
              </w:rPr>
              <w:t xml:space="preserve"> 100 шт.)</w:t>
            </w:r>
          </w:p>
        </w:tc>
        <w:tc>
          <w:tcPr>
            <w:tcW w:w="1124"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hideMark/>
          </w:tcPr>
          <w:p w:rsidR="00DD0AA4" w:rsidRPr="000623C9" w:rsidRDefault="00A86799" w:rsidP="007618D5">
            <w:pPr>
              <w:spacing w:after="0" w:line="240" w:lineRule="auto"/>
              <w:jc w:val="center"/>
            </w:pPr>
            <w:r w:rsidRPr="000623C9">
              <w:rPr>
                <w:rFonts w:ascii="Times New Roman" w:eastAsia="Times New Roman" w:hAnsi="Times New Roman" w:cs="Times New Roman"/>
                <w:sz w:val="20"/>
                <w:szCs w:val="20"/>
                <w:lang w:eastAsia="ru-RU"/>
              </w:rPr>
              <w:t>уп</w:t>
            </w:r>
            <w:r w:rsidR="002E2DDC" w:rsidRPr="000623C9">
              <w:rPr>
                <w:rFonts w:ascii="Times New Roman" w:eastAsia="Times New Roman" w:hAnsi="Times New Roman" w:cs="Times New Roman"/>
                <w:sz w:val="20"/>
                <w:szCs w:val="20"/>
                <w:lang w:eastAsia="ru-RU"/>
              </w:rPr>
              <w:t>аковка</w:t>
            </w:r>
          </w:p>
        </w:tc>
        <w:tc>
          <w:tcPr>
            <w:tcW w:w="1589"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95"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366"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738"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48" w:type="dxa"/>
            <w:tcBorders>
              <w:top w:val="nil"/>
              <w:left w:val="nil"/>
              <w:bottom w:val="single" w:sz="4" w:space="0" w:color="auto"/>
              <w:right w:val="single" w:sz="4" w:space="0" w:color="auto"/>
            </w:tcBorders>
            <w:shd w:val="clear" w:color="000000" w:fill="FFFFFF"/>
            <w:vAlign w:val="center"/>
            <w:hideMark/>
          </w:tcPr>
          <w:p w:rsidR="00DD0AA4" w:rsidRPr="000623C9" w:rsidRDefault="000B75E2"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900,00</w:t>
            </w:r>
          </w:p>
        </w:tc>
      </w:tr>
      <w:tr w:rsidR="000623C9" w:rsidRPr="000623C9" w:rsidTr="00EC6931">
        <w:trPr>
          <w:trHeight w:val="271"/>
        </w:trPr>
        <w:tc>
          <w:tcPr>
            <w:tcW w:w="506" w:type="dxa"/>
            <w:tcBorders>
              <w:top w:val="nil"/>
              <w:left w:val="single" w:sz="4" w:space="0" w:color="auto"/>
              <w:bottom w:val="single" w:sz="4" w:space="0" w:color="auto"/>
              <w:right w:val="single" w:sz="4" w:space="0" w:color="auto"/>
            </w:tcBorders>
            <w:shd w:val="clear" w:color="000000" w:fill="FFFFFF"/>
            <w:vAlign w:val="center"/>
            <w:hideMark/>
          </w:tcPr>
          <w:p w:rsidR="00DD0AA4" w:rsidRPr="000623C9" w:rsidRDefault="008B0D10"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25</w:t>
            </w:r>
          </w:p>
        </w:tc>
        <w:tc>
          <w:tcPr>
            <w:tcW w:w="2755"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Розетка сетевая  RJ45</w:t>
            </w:r>
          </w:p>
        </w:tc>
        <w:tc>
          <w:tcPr>
            <w:tcW w:w="1124"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hideMark/>
          </w:tcPr>
          <w:p w:rsidR="00DD0AA4" w:rsidRPr="000623C9" w:rsidRDefault="00DD0AA4" w:rsidP="007618D5">
            <w:pPr>
              <w:spacing w:after="0" w:line="240" w:lineRule="auto"/>
              <w:jc w:val="center"/>
            </w:pPr>
            <w:r w:rsidRPr="000623C9">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95"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993"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366"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738"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48" w:type="dxa"/>
            <w:tcBorders>
              <w:top w:val="nil"/>
              <w:left w:val="nil"/>
              <w:bottom w:val="single" w:sz="4" w:space="0" w:color="auto"/>
              <w:right w:val="single" w:sz="4" w:space="0" w:color="auto"/>
            </w:tcBorders>
            <w:shd w:val="clear" w:color="000000" w:fill="FFFFFF"/>
            <w:vAlign w:val="center"/>
            <w:hideMark/>
          </w:tcPr>
          <w:p w:rsidR="00DD0AA4" w:rsidRPr="000623C9" w:rsidRDefault="000B75E2"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200,00</w:t>
            </w:r>
          </w:p>
        </w:tc>
      </w:tr>
      <w:tr w:rsidR="000623C9" w:rsidRPr="000623C9" w:rsidTr="00EC6931">
        <w:trPr>
          <w:trHeight w:val="277"/>
        </w:trPr>
        <w:tc>
          <w:tcPr>
            <w:tcW w:w="506" w:type="dxa"/>
            <w:tcBorders>
              <w:top w:val="nil"/>
              <w:left w:val="single" w:sz="4" w:space="0" w:color="auto"/>
              <w:bottom w:val="single" w:sz="4" w:space="0" w:color="auto"/>
              <w:right w:val="single" w:sz="4" w:space="0" w:color="auto"/>
            </w:tcBorders>
            <w:shd w:val="clear" w:color="000000" w:fill="FFFFFF"/>
            <w:vAlign w:val="center"/>
            <w:hideMark/>
          </w:tcPr>
          <w:p w:rsidR="00DD0AA4" w:rsidRPr="000623C9" w:rsidRDefault="008B0D10"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26</w:t>
            </w:r>
          </w:p>
        </w:tc>
        <w:tc>
          <w:tcPr>
            <w:tcW w:w="2755"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Диск Blue Ray</w:t>
            </w:r>
            <w:r w:rsidR="00CF4221" w:rsidRPr="000623C9">
              <w:rPr>
                <w:rFonts w:ascii="Times New Roman" w:eastAsia="Times New Roman" w:hAnsi="Times New Roman" w:cs="Times New Roman"/>
                <w:sz w:val="20"/>
                <w:szCs w:val="20"/>
                <w:lang w:eastAsia="ru-RU"/>
              </w:rPr>
              <w:t xml:space="preserve"> (упаковка</w:t>
            </w:r>
            <w:r w:rsidR="002E2DDC" w:rsidRPr="000623C9">
              <w:rPr>
                <w:rFonts w:ascii="Times New Roman" w:eastAsia="Times New Roman" w:hAnsi="Times New Roman" w:cs="Times New Roman"/>
                <w:sz w:val="20"/>
                <w:szCs w:val="20"/>
                <w:lang w:eastAsia="ru-RU"/>
              </w:rPr>
              <w:t xml:space="preserve"> 5 шт.)</w:t>
            </w:r>
          </w:p>
        </w:tc>
        <w:tc>
          <w:tcPr>
            <w:tcW w:w="1124"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hideMark/>
          </w:tcPr>
          <w:p w:rsidR="00DD0AA4" w:rsidRPr="000623C9" w:rsidRDefault="00CF4221" w:rsidP="007618D5">
            <w:pPr>
              <w:spacing w:after="0" w:line="240" w:lineRule="auto"/>
              <w:jc w:val="center"/>
            </w:pPr>
            <w:r w:rsidRPr="000623C9">
              <w:rPr>
                <w:rFonts w:ascii="Times New Roman" w:eastAsia="Times New Roman" w:hAnsi="Times New Roman" w:cs="Times New Roman"/>
                <w:sz w:val="20"/>
                <w:szCs w:val="20"/>
                <w:lang w:eastAsia="ru-RU"/>
              </w:rPr>
              <w:t>упаковка</w:t>
            </w:r>
          </w:p>
        </w:tc>
        <w:tc>
          <w:tcPr>
            <w:tcW w:w="1589"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95"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366"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738"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48" w:type="dxa"/>
            <w:tcBorders>
              <w:top w:val="nil"/>
              <w:left w:val="nil"/>
              <w:bottom w:val="single" w:sz="4" w:space="0" w:color="auto"/>
              <w:right w:val="single" w:sz="4" w:space="0" w:color="auto"/>
            </w:tcBorders>
            <w:shd w:val="clear" w:color="000000" w:fill="FFFFFF"/>
            <w:vAlign w:val="center"/>
            <w:hideMark/>
          </w:tcPr>
          <w:p w:rsidR="00DD0AA4" w:rsidRPr="000623C9" w:rsidRDefault="000B75E2"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150,00</w:t>
            </w:r>
          </w:p>
        </w:tc>
      </w:tr>
      <w:tr w:rsidR="000623C9" w:rsidRPr="000623C9" w:rsidTr="00EC6931">
        <w:trPr>
          <w:trHeight w:val="363"/>
        </w:trPr>
        <w:tc>
          <w:tcPr>
            <w:tcW w:w="5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0AA4" w:rsidRPr="000623C9" w:rsidRDefault="008B0D10"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27</w:t>
            </w:r>
          </w:p>
        </w:tc>
        <w:tc>
          <w:tcPr>
            <w:tcW w:w="2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Диск DVD</w:t>
            </w:r>
            <w:r w:rsidR="002E2DDC" w:rsidRPr="000623C9">
              <w:rPr>
                <w:rFonts w:ascii="Times New Roman" w:eastAsia="Times New Roman" w:hAnsi="Times New Roman" w:cs="Times New Roman"/>
                <w:sz w:val="20"/>
                <w:szCs w:val="20"/>
                <w:lang w:eastAsia="ru-RU"/>
              </w:rPr>
              <w:t xml:space="preserve"> (упаковка 10 шт.)</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46" w:type="dxa"/>
            <w:tcBorders>
              <w:top w:val="single" w:sz="4" w:space="0" w:color="auto"/>
              <w:left w:val="single" w:sz="4" w:space="0" w:color="auto"/>
              <w:bottom w:val="single" w:sz="4" w:space="0" w:color="auto"/>
              <w:right w:val="single" w:sz="4" w:space="0" w:color="auto"/>
            </w:tcBorders>
            <w:shd w:val="clear" w:color="000000" w:fill="FFFFFF"/>
            <w:hideMark/>
          </w:tcPr>
          <w:p w:rsidR="00DD0AA4" w:rsidRPr="000623C9" w:rsidRDefault="00CF4221" w:rsidP="007618D5">
            <w:pPr>
              <w:spacing w:after="0" w:line="240" w:lineRule="auto"/>
              <w:jc w:val="center"/>
            </w:pPr>
            <w:r w:rsidRPr="000623C9">
              <w:rPr>
                <w:rFonts w:ascii="Times New Roman" w:eastAsia="Times New Roman" w:hAnsi="Times New Roman" w:cs="Times New Roman"/>
                <w:sz w:val="20"/>
                <w:szCs w:val="20"/>
                <w:lang w:eastAsia="ru-RU"/>
              </w:rPr>
              <w:t>упаковка</w:t>
            </w:r>
          </w:p>
        </w:tc>
        <w:tc>
          <w:tcPr>
            <w:tcW w:w="15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3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7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0AA4" w:rsidRPr="000623C9" w:rsidRDefault="000B75E2"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100,00</w:t>
            </w:r>
          </w:p>
        </w:tc>
      </w:tr>
      <w:tr w:rsidR="000623C9" w:rsidRPr="000623C9" w:rsidTr="00EC6931">
        <w:trPr>
          <w:trHeight w:val="409"/>
        </w:trPr>
        <w:tc>
          <w:tcPr>
            <w:tcW w:w="5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0AA4" w:rsidRPr="000623C9" w:rsidRDefault="008B0D10"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28</w:t>
            </w:r>
          </w:p>
        </w:tc>
        <w:tc>
          <w:tcPr>
            <w:tcW w:w="2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Диск CD </w:t>
            </w:r>
            <w:r w:rsidR="002E2DDC" w:rsidRPr="000623C9">
              <w:rPr>
                <w:rFonts w:ascii="Times New Roman" w:eastAsia="Times New Roman" w:hAnsi="Times New Roman" w:cs="Times New Roman"/>
                <w:sz w:val="20"/>
                <w:szCs w:val="20"/>
                <w:lang w:eastAsia="ru-RU"/>
              </w:rPr>
              <w:t xml:space="preserve"> (упаковка 10 шт.)</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46" w:type="dxa"/>
            <w:tcBorders>
              <w:top w:val="single" w:sz="4" w:space="0" w:color="auto"/>
              <w:left w:val="single" w:sz="4" w:space="0" w:color="auto"/>
              <w:bottom w:val="single" w:sz="4" w:space="0" w:color="auto"/>
              <w:right w:val="single" w:sz="4" w:space="0" w:color="auto"/>
            </w:tcBorders>
            <w:shd w:val="clear" w:color="000000" w:fill="FFFFFF"/>
            <w:hideMark/>
          </w:tcPr>
          <w:p w:rsidR="00DD0AA4" w:rsidRPr="000623C9" w:rsidRDefault="00CF4221" w:rsidP="007618D5">
            <w:pPr>
              <w:spacing w:after="0" w:line="240" w:lineRule="auto"/>
              <w:jc w:val="center"/>
            </w:pPr>
            <w:r w:rsidRPr="000623C9">
              <w:rPr>
                <w:rFonts w:ascii="Times New Roman" w:eastAsia="Times New Roman" w:hAnsi="Times New Roman" w:cs="Times New Roman"/>
                <w:sz w:val="20"/>
                <w:szCs w:val="20"/>
                <w:lang w:eastAsia="ru-RU"/>
              </w:rPr>
              <w:t>упаковка</w:t>
            </w:r>
          </w:p>
        </w:tc>
        <w:tc>
          <w:tcPr>
            <w:tcW w:w="15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3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7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0AA4" w:rsidRPr="000623C9" w:rsidRDefault="000B75E2"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50,00</w:t>
            </w:r>
          </w:p>
        </w:tc>
      </w:tr>
      <w:tr w:rsidR="000623C9" w:rsidRPr="000623C9" w:rsidTr="00EC6931">
        <w:trPr>
          <w:trHeight w:val="592"/>
        </w:trPr>
        <w:tc>
          <w:tcPr>
            <w:tcW w:w="506" w:type="dxa"/>
            <w:tcBorders>
              <w:top w:val="nil"/>
              <w:left w:val="single" w:sz="4" w:space="0" w:color="auto"/>
              <w:bottom w:val="single" w:sz="4" w:space="0" w:color="auto"/>
              <w:right w:val="single" w:sz="4" w:space="0" w:color="auto"/>
            </w:tcBorders>
            <w:shd w:val="clear" w:color="000000" w:fill="FFFFFF"/>
            <w:vAlign w:val="center"/>
            <w:hideMark/>
          </w:tcPr>
          <w:p w:rsidR="00DD0AA4" w:rsidRPr="000623C9" w:rsidRDefault="008B0D10"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29</w:t>
            </w:r>
          </w:p>
        </w:tc>
        <w:tc>
          <w:tcPr>
            <w:tcW w:w="2755"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Переходник DVI-VGA/ DVI-HDMI</w:t>
            </w:r>
          </w:p>
        </w:tc>
        <w:tc>
          <w:tcPr>
            <w:tcW w:w="1124"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hideMark/>
          </w:tcPr>
          <w:p w:rsidR="00DD0AA4" w:rsidRPr="000623C9" w:rsidRDefault="00DD0AA4" w:rsidP="007618D5">
            <w:pPr>
              <w:spacing w:after="0" w:line="240" w:lineRule="auto"/>
              <w:jc w:val="center"/>
            </w:pPr>
            <w:r w:rsidRPr="000623C9">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95"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366"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738"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48" w:type="dxa"/>
            <w:tcBorders>
              <w:top w:val="nil"/>
              <w:left w:val="nil"/>
              <w:bottom w:val="single" w:sz="4" w:space="0" w:color="auto"/>
              <w:right w:val="single" w:sz="4" w:space="0" w:color="auto"/>
            </w:tcBorders>
            <w:shd w:val="clear" w:color="000000" w:fill="FFFFFF"/>
            <w:vAlign w:val="center"/>
            <w:hideMark/>
          </w:tcPr>
          <w:p w:rsidR="00DD0AA4" w:rsidRPr="000623C9" w:rsidRDefault="000B75E2"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990,00</w:t>
            </w:r>
          </w:p>
        </w:tc>
      </w:tr>
      <w:tr w:rsidR="000623C9" w:rsidRPr="000623C9" w:rsidTr="00EC6931">
        <w:trPr>
          <w:trHeight w:val="450"/>
        </w:trPr>
        <w:tc>
          <w:tcPr>
            <w:tcW w:w="5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r w:rsidR="008B0D10" w:rsidRPr="000623C9">
              <w:rPr>
                <w:rFonts w:ascii="Times New Roman" w:eastAsia="Times New Roman" w:hAnsi="Times New Roman" w:cs="Times New Roman"/>
                <w:sz w:val="20"/>
                <w:szCs w:val="20"/>
                <w:lang w:eastAsia="ru-RU"/>
              </w:rPr>
              <w:t>0</w:t>
            </w:r>
          </w:p>
        </w:tc>
        <w:tc>
          <w:tcPr>
            <w:tcW w:w="2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Кабель телефонный 100м</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46" w:type="dxa"/>
            <w:tcBorders>
              <w:top w:val="single" w:sz="4" w:space="0" w:color="auto"/>
              <w:left w:val="single" w:sz="4" w:space="0" w:color="auto"/>
              <w:bottom w:val="single" w:sz="4" w:space="0" w:color="auto"/>
              <w:right w:val="single" w:sz="4" w:space="0" w:color="auto"/>
            </w:tcBorders>
            <w:shd w:val="clear" w:color="000000" w:fill="FFFFFF"/>
            <w:hideMark/>
          </w:tcPr>
          <w:p w:rsidR="00DD0AA4" w:rsidRPr="000623C9" w:rsidRDefault="00DD0AA4" w:rsidP="007618D5">
            <w:pPr>
              <w:spacing w:after="0" w:line="240" w:lineRule="auto"/>
              <w:jc w:val="center"/>
            </w:pPr>
            <w:r w:rsidRPr="000623C9">
              <w:rPr>
                <w:rFonts w:ascii="Times New Roman" w:eastAsia="Times New Roman" w:hAnsi="Times New Roman" w:cs="Times New Roman"/>
                <w:sz w:val="20"/>
                <w:szCs w:val="20"/>
                <w:lang w:eastAsia="ru-RU"/>
              </w:rPr>
              <w:t>шт.</w:t>
            </w:r>
          </w:p>
        </w:tc>
        <w:tc>
          <w:tcPr>
            <w:tcW w:w="15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3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7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0AA4" w:rsidRPr="000623C9" w:rsidRDefault="000B75E2"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990,00</w:t>
            </w:r>
          </w:p>
        </w:tc>
      </w:tr>
      <w:tr w:rsidR="000623C9" w:rsidRPr="000623C9" w:rsidTr="00EC6931">
        <w:trPr>
          <w:trHeight w:val="247"/>
        </w:trPr>
        <w:tc>
          <w:tcPr>
            <w:tcW w:w="506" w:type="dxa"/>
            <w:tcBorders>
              <w:top w:val="nil"/>
              <w:left w:val="single" w:sz="4" w:space="0" w:color="auto"/>
              <w:bottom w:val="single" w:sz="4" w:space="0" w:color="auto"/>
              <w:right w:val="single" w:sz="4" w:space="0" w:color="auto"/>
            </w:tcBorders>
            <w:shd w:val="clear" w:color="000000" w:fill="FFFFFF"/>
            <w:vAlign w:val="center"/>
            <w:hideMark/>
          </w:tcPr>
          <w:p w:rsidR="00DD0AA4" w:rsidRPr="000623C9" w:rsidRDefault="008B0D10"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31</w:t>
            </w:r>
          </w:p>
        </w:tc>
        <w:tc>
          <w:tcPr>
            <w:tcW w:w="2755"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Комплект раций</w:t>
            </w:r>
          </w:p>
        </w:tc>
        <w:tc>
          <w:tcPr>
            <w:tcW w:w="1124"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60</w:t>
            </w:r>
          </w:p>
        </w:tc>
        <w:tc>
          <w:tcPr>
            <w:tcW w:w="1246" w:type="dxa"/>
            <w:tcBorders>
              <w:top w:val="nil"/>
              <w:left w:val="nil"/>
              <w:bottom w:val="single" w:sz="4" w:space="0" w:color="auto"/>
              <w:right w:val="single" w:sz="4" w:space="0" w:color="auto"/>
            </w:tcBorders>
            <w:shd w:val="clear" w:color="000000" w:fill="FFFFFF"/>
            <w:hideMark/>
          </w:tcPr>
          <w:p w:rsidR="00DD0AA4" w:rsidRPr="000623C9" w:rsidRDefault="00DD0AA4" w:rsidP="007618D5">
            <w:pPr>
              <w:spacing w:after="0" w:line="240" w:lineRule="auto"/>
              <w:jc w:val="center"/>
            </w:pPr>
            <w:r w:rsidRPr="000623C9">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95"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366"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738"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48" w:type="dxa"/>
            <w:tcBorders>
              <w:top w:val="nil"/>
              <w:left w:val="nil"/>
              <w:bottom w:val="single" w:sz="4" w:space="0" w:color="auto"/>
              <w:right w:val="single" w:sz="4" w:space="0" w:color="auto"/>
            </w:tcBorders>
            <w:shd w:val="clear" w:color="000000" w:fill="FFFFFF"/>
            <w:vAlign w:val="center"/>
            <w:hideMark/>
          </w:tcPr>
          <w:p w:rsidR="00DD0AA4" w:rsidRPr="000623C9" w:rsidRDefault="000B75E2"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6 900,00</w:t>
            </w:r>
          </w:p>
        </w:tc>
      </w:tr>
      <w:tr w:rsidR="000623C9" w:rsidRPr="000623C9" w:rsidTr="00EC6931">
        <w:trPr>
          <w:trHeight w:val="70"/>
        </w:trPr>
        <w:tc>
          <w:tcPr>
            <w:tcW w:w="506" w:type="dxa"/>
            <w:tcBorders>
              <w:top w:val="nil"/>
              <w:left w:val="single" w:sz="4" w:space="0" w:color="auto"/>
              <w:bottom w:val="single" w:sz="4" w:space="0" w:color="auto"/>
              <w:right w:val="single" w:sz="4" w:space="0" w:color="auto"/>
            </w:tcBorders>
            <w:shd w:val="clear" w:color="000000" w:fill="FFFFFF"/>
            <w:vAlign w:val="center"/>
            <w:hideMark/>
          </w:tcPr>
          <w:p w:rsidR="00DD0AA4" w:rsidRPr="000623C9" w:rsidRDefault="008B0D10"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32</w:t>
            </w:r>
          </w:p>
        </w:tc>
        <w:tc>
          <w:tcPr>
            <w:tcW w:w="2755"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Аккумуляторы/ Батарейный блок для ИБП</w:t>
            </w:r>
          </w:p>
        </w:tc>
        <w:tc>
          <w:tcPr>
            <w:tcW w:w="1124" w:type="dxa"/>
            <w:tcBorders>
              <w:top w:val="nil"/>
              <w:left w:val="nil"/>
              <w:bottom w:val="single" w:sz="4" w:space="0" w:color="auto"/>
              <w:right w:val="single" w:sz="4" w:space="0" w:color="auto"/>
            </w:tcBorders>
            <w:shd w:val="clear" w:color="000000" w:fill="FFFFFF"/>
            <w:vAlign w:val="bottom"/>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hideMark/>
          </w:tcPr>
          <w:p w:rsidR="00DD0AA4" w:rsidRPr="000623C9" w:rsidRDefault="00DD0AA4" w:rsidP="007618D5">
            <w:pPr>
              <w:spacing w:after="0" w:line="240" w:lineRule="auto"/>
              <w:jc w:val="center"/>
            </w:pPr>
            <w:r w:rsidRPr="000623C9">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95"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366"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738"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48" w:type="dxa"/>
            <w:tcBorders>
              <w:top w:val="nil"/>
              <w:left w:val="nil"/>
              <w:bottom w:val="single" w:sz="4" w:space="0" w:color="auto"/>
              <w:right w:val="single" w:sz="4" w:space="0" w:color="auto"/>
            </w:tcBorders>
            <w:shd w:val="clear" w:color="000000" w:fill="FFFFFF"/>
            <w:vAlign w:val="center"/>
            <w:hideMark/>
          </w:tcPr>
          <w:p w:rsidR="00DD0AA4" w:rsidRPr="000623C9" w:rsidRDefault="000B75E2"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59 900,00</w:t>
            </w:r>
          </w:p>
        </w:tc>
      </w:tr>
      <w:tr w:rsidR="000623C9" w:rsidRPr="000623C9" w:rsidTr="00EC6931">
        <w:trPr>
          <w:trHeight w:val="30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DD0AA4" w:rsidRPr="000623C9" w:rsidRDefault="008B0D10"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33</w:t>
            </w:r>
          </w:p>
        </w:tc>
        <w:tc>
          <w:tcPr>
            <w:tcW w:w="2755"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Тестер для витой пары</w:t>
            </w:r>
          </w:p>
        </w:tc>
        <w:tc>
          <w:tcPr>
            <w:tcW w:w="1124" w:type="dxa"/>
            <w:tcBorders>
              <w:top w:val="nil"/>
              <w:left w:val="nil"/>
              <w:bottom w:val="single" w:sz="4" w:space="0" w:color="auto"/>
              <w:right w:val="single" w:sz="4" w:space="0" w:color="auto"/>
            </w:tcBorders>
            <w:shd w:val="clear" w:color="auto" w:fill="auto"/>
            <w:vAlign w:val="bottom"/>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auto" w:fill="auto"/>
            <w:hideMark/>
          </w:tcPr>
          <w:p w:rsidR="00DD0AA4" w:rsidRPr="000623C9" w:rsidRDefault="00DD0AA4" w:rsidP="007618D5">
            <w:pPr>
              <w:spacing w:after="0" w:line="240" w:lineRule="auto"/>
              <w:jc w:val="center"/>
            </w:pPr>
            <w:r w:rsidRPr="000623C9">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95"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366"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738"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48" w:type="dxa"/>
            <w:tcBorders>
              <w:top w:val="nil"/>
              <w:left w:val="nil"/>
              <w:bottom w:val="single" w:sz="4" w:space="0" w:color="auto"/>
              <w:right w:val="single" w:sz="4" w:space="0" w:color="auto"/>
            </w:tcBorders>
            <w:shd w:val="clear" w:color="auto" w:fill="auto"/>
            <w:vAlign w:val="center"/>
            <w:hideMark/>
          </w:tcPr>
          <w:p w:rsidR="00DD0AA4" w:rsidRPr="000623C9" w:rsidRDefault="000B75E2"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9 900,00</w:t>
            </w:r>
          </w:p>
        </w:tc>
      </w:tr>
      <w:tr w:rsidR="000623C9" w:rsidRPr="000623C9" w:rsidTr="00EC6931">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8B0D10"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34</w:t>
            </w:r>
          </w:p>
        </w:tc>
        <w:tc>
          <w:tcPr>
            <w:tcW w:w="2755"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Модем</w:t>
            </w:r>
          </w:p>
        </w:tc>
        <w:tc>
          <w:tcPr>
            <w:tcW w:w="1124" w:type="dxa"/>
            <w:tcBorders>
              <w:top w:val="single" w:sz="4" w:space="0" w:color="auto"/>
              <w:left w:val="nil"/>
              <w:bottom w:val="single" w:sz="4" w:space="0" w:color="auto"/>
              <w:right w:val="single" w:sz="4" w:space="0" w:color="auto"/>
            </w:tcBorders>
            <w:shd w:val="clear" w:color="auto" w:fill="auto"/>
            <w:vAlign w:val="bottom"/>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36</w:t>
            </w:r>
          </w:p>
        </w:tc>
        <w:tc>
          <w:tcPr>
            <w:tcW w:w="1246" w:type="dxa"/>
            <w:tcBorders>
              <w:top w:val="single" w:sz="4" w:space="0" w:color="auto"/>
              <w:left w:val="nil"/>
              <w:bottom w:val="single" w:sz="4" w:space="0" w:color="auto"/>
              <w:right w:val="single" w:sz="4" w:space="0" w:color="auto"/>
            </w:tcBorders>
            <w:shd w:val="clear" w:color="auto" w:fill="auto"/>
            <w:hideMark/>
          </w:tcPr>
          <w:p w:rsidR="00DD0AA4" w:rsidRPr="000623C9" w:rsidRDefault="00DD0AA4" w:rsidP="007618D5">
            <w:pPr>
              <w:spacing w:after="0" w:line="240" w:lineRule="auto"/>
              <w:jc w:val="center"/>
            </w:pPr>
            <w:r w:rsidRPr="000623C9">
              <w:rPr>
                <w:rFonts w:ascii="Times New Roman" w:eastAsia="Times New Roman" w:hAnsi="Times New Roman" w:cs="Times New Roman"/>
                <w:sz w:val="20"/>
                <w:szCs w:val="20"/>
                <w:lang w:eastAsia="ru-RU"/>
              </w:rPr>
              <w:t>шт.</w:t>
            </w:r>
          </w:p>
        </w:tc>
        <w:tc>
          <w:tcPr>
            <w:tcW w:w="1589" w:type="dxa"/>
            <w:tcBorders>
              <w:top w:val="single" w:sz="4" w:space="0" w:color="auto"/>
              <w:left w:val="nil"/>
              <w:bottom w:val="single" w:sz="4" w:space="0" w:color="auto"/>
              <w:right w:val="single" w:sz="4" w:space="0" w:color="auto"/>
            </w:tcBorders>
            <w:shd w:val="clear" w:color="auto" w:fill="auto"/>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95" w:type="dxa"/>
            <w:tcBorders>
              <w:top w:val="single" w:sz="4" w:space="0" w:color="auto"/>
              <w:left w:val="nil"/>
              <w:bottom w:val="single" w:sz="4" w:space="0" w:color="auto"/>
              <w:right w:val="single" w:sz="4" w:space="0" w:color="auto"/>
            </w:tcBorders>
            <w:shd w:val="clear" w:color="auto" w:fill="auto"/>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738"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48"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0B75E2"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4 900,00</w:t>
            </w:r>
          </w:p>
        </w:tc>
      </w:tr>
      <w:tr w:rsidR="000623C9" w:rsidRPr="000623C9" w:rsidTr="00EC6931">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rsidR="00E65835" w:rsidRPr="000623C9" w:rsidRDefault="008B0D10"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35</w:t>
            </w:r>
          </w:p>
        </w:tc>
        <w:tc>
          <w:tcPr>
            <w:tcW w:w="2755" w:type="dxa"/>
            <w:tcBorders>
              <w:top w:val="single" w:sz="4" w:space="0" w:color="auto"/>
              <w:left w:val="nil"/>
              <w:bottom w:val="single" w:sz="4" w:space="0" w:color="auto"/>
              <w:right w:val="single" w:sz="4" w:space="0" w:color="auto"/>
            </w:tcBorders>
            <w:shd w:val="clear" w:color="auto" w:fill="auto"/>
            <w:vAlign w:val="center"/>
          </w:tcPr>
          <w:p w:rsidR="00E65835" w:rsidRPr="000623C9" w:rsidRDefault="00E65835" w:rsidP="00E6583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Презентатор</w:t>
            </w:r>
          </w:p>
        </w:tc>
        <w:tc>
          <w:tcPr>
            <w:tcW w:w="1124" w:type="dxa"/>
            <w:tcBorders>
              <w:top w:val="single" w:sz="4" w:space="0" w:color="auto"/>
              <w:left w:val="nil"/>
              <w:bottom w:val="single" w:sz="4" w:space="0" w:color="auto"/>
              <w:right w:val="single" w:sz="4" w:space="0" w:color="auto"/>
            </w:tcBorders>
            <w:shd w:val="clear" w:color="auto" w:fill="auto"/>
            <w:vAlign w:val="center"/>
          </w:tcPr>
          <w:p w:rsidR="00E65835" w:rsidRPr="000623C9" w:rsidRDefault="00E65835" w:rsidP="00E6583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46" w:type="dxa"/>
            <w:tcBorders>
              <w:top w:val="single" w:sz="4" w:space="0" w:color="auto"/>
              <w:left w:val="nil"/>
              <w:bottom w:val="single" w:sz="4" w:space="0" w:color="auto"/>
              <w:right w:val="single" w:sz="4" w:space="0" w:color="auto"/>
            </w:tcBorders>
            <w:shd w:val="clear" w:color="auto" w:fill="auto"/>
            <w:vAlign w:val="center"/>
          </w:tcPr>
          <w:p w:rsidR="00E65835" w:rsidRPr="000623C9" w:rsidRDefault="00E65835" w:rsidP="00E6583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89" w:type="dxa"/>
            <w:tcBorders>
              <w:top w:val="single" w:sz="4" w:space="0" w:color="auto"/>
              <w:left w:val="nil"/>
              <w:bottom w:val="single" w:sz="4" w:space="0" w:color="auto"/>
              <w:right w:val="single" w:sz="4" w:space="0" w:color="auto"/>
            </w:tcBorders>
            <w:shd w:val="clear" w:color="auto" w:fill="auto"/>
            <w:vAlign w:val="center"/>
          </w:tcPr>
          <w:p w:rsidR="00E65835" w:rsidRPr="000623C9" w:rsidRDefault="00E65835" w:rsidP="00E65835">
            <w:pPr>
              <w:spacing w:after="0" w:line="240" w:lineRule="auto"/>
              <w:jc w:val="center"/>
              <w:rPr>
                <w:rFonts w:ascii="Times New Roman" w:eastAsia="Times New Roman" w:hAnsi="Times New Roman" w:cs="Times New Roman"/>
                <w:sz w:val="20"/>
                <w:szCs w:val="20"/>
                <w:lang w:eastAsia="ru-RU"/>
              </w:rPr>
            </w:pPr>
          </w:p>
        </w:tc>
        <w:tc>
          <w:tcPr>
            <w:tcW w:w="1595" w:type="dxa"/>
            <w:tcBorders>
              <w:top w:val="single" w:sz="4" w:space="0" w:color="auto"/>
              <w:left w:val="nil"/>
              <w:bottom w:val="single" w:sz="4" w:space="0" w:color="auto"/>
              <w:right w:val="single" w:sz="4" w:space="0" w:color="auto"/>
            </w:tcBorders>
            <w:shd w:val="clear" w:color="auto" w:fill="auto"/>
            <w:vAlign w:val="center"/>
          </w:tcPr>
          <w:p w:rsidR="00E65835" w:rsidRPr="000623C9" w:rsidRDefault="00E65835" w:rsidP="00E65835">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E65835" w:rsidRPr="000623C9" w:rsidRDefault="00E65835" w:rsidP="00E65835">
            <w:pPr>
              <w:spacing w:after="0" w:line="240" w:lineRule="auto"/>
              <w:jc w:val="center"/>
              <w:rPr>
                <w:rFonts w:ascii="Times New Roman" w:eastAsia="Times New Roman" w:hAnsi="Times New Roman" w:cs="Times New Roman"/>
                <w:sz w:val="20"/>
                <w:szCs w:val="20"/>
                <w:lang w:eastAsia="ru-RU"/>
              </w:rPr>
            </w:pPr>
          </w:p>
        </w:tc>
        <w:tc>
          <w:tcPr>
            <w:tcW w:w="1366" w:type="dxa"/>
            <w:tcBorders>
              <w:top w:val="single" w:sz="4" w:space="0" w:color="auto"/>
              <w:left w:val="nil"/>
              <w:bottom w:val="single" w:sz="4" w:space="0" w:color="auto"/>
              <w:right w:val="single" w:sz="4" w:space="0" w:color="auto"/>
            </w:tcBorders>
            <w:shd w:val="clear" w:color="auto" w:fill="auto"/>
            <w:vAlign w:val="center"/>
          </w:tcPr>
          <w:p w:rsidR="00E65835" w:rsidRPr="000623C9" w:rsidRDefault="00E65835" w:rsidP="00E65835">
            <w:pPr>
              <w:spacing w:after="0" w:line="240" w:lineRule="auto"/>
              <w:jc w:val="center"/>
              <w:rPr>
                <w:rFonts w:ascii="Times New Roman" w:eastAsia="Times New Roman" w:hAnsi="Times New Roman" w:cs="Times New Roman"/>
                <w:sz w:val="20"/>
                <w:szCs w:val="20"/>
                <w:lang w:eastAsia="ru-RU"/>
              </w:rPr>
            </w:pPr>
          </w:p>
        </w:tc>
        <w:tc>
          <w:tcPr>
            <w:tcW w:w="1738" w:type="dxa"/>
            <w:tcBorders>
              <w:top w:val="single" w:sz="4" w:space="0" w:color="auto"/>
              <w:left w:val="nil"/>
              <w:bottom w:val="single" w:sz="4" w:space="0" w:color="auto"/>
              <w:right w:val="single" w:sz="4" w:space="0" w:color="auto"/>
            </w:tcBorders>
            <w:shd w:val="clear" w:color="auto" w:fill="auto"/>
            <w:vAlign w:val="center"/>
          </w:tcPr>
          <w:p w:rsidR="00E65835" w:rsidRPr="000623C9" w:rsidRDefault="00E65835" w:rsidP="00E6583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E65835" w:rsidRPr="000623C9" w:rsidRDefault="00E65835" w:rsidP="00E65835">
            <w:pPr>
              <w:spacing w:after="0" w:line="240" w:lineRule="auto"/>
              <w:rPr>
                <w:rFonts w:ascii="Times New Roman" w:eastAsia="Times New Roman" w:hAnsi="Times New Roman" w:cs="Times New Roman"/>
                <w:sz w:val="20"/>
                <w:szCs w:val="20"/>
                <w:lang w:eastAsia="ru-RU"/>
              </w:rPr>
            </w:pPr>
          </w:p>
        </w:tc>
        <w:tc>
          <w:tcPr>
            <w:tcW w:w="1548" w:type="dxa"/>
            <w:tcBorders>
              <w:top w:val="single" w:sz="4" w:space="0" w:color="auto"/>
              <w:left w:val="nil"/>
              <w:bottom w:val="single" w:sz="4" w:space="0" w:color="auto"/>
              <w:right w:val="single" w:sz="4" w:space="0" w:color="auto"/>
            </w:tcBorders>
            <w:shd w:val="clear" w:color="auto" w:fill="auto"/>
            <w:vAlign w:val="center"/>
          </w:tcPr>
          <w:p w:rsidR="00E65835" w:rsidRPr="000623C9" w:rsidRDefault="00E65835" w:rsidP="00E6583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13</w:t>
            </w:r>
            <w:r w:rsidR="005061CC" w:rsidRPr="000623C9">
              <w:rPr>
                <w:rFonts w:ascii="Times New Roman" w:eastAsia="Times New Roman" w:hAnsi="Times New Roman" w:cs="Times New Roman"/>
                <w:sz w:val="20"/>
                <w:szCs w:val="20"/>
                <w:lang w:eastAsia="ru-RU"/>
              </w:rPr>
              <w:t> </w:t>
            </w:r>
            <w:r w:rsidRPr="000623C9">
              <w:rPr>
                <w:rFonts w:ascii="Times New Roman" w:eastAsia="Times New Roman" w:hAnsi="Times New Roman" w:cs="Times New Roman"/>
                <w:sz w:val="20"/>
                <w:szCs w:val="20"/>
                <w:lang w:eastAsia="ru-RU"/>
              </w:rPr>
              <w:t>000</w:t>
            </w:r>
            <w:r w:rsidR="000B75E2">
              <w:rPr>
                <w:rFonts w:ascii="Times New Roman" w:eastAsia="Times New Roman" w:hAnsi="Times New Roman" w:cs="Times New Roman"/>
                <w:sz w:val="20"/>
                <w:szCs w:val="20"/>
                <w:lang w:eastAsia="ru-RU"/>
              </w:rPr>
              <w:t>,00</w:t>
            </w:r>
          </w:p>
        </w:tc>
      </w:tr>
      <w:tr w:rsidR="000623C9" w:rsidRPr="000623C9" w:rsidTr="00EC6931">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rsidR="00E65835" w:rsidRPr="000623C9" w:rsidRDefault="008B0D10"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36</w:t>
            </w:r>
          </w:p>
        </w:tc>
        <w:tc>
          <w:tcPr>
            <w:tcW w:w="2755" w:type="dxa"/>
            <w:tcBorders>
              <w:top w:val="single" w:sz="4" w:space="0" w:color="auto"/>
              <w:left w:val="nil"/>
              <w:bottom w:val="single" w:sz="4" w:space="0" w:color="auto"/>
              <w:right w:val="single" w:sz="4" w:space="0" w:color="auto"/>
            </w:tcBorders>
            <w:shd w:val="clear" w:color="auto" w:fill="auto"/>
            <w:vAlign w:val="center"/>
          </w:tcPr>
          <w:p w:rsidR="00E65835" w:rsidRPr="000623C9" w:rsidRDefault="00E65835" w:rsidP="00E6583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Сплиттер / </w:t>
            </w:r>
            <w:r w:rsidRPr="000623C9">
              <w:rPr>
                <w:rFonts w:ascii="Times New Roman" w:eastAsia="Times New Roman" w:hAnsi="Times New Roman" w:cs="Times New Roman"/>
                <w:sz w:val="20"/>
                <w:szCs w:val="20"/>
                <w:lang w:val="en-US" w:eastAsia="ru-RU"/>
              </w:rPr>
              <w:t xml:space="preserve">HDMI </w:t>
            </w:r>
            <w:r w:rsidRPr="000623C9">
              <w:rPr>
                <w:rFonts w:ascii="Times New Roman" w:eastAsia="Times New Roman" w:hAnsi="Times New Roman" w:cs="Times New Roman"/>
                <w:sz w:val="20"/>
                <w:szCs w:val="20"/>
                <w:lang w:eastAsia="ru-RU"/>
              </w:rPr>
              <w:t>сплиттер</w:t>
            </w:r>
          </w:p>
        </w:tc>
        <w:tc>
          <w:tcPr>
            <w:tcW w:w="1124" w:type="dxa"/>
            <w:tcBorders>
              <w:top w:val="single" w:sz="4" w:space="0" w:color="auto"/>
              <w:left w:val="nil"/>
              <w:bottom w:val="single" w:sz="4" w:space="0" w:color="auto"/>
              <w:right w:val="single" w:sz="4" w:space="0" w:color="auto"/>
            </w:tcBorders>
            <w:shd w:val="clear" w:color="auto" w:fill="auto"/>
            <w:vAlign w:val="center"/>
          </w:tcPr>
          <w:p w:rsidR="00E65835" w:rsidRPr="000623C9" w:rsidRDefault="00E65835" w:rsidP="00E6583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46" w:type="dxa"/>
            <w:tcBorders>
              <w:top w:val="single" w:sz="4" w:space="0" w:color="auto"/>
              <w:left w:val="nil"/>
              <w:bottom w:val="single" w:sz="4" w:space="0" w:color="auto"/>
              <w:right w:val="single" w:sz="4" w:space="0" w:color="auto"/>
            </w:tcBorders>
            <w:shd w:val="clear" w:color="auto" w:fill="auto"/>
          </w:tcPr>
          <w:p w:rsidR="00E65835" w:rsidRPr="000623C9" w:rsidRDefault="00E65835" w:rsidP="00E65835">
            <w:pPr>
              <w:spacing w:after="0" w:line="240" w:lineRule="auto"/>
              <w:jc w:val="center"/>
            </w:pPr>
            <w:r w:rsidRPr="000623C9">
              <w:t>шт</w:t>
            </w:r>
          </w:p>
        </w:tc>
        <w:tc>
          <w:tcPr>
            <w:tcW w:w="1589" w:type="dxa"/>
            <w:tcBorders>
              <w:top w:val="single" w:sz="4" w:space="0" w:color="auto"/>
              <w:left w:val="nil"/>
              <w:bottom w:val="single" w:sz="4" w:space="0" w:color="auto"/>
              <w:right w:val="single" w:sz="4" w:space="0" w:color="auto"/>
            </w:tcBorders>
            <w:shd w:val="clear" w:color="auto" w:fill="auto"/>
            <w:vAlign w:val="center"/>
          </w:tcPr>
          <w:p w:rsidR="00E65835" w:rsidRPr="000623C9" w:rsidRDefault="00E65835" w:rsidP="00E65835">
            <w:pPr>
              <w:spacing w:after="0" w:line="240" w:lineRule="auto"/>
              <w:jc w:val="center"/>
              <w:rPr>
                <w:rFonts w:ascii="Times New Roman" w:eastAsia="Times New Roman" w:hAnsi="Times New Roman" w:cs="Times New Roman"/>
                <w:sz w:val="20"/>
                <w:szCs w:val="20"/>
                <w:lang w:eastAsia="ru-RU"/>
              </w:rPr>
            </w:pPr>
          </w:p>
        </w:tc>
        <w:tc>
          <w:tcPr>
            <w:tcW w:w="1595" w:type="dxa"/>
            <w:tcBorders>
              <w:top w:val="single" w:sz="4" w:space="0" w:color="auto"/>
              <w:left w:val="nil"/>
              <w:bottom w:val="single" w:sz="4" w:space="0" w:color="auto"/>
              <w:right w:val="single" w:sz="4" w:space="0" w:color="auto"/>
            </w:tcBorders>
            <w:shd w:val="clear" w:color="auto" w:fill="auto"/>
            <w:vAlign w:val="center"/>
          </w:tcPr>
          <w:p w:rsidR="00E65835" w:rsidRPr="000623C9" w:rsidRDefault="00E65835" w:rsidP="00E65835">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E65835" w:rsidRPr="000623C9" w:rsidRDefault="00E65835" w:rsidP="00E65835">
            <w:pPr>
              <w:spacing w:after="0" w:line="240" w:lineRule="auto"/>
              <w:jc w:val="center"/>
              <w:rPr>
                <w:rFonts w:ascii="Times New Roman" w:eastAsia="Times New Roman" w:hAnsi="Times New Roman" w:cs="Times New Roman"/>
                <w:sz w:val="20"/>
                <w:szCs w:val="20"/>
                <w:lang w:eastAsia="ru-RU"/>
              </w:rPr>
            </w:pPr>
          </w:p>
        </w:tc>
        <w:tc>
          <w:tcPr>
            <w:tcW w:w="1366" w:type="dxa"/>
            <w:tcBorders>
              <w:top w:val="single" w:sz="4" w:space="0" w:color="auto"/>
              <w:left w:val="nil"/>
              <w:bottom w:val="single" w:sz="4" w:space="0" w:color="auto"/>
              <w:right w:val="single" w:sz="4" w:space="0" w:color="auto"/>
            </w:tcBorders>
            <w:shd w:val="clear" w:color="auto" w:fill="auto"/>
            <w:vAlign w:val="center"/>
          </w:tcPr>
          <w:p w:rsidR="00E65835" w:rsidRPr="000623C9" w:rsidRDefault="00E65835" w:rsidP="00E65835">
            <w:pPr>
              <w:spacing w:after="0" w:line="240" w:lineRule="auto"/>
              <w:jc w:val="center"/>
              <w:rPr>
                <w:rFonts w:ascii="Times New Roman" w:eastAsia="Times New Roman" w:hAnsi="Times New Roman" w:cs="Times New Roman"/>
                <w:sz w:val="20"/>
                <w:szCs w:val="20"/>
                <w:lang w:eastAsia="ru-RU"/>
              </w:rPr>
            </w:pPr>
          </w:p>
        </w:tc>
        <w:tc>
          <w:tcPr>
            <w:tcW w:w="1738" w:type="dxa"/>
            <w:tcBorders>
              <w:top w:val="single" w:sz="4" w:space="0" w:color="auto"/>
              <w:left w:val="nil"/>
              <w:bottom w:val="single" w:sz="4" w:space="0" w:color="auto"/>
              <w:right w:val="single" w:sz="4" w:space="0" w:color="auto"/>
            </w:tcBorders>
            <w:shd w:val="clear" w:color="auto" w:fill="auto"/>
            <w:vAlign w:val="center"/>
          </w:tcPr>
          <w:p w:rsidR="00E65835" w:rsidRPr="000623C9" w:rsidRDefault="00E65835" w:rsidP="00E6583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E65835" w:rsidRPr="000623C9" w:rsidRDefault="00E65835" w:rsidP="00E65835">
            <w:pPr>
              <w:spacing w:after="0" w:line="240" w:lineRule="auto"/>
              <w:rPr>
                <w:rFonts w:ascii="Times New Roman" w:eastAsia="Times New Roman" w:hAnsi="Times New Roman" w:cs="Times New Roman"/>
                <w:sz w:val="20"/>
                <w:szCs w:val="20"/>
                <w:lang w:eastAsia="ru-RU"/>
              </w:rPr>
            </w:pPr>
          </w:p>
        </w:tc>
        <w:tc>
          <w:tcPr>
            <w:tcW w:w="1548" w:type="dxa"/>
            <w:tcBorders>
              <w:top w:val="single" w:sz="4" w:space="0" w:color="auto"/>
              <w:left w:val="nil"/>
              <w:bottom w:val="single" w:sz="4" w:space="0" w:color="auto"/>
              <w:right w:val="single" w:sz="4" w:space="0" w:color="auto"/>
            </w:tcBorders>
            <w:shd w:val="clear" w:color="auto" w:fill="auto"/>
            <w:vAlign w:val="center"/>
          </w:tcPr>
          <w:p w:rsidR="00E65835" w:rsidRPr="000623C9" w:rsidRDefault="00E65835" w:rsidP="00E6583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r w:rsidR="005061CC" w:rsidRPr="000623C9">
              <w:rPr>
                <w:rFonts w:ascii="Times New Roman" w:eastAsia="Times New Roman" w:hAnsi="Times New Roman" w:cs="Times New Roman"/>
                <w:sz w:val="20"/>
                <w:szCs w:val="20"/>
                <w:lang w:eastAsia="ru-RU"/>
              </w:rPr>
              <w:t> </w:t>
            </w:r>
            <w:r w:rsidRPr="000623C9">
              <w:rPr>
                <w:rFonts w:ascii="Times New Roman" w:eastAsia="Times New Roman" w:hAnsi="Times New Roman" w:cs="Times New Roman"/>
                <w:sz w:val="20"/>
                <w:szCs w:val="20"/>
                <w:lang w:eastAsia="ru-RU"/>
              </w:rPr>
              <w:t>000</w:t>
            </w:r>
            <w:r w:rsidR="000B75E2">
              <w:rPr>
                <w:rFonts w:ascii="Times New Roman" w:eastAsia="Times New Roman" w:hAnsi="Times New Roman" w:cs="Times New Roman"/>
                <w:sz w:val="20"/>
                <w:szCs w:val="20"/>
                <w:lang w:eastAsia="ru-RU"/>
              </w:rPr>
              <w:t>,00</w:t>
            </w:r>
          </w:p>
        </w:tc>
      </w:tr>
      <w:tr w:rsidR="000623C9" w:rsidRPr="000623C9" w:rsidTr="00EC6931">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rsidR="00E65835" w:rsidRPr="000623C9" w:rsidRDefault="008B0D10"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37</w:t>
            </w:r>
          </w:p>
        </w:tc>
        <w:tc>
          <w:tcPr>
            <w:tcW w:w="2755" w:type="dxa"/>
            <w:tcBorders>
              <w:top w:val="single" w:sz="4" w:space="0" w:color="auto"/>
              <w:left w:val="nil"/>
              <w:bottom w:val="single" w:sz="4" w:space="0" w:color="auto"/>
              <w:right w:val="single" w:sz="4" w:space="0" w:color="auto"/>
            </w:tcBorders>
            <w:shd w:val="clear" w:color="auto" w:fill="auto"/>
            <w:vAlign w:val="center"/>
          </w:tcPr>
          <w:p w:rsidR="00E65835" w:rsidRPr="000623C9" w:rsidRDefault="00E65835" w:rsidP="00E6583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Микрофон всенаправленный</w:t>
            </w:r>
          </w:p>
        </w:tc>
        <w:tc>
          <w:tcPr>
            <w:tcW w:w="1124" w:type="dxa"/>
            <w:tcBorders>
              <w:top w:val="single" w:sz="4" w:space="0" w:color="auto"/>
              <w:left w:val="nil"/>
              <w:bottom w:val="single" w:sz="4" w:space="0" w:color="auto"/>
              <w:right w:val="single" w:sz="4" w:space="0" w:color="auto"/>
            </w:tcBorders>
            <w:shd w:val="clear" w:color="auto" w:fill="auto"/>
            <w:vAlign w:val="center"/>
          </w:tcPr>
          <w:p w:rsidR="00E65835" w:rsidRPr="000623C9" w:rsidRDefault="00E65835" w:rsidP="00E6583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24</w:t>
            </w:r>
          </w:p>
        </w:tc>
        <w:tc>
          <w:tcPr>
            <w:tcW w:w="1246" w:type="dxa"/>
            <w:tcBorders>
              <w:top w:val="single" w:sz="4" w:space="0" w:color="auto"/>
              <w:left w:val="nil"/>
              <w:bottom w:val="single" w:sz="4" w:space="0" w:color="auto"/>
              <w:right w:val="single" w:sz="4" w:space="0" w:color="auto"/>
            </w:tcBorders>
            <w:shd w:val="clear" w:color="auto" w:fill="auto"/>
          </w:tcPr>
          <w:p w:rsidR="00E65835" w:rsidRPr="000623C9" w:rsidRDefault="00E65835" w:rsidP="00E65835">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шт</w:t>
            </w:r>
          </w:p>
        </w:tc>
        <w:tc>
          <w:tcPr>
            <w:tcW w:w="1589" w:type="dxa"/>
            <w:tcBorders>
              <w:top w:val="single" w:sz="4" w:space="0" w:color="auto"/>
              <w:left w:val="nil"/>
              <w:bottom w:val="single" w:sz="4" w:space="0" w:color="auto"/>
              <w:right w:val="single" w:sz="4" w:space="0" w:color="auto"/>
            </w:tcBorders>
            <w:shd w:val="clear" w:color="auto" w:fill="auto"/>
            <w:vAlign w:val="center"/>
          </w:tcPr>
          <w:p w:rsidR="00E65835" w:rsidRPr="000623C9" w:rsidRDefault="00E65835" w:rsidP="00E65835">
            <w:pPr>
              <w:spacing w:after="0" w:line="240" w:lineRule="auto"/>
              <w:jc w:val="center"/>
              <w:rPr>
                <w:rFonts w:ascii="Times New Roman" w:eastAsia="Times New Roman" w:hAnsi="Times New Roman" w:cs="Times New Roman"/>
                <w:sz w:val="20"/>
                <w:szCs w:val="20"/>
                <w:lang w:eastAsia="ru-RU"/>
              </w:rPr>
            </w:pPr>
          </w:p>
        </w:tc>
        <w:tc>
          <w:tcPr>
            <w:tcW w:w="1595" w:type="dxa"/>
            <w:tcBorders>
              <w:top w:val="single" w:sz="4" w:space="0" w:color="auto"/>
              <w:left w:val="nil"/>
              <w:bottom w:val="single" w:sz="4" w:space="0" w:color="auto"/>
              <w:right w:val="single" w:sz="4" w:space="0" w:color="auto"/>
            </w:tcBorders>
            <w:shd w:val="clear" w:color="auto" w:fill="auto"/>
            <w:vAlign w:val="center"/>
          </w:tcPr>
          <w:p w:rsidR="00E65835" w:rsidRPr="000623C9" w:rsidRDefault="00E65835" w:rsidP="00E65835">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E65835" w:rsidRPr="000623C9" w:rsidRDefault="00E65835" w:rsidP="00E65835">
            <w:pPr>
              <w:spacing w:after="0" w:line="240" w:lineRule="auto"/>
              <w:jc w:val="center"/>
              <w:rPr>
                <w:rFonts w:ascii="Times New Roman" w:eastAsia="Times New Roman" w:hAnsi="Times New Roman" w:cs="Times New Roman"/>
                <w:sz w:val="20"/>
                <w:szCs w:val="20"/>
                <w:lang w:eastAsia="ru-RU"/>
              </w:rPr>
            </w:pPr>
          </w:p>
        </w:tc>
        <w:tc>
          <w:tcPr>
            <w:tcW w:w="1366" w:type="dxa"/>
            <w:tcBorders>
              <w:top w:val="single" w:sz="4" w:space="0" w:color="auto"/>
              <w:left w:val="nil"/>
              <w:bottom w:val="single" w:sz="4" w:space="0" w:color="auto"/>
              <w:right w:val="single" w:sz="4" w:space="0" w:color="auto"/>
            </w:tcBorders>
            <w:shd w:val="clear" w:color="auto" w:fill="auto"/>
            <w:vAlign w:val="center"/>
          </w:tcPr>
          <w:p w:rsidR="00E65835" w:rsidRPr="000623C9" w:rsidRDefault="00E65835" w:rsidP="00E65835">
            <w:pPr>
              <w:spacing w:after="0" w:line="240" w:lineRule="auto"/>
              <w:jc w:val="center"/>
              <w:rPr>
                <w:rFonts w:ascii="Times New Roman" w:eastAsia="Times New Roman" w:hAnsi="Times New Roman" w:cs="Times New Roman"/>
                <w:sz w:val="20"/>
                <w:szCs w:val="20"/>
                <w:lang w:eastAsia="ru-RU"/>
              </w:rPr>
            </w:pPr>
          </w:p>
        </w:tc>
        <w:tc>
          <w:tcPr>
            <w:tcW w:w="1738" w:type="dxa"/>
            <w:tcBorders>
              <w:top w:val="single" w:sz="4" w:space="0" w:color="auto"/>
              <w:left w:val="nil"/>
              <w:bottom w:val="single" w:sz="4" w:space="0" w:color="auto"/>
              <w:right w:val="single" w:sz="4" w:space="0" w:color="auto"/>
            </w:tcBorders>
            <w:shd w:val="clear" w:color="auto" w:fill="auto"/>
            <w:vAlign w:val="center"/>
          </w:tcPr>
          <w:p w:rsidR="00E65835" w:rsidRPr="000623C9" w:rsidRDefault="00E65835" w:rsidP="00E6583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E65835" w:rsidRPr="000623C9" w:rsidRDefault="00E65835" w:rsidP="00E65835">
            <w:pPr>
              <w:spacing w:after="0" w:line="240" w:lineRule="auto"/>
              <w:rPr>
                <w:rFonts w:ascii="Times New Roman" w:eastAsia="Times New Roman" w:hAnsi="Times New Roman" w:cs="Times New Roman"/>
                <w:sz w:val="20"/>
                <w:szCs w:val="20"/>
                <w:lang w:eastAsia="ru-RU"/>
              </w:rPr>
            </w:pPr>
          </w:p>
        </w:tc>
        <w:tc>
          <w:tcPr>
            <w:tcW w:w="1548" w:type="dxa"/>
            <w:tcBorders>
              <w:top w:val="single" w:sz="4" w:space="0" w:color="auto"/>
              <w:left w:val="nil"/>
              <w:bottom w:val="single" w:sz="4" w:space="0" w:color="auto"/>
              <w:right w:val="single" w:sz="4" w:space="0" w:color="auto"/>
            </w:tcBorders>
            <w:shd w:val="clear" w:color="auto" w:fill="auto"/>
            <w:vAlign w:val="center"/>
          </w:tcPr>
          <w:p w:rsidR="00E65835" w:rsidRPr="000623C9" w:rsidRDefault="00E65835" w:rsidP="00E6583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8</w:t>
            </w:r>
            <w:r w:rsidR="005061CC" w:rsidRPr="000623C9">
              <w:rPr>
                <w:rFonts w:ascii="Times New Roman" w:eastAsia="Times New Roman" w:hAnsi="Times New Roman" w:cs="Times New Roman"/>
                <w:sz w:val="20"/>
                <w:szCs w:val="20"/>
                <w:lang w:eastAsia="ru-RU"/>
              </w:rPr>
              <w:t> </w:t>
            </w:r>
            <w:r w:rsidRPr="000623C9">
              <w:rPr>
                <w:rFonts w:ascii="Times New Roman" w:eastAsia="Times New Roman" w:hAnsi="Times New Roman" w:cs="Times New Roman"/>
                <w:sz w:val="20"/>
                <w:szCs w:val="20"/>
                <w:lang w:eastAsia="ru-RU"/>
              </w:rPr>
              <w:t>000</w:t>
            </w:r>
            <w:r w:rsidR="000B75E2">
              <w:rPr>
                <w:rFonts w:ascii="Times New Roman" w:eastAsia="Times New Roman" w:hAnsi="Times New Roman" w:cs="Times New Roman"/>
                <w:sz w:val="20"/>
                <w:szCs w:val="20"/>
                <w:lang w:eastAsia="ru-RU"/>
              </w:rPr>
              <w:t>,00</w:t>
            </w:r>
          </w:p>
        </w:tc>
      </w:tr>
      <w:tr w:rsidR="000623C9" w:rsidRPr="000623C9" w:rsidTr="00EC6931">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rsidR="00E65835" w:rsidRPr="000623C9" w:rsidRDefault="008B0D10"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38</w:t>
            </w:r>
          </w:p>
        </w:tc>
        <w:tc>
          <w:tcPr>
            <w:tcW w:w="2755" w:type="dxa"/>
            <w:tcBorders>
              <w:top w:val="single" w:sz="4" w:space="0" w:color="auto"/>
              <w:left w:val="nil"/>
              <w:bottom w:val="single" w:sz="4" w:space="0" w:color="auto"/>
              <w:right w:val="single" w:sz="4" w:space="0" w:color="auto"/>
            </w:tcBorders>
            <w:shd w:val="clear" w:color="auto" w:fill="auto"/>
            <w:vAlign w:val="center"/>
          </w:tcPr>
          <w:p w:rsidR="00E65835" w:rsidRPr="000623C9" w:rsidRDefault="00E65835" w:rsidP="00E6583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Микрофон переносной /  микрофон беспроводной </w:t>
            </w:r>
          </w:p>
        </w:tc>
        <w:tc>
          <w:tcPr>
            <w:tcW w:w="1124" w:type="dxa"/>
            <w:tcBorders>
              <w:top w:val="single" w:sz="4" w:space="0" w:color="auto"/>
              <w:left w:val="nil"/>
              <w:bottom w:val="single" w:sz="4" w:space="0" w:color="auto"/>
              <w:right w:val="single" w:sz="4" w:space="0" w:color="auto"/>
            </w:tcBorders>
            <w:shd w:val="clear" w:color="auto" w:fill="auto"/>
            <w:vAlign w:val="center"/>
          </w:tcPr>
          <w:p w:rsidR="00E65835" w:rsidRPr="000623C9" w:rsidRDefault="00E65835" w:rsidP="00E6583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24</w:t>
            </w:r>
          </w:p>
        </w:tc>
        <w:tc>
          <w:tcPr>
            <w:tcW w:w="1246" w:type="dxa"/>
            <w:tcBorders>
              <w:top w:val="single" w:sz="4" w:space="0" w:color="auto"/>
              <w:left w:val="nil"/>
              <w:bottom w:val="single" w:sz="4" w:space="0" w:color="auto"/>
              <w:right w:val="single" w:sz="4" w:space="0" w:color="auto"/>
            </w:tcBorders>
            <w:shd w:val="clear" w:color="auto" w:fill="auto"/>
          </w:tcPr>
          <w:p w:rsidR="00E65835" w:rsidRPr="000623C9" w:rsidRDefault="00E65835" w:rsidP="00E65835">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шт</w:t>
            </w:r>
          </w:p>
        </w:tc>
        <w:tc>
          <w:tcPr>
            <w:tcW w:w="1589" w:type="dxa"/>
            <w:tcBorders>
              <w:top w:val="single" w:sz="4" w:space="0" w:color="auto"/>
              <w:left w:val="nil"/>
              <w:bottom w:val="single" w:sz="4" w:space="0" w:color="auto"/>
              <w:right w:val="single" w:sz="4" w:space="0" w:color="auto"/>
            </w:tcBorders>
            <w:shd w:val="clear" w:color="auto" w:fill="auto"/>
            <w:vAlign w:val="center"/>
          </w:tcPr>
          <w:p w:rsidR="00E65835" w:rsidRPr="000623C9" w:rsidRDefault="00E65835" w:rsidP="00E6583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95" w:type="dxa"/>
            <w:tcBorders>
              <w:top w:val="single" w:sz="4" w:space="0" w:color="auto"/>
              <w:left w:val="nil"/>
              <w:bottom w:val="single" w:sz="4" w:space="0" w:color="auto"/>
              <w:right w:val="single" w:sz="4" w:space="0" w:color="auto"/>
            </w:tcBorders>
            <w:shd w:val="clear" w:color="auto" w:fill="auto"/>
            <w:vAlign w:val="center"/>
          </w:tcPr>
          <w:p w:rsidR="00E65835" w:rsidRPr="000623C9" w:rsidRDefault="00E65835" w:rsidP="00E65835">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E65835" w:rsidRPr="000623C9" w:rsidRDefault="00E65835" w:rsidP="00E6583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366" w:type="dxa"/>
            <w:tcBorders>
              <w:top w:val="single" w:sz="4" w:space="0" w:color="auto"/>
              <w:left w:val="nil"/>
              <w:bottom w:val="single" w:sz="4" w:space="0" w:color="auto"/>
              <w:right w:val="single" w:sz="4" w:space="0" w:color="auto"/>
            </w:tcBorders>
            <w:shd w:val="clear" w:color="auto" w:fill="auto"/>
            <w:vAlign w:val="center"/>
          </w:tcPr>
          <w:p w:rsidR="00E65835" w:rsidRPr="000623C9" w:rsidRDefault="00E65835" w:rsidP="00E65835">
            <w:pPr>
              <w:spacing w:after="0" w:line="240" w:lineRule="auto"/>
              <w:jc w:val="center"/>
              <w:rPr>
                <w:rFonts w:ascii="Times New Roman" w:eastAsia="Times New Roman" w:hAnsi="Times New Roman" w:cs="Times New Roman"/>
                <w:sz w:val="20"/>
                <w:szCs w:val="20"/>
                <w:lang w:eastAsia="ru-RU"/>
              </w:rPr>
            </w:pPr>
          </w:p>
        </w:tc>
        <w:tc>
          <w:tcPr>
            <w:tcW w:w="1738" w:type="dxa"/>
            <w:tcBorders>
              <w:top w:val="single" w:sz="4" w:space="0" w:color="auto"/>
              <w:left w:val="nil"/>
              <w:bottom w:val="single" w:sz="4" w:space="0" w:color="auto"/>
              <w:right w:val="single" w:sz="4" w:space="0" w:color="auto"/>
            </w:tcBorders>
            <w:shd w:val="clear" w:color="auto" w:fill="auto"/>
            <w:vAlign w:val="center"/>
          </w:tcPr>
          <w:p w:rsidR="00E65835" w:rsidRPr="000623C9" w:rsidRDefault="00E65835" w:rsidP="00E65835">
            <w:pPr>
              <w:spacing w:after="0" w:line="240" w:lineRule="auto"/>
              <w:jc w:val="center"/>
              <w:rPr>
                <w:rFonts w:ascii="Times New Roman" w:eastAsia="Times New Roman" w:hAnsi="Times New Roman" w:cs="Times New Roman"/>
                <w:sz w:val="20"/>
                <w:szCs w:val="20"/>
                <w:lang w:eastAsia="ru-RU"/>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E65835" w:rsidRPr="000623C9" w:rsidRDefault="00E65835" w:rsidP="00E65835">
            <w:pPr>
              <w:spacing w:after="0" w:line="240" w:lineRule="auto"/>
              <w:rPr>
                <w:rFonts w:ascii="Times New Roman" w:eastAsia="Times New Roman" w:hAnsi="Times New Roman" w:cs="Times New Roman"/>
                <w:sz w:val="20"/>
                <w:szCs w:val="20"/>
                <w:lang w:eastAsia="ru-RU"/>
              </w:rPr>
            </w:pPr>
          </w:p>
        </w:tc>
        <w:tc>
          <w:tcPr>
            <w:tcW w:w="1548" w:type="dxa"/>
            <w:tcBorders>
              <w:top w:val="single" w:sz="4" w:space="0" w:color="auto"/>
              <w:left w:val="nil"/>
              <w:bottom w:val="single" w:sz="4" w:space="0" w:color="auto"/>
              <w:right w:val="single" w:sz="4" w:space="0" w:color="auto"/>
            </w:tcBorders>
            <w:shd w:val="clear" w:color="auto" w:fill="auto"/>
            <w:vAlign w:val="center"/>
          </w:tcPr>
          <w:p w:rsidR="00E65835" w:rsidRPr="000623C9" w:rsidRDefault="00E65835" w:rsidP="00E6583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r w:rsidR="005061CC" w:rsidRPr="000623C9">
              <w:rPr>
                <w:rFonts w:ascii="Times New Roman" w:eastAsia="Times New Roman" w:hAnsi="Times New Roman" w:cs="Times New Roman"/>
                <w:sz w:val="20"/>
                <w:szCs w:val="20"/>
                <w:lang w:eastAsia="ru-RU"/>
              </w:rPr>
              <w:t> </w:t>
            </w:r>
            <w:r w:rsidRPr="000623C9">
              <w:rPr>
                <w:rFonts w:ascii="Times New Roman" w:eastAsia="Times New Roman" w:hAnsi="Times New Roman" w:cs="Times New Roman"/>
                <w:sz w:val="20"/>
                <w:szCs w:val="20"/>
                <w:lang w:eastAsia="ru-RU"/>
              </w:rPr>
              <w:t>000</w:t>
            </w:r>
            <w:r w:rsidR="000B75E2">
              <w:rPr>
                <w:rFonts w:ascii="Times New Roman" w:eastAsia="Times New Roman" w:hAnsi="Times New Roman" w:cs="Times New Roman"/>
                <w:sz w:val="20"/>
                <w:szCs w:val="20"/>
                <w:lang w:eastAsia="ru-RU"/>
              </w:rPr>
              <w:t>,00</w:t>
            </w:r>
          </w:p>
        </w:tc>
      </w:tr>
      <w:tr w:rsidR="000623C9" w:rsidRPr="000623C9" w:rsidTr="00EC6931">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rsidR="00E65835" w:rsidRPr="000623C9" w:rsidRDefault="008B0D10"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39</w:t>
            </w:r>
          </w:p>
        </w:tc>
        <w:tc>
          <w:tcPr>
            <w:tcW w:w="2755" w:type="dxa"/>
            <w:tcBorders>
              <w:top w:val="single" w:sz="4" w:space="0" w:color="auto"/>
              <w:left w:val="nil"/>
              <w:bottom w:val="single" w:sz="4" w:space="0" w:color="auto"/>
              <w:right w:val="single" w:sz="4" w:space="0" w:color="auto"/>
            </w:tcBorders>
            <w:shd w:val="clear" w:color="auto" w:fill="auto"/>
            <w:vAlign w:val="center"/>
          </w:tcPr>
          <w:p w:rsidR="00E65835" w:rsidRPr="000623C9" w:rsidRDefault="00E65835" w:rsidP="00E6583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Контроллер/ контроллер управления жестких дисков</w:t>
            </w:r>
          </w:p>
        </w:tc>
        <w:tc>
          <w:tcPr>
            <w:tcW w:w="1124" w:type="dxa"/>
            <w:tcBorders>
              <w:top w:val="single" w:sz="4" w:space="0" w:color="auto"/>
              <w:left w:val="nil"/>
              <w:bottom w:val="single" w:sz="4" w:space="0" w:color="auto"/>
              <w:right w:val="single" w:sz="4" w:space="0" w:color="auto"/>
            </w:tcBorders>
            <w:shd w:val="clear" w:color="auto" w:fill="auto"/>
            <w:vAlign w:val="center"/>
          </w:tcPr>
          <w:p w:rsidR="00E65835" w:rsidRPr="000623C9" w:rsidRDefault="00E65835" w:rsidP="00E6583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24</w:t>
            </w:r>
          </w:p>
        </w:tc>
        <w:tc>
          <w:tcPr>
            <w:tcW w:w="1246" w:type="dxa"/>
            <w:tcBorders>
              <w:top w:val="single" w:sz="4" w:space="0" w:color="auto"/>
              <w:left w:val="nil"/>
              <w:bottom w:val="single" w:sz="4" w:space="0" w:color="auto"/>
              <w:right w:val="single" w:sz="4" w:space="0" w:color="auto"/>
            </w:tcBorders>
            <w:shd w:val="clear" w:color="auto" w:fill="auto"/>
          </w:tcPr>
          <w:p w:rsidR="00E65835" w:rsidRPr="000623C9" w:rsidRDefault="00E65835" w:rsidP="00E65835">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шт</w:t>
            </w:r>
          </w:p>
        </w:tc>
        <w:tc>
          <w:tcPr>
            <w:tcW w:w="1589" w:type="dxa"/>
            <w:tcBorders>
              <w:top w:val="single" w:sz="4" w:space="0" w:color="auto"/>
              <w:left w:val="nil"/>
              <w:bottom w:val="single" w:sz="4" w:space="0" w:color="auto"/>
              <w:right w:val="single" w:sz="4" w:space="0" w:color="auto"/>
            </w:tcBorders>
            <w:shd w:val="clear" w:color="auto" w:fill="auto"/>
            <w:vAlign w:val="center"/>
          </w:tcPr>
          <w:p w:rsidR="00E65835" w:rsidRPr="000623C9" w:rsidRDefault="00E65835" w:rsidP="00E65835">
            <w:pPr>
              <w:spacing w:after="0" w:line="240" w:lineRule="auto"/>
              <w:jc w:val="center"/>
              <w:rPr>
                <w:rFonts w:ascii="Times New Roman" w:eastAsia="Times New Roman" w:hAnsi="Times New Roman" w:cs="Times New Roman"/>
                <w:sz w:val="20"/>
                <w:szCs w:val="20"/>
                <w:lang w:eastAsia="ru-RU"/>
              </w:rPr>
            </w:pPr>
          </w:p>
        </w:tc>
        <w:tc>
          <w:tcPr>
            <w:tcW w:w="1595" w:type="dxa"/>
            <w:tcBorders>
              <w:top w:val="single" w:sz="4" w:space="0" w:color="auto"/>
              <w:left w:val="nil"/>
              <w:bottom w:val="single" w:sz="4" w:space="0" w:color="auto"/>
              <w:right w:val="single" w:sz="4" w:space="0" w:color="auto"/>
            </w:tcBorders>
            <w:shd w:val="clear" w:color="auto" w:fill="auto"/>
            <w:vAlign w:val="center"/>
          </w:tcPr>
          <w:p w:rsidR="00E65835" w:rsidRPr="000623C9" w:rsidRDefault="00E65835" w:rsidP="00E65835">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E65835" w:rsidRPr="000623C9" w:rsidRDefault="00E65835" w:rsidP="00E65835">
            <w:pPr>
              <w:spacing w:after="0" w:line="240" w:lineRule="auto"/>
              <w:jc w:val="center"/>
              <w:rPr>
                <w:rFonts w:ascii="Times New Roman" w:eastAsia="Times New Roman" w:hAnsi="Times New Roman" w:cs="Times New Roman"/>
                <w:sz w:val="20"/>
                <w:szCs w:val="20"/>
                <w:lang w:eastAsia="ru-RU"/>
              </w:rPr>
            </w:pPr>
          </w:p>
        </w:tc>
        <w:tc>
          <w:tcPr>
            <w:tcW w:w="1366" w:type="dxa"/>
            <w:tcBorders>
              <w:top w:val="single" w:sz="4" w:space="0" w:color="auto"/>
              <w:left w:val="nil"/>
              <w:bottom w:val="single" w:sz="4" w:space="0" w:color="auto"/>
              <w:right w:val="single" w:sz="4" w:space="0" w:color="auto"/>
            </w:tcBorders>
            <w:shd w:val="clear" w:color="auto" w:fill="auto"/>
            <w:vAlign w:val="center"/>
          </w:tcPr>
          <w:p w:rsidR="00E65835" w:rsidRPr="000623C9" w:rsidRDefault="00E65835" w:rsidP="00E65835">
            <w:pPr>
              <w:spacing w:after="0" w:line="240" w:lineRule="auto"/>
              <w:jc w:val="center"/>
              <w:rPr>
                <w:rFonts w:ascii="Times New Roman" w:eastAsia="Times New Roman" w:hAnsi="Times New Roman" w:cs="Times New Roman"/>
                <w:sz w:val="20"/>
                <w:szCs w:val="20"/>
                <w:lang w:eastAsia="ru-RU"/>
              </w:rPr>
            </w:pPr>
          </w:p>
        </w:tc>
        <w:tc>
          <w:tcPr>
            <w:tcW w:w="1738" w:type="dxa"/>
            <w:tcBorders>
              <w:top w:val="single" w:sz="4" w:space="0" w:color="auto"/>
              <w:left w:val="nil"/>
              <w:bottom w:val="single" w:sz="4" w:space="0" w:color="auto"/>
              <w:right w:val="single" w:sz="4" w:space="0" w:color="auto"/>
            </w:tcBorders>
            <w:shd w:val="clear" w:color="auto" w:fill="auto"/>
            <w:vAlign w:val="center"/>
          </w:tcPr>
          <w:p w:rsidR="00E65835" w:rsidRPr="000623C9" w:rsidRDefault="00E65835" w:rsidP="00E6583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E65835" w:rsidRPr="000623C9" w:rsidRDefault="00E65835" w:rsidP="00E65835">
            <w:pPr>
              <w:spacing w:after="0" w:line="240" w:lineRule="auto"/>
              <w:rPr>
                <w:rFonts w:ascii="Times New Roman" w:eastAsia="Times New Roman" w:hAnsi="Times New Roman" w:cs="Times New Roman"/>
                <w:sz w:val="20"/>
                <w:szCs w:val="20"/>
                <w:lang w:eastAsia="ru-RU"/>
              </w:rPr>
            </w:pPr>
          </w:p>
        </w:tc>
        <w:tc>
          <w:tcPr>
            <w:tcW w:w="1548" w:type="dxa"/>
            <w:tcBorders>
              <w:top w:val="single" w:sz="4" w:space="0" w:color="auto"/>
              <w:left w:val="nil"/>
              <w:bottom w:val="single" w:sz="4" w:space="0" w:color="auto"/>
              <w:right w:val="single" w:sz="4" w:space="0" w:color="auto"/>
            </w:tcBorders>
            <w:shd w:val="clear" w:color="auto" w:fill="auto"/>
            <w:vAlign w:val="center"/>
          </w:tcPr>
          <w:p w:rsidR="00E65835" w:rsidRPr="000623C9" w:rsidRDefault="00E65835" w:rsidP="00E6583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50</w:t>
            </w:r>
            <w:r w:rsidR="005061CC" w:rsidRPr="000623C9">
              <w:rPr>
                <w:rFonts w:ascii="Times New Roman" w:eastAsia="Times New Roman" w:hAnsi="Times New Roman" w:cs="Times New Roman"/>
                <w:sz w:val="20"/>
                <w:szCs w:val="20"/>
                <w:lang w:eastAsia="ru-RU"/>
              </w:rPr>
              <w:t> </w:t>
            </w:r>
            <w:r w:rsidRPr="000623C9">
              <w:rPr>
                <w:rFonts w:ascii="Times New Roman" w:eastAsia="Times New Roman" w:hAnsi="Times New Roman" w:cs="Times New Roman"/>
                <w:sz w:val="20"/>
                <w:szCs w:val="20"/>
                <w:lang w:eastAsia="ru-RU"/>
              </w:rPr>
              <w:t>000</w:t>
            </w:r>
            <w:r w:rsidR="000B75E2">
              <w:rPr>
                <w:rFonts w:ascii="Times New Roman" w:eastAsia="Times New Roman" w:hAnsi="Times New Roman" w:cs="Times New Roman"/>
                <w:sz w:val="20"/>
                <w:szCs w:val="20"/>
                <w:lang w:eastAsia="ru-RU"/>
              </w:rPr>
              <w:t>,00</w:t>
            </w:r>
          </w:p>
        </w:tc>
      </w:tr>
      <w:tr w:rsidR="000623C9" w:rsidRPr="000623C9" w:rsidTr="00EC6931">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rsidR="00E65835" w:rsidRPr="000623C9" w:rsidRDefault="008B0D10"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40</w:t>
            </w:r>
          </w:p>
        </w:tc>
        <w:tc>
          <w:tcPr>
            <w:tcW w:w="2755" w:type="dxa"/>
            <w:tcBorders>
              <w:top w:val="single" w:sz="4" w:space="0" w:color="auto"/>
              <w:left w:val="nil"/>
              <w:bottom w:val="single" w:sz="4" w:space="0" w:color="auto"/>
              <w:right w:val="single" w:sz="4" w:space="0" w:color="auto"/>
            </w:tcBorders>
            <w:shd w:val="clear" w:color="auto" w:fill="auto"/>
            <w:vAlign w:val="center"/>
          </w:tcPr>
          <w:p w:rsidR="00E65835" w:rsidRPr="000623C9" w:rsidRDefault="00E65835" w:rsidP="00E6583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Жесткий диск для сервера / жесткий диск </w:t>
            </w:r>
            <w:r w:rsidRPr="000623C9">
              <w:rPr>
                <w:rFonts w:ascii="Times New Roman" w:eastAsia="Times New Roman" w:hAnsi="Times New Roman" w:cs="Times New Roman"/>
                <w:sz w:val="20"/>
                <w:szCs w:val="20"/>
                <w:lang w:val="en-US" w:eastAsia="ru-RU"/>
              </w:rPr>
              <w:t>SAS</w:t>
            </w:r>
          </w:p>
        </w:tc>
        <w:tc>
          <w:tcPr>
            <w:tcW w:w="1124" w:type="dxa"/>
            <w:tcBorders>
              <w:top w:val="single" w:sz="4" w:space="0" w:color="auto"/>
              <w:left w:val="nil"/>
              <w:bottom w:val="single" w:sz="4" w:space="0" w:color="auto"/>
              <w:right w:val="single" w:sz="4" w:space="0" w:color="auto"/>
            </w:tcBorders>
            <w:shd w:val="clear" w:color="auto" w:fill="auto"/>
            <w:vAlign w:val="center"/>
          </w:tcPr>
          <w:p w:rsidR="00E65835" w:rsidRPr="000623C9" w:rsidRDefault="00E65835" w:rsidP="00E6583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24</w:t>
            </w:r>
          </w:p>
        </w:tc>
        <w:tc>
          <w:tcPr>
            <w:tcW w:w="1246" w:type="dxa"/>
            <w:tcBorders>
              <w:top w:val="single" w:sz="4" w:space="0" w:color="auto"/>
              <w:left w:val="nil"/>
              <w:bottom w:val="single" w:sz="4" w:space="0" w:color="auto"/>
              <w:right w:val="single" w:sz="4" w:space="0" w:color="auto"/>
            </w:tcBorders>
            <w:shd w:val="clear" w:color="auto" w:fill="auto"/>
          </w:tcPr>
          <w:p w:rsidR="00E65835" w:rsidRPr="000623C9" w:rsidRDefault="00E65835" w:rsidP="00E65835">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шт</w:t>
            </w:r>
          </w:p>
        </w:tc>
        <w:tc>
          <w:tcPr>
            <w:tcW w:w="1589" w:type="dxa"/>
            <w:tcBorders>
              <w:top w:val="single" w:sz="4" w:space="0" w:color="auto"/>
              <w:left w:val="nil"/>
              <w:bottom w:val="single" w:sz="4" w:space="0" w:color="auto"/>
              <w:right w:val="single" w:sz="4" w:space="0" w:color="auto"/>
            </w:tcBorders>
            <w:shd w:val="clear" w:color="auto" w:fill="auto"/>
            <w:vAlign w:val="center"/>
          </w:tcPr>
          <w:p w:rsidR="00E65835" w:rsidRPr="000623C9" w:rsidRDefault="00E65835" w:rsidP="00E65835">
            <w:pPr>
              <w:spacing w:after="0" w:line="240" w:lineRule="auto"/>
              <w:jc w:val="center"/>
              <w:rPr>
                <w:rFonts w:ascii="Times New Roman" w:eastAsia="Times New Roman" w:hAnsi="Times New Roman" w:cs="Times New Roman"/>
                <w:sz w:val="20"/>
                <w:szCs w:val="20"/>
                <w:lang w:eastAsia="ru-RU"/>
              </w:rPr>
            </w:pPr>
          </w:p>
        </w:tc>
        <w:tc>
          <w:tcPr>
            <w:tcW w:w="1595" w:type="dxa"/>
            <w:tcBorders>
              <w:top w:val="single" w:sz="4" w:space="0" w:color="auto"/>
              <w:left w:val="nil"/>
              <w:bottom w:val="single" w:sz="4" w:space="0" w:color="auto"/>
              <w:right w:val="single" w:sz="4" w:space="0" w:color="auto"/>
            </w:tcBorders>
            <w:shd w:val="clear" w:color="auto" w:fill="auto"/>
            <w:vAlign w:val="center"/>
          </w:tcPr>
          <w:p w:rsidR="00E65835" w:rsidRPr="000623C9" w:rsidRDefault="00E65835" w:rsidP="00E6583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993" w:type="dxa"/>
            <w:tcBorders>
              <w:top w:val="single" w:sz="4" w:space="0" w:color="auto"/>
              <w:left w:val="nil"/>
              <w:bottom w:val="single" w:sz="4" w:space="0" w:color="auto"/>
              <w:right w:val="single" w:sz="4" w:space="0" w:color="auto"/>
            </w:tcBorders>
            <w:shd w:val="clear" w:color="auto" w:fill="auto"/>
            <w:vAlign w:val="center"/>
          </w:tcPr>
          <w:p w:rsidR="00E65835" w:rsidRPr="000623C9" w:rsidRDefault="00E65835" w:rsidP="00E65835">
            <w:pPr>
              <w:spacing w:after="0" w:line="240" w:lineRule="auto"/>
              <w:jc w:val="center"/>
              <w:rPr>
                <w:rFonts w:ascii="Times New Roman" w:eastAsia="Times New Roman" w:hAnsi="Times New Roman" w:cs="Times New Roman"/>
                <w:sz w:val="20"/>
                <w:szCs w:val="20"/>
                <w:lang w:eastAsia="ru-RU"/>
              </w:rPr>
            </w:pPr>
          </w:p>
        </w:tc>
        <w:tc>
          <w:tcPr>
            <w:tcW w:w="1366" w:type="dxa"/>
            <w:tcBorders>
              <w:top w:val="single" w:sz="4" w:space="0" w:color="auto"/>
              <w:left w:val="nil"/>
              <w:bottom w:val="single" w:sz="4" w:space="0" w:color="auto"/>
              <w:right w:val="single" w:sz="4" w:space="0" w:color="auto"/>
            </w:tcBorders>
            <w:shd w:val="clear" w:color="auto" w:fill="auto"/>
            <w:vAlign w:val="center"/>
          </w:tcPr>
          <w:p w:rsidR="00E65835" w:rsidRPr="000623C9" w:rsidRDefault="00E65835" w:rsidP="00E65835">
            <w:pPr>
              <w:spacing w:after="0" w:line="240" w:lineRule="auto"/>
              <w:jc w:val="center"/>
              <w:rPr>
                <w:rFonts w:ascii="Times New Roman" w:eastAsia="Times New Roman" w:hAnsi="Times New Roman" w:cs="Times New Roman"/>
                <w:sz w:val="20"/>
                <w:szCs w:val="20"/>
                <w:lang w:eastAsia="ru-RU"/>
              </w:rPr>
            </w:pPr>
          </w:p>
        </w:tc>
        <w:tc>
          <w:tcPr>
            <w:tcW w:w="1738" w:type="dxa"/>
            <w:tcBorders>
              <w:top w:val="single" w:sz="4" w:space="0" w:color="auto"/>
              <w:left w:val="nil"/>
              <w:bottom w:val="single" w:sz="4" w:space="0" w:color="auto"/>
              <w:right w:val="single" w:sz="4" w:space="0" w:color="auto"/>
            </w:tcBorders>
            <w:shd w:val="clear" w:color="auto" w:fill="auto"/>
            <w:vAlign w:val="center"/>
          </w:tcPr>
          <w:p w:rsidR="00E65835" w:rsidRPr="000623C9" w:rsidRDefault="00E65835" w:rsidP="00E6583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E65835" w:rsidRPr="000623C9" w:rsidRDefault="00E65835" w:rsidP="00E65835">
            <w:pPr>
              <w:spacing w:after="0" w:line="240" w:lineRule="auto"/>
              <w:rPr>
                <w:rFonts w:ascii="Times New Roman" w:eastAsia="Times New Roman" w:hAnsi="Times New Roman" w:cs="Times New Roman"/>
                <w:sz w:val="20"/>
                <w:szCs w:val="20"/>
                <w:lang w:eastAsia="ru-RU"/>
              </w:rPr>
            </w:pPr>
          </w:p>
        </w:tc>
        <w:tc>
          <w:tcPr>
            <w:tcW w:w="1548" w:type="dxa"/>
            <w:tcBorders>
              <w:top w:val="single" w:sz="4" w:space="0" w:color="auto"/>
              <w:left w:val="nil"/>
              <w:bottom w:val="single" w:sz="4" w:space="0" w:color="auto"/>
              <w:right w:val="single" w:sz="4" w:space="0" w:color="auto"/>
            </w:tcBorders>
            <w:shd w:val="clear" w:color="auto" w:fill="auto"/>
            <w:vAlign w:val="center"/>
          </w:tcPr>
          <w:p w:rsidR="00E65835" w:rsidRPr="000623C9" w:rsidRDefault="00E65835" w:rsidP="00E6583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18</w:t>
            </w:r>
            <w:r w:rsidR="005061CC" w:rsidRPr="000623C9">
              <w:rPr>
                <w:rFonts w:ascii="Times New Roman" w:eastAsia="Times New Roman" w:hAnsi="Times New Roman" w:cs="Times New Roman"/>
                <w:sz w:val="20"/>
                <w:szCs w:val="20"/>
                <w:lang w:eastAsia="ru-RU"/>
              </w:rPr>
              <w:t> </w:t>
            </w:r>
            <w:r w:rsidRPr="000623C9">
              <w:rPr>
                <w:rFonts w:ascii="Times New Roman" w:eastAsia="Times New Roman" w:hAnsi="Times New Roman" w:cs="Times New Roman"/>
                <w:sz w:val="20"/>
                <w:szCs w:val="20"/>
                <w:lang w:eastAsia="ru-RU"/>
              </w:rPr>
              <w:t>000</w:t>
            </w:r>
            <w:r w:rsidR="000B75E2">
              <w:rPr>
                <w:rFonts w:ascii="Times New Roman" w:eastAsia="Times New Roman" w:hAnsi="Times New Roman" w:cs="Times New Roman"/>
                <w:sz w:val="20"/>
                <w:szCs w:val="20"/>
                <w:lang w:eastAsia="ru-RU"/>
              </w:rPr>
              <w:t>,00</w:t>
            </w:r>
          </w:p>
        </w:tc>
      </w:tr>
      <w:tr w:rsidR="000623C9" w:rsidRPr="000623C9" w:rsidTr="00EC6931">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rsidR="00E65835" w:rsidRPr="000623C9" w:rsidRDefault="008B0D10"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41</w:t>
            </w:r>
          </w:p>
        </w:tc>
        <w:tc>
          <w:tcPr>
            <w:tcW w:w="2755" w:type="dxa"/>
            <w:tcBorders>
              <w:top w:val="single" w:sz="4" w:space="0" w:color="auto"/>
              <w:left w:val="nil"/>
              <w:bottom w:val="single" w:sz="4" w:space="0" w:color="auto"/>
              <w:right w:val="single" w:sz="4" w:space="0" w:color="auto"/>
            </w:tcBorders>
            <w:shd w:val="clear" w:color="auto" w:fill="auto"/>
            <w:vAlign w:val="center"/>
          </w:tcPr>
          <w:p w:rsidR="00E65835" w:rsidRPr="000623C9" w:rsidRDefault="00E65835" w:rsidP="00E6583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Серверная оперативная память / регистровая оперативная память </w:t>
            </w:r>
          </w:p>
        </w:tc>
        <w:tc>
          <w:tcPr>
            <w:tcW w:w="1124" w:type="dxa"/>
            <w:tcBorders>
              <w:top w:val="single" w:sz="4" w:space="0" w:color="auto"/>
              <w:left w:val="nil"/>
              <w:bottom w:val="single" w:sz="4" w:space="0" w:color="auto"/>
              <w:right w:val="single" w:sz="4" w:space="0" w:color="auto"/>
            </w:tcBorders>
            <w:shd w:val="clear" w:color="auto" w:fill="auto"/>
            <w:vAlign w:val="center"/>
          </w:tcPr>
          <w:p w:rsidR="00E65835" w:rsidRPr="000623C9" w:rsidRDefault="00E65835" w:rsidP="00E6583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24</w:t>
            </w:r>
          </w:p>
        </w:tc>
        <w:tc>
          <w:tcPr>
            <w:tcW w:w="1246" w:type="dxa"/>
            <w:tcBorders>
              <w:top w:val="single" w:sz="4" w:space="0" w:color="auto"/>
              <w:left w:val="nil"/>
              <w:bottom w:val="single" w:sz="4" w:space="0" w:color="auto"/>
              <w:right w:val="single" w:sz="4" w:space="0" w:color="auto"/>
            </w:tcBorders>
            <w:shd w:val="clear" w:color="auto" w:fill="auto"/>
          </w:tcPr>
          <w:p w:rsidR="00E65835" w:rsidRPr="000623C9" w:rsidRDefault="00E65835" w:rsidP="00E65835">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шт</w:t>
            </w:r>
          </w:p>
        </w:tc>
        <w:tc>
          <w:tcPr>
            <w:tcW w:w="1589" w:type="dxa"/>
            <w:tcBorders>
              <w:top w:val="single" w:sz="4" w:space="0" w:color="auto"/>
              <w:left w:val="nil"/>
              <w:bottom w:val="single" w:sz="4" w:space="0" w:color="auto"/>
              <w:right w:val="single" w:sz="4" w:space="0" w:color="auto"/>
            </w:tcBorders>
            <w:shd w:val="clear" w:color="auto" w:fill="auto"/>
            <w:vAlign w:val="center"/>
          </w:tcPr>
          <w:p w:rsidR="00E65835" w:rsidRPr="000623C9" w:rsidRDefault="00E65835" w:rsidP="00E65835">
            <w:pPr>
              <w:spacing w:after="0" w:line="240" w:lineRule="auto"/>
              <w:jc w:val="center"/>
              <w:rPr>
                <w:rFonts w:ascii="Times New Roman" w:eastAsia="Times New Roman" w:hAnsi="Times New Roman" w:cs="Times New Roman"/>
                <w:sz w:val="20"/>
                <w:szCs w:val="20"/>
                <w:lang w:eastAsia="ru-RU"/>
              </w:rPr>
            </w:pPr>
          </w:p>
        </w:tc>
        <w:tc>
          <w:tcPr>
            <w:tcW w:w="1595" w:type="dxa"/>
            <w:tcBorders>
              <w:top w:val="single" w:sz="4" w:space="0" w:color="auto"/>
              <w:left w:val="nil"/>
              <w:bottom w:val="single" w:sz="4" w:space="0" w:color="auto"/>
              <w:right w:val="single" w:sz="4" w:space="0" w:color="auto"/>
            </w:tcBorders>
            <w:shd w:val="clear" w:color="auto" w:fill="auto"/>
            <w:vAlign w:val="center"/>
          </w:tcPr>
          <w:p w:rsidR="00E65835" w:rsidRPr="000623C9" w:rsidRDefault="00E65835" w:rsidP="00E6583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993" w:type="dxa"/>
            <w:tcBorders>
              <w:top w:val="single" w:sz="4" w:space="0" w:color="auto"/>
              <w:left w:val="nil"/>
              <w:bottom w:val="single" w:sz="4" w:space="0" w:color="auto"/>
              <w:right w:val="single" w:sz="4" w:space="0" w:color="auto"/>
            </w:tcBorders>
            <w:shd w:val="clear" w:color="auto" w:fill="auto"/>
            <w:vAlign w:val="center"/>
          </w:tcPr>
          <w:p w:rsidR="00E65835" w:rsidRPr="000623C9" w:rsidRDefault="00E65835" w:rsidP="00E65835">
            <w:pPr>
              <w:spacing w:after="0" w:line="240" w:lineRule="auto"/>
              <w:jc w:val="center"/>
              <w:rPr>
                <w:rFonts w:ascii="Times New Roman" w:eastAsia="Times New Roman" w:hAnsi="Times New Roman" w:cs="Times New Roman"/>
                <w:sz w:val="20"/>
                <w:szCs w:val="20"/>
                <w:lang w:eastAsia="ru-RU"/>
              </w:rPr>
            </w:pPr>
          </w:p>
        </w:tc>
        <w:tc>
          <w:tcPr>
            <w:tcW w:w="1366" w:type="dxa"/>
            <w:tcBorders>
              <w:top w:val="single" w:sz="4" w:space="0" w:color="auto"/>
              <w:left w:val="nil"/>
              <w:bottom w:val="single" w:sz="4" w:space="0" w:color="auto"/>
              <w:right w:val="single" w:sz="4" w:space="0" w:color="auto"/>
            </w:tcBorders>
            <w:shd w:val="clear" w:color="auto" w:fill="auto"/>
            <w:vAlign w:val="center"/>
          </w:tcPr>
          <w:p w:rsidR="00E65835" w:rsidRPr="000623C9" w:rsidRDefault="00E65835" w:rsidP="00E6583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738" w:type="dxa"/>
            <w:tcBorders>
              <w:top w:val="single" w:sz="4" w:space="0" w:color="auto"/>
              <w:left w:val="nil"/>
              <w:bottom w:val="single" w:sz="4" w:space="0" w:color="auto"/>
              <w:right w:val="single" w:sz="4" w:space="0" w:color="auto"/>
            </w:tcBorders>
            <w:shd w:val="clear" w:color="auto" w:fill="auto"/>
            <w:vAlign w:val="center"/>
          </w:tcPr>
          <w:p w:rsidR="00E65835" w:rsidRPr="000623C9" w:rsidRDefault="00E65835" w:rsidP="00E6583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E65835" w:rsidRPr="000623C9" w:rsidRDefault="00E65835" w:rsidP="00E65835">
            <w:pPr>
              <w:spacing w:after="0" w:line="240" w:lineRule="auto"/>
              <w:rPr>
                <w:rFonts w:ascii="Times New Roman" w:eastAsia="Times New Roman" w:hAnsi="Times New Roman" w:cs="Times New Roman"/>
                <w:sz w:val="20"/>
                <w:szCs w:val="20"/>
                <w:lang w:eastAsia="ru-RU"/>
              </w:rPr>
            </w:pPr>
          </w:p>
        </w:tc>
        <w:tc>
          <w:tcPr>
            <w:tcW w:w="1548" w:type="dxa"/>
            <w:tcBorders>
              <w:top w:val="single" w:sz="4" w:space="0" w:color="auto"/>
              <w:left w:val="nil"/>
              <w:bottom w:val="single" w:sz="4" w:space="0" w:color="auto"/>
              <w:right w:val="single" w:sz="4" w:space="0" w:color="auto"/>
            </w:tcBorders>
            <w:shd w:val="clear" w:color="auto" w:fill="auto"/>
            <w:vAlign w:val="center"/>
          </w:tcPr>
          <w:p w:rsidR="00E65835" w:rsidRPr="000623C9" w:rsidRDefault="00E65835" w:rsidP="00E6583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18</w:t>
            </w:r>
            <w:r w:rsidR="005061CC" w:rsidRPr="000623C9">
              <w:rPr>
                <w:rFonts w:ascii="Times New Roman" w:eastAsia="Times New Roman" w:hAnsi="Times New Roman" w:cs="Times New Roman"/>
                <w:sz w:val="20"/>
                <w:szCs w:val="20"/>
                <w:lang w:eastAsia="ru-RU"/>
              </w:rPr>
              <w:t> </w:t>
            </w:r>
            <w:r w:rsidRPr="000623C9">
              <w:rPr>
                <w:rFonts w:ascii="Times New Roman" w:eastAsia="Times New Roman" w:hAnsi="Times New Roman" w:cs="Times New Roman"/>
                <w:sz w:val="20"/>
                <w:szCs w:val="20"/>
                <w:lang w:eastAsia="ru-RU"/>
              </w:rPr>
              <w:t>000</w:t>
            </w:r>
            <w:r w:rsidR="000B75E2">
              <w:rPr>
                <w:rFonts w:ascii="Times New Roman" w:eastAsia="Times New Roman" w:hAnsi="Times New Roman" w:cs="Times New Roman"/>
                <w:sz w:val="20"/>
                <w:szCs w:val="20"/>
                <w:lang w:eastAsia="ru-RU"/>
              </w:rPr>
              <w:t>,00</w:t>
            </w:r>
          </w:p>
        </w:tc>
      </w:tr>
    </w:tbl>
    <w:p w:rsidR="00DD0AA4" w:rsidRPr="000623C9" w:rsidRDefault="00DD0AA4" w:rsidP="00DD0AA4">
      <w:pPr>
        <w:pStyle w:val="a3"/>
        <w:rPr>
          <w:rFonts w:ascii="Times New Roman" w:hAnsi="Times New Roman" w:cs="Times New Roman"/>
          <w:i/>
          <w:sz w:val="20"/>
          <w:szCs w:val="20"/>
        </w:rPr>
        <w:sectPr w:rsidR="00DD0AA4" w:rsidRPr="000623C9" w:rsidSect="00E65835">
          <w:pgSz w:w="16838" w:h="11906" w:orient="landscape" w:code="9"/>
          <w:pgMar w:top="567" w:right="709" w:bottom="851" w:left="851" w:header="709" w:footer="709" w:gutter="0"/>
          <w:cols w:space="708"/>
          <w:docGrid w:linePitch="360"/>
        </w:sectPr>
      </w:pPr>
    </w:p>
    <w:p w:rsidR="00DD0AA4" w:rsidRPr="000623C9" w:rsidRDefault="00DD0AA4" w:rsidP="00DD0AA4">
      <w:pPr>
        <w:pStyle w:val="a3"/>
        <w:numPr>
          <w:ilvl w:val="0"/>
          <w:numId w:val="1"/>
        </w:numPr>
        <w:tabs>
          <w:tab w:val="left" w:pos="426"/>
        </w:tabs>
        <w:spacing w:after="0" w:line="240" w:lineRule="auto"/>
        <w:ind w:left="0" w:firstLine="0"/>
        <w:jc w:val="center"/>
        <w:rPr>
          <w:rFonts w:ascii="Times New Roman" w:hAnsi="Times New Roman" w:cs="Times New Roman"/>
          <w:sz w:val="26"/>
          <w:szCs w:val="26"/>
        </w:rPr>
      </w:pPr>
      <w:r w:rsidRPr="000623C9">
        <w:rPr>
          <w:rFonts w:ascii="Times New Roman" w:hAnsi="Times New Roman" w:cs="Times New Roman"/>
          <w:sz w:val="26"/>
          <w:szCs w:val="26"/>
        </w:rPr>
        <w:t>Прочие затраты</w:t>
      </w:r>
    </w:p>
    <w:p w:rsidR="00DD0AA4" w:rsidRPr="000623C9" w:rsidRDefault="00DD0AA4" w:rsidP="00DD0AA4">
      <w:pPr>
        <w:pStyle w:val="a3"/>
        <w:spacing w:after="0" w:line="240" w:lineRule="auto"/>
        <w:ind w:left="1080"/>
        <w:rPr>
          <w:rFonts w:ascii="Times New Roman" w:hAnsi="Times New Roman" w:cs="Times New Roman"/>
          <w:b/>
          <w:i/>
          <w:sz w:val="20"/>
          <w:szCs w:val="20"/>
        </w:rPr>
      </w:pPr>
    </w:p>
    <w:p w:rsidR="00DD0AA4" w:rsidRPr="000623C9" w:rsidRDefault="00DD0AA4" w:rsidP="003C0FF9">
      <w:pPr>
        <w:pStyle w:val="a3"/>
        <w:widowControl w:val="0"/>
        <w:numPr>
          <w:ilvl w:val="0"/>
          <w:numId w:val="3"/>
        </w:numPr>
        <w:tabs>
          <w:tab w:val="left" w:pos="567"/>
        </w:tabs>
        <w:autoSpaceDE w:val="0"/>
        <w:autoSpaceDN w:val="0"/>
        <w:adjustRightInd w:val="0"/>
        <w:spacing w:after="0" w:line="240" w:lineRule="auto"/>
        <w:ind w:left="0" w:firstLine="0"/>
        <w:jc w:val="center"/>
        <w:outlineLvl w:val="2"/>
        <w:rPr>
          <w:rFonts w:ascii="Times New Roman" w:hAnsi="Times New Roman" w:cs="Times New Roman"/>
          <w:sz w:val="26"/>
          <w:szCs w:val="26"/>
        </w:rPr>
      </w:pPr>
      <w:r w:rsidRPr="000623C9">
        <w:rPr>
          <w:rFonts w:ascii="Times New Roman" w:hAnsi="Times New Roman" w:cs="Times New Roman"/>
          <w:sz w:val="26"/>
          <w:szCs w:val="26"/>
        </w:rPr>
        <w:t xml:space="preserve">Затраты на услуги связи, не отнесенные к затратам на услуги связи </w:t>
      </w:r>
      <w:r w:rsidRPr="000623C9">
        <w:rPr>
          <w:rFonts w:ascii="Times New Roman" w:hAnsi="Times New Roman" w:cs="Times New Roman"/>
          <w:sz w:val="26"/>
          <w:szCs w:val="26"/>
        </w:rPr>
        <w:br/>
        <w:t>в рамках затрат на информационно-коммуникационные технологии в том числе:</w:t>
      </w:r>
    </w:p>
    <w:p w:rsidR="00DD0AA4" w:rsidRPr="000623C9" w:rsidRDefault="00DD0AA4" w:rsidP="00DD0AA4">
      <w:pPr>
        <w:widowControl w:val="0"/>
        <w:tabs>
          <w:tab w:val="left" w:pos="567"/>
        </w:tabs>
        <w:autoSpaceDE w:val="0"/>
        <w:autoSpaceDN w:val="0"/>
        <w:adjustRightInd w:val="0"/>
        <w:spacing w:after="0" w:line="240" w:lineRule="auto"/>
        <w:jc w:val="center"/>
        <w:outlineLvl w:val="2"/>
        <w:rPr>
          <w:rFonts w:ascii="Times New Roman" w:hAnsi="Times New Roman" w:cs="Times New Roman"/>
          <w:b/>
          <w:i/>
          <w:sz w:val="20"/>
          <w:szCs w:val="20"/>
        </w:rPr>
      </w:pPr>
    </w:p>
    <w:p w:rsidR="00DD0AA4" w:rsidRPr="000623C9" w:rsidRDefault="00DD0AA4" w:rsidP="003C0FF9">
      <w:pPr>
        <w:pStyle w:val="a3"/>
        <w:numPr>
          <w:ilvl w:val="1"/>
          <w:numId w:val="10"/>
        </w:numPr>
        <w:tabs>
          <w:tab w:val="left" w:pos="1134"/>
        </w:tabs>
        <w:spacing w:after="0" w:line="240" w:lineRule="auto"/>
        <w:ind w:left="0" w:firstLine="709"/>
        <w:jc w:val="both"/>
        <w:rPr>
          <w:rFonts w:ascii="Times New Roman" w:hAnsi="Times New Roman" w:cs="Times New Roman"/>
          <w:sz w:val="26"/>
          <w:szCs w:val="26"/>
        </w:rPr>
      </w:pPr>
      <w:r w:rsidRPr="000623C9">
        <w:rPr>
          <w:rFonts w:ascii="Times New Roman" w:hAnsi="Times New Roman" w:cs="Times New Roman"/>
          <w:sz w:val="26"/>
          <w:szCs w:val="26"/>
        </w:rPr>
        <w:t>Затраты на оплату услуг специальной связи</w:t>
      </w:r>
    </w:p>
    <w:p w:rsidR="00DD0AA4" w:rsidRPr="000623C9" w:rsidRDefault="00DD0AA4" w:rsidP="00DD0AA4">
      <w:pPr>
        <w:widowControl w:val="0"/>
        <w:autoSpaceDE w:val="0"/>
        <w:autoSpaceDN w:val="0"/>
        <w:adjustRightInd w:val="0"/>
        <w:spacing w:after="0" w:line="240" w:lineRule="auto"/>
        <w:ind w:left="360"/>
        <w:jc w:val="center"/>
        <w:rPr>
          <w:rFonts w:ascii="Times New Roman" w:hAnsi="Times New Roman" w:cs="Times New Roman"/>
          <w:sz w:val="20"/>
          <w:szCs w:val="20"/>
        </w:rPr>
      </w:pPr>
    </w:p>
    <w:p w:rsidR="00DD0AA4" w:rsidRPr="000623C9" w:rsidRDefault="00DD0AA4" w:rsidP="00DD0AA4">
      <w:pPr>
        <w:widowControl w:val="0"/>
        <w:autoSpaceDE w:val="0"/>
        <w:autoSpaceDN w:val="0"/>
        <w:adjustRightInd w:val="0"/>
        <w:spacing w:after="0" w:line="240" w:lineRule="auto"/>
        <w:ind w:left="360"/>
        <w:jc w:val="center"/>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27096101" wp14:editId="2DDB376F">
            <wp:extent cx="1057275" cy="25717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57275" cy="257175"/>
                    </a:xfrm>
                    <a:prstGeom prst="rect">
                      <a:avLst/>
                    </a:prstGeom>
                    <a:noFill/>
                    <a:ln>
                      <a:noFill/>
                    </a:ln>
                  </pic:spPr>
                </pic:pic>
              </a:graphicData>
            </a:graphic>
          </wp:inline>
        </w:drawing>
      </w:r>
    </w:p>
    <w:p w:rsidR="00DD0AA4" w:rsidRPr="000623C9"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где:</w:t>
      </w:r>
    </w:p>
    <w:p w:rsidR="00DD0AA4" w:rsidRPr="000623C9"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4DEA6F85" wp14:editId="35C5251F">
            <wp:extent cx="266700" cy="25717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0623C9">
        <w:rPr>
          <w:rFonts w:ascii="Times New Roman" w:hAnsi="Times New Roman" w:cs="Times New Roman"/>
          <w:sz w:val="20"/>
          <w:szCs w:val="20"/>
        </w:rPr>
        <w:t xml:space="preserve"> - планируемое количество пакетов исходящей информации в год;</w:t>
      </w:r>
    </w:p>
    <w:p w:rsidR="00DD0AA4" w:rsidRPr="000623C9"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672DEE00" wp14:editId="68106ABC">
            <wp:extent cx="228600" cy="25717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28600" cy="257175"/>
                    </a:xfrm>
                    <a:prstGeom prst="rect">
                      <a:avLst/>
                    </a:prstGeom>
                    <a:noFill/>
                    <a:ln>
                      <a:noFill/>
                    </a:ln>
                  </pic:spPr>
                </pic:pic>
              </a:graphicData>
            </a:graphic>
          </wp:inline>
        </w:drawing>
      </w:r>
      <w:r w:rsidRPr="000623C9">
        <w:rPr>
          <w:rFonts w:ascii="Times New Roman" w:hAnsi="Times New Roman" w:cs="Times New Roman"/>
          <w:sz w:val="20"/>
          <w:szCs w:val="20"/>
        </w:rPr>
        <w:t xml:space="preserve"> - цена 1 пакета исходящей информации, отправляемой по каналам специальной связи.</w:t>
      </w:r>
    </w:p>
    <w:p w:rsidR="00DD0AA4" w:rsidRPr="000623C9" w:rsidRDefault="00DD0AA4" w:rsidP="00DD0AA4">
      <w:pPr>
        <w:pStyle w:val="a3"/>
        <w:spacing w:after="0" w:line="240" w:lineRule="auto"/>
        <w:rPr>
          <w:rFonts w:ascii="Times New Roman" w:hAnsi="Times New Roman" w:cs="Times New Roman"/>
          <w:i/>
          <w:sz w:val="20"/>
          <w:szCs w:val="20"/>
        </w:rPr>
      </w:pPr>
    </w:p>
    <w:tbl>
      <w:tblPr>
        <w:tblW w:w="9639" w:type="dxa"/>
        <w:tblInd w:w="108" w:type="dxa"/>
        <w:tblLook w:val="04A0" w:firstRow="1" w:lastRow="0" w:firstColumn="1" w:lastColumn="0" w:noHBand="0" w:noVBand="1"/>
      </w:tblPr>
      <w:tblGrid>
        <w:gridCol w:w="4111"/>
        <w:gridCol w:w="5528"/>
      </w:tblGrid>
      <w:tr w:rsidR="000623C9" w:rsidRPr="000623C9" w:rsidTr="007618D5">
        <w:trPr>
          <w:trHeight w:val="611"/>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Планируемое количество  пакетов исходящей информации в год  </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5528" w:type="dxa"/>
            <w:tcBorders>
              <w:top w:val="single" w:sz="4" w:space="0" w:color="auto"/>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Цена 1 пакета исходящей информации, отправляемой </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по каналам специальной связи </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(руб.)</w:t>
            </w:r>
          </w:p>
        </w:tc>
      </w:tr>
      <w:tr w:rsidR="000623C9" w:rsidRPr="000623C9" w:rsidTr="007618D5">
        <w:trPr>
          <w:trHeight w:val="33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150</w:t>
            </w:r>
          </w:p>
        </w:tc>
        <w:tc>
          <w:tcPr>
            <w:tcW w:w="5528" w:type="dxa"/>
            <w:tcBorders>
              <w:top w:val="nil"/>
              <w:left w:val="nil"/>
              <w:bottom w:val="single" w:sz="4" w:space="0" w:color="auto"/>
              <w:right w:val="single" w:sz="4" w:space="0" w:color="auto"/>
            </w:tcBorders>
            <w:shd w:val="clear" w:color="auto" w:fill="auto"/>
            <w:noWrap/>
            <w:vAlign w:val="bottom"/>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уровня тарифов и тарифных планов на услуги почтовой связи, утвержденных Федеральным государственным унитарным предприятием «Главный центр специальной связи»</w:t>
            </w:r>
          </w:p>
        </w:tc>
      </w:tr>
    </w:tbl>
    <w:p w:rsidR="00DD0AA4" w:rsidRPr="000623C9" w:rsidRDefault="00DD0AA4" w:rsidP="00DD0AA4">
      <w:pPr>
        <w:spacing w:after="0" w:line="240" w:lineRule="auto"/>
        <w:rPr>
          <w:rFonts w:ascii="Times New Roman" w:hAnsi="Times New Roman" w:cs="Times New Roman"/>
          <w:i/>
          <w:sz w:val="20"/>
          <w:szCs w:val="20"/>
        </w:rPr>
      </w:pPr>
    </w:p>
    <w:p w:rsidR="00DD0AA4" w:rsidRPr="000623C9" w:rsidRDefault="00DD0AA4" w:rsidP="003C0FF9">
      <w:pPr>
        <w:pStyle w:val="a3"/>
        <w:numPr>
          <w:ilvl w:val="1"/>
          <w:numId w:val="10"/>
        </w:numPr>
        <w:tabs>
          <w:tab w:val="left" w:pos="1134"/>
        </w:tabs>
        <w:spacing w:after="0" w:line="240" w:lineRule="auto"/>
        <w:ind w:left="0" w:firstLine="709"/>
        <w:jc w:val="both"/>
        <w:rPr>
          <w:rFonts w:ascii="Times New Roman" w:hAnsi="Times New Roman" w:cs="Times New Roman"/>
          <w:sz w:val="26"/>
          <w:szCs w:val="26"/>
        </w:rPr>
      </w:pPr>
      <w:r w:rsidRPr="000623C9">
        <w:rPr>
          <w:rFonts w:ascii="Times New Roman" w:hAnsi="Times New Roman" w:cs="Times New Roman"/>
          <w:sz w:val="26"/>
          <w:szCs w:val="26"/>
        </w:rPr>
        <w:t>Затраты на оплату услуг связи для целей кабельного вещания</w:t>
      </w:r>
    </w:p>
    <w:p w:rsidR="00DD0AA4" w:rsidRPr="000623C9" w:rsidRDefault="00DD0AA4" w:rsidP="00DD0AA4">
      <w:pPr>
        <w:pStyle w:val="a3"/>
        <w:autoSpaceDE w:val="0"/>
        <w:autoSpaceDN w:val="0"/>
        <w:adjustRightInd w:val="0"/>
        <w:spacing w:after="0" w:line="240" w:lineRule="auto"/>
        <w:jc w:val="center"/>
        <w:rPr>
          <w:rFonts w:ascii="Times New Roman" w:hAnsi="Times New Roman" w:cs="Times New Roman"/>
          <w:sz w:val="20"/>
          <w:szCs w:val="20"/>
        </w:rPr>
      </w:pPr>
    </w:p>
    <w:p w:rsidR="00DD0AA4" w:rsidRPr="000623C9" w:rsidRDefault="00DD0AA4" w:rsidP="00DD0AA4">
      <w:pPr>
        <w:pStyle w:val="a3"/>
        <w:autoSpaceDE w:val="0"/>
        <w:autoSpaceDN w:val="0"/>
        <w:adjustRightInd w:val="0"/>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З</w:t>
      </w:r>
      <w:r w:rsidRPr="000623C9">
        <w:rPr>
          <w:rFonts w:ascii="Times New Roman" w:hAnsi="Times New Roman" w:cs="Times New Roman"/>
          <w:sz w:val="20"/>
          <w:szCs w:val="20"/>
          <w:vertAlign w:val="subscript"/>
        </w:rPr>
        <w:t>уктв</w:t>
      </w:r>
      <w:r w:rsidRPr="000623C9">
        <w:rPr>
          <w:rFonts w:ascii="Times New Roman" w:hAnsi="Times New Roman" w:cs="Times New Roman"/>
          <w:sz w:val="20"/>
          <w:szCs w:val="20"/>
        </w:rPr>
        <w:t>=</w:t>
      </w:r>
      <w:r w:rsidRPr="000623C9">
        <w:rPr>
          <w:rFonts w:ascii="Times New Roman" w:hAnsi="Times New Roman" w:cs="Times New Roman"/>
          <w:sz w:val="20"/>
          <w:szCs w:val="20"/>
          <w:lang w:val="en-US"/>
        </w:rPr>
        <w:t>Q</w:t>
      </w:r>
      <w:r w:rsidRPr="000623C9">
        <w:rPr>
          <w:rFonts w:ascii="Times New Roman" w:hAnsi="Times New Roman" w:cs="Times New Roman"/>
          <w:sz w:val="20"/>
          <w:szCs w:val="20"/>
          <w:vertAlign w:val="subscript"/>
        </w:rPr>
        <w:t>тп</w:t>
      </w:r>
      <w:r w:rsidRPr="000623C9">
        <w:rPr>
          <w:rFonts w:ascii="Times New Roman" w:hAnsi="Times New Roman" w:cs="Times New Roman"/>
          <w:sz w:val="20"/>
          <w:szCs w:val="20"/>
        </w:rPr>
        <w:t>*</w:t>
      </w:r>
      <w:r w:rsidRPr="000623C9">
        <w:rPr>
          <w:rFonts w:ascii="Times New Roman" w:hAnsi="Times New Roman" w:cs="Times New Roman"/>
          <w:sz w:val="20"/>
          <w:szCs w:val="20"/>
          <w:lang w:val="en-US"/>
        </w:rPr>
        <w:t>P</w:t>
      </w:r>
      <w:r w:rsidRPr="000623C9">
        <w:rPr>
          <w:rFonts w:ascii="Times New Roman" w:hAnsi="Times New Roman" w:cs="Times New Roman"/>
          <w:sz w:val="20"/>
          <w:szCs w:val="20"/>
          <w:vertAlign w:val="subscript"/>
        </w:rPr>
        <w:t>тп</w:t>
      </w:r>
      <w:r w:rsidRPr="000623C9">
        <w:rPr>
          <w:rFonts w:ascii="Times New Roman" w:hAnsi="Times New Roman" w:cs="Times New Roman"/>
          <w:sz w:val="20"/>
          <w:szCs w:val="20"/>
        </w:rPr>
        <w:t>*</w:t>
      </w:r>
      <w:r w:rsidRPr="000623C9">
        <w:rPr>
          <w:rFonts w:ascii="Times New Roman" w:hAnsi="Times New Roman" w:cs="Times New Roman"/>
          <w:sz w:val="20"/>
          <w:szCs w:val="20"/>
          <w:lang w:val="en-US"/>
        </w:rPr>
        <w:t>N</w:t>
      </w:r>
      <w:r w:rsidRPr="000623C9">
        <w:rPr>
          <w:rFonts w:ascii="Times New Roman" w:hAnsi="Times New Roman" w:cs="Times New Roman"/>
          <w:sz w:val="20"/>
          <w:szCs w:val="20"/>
        </w:rPr>
        <w:t>,</w:t>
      </w:r>
    </w:p>
    <w:p w:rsidR="00DD0AA4" w:rsidRPr="000623C9" w:rsidRDefault="00DD0AA4" w:rsidP="00DD0AA4">
      <w:pPr>
        <w:autoSpaceDE w:val="0"/>
        <w:autoSpaceDN w:val="0"/>
        <w:adjustRightInd w:val="0"/>
        <w:spacing w:after="0" w:line="240" w:lineRule="auto"/>
        <w:rPr>
          <w:rFonts w:ascii="Times New Roman" w:hAnsi="Times New Roman" w:cs="Times New Roman"/>
          <w:sz w:val="20"/>
          <w:szCs w:val="20"/>
        </w:rPr>
      </w:pPr>
      <w:r w:rsidRPr="000623C9">
        <w:rPr>
          <w:rFonts w:ascii="Times New Roman" w:hAnsi="Times New Roman" w:cs="Times New Roman"/>
          <w:sz w:val="20"/>
          <w:szCs w:val="20"/>
        </w:rPr>
        <w:t>где:</w:t>
      </w:r>
    </w:p>
    <w:p w:rsidR="00DD0AA4" w:rsidRPr="000623C9" w:rsidRDefault="00DD0AA4" w:rsidP="00DD0AA4">
      <w:pPr>
        <w:spacing w:after="0" w:line="240" w:lineRule="auto"/>
        <w:rPr>
          <w:rFonts w:ascii="Times New Roman" w:hAnsi="Times New Roman" w:cs="Times New Roman"/>
          <w:sz w:val="20"/>
          <w:szCs w:val="20"/>
        </w:rPr>
      </w:pPr>
      <w:r w:rsidRPr="000623C9">
        <w:rPr>
          <w:rFonts w:ascii="Times New Roman" w:hAnsi="Times New Roman" w:cs="Times New Roman"/>
          <w:sz w:val="20"/>
          <w:szCs w:val="20"/>
        </w:rPr>
        <w:t>Q</w:t>
      </w:r>
      <w:r w:rsidRPr="000623C9">
        <w:rPr>
          <w:rFonts w:ascii="Times New Roman" w:hAnsi="Times New Roman" w:cs="Times New Roman"/>
          <w:sz w:val="20"/>
          <w:szCs w:val="20"/>
          <w:vertAlign w:val="subscript"/>
        </w:rPr>
        <w:t xml:space="preserve">тп </w:t>
      </w:r>
      <w:r w:rsidR="00A85C23" w:rsidRPr="000623C9">
        <w:rPr>
          <w:rFonts w:ascii="Times New Roman" w:hAnsi="Times New Roman" w:cs="Times New Roman"/>
          <w:sz w:val="20"/>
          <w:szCs w:val="20"/>
          <w:vertAlign w:val="subscript"/>
        </w:rPr>
        <w:t>–</w:t>
      </w:r>
      <w:r w:rsidRPr="000623C9">
        <w:rPr>
          <w:rFonts w:ascii="Times New Roman" w:hAnsi="Times New Roman" w:cs="Times New Roman"/>
          <w:sz w:val="20"/>
          <w:szCs w:val="20"/>
          <w:vertAlign w:val="subscript"/>
        </w:rPr>
        <w:t xml:space="preserve"> </w:t>
      </w:r>
      <w:r w:rsidRPr="000623C9">
        <w:rPr>
          <w:rFonts w:ascii="Times New Roman" w:hAnsi="Times New Roman" w:cs="Times New Roman"/>
          <w:sz w:val="20"/>
          <w:szCs w:val="20"/>
        </w:rPr>
        <w:t xml:space="preserve">количество точек подключения; </w:t>
      </w:r>
    </w:p>
    <w:p w:rsidR="00DD0AA4" w:rsidRPr="000623C9" w:rsidRDefault="00DD0AA4" w:rsidP="00DD0AA4">
      <w:pPr>
        <w:spacing w:after="0" w:line="240" w:lineRule="auto"/>
        <w:rPr>
          <w:rFonts w:ascii="Times New Roman" w:hAnsi="Times New Roman" w:cs="Times New Roman"/>
          <w:sz w:val="20"/>
          <w:szCs w:val="20"/>
        </w:rPr>
      </w:pPr>
      <w:r w:rsidRPr="000623C9">
        <w:rPr>
          <w:rFonts w:ascii="Times New Roman" w:hAnsi="Times New Roman" w:cs="Times New Roman"/>
          <w:sz w:val="20"/>
          <w:szCs w:val="20"/>
        </w:rPr>
        <w:t>P</w:t>
      </w:r>
      <w:r w:rsidRPr="000623C9">
        <w:rPr>
          <w:rFonts w:ascii="Times New Roman" w:hAnsi="Times New Roman" w:cs="Times New Roman"/>
          <w:sz w:val="20"/>
          <w:szCs w:val="20"/>
          <w:vertAlign w:val="subscript"/>
        </w:rPr>
        <w:t xml:space="preserve">тп -  </w:t>
      </w:r>
      <w:r w:rsidRPr="000623C9">
        <w:rPr>
          <w:rFonts w:ascii="Times New Roman" w:hAnsi="Times New Roman" w:cs="Times New Roman"/>
          <w:sz w:val="20"/>
          <w:szCs w:val="20"/>
        </w:rPr>
        <w:t>цена одной точки подключения в месяц;</w:t>
      </w:r>
    </w:p>
    <w:p w:rsidR="00DD0AA4" w:rsidRPr="000623C9" w:rsidRDefault="00DD0AA4" w:rsidP="00DD0AA4">
      <w:pPr>
        <w:spacing w:after="0" w:line="240" w:lineRule="auto"/>
        <w:rPr>
          <w:rFonts w:ascii="Times New Roman" w:hAnsi="Times New Roman" w:cs="Times New Roman"/>
          <w:sz w:val="20"/>
          <w:szCs w:val="20"/>
        </w:rPr>
      </w:pPr>
      <w:r w:rsidRPr="000623C9">
        <w:rPr>
          <w:rFonts w:ascii="Times New Roman" w:hAnsi="Times New Roman" w:cs="Times New Roman"/>
          <w:sz w:val="20"/>
          <w:szCs w:val="20"/>
        </w:rPr>
        <w:t xml:space="preserve">N </w:t>
      </w:r>
      <w:r w:rsidR="00A85C23" w:rsidRPr="000623C9">
        <w:rPr>
          <w:rFonts w:ascii="Times New Roman" w:hAnsi="Times New Roman" w:cs="Times New Roman"/>
          <w:sz w:val="20"/>
          <w:szCs w:val="20"/>
        </w:rPr>
        <w:t>–</w:t>
      </w:r>
      <w:r w:rsidRPr="000623C9">
        <w:rPr>
          <w:rFonts w:ascii="Times New Roman" w:hAnsi="Times New Roman" w:cs="Times New Roman"/>
          <w:sz w:val="20"/>
          <w:szCs w:val="20"/>
        </w:rPr>
        <w:t xml:space="preserve"> количество месяцев предоставления услуги.</w:t>
      </w:r>
    </w:p>
    <w:p w:rsidR="00DD0AA4" w:rsidRPr="000623C9" w:rsidRDefault="00DD0AA4" w:rsidP="00DD0AA4">
      <w:pPr>
        <w:spacing w:after="0" w:line="240" w:lineRule="auto"/>
        <w:ind w:left="360"/>
        <w:jc w:val="center"/>
        <w:rPr>
          <w:rFonts w:ascii="Times New Roman" w:hAnsi="Times New Roman" w:cs="Times New Roman"/>
          <w:i/>
          <w:sz w:val="20"/>
          <w:szCs w:val="20"/>
        </w:rPr>
      </w:pPr>
    </w:p>
    <w:tbl>
      <w:tblPr>
        <w:tblW w:w="9639" w:type="dxa"/>
        <w:tblInd w:w="108" w:type="dxa"/>
        <w:tblLook w:val="04A0" w:firstRow="1" w:lastRow="0" w:firstColumn="1" w:lastColumn="0" w:noHBand="0" w:noVBand="1"/>
      </w:tblPr>
      <w:tblGrid>
        <w:gridCol w:w="3119"/>
        <w:gridCol w:w="3402"/>
        <w:gridCol w:w="3118"/>
      </w:tblGrid>
      <w:tr w:rsidR="000623C9" w:rsidRPr="000623C9" w:rsidTr="007618D5">
        <w:trPr>
          <w:trHeight w:val="73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точек подключения                 (шт.)</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Цена одной точки подключения в месяц</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(руб.)</w:t>
            </w:r>
          </w:p>
        </w:tc>
        <w:tc>
          <w:tcPr>
            <w:tcW w:w="3118" w:type="dxa"/>
            <w:tcBorders>
              <w:top w:val="single" w:sz="4" w:space="0" w:color="auto"/>
              <w:left w:val="nil"/>
              <w:bottom w:val="single" w:sz="4" w:space="0" w:color="auto"/>
              <w:right w:val="single" w:sz="4" w:space="0" w:color="auto"/>
            </w:tcBorders>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месяцев предоставления услуги</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(руб.)</w:t>
            </w:r>
          </w:p>
        </w:tc>
      </w:tr>
      <w:tr w:rsidR="000623C9" w:rsidRPr="000623C9" w:rsidTr="007618D5">
        <w:trPr>
          <w:trHeight w:val="347"/>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10</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400,00</w:t>
            </w:r>
          </w:p>
        </w:tc>
        <w:tc>
          <w:tcPr>
            <w:tcW w:w="3118" w:type="dxa"/>
            <w:tcBorders>
              <w:top w:val="single" w:sz="4" w:space="0" w:color="auto"/>
              <w:left w:val="nil"/>
              <w:bottom w:val="single" w:sz="4" w:space="0" w:color="auto"/>
              <w:right w:val="single" w:sz="4" w:space="0" w:color="auto"/>
            </w:tcBorders>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12</w:t>
            </w:r>
          </w:p>
        </w:tc>
      </w:tr>
    </w:tbl>
    <w:p w:rsidR="00DD0AA4" w:rsidRPr="000623C9" w:rsidRDefault="00DD0AA4" w:rsidP="00DD0AA4">
      <w:pPr>
        <w:pStyle w:val="a3"/>
        <w:autoSpaceDE w:val="0"/>
        <w:autoSpaceDN w:val="0"/>
        <w:adjustRightInd w:val="0"/>
        <w:spacing w:after="0" w:line="240" w:lineRule="auto"/>
        <w:rPr>
          <w:rFonts w:ascii="Times New Roman" w:hAnsi="Times New Roman" w:cs="Times New Roman"/>
          <w:i/>
          <w:sz w:val="20"/>
          <w:szCs w:val="20"/>
        </w:rPr>
      </w:pPr>
    </w:p>
    <w:p w:rsidR="00DD0AA4" w:rsidRPr="000623C9" w:rsidRDefault="00DD0AA4" w:rsidP="00DD0AA4">
      <w:pPr>
        <w:pStyle w:val="a3"/>
        <w:autoSpaceDE w:val="0"/>
        <w:autoSpaceDN w:val="0"/>
        <w:adjustRightInd w:val="0"/>
        <w:spacing w:after="0" w:line="240" w:lineRule="auto"/>
        <w:rPr>
          <w:rFonts w:ascii="Times New Roman" w:hAnsi="Times New Roman" w:cs="Times New Roman"/>
          <w:i/>
          <w:sz w:val="20"/>
          <w:szCs w:val="20"/>
        </w:rPr>
      </w:pPr>
    </w:p>
    <w:p w:rsidR="00DD0AA4" w:rsidRPr="000623C9" w:rsidRDefault="00DD0AA4" w:rsidP="003C0FF9">
      <w:pPr>
        <w:pStyle w:val="a3"/>
        <w:numPr>
          <w:ilvl w:val="1"/>
          <w:numId w:val="10"/>
        </w:numPr>
        <w:tabs>
          <w:tab w:val="left" w:pos="1134"/>
        </w:tabs>
        <w:spacing w:after="0" w:line="240" w:lineRule="auto"/>
        <w:ind w:left="0" w:firstLine="709"/>
        <w:jc w:val="both"/>
        <w:rPr>
          <w:rFonts w:ascii="Times New Roman" w:hAnsi="Times New Roman" w:cs="Times New Roman"/>
          <w:sz w:val="26"/>
          <w:szCs w:val="26"/>
        </w:rPr>
      </w:pPr>
      <w:r w:rsidRPr="000623C9">
        <w:rPr>
          <w:rFonts w:ascii="Times New Roman" w:hAnsi="Times New Roman" w:cs="Times New Roman"/>
          <w:sz w:val="26"/>
          <w:szCs w:val="26"/>
        </w:rPr>
        <w:t>Затраты по оказанию услуг по приему, обработке, пересылке, доставке (вручению) всех видов внутренних и международных почтовых отправлений</w:t>
      </w:r>
    </w:p>
    <w:p w:rsidR="00DD0AA4" w:rsidRPr="000623C9" w:rsidRDefault="00DD0AA4" w:rsidP="00DD0AA4">
      <w:pPr>
        <w:widowControl w:val="0"/>
        <w:autoSpaceDE w:val="0"/>
        <w:autoSpaceDN w:val="0"/>
        <w:adjustRightInd w:val="0"/>
        <w:spacing w:after="0" w:line="240" w:lineRule="auto"/>
        <w:ind w:left="360"/>
        <w:jc w:val="center"/>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58DBAE59" wp14:editId="7EBC766D">
            <wp:extent cx="1266825" cy="485775"/>
            <wp:effectExtent l="0" t="0" r="0"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66825" cy="485775"/>
                    </a:xfrm>
                    <a:prstGeom prst="rect">
                      <a:avLst/>
                    </a:prstGeom>
                    <a:noFill/>
                    <a:ln>
                      <a:noFill/>
                    </a:ln>
                  </pic:spPr>
                </pic:pic>
              </a:graphicData>
            </a:graphic>
          </wp:inline>
        </w:drawing>
      </w:r>
    </w:p>
    <w:p w:rsidR="00DD0AA4" w:rsidRPr="000623C9"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где:</w:t>
      </w:r>
    </w:p>
    <w:p w:rsidR="00DD0AA4" w:rsidRPr="000623C9"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1F183B98" wp14:editId="7FB303C4">
            <wp:extent cx="295275" cy="257175"/>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0623C9">
        <w:rPr>
          <w:rFonts w:ascii="Times New Roman" w:hAnsi="Times New Roman" w:cs="Times New Roman"/>
          <w:sz w:val="20"/>
          <w:szCs w:val="20"/>
        </w:rPr>
        <w:t xml:space="preserve"> - планируемое количество почтовых отправлений в год;</w:t>
      </w:r>
    </w:p>
    <w:p w:rsidR="00DD0AA4" w:rsidRPr="000623C9"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11A47655" wp14:editId="6D5C65BB">
            <wp:extent cx="257175" cy="257175"/>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0623C9">
        <w:rPr>
          <w:rFonts w:ascii="Times New Roman" w:hAnsi="Times New Roman" w:cs="Times New Roman"/>
          <w:sz w:val="20"/>
          <w:szCs w:val="20"/>
        </w:rPr>
        <w:t xml:space="preserve"> - цена одного почтового отправления.</w:t>
      </w:r>
    </w:p>
    <w:p w:rsidR="00DD0AA4" w:rsidRPr="000623C9" w:rsidRDefault="00DD0AA4" w:rsidP="00DD0AA4">
      <w:pPr>
        <w:pStyle w:val="a3"/>
        <w:autoSpaceDE w:val="0"/>
        <w:autoSpaceDN w:val="0"/>
        <w:adjustRightInd w:val="0"/>
        <w:spacing w:after="0" w:line="240" w:lineRule="auto"/>
        <w:rPr>
          <w:rFonts w:ascii="Times New Roman" w:hAnsi="Times New Roman" w:cs="Times New Roman"/>
          <w:i/>
          <w:sz w:val="20"/>
          <w:szCs w:val="20"/>
        </w:rPr>
      </w:pPr>
    </w:p>
    <w:tbl>
      <w:tblPr>
        <w:tblW w:w="9639" w:type="dxa"/>
        <w:tblInd w:w="108" w:type="dxa"/>
        <w:tblLook w:val="04A0" w:firstRow="1" w:lastRow="0" w:firstColumn="1" w:lastColumn="0" w:noHBand="0" w:noVBand="1"/>
      </w:tblPr>
      <w:tblGrid>
        <w:gridCol w:w="4937"/>
        <w:gridCol w:w="4702"/>
      </w:tblGrid>
      <w:tr w:rsidR="000623C9" w:rsidRPr="000623C9" w:rsidTr="007618D5">
        <w:trPr>
          <w:trHeight w:val="547"/>
        </w:trPr>
        <w:tc>
          <w:tcPr>
            <w:tcW w:w="49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Планируемое количество почтовых отправлений в год  </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4702"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Цена одного почтового отправления                          (руб.)</w:t>
            </w:r>
          </w:p>
        </w:tc>
      </w:tr>
      <w:tr w:rsidR="000623C9" w:rsidRPr="000623C9" w:rsidTr="007618D5">
        <w:trPr>
          <w:trHeight w:val="330"/>
        </w:trPr>
        <w:tc>
          <w:tcPr>
            <w:tcW w:w="4937" w:type="dxa"/>
            <w:tcBorders>
              <w:top w:val="nil"/>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10 000</w:t>
            </w:r>
          </w:p>
        </w:tc>
        <w:tc>
          <w:tcPr>
            <w:tcW w:w="4702" w:type="dxa"/>
            <w:tcBorders>
              <w:top w:val="nil"/>
              <w:left w:val="nil"/>
              <w:bottom w:val="single" w:sz="4" w:space="0" w:color="auto"/>
              <w:right w:val="single" w:sz="4" w:space="0" w:color="auto"/>
            </w:tcBorders>
            <w:shd w:val="clear" w:color="auto" w:fill="auto"/>
            <w:noWrap/>
            <w:vAlign w:val="bottom"/>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уровня тарифов и тарифных планов на услуги почтовой связи, утвержденных Федеральной службой по тарифам</w:t>
            </w:r>
          </w:p>
        </w:tc>
      </w:tr>
    </w:tbl>
    <w:p w:rsidR="00DD0AA4" w:rsidRPr="000623C9" w:rsidRDefault="00DD0AA4" w:rsidP="00DD0AA4">
      <w:pPr>
        <w:pStyle w:val="a3"/>
        <w:spacing w:after="0" w:line="240" w:lineRule="auto"/>
        <w:rPr>
          <w:rFonts w:ascii="Times New Roman" w:hAnsi="Times New Roman" w:cs="Times New Roman"/>
          <w:i/>
          <w:sz w:val="20"/>
          <w:szCs w:val="20"/>
        </w:rPr>
      </w:pPr>
    </w:p>
    <w:p w:rsidR="00DD0AA4" w:rsidRPr="000623C9" w:rsidRDefault="00DD0AA4" w:rsidP="003C0FF9">
      <w:pPr>
        <w:pStyle w:val="a3"/>
        <w:numPr>
          <w:ilvl w:val="1"/>
          <w:numId w:val="10"/>
        </w:numPr>
        <w:tabs>
          <w:tab w:val="left" w:pos="1134"/>
        </w:tabs>
        <w:spacing w:after="0" w:line="240" w:lineRule="auto"/>
        <w:ind w:left="0" w:firstLine="709"/>
        <w:jc w:val="both"/>
        <w:rPr>
          <w:rFonts w:ascii="Times New Roman" w:hAnsi="Times New Roman" w:cs="Times New Roman"/>
          <w:sz w:val="26"/>
          <w:szCs w:val="26"/>
        </w:rPr>
      </w:pPr>
      <w:r w:rsidRPr="000623C9">
        <w:rPr>
          <w:rFonts w:ascii="Times New Roman" w:hAnsi="Times New Roman" w:cs="Times New Roman"/>
          <w:sz w:val="26"/>
          <w:szCs w:val="26"/>
        </w:rPr>
        <w:t>Затраты на приобретение маркированной продукции</w:t>
      </w:r>
    </w:p>
    <w:p w:rsidR="00DD0AA4" w:rsidRPr="000623C9" w:rsidRDefault="00DD0AA4" w:rsidP="00DD0AA4">
      <w:pPr>
        <w:pStyle w:val="a3"/>
        <w:spacing w:after="0" w:line="240" w:lineRule="auto"/>
        <w:ind w:left="360"/>
        <w:jc w:val="center"/>
        <w:rPr>
          <w:rFonts w:ascii="Times New Roman" w:hAnsi="Times New Roman" w:cs="Times New Roman"/>
          <w:i/>
          <w:sz w:val="20"/>
          <w:szCs w:val="20"/>
        </w:rPr>
      </w:pPr>
    </w:p>
    <w:p w:rsidR="00DD0AA4" w:rsidRPr="000623C9" w:rsidRDefault="001E15A9" w:rsidP="00DD0AA4">
      <w:pPr>
        <w:pStyle w:val="a3"/>
        <w:widowControl w:val="0"/>
        <w:autoSpaceDE w:val="0"/>
        <w:autoSpaceDN w:val="0"/>
        <w:adjustRightInd w:val="0"/>
        <w:spacing w:after="0" w:line="240" w:lineRule="auto"/>
        <w:jc w:val="both"/>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 xml:space="preserve">З </m:t>
              </m:r>
            </m:e>
            <m:sub>
              <m:r>
                <w:rPr>
                  <w:rFonts w:ascii="Cambria Math" w:hAnsi="Cambria Math" w:cs="Times New Roman"/>
                  <w:sz w:val="20"/>
                  <w:szCs w:val="20"/>
                </w:rPr>
                <m:t>марк</m:t>
              </m:r>
            </m:sub>
          </m:sSub>
          <m:r>
            <w:rPr>
              <w:rFonts w:ascii="Cambria Math" w:hAnsi="Cambria Math" w:cs="Times New Roman"/>
              <w:sz w:val="20"/>
              <w:szCs w:val="20"/>
            </w:rPr>
            <m:t xml:space="preserve">= </m:t>
          </m:r>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lang w:val="en-US"/>
                </w:rPr>
                <m:t>i</m:t>
              </m:r>
              <m:r>
                <m:rPr>
                  <m:sty m:val="p"/>
                </m:rPr>
                <w:rPr>
                  <w:rFonts w:ascii="Cambria Math" w:hAnsi="Cambria Math" w:cs="Times New Roman"/>
                  <w:sz w:val="20"/>
                  <w:szCs w:val="20"/>
                </w:rPr>
                <m:t>=1</m:t>
              </m:r>
            </m:sub>
            <m:sup>
              <m:r>
                <w:rPr>
                  <w:rFonts w:ascii="Cambria Math" w:hAnsi="Cambria Math" w:cs="Times New Roman"/>
                  <w:sz w:val="20"/>
                  <w:szCs w:val="20"/>
                </w:rPr>
                <m:t>n</m:t>
              </m:r>
            </m:sup>
            <m:e>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марк</m:t>
                  </m:r>
                </m:sub>
              </m:sSub>
            </m:e>
          </m:nary>
          <m:r>
            <m:rPr>
              <m:sty m:val="p"/>
            </m:rP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прод</m:t>
              </m:r>
            </m:sub>
          </m:sSub>
          <m:r>
            <m:rPr>
              <m:sty m:val="p"/>
            </m:rPr>
            <w:rPr>
              <w:rFonts w:ascii="Cambria Math" w:hAnsi="Cambria Math" w:cs="Times New Roman"/>
              <w:sz w:val="20"/>
              <w:szCs w:val="20"/>
            </w:rPr>
            <m:t>,</m:t>
          </m:r>
        </m:oMath>
      </m:oMathPara>
    </w:p>
    <w:p w:rsidR="00DD0AA4" w:rsidRPr="000623C9"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где:</w:t>
      </w:r>
    </w:p>
    <w:p w:rsidR="00DD0AA4" w:rsidRPr="000623C9"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Q</w:t>
      </w:r>
      <w:r w:rsidRPr="000623C9">
        <w:rPr>
          <w:rFonts w:ascii="Times New Roman" w:hAnsi="Times New Roman" w:cs="Times New Roman"/>
          <w:sz w:val="20"/>
          <w:szCs w:val="20"/>
          <w:vertAlign w:val="subscript"/>
          <w:lang w:val="en-US"/>
        </w:rPr>
        <w:t>i</w:t>
      </w:r>
      <w:r w:rsidRPr="000623C9">
        <w:rPr>
          <w:rFonts w:ascii="Times New Roman" w:hAnsi="Times New Roman" w:cs="Times New Roman"/>
          <w:sz w:val="20"/>
          <w:szCs w:val="20"/>
          <w:vertAlign w:val="subscript"/>
        </w:rPr>
        <w:t xml:space="preserve"> марк</w:t>
      </w:r>
      <w:r w:rsidRPr="000623C9">
        <w:rPr>
          <w:rFonts w:ascii="Times New Roman" w:hAnsi="Times New Roman" w:cs="Times New Roman"/>
          <w:sz w:val="20"/>
          <w:szCs w:val="20"/>
        </w:rPr>
        <w:t xml:space="preserve"> </w:t>
      </w:r>
      <w:r w:rsidR="00A85C23" w:rsidRPr="000623C9">
        <w:rPr>
          <w:rFonts w:ascii="Times New Roman" w:hAnsi="Times New Roman" w:cs="Times New Roman"/>
          <w:sz w:val="20"/>
          <w:szCs w:val="20"/>
        </w:rPr>
        <w:t>–</w:t>
      </w:r>
      <w:r w:rsidRPr="000623C9">
        <w:rPr>
          <w:rFonts w:ascii="Times New Roman" w:hAnsi="Times New Roman" w:cs="Times New Roman"/>
          <w:sz w:val="20"/>
          <w:szCs w:val="20"/>
        </w:rPr>
        <w:t xml:space="preserve"> </w:t>
      </w:r>
      <w:r w:rsidRPr="000623C9">
        <w:rPr>
          <w:rFonts w:ascii="Times New Roman" w:eastAsia="Times New Roman" w:hAnsi="Times New Roman" w:cs="Times New Roman"/>
          <w:sz w:val="20"/>
          <w:szCs w:val="20"/>
          <w:lang w:eastAsia="ru-RU"/>
        </w:rPr>
        <w:t>количество маркированной продукции  в год</w:t>
      </w:r>
      <w:r w:rsidRPr="000623C9">
        <w:rPr>
          <w:rFonts w:ascii="Times New Roman" w:hAnsi="Times New Roman" w:cs="Times New Roman"/>
          <w:sz w:val="20"/>
          <w:szCs w:val="20"/>
        </w:rPr>
        <w:t>;</w:t>
      </w:r>
    </w:p>
    <w:p w:rsidR="00DD0AA4" w:rsidRPr="000623C9"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P</w:t>
      </w:r>
      <w:r w:rsidRPr="000623C9">
        <w:rPr>
          <w:rFonts w:ascii="Times New Roman" w:hAnsi="Times New Roman" w:cs="Times New Roman"/>
          <w:sz w:val="20"/>
          <w:szCs w:val="20"/>
          <w:vertAlign w:val="subscript"/>
          <w:lang w:val="en-US"/>
        </w:rPr>
        <w:t>i</w:t>
      </w:r>
      <w:r w:rsidRPr="000623C9">
        <w:rPr>
          <w:rFonts w:ascii="Times New Roman" w:hAnsi="Times New Roman" w:cs="Times New Roman"/>
          <w:sz w:val="20"/>
          <w:szCs w:val="20"/>
          <w:vertAlign w:val="subscript"/>
        </w:rPr>
        <w:t xml:space="preserve"> прод</w:t>
      </w:r>
      <w:r w:rsidRPr="000623C9">
        <w:rPr>
          <w:rFonts w:ascii="Times New Roman" w:hAnsi="Times New Roman" w:cs="Times New Roman"/>
          <w:sz w:val="20"/>
          <w:szCs w:val="20"/>
        </w:rPr>
        <w:t xml:space="preserve"> </w:t>
      </w:r>
      <w:r w:rsidR="00A85C23" w:rsidRPr="000623C9">
        <w:rPr>
          <w:rFonts w:ascii="Times New Roman" w:hAnsi="Times New Roman" w:cs="Times New Roman"/>
          <w:sz w:val="20"/>
          <w:szCs w:val="20"/>
        </w:rPr>
        <w:t>–</w:t>
      </w:r>
      <w:r w:rsidRPr="000623C9">
        <w:rPr>
          <w:rFonts w:ascii="Times New Roman" w:hAnsi="Times New Roman" w:cs="Times New Roman"/>
          <w:sz w:val="20"/>
          <w:szCs w:val="20"/>
        </w:rPr>
        <w:t xml:space="preserve"> </w:t>
      </w:r>
      <w:r w:rsidRPr="000623C9">
        <w:rPr>
          <w:rFonts w:ascii="Times New Roman" w:eastAsia="Times New Roman" w:hAnsi="Times New Roman" w:cs="Times New Roman"/>
          <w:sz w:val="20"/>
          <w:szCs w:val="20"/>
          <w:lang w:eastAsia="ru-RU"/>
        </w:rPr>
        <w:t>цена маркированной продукции</w:t>
      </w:r>
      <w:r w:rsidRPr="000623C9">
        <w:rPr>
          <w:rFonts w:ascii="Times New Roman" w:hAnsi="Times New Roman" w:cs="Times New Roman"/>
          <w:sz w:val="20"/>
          <w:szCs w:val="20"/>
        </w:rPr>
        <w:t>.</w:t>
      </w:r>
    </w:p>
    <w:p w:rsidR="00DD0AA4" w:rsidRPr="000623C9" w:rsidRDefault="00DD0AA4" w:rsidP="00DD0AA4">
      <w:pPr>
        <w:pStyle w:val="a3"/>
        <w:spacing w:after="0" w:line="240" w:lineRule="auto"/>
        <w:rPr>
          <w:rFonts w:ascii="Times New Roman" w:hAnsi="Times New Roman" w:cs="Times New Roman"/>
          <w:i/>
          <w:sz w:val="20"/>
          <w:szCs w:val="20"/>
        </w:rPr>
      </w:pPr>
    </w:p>
    <w:tbl>
      <w:tblPr>
        <w:tblW w:w="9639" w:type="dxa"/>
        <w:tblInd w:w="108" w:type="dxa"/>
        <w:tblLook w:val="04A0" w:firstRow="1" w:lastRow="0" w:firstColumn="1" w:lastColumn="0" w:noHBand="0" w:noVBand="1"/>
      </w:tblPr>
      <w:tblGrid>
        <w:gridCol w:w="3407"/>
        <w:gridCol w:w="1881"/>
        <w:gridCol w:w="4351"/>
      </w:tblGrid>
      <w:tr w:rsidR="000623C9" w:rsidRPr="000623C9" w:rsidTr="007618D5">
        <w:trPr>
          <w:trHeight w:val="1170"/>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Наименование маркированной продукции</w:t>
            </w:r>
          </w:p>
        </w:tc>
        <w:tc>
          <w:tcPr>
            <w:tcW w:w="1881"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маркированной продукции  в год                  (шт.)</w:t>
            </w:r>
          </w:p>
        </w:tc>
        <w:tc>
          <w:tcPr>
            <w:tcW w:w="4351"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Цена маркированной продукции                        (руб.)</w:t>
            </w:r>
          </w:p>
        </w:tc>
      </w:tr>
      <w:tr w:rsidR="000623C9" w:rsidRPr="000623C9" w:rsidTr="007618D5">
        <w:trPr>
          <w:trHeight w:val="300"/>
        </w:trPr>
        <w:tc>
          <w:tcPr>
            <w:tcW w:w="3407" w:type="dxa"/>
            <w:tcBorders>
              <w:top w:val="nil"/>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A40EBC">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Маркированные конверты с литер</w:t>
            </w:r>
            <w:r w:rsidR="00A40EBC" w:rsidRPr="000623C9">
              <w:rPr>
                <w:rFonts w:ascii="Times New Roman" w:eastAsia="Times New Roman" w:hAnsi="Times New Roman" w:cs="Times New Roman"/>
                <w:sz w:val="20"/>
                <w:szCs w:val="20"/>
                <w:lang w:eastAsia="ru-RU"/>
              </w:rPr>
              <w:t xml:space="preserve">ой </w:t>
            </w:r>
            <w:r w:rsidR="00A85C23" w:rsidRPr="000623C9">
              <w:rPr>
                <w:rFonts w:ascii="Times New Roman" w:eastAsia="Times New Roman" w:hAnsi="Times New Roman" w:cs="Times New Roman"/>
                <w:sz w:val="20"/>
                <w:szCs w:val="20"/>
                <w:lang w:eastAsia="ru-RU"/>
              </w:rPr>
              <w:t>«</w:t>
            </w:r>
            <w:r w:rsidRPr="000623C9">
              <w:rPr>
                <w:rFonts w:ascii="Times New Roman" w:eastAsia="Times New Roman" w:hAnsi="Times New Roman" w:cs="Times New Roman"/>
                <w:sz w:val="20"/>
                <w:szCs w:val="20"/>
                <w:lang w:eastAsia="ru-RU"/>
              </w:rPr>
              <w:t>А</w:t>
            </w:r>
            <w:r w:rsidR="00A85C23" w:rsidRPr="000623C9">
              <w:rPr>
                <w:rFonts w:ascii="Times New Roman" w:eastAsia="Times New Roman" w:hAnsi="Times New Roman" w:cs="Times New Roman"/>
                <w:sz w:val="20"/>
                <w:szCs w:val="20"/>
                <w:lang w:eastAsia="ru-RU"/>
              </w:rPr>
              <w:t>»</w:t>
            </w:r>
            <w:r w:rsidRPr="000623C9">
              <w:rPr>
                <w:rFonts w:ascii="Times New Roman" w:eastAsia="Times New Roman" w:hAnsi="Times New Roman" w:cs="Times New Roman"/>
                <w:sz w:val="20"/>
                <w:szCs w:val="20"/>
                <w:lang w:eastAsia="ru-RU"/>
              </w:rPr>
              <w:t xml:space="preserve"> размером 110х220 мм</w:t>
            </w:r>
          </w:p>
        </w:tc>
        <w:tc>
          <w:tcPr>
            <w:tcW w:w="1881"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6 600</w:t>
            </w:r>
          </w:p>
        </w:tc>
        <w:tc>
          <w:tcPr>
            <w:tcW w:w="4351" w:type="dxa"/>
            <w:tcBorders>
              <w:top w:val="nil"/>
              <w:left w:val="nil"/>
              <w:bottom w:val="single" w:sz="4" w:space="0" w:color="auto"/>
              <w:right w:val="single" w:sz="4" w:space="0" w:color="auto"/>
            </w:tcBorders>
            <w:shd w:val="clear" w:color="auto" w:fill="auto"/>
            <w:noWrap/>
            <w:vAlign w:val="bottom"/>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уровня тарифов и тарифных планов на услуги почтовой связи, утвержденных Федеральной службой по тарифам</w:t>
            </w:r>
          </w:p>
        </w:tc>
      </w:tr>
      <w:tr w:rsidR="000623C9" w:rsidRPr="000623C9" w:rsidTr="007618D5">
        <w:trPr>
          <w:trHeight w:val="300"/>
        </w:trPr>
        <w:tc>
          <w:tcPr>
            <w:tcW w:w="3407" w:type="dxa"/>
            <w:tcBorders>
              <w:top w:val="nil"/>
              <w:left w:val="single" w:sz="4" w:space="0" w:color="auto"/>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Маркированные конверты </w:t>
            </w:r>
            <w:r w:rsidR="009A2A12" w:rsidRPr="000623C9">
              <w:rPr>
                <w:rFonts w:ascii="Times New Roman" w:eastAsia="Times New Roman" w:hAnsi="Times New Roman" w:cs="Times New Roman"/>
                <w:sz w:val="20"/>
                <w:szCs w:val="20"/>
                <w:lang w:eastAsia="ru-RU"/>
              </w:rPr>
              <w:t>с литерой</w:t>
            </w:r>
            <w:r w:rsidRPr="000623C9">
              <w:rPr>
                <w:rFonts w:ascii="Times New Roman" w:eastAsia="Times New Roman" w:hAnsi="Times New Roman" w:cs="Times New Roman"/>
                <w:sz w:val="20"/>
                <w:szCs w:val="20"/>
                <w:lang w:eastAsia="ru-RU"/>
              </w:rPr>
              <w:t xml:space="preserve"> </w:t>
            </w:r>
            <w:r w:rsidR="00A85C23" w:rsidRPr="000623C9">
              <w:rPr>
                <w:rFonts w:ascii="Times New Roman" w:eastAsia="Times New Roman" w:hAnsi="Times New Roman" w:cs="Times New Roman"/>
                <w:sz w:val="20"/>
                <w:szCs w:val="20"/>
                <w:lang w:eastAsia="ru-RU"/>
              </w:rPr>
              <w:t>«</w:t>
            </w:r>
            <w:r w:rsidRPr="000623C9">
              <w:rPr>
                <w:rFonts w:ascii="Times New Roman" w:eastAsia="Times New Roman" w:hAnsi="Times New Roman" w:cs="Times New Roman"/>
                <w:sz w:val="20"/>
                <w:szCs w:val="20"/>
                <w:lang w:eastAsia="ru-RU"/>
              </w:rPr>
              <w:t>А</w:t>
            </w:r>
            <w:r w:rsidR="00A85C23" w:rsidRPr="000623C9">
              <w:rPr>
                <w:rFonts w:ascii="Times New Roman" w:eastAsia="Times New Roman" w:hAnsi="Times New Roman" w:cs="Times New Roman"/>
                <w:sz w:val="20"/>
                <w:szCs w:val="20"/>
                <w:lang w:eastAsia="ru-RU"/>
              </w:rPr>
              <w:t>»</w:t>
            </w:r>
            <w:r w:rsidRPr="000623C9">
              <w:rPr>
                <w:rFonts w:ascii="Times New Roman" w:eastAsia="Times New Roman" w:hAnsi="Times New Roman" w:cs="Times New Roman"/>
                <w:sz w:val="20"/>
                <w:szCs w:val="20"/>
                <w:lang w:eastAsia="ru-RU"/>
              </w:rPr>
              <w:t xml:space="preserve"> размером 114х162 мм</w:t>
            </w:r>
          </w:p>
        </w:tc>
        <w:tc>
          <w:tcPr>
            <w:tcW w:w="1881" w:type="dxa"/>
            <w:tcBorders>
              <w:top w:val="nil"/>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600</w:t>
            </w:r>
          </w:p>
        </w:tc>
        <w:tc>
          <w:tcPr>
            <w:tcW w:w="4351" w:type="dxa"/>
            <w:tcBorders>
              <w:top w:val="nil"/>
              <w:left w:val="nil"/>
              <w:bottom w:val="single" w:sz="4" w:space="0" w:color="auto"/>
              <w:right w:val="single" w:sz="4" w:space="0" w:color="auto"/>
            </w:tcBorders>
            <w:shd w:val="clear" w:color="auto" w:fill="auto"/>
            <w:noWrap/>
            <w:vAlign w:val="bottom"/>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уровня тарифов и тарифных планов на услуги почтовой связи, утвержденных Федеральной службой по тарифам</w:t>
            </w:r>
          </w:p>
        </w:tc>
      </w:tr>
      <w:tr w:rsidR="000623C9" w:rsidRPr="000623C9" w:rsidTr="007618D5">
        <w:trPr>
          <w:trHeight w:val="300"/>
        </w:trPr>
        <w:tc>
          <w:tcPr>
            <w:tcW w:w="3407" w:type="dxa"/>
            <w:tcBorders>
              <w:top w:val="nil"/>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Маркированные конверты с </w:t>
            </w:r>
            <w:r w:rsidR="009A2A12" w:rsidRPr="000623C9">
              <w:rPr>
                <w:rFonts w:ascii="Times New Roman" w:eastAsia="Times New Roman" w:hAnsi="Times New Roman" w:cs="Times New Roman"/>
                <w:sz w:val="20"/>
                <w:szCs w:val="20"/>
                <w:lang w:eastAsia="ru-RU"/>
              </w:rPr>
              <w:t>литерой</w:t>
            </w:r>
            <w:r w:rsidRPr="000623C9">
              <w:rPr>
                <w:rFonts w:ascii="Times New Roman" w:eastAsia="Times New Roman" w:hAnsi="Times New Roman" w:cs="Times New Roman"/>
                <w:sz w:val="20"/>
                <w:szCs w:val="20"/>
                <w:lang w:eastAsia="ru-RU"/>
              </w:rPr>
              <w:t xml:space="preserve"> </w:t>
            </w:r>
            <w:r w:rsidR="00A85C23" w:rsidRPr="000623C9">
              <w:rPr>
                <w:rFonts w:ascii="Times New Roman" w:eastAsia="Times New Roman" w:hAnsi="Times New Roman" w:cs="Times New Roman"/>
                <w:sz w:val="20"/>
                <w:szCs w:val="20"/>
                <w:lang w:eastAsia="ru-RU"/>
              </w:rPr>
              <w:t>«</w:t>
            </w:r>
            <w:r w:rsidRPr="000623C9">
              <w:rPr>
                <w:rFonts w:ascii="Times New Roman" w:eastAsia="Times New Roman" w:hAnsi="Times New Roman" w:cs="Times New Roman"/>
                <w:sz w:val="20"/>
                <w:szCs w:val="20"/>
                <w:lang w:eastAsia="ru-RU"/>
              </w:rPr>
              <w:t>А</w:t>
            </w:r>
            <w:r w:rsidR="00A85C23" w:rsidRPr="000623C9">
              <w:rPr>
                <w:rFonts w:ascii="Times New Roman" w:eastAsia="Times New Roman" w:hAnsi="Times New Roman" w:cs="Times New Roman"/>
                <w:sz w:val="20"/>
                <w:szCs w:val="20"/>
                <w:lang w:eastAsia="ru-RU"/>
              </w:rPr>
              <w:t>»</w:t>
            </w:r>
            <w:r w:rsidRPr="000623C9">
              <w:rPr>
                <w:rFonts w:ascii="Times New Roman" w:eastAsia="Times New Roman" w:hAnsi="Times New Roman" w:cs="Times New Roman"/>
                <w:sz w:val="20"/>
                <w:szCs w:val="20"/>
                <w:lang w:eastAsia="ru-RU"/>
              </w:rPr>
              <w:t xml:space="preserve"> размером 162х229 мм</w:t>
            </w:r>
          </w:p>
        </w:tc>
        <w:tc>
          <w:tcPr>
            <w:tcW w:w="1881"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1 600</w:t>
            </w:r>
          </w:p>
        </w:tc>
        <w:tc>
          <w:tcPr>
            <w:tcW w:w="4351" w:type="dxa"/>
            <w:tcBorders>
              <w:top w:val="nil"/>
              <w:left w:val="nil"/>
              <w:bottom w:val="single" w:sz="4" w:space="0" w:color="auto"/>
              <w:right w:val="single" w:sz="4" w:space="0" w:color="auto"/>
            </w:tcBorders>
            <w:shd w:val="clear" w:color="auto" w:fill="auto"/>
            <w:noWrap/>
            <w:vAlign w:val="bottom"/>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уровня тарифов и тарифных планов на услуги почтовой связи, утвержденных Федеральной службой по тарифам</w:t>
            </w:r>
          </w:p>
        </w:tc>
      </w:tr>
      <w:tr w:rsidR="000623C9" w:rsidRPr="000623C9" w:rsidTr="007618D5">
        <w:trPr>
          <w:trHeight w:val="300"/>
        </w:trPr>
        <w:tc>
          <w:tcPr>
            <w:tcW w:w="3407" w:type="dxa"/>
            <w:tcBorders>
              <w:top w:val="nil"/>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Маркированные конверты </w:t>
            </w:r>
            <w:r w:rsidR="009A2A12" w:rsidRPr="000623C9">
              <w:rPr>
                <w:rFonts w:ascii="Times New Roman" w:eastAsia="Times New Roman" w:hAnsi="Times New Roman" w:cs="Times New Roman"/>
                <w:sz w:val="20"/>
                <w:szCs w:val="20"/>
                <w:lang w:eastAsia="ru-RU"/>
              </w:rPr>
              <w:t>с литерой</w:t>
            </w:r>
            <w:r w:rsidRPr="000623C9">
              <w:rPr>
                <w:rFonts w:ascii="Times New Roman" w:eastAsia="Times New Roman" w:hAnsi="Times New Roman" w:cs="Times New Roman"/>
                <w:sz w:val="20"/>
                <w:szCs w:val="20"/>
                <w:lang w:eastAsia="ru-RU"/>
              </w:rPr>
              <w:t xml:space="preserve"> </w:t>
            </w:r>
            <w:r w:rsidR="00A85C23" w:rsidRPr="000623C9">
              <w:rPr>
                <w:rFonts w:ascii="Times New Roman" w:eastAsia="Times New Roman" w:hAnsi="Times New Roman" w:cs="Times New Roman"/>
                <w:sz w:val="20"/>
                <w:szCs w:val="20"/>
                <w:lang w:eastAsia="ru-RU"/>
              </w:rPr>
              <w:t>«</w:t>
            </w:r>
            <w:r w:rsidRPr="000623C9">
              <w:rPr>
                <w:rFonts w:ascii="Times New Roman" w:eastAsia="Times New Roman" w:hAnsi="Times New Roman" w:cs="Times New Roman"/>
                <w:sz w:val="20"/>
                <w:szCs w:val="20"/>
                <w:lang w:eastAsia="ru-RU"/>
              </w:rPr>
              <w:t>D</w:t>
            </w:r>
            <w:r w:rsidR="00A85C23" w:rsidRPr="000623C9">
              <w:rPr>
                <w:rFonts w:ascii="Times New Roman" w:eastAsia="Times New Roman" w:hAnsi="Times New Roman" w:cs="Times New Roman"/>
                <w:sz w:val="20"/>
                <w:szCs w:val="20"/>
                <w:lang w:eastAsia="ru-RU"/>
              </w:rPr>
              <w:t>»</w:t>
            </w:r>
            <w:r w:rsidRPr="000623C9">
              <w:rPr>
                <w:rFonts w:ascii="Times New Roman" w:eastAsia="Times New Roman" w:hAnsi="Times New Roman" w:cs="Times New Roman"/>
                <w:sz w:val="20"/>
                <w:szCs w:val="20"/>
                <w:lang w:eastAsia="ru-RU"/>
              </w:rPr>
              <w:t xml:space="preserve"> размером 220х110 мм</w:t>
            </w:r>
          </w:p>
        </w:tc>
        <w:tc>
          <w:tcPr>
            <w:tcW w:w="1881"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4 100</w:t>
            </w:r>
          </w:p>
        </w:tc>
        <w:tc>
          <w:tcPr>
            <w:tcW w:w="4351" w:type="dxa"/>
            <w:tcBorders>
              <w:top w:val="nil"/>
              <w:left w:val="nil"/>
              <w:bottom w:val="single" w:sz="4" w:space="0" w:color="auto"/>
              <w:right w:val="single" w:sz="4" w:space="0" w:color="auto"/>
            </w:tcBorders>
            <w:shd w:val="clear" w:color="auto" w:fill="auto"/>
            <w:noWrap/>
            <w:vAlign w:val="bottom"/>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уровня тарифов и тарифных планов на услуги почтовой связи, утвержденных Федеральной службой по тарифам</w:t>
            </w:r>
          </w:p>
        </w:tc>
      </w:tr>
      <w:tr w:rsidR="000623C9" w:rsidRPr="000623C9" w:rsidTr="007618D5">
        <w:trPr>
          <w:trHeight w:val="300"/>
        </w:trPr>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Почтовые марки</w:t>
            </w:r>
          </w:p>
        </w:tc>
        <w:tc>
          <w:tcPr>
            <w:tcW w:w="1881" w:type="dxa"/>
            <w:tcBorders>
              <w:top w:val="single" w:sz="4" w:space="0" w:color="auto"/>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6 000</w:t>
            </w:r>
          </w:p>
        </w:tc>
        <w:tc>
          <w:tcPr>
            <w:tcW w:w="4351" w:type="dxa"/>
            <w:tcBorders>
              <w:top w:val="single" w:sz="4" w:space="0" w:color="auto"/>
              <w:left w:val="nil"/>
              <w:bottom w:val="single" w:sz="4" w:space="0" w:color="auto"/>
              <w:right w:val="single" w:sz="4" w:space="0" w:color="auto"/>
            </w:tcBorders>
            <w:shd w:val="clear" w:color="auto" w:fill="auto"/>
            <w:noWrap/>
            <w:vAlign w:val="bottom"/>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уровня тарифов и тарифных планов на услуги почтовой связи, утвержденных Федеральной службой по тарифам</w:t>
            </w:r>
          </w:p>
        </w:tc>
      </w:tr>
    </w:tbl>
    <w:p w:rsidR="00DD0AA4" w:rsidRPr="000623C9" w:rsidRDefault="00DD0AA4" w:rsidP="00DD0AA4">
      <w:pPr>
        <w:pStyle w:val="a3"/>
        <w:spacing w:after="0" w:line="240" w:lineRule="auto"/>
        <w:rPr>
          <w:rFonts w:ascii="Times New Roman" w:hAnsi="Times New Roman" w:cs="Times New Roman"/>
          <w:i/>
          <w:sz w:val="20"/>
          <w:szCs w:val="20"/>
        </w:rPr>
      </w:pPr>
    </w:p>
    <w:p w:rsidR="00DD0AA4" w:rsidRPr="000623C9" w:rsidRDefault="00DD0AA4" w:rsidP="003C0FF9">
      <w:pPr>
        <w:pStyle w:val="a3"/>
        <w:widowControl w:val="0"/>
        <w:numPr>
          <w:ilvl w:val="0"/>
          <w:numId w:val="3"/>
        </w:numPr>
        <w:tabs>
          <w:tab w:val="left" w:pos="426"/>
        </w:tabs>
        <w:autoSpaceDE w:val="0"/>
        <w:autoSpaceDN w:val="0"/>
        <w:adjustRightInd w:val="0"/>
        <w:spacing w:after="0" w:line="240" w:lineRule="auto"/>
        <w:ind w:left="0" w:firstLine="0"/>
        <w:jc w:val="center"/>
        <w:outlineLvl w:val="2"/>
        <w:rPr>
          <w:rFonts w:ascii="Times New Roman" w:hAnsi="Times New Roman" w:cs="Times New Roman"/>
          <w:sz w:val="26"/>
          <w:szCs w:val="26"/>
        </w:rPr>
      </w:pPr>
      <w:r w:rsidRPr="000623C9">
        <w:rPr>
          <w:rFonts w:ascii="Times New Roman" w:hAnsi="Times New Roman" w:cs="Times New Roman"/>
          <w:sz w:val="26"/>
          <w:szCs w:val="26"/>
        </w:rPr>
        <w:t>Затраты на транспортные услуги, в том числе:</w:t>
      </w:r>
    </w:p>
    <w:p w:rsidR="00DD0AA4" w:rsidRPr="000623C9" w:rsidRDefault="00DD0AA4" w:rsidP="00DD0AA4">
      <w:pPr>
        <w:pStyle w:val="a3"/>
        <w:spacing w:after="0" w:line="240" w:lineRule="auto"/>
        <w:rPr>
          <w:rFonts w:ascii="Times New Roman" w:hAnsi="Times New Roman" w:cs="Times New Roman"/>
          <w:b/>
          <w:i/>
          <w:sz w:val="20"/>
          <w:szCs w:val="20"/>
        </w:rPr>
      </w:pPr>
    </w:p>
    <w:p w:rsidR="00C678FE" w:rsidRPr="000623C9" w:rsidRDefault="00C678FE" w:rsidP="00DD0AA4">
      <w:pPr>
        <w:pStyle w:val="a3"/>
        <w:spacing w:after="0" w:line="240" w:lineRule="auto"/>
        <w:rPr>
          <w:rFonts w:ascii="Times New Roman" w:hAnsi="Times New Roman" w:cs="Times New Roman"/>
          <w:b/>
          <w:i/>
          <w:sz w:val="20"/>
          <w:szCs w:val="20"/>
        </w:rPr>
      </w:pPr>
    </w:p>
    <w:p w:rsidR="00DD0AA4" w:rsidRPr="000623C9" w:rsidRDefault="00DD0AA4" w:rsidP="003C0FF9">
      <w:pPr>
        <w:pStyle w:val="a3"/>
        <w:numPr>
          <w:ilvl w:val="0"/>
          <w:numId w:val="11"/>
        </w:numPr>
        <w:tabs>
          <w:tab w:val="left" w:pos="1134"/>
        </w:tabs>
        <w:spacing w:after="0" w:line="240" w:lineRule="auto"/>
        <w:ind w:left="0" w:firstLine="709"/>
        <w:jc w:val="both"/>
        <w:rPr>
          <w:rFonts w:ascii="Times New Roman" w:hAnsi="Times New Roman" w:cs="Times New Roman"/>
          <w:sz w:val="26"/>
          <w:szCs w:val="26"/>
        </w:rPr>
      </w:pPr>
      <w:r w:rsidRPr="000623C9">
        <w:rPr>
          <w:rFonts w:ascii="Times New Roman" w:hAnsi="Times New Roman" w:cs="Times New Roman"/>
          <w:sz w:val="26"/>
          <w:szCs w:val="26"/>
        </w:rPr>
        <w:t>Затраты на оплату автотранспортных услуг</w:t>
      </w:r>
    </w:p>
    <w:p w:rsidR="00DD0AA4" w:rsidRPr="000623C9" w:rsidRDefault="00DD0AA4" w:rsidP="00DD0AA4">
      <w:pPr>
        <w:pStyle w:val="a3"/>
        <w:spacing w:after="0" w:line="240" w:lineRule="auto"/>
        <w:rPr>
          <w:rFonts w:ascii="Times New Roman" w:hAnsi="Times New Roman" w:cs="Times New Roman"/>
          <w:b/>
          <w:i/>
          <w:sz w:val="20"/>
          <w:szCs w:val="20"/>
        </w:rPr>
      </w:pPr>
    </w:p>
    <w:p w:rsidR="00DD0AA4" w:rsidRPr="000623C9" w:rsidRDefault="001E15A9" w:rsidP="00DD0AA4">
      <w:pPr>
        <w:pStyle w:val="a3"/>
        <w:widowControl w:val="0"/>
        <w:autoSpaceDE w:val="0"/>
        <w:autoSpaceDN w:val="0"/>
        <w:adjustRightInd w:val="0"/>
        <w:spacing w:after="0" w:line="240" w:lineRule="auto"/>
        <w:jc w:val="both"/>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 xml:space="preserve">З </m:t>
              </m:r>
            </m:e>
            <m:sub>
              <m:r>
                <w:rPr>
                  <w:rFonts w:ascii="Cambria Math" w:hAnsi="Cambria Math" w:cs="Times New Roman"/>
                  <w:sz w:val="20"/>
                  <w:szCs w:val="20"/>
                </w:rPr>
                <m:t>тру</m:t>
              </m:r>
            </m:sub>
          </m:sSub>
          <m:r>
            <w:rPr>
              <w:rFonts w:ascii="Cambria Math" w:hAnsi="Cambria Math" w:cs="Times New Roman"/>
              <w:sz w:val="20"/>
              <w:szCs w:val="20"/>
            </w:rPr>
            <m:t xml:space="preserve">= </m:t>
          </m:r>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lang w:val="en-US"/>
                </w:rPr>
                <m:t>i</m:t>
              </m:r>
              <m:r>
                <m:rPr>
                  <m:sty m:val="p"/>
                </m:rPr>
                <w:rPr>
                  <w:rFonts w:ascii="Cambria Math" w:hAnsi="Cambria Math" w:cs="Times New Roman"/>
                  <w:sz w:val="20"/>
                  <w:szCs w:val="20"/>
                </w:rPr>
                <m:t>=1</m:t>
              </m:r>
            </m:sub>
            <m:sup>
              <m:r>
                <w:rPr>
                  <w:rFonts w:ascii="Cambria Math" w:hAnsi="Cambria Math" w:cs="Times New Roman"/>
                  <w:sz w:val="20"/>
                  <w:szCs w:val="20"/>
                </w:rPr>
                <m:t>n</m:t>
              </m:r>
            </m:sup>
            <m:e>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 xml:space="preserve">i </m:t>
                  </m:r>
                  <m:r>
                    <w:rPr>
                      <w:rFonts w:ascii="Cambria Math" w:hAnsi="Cambria Math" w:cs="Times New Roman"/>
                      <w:sz w:val="20"/>
                      <w:szCs w:val="20"/>
                    </w:rPr>
                    <m:t>тру</m:t>
                  </m:r>
                </m:sub>
              </m:sSub>
            </m:e>
          </m:nary>
          <m:r>
            <m:rPr>
              <m:sty m:val="p"/>
            </m:rP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мч</m:t>
              </m:r>
            </m:sub>
          </m:sSub>
          <m: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N</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мч</m:t>
              </m:r>
            </m:sub>
          </m:sSub>
          <m:r>
            <m:rPr>
              <m:sty m:val="p"/>
            </m:rPr>
            <w:rPr>
              <w:rFonts w:ascii="Cambria Math" w:hAnsi="Cambria Math" w:cs="Times New Roman"/>
              <w:sz w:val="20"/>
              <w:szCs w:val="20"/>
            </w:rPr>
            <m:t>)+(</m:t>
          </m:r>
          <m:r>
            <w:rPr>
              <w:rFonts w:ascii="Cambria Math" w:hAnsi="Cambria Math" w:cs="Times New Roman"/>
              <w:sz w:val="20"/>
              <w:szCs w:val="20"/>
            </w:rPr>
            <m:t xml:space="preserve"> </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км</m:t>
              </m:r>
            </m:sub>
          </m:sSub>
          <m:r>
            <m:rPr>
              <m:sty m:val="p"/>
            </m:rP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N</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км</m:t>
              </m:r>
            </m:sub>
          </m:sSub>
          <m:r>
            <w:rPr>
              <w:rFonts w:ascii="Cambria Math" w:hAnsi="Cambria Math" w:cs="Times New Roman"/>
              <w:sz w:val="20"/>
              <w:szCs w:val="20"/>
              <w:lang w:val="en-US"/>
            </w:rPr>
            <m:t>))</m:t>
          </m:r>
          <m:r>
            <m:rPr>
              <m:sty m:val="p"/>
            </m:rPr>
            <w:rPr>
              <w:rFonts w:ascii="Cambria Math" w:hAnsi="Cambria Math" w:cs="Times New Roman"/>
              <w:sz w:val="20"/>
              <w:szCs w:val="20"/>
            </w:rPr>
            <m:t>,</m:t>
          </m:r>
        </m:oMath>
      </m:oMathPara>
    </w:p>
    <w:p w:rsidR="00DD0AA4" w:rsidRPr="000623C9" w:rsidRDefault="00DD0AA4" w:rsidP="00DC198A">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0623C9">
        <w:rPr>
          <w:rFonts w:ascii="Times New Roman" w:hAnsi="Times New Roman" w:cs="Times New Roman"/>
          <w:sz w:val="20"/>
          <w:szCs w:val="20"/>
        </w:rPr>
        <w:t>где:</w:t>
      </w:r>
    </w:p>
    <w:p w:rsidR="00DD0AA4" w:rsidRPr="000623C9" w:rsidRDefault="00DD0AA4" w:rsidP="00DC198A">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0623C9">
        <w:rPr>
          <w:rFonts w:ascii="Times New Roman" w:hAnsi="Times New Roman" w:cs="Times New Roman"/>
          <w:sz w:val="20"/>
          <w:szCs w:val="20"/>
        </w:rPr>
        <w:t xml:space="preserve"> </w:t>
      </w: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 xml:space="preserve">i </m:t>
            </m:r>
            <m:r>
              <w:rPr>
                <w:rFonts w:ascii="Cambria Math" w:hAnsi="Cambria Math" w:cs="Times New Roman"/>
                <w:sz w:val="20"/>
                <w:szCs w:val="20"/>
              </w:rPr>
              <m:t>тру</m:t>
            </m:r>
          </m:sub>
        </m:sSub>
      </m:oMath>
      <w:r w:rsidRPr="000623C9">
        <w:rPr>
          <w:rFonts w:ascii="Times New Roman" w:hAnsi="Times New Roman" w:cs="Times New Roman"/>
          <w:sz w:val="20"/>
          <w:szCs w:val="20"/>
        </w:rPr>
        <w:t xml:space="preserve">  - количество транспортных средств. При этом фактическое количество транспортных средств на балансе с учетом планируемых к аренде транспортных средств и транспортных средств, привлекаемых для оказания транспортных услуг, в один и тот же период времени не должно превышать количество транспортных средств, установленное нормативами обеспечения функций муниципальных органов, применяемыми при расчете нормативных затрат на приобретение служебного легкового автотранспорта, предусмотренными таблицей 2. Мощность транспортного средства должна соответствовать мощности приобретаемых транспортных средств, определенной в соответствии с таблицей №1 к Правилам определения требований к закупаемым муниципальными органами Нефтеюганского района и подведомственными им казенными и бюджетными учреждениями отдельным видам товаров, работ, услуг (в том числе предельных цен товаров, работ, услуг), утвержденным постановлением администрации Нефтеюганского района от 25 февраля 2016 года № 226-па «О правилах определения требований к закупаемым муниципальными органами Нефтеюганского района и подведомственными им казенными и бюджетными учреждениями отдельным видам товаров, работ, услуг (в том числе предельных цен товаров, работ, услуг)»;</w:t>
      </w:r>
    </w:p>
    <w:p w:rsidR="00DD0AA4" w:rsidRPr="000623C9" w:rsidRDefault="001E15A9" w:rsidP="00DC198A">
      <w:pPr>
        <w:widowControl w:val="0"/>
        <w:autoSpaceDE w:val="0"/>
        <w:autoSpaceDN w:val="0"/>
        <w:adjustRightInd w:val="0"/>
        <w:spacing w:after="0" w:line="240" w:lineRule="auto"/>
        <w:ind w:firstLine="709"/>
        <w:jc w:val="both"/>
        <w:rPr>
          <w:rFonts w:ascii="Times New Roman" w:hAnsi="Times New Roman" w:cs="Times New Roman"/>
          <w:sz w:val="20"/>
          <w:szCs w:val="20"/>
        </w:rPr>
      </w:p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мч</m:t>
            </m:r>
          </m:sub>
        </m:sSub>
      </m:oMath>
      <w:r w:rsidR="00DD0AA4" w:rsidRPr="000623C9">
        <w:rPr>
          <w:rFonts w:ascii="Times New Roman" w:hAnsi="Times New Roman" w:cs="Times New Roman"/>
          <w:sz w:val="20"/>
          <w:szCs w:val="20"/>
        </w:rPr>
        <w:t xml:space="preserve">  - стоимость одного машино-часа транспортного средства, привлекаемого для оказания транспортных услуг;</w:t>
      </w:r>
    </w:p>
    <w:p w:rsidR="00DD0AA4" w:rsidRPr="000623C9" w:rsidRDefault="001E15A9" w:rsidP="00DC198A">
      <w:pPr>
        <w:widowControl w:val="0"/>
        <w:autoSpaceDE w:val="0"/>
        <w:autoSpaceDN w:val="0"/>
        <w:adjustRightInd w:val="0"/>
        <w:spacing w:after="0" w:line="240" w:lineRule="auto"/>
        <w:ind w:firstLine="709"/>
        <w:jc w:val="both"/>
        <w:rPr>
          <w:rFonts w:ascii="Times New Roman" w:hAnsi="Times New Roman" w:cs="Times New Roman"/>
          <w:sz w:val="20"/>
          <w:szCs w:val="20"/>
        </w:rPr>
      </w:p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N</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мч</m:t>
            </m:r>
          </m:sub>
        </m:sSub>
        <m:r>
          <w:rPr>
            <w:rFonts w:ascii="Cambria Math" w:hAnsi="Cambria Math" w:cs="Times New Roman"/>
            <w:sz w:val="20"/>
            <w:szCs w:val="20"/>
          </w:rPr>
          <m:t xml:space="preserve"> </m:t>
        </m:r>
      </m:oMath>
      <w:r w:rsidR="00A85C23" w:rsidRPr="000623C9">
        <w:rPr>
          <w:rFonts w:ascii="Times New Roman" w:hAnsi="Times New Roman" w:cs="Times New Roman"/>
          <w:sz w:val="20"/>
          <w:szCs w:val="20"/>
        </w:rPr>
        <w:t>–</w:t>
      </w:r>
      <w:r w:rsidR="00DD0AA4" w:rsidRPr="000623C9">
        <w:rPr>
          <w:rFonts w:ascii="Times New Roman" w:hAnsi="Times New Roman" w:cs="Times New Roman"/>
          <w:sz w:val="20"/>
          <w:szCs w:val="20"/>
        </w:rPr>
        <w:t xml:space="preserve"> количество машино-часов  для одного транспортного средства, привлекаемого для оказания транспортных услуг</w:t>
      </w:r>
      <w:r w:rsidR="0076612B" w:rsidRPr="000623C9">
        <w:rPr>
          <w:rFonts w:ascii="Times New Roman" w:hAnsi="Times New Roman" w:cs="Times New Roman"/>
          <w:sz w:val="20"/>
          <w:szCs w:val="20"/>
        </w:rPr>
        <w:t xml:space="preserve"> в год</w:t>
      </w:r>
      <w:r w:rsidR="00DD0AA4" w:rsidRPr="000623C9">
        <w:rPr>
          <w:rFonts w:ascii="Times New Roman" w:hAnsi="Times New Roman" w:cs="Times New Roman"/>
          <w:sz w:val="20"/>
          <w:szCs w:val="20"/>
        </w:rPr>
        <w:t>;</w:t>
      </w:r>
    </w:p>
    <w:p w:rsidR="00DD0AA4" w:rsidRPr="000623C9" w:rsidRDefault="001E15A9" w:rsidP="00DC198A">
      <w:pPr>
        <w:widowControl w:val="0"/>
        <w:autoSpaceDE w:val="0"/>
        <w:autoSpaceDN w:val="0"/>
        <w:adjustRightInd w:val="0"/>
        <w:spacing w:after="0" w:line="240" w:lineRule="auto"/>
        <w:ind w:firstLine="709"/>
        <w:jc w:val="both"/>
        <w:rPr>
          <w:rFonts w:ascii="Times New Roman" w:hAnsi="Times New Roman" w:cs="Times New Roman"/>
          <w:sz w:val="20"/>
          <w:szCs w:val="20"/>
        </w:rPr>
      </w:p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км</m:t>
            </m:r>
          </m:sub>
        </m:sSub>
      </m:oMath>
      <w:r w:rsidR="00DD0AA4" w:rsidRPr="000623C9">
        <w:rPr>
          <w:rFonts w:ascii="Times New Roman" w:hAnsi="Times New Roman" w:cs="Times New Roman"/>
          <w:sz w:val="20"/>
          <w:szCs w:val="20"/>
        </w:rPr>
        <w:t xml:space="preserve">  - стоимость одного километра пробега транспортного средства, привлекаемого для оказания транспортных услуг;</w:t>
      </w:r>
    </w:p>
    <w:p w:rsidR="00DD0AA4" w:rsidRPr="000623C9" w:rsidRDefault="001E15A9" w:rsidP="00DC198A">
      <w:pPr>
        <w:spacing w:after="0" w:line="240" w:lineRule="auto"/>
        <w:ind w:firstLine="709"/>
        <w:rPr>
          <w:rFonts w:ascii="Times New Roman" w:hAnsi="Times New Roman" w:cs="Times New Roman"/>
          <w:sz w:val="20"/>
          <w:szCs w:val="20"/>
        </w:rPr>
      </w:p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N</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км</m:t>
            </m:r>
          </m:sub>
        </m:sSub>
        <m:r>
          <w:rPr>
            <w:rFonts w:ascii="Cambria Math" w:hAnsi="Cambria Math" w:cs="Times New Roman"/>
            <w:sz w:val="20"/>
            <w:szCs w:val="20"/>
          </w:rPr>
          <m:t xml:space="preserve"> </m:t>
        </m:r>
      </m:oMath>
      <w:r w:rsidR="00A85C23" w:rsidRPr="000623C9">
        <w:rPr>
          <w:rFonts w:ascii="Times New Roman" w:hAnsi="Times New Roman" w:cs="Times New Roman"/>
          <w:sz w:val="20"/>
          <w:szCs w:val="20"/>
        </w:rPr>
        <w:t>–</w:t>
      </w:r>
      <w:r w:rsidR="00DD0AA4" w:rsidRPr="000623C9">
        <w:rPr>
          <w:rFonts w:ascii="Times New Roman" w:hAnsi="Times New Roman" w:cs="Times New Roman"/>
          <w:sz w:val="20"/>
          <w:szCs w:val="20"/>
        </w:rPr>
        <w:t xml:space="preserve"> количество километров пробега  транспортного средства, привлекаемого для оказания транспортных услуг</w:t>
      </w:r>
      <w:r w:rsidR="0076612B" w:rsidRPr="000623C9">
        <w:rPr>
          <w:rFonts w:ascii="Times New Roman" w:hAnsi="Times New Roman" w:cs="Times New Roman"/>
          <w:sz w:val="20"/>
          <w:szCs w:val="20"/>
        </w:rPr>
        <w:t xml:space="preserve"> в год</w:t>
      </w:r>
      <w:r w:rsidR="00DD0AA4" w:rsidRPr="000623C9">
        <w:rPr>
          <w:rFonts w:ascii="Times New Roman" w:hAnsi="Times New Roman" w:cs="Times New Roman"/>
          <w:sz w:val="20"/>
          <w:szCs w:val="20"/>
        </w:rPr>
        <w:t>.</w:t>
      </w:r>
    </w:p>
    <w:p w:rsidR="00DD0AA4" w:rsidRPr="000623C9" w:rsidRDefault="00DD0AA4" w:rsidP="00DD0AA4">
      <w:pPr>
        <w:pStyle w:val="a3"/>
        <w:spacing w:after="0" w:line="240" w:lineRule="auto"/>
        <w:jc w:val="center"/>
        <w:rPr>
          <w:rFonts w:ascii="Times New Roman" w:hAnsi="Times New Roman" w:cs="Times New Roman"/>
          <w:i/>
          <w:sz w:val="20"/>
          <w:szCs w:val="20"/>
        </w:rPr>
      </w:pPr>
    </w:p>
    <w:p w:rsidR="00375AFA" w:rsidRPr="000623C9" w:rsidRDefault="00375AFA" w:rsidP="00DD0AA4">
      <w:pPr>
        <w:pStyle w:val="a3"/>
        <w:spacing w:after="0" w:line="240" w:lineRule="auto"/>
        <w:jc w:val="center"/>
        <w:rPr>
          <w:rFonts w:ascii="Times New Roman" w:hAnsi="Times New Roman" w:cs="Times New Roman"/>
          <w:i/>
          <w:sz w:val="20"/>
          <w:szCs w:val="20"/>
        </w:rPr>
      </w:pPr>
    </w:p>
    <w:p w:rsidR="00375AFA" w:rsidRPr="000623C9" w:rsidRDefault="00375AFA" w:rsidP="00DD0AA4">
      <w:pPr>
        <w:pStyle w:val="a3"/>
        <w:spacing w:after="0" w:line="240" w:lineRule="auto"/>
        <w:jc w:val="center"/>
        <w:rPr>
          <w:rFonts w:ascii="Times New Roman" w:hAnsi="Times New Roman" w:cs="Times New Roman"/>
          <w:i/>
          <w:sz w:val="20"/>
          <w:szCs w:val="20"/>
        </w:rPr>
      </w:pPr>
    </w:p>
    <w:p w:rsidR="00DD0AA4" w:rsidRPr="000623C9" w:rsidRDefault="00DD0AA4" w:rsidP="00DD0AA4">
      <w:pPr>
        <w:pStyle w:val="a3"/>
        <w:spacing w:after="0" w:line="240" w:lineRule="auto"/>
        <w:jc w:val="center"/>
        <w:rPr>
          <w:rFonts w:ascii="Times New Roman" w:hAnsi="Times New Roman" w:cs="Times New Roman"/>
          <w:i/>
          <w:sz w:val="20"/>
          <w:szCs w:val="20"/>
        </w:rPr>
      </w:pPr>
    </w:p>
    <w:tbl>
      <w:tblPr>
        <w:tblW w:w="10065" w:type="dxa"/>
        <w:tblInd w:w="-318" w:type="dxa"/>
        <w:tblLayout w:type="fixed"/>
        <w:tblLook w:val="04A0" w:firstRow="1" w:lastRow="0" w:firstColumn="1" w:lastColumn="0" w:noHBand="0" w:noVBand="1"/>
      </w:tblPr>
      <w:tblGrid>
        <w:gridCol w:w="1701"/>
        <w:gridCol w:w="2392"/>
        <w:gridCol w:w="2144"/>
        <w:gridCol w:w="1985"/>
        <w:gridCol w:w="1843"/>
      </w:tblGrid>
      <w:tr w:rsidR="000623C9" w:rsidRPr="000623C9" w:rsidTr="007618D5">
        <w:trPr>
          <w:trHeight w:val="975"/>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транспортных средств</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2392"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Стоимость одного машино-часа транспортного средства</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(руб.)</w:t>
            </w:r>
          </w:p>
        </w:tc>
        <w:tc>
          <w:tcPr>
            <w:tcW w:w="2144"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машино-часов для одного транспортного средства</w:t>
            </w:r>
            <w:r w:rsidR="0076612B" w:rsidRPr="000623C9">
              <w:rPr>
                <w:rFonts w:ascii="Times New Roman" w:eastAsia="Times New Roman" w:hAnsi="Times New Roman" w:cs="Times New Roman"/>
                <w:sz w:val="20"/>
                <w:szCs w:val="20"/>
                <w:lang w:eastAsia="ru-RU"/>
              </w:rPr>
              <w:t xml:space="preserve"> в год</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(час.)</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Стоимость одного километра пробега </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одного транспортного средства</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(руб.)</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A86799"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километров</w:t>
            </w:r>
            <w:r w:rsidR="00DD0AA4" w:rsidRPr="000623C9">
              <w:rPr>
                <w:rFonts w:ascii="Times New Roman" w:eastAsia="Times New Roman" w:hAnsi="Times New Roman" w:cs="Times New Roman"/>
                <w:sz w:val="20"/>
                <w:szCs w:val="20"/>
                <w:lang w:eastAsia="ru-RU"/>
              </w:rPr>
              <w:t xml:space="preserve"> пробега по отношению к одному транспортному средству в год</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(км.)</w:t>
            </w:r>
          </w:p>
        </w:tc>
      </w:tr>
      <w:tr w:rsidR="000623C9" w:rsidRPr="000623C9" w:rsidTr="007618D5">
        <w:trPr>
          <w:trHeight w:val="311"/>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2392"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428,51</w:t>
            </w:r>
          </w:p>
        </w:tc>
        <w:tc>
          <w:tcPr>
            <w:tcW w:w="2144"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1 984</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12,50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52 080</w:t>
            </w:r>
          </w:p>
        </w:tc>
      </w:tr>
      <w:tr w:rsidR="000623C9" w:rsidRPr="000623C9" w:rsidTr="007618D5">
        <w:trPr>
          <w:trHeight w:val="33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2392" w:type="dxa"/>
            <w:tcBorders>
              <w:top w:val="single" w:sz="4" w:space="0" w:color="auto"/>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428,51</w:t>
            </w:r>
          </w:p>
        </w:tc>
        <w:tc>
          <w:tcPr>
            <w:tcW w:w="2144" w:type="dxa"/>
            <w:tcBorders>
              <w:top w:val="single" w:sz="4" w:space="0" w:color="auto"/>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1 984</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16,91</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47 120</w:t>
            </w:r>
          </w:p>
        </w:tc>
      </w:tr>
      <w:tr w:rsidR="000623C9" w:rsidRPr="000623C9" w:rsidTr="007618D5">
        <w:trPr>
          <w:trHeight w:val="33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2392"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428,51</w:t>
            </w:r>
          </w:p>
        </w:tc>
        <w:tc>
          <w:tcPr>
            <w:tcW w:w="2144"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2 384</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17,49</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77 480</w:t>
            </w:r>
          </w:p>
        </w:tc>
      </w:tr>
      <w:tr w:rsidR="000623C9" w:rsidRPr="000623C9" w:rsidTr="007618D5">
        <w:trPr>
          <w:trHeight w:val="33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2392"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428,51</w:t>
            </w:r>
          </w:p>
        </w:tc>
        <w:tc>
          <w:tcPr>
            <w:tcW w:w="2144"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1 984</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15,66</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54 560</w:t>
            </w:r>
          </w:p>
        </w:tc>
      </w:tr>
      <w:tr w:rsidR="000623C9" w:rsidRPr="000623C9" w:rsidTr="007618D5">
        <w:trPr>
          <w:trHeight w:val="33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2392"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428,51</w:t>
            </w:r>
          </w:p>
        </w:tc>
        <w:tc>
          <w:tcPr>
            <w:tcW w:w="2144"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1 984</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15,92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52 080</w:t>
            </w:r>
          </w:p>
        </w:tc>
      </w:tr>
      <w:tr w:rsidR="000623C9" w:rsidRPr="000623C9" w:rsidTr="007618D5">
        <w:trPr>
          <w:trHeight w:val="33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w:t>
            </w:r>
          </w:p>
        </w:tc>
        <w:tc>
          <w:tcPr>
            <w:tcW w:w="2392"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428,51</w:t>
            </w:r>
          </w:p>
        </w:tc>
        <w:tc>
          <w:tcPr>
            <w:tcW w:w="2144"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2 384</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26,59</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166 880</w:t>
            </w:r>
          </w:p>
        </w:tc>
      </w:tr>
      <w:tr w:rsidR="000623C9" w:rsidRPr="000623C9" w:rsidTr="007618D5">
        <w:trPr>
          <w:trHeight w:val="33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w:t>
            </w:r>
          </w:p>
        </w:tc>
        <w:tc>
          <w:tcPr>
            <w:tcW w:w="2392"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428,51</w:t>
            </w:r>
          </w:p>
        </w:tc>
        <w:tc>
          <w:tcPr>
            <w:tcW w:w="2144"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3 968</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14,21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109 120</w:t>
            </w:r>
          </w:p>
        </w:tc>
      </w:tr>
      <w:tr w:rsidR="000623C9" w:rsidRPr="000623C9" w:rsidTr="007618D5">
        <w:trPr>
          <w:trHeight w:val="33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не более 2 </w:t>
            </w:r>
          </w:p>
        </w:tc>
        <w:tc>
          <w:tcPr>
            <w:tcW w:w="2392"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428,51</w:t>
            </w:r>
          </w:p>
        </w:tc>
        <w:tc>
          <w:tcPr>
            <w:tcW w:w="2144"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3 968</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19,68</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106 640</w:t>
            </w:r>
          </w:p>
        </w:tc>
      </w:tr>
      <w:tr w:rsidR="000623C9" w:rsidRPr="000623C9" w:rsidTr="007618D5">
        <w:trPr>
          <w:trHeight w:val="33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3</w:t>
            </w:r>
          </w:p>
        </w:tc>
        <w:tc>
          <w:tcPr>
            <w:tcW w:w="2392"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428,51</w:t>
            </w:r>
          </w:p>
        </w:tc>
        <w:tc>
          <w:tcPr>
            <w:tcW w:w="2144"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5 952</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13,93</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133 920</w:t>
            </w:r>
          </w:p>
        </w:tc>
      </w:tr>
      <w:tr w:rsidR="000623C9" w:rsidRPr="000623C9" w:rsidTr="007618D5">
        <w:trPr>
          <w:trHeight w:val="33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3</w:t>
            </w:r>
          </w:p>
        </w:tc>
        <w:tc>
          <w:tcPr>
            <w:tcW w:w="2392"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428,51</w:t>
            </w:r>
          </w:p>
        </w:tc>
        <w:tc>
          <w:tcPr>
            <w:tcW w:w="2144"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5 952</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14,04</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163 680</w:t>
            </w:r>
          </w:p>
        </w:tc>
      </w:tr>
      <w:tr w:rsidR="000623C9" w:rsidRPr="000623C9" w:rsidTr="007618D5">
        <w:trPr>
          <w:trHeight w:val="33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5</w:t>
            </w:r>
          </w:p>
        </w:tc>
        <w:tc>
          <w:tcPr>
            <w:tcW w:w="2392"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428,51</w:t>
            </w:r>
          </w:p>
        </w:tc>
        <w:tc>
          <w:tcPr>
            <w:tcW w:w="2144"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11 120</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15,78</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134 680</w:t>
            </w:r>
          </w:p>
        </w:tc>
      </w:tr>
      <w:tr w:rsidR="000623C9" w:rsidRPr="000623C9" w:rsidTr="007618D5">
        <w:trPr>
          <w:trHeight w:val="33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2392"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440,79</w:t>
            </w:r>
          </w:p>
        </w:tc>
        <w:tc>
          <w:tcPr>
            <w:tcW w:w="2144"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1 984</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14,59</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52 080</w:t>
            </w:r>
          </w:p>
        </w:tc>
      </w:tr>
      <w:tr w:rsidR="000623C9" w:rsidRPr="000623C9" w:rsidTr="007618D5">
        <w:trPr>
          <w:trHeight w:val="33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2392"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440,79</w:t>
            </w:r>
          </w:p>
        </w:tc>
        <w:tc>
          <w:tcPr>
            <w:tcW w:w="2144"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1 984</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15,33</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50 080</w:t>
            </w:r>
          </w:p>
        </w:tc>
      </w:tr>
      <w:tr w:rsidR="000623C9" w:rsidRPr="000623C9" w:rsidTr="007618D5">
        <w:trPr>
          <w:trHeight w:val="33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2392"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440,79</w:t>
            </w:r>
          </w:p>
        </w:tc>
        <w:tc>
          <w:tcPr>
            <w:tcW w:w="2144"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1 984</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16,26</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52 080</w:t>
            </w:r>
          </w:p>
        </w:tc>
      </w:tr>
      <w:tr w:rsidR="000623C9" w:rsidRPr="000623C9" w:rsidTr="007618D5">
        <w:trPr>
          <w:trHeight w:val="33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2392"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440,79</w:t>
            </w:r>
          </w:p>
        </w:tc>
        <w:tc>
          <w:tcPr>
            <w:tcW w:w="2144"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1 984</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12,66</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52 080</w:t>
            </w:r>
          </w:p>
        </w:tc>
      </w:tr>
      <w:tr w:rsidR="000623C9" w:rsidRPr="000623C9" w:rsidTr="007618D5">
        <w:trPr>
          <w:trHeight w:val="33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2392"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440,79</w:t>
            </w:r>
          </w:p>
        </w:tc>
        <w:tc>
          <w:tcPr>
            <w:tcW w:w="2144"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1 984</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21,12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44 640</w:t>
            </w:r>
          </w:p>
        </w:tc>
      </w:tr>
      <w:tr w:rsidR="000623C9" w:rsidRPr="000623C9" w:rsidTr="007618D5">
        <w:trPr>
          <w:trHeight w:val="33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2392"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440,79</w:t>
            </w:r>
          </w:p>
        </w:tc>
        <w:tc>
          <w:tcPr>
            <w:tcW w:w="2144"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2 384</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19,68</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74 500</w:t>
            </w:r>
          </w:p>
        </w:tc>
      </w:tr>
      <w:tr w:rsidR="000623C9" w:rsidRPr="000623C9" w:rsidTr="007618D5">
        <w:trPr>
          <w:trHeight w:val="33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w:t>
            </w:r>
          </w:p>
        </w:tc>
        <w:tc>
          <w:tcPr>
            <w:tcW w:w="2392"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440,79</w:t>
            </w:r>
          </w:p>
        </w:tc>
        <w:tc>
          <w:tcPr>
            <w:tcW w:w="2144"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3 968</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10,99</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89 280</w:t>
            </w:r>
          </w:p>
        </w:tc>
      </w:tr>
      <w:tr w:rsidR="000623C9" w:rsidRPr="000623C9" w:rsidTr="007618D5">
        <w:trPr>
          <w:trHeight w:val="33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w:t>
            </w:r>
          </w:p>
        </w:tc>
        <w:tc>
          <w:tcPr>
            <w:tcW w:w="2392"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440,79</w:t>
            </w:r>
          </w:p>
        </w:tc>
        <w:tc>
          <w:tcPr>
            <w:tcW w:w="2144"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3 968</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10,99</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79 360</w:t>
            </w:r>
          </w:p>
        </w:tc>
      </w:tr>
      <w:tr w:rsidR="000623C9" w:rsidRPr="000623C9" w:rsidTr="007618D5">
        <w:trPr>
          <w:trHeight w:val="33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w:t>
            </w:r>
          </w:p>
        </w:tc>
        <w:tc>
          <w:tcPr>
            <w:tcW w:w="2392"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440,79</w:t>
            </w:r>
          </w:p>
        </w:tc>
        <w:tc>
          <w:tcPr>
            <w:tcW w:w="2144"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4 768</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15,66</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151 980</w:t>
            </w:r>
          </w:p>
        </w:tc>
      </w:tr>
      <w:tr w:rsidR="000623C9" w:rsidRPr="000623C9" w:rsidTr="007618D5">
        <w:trPr>
          <w:trHeight w:val="33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4</w:t>
            </w:r>
          </w:p>
        </w:tc>
        <w:tc>
          <w:tcPr>
            <w:tcW w:w="2392"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440,79</w:t>
            </w:r>
          </w:p>
        </w:tc>
        <w:tc>
          <w:tcPr>
            <w:tcW w:w="2144"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7 936</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16,44</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156 240</w:t>
            </w:r>
          </w:p>
        </w:tc>
      </w:tr>
      <w:tr w:rsidR="000623C9" w:rsidRPr="000623C9" w:rsidTr="007618D5">
        <w:trPr>
          <w:trHeight w:val="33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7</w:t>
            </w:r>
          </w:p>
        </w:tc>
        <w:tc>
          <w:tcPr>
            <w:tcW w:w="2392"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440,79</w:t>
            </w:r>
          </w:p>
        </w:tc>
        <w:tc>
          <w:tcPr>
            <w:tcW w:w="2144"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13 888</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14,87</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344 720</w:t>
            </w:r>
          </w:p>
        </w:tc>
      </w:tr>
      <w:tr w:rsidR="000623C9" w:rsidRPr="000623C9" w:rsidTr="007618D5">
        <w:trPr>
          <w:trHeight w:val="33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10</w:t>
            </w:r>
          </w:p>
        </w:tc>
        <w:tc>
          <w:tcPr>
            <w:tcW w:w="2392"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1 000,00</w:t>
            </w:r>
          </w:p>
        </w:tc>
        <w:tc>
          <w:tcPr>
            <w:tcW w:w="2144"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200</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100,00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2 000</w:t>
            </w:r>
          </w:p>
        </w:tc>
      </w:tr>
      <w:tr w:rsidR="000623C9" w:rsidRPr="000623C9" w:rsidTr="007618D5">
        <w:trPr>
          <w:trHeight w:val="33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2392"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500,00</w:t>
            </w:r>
          </w:p>
        </w:tc>
        <w:tc>
          <w:tcPr>
            <w:tcW w:w="2144"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1 976</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50,00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50 000</w:t>
            </w:r>
          </w:p>
        </w:tc>
      </w:tr>
      <w:tr w:rsidR="000623C9" w:rsidRPr="000623C9" w:rsidTr="007618D5">
        <w:trPr>
          <w:trHeight w:val="33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2392"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600,00</w:t>
            </w:r>
          </w:p>
        </w:tc>
        <w:tc>
          <w:tcPr>
            <w:tcW w:w="2144"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C24074" w:rsidP="00C24074">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w:t>
            </w:r>
            <w:r w:rsidR="00DD0AA4" w:rsidRPr="000623C9">
              <w:rPr>
                <w:rFonts w:ascii="Times New Roman" w:eastAsia="Times New Roman" w:hAnsi="Times New Roman" w:cs="Times New Roman"/>
                <w:sz w:val="20"/>
                <w:szCs w:val="20"/>
                <w:lang w:eastAsia="ru-RU"/>
              </w:rPr>
              <w:t xml:space="preserve"> не более 600</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12,00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6 500</w:t>
            </w:r>
          </w:p>
        </w:tc>
      </w:tr>
      <w:tr w:rsidR="000623C9" w:rsidRPr="000623C9" w:rsidTr="007618D5">
        <w:trPr>
          <w:trHeight w:val="33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5AFA" w:rsidRPr="000623C9" w:rsidRDefault="00375AFA"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2392" w:type="dxa"/>
            <w:tcBorders>
              <w:top w:val="single" w:sz="4" w:space="0" w:color="auto"/>
              <w:left w:val="nil"/>
              <w:bottom w:val="single" w:sz="4" w:space="0" w:color="auto"/>
              <w:right w:val="single" w:sz="4" w:space="0" w:color="auto"/>
            </w:tcBorders>
            <w:shd w:val="clear" w:color="auto" w:fill="auto"/>
            <w:noWrap/>
            <w:vAlign w:val="center"/>
          </w:tcPr>
          <w:p w:rsidR="00375AFA" w:rsidRPr="000623C9" w:rsidRDefault="00C2407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358,51</w:t>
            </w:r>
          </w:p>
        </w:tc>
        <w:tc>
          <w:tcPr>
            <w:tcW w:w="2144" w:type="dxa"/>
            <w:tcBorders>
              <w:top w:val="single" w:sz="4" w:space="0" w:color="auto"/>
              <w:left w:val="nil"/>
              <w:bottom w:val="single" w:sz="4" w:space="0" w:color="auto"/>
              <w:right w:val="single" w:sz="4" w:space="0" w:color="auto"/>
            </w:tcBorders>
            <w:shd w:val="clear" w:color="auto" w:fill="auto"/>
            <w:noWrap/>
            <w:vAlign w:val="center"/>
          </w:tcPr>
          <w:p w:rsidR="00375AFA" w:rsidRPr="000623C9" w:rsidRDefault="00C2407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1984</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375AFA" w:rsidRPr="000623C9" w:rsidRDefault="00C2407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14,21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375AFA" w:rsidRPr="000623C9" w:rsidRDefault="00C2407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14800</w:t>
            </w:r>
          </w:p>
        </w:tc>
      </w:tr>
    </w:tbl>
    <w:p w:rsidR="00DD0AA4" w:rsidRPr="000623C9" w:rsidRDefault="00DD0AA4" w:rsidP="00DD0AA4">
      <w:pPr>
        <w:pStyle w:val="a3"/>
        <w:spacing w:after="0" w:line="240" w:lineRule="auto"/>
        <w:rPr>
          <w:rFonts w:ascii="Times New Roman" w:hAnsi="Times New Roman" w:cs="Times New Roman"/>
          <w:sz w:val="20"/>
          <w:szCs w:val="20"/>
        </w:rPr>
      </w:pPr>
    </w:p>
    <w:p w:rsidR="00DD0AA4" w:rsidRPr="000623C9" w:rsidRDefault="00DD0AA4" w:rsidP="003C0FF9">
      <w:pPr>
        <w:pStyle w:val="a3"/>
        <w:numPr>
          <w:ilvl w:val="0"/>
          <w:numId w:val="11"/>
        </w:numPr>
        <w:tabs>
          <w:tab w:val="left" w:pos="1134"/>
        </w:tabs>
        <w:spacing w:after="0" w:line="240" w:lineRule="auto"/>
        <w:ind w:left="0" w:firstLine="709"/>
        <w:jc w:val="both"/>
        <w:rPr>
          <w:rFonts w:ascii="Times New Roman" w:hAnsi="Times New Roman" w:cs="Times New Roman"/>
          <w:sz w:val="26"/>
          <w:szCs w:val="26"/>
        </w:rPr>
      </w:pPr>
      <w:r w:rsidRPr="000623C9">
        <w:rPr>
          <w:rFonts w:ascii="Times New Roman" w:hAnsi="Times New Roman" w:cs="Times New Roman"/>
          <w:sz w:val="26"/>
          <w:szCs w:val="26"/>
        </w:rPr>
        <w:t>Затраты на услуги по организации и осуществлению пассажирских перевозок</w:t>
      </w:r>
    </w:p>
    <w:p w:rsidR="00DD0AA4" w:rsidRPr="000623C9" w:rsidRDefault="001E15A9" w:rsidP="00DD0AA4">
      <w:pPr>
        <w:pStyle w:val="a3"/>
        <w:widowControl w:val="0"/>
        <w:autoSpaceDE w:val="0"/>
        <w:autoSpaceDN w:val="0"/>
        <w:adjustRightInd w:val="0"/>
        <w:spacing w:after="0" w:line="240" w:lineRule="auto"/>
        <w:jc w:val="both"/>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 xml:space="preserve">З </m:t>
              </m:r>
            </m:e>
            <m:sub>
              <m:r>
                <w:rPr>
                  <w:rFonts w:ascii="Cambria Math" w:hAnsi="Cambria Math" w:cs="Times New Roman"/>
                  <w:sz w:val="20"/>
                  <w:szCs w:val="20"/>
                </w:rPr>
                <m:t>тру</m:t>
              </m:r>
            </m:sub>
          </m:sSub>
          <m:r>
            <w:rPr>
              <w:rFonts w:ascii="Cambria Math" w:hAnsi="Cambria Math" w:cs="Times New Roman"/>
              <w:sz w:val="20"/>
              <w:szCs w:val="20"/>
            </w:rPr>
            <m:t xml:space="preserve">= </m:t>
          </m:r>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lang w:val="en-US"/>
                </w:rPr>
                <m:t>i</m:t>
              </m:r>
              <m:r>
                <m:rPr>
                  <m:sty m:val="p"/>
                </m:rPr>
                <w:rPr>
                  <w:rFonts w:ascii="Cambria Math" w:hAnsi="Cambria Math" w:cs="Times New Roman"/>
                  <w:sz w:val="20"/>
                  <w:szCs w:val="20"/>
                </w:rPr>
                <m:t>=1</m:t>
              </m:r>
            </m:sub>
            <m:sup>
              <m:r>
                <w:rPr>
                  <w:rFonts w:ascii="Cambria Math" w:hAnsi="Cambria Math" w:cs="Times New Roman"/>
                  <w:sz w:val="20"/>
                  <w:szCs w:val="20"/>
                </w:rPr>
                <m:t>n</m:t>
              </m:r>
            </m:sup>
            <m:e>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i м</m:t>
                  </m:r>
                </m:sub>
              </m:sSub>
            </m:e>
          </m:nary>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i ч</m:t>
              </m:r>
            </m:sub>
          </m:sSub>
          <m:r>
            <w:rPr>
              <w:rFonts w:ascii="Cambria Math" w:hAnsi="Cambria Math" w:cs="Times New Roman"/>
              <w:sz w:val="20"/>
              <w:szCs w:val="20"/>
              <w:lang w:val="en-US"/>
            </w:rPr>
            <m:t xml:space="preserve"> х </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мч</m:t>
              </m:r>
            </m:sub>
          </m:sSub>
          <m:r>
            <m:rPr>
              <m:sty m:val="p"/>
            </m:rPr>
            <w:rPr>
              <w:rFonts w:ascii="Cambria Math" w:hAnsi="Cambria Math" w:cs="Times New Roman"/>
              <w:sz w:val="20"/>
              <w:szCs w:val="20"/>
            </w:rPr>
            <m:t>,</m:t>
          </m:r>
        </m:oMath>
      </m:oMathPara>
    </w:p>
    <w:p w:rsidR="00DD0AA4" w:rsidRPr="000623C9"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где:</w:t>
      </w:r>
    </w:p>
    <w:p w:rsidR="00DD0AA4" w:rsidRPr="000623C9" w:rsidRDefault="001E15A9" w:rsidP="00DD0AA4">
      <w:pPr>
        <w:widowControl w:val="0"/>
        <w:autoSpaceDE w:val="0"/>
        <w:autoSpaceDN w:val="0"/>
        <w:adjustRightInd w:val="0"/>
        <w:spacing w:after="0" w:line="240" w:lineRule="auto"/>
        <w:jc w:val="both"/>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i м</m:t>
            </m:r>
          </m:sub>
        </m:sSub>
      </m:oMath>
      <w:r w:rsidR="00DD0AA4" w:rsidRPr="000623C9">
        <w:rPr>
          <w:rFonts w:ascii="Times New Roman" w:eastAsiaTheme="minorEastAsia" w:hAnsi="Times New Roman" w:cs="Times New Roman"/>
          <w:sz w:val="20"/>
          <w:szCs w:val="20"/>
        </w:rPr>
        <w:t xml:space="preserve"> – количество транспортных средств;</w:t>
      </w:r>
    </w:p>
    <w:p w:rsidR="00DD0AA4" w:rsidRPr="000623C9" w:rsidRDefault="001E15A9" w:rsidP="00DD0AA4">
      <w:pPr>
        <w:widowControl w:val="0"/>
        <w:autoSpaceDE w:val="0"/>
        <w:autoSpaceDN w:val="0"/>
        <w:adjustRightInd w:val="0"/>
        <w:spacing w:after="0" w:line="240" w:lineRule="auto"/>
        <w:jc w:val="both"/>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i ч</m:t>
            </m:r>
          </m:sub>
        </m:sSub>
      </m:oMath>
      <w:r w:rsidR="00DD0AA4" w:rsidRPr="000623C9">
        <w:rPr>
          <w:rFonts w:ascii="Times New Roman" w:hAnsi="Times New Roman" w:cs="Times New Roman"/>
          <w:sz w:val="20"/>
          <w:szCs w:val="20"/>
        </w:rPr>
        <w:t xml:space="preserve">  - количество часов в год;</w:t>
      </w:r>
    </w:p>
    <w:p w:rsidR="00DD0AA4" w:rsidRPr="000623C9" w:rsidRDefault="001E15A9" w:rsidP="00DD0AA4">
      <w:pPr>
        <w:widowControl w:val="0"/>
        <w:autoSpaceDE w:val="0"/>
        <w:autoSpaceDN w:val="0"/>
        <w:adjustRightInd w:val="0"/>
        <w:spacing w:after="0" w:line="240" w:lineRule="auto"/>
        <w:jc w:val="both"/>
        <w:rPr>
          <w:rFonts w:ascii="Times New Roman" w:hAnsi="Times New Roman" w:cs="Times New Roman"/>
          <w:sz w:val="20"/>
          <w:szCs w:val="20"/>
        </w:rPr>
      </w:p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мч</m:t>
            </m:r>
          </m:sub>
        </m:sSub>
      </m:oMath>
      <w:r w:rsidR="00DD0AA4" w:rsidRPr="000623C9">
        <w:rPr>
          <w:rFonts w:ascii="Times New Roman" w:hAnsi="Times New Roman" w:cs="Times New Roman"/>
          <w:sz w:val="20"/>
          <w:szCs w:val="20"/>
        </w:rPr>
        <w:t xml:space="preserve">  - стоимость одного машино-часа транспортного средства, привлекаемого для оказания транспортных услуг.</w:t>
      </w:r>
    </w:p>
    <w:p w:rsidR="00DD0AA4" w:rsidRPr="000623C9"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p>
    <w:tbl>
      <w:tblPr>
        <w:tblW w:w="9699" w:type="dxa"/>
        <w:tblInd w:w="250" w:type="dxa"/>
        <w:tblLayout w:type="fixed"/>
        <w:tblLook w:val="04A0" w:firstRow="1" w:lastRow="0" w:firstColumn="1" w:lastColumn="0" w:noHBand="0" w:noVBand="1"/>
      </w:tblPr>
      <w:tblGrid>
        <w:gridCol w:w="2693"/>
        <w:gridCol w:w="2397"/>
        <w:gridCol w:w="4609"/>
      </w:tblGrid>
      <w:tr w:rsidR="000623C9" w:rsidRPr="000623C9" w:rsidTr="007618D5">
        <w:trPr>
          <w:trHeight w:val="677"/>
        </w:trPr>
        <w:tc>
          <w:tcPr>
            <w:tcW w:w="2693" w:type="dxa"/>
            <w:tcBorders>
              <w:top w:val="single" w:sz="4" w:space="0" w:color="auto"/>
              <w:left w:val="single" w:sz="4" w:space="0" w:color="auto"/>
              <w:bottom w:val="single" w:sz="4" w:space="0" w:color="auto"/>
              <w:right w:val="single" w:sz="4" w:space="0" w:color="auto"/>
            </w:tcBorders>
          </w:tcPr>
          <w:p w:rsidR="00DD0AA4" w:rsidRPr="000623C9" w:rsidRDefault="00DD0AA4" w:rsidP="007618D5">
            <w:pPr>
              <w:spacing w:after="0" w:line="240" w:lineRule="auto"/>
              <w:jc w:val="center"/>
              <w:rPr>
                <w:rFonts w:ascii="Times New Roman" w:eastAsiaTheme="minorEastAsia" w:hAnsi="Times New Roman" w:cs="Times New Roman"/>
                <w:sz w:val="20"/>
                <w:szCs w:val="20"/>
              </w:rPr>
            </w:pPr>
            <w:r w:rsidRPr="000623C9">
              <w:rPr>
                <w:rFonts w:ascii="Times New Roman" w:eastAsiaTheme="minorEastAsia" w:hAnsi="Times New Roman" w:cs="Times New Roman"/>
                <w:sz w:val="20"/>
                <w:szCs w:val="20"/>
              </w:rPr>
              <w:t>Количество транспортных средств</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heme="minorEastAsia" w:hAnsi="Times New Roman" w:cs="Times New Roman"/>
                <w:sz w:val="20"/>
                <w:szCs w:val="20"/>
              </w:rPr>
              <w:t>(шт.)</w:t>
            </w:r>
          </w:p>
        </w:tc>
        <w:tc>
          <w:tcPr>
            <w:tcW w:w="2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часов в год</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(час.)</w:t>
            </w:r>
          </w:p>
        </w:tc>
        <w:tc>
          <w:tcPr>
            <w:tcW w:w="4609"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Стоимость одного машино-часа транспортного средства</w:t>
            </w:r>
            <w:r w:rsidRPr="000623C9">
              <w:rPr>
                <w:rFonts w:ascii="Times New Roman" w:hAnsi="Times New Roman" w:cs="Times New Roman"/>
                <w:sz w:val="20"/>
                <w:szCs w:val="20"/>
              </w:rPr>
              <w:t>, привлекаемого для оказания автотранспортных услуг</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(руб.)</w:t>
            </w:r>
          </w:p>
        </w:tc>
      </w:tr>
      <w:tr w:rsidR="000623C9" w:rsidRPr="000623C9" w:rsidTr="007618D5">
        <w:trPr>
          <w:trHeight w:val="330"/>
        </w:trPr>
        <w:tc>
          <w:tcPr>
            <w:tcW w:w="2693" w:type="dxa"/>
            <w:tcBorders>
              <w:top w:val="single" w:sz="4" w:space="0" w:color="auto"/>
              <w:left w:val="single" w:sz="4" w:space="0" w:color="auto"/>
              <w:bottom w:val="single" w:sz="4" w:space="0" w:color="auto"/>
              <w:right w:val="single" w:sz="4" w:space="0" w:color="auto"/>
            </w:tcBorders>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23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2 470</w:t>
            </w:r>
          </w:p>
        </w:tc>
        <w:tc>
          <w:tcPr>
            <w:tcW w:w="4609" w:type="dxa"/>
            <w:tcBorders>
              <w:top w:val="single" w:sz="4" w:space="0" w:color="auto"/>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400,00</w:t>
            </w:r>
          </w:p>
        </w:tc>
      </w:tr>
      <w:tr w:rsidR="000623C9" w:rsidRPr="000623C9" w:rsidTr="007618D5">
        <w:trPr>
          <w:trHeight w:val="330"/>
        </w:trPr>
        <w:tc>
          <w:tcPr>
            <w:tcW w:w="2693" w:type="dxa"/>
            <w:tcBorders>
              <w:top w:val="single" w:sz="4" w:space="0" w:color="auto"/>
              <w:left w:val="single" w:sz="4" w:space="0" w:color="auto"/>
              <w:bottom w:val="single" w:sz="4" w:space="0" w:color="auto"/>
              <w:right w:val="single" w:sz="4" w:space="0" w:color="auto"/>
            </w:tcBorders>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23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500</w:t>
            </w:r>
          </w:p>
        </w:tc>
        <w:tc>
          <w:tcPr>
            <w:tcW w:w="4609"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600,00</w:t>
            </w:r>
          </w:p>
        </w:tc>
      </w:tr>
    </w:tbl>
    <w:p w:rsidR="00DD0AA4" w:rsidRPr="000623C9" w:rsidRDefault="00DD0AA4" w:rsidP="00DD0AA4">
      <w:pPr>
        <w:spacing w:after="0" w:line="240" w:lineRule="auto"/>
        <w:jc w:val="center"/>
        <w:rPr>
          <w:rFonts w:ascii="Times New Roman" w:hAnsi="Times New Roman" w:cs="Times New Roman"/>
          <w:sz w:val="24"/>
          <w:szCs w:val="24"/>
        </w:rPr>
      </w:pPr>
    </w:p>
    <w:p w:rsidR="00DD0AA4" w:rsidRPr="000623C9" w:rsidRDefault="00DD0AA4" w:rsidP="003C0FF9">
      <w:pPr>
        <w:pStyle w:val="a3"/>
        <w:numPr>
          <w:ilvl w:val="0"/>
          <w:numId w:val="11"/>
        </w:numPr>
        <w:tabs>
          <w:tab w:val="left" w:pos="1134"/>
        </w:tabs>
        <w:spacing w:after="0" w:line="240" w:lineRule="auto"/>
        <w:ind w:left="0" w:firstLine="709"/>
        <w:jc w:val="both"/>
        <w:rPr>
          <w:rFonts w:ascii="Times New Roman" w:hAnsi="Times New Roman" w:cs="Times New Roman"/>
          <w:sz w:val="26"/>
          <w:szCs w:val="26"/>
        </w:rPr>
      </w:pPr>
      <w:r w:rsidRPr="000623C9">
        <w:rPr>
          <w:rFonts w:ascii="Times New Roman" w:hAnsi="Times New Roman" w:cs="Times New Roman"/>
          <w:sz w:val="26"/>
          <w:szCs w:val="26"/>
        </w:rPr>
        <w:t xml:space="preserve">Затраты на услуги по предоставлению персонала водителей легковых автомобилей по управлению автотранспортом и оказания услуг связанных </w:t>
      </w:r>
      <w:r w:rsidRPr="000623C9">
        <w:rPr>
          <w:rFonts w:ascii="Times New Roman" w:hAnsi="Times New Roman" w:cs="Times New Roman"/>
          <w:sz w:val="26"/>
          <w:szCs w:val="26"/>
        </w:rPr>
        <w:br/>
        <w:t>с эксплуатацией транспортных средств</w:t>
      </w:r>
    </w:p>
    <w:p w:rsidR="00DD0AA4" w:rsidRPr="000623C9" w:rsidRDefault="00DD0AA4" w:rsidP="00DD0AA4">
      <w:pPr>
        <w:pStyle w:val="a3"/>
        <w:spacing w:after="0" w:line="240" w:lineRule="auto"/>
        <w:jc w:val="center"/>
        <w:rPr>
          <w:rFonts w:ascii="Times New Roman" w:hAnsi="Times New Roman" w:cs="Times New Roman"/>
          <w:sz w:val="20"/>
          <w:szCs w:val="20"/>
        </w:rPr>
      </w:pPr>
    </w:p>
    <w:p w:rsidR="00DD0AA4" w:rsidRPr="000623C9" w:rsidRDefault="00DD0AA4" w:rsidP="00DD0AA4">
      <w:pPr>
        <w:pStyle w:val="a3"/>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З</w:t>
      </w:r>
      <w:r w:rsidRPr="000623C9">
        <w:rPr>
          <w:rFonts w:ascii="Times New Roman" w:hAnsi="Times New Roman" w:cs="Times New Roman"/>
          <w:sz w:val="20"/>
          <w:szCs w:val="20"/>
          <w:vertAlign w:val="subscript"/>
        </w:rPr>
        <w:t>уавт</w:t>
      </w:r>
      <w:r w:rsidRPr="000623C9">
        <w:rPr>
          <w:rFonts w:ascii="Times New Roman" w:hAnsi="Times New Roman" w:cs="Times New Roman"/>
          <w:sz w:val="20"/>
          <w:szCs w:val="20"/>
        </w:rPr>
        <w:t>= М*</w:t>
      </w:r>
      <w:r w:rsidRPr="000623C9">
        <w:rPr>
          <w:rFonts w:ascii="Times New Roman" w:hAnsi="Times New Roman" w:cs="Times New Roman"/>
          <w:sz w:val="20"/>
          <w:szCs w:val="20"/>
          <w:lang w:val="en-US"/>
        </w:rPr>
        <w:t>Q</w:t>
      </w:r>
      <w:r w:rsidRPr="000623C9">
        <w:rPr>
          <w:rFonts w:ascii="Times New Roman" w:hAnsi="Times New Roman" w:cs="Times New Roman"/>
          <w:sz w:val="20"/>
          <w:szCs w:val="20"/>
          <w:vertAlign w:val="subscript"/>
        </w:rPr>
        <w:t>вод</w:t>
      </w:r>
      <w:r w:rsidRPr="000623C9">
        <w:rPr>
          <w:rFonts w:ascii="Times New Roman" w:hAnsi="Times New Roman" w:cs="Times New Roman"/>
          <w:sz w:val="20"/>
          <w:szCs w:val="20"/>
        </w:rPr>
        <w:t>*</w:t>
      </w:r>
      <w:r w:rsidRPr="000623C9">
        <w:rPr>
          <w:rFonts w:ascii="Times New Roman" w:hAnsi="Times New Roman" w:cs="Times New Roman"/>
          <w:sz w:val="20"/>
          <w:szCs w:val="20"/>
          <w:lang w:val="en-US"/>
        </w:rPr>
        <w:t>P</w:t>
      </w:r>
      <w:r w:rsidRPr="000623C9">
        <w:rPr>
          <w:rFonts w:ascii="Times New Roman" w:hAnsi="Times New Roman" w:cs="Times New Roman"/>
          <w:sz w:val="20"/>
          <w:szCs w:val="20"/>
          <w:vertAlign w:val="subscript"/>
        </w:rPr>
        <w:t>уу</w:t>
      </w:r>
      <w:r w:rsidRPr="000623C9">
        <w:rPr>
          <w:rFonts w:ascii="Times New Roman" w:hAnsi="Times New Roman" w:cs="Times New Roman"/>
          <w:sz w:val="20"/>
          <w:szCs w:val="20"/>
        </w:rPr>
        <w:t>*</w:t>
      </w:r>
      <w:r w:rsidRPr="000623C9">
        <w:rPr>
          <w:rFonts w:ascii="Times New Roman" w:hAnsi="Times New Roman" w:cs="Times New Roman"/>
          <w:sz w:val="20"/>
          <w:szCs w:val="20"/>
          <w:lang w:val="en-US"/>
        </w:rPr>
        <w:t>N</w:t>
      </w:r>
      <w:r w:rsidRPr="000623C9">
        <w:rPr>
          <w:rFonts w:ascii="Times New Roman" w:hAnsi="Times New Roman" w:cs="Times New Roman"/>
          <w:sz w:val="20"/>
          <w:szCs w:val="20"/>
        </w:rPr>
        <w:t>,</w:t>
      </w:r>
    </w:p>
    <w:p w:rsidR="00DD0AA4" w:rsidRPr="000623C9" w:rsidRDefault="00DD0AA4" w:rsidP="00DD0AA4">
      <w:pPr>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где:</w:t>
      </w:r>
    </w:p>
    <w:p w:rsidR="00DD0AA4" w:rsidRPr="000623C9" w:rsidRDefault="00DD0AA4" w:rsidP="00DD0AA4">
      <w:pPr>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М- количество транспортных средств</w:t>
      </w:r>
    </w:p>
    <w:p w:rsidR="00DD0AA4" w:rsidRPr="000623C9" w:rsidRDefault="00DD0AA4" w:rsidP="00DD0AA4">
      <w:pPr>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lang w:val="en-US"/>
        </w:rPr>
        <w:t>Q</w:t>
      </w:r>
      <w:r w:rsidRPr="000623C9">
        <w:rPr>
          <w:rFonts w:ascii="Times New Roman" w:hAnsi="Times New Roman" w:cs="Times New Roman"/>
          <w:sz w:val="20"/>
          <w:szCs w:val="20"/>
          <w:vertAlign w:val="subscript"/>
        </w:rPr>
        <w:t>вод</w:t>
      </w:r>
      <w:r w:rsidRPr="000623C9">
        <w:rPr>
          <w:rFonts w:ascii="Times New Roman" w:hAnsi="Times New Roman" w:cs="Times New Roman"/>
          <w:sz w:val="20"/>
          <w:szCs w:val="20"/>
        </w:rPr>
        <w:t xml:space="preserve"> </w:t>
      </w:r>
      <w:r w:rsidR="00A85C23" w:rsidRPr="000623C9">
        <w:rPr>
          <w:rFonts w:ascii="Times New Roman" w:hAnsi="Times New Roman" w:cs="Times New Roman"/>
          <w:sz w:val="20"/>
          <w:szCs w:val="20"/>
        </w:rPr>
        <w:t>–</w:t>
      </w:r>
      <w:r w:rsidRPr="000623C9">
        <w:rPr>
          <w:rFonts w:ascii="Times New Roman" w:hAnsi="Times New Roman" w:cs="Times New Roman"/>
          <w:sz w:val="20"/>
          <w:szCs w:val="20"/>
        </w:rPr>
        <w:t xml:space="preserve"> количество водителей;</w:t>
      </w:r>
    </w:p>
    <w:p w:rsidR="00DD0AA4" w:rsidRPr="000623C9" w:rsidRDefault="00DD0AA4" w:rsidP="00DD0AA4">
      <w:pPr>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lang w:val="en-US"/>
        </w:rPr>
        <w:t>P</w:t>
      </w:r>
      <w:r w:rsidRPr="000623C9">
        <w:rPr>
          <w:rFonts w:ascii="Times New Roman" w:hAnsi="Times New Roman" w:cs="Times New Roman"/>
          <w:sz w:val="20"/>
          <w:szCs w:val="20"/>
          <w:vertAlign w:val="subscript"/>
        </w:rPr>
        <w:t xml:space="preserve">уу – </w:t>
      </w:r>
      <w:r w:rsidRPr="000623C9">
        <w:rPr>
          <w:rFonts w:ascii="Times New Roman" w:hAnsi="Times New Roman" w:cs="Times New Roman"/>
          <w:sz w:val="20"/>
          <w:szCs w:val="20"/>
        </w:rPr>
        <w:t>цена одной  услуги одного водителя</w:t>
      </w:r>
      <w:r w:rsidR="0076612B" w:rsidRPr="000623C9">
        <w:rPr>
          <w:rFonts w:ascii="Times New Roman" w:hAnsi="Times New Roman" w:cs="Times New Roman"/>
          <w:sz w:val="20"/>
          <w:szCs w:val="20"/>
        </w:rPr>
        <w:t xml:space="preserve"> в месяц</w:t>
      </w:r>
      <w:r w:rsidRPr="000623C9">
        <w:rPr>
          <w:rFonts w:ascii="Times New Roman" w:hAnsi="Times New Roman" w:cs="Times New Roman"/>
          <w:sz w:val="20"/>
          <w:szCs w:val="20"/>
        </w:rPr>
        <w:t>;</w:t>
      </w:r>
    </w:p>
    <w:p w:rsidR="00DD0AA4" w:rsidRPr="000623C9" w:rsidRDefault="00DD0AA4" w:rsidP="00DD0AA4">
      <w:pPr>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lang w:val="en-US"/>
        </w:rPr>
        <w:t>N</w:t>
      </w:r>
      <w:r w:rsidRPr="000623C9">
        <w:rPr>
          <w:rFonts w:ascii="Times New Roman" w:hAnsi="Times New Roman" w:cs="Times New Roman"/>
          <w:sz w:val="20"/>
          <w:szCs w:val="20"/>
        </w:rPr>
        <w:t xml:space="preserve"> – количество месяцев предоставления услуги.</w:t>
      </w:r>
    </w:p>
    <w:p w:rsidR="00DD0AA4" w:rsidRPr="000623C9" w:rsidRDefault="00DD0AA4" w:rsidP="00DD0AA4">
      <w:pPr>
        <w:spacing w:after="0" w:line="240" w:lineRule="auto"/>
        <w:jc w:val="both"/>
        <w:rPr>
          <w:rFonts w:ascii="Times New Roman" w:hAnsi="Times New Roman" w:cs="Times New Roman"/>
          <w:sz w:val="20"/>
          <w:szCs w:val="20"/>
        </w:rPr>
      </w:pPr>
    </w:p>
    <w:p w:rsidR="00DD0AA4" w:rsidRPr="000623C9" w:rsidRDefault="00DD0AA4" w:rsidP="00DD0AA4">
      <w:pPr>
        <w:spacing w:after="0" w:line="240" w:lineRule="auto"/>
        <w:jc w:val="both"/>
        <w:rPr>
          <w:rFonts w:ascii="Times New Roman" w:hAnsi="Times New Roman" w:cs="Times New Roman"/>
          <w:sz w:val="20"/>
          <w:szCs w:val="20"/>
        </w:rPr>
      </w:pPr>
    </w:p>
    <w:tbl>
      <w:tblPr>
        <w:tblW w:w="9781" w:type="dxa"/>
        <w:tblInd w:w="108" w:type="dxa"/>
        <w:tblLook w:val="04A0" w:firstRow="1" w:lastRow="0" w:firstColumn="1" w:lastColumn="0" w:noHBand="0" w:noVBand="1"/>
      </w:tblPr>
      <w:tblGrid>
        <w:gridCol w:w="2127"/>
        <w:gridCol w:w="1842"/>
        <w:gridCol w:w="2552"/>
        <w:gridCol w:w="3260"/>
      </w:tblGrid>
      <w:tr w:rsidR="000623C9" w:rsidRPr="000623C9" w:rsidTr="007618D5">
        <w:trPr>
          <w:trHeight w:val="667"/>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водителей на  автотранспортное средство (чел.)</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автотранспортных средств</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(шт.)</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Цена одной услуги одного водителя</w:t>
            </w:r>
            <w:r w:rsidR="0076612B" w:rsidRPr="000623C9">
              <w:rPr>
                <w:rFonts w:ascii="Times New Roman" w:eastAsia="Times New Roman" w:hAnsi="Times New Roman" w:cs="Times New Roman"/>
                <w:sz w:val="20"/>
                <w:szCs w:val="20"/>
                <w:lang w:eastAsia="ru-RU"/>
              </w:rPr>
              <w:t xml:space="preserve"> в месяц</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(руб.)</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месяцев предоставления услуги</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(мес.)</w:t>
            </w:r>
          </w:p>
        </w:tc>
      </w:tr>
      <w:tr w:rsidR="000623C9" w:rsidRPr="000623C9" w:rsidTr="007618D5">
        <w:trPr>
          <w:trHeight w:val="315"/>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w:t>
            </w:r>
          </w:p>
        </w:tc>
        <w:tc>
          <w:tcPr>
            <w:tcW w:w="1842" w:type="dxa"/>
            <w:tcBorders>
              <w:top w:val="nil"/>
              <w:left w:val="single" w:sz="4" w:space="0" w:color="auto"/>
              <w:bottom w:val="single" w:sz="4" w:space="0" w:color="auto"/>
              <w:right w:val="single" w:sz="4" w:space="0" w:color="auto"/>
            </w:tcBorders>
            <w:shd w:val="clear" w:color="auto" w:fill="auto"/>
            <w:vAlign w:val="bottom"/>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w:t>
            </w:r>
          </w:p>
        </w:tc>
        <w:tc>
          <w:tcPr>
            <w:tcW w:w="2552" w:type="dxa"/>
            <w:tcBorders>
              <w:top w:val="nil"/>
              <w:left w:val="nil"/>
              <w:bottom w:val="single" w:sz="4" w:space="0" w:color="auto"/>
              <w:right w:val="single" w:sz="4" w:space="0" w:color="auto"/>
            </w:tcBorders>
            <w:shd w:val="clear" w:color="auto" w:fill="auto"/>
            <w:noWrap/>
            <w:vAlign w:val="bottom"/>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170 000,00 </w:t>
            </w:r>
          </w:p>
        </w:tc>
        <w:tc>
          <w:tcPr>
            <w:tcW w:w="3260" w:type="dxa"/>
            <w:tcBorders>
              <w:top w:val="nil"/>
              <w:left w:val="nil"/>
              <w:bottom w:val="single" w:sz="4" w:space="0" w:color="auto"/>
              <w:right w:val="single" w:sz="4" w:space="0" w:color="auto"/>
            </w:tcBorders>
            <w:shd w:val="clear" w:color="auto" w:fill="auto"/>
            <w:noWrap/>
            <w:vAlign w:val="bottom"/>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12</w:t>
            </w:r>
          </w:p>
        </w:tc>
      </w:tr>
    </w:tbl>
    <w:p w:rsidR="00DD0AA4" w:rsidRPr="000623C9" w:rsidRDefault="00DD0AA4" w:rsidP="00DD0AA4">
      <w:pPr>
        <w:spacing w:after="0" w:line="240" w:lineRule="auto"/>
        <w:jc w:val="center"/>
        <w:rPr>
          <w:rFonts w:ascii="Times New Roman" w:hAnsi="Times New Roman" w:cs="Times New Roman"/>
          <w:i/>
          <w:sz w:val="20"/>
          <w:szCs w:val="20"/>
        </w:rPr>
      </w:pPr>
    </w:p>
    <w:p w:rsidR="00DD0AA4" w:rsidRPr="000623C9" w:rsidRDefault="00DD0AA4" w:rsidP="00DD0AA4">
      <w:pPr>
        <w:spacing w:after="0" w:line="240" w:lineRule="auto"/>
        <w:jc w:val="center"/>
        <w:rPr>
          <w:rFonts w:ascii="Times New Roman" w:hAnsi="Times New Roman" w:cs="Times New Roman"/>
          <w:i/>
          <w:sz w:val="20"/>
          <w:szCs w:val="20"/>
        </w:rPr>
      </w:pPr>
    </w:p>
    <w:p w:rsidR="00DD0AA4" w:rsidRPr="000623C9" w:rsidRDefault="00DD0AA4" w:rsidP="003C0FF9">
      <w:pPr>
        <w:pStyle w:val="a3"/>
        <w:numPr>
          <w:ilvl w:val="0"/>
          <w:numId w:val="11"/>
        </w:numPr>
        <w:tabs>
          <w:tab w:val="left" w:pos="1134"/>
        </w:tabs>
        <w:spacing w:after="0" w:line="240" w:lineRule="auto"/>
        <w:ind w:left="0" w:firstLine="709"/>
        <w:jc w:val="both"/>
        <w:rPr>
          <w:rFonts w:ascii="Times New Roman" w:hAnsi="Times New Roman" w:cs="Times New Roman"/>
          <w:sz w:val="26"/>
          <w:szCs w:val="26"/>
        </w:rPr>
      </w:pPr>
      <w:r w:rsidRPr="000623C9">
        <w:rPr>
          <w:rFonts w:ascii="Times New Roman" w:hAnsi="Times New Roman" w:cs="Times New Roman"/>
          <w:sz w:val="26"/>
          <w:szCs w:val="26"/>
        </w:rPr>
        <w:t xml:space="preserve">Затраты по пассажирским перевозкам воздушным транспортом </w:t>
      </w:r>
    </w:p>
    <w:p w:rsidR="00DD0AA4" w:rsidRPr="000623C9" w:rsidRDefault="00DD0AA4" w:rsidP="00DD0AA4">
      <w:pPr>
        <w:pStyle w:val="a3"/>
        <w:tabs>
          <w:tab w:val="left" w:pos="1134"/>
        </w:tabs>
        <w:spacing w:after="0" w:line="240" w:lineRule="auto"/>
        <w:ind w:left="709"/>
        <w:jc w:val="both"/>
        <w:rPr>
          <w:rFonts w:ascii="Times New Roman" w:hAnsi="Times New Roman" w:cs="Times New Roman"/>
          <w:sz w:val="26"/>
          <w:szCs w:val="26"/>
        </w:rPr>
      </w:pPr>
    </w:p>
    <w:p w:rsidR="00DD0AA4" w:rsidRPr="000623C9" w:rsidRDefault="00DD0AA4" w:rsidP="00DD0AA4">
      <w:pPr>
        <w:widowControl w:val="0"/>
        <w:autoSpaceDE w:val="0"/>
        <w:autoSpaceDN w:val="0"/>
        <w:adjustRightInd w:val="0"/>
        <w:spacing w:after="0" w:line="240" w:lineRule="auto"/>
        <w:ind w:firstLine="567"/>
        <w:jc w:val="center"/>
        <w:rPr>
          <w:rFonts w:ascii="Times New Roman" w:eastAsia="Calibri" w:hAnsi="Times New Roman" w:cs="Times New Roman"/>
          <w:sz w:val="20"/>
          <w:szCs w:val="20"/>
        </w:rPr>
      </w:pPr>
      <m:oMathPara>
        <m:oMath>
          <m:r>
            <m:rPr>
              <m:sty m:val="p"/>
            </m:rPr>
            <w:rPr>
              <w:rFonts w:ascii="Cambria Math" w:eastAsia="Calibri" w:hAnsi="Cambria Math" w:cs="Times New Roman"/>
              <w:sz w:val="20"/>
              <w:szCs w:val="20"/>
            </w:rPr>
            <m:t>З ап=</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rPr>
                <m:t>i=1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rPr>
                <m:t xml:space="preserve">Q i ап </m:t>
              </m:r>
              <m:r>
                <m:rPr>
                  <m:sty m:val="p"/>
                </m:rPr>
                <w:rPr>
                  <w:rFonts w:ascii="Cambria Math" w:eastAsia="Calibri" w:hAnsi="Cambria Math" w:cs="Times New Roman"/>
                  <w:sz w:val="20"/>
                  <w:szCs w:val="20"/>
                  <w:lang w:val="en-US"/>
                </w:rPr>
                <m:t>x</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ап </m:t>
              </m:r>
            </m:e>
          </m:nary>
          <m:r>
            <w:rPr>
              <w:rFonts w:ascii="Cambria Math" w:eastAsia="Calibri" w:hAnsi="Cambria Math" w:cs="Times New Roman"/>
              <w:sz w:val="20"/>
              <w:szCs w:val="20"/>
            </w:rPr>
            <m:t>,</m:t>
          </m:r>
        </m:oMath>
      </m:oMathPara>
    </w:p>
    <w:p w:rsidR="00DD0AA4" w:rsidRPr="000623C9" w:rsidRDefault="00DD0AA4" w:rsidP="00DD0AA4">
      <w:pPr>
        <w:widowControl w:val="0"/>
        <w:autoSpaceDE w:val="0"/>
        <w:autoSpaceDN w:val="0"/>
        <w:adjustRightInd w:val="0"/>
        <w:spacing w:after="0" w:line="240" w:lineRule="auto"/>
        <w:ind w:firstLine="567"/>
        <w:jc w:val="center"/>
        <w:rPr>
          <w:rFonts w:ascii="Times New Roman" w:eastAsia="Calibri" w:hAnsi="Times New Roman" w:cs="Times New Roman"/>
          <w:sz w:val="20"/>
          <w:szCs w:val="20"/>
        </w:rPr>
      </w:pPr>
    </w:p>
    <w:p w:rsidR="00DD0AA4" w:rsidRPr="000623C9" w:rsidRDefault="00DD0AA4" w:rsidP="00DD0AA4">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где:</w:t>
      </w:r>
    </w:p>
    <w:p w:rsidR="00DD0AA4" w:rsidRPr="000623C9" w:rsidRDefault="00DD0AA4" w:rsidP="00DD0AA4">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lang w:val="en-US"/>
        </w:rPr>
        <w:t>Qi</w:t>
      </w:r>
      <w:r w:rsidRPr="000623C9">
        <w:rPr>
          <w:rFonts w:ascii="Times New Roman" w:eastAsia="Calibri" w:hAnsi="Times New Roman" w:cs="Times New Roman"/>
          <w:sz w:val="20"/>
          <w:szCs w:val="20"/>
        </w:rPr>
        <w:t xml:space="preserve"> ап </w:t>
      </w:r>
      <w:r w:rsidR="00A85C23" w:rsidRPr="000623C9">
        <w:rPr>
          <w:rFonts w:ascii="Times New Roman" w:eastAsia="Calibri" w:hAnsi="Times New Roman" w:cs="Times New Roman"/>
          <w:sz w:val="20"/>
          <w:szCs w:val="20"/>
        </w:rPr>
        <w:t>–</w:t>
      </w:r>
      <w:r w:rsidRPr="000623C9">
        <w:rPr>
          <w:rFonts w:ascii="Times New Roman" w:eastAsia="Calibri" w:hAnsi="Times New Roman" w:cs="Times New Roman"/>
          <w:sz w:val="20"/>
          <w:szCs w:val="20"/>
        </w:rPr>
        <w:t xml:space="preserve"> стоимость одного летного часа; </w:t>
      </w:r>
    </w:p>
    <w:p w:rsidR="00DD0AA4" w:rsidRPr="000623C9" w:rsidRDefault="00DD0AA4" w:rsidP="00DD0AA4">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P</w:t>
      </w:r>
      <w:r w:rsidRPr="000623C9">
        <w:rPr>
          <w:rFonts w:ascii="Times New Roman" w:eastAsia="Calibri" w:hAnsi="Times New Roman" w:cs="Times New Roman"/>
          <w:sz w:val="20"/>
          <w:szCs w:val="20"/>
          <w:lang w:val="en-US"/>
        </w:rPr>
        <w:t>i</w:t>
      </w:r>
      <w:r w:rsidRPr="000623C9">
        <w:rPr>
          <w:rFonts w:ascii="Times New Roman" w:eastAsia="Calibri" w:hAnsi="Times New Roman" w:cs="Times New Roman"/>
          <w:sz w:val="20"/>
          <w:szCs w:val="20"/>
        </w:rPr>
        <w:t xml:space="preserve"> ап </w:t>
      </w:r>
      <w:r w:rsidR="00A85C23" w:rsidRPr="000623C9">
        <w:rPr>
          <w:rFonts w:ascii="Times New Roman" w:eastAsia="Calibri" w:hAnsi="Times New Roman" w:cs="Times New Roman"/>
          <w:sz w:val="20"/>
          <w:szCs w:val="20"/>
        </w:rPr>
        <w:t>–</w:t>
      </w:r>
      <w:r w:rsidRPr="000623C9">
        <w:rPr>
          <w:rFonts w:ascii="Times New Roman" w:eastAsia="Calibri" w:hAnsi="Times New Roman" w:cs="Times New Roman"/>
          <w:sz w:val="20"/>
          <w:szCs w:val="20"/>
        </w:rPr>
        <w:t xml:space="preserve"> количество летных часов в год.</w:t>
      </w:r>
    </w:p>
    <w:p w:rsidR="00DD0AA4" w:rsidRPr="000623C9" w:rsidRDefault="00DD0AA4" w:rsidP="00DD0AA4">
      <w:pPr>
        <w:widowControl w:val="0"/>
        <w:autoSpaceDE w:val="0"/>
        <w:autoSpaceDN w:val="0"/>
        <w:adjustRightInd w:val="0"/>
        <w:spacing w:after="0" w:line="240" w:lineRule="auto"/>
        <w:jc w:val="both"/>
        <w:rPr>
          <w:rFonts w:ascii="Times New Roman" w:eastAsia="Calibri" w:hAnsi="Times New Roman" w:cs="Times New Roman"/>
          <w:sz w:val="20"/>
          <w:szCs w:val="20"/>
        </w:rPr>
      </w:pPr>
    </w:p>
    <w:tbl>
      <w:tblPr>
        <w:tblW w:w="6819" w:type="dxa"/>
        <w:tblInd w:w="1421" w:type="dxa"/>
        <w:tblLook w:val="04A0" w:firstRow="1" w:lastRow="0" w:firstColumn="1" w:lastColumn="0" w:noHBand="0" w:noVBand="1"/>
      </w:tblPr>
      <w:tblGrid>
        <w:gridCol w:w="2997"/>
        <w:gridCol w:w="3822"/>
      </w:tblGrid>
      <w:tr w:rsidR="000623C9" w:rsidRPr="000623C9" w:rsidTr="007618D5">
        <w:trPr>
          <w:trHeight w:val="667"/>
        </w:trPr>
        <w:tc>
          <w:tcPr>
            <w:tcW w:w="2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Стоимость одного летного часа</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(руб.)</w:t>
            </w:r>
          </w:p>
        </w:tc>
        <w:tc>
          <w:tcPr>
            <w:tcW w:w="3822"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летных часов в год</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(час.)</w:t>
            </w:r>
          </w:p>
        </w:tc>
      </w:tr>
      <w:tr w:rsidR="000623C9" w:rsidRPr="000623C9" w:rsidTr="007618D5">
        <w:trPr>
          <w:trHeight w:val="315"/>
        </w:trPr>
        <w:tc>
          <w:tcPr>
            <w:tcW w:w="2997" w:type="dxa"/>
            <w:tcBorders>
              <w:top w:val="nil"/>
              <w:left w:val="single" w:sz="4" w:space="0" w:color="auto"/>
              <w:bottom w:val="single" w:sz="4" w:space="0" w:color="auto"/>
              <w:right w:val="single" w:sz="4" w:space="0" w:color="auto"/>
            </w:tcBorders>
            <w:shd w:val="clear" w:color="auto" w:fill="auto"/>
            <w:noWrap/>
            <w:vAlign w:val="bottom"/>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150 000,00</w:t>
            </w:r>
          </w:p>
        </w:tc>
        <w:tc>
          <w:tcPr>
            <w:tcW w:w="3822" w:type="dxa"/>
            <w:tcBorders>
              <w:top w:val="nil"/>
              <w:left w:val="nil"/>
              <w:bottom w:val="single" w:sz="4" w:space="0" w:color="auto"/>
              <w:right w:val="single" w:sz="4" w:space="0" w:color="auto"/>
            </w:tcBorders>
            <w:shd w:val="clear" w:color="auto" w:fill="auto"/>
            <w:noWrap/>
            <w:vAlign w:val="bottom"/>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35 </w:t>
            </w:r>
          </w:p>
        </w:tc>
      </w:tr>
    </w:tbl>
    <w:p w:rsidR="00DD0AA4" w:rsidRPr="000623C9" w:rsidRDefault="00DD0AA4" w:rsidP="00DD0AA4">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DD0AA4" w:rsidRPr="000623C9" w:rsidRDefault="00DD0AA4" w:rsidP="003C0FF9">
      <w:pPr>
        <w:pStyle w:val="a3"/>
        <w:widowControl w:val="0"/>
        <w:numPr>
          <w:ilvl w:val="0"/>
          <w:numId w:val="3"/>
        </w:numPr>
        <w:tabs>
          <w:tab w:val="left" w:pos="426"/>
        </w:tabs>
        <w:autoSpaceDE w:val="0"/>
        <w:autoSpaceDN w:val="0"/>
        <w:adjustRightInd w:val="0"/>
        <w:spacing w:after="0" w:line="240" w:lineRule="auto"/>
        <w:ind w:left="0" w:firstLine="0"/>
        <w:jc w:val="center"/>
        <w:outlineLvl w:val="2"/>
        <w:rPr>
          <w:rFonts w:ascii="Times New Roman" w:hAnsi="Times New Roman" w:cs="Times New Roman"/>
          <w:sz w:val="26"/>
          <w:szCs w:val="26"/>
        </w:rPr>
      </w:pPr>
      <w:r w:rsidRPr="000623C9">
        <w:rPr>
          <w:rFonts w:ascii="Times New Roman" w:hAnsi="Times New Roman" w:cs="Times New Roman"/>
          <w:sz w:val="26"/>
          <w:szCs w:val="26"/>
        </w:rPr>
        <w:t>Затраты на коммунальные услуги, в том числе:</w:t>
      </w:r>
    </w:p>
    <w:p w:rsidR="00DD0AA4" w:rsidRPr="000623C9" w:rsidRDefault="00DD0AA4" w:rsidP="00DD0AA4">
      <w:pPr>
        <w:pStyle w:val="a3"/>
        <w:spacing w:after="0" w:line="240" w:lineRule="auto"/>
        <w:ind w:left="1800"/>
        <w:rPr>
          <w:rFonts w:ascii="Times New Roman" w:hAnsi="Times New Roman" w:cs="Times New Roman"/>
          <w:i/>
          <w:sz w:val="20"/>
          <w:szCs w:val="20"/>
        </w:rPr>
      </w:pPr>
    </w:p>
    <w:p w:rsidR="00DD0AA4" w:rsidRPr="000623C9" w:rsidRDefault="00DD0AA4" w:rsidP="003C0FF9">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0623C9">
        <w:rPr>
          <w:rFonts w:ascii="Times New Roman" w:hAnsi="Times New Roman" w:cs="Times New Roman"/>
          <w:sz w:val="26"/>
          <w:szCs w:val="26"/>
        </w:rPr>
        <w:t>Затраты на теплоснабжение</w:t>
      </w:r>
    </w:p>
    <w:p w:rsidR="00DD0AA4" w:rsidRPr="000623C9" w:rsidRDefault="00DD0AA4" w:rsidP="00DD0AA4">
      <w:pPr>
        <w:widowControl w:val="0"/>
        <w:autoSpaceDE w:val="0"/>
        <w:autoSpaceDN w:val="0"/>
        <w:adjustRightInd w:val="0"/>
        <w:spacing w:after="0" w:line="240" w:lineRule="auto"/>
        <w:ind w:left="1080"/>
        <w:rPr>
          <w:rFonts w:ascii="Times New Roman" w:hAnsi="Times New Roman" w:cs="Times New Roman"/>
          <w:sz w:val="20"/>
          <w:szCs w:val="20"/>
        </w:rPr>
      </w:pPr>
    </w:p>
    <w:p w:rsidR="00DD0AA4" w:rsidRPr="000623C9" w:rsidRDefault="00DD0AA4" w:rsidP="00DD0AA4">
      <w:pPr>
        <w:pStyle w:val="a3"/>
        <w:widowControl w:val="0"/>
        <w:autoSpaceDE w:val="0"/>
        <w:autoSpaceDN w:val="0"/>
        <w:adjustRightInd w:val="0"/>
        <w:spacing w:after="0" w:line="240" w:lineRule="auto"/>
        <w:ind w:left="1440"/>
        <w:jc w:val="center"/>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0CB7A262" wp14:editId="7BDD4F5B">
            <wp:extent cx="1219200" cy="25717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19200" cy="257175"/>
                    </a:xfrm>
                    <a:prstGeom prst="rect">
                      <a:avLst/>
                    </a:prstGeom>
                    <a:noFill/>
                    <a:ln>
                      <a:noFill/>
                    </a:ln>
                  </pic:spPr>
                </pic:pic>
              </a:graphicData>
            </a:graphic>
          </wp:inline>
        </w:drawing>
      </w:r>
    </w:p>
    <w:p w:rsidR="00DD0AA4" w:rsidRPr="000623C9"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где:</w:t>
      </w:r>
    </w:p>
    <w:p w:rsidR="00DD0AA4" w:rsidRPr="000623C9"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743A5A61" wp14:editId="7DAA330C">
            <wp:extent cx="381000" cy="25717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0623C9">
        <w:rPr>
          <w:rFonts w:ascii="Times New Roman" w:hAnsi="Times New Roman" w:cs="Times New Roman"/>
          <w:sz w:val="20"/>
          <w:szCs w:val="20"/>
        </w:rPr>
        <w:t xml:space="preserve"> - расчетная потребность в тепло энергии на отопление зданий, помещений и сооружений</w:t>
      </w:r>
      <w:r w:rsidR="0076612B" w:rsidRPr="000623C9">
        <w:rPr>
          <w:rFonts w:ascii="Times New Roman" w:hAnsi="Times New Roman" w:cs="Times New Roman"/>
          <w:sz w:val="20"/>
          <w:szCs w:val="20"/>
        </w:rPr>
        <w:t xml:space="preserve"> в год</w:t>
      </w:r>
      <w:r w:rsidRPr="000623C9">
        <w:rPr>
          <w:rFonts w:ascii="Times New Roman" w:hAnsi="Times New Roman" w:cs="Times New Roman"/>
          <w:sz w:val="20"/>
          <w:szCs w:val="20"/>
        </w:rPr>
        <w:t>;</w:t>
      </w:r>
    </w:p>
    <w:p w:rsidR="00DD0AA4" w:rsidRPr="000623C9"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05753E49" wp14:editId="7DE331C9">
            <wp:extent cx="257175" cy="257175"/>
            <wp:effectExtent l="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0623C9">
        <w:rPr>
          <w:rFonts w:ascii="Times New Roman" w:hAnsi="Times New Roman" w:cs="Times New Roman"/>
          <w:sz w:val="20"/>
          <w:szCs w:val="20"/>
        </w:rPr>
        <w:t xml:space="preserve"> - регулируемый тариф на теплоснабжение.</w:t>
      </w:r>
    </w:p>
    <w:p w:rsidR="00DD0AA4" w:rsidRPr="000623C9" w:rsidRDefault="00DD0AA4" w:rsidP="00DD0AA4">
      <w:pPr>
        <w:pStyle w:val="a3"/>
        <w:spacing w:after="0" w:line="240" w:lineRule="auto"/>
        <w:ind w:left="1800"/>
        <w:rPr>
          <w:rFonts w:ascii="Times New Roman" w:hAnsi="Times New Roman" w:cs="Times New Roman"/>
          <w:i/>
          <w:sz w:val="20"/>
          <w:szCs w:val="20"/>
        </w:rPr>
      </w:pPr>
    </w:p>
    <w:tbl>
      <w:tblPr>
        <w:tblW w:w="9356" w:type="dxa"/>
        <w:tblInd w:w="108" w:type="dxa"/>
        <w:tblLook w:val="04A0" w:firstRow="1" w:lastRow="0" w:firstColumn="1" w:lastColumn="0" w:noHBand="0" w:noVBand="1"/>
      </w:tblPr>
      <w:tblGrid>
        <w:gridCol w:w="5387"/>
        <w:gridCol w:w="3969"/>
      </w:tblGrid>
      <w:tr w:rsidR="000623C9" w:rsidRPr="000623C9" w:rsidTr="007618D5">
        <w:trPr>
          <w:trHeight w:val="591"/>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Расчетная потребность в тепло энергии на отопление зданий, помещений, сооружений в год </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(Гкал)</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Регулируемый тариф на теплоснабжение</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(руб.)</w:t>
            </w:r>
          </w:p>
        </w:tc>
      </w:tr>
      <w:tr w:rsidR="000623C9" w:rsidRPr="000623C9" w:rsidTr="007618D5">
        <w:trPr>
          <w:trHeight w:val="300"/>
        </w:trPr>
        <w:tc>
          <w:tcPr>
            <w:tcW w:w="5387" w:type="dxa"/>
            <w:tcBorders>
              <w:top w:val="nil"/>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по факту потребления тепло энергии</w:t>
            </w:r>
          </w:p>
        </w:tc>
        <w:tc>
          <w:tcPr>
            <w:tcW w:w="3969" w:type="dxa"/>
            <w:tcBorders>
              <w:top w:val="nil"/>
              <w:left w:val="nil"/>
              <w:bottom w:val="single" w:sz="4" w:space="0" w:color="auto"/>
              <w:right w:val="single" w:sz="4" w:space="0" w:color="auto"/>
            </w:tcBorders>
            <w:shd w:val="clear" w:color="auto" w:fill="auto"/>
            <w:noWrap/>
            <w:vAlign w:val="bottom"/>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Утвержденный тариф на текущий финансовый год</w:t>
            </w:r>
          </w:p>
        </w:tc>
      </w:tr>
    </w:tbl>
    <w:p w:rsidR="00DD0AA4" w:rsidRPr="000623C9" w:rsidRDefault="00DD0AA4" w:rsidP="00DD0AA4">
      <w:pPr>
        <w:pStyle w:val="a3"/>
        <w:spacing w:after="0" w:line="240" w:lineRule="auto"/>
        <w:rPr>
          <w:rFonts w:ascii="Times New Roman" w:hAnsi="Times New Roman" w:cs="Times New Roman"/>
          <w:i/>
          <w:sz w:val="20"/>
          <w:szCs w:val="20"/>
        </w:rPr>
      </w:pPr>
    </w:p>
    <w:p w:rsidR="00DD0AA4" w:rsidRPr="000623C9" w:rsidRDefault="00DD0AA4" w:rsidP="003C0FF9">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0623C9">
        <w:rPr>
          <w:rFonts w:ascii="Times New Roman" w:hAnsi="Times New Roman" w:cs="Times New Roman"/>
          <w:sz w:val="26"/>
          <w:szCs w:val="26"/>
        </w:rPr>
        <w:t>Затраты на горячее водоснабжение (теплоноситель)</w:t>
      </w:r>
    </w:p>
    <w:p w:rsidR="00DD0AA4" w:rsidRPr="000623C9" w:rsidRDefault="00DD0AA4" w:rsidP="00DD0AA4">
      <w:pPr>
        <w:widowControl w:val="0"/>
        <w:autoSpaceDE w:val="0"/>
        <w:autoSpaceDN w:val="0"/>
        <w:adjustRightInd w:val="0"/>
        <w:spacing w:after="0" w:line="240" w:lineRule="auto"/>
        <w:ind w:left="1080"/>
        <w:jc w:val="center"/>
        <w:rPr>
          <w:rFonts w:ascii="Times New Roman" w:hAnsi="Times New Roman" w:cs="Times New Roman"/>
          <w:sz w:val="24"/>
          <w:szCs w:val="24"/>
        </w:rPr>
      </w:pPr>
    </w:p>
    <w:p w:rsidR="00DD0AA4" w:rsidRPr="000623C9" w:rsidRDefault="00DD0AA4" w:rsidP="00DD0AA4">
      <w:pPr>
        <w:widowControl w:val="0"/>
        <w:autoSpaceDE w:val="0"/>
        <w:autoSpaceDN w:val="0"/>
        <w:adjustRightInd w:val="0"/>
        <w:spacing w:after="0" w:line="240" w:lineRule="auto"/>
        <w:ind w:left="1080"/>
        <w:jc w:val="center"/>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0FF9DFDD" wp14:editId="000DCDDF">
            <wp:extent cx="1104900" cy="257175"/>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104900" cy="257175"/>
                    </a:xfrm>
                    <a:prstGeom prst="rect">
                      <a:avLst/>
                    </a:prstGeom>
                    <a:noFill/>
                    <a:ln>
                      <a:noFill/>
                    </a:ln>
                  </pic:spPr>
                </pic:pic>
              </a:graphicData>
            </a:graphic>
          </wp:inline>
        </w:drawing>
      </w:r>
    </w:p>
    <w:p w:rsidR="00DD0AA4" w:rsidRPr="000623C9"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где:</w:t>
      </w:r>
    </w:p>
    <w:p w:rsidR="00DD0AA4" w:rsidRPr="000623C9"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2C9F9A69" wp14:editId="01F3830B">
            <wp:extent cx="266700" cy="257175"/>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0623C9">
        <w:rPr>
          <w:rFonts w:ascii="Times New Roman" w:hAnsi="Times New Roman" w:cs="Times New Roman"/>
          <w:sz w:val="20"/>
          <w:szCs w:val="20"/>
        </w:rPr>
        <w:t xml:space="preserve"> - расчетная потребность в горячей воде (теплоносителе) в год;</w:t>
      </w:r>
    </w:p>
    <w:p w:rsidR="00DD0AA4" w:rsidRPr="000623C9"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75F6F663" wp14:editId="1E57396B">
            <wp:extent cx="257175" cy="257175"/>
            <wp:effectExtent l="0" t="0" r="9525"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0623C9">
        <w:rPr>
          <w:rFonts w:ascii="Times New Roman" w:hAnsi="Times New Roman" w:cs="Times New Roman"/>
          <w:sz w:val="20"/>
          <w:szCs w:val="20"/>
        </w:rPr>
        <w:t xml:space="preserve"> - регулируемый тариф на горячее водоснабжение (теплоноситель).</w:t>
      </w:r>
    </w:p>
    <w:p w:rsidR="00DD0AA4" w:rsidRPr="000623C9" w:rsidRDefault="00DD0AA4" w:rsidP="00DD0AA4">
      <w:pPr>
        <w:pStyle w:val="a3"/>
        <w:spacing w:after="0" w:line="240" w:lineRule="auto"/>
        <w:ind w:left="1800"/>
        <w:rPr>
          <w:rFonts w:ascii="Times New Roman" w:hAnsi="Times New Roman" w:cs="Times New Roman"/>
          <w:i/>
          <w:sz w:val="20"/>
          <w:szCs w:val="20"/>
        </w:rPr>
      </w:pPr>
    </w:p>
    <w:tbl>
      <w:tblPr>
        <w:tblW w:w="9356" w:type="dxa"/>
        <w:tblInd w:w="108" w:type="dxa"/>
        <w:tblLook w:val="04A0" w:firstRow="1" w:lastRow="0" w:firstColumn="1" w:lastColumn="0" w:noHBand="0" w:noVBand="1"/>
      </w:tblPr>
      <w:tblGrid>
        <w:gridCol w:w="4820"/>
        <w:gridCol w:w="4536"/>
      </w:tblGrid>
      <w:tr w:rsidR="000623C9" w:rsidRPr="000623C9" w:rsidTr="007618D5">
        <w:trPr>
          <w:trHeight w:val="703"/>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Расчетная потребность в горячей воде  (теплоносителе)  в год </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(м3.)</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Регулируемый тариф на горячее водоснабжение  (теплоноситель)  </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(руб.)</w:t>
            </w:r>
          </w:p>
        </w:tc>
      </w:tr>
      <w:tr w:rsidR="000623C9" w:rsidRPr="000623C9" w:rsidTr="007618D5">
        <w:trPr>
          <w:trHeight w:val="300"/>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по факту потребления горячей воды</w:t>
            </w:r>
          </w:p>
        </w:tc>
        <w:tc>
          <w:tcPr>
            <w:tcW w:w="4536" w:type="dxa"/>
            <w:tcBorders>
              <w:top w:val="nil"/>
              <w:left w:val="nil"/>
              <w:bottom w:val="single" w:sz="4" w:space="0" w:color="auto"/>
              <w:right w:val="single" w:sz="4" w:space="0" w:color="auto"/>
            </w:tcBorders>
            <w:shd w:val="clear" w:color="auto" w:fill="auto"/>
            <w:noWrap/>
            <w:vAlign w:val="bottom"/>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Утвержденный тариф на текущий финансовый год</w:t>
            </w:r>
          </w:p>
        </w:tc>
      </w:tr>
    </w:tbl>
    <w:p w:rsidR="00DD0AA4" w:rsidRPr="000623C9" w:rsidRDefault="00DD0AA4" w:rsidP="00DD0AA4">
      <w:pPr>
        <w:pStyle w:val="a3"/>
        <w:spacing w:after="0" w:line="240" w:lineRule="auto"/>
        <w:jc w:val="center"/>
        <w:rPr>
          <w:rFonts w:ascii="Times New Roman" w:hAnsi="Times New Roman" w:cs="Times New Roman"/>
          <w:i/>
          <w:sz w:val="20"/>
          <w:szCs w:val="20"/>
        </w:rPr>
      </w:pPr>
    </w:p>
    <w:p w:rsidR="00DD0AA4" w:rsidRPr="000623C9" w:rsidRDefault="00DD0AA4" w:rsidP="003C0FF9">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0623C9">
        <w:rPr>
          <w:rFonts w:ascii="Times New Roman" w:hAnsi="Times New Roman" w:cs="Times New Roman"/>
          <w:sz w:val="26"/>
          <w:szCs w:val="26"/>
        </w:rPr>
        <w:t>Затраты на электроснабжение</w:t>
      </w:r>
    </w:p>
    <w:p w:rsidR="00DD0AA4" w:rsidRPr="000623C9" w:rsidRDefault="00DD0AA4" w:rsidP="00DD0AA4">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1342753F" wp14:editId="7798AE47">
            <wp:extent cx="1400175" cy="485775"/>
            <wp:effectExtent l="0" t="0" r="0" b="9525"/>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400175" cy="485775"/>
                    </a:xfrm>
                    <a:prstGeom prst="rect">
                      <a:avLst/>
                    </a:prstGeom>
                    <a:noFill/>
                    <a:ln>
                      <a:noFill/>
                    </a:ln>
                  </pic:spPr>
                </pic:pic>
              </a:graphicData>
            </a:graphic>
          </wp:inline>
        </w:drawing>
      </w:r>
    </w:p>
    <w:p w:rsidR="00DD0AA4" w:rsidRPr="000623C9"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где:</w:t>
      </w:r>
    </w:p>
    <w:p w:rsidR="00DD0AA4" w:rsidRPr="000623C9"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3762C311" wp14:editId="62E244F5">
            <wp:extent cx="295275" cy="257175"/>
            <wp:effectExtent l="0" t="0" r="9525"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0623C9">
        <w:rPr>
          <w:rFonts w:ascii="Times New Roman" w:hAnsi="Times New Roman" w:cs="Times New Roman"/>
          <w:sz w:val="20"/>
          <w:szCs w:val="20"/>
        </w:rPr>
        <w:t xml:space="preserve"> - регулируемый тариф на электроэнергию (в рамках применяемого одноставочного, дифференцированного по зонам суток или двуставочного тарифа);</w:t>
      </w:r>
    </w:p>
    <w:p w:rsidR="00DD0AA4" w:rsidRPr="000623C9"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1D7C466B" wp14:editId="43A6416D">
            <wp:extent cx="333375" cy="257175"/>
            <wp:effectExtent l="0" t="0" r="9525"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0623C9">
        <w:rPr>
          <w:rFonts w:ascii="Times New Roman" w:hAnsi="Times New Roman" w:cs="Times New Roman"/>
          <w:sz w:val="20"/>
          <w:szCs w:val="20"/>
        </w:rPr>
        <w:t xml:space="preserve"> - расчетная потребность электроэнергии в год по тарифу (цене) на электроэнергию (в рамках применяемого одноставочного, дифференцированного по зонам суток или двуставочного тарифа).</w:t>
      </w:r>
    </w:p>
    <w:p w:rsidR="00DD0AA4" w:rsidRPr="000623C9" w:rsidRDefault="00DD0AA4" w:rsidP="00DD0AA4">
      <w:pPr>
        <w:pStyle w:val="a3"/>
        <w:spacing w:after="0" w:line="240" w:lineRule="auto"/>
        <w:jc w:val="center"/>
        <w:rPr>
          <w:rFonts w:ascii="Times New Roman" w:hAnsi="Times New Roman" w:cs="Times New Roman"/>
          <w:i/>
          <w:sz w:val="20"/>
          <w:szCs w:val="20"/>
        </w:rPr>
      </w:pPr>
    </w:p>
    <w:tbl>
      <w:tblPr>
        <w:tblW w:w="9356" w:type="dxa"/>
        <w:tblInd w:w="108" w:type="dxa"/>
        <w:tblLook w:val="04A0" w:firstRow="1" w:lastRow="0" w:firstColumn="1" w:lastColumn="0" w:noHBand="0" w:noVBand="1"/>
      </w:tblPr>
      <w:tblGrid>
        <w:gridCol w:w="4820"/>
        <w:gridCol w:w="4536"/>
      </w:tblGrid>
      <w:tr w:rsidR="000623C9" w:rsidRPr="000623C9" w:rsidTr="007618D5">
        <w:trPr>
          <w:trHeight w:val="58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397527"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Т</w:t>
            </w:r>
            <w:r w:rsidR="00DD0AA4" w:rsidRPr="000623C9">
              <w:rPr>
                <w:rFonts w:ascii="Times New Roman" w:eastAsia="Times New Roman" w:hAnsi="Times New Roman" w:cs="Times New Roman"/>
                <w:sz w:val="20"/>
                <w:szCs w:val="20"/>
                <w:lang w:eastAsia="ru-RU"/>
              </w:rPr>
              <w:t xml:space="preserve">ариф на электроэнергию </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(руб.)</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Расчетная потребность электро</w:t>
            </w:r>
            <w:r w:rsidR="0076612B" w:rsidRPr="000623C9">
              <w:rPr>
                <w:rFonts w:ascii="Times New Roman" w:eastAsia="Times New Roman" w:hAnsi="Times New Roman" w:cs="Times New Roman"/>
                <w:sz w:val="20"/>
                <w:szCs w:val="20"/>
                <w:lang w:eastAsia="ru-RU"/>
              </w:rPr>
              <w:t xml:space="preserve">энергии в год               </w:t>
            </w:r>
            <w:r w:rsidRPr="000623C9">
              <w:rPr>
                <w:rFonts w:ascii="Times New Roman" w:eastAsia="Times New Roman" w:hAnsi="Times New Roman" w:cs="Times New Roman"/>
                <w:sz w:val="20"/>
                <w:szCs w:val="20"/>
                <w:lang w:eastAsia="ru-RU"/>
              </w:rPr>
              <w:t>кВт.ч</w:t>
            </w:r>
          </w:p>
        </w:tc>
      </w:tr>
      <w:tr w:rsidR="000623C9" w:rsidRPr="000623C9" w:rsidTr="007618D5">
        <w:trPr>
          <w:trHeight w:val="42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DD0AA4" w:rsidRPr="000623C9" w:rsidRDefault="003B2BFD"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Не выше </w:t>
            </w:r>
            <w:r w:rsidR="000B75E2">
              <w:rPr>
                <w:rFonts w:ascii="Times New Roman" w:eastAsia="Times New Roman" w:hAnsi="Times New Roman" w:cs="Times New Roman"/>
                <w:sz w:val="20"/>
                <w:szCs w:val="20"/>
                <w:lang w:eastAsia="ru-RU"/>
              </w:rPr>
              <w:t>средних прогнозных  уровней нере</w:t>
            </w:r>
            <w:r w:rsidRPr="000623C9">
              <w:rPr>
                <w:rFonts w:ascii="Times New Roman" w:eastAsia="Times New Roman" w:hAnsi="Times New Roman" w:cs="Times New Roman"/>
                <w:sz w:val="20"/>
                <w:szCs w:val="20"/>
                <w:lang w:eastAsia="ru-RU"/>
              </w:rPr>
              <w:t>гулируемых  цен  на электрическую энергию (мощность)</w:t>
            </w:r>
          </w:p>
        </w:tc>
        <w:tc>
          <w:tcPr>
            <w:tcW w:w="4536"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по факту потребления электроэнергии</w:t>
            </w:r>
          </w:p>
        </w:tc>
      </w:tr>
    </w:tbl>
    <w:p w:rsidR="00DD0AA4" w:rsidRPr="000623C9" w:rsidRDefault="00DD0AA4" w:rsidP="00DD0AA4">
      <w:pPr>
        <w:spacing w:after="0" w:line="240" w:lineRule="auto"/>
        <w:jc w:val="center"/>
        <w:rPr>
          <w:rFonts w:ascii="Times New Roman" w:hAnsi="Times New Roman" w:cs="Times New Roman"/>
          <w:sz w:val="24"/>
          <w:szCs w:val="24"/>
        </w:rPr>
      </w:pPr>
    </w:p>
    <w:p w:rsidR="00DD0AA4" w:rsidRPr="000623C9" w:rsidRDefault="00DD0AA4" w:rsidP="003C0FF9">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0623C9">
        <w:rPr>
          <w:rFonts w:ascii="Times New Roman" w:hAnsi="Times New Roman" w:cs="Times New Roman"/>
          <w:sz w:val="26"/>
          <w:szCs w:val="26"/>
        </w:rPr>
        <w:t>Затраты на холодное водоснабжение (питьевая вода) и водоотведение</w:t>
      </w:r>
    </w:p>
    <w:p w:rsidR="00DD0AA4" w:rsidRPr="000623C9" w:rsidRDefault="00DD0AA4" w:rsidP="00DD0AA4">
      <w:pPr>
        <w:pStyle w:val="a3"/>
        <w:widowControl w:val="0"/>
        <w:autoSpaceDE w:val="0"/>
        <w:autoSpaceDN w:val="0"/>
        <w:adjustRightInd w:val="0"/>
        <w:spacing w:after="0" w:line="240" w:lineRule="auto"/>
        <w:ind w:left="1440"/>
        <w:jc w:val="center"/>
        <w:rPr>
          <w:rFonts w:ascii="Times New Roman" w:hAnsi="Times New Roman" w:cs="Times New Roman"/>
          <w:sz w:val="20"/>
          <w:szCs w:val="20"/>
        </w:rPr>
      </w:pPr>
    </w:p>
    <w:p w:rsidR="00DD0AA4" w:rsidRPr="000623C9" w:rsidRDefault="00DD0AA4" w:rsidP="00DD0AA4">
      <w:pPr>
        <w:pStyle w:val="a3"/>
        <w:widowControl w:val="0"/>
        <w:autoSpaceDE w:val="0"/>
        <w:autoSpaceDN w:val="0"/>
        <w:adjustRightInd w:val="0"/>
        <w:spacing w:after="0" w:line="240" w:lineRule="auto"/>
        <w:ind w:left="1440"/>
        <w:jc w:val="center"/>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5C28C22C" wp14:editId="22ADE814">
            <wp:extent cx="1971675" cy="257175"/>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971675" cy="257175"/>
                    </a:xfrm>
                    <a:prstGeom prst="rect">
                      <a:avLst/>
                    </a:prstGeom>
                    <a:noFill/>
                    <a:ln>
                      <a:noFill/>
                    </a:ln>
                  </pic:spPr>
                </pic:pic>
              </a:graphicData>
            </a:graphic>
          </wp:inline>
        </w:drawing>
      </w:r>
      <w:r w:rsidRPr="000623C9">
        <w:rPr>
          <w:rFonts w:ascii="Times New Roman" w:hAnsi="Times New Roman" w:cs="Times New Roman"/>
          <w:sz w:val="20"/>
          <w:szCs w:val="20"/>
        </w:rPr>
        <w:t>,</w:t>
      </w:r>
    </w:p>
    <w:p w:rsidR="00DD0AA4" w:rsidRPr="000623C9"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где:</w:t>
      </w:r>
    </w:p>
    <w:p w:rsidR="00DD0AA4" w:rsidRPr="000623C9"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04AD15CB" wp14:editId="7F29CE01">
            <wp:extent cx="295275" cy="257175"/>
            <wp:effectExtent l="0" t="0" r="9525"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0623C9">
        <w:rPr>
          <w:rFonts w:ascii="Times New Roman" w:hAnsi="Times New Roman" w:cs="Times New Roman"/>
          <w:sz w:val="20"/>
          <w:szCs w:val="20"/>
        </w:rPr>
        <w:t xml:space="preserve"> - расчетная потребность в холодном водоснабжении (питьевая вода) в год;</w:t>
      </w:r>
    </w:p>
    <w:p w:rsidR="00DD0AA4" w:rsidRPr="000623C9"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01D10496" wp14:editId="4AA9AAA9">
            <wp:extent cx="266700" cy="257175"/>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0623C9">
        <w:rPr>
          <w:rFonts w:ascii="Times New Roman" w:hAnsi="Times New Roman" w:cs="Times New Roman"/>
          <w:sz w:val="20"/>
          <w:szCs w:val="20"/>
        </w:rPr>
        <w:t xml:space="preserve"> - регулируемый тариф на холодное водоснабжение в месяц;</w:t>
      </w:r>
    </w:p>
    <w:p w:rsidR="00DD0AA4" w:rsidRPr="000623C9"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6A04E9C4" wp14:editId="5988E2E9">
            <wp:extent cx="295275" cy="257175"/>
            <wp:effectExtent l="0" t="0" r="9525"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0623C9">
        <w:rPr>
          <w:rFonts w:ascii="Times New Roman" w:hAnsi="Times New Roman" w:cs="Times New Roman"/>
          <w:sz w:val="20"/>
          <w:szCs w:val="20"/>
        </w:rPr>
        <w:t xml:space="preserve"> - расчетная потребность в водоотведении в год (определяется с учетом потребности в холодном и горячем водоснабжении);</w:t>
      </w:r>
    </w:p>
    <w:p w:rsidR="00DD0AA4" w:rsidRPr="000623C9"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7375F542" wp14:editId="0F4EE568">
            <wp:extent cx="257175" cy="257175"/>
            <wp:effectExtent l="0" t="0" r="9525"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0623C9">
        <w:rPr>
          <w:rFonts w:ascii="Times New Roman" w:hAnsi="Times New Roman" w:cs="Times New Roman"/>
          <w:sz w:val="20"/>
          <w:szCs w:val="20"/>
        </w:rPr>
        <w:t xml:space="preserve"> - регулируемый тариф на водоотведение в месяц.</w:t>
      </w:r>
    </w:p>
    <w:p w:rsidR="00DD0AA4" w:rsidRPr="000623C9" w:rsidRDefault="00DD0AA4" w:rsidP="00DD0AA4">
      <w:pPr>
        <w:pStyle w:val="a3"/>
        <w:spacing w:after="0" w:line="240" w:lineRule="auto"/>
        <w:ind w:left="1800"/>
        <w:rPr>
          <w:rFonts w:ascii="Times New Roman" w:hAnsi="Times New Roman" w:cs="Times New Roman"/>
          <w:i/>
          <w:sz w:val="20"/>
          <w:szCs w:val="20"/>
        </w:rPr>
      </w:pPr>
    </w:p>
    <w:tbl>
      <w:tblPr>
        <w:tblW w:w="9498" w:type="dxa"/>
        <w:tblInd w:w="108" w:type="dxa"/>
        <w:tblLook w:val="04A0" w:firstRow="1" w:lastRow="0" w:firstColumn="1" w:lastColumn="0" w:noHBand="0" w:noVBand="1"/>
      </w:tblPr>
      <w:tblGrid>
        <w:gridCol w:w="2693"/>
        <w:gridCol w:w="2552"/>
        <w:gridCol w:w="1985"/>
        <w:gridCol w:w="2268"/>
      </w:tblGrid>
      <w:tr w:rsidR="000623C9" w:rsidRPr="000623C9" w:rsidTr="007618D5">
        <w:trPr>
          <w:trHeight w:val="1260"/>
        </w:trPr>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Расчетная потребность в холодном водоснабжении (питьевая вода) в год                (м3)</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612B">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Регулируемый тариф на холодное водоснабжение (руб.)</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Расчетная потребность в водоотведении в год</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(м3)</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612B">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Регулируемый тариф на водоотведение  (руб.)</w:t>
            </w:r>
          </w:p>
        </w:tc>
      </w:tr>
      <w:tr w:rsidR="000623C9" w:rsidRPr="000623C9" w:rsidTr="007618D5">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по факту потребления холодного водоснабжения</w:t>
            </w:r>
          </w:p>
        </w:tc>
        <w:tc>
          <w:tcPr>
            <w:tcW w:w="2552"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Утвержденный тариф на текущий финансовый год</w:t>
            </w:r>
          </w:p>
        </w:tc>
        <w:tc>
          <w:tcPr>
            <w:tcW w:w="1985"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по факту потребления водоотведения</w:t>
            </w:r>
          </w:p>
        </w:tc>
        <w:tc>
          <w:tcPr>
            <w:tcW w:w="2268" w:type="dxa"/>
            <w:tcBorders>
              <w:top w:val="nil"/>
              <w:left w:val="nil"/>
              <w:bottom w:val="single" w:sz="4" w:space="0" w:color="auto"/>
              <w:right w:val="single" w:sz="4" w:space="0" w:color="auto"/>
            </w:tcBorders>
            <w:shd w:val="clear" w:color="auto" w:fill="auto"/>
            <w:noWrap/>
            <w:vAlign w:val="bottom"/>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Утвержденный тариф на текущий финансовый год</w:t>
            </w:r>
          </w:p>
        </w:tc>
      </w:tr>
    </w:tbl>
    <w:p w:rsidR="00DD0AA4" w:rsidRPr="000623C9" w:rsidRDefault="00DD0AA4" w:rsidP="00DD0AA4">
      <w:pPr>
        <w:pStyle w:val="a3"/>
        <w:spacing w:after="0" w:line="240" w:lineRule="auto"/>
        <w:jc w:val="center"/>
        <w:rPr>
          <w:rFonts w:ascii="Times New Roman" w:hAnsi="Times New Roman" w:cs="Times New Roman"/>
          <w:b/>
          <w:i/>
          <w:sz w:val="20"/>
          <w:szCs w:val="20"/>
        </w:rPr>
      </w:pPr>
    </w:p>
    <w:p w:rsidR="0076612B" w:rsidRPr="000623C9" w:rsidRDefault="0076612B" w:rsidP="00DD0AA4">
      <w:pPr>
        <w:pStyle w:val="a3"/>
        <w:spacing w:after="0" w:line="240" w:lineRule="auto"/>
        <w:jc w:val="center"/>
        <w:rPr>
          <w:rFonts w:ascii="Times New Roman" w:hAnsi="Times New Roman" w:cs="Times New Roman"/>
          <w:b/>
          <w:i/>
          <w:sz w:val="20"/>
          <w:szCs w:val="20"/>
        </w:rPr>
      </w:pPr>
    </w:p>
    <w:p w:rsidR="0076612B" w:rsidRPr="000623C9" w:rsidRDefault="0076612B" w:rsidP="00DD0AA4">
      <w:pPr>
        <w:pStyle w:val="a3"/>
        <w:spacing w:after="0" w:line="240" w:lineRule="auto"/>
        <w:jc w:val="center"/>
        <w:rPr>
          <w:rFonts w:ascii="Times New Roman" w:hAnsi="Times New Roman" w:cs="Times New Roman"/>
          <w:b/>
          <w:i/>
          <w:sz w:val="20"/>
          <w:szCs w:val="20"/>
        </w:rPr>
      </w:pPr>
    </w:p>
    <w:p w:rsidR="0076612B" w:rsidRPr="000623C9" w:rsidRDefault="0076612B" w:rsidP="001B01CF">
      <w:pPr>
        <w:pStyle w:val="a3"/>
        <w:spacing w:after="0" w:line="240" w:lineRule="auto"/>
        <w:ind w:left="0" w:firstLine="720"/>
        <w:jc w:val="both"/>
        <w:rPr>
          <w:rFonts w:ascii="Times New Roman" w:hAnsi="Times New Roman" w:cs="Times New Roman"/>
          <w:sz w:val="26"/>
          <w:szCs w:val="26"/>
        </w:rPr>
      </w:pPr>
      <w:r w:rsidRPr="000623C9">
        <w:rPr>
          <w:rFonts w:ascii="Times New Roman" w:hAnsi="Times New Roman" w:cs="Times New Roman"/>
          <w:sz w:val="26"/>
          <w:szCs w:val="26"/>
        </w:rPr>
        <w:t>3.5.</w:t>
      </w:r>
      <w:r w:rsidRPr="000623C9">
        <w:rPr>
          <w:rFonts w:ascii="Times New Roman" w:hAnsi="Times New Roman" w:cs="Times New Roman"/>
          <w:sz w:val="26"/>
          <w:szCs w:val="26"/>
        </w:rPr>
        <w:tab/>
        <w:t xml:space="preserve">Затраты на </w:t>
      </w:r>
      <w:r w:rsidR="004123D0" w:rsidRPr="000623C9">
        <w:rPr>
          <w:rFonts w:ascii="Times New Roman" w:hAnsi="Times New Roman" w:cs="Times New Roman"/>
          <w:sz w:val="26"/>
          <w:szCs w:val="26"/>
        </w:rPr>
        <w:t>услуги по откачке хозяйственно-бытовых сточных вод</w:t>
      </w:r>
    </w:p>
    <w:p w:rsidR="0076612B" w:rsidRPr="000623C9" w:rsidRDefault="0076612B" w:rsidP="00DD0AA4">
      <w:pPr>
        <w:pStyle w:val="a3"/>
        <w:spacing w:after="0" w:line="240" w:lineRule="auto"/>
        <w:jc w:val="center"/>
        <w:rPr>
          <w:rFonts w:ascii="Times New Roman" w:hAnsi="Times New Roman" w:cs="Times New Roman"/>
          <w:b/>
          <w:i/>
          <w:sz w:val="20"/>
          <w:szCs w:val="20"/>
        </w:rPr>
      </w:pPr>
    </w:p>
    <w:p w:rsidR="0076612B" w:rsidRPr="000623C9" w:rsidRDefault="004123D0" w:rsidP="00DD0AA4">
      <w:pPr>
        <w:pStyle w:val="a3"/>
        <w:spacing w:after="0" w:line="240" w:lineRule="auto"/>
        <w:jc w:val="center"/>
        <w:rPr>
          <w:rFonts w:ascii="Times New Roman" w:hAnsi="Times New Roman" w:cs="Times New Roman"/>
          <w:b/>
          <w:i/>
          <w:sz w:val="20"/>
          <w:szCs w:val="20"/>
        </w:rPr>
      </w:pPr>
      <w:r w:rsidRPr="000623C9">
        <w:rPr>
          <w:rFonts w:ascii="Times New Roman" w:hAnsi="Times New Roman" w:cs="Times New Roman"/>
          <w:noProof/>
          <w:sz w:val="20"/>
          <w:szCs w:val="20"/>
          <w:lang w:eastAsia="ru-RU"/>
        </w:rPr>
        <w:drawing>
          <wp:inline distT="0" distB="0" distL="0" distR="0" wp14:anchorId="60C38725" wp14:editId="48247167">
            <wp:extent cx="1400175" cy="485775"/>
            <wp:effectExtent l="0" t="0" r="0" b="9525"/>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400175" cy="485775"/>
                    </a:xfrm>
                    <a:prstGeom prst="rect">
                      <a:avLst/>
                    </a:prstGeom>
                    <a:noFill/>
                    <a:ln>
                      <a:noFill/>
                    </a:ln>
                  </pic:spPr>
                </pic:pic>
              </a:graphicData>
            </a:graphic>
          </wp:inline>
        </w:drawing>
      </w:r>
    </w:p>
    <w:p w:rsidR="004123D0" w:rsidRPr="000623C9" w:rsidRDefault="004123D0" w:rsidP="004123D0">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где:</w:t>
      </w:r>
    </w:p>
    <w:p w:rsidR="004123D0" w:rsidRPr="000623C9" w:rsidRDefault="004123D0" w:rsidP="004123D0">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391F69E4" wp14:editId="052E11C5">
            <wp:extent cx="295275" cy="257175"/>
            <wp:effectExtent l="0" t="0" r="9525" b="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0623C9">
        <w:rPr>
          <w:rFonts w:ascii="Times New Roman" w:hAnsi="Times New Roman" w:cs="Times New Roman"/>
          <w:sz w:val="20"/>
          <w:szCs w:val="20"/>
        </w:rPr>
        <w:t xml:space="preserve"> - </w:t>
      </w:r>
      <w:r w:rsidRPr="000623C9">
        <w:rPr>
          <w:rFonts w:ascii="Times New Roman" w:hAnsi="Times New Roman" w:cs="Times New Roman"/>
          <w:b/>
          <w:sz w:val="20"/>
          <w:szCs w:val="20"/>
        </w:rPr>
        <w:t xml:space="preserve"> </w:t>
      </w:r>
      <w:r w:rsidRPr="000623C9">
        <w:rPr>
          <w:rFonts w:ascii="Times New Roman" w:hAnsi="Times New Roman" w:cs="Times New Roman"/>
          <w:sz w:val="20"/>
          <w:szCs w:val="20"/>
        </w:rPr>
        <w:t xml:space="preserve">тариф на услуги по откачке хозяйственно-бытовых сточных вод </w:t>
      </w:r>
    </w:p>
    <w:p w:rsidR="004123D0" w:rsidRPr="000623C9" w:rsidRDefault="004123D0" w:rsidP="004123D0">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536C600C" wp14:editId="7FAD9003">
            <wp:extent cx="333375" cy="257175"/>
            <wp:effectExtent l="0" t="0" r="9525"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0623C9">
        <w:rPr>
          <w:rFonts w:ascii="Times New Roman" w:hAnsi="Times New Roman" w:cs="Times New Roman"/>
          <w:sz w:val="20"/>
          <w:szCs w:val="20"/>
        </w:rPr>
        <w:t xml:space="preserve"> - расчетная потребность на услуги по откачке хозяйственно-бытовых сточных вод  в год</w:t>
      </w:r>
    </w:p>
    <w:p w:rsidR="004123D0" w:rsidRPr="000623C9" w:rsidRDefault="004123D0" w:rsidP="004123D0">
      <w:pPr>
        <w:widowControl w:val="0"/>
        <w:autoSpaceDE w:val="0"/>
        <w:autoSpaceDN w:val="0"/>
        <w:adjustRightInd w:val="0"/>
        <w:spacing w:after="0" w:line="240" w:lineRule="auto"/>
        <w:jc w:val="both"/>
        <w:rPr>
          <w:rFonts w:ascii="Times New Roman" w:hAnsi="Times New Roman" w:cs="Times New Roman"/>
          <w:sz w:val="20"/>
          <w:szCs w:val="20"/>
        </w:rPr>
      </w:pPr>
    </w:p>
    <w:tbl>
      <w:tblPr>
        <w:tblW w:w="9356" w:type="dxa"/>
        <w:tblInd w:w="108" w:type="dxa"/>
        <w:tblLook w:val="04A0" w:firstRow="1" w:lastRow="0" w:firstColumn="1" w:lastColumn="0" w:noHBand="0" w:noVBand="1"/>
      </w:tblPr>
      <w:tblGrid>
        <w:gridCol w:w="4820"/>
        <w:gridCol w:w="4536"/>
      </w:tblGrid>
      <w:tr w:rsidR="000623C9" w:rsidRPr="000623C9" w:rsidTr="00F06DF7">
        <w:trPr>
          <w:trHeight w:val="703"/>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5713" w:rsidRPr="000623C9" w:rsidRDefault="00D55713" w:rsidP="00F06DF7">
            <w:pPr>
              <w:spacing w:after="0" w:line="240" w:lineRule="auto"/>
              <w:jc w:val="center"/>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xml:space="preserve">Расчетная потребность на услуги по откачке хозяйственно – бытовых сточных вод в год                                      </w:t>
            </w:r>
          </w:p>
          <w:p w:rsidR="00D55713" w:rsidRPr="000623C9" w:rsidRDefault="00D55713" w:rsidP="00F06DF7">
            <w:pPr>
              <w:spacing w:after="0" w:line="240" w:lineRule="auto"/>
              <w:jc w:val="center"/>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xml:space="preserve"> (м3.)</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D55713" w:rsidRPr="000623C9" w:rsidRDefault="00F63695" w:rsidP="00F06DF7">
            <w:pPr>
              <w:spacing w:after="0" w:line="240" w:lineRule="auto"/>
              <w:jc w:val="center"/>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xml:space="preserve"> Т</w:t>
            </w:r>
            <w:r w:rsidR="00D55713" w:rsidRPr="000623C9">
              <w:rPr>
                <w:rFonts w:ascii="Times New Roman" w:eastAsia="Times New Roman" w:hAnsi="Times New Roman" w:cs="Times New Roman"/>
                <w:lang w:eastAsia="ru-RU"/>
              </w:rPr>
              <w:t>ариф на услуги по откачке хозяйственно – бытовых сточных вод                                                             (руб.)</w:t>
            </w:r>
          </w:p>
        </w:tc>
      </w:tr>
      <w:tr w:rsidR="000623C9" w:rsidRPr="000623C9" w:rsidTr="00F06DF7">
        <w:trPr>
          <w:trHeight w:val="300"/>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D55713" w:rsidRPr="000623C9" w:rsidRDefault="00D55713" w:rsidP="00F06DF7">
            <w:pPr>
              <w:spacing w:after="0" w:line="240" w:lineRule="auto"/>
              <w:jc w:val="center"/>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по факту откачки хозяйственно – бытовых сточных вод</w:t>
            </w:r>
          </w:p>
        </w:tc>
        <w:tc>
          <w:tcPr>
            <w:tcW w:w="4536" w:type="dxa"/>
            <w:tcBorders>
              <w:top w:val="nil"/>
              <w:left w:val="nil"/>
              <w:bottom w:val="single" w:sz="4" w:space="0" w:color="auto"/>
              <w:right w:val="single" w:sz="4" w:space="0" w:color="auto"/>
            </w:tcBorders>
            <w:shd w:val="clear" w:color="auto" w:fill="auto"/>
            <w:noWrap/>
            <w:vAlign w:val="bottom"/>
            <w:hideMark/>
          </w:tcPr>
          <w:p w:rsidR="00D55713" w:rsidRPr="000623C9" w:rsidRDefault="00F63695" w:rsidP="00F06DF7">
            <w:pPr>
              <w:spacing w:after="0" w:line="240" w:lineRule="auto"/>
              <w:jc w:val="center"/>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Не более 300</w:t>
            </w:r>
          </w:p>
        </w:tc>
      </w:tr>
    </w:tbl>
    <w:p w:rsidR="004123D0" w:rsidRPr="000623C9" w:rsidRDefault="004123D0" w:rsidP="00DD0AA4">
      <w:pPr>
        <w:pStyle w:val="a3"/>
        <w:spacing w:after="0" w:line="240" w:lineRule="auto"/>
        <w:jc w:val="center"/>
        <w:rPr>
          <w:rFonts w:ascii="Times New Roman" w:hAnsi="Times New Roman" w:cs="Times New Roman"/>
          <w:b/>
          <w:i/>
          <w:sz w:val="20"/>
          <w:szCs w:val="20"/>
        </w:rPr>
      </w:pPr>
    </w:p>
    <w:p w:rsidR="0076612B" w:rsidRPr="000623C9" w:rsidRDefault="0076612B" w:rsidP="00DD0AA4">
      <w:pPr>
        <w:pStyle w:val="a3"/>
        <w:spacing w:after="0" w:line="240" w:lineRule="auto"/>
        <w:jc w:val="center"/>
        <w:rPr>
          <w:rFonts w:ascii="Times New Roman" w:hAnsi="Times New Roman" w:cs="Times New Roman"/>
          <w:b/>
          <w:i/>
          <w:sz w:val="20"/>
          <w:szCs w:val="20"/>
        </w:rPr>
      </w:pPr>
    </w:p>
    <w:p w:rsidR="00DD0AA4" w:rsidRPr="000623C9" w:rsidRDefault="00DD0AA4" w:rsidP="003C0FF9">
      <w:pPr>
        <w:pStyle w:val="a3"/>
        <w:widowControl w:val="0"/>
        <w:numPr>
          <w:ilvl w:val="0"/>
          <w:numId w:val="3"/>
        </w:numPr>
        <w:tabs>
          <w:tab w:val="left" w:pos="426"/>
        </w:tabs>
        <w:autoSpaceDE w:val="0"/>
        <w:autoSpaceDN w:val="0"/>
        <w:adjustRightInd w:val="0"/>
        <w:spacing w:after="0" w:line="240" w:lineRule="auto"/>
        <w:ind w:left="0" w:firstLine="0"/>
        <w:jc w:val="center"/>
        <w:outlineLvl w:val="2"/>
        <w:rPr>
          <w:rFonts w:ascii="Times New Roman" w:hAnsi="Times New Roman" w:cs="Times New Roman"/>
          <w:sz w:val="26"/>
          <w:szCs w:val="26"/>
        </w:rPr>
      </w:pPr>
      <w:r w:rsidRPr="000623C9">
        <w:rPr>
          <w:rFonts w:ascii="Times New Roman" w:hAnsi="Times New Roman" w:cs="Times New Roman"/>
          <w:sz w:val="26"/>
          <w:szCs w:val="26"/>
        </w:rPr>
        <w:t>Затраты на аренду</w:t>
      </w:r>
      <w:r w:rsidR="00496321" w:rsidRPr="000623C9">
        <w:rPr>
          <w:rFonts w:ascii="Times New Roman" w:hAnsi="Times New Roman" w:cs="Times New Roman"/>
          <w:sz w:val="26"/>
          <w:szCs w:val="26"/>
        </w:rPr>
        <w:t>, субаренду</w:t>
      </w:r>
      <w:r w:rsidRPr="000623C9">
        <w:rPr>
          <w:rFonts w:ascii="Times New Roman" w:hAnsi="Times New Roman" w:cs="Times New Roman"/>
          <w:sz w:val="26"/>
          <w:szCs w:val="26"/>
        </w:rPr>
        <w:t xml:space="preserve"> помещений</w:t>
      </w:r>
    </w:p>
    <w:p w:rsidR="00DD0AA4" w:rsidRPr="000623C9" w:rsidRDefault="00DD0AA4" w:rsidP="00DD0AA4">
      <w:pPr>
        <w:pStyle w:val="a3"/>
        <w:spacing w:after="0" w:line="240" w:lineRule="auto"/>
        <w:rPr>
          <w:rFonts w:ascii="Times New Roman" w:hAnsi="Times New Roman" w:cs="Times New Roman"/>
          <w:b/>
          <w:i/>
          <w:sz w:val="20"/>
          <w:szCs w:val="20"/>
        </w:rPr>
      </w:pPr>
    </w:p>
    <w:p w:rsidR="00DD0AA4" w:rsidRPr="000623C9" w:rsidRDefault="00DD0AA4" w:rsidP="003C0FF9">
      <w:pPr>
        <w:pStyle w:val="a3"/>
        <w:widowControl w:val="0"/>
        <w:numPr>
          <w:ilvl w:val="1"/>
          <w:numId w:val="7"/>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0623C9">
        <w:rPr>
          <w:rFonts w:ascii="Times New Roman" w:eastAsia="Calibri" w:hAnsi="Times New Roman" w:cs="Times New Roman"/>
          <w:sz w:val="26"/>
          <w:szCs w:val="26"/>
        </w:rPr>
        <w:t>Затраты на аренду</w:t>
      </w:r>
      <w:r w:rsidR="003F24EC" w:rsidRPr="000623C9">
        <w:rPr>
          <w:rFonts w:ascii="Times New Roman" w:eastAsia="Calibri" w:hAnsi="Times New Roman" w:cs="Times New Roman"/>
          <w:sz w:val="26"/>
          <w:szCs w:val="26"/>
        </w:rPr>
        <w:t>, субаренду</w:t>
      </w:r>
      <w:r w:rsidRPr="000623C9">
        <w:rPr>
          <w:rFonts w:ascii="Times New Roman" w:eastAsia="Calibri" w:hAnsi="Times New Roman" w:cs="Times New Roman"/>
          <w:sz w:val="26"/>
          <w:szCs w:val="26"/>
        </w:rPr>
        <w:t xml:space="preserve"> помещения (сцены, территории) для проведения мероприятия</w:t>
      </w:r>
    </w:p>
    <w:p w:rsidR="00DD0AA4" w:rsidRPr="000623C9" w:rsidRDefault="00DD0AA4" w:rsidP="00DD0AA4">
      <w:pPr>
        <w:pStyle w:val="a3"/>
        <w:widowControl w:val="0"/>
        <w:autoSpaceDE w:val="0"/>
        <w:autoSpaceDN w:val="0"/>
        <w:adjustRightInd w:val="0"/>
        <w:spacing w:after="0" w:line="240" w:lineRule="auto"/>
        <w:jc w:val="center"/>
        <w:rPr>
          <w:rFonts w:ascii="Times New Roman" w:eastAsia="Calibri" w:hAnsi="Times New Roman" w:cs="Times New Roman"/>
          <w:sz w:val="20"/>
          <w:szCs w:val="20"/>
        </w:rPr>
      </w:pPr>
      <m:oMathPara>
        <m:oMath>
          <m:r>
            <m:rPr>
              <m:sty m:val="p"/>
            </m:rPr>
            <w:rPr>
              <w:rFonts w:ascii="Cambria Math" w:eastAsia="Calibri" w:hAnsi="Cambria Math" w:cs="Times New Roman"/>
              <w:sz w:val="20"/>
              <w:szCs w:val="20"/>
            </w:rPr>
            <m:t>З ап=</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rPr>
                <m:t>i=1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rPr>
                <m:t xml:space="preserve">Q i ап </m:t>
              </m:r>
              <m:r>
                <m:rPr>
                  <m:sty m:val="p"/>
                </m:rPr>
                <w:rPr>
                  <w:rFonts w:ascii="Cambria Math" w:eastAsia="Calibri" w:hAnsi="Cambria Math" w:cs="Times New Roman"/>
                  <w:sz w:val="20"/>
                  <w:szCs w:val="20"/>
                  <w:lang w:val="en-US"/>
                </w:rPr>
                <m:t xml:space="preserve">x </m:t>
              </m:r>
              <m:r>
                <w:rPr>
                  <w:rFonts w:ascii="Cambria Math" w:eastAsia="Calibri" w:hAnsi="Cambria Math" w:cs="Times New Roman"/>
                  <w:sz w:val="20"/>
                  <w:szCs w:val="20"/>
                  <w:lang w:val="en-US"/>
                </w:rPr>
                <m:t xml:space="preserve">S </m:t>
              </m:r>
              <m:r>
                <m:rPr>
                  <m:sty m:val="p"/>
                </m:rPr>
                <w:rPr>
                  <w:rFonts w:ascii="Cambria Math" w:eastAsia="Calibri" w:hAnsi="Cambria Math" w:cs="Times New Roman"/>
                  <w:sz w:val="20"/>
                  <w:szCs w:val="20"/>
                  <w:lang w:val="en-US"/>
                </w:rPr>
                <m:t xml:space="preserve">xP i </m:t>
              </m:r>
              <m:r>
                <m:rPr>
                  <m:sty m:val="p"/>
                </m:rPr>
                <w:rPr>
                  <w:rFonts w:ascii="Cambria Math" w:eastAsia="Calibri" w:hAnsi="Cambria Math" w:cs="Times New Roman"/>
                  <w:sz w:val="20"/>
                  <w:szCs w:val="20"/>
                </w:rPr>
                <m:t xml:space="preserve">ап </m:t>
              </m:r>
            </m:e>
          </m:nary>
          <m:r>
            <w:rPr>
              <w:rFonts w:ascii="Cambria Math" w:eastAsia="Calibri" w:hAnsi="Cambria Math" w:cs="Times New Roman"/>
              <w:sz w:val="20"/>
              <w:szCs w:val="20"/>
            </w:rPr>
            <m:t>,</m:t>
          </m:r>
        </m:oMath>
      </m:oMathPara>
    </w:p>
    <w:p w:rsidR="00DD0AA4" w:rsidRPr="000623C9" w:rsidRDefault="00DD0AA4" w:rsidP="00DD0AA4">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где:</w:t>
      </w:r>
    </w:p>
    <w:p w:rsidR="00DD0AA4" w:rsidRPr="000623C9" w:rsidRDefault="00DD0AA4" w:rsidP="00DD0AA4">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lang w:val="en-US"/>
        </w:rPr>
        <w:t>Qi</w:t>
      </w:r>
      <w:r w:rsidRPr="000623C9">
        <w:rPr>
          <w:rFonts w:ascii="Times New Roman" w:eastAsia="Calibri" w:hAnsi="Times New Roman" w:cs="Times New Roman"/>
          <w:sz w:val="20"/>
          <w:szCs w:val="20"/>
        </w:rPr>
        <w:t xml:space="preserve"> ап </w:t>
      </w:r>
      <w:r w:rsidR="00A85C23" w:rsidRPr="000623C9">
        <w:rPr>
          <w:rFonts w:ascii="Times New Roman" w:eastAsia="Calibri" w:hAnsi="Times New Roman" w:cs="Times New Roman"/>
          <w:sz w:val="20"/>
          <w:szCs w:val="20"/>
        </w:rPr>
        <w:t>–</w:t>
      </w:r>
      <w:r w:rsidRPr="000623C9">
        <w:rPr>
          <w:rFonts w:ascii="Times New Roman" w:eastAsia="Calibri" w:hAnsi="Times New Roman" w:cs="Times New Roman"/>
          <w:sz w:val="20"/>
          <w:szCs w:val="20"/>
        </w:rPr>
        <w:t xml:space="preserve"> план</w:t>
      </w:r>
      <w:r w:rsidR="00ED7EF1" w:rsidRPr="000623C9">
        <w:rPr>
          <w:rFonts w:ascii="Times New Roman" w:eastAsia="Calibri" w:hAnsi="Times New Roman" w:cs="Times New Roman"/>
          <w:sz w:val="20"/>
          <w:szCs w:val="20"/>
        </w:rPr>
        <w:t>ируемое ко</w:t>
      </w:r>
      <w:r w:rsidR="00DC58AF" w:rsidRPr="000623C9">
        <w:rPr>
          <w:rFonts w:ascii="Times New Roman" w:eastAsia="Calibri" w:hAnsi="Times New Roman" w:cs="Times New Roman"/>
          <w:sz w:val="20"/>
          <w:szCs w:val="20"/>
        </w:rPr>
        <w:t>личество часов аренды, субаренды</w:t>
      </w:r>
      <w:r w:rsidR="00ED7EF1" w:rsidRPr="000623C9">
        <w:rPr>
          <w:rFonts w:ascii="Times New Roman" w:eastAsia="Calibri" w:hAnsi="Times New Roman" w:cs="Times New Roman"/>
          <w:sz w:val="20"/>
          <w:szCs w:val="20"/>
        </w:rPr>
        <w:t xml:space="preserve"> </w:t>
      </w:r>
      <w:r w:rsidRPr="000623C9">
        <w:rPr>
          <w:rFonts w:ascii="Times New Roman" w:eastAsia="Calibri" w:hAnsi="Times New Roman" w:cs="Times New Roman"/>
          <w:sz w:val="20"/>
          <w:szCs w:val="20"/>
        </w:rPr>
        <w:t>помещения (сцены, территории)</w:t>
      </w:r>
      <w:r w:rsidR="004123D0" w:rsidRPr="000623C9">
        <w:rPr>
          <w:rFonts w:ascii="Times New Roman" w:eastAsia="Calibri" w:hAnsi="Times New Roman" w:cs="Times New Roman"/>
          <w:sz w:val="20"/>
          <w:szCs w:val="20"/>
        </w:rPr>
        <w:t xml:space="preserve"> </w:t>
      </w:r>
      <w:r w:rsidR="00DC58AF" w:rsidRPr="000623C9">
        <w:rPr>
          <w:rFonts w:ascii="Times New Roman" w:eastAsia="Calibri" w:hAnsi="Times New Roman" w:cs="Times New Roman"/>
          <w:sz w:val="20"/>
          <w:szCs w:val="20"/>
        </w:rPr>
        <w:t>в год ;</w:t>
      </w:r>
    </w:p>
    <w:p w:rsidR="00DD0AA4" w:rsidRPr="000623C9" w:rsidRDefault="00DD0AA4" w:rsidP="00DD0AA4">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P</w:t>
      </w:r>
      <w:r w:rsidRPr="000623C9">
        <w:rPr>
          <w:rFonts w:ascii="Times New Roman" w:eastAsia="Calibri" w:hAnsi="Times New Roman" w:cs="Times New Roman"/>
          <w:sz w:val="20"/>
          <w:szCs w:val="20"/>
          <w:lang w:val="en-US"/>
        </w:rPr>
        <w:t>i</w:t>
      </w:r>
      <w:r w:rsidRPr="000623C9">
        <w:rPr>
          <w:rFonts w:ascii="Times New Roman" w:eastAsia="Calibri" w:hAnsi="Times New Roman" w:cs="Times New Roman"/>
          <w:sz w:val="20"/>
          <w:szCs w:val="20"/>
        </w:rPr>
        <w:t xml:space="preserve"> ап – цена за 1 м2 </w:t>
      </w:r>
      <w:r w:rsidRPr="000623C9">
        <w:rPr>
          <w:rFonts w:ascii="Times New Roman" w:eastAsia="Times New Roman" w:hAnsi="Times New Roman" w:cs="Times New Roman"/>
          <w:sz w:val="20"/>
          <w:szCs w:val="20"/>
          <w:lang w:eastAsia="ru-RU"/>
        </w:rPr>
        <w:t>аренды</w:t>
      </w:r>
      <w:r w:rsidR="00ED7EF1" w:rsidRPr="000623C9">
        <w:rPr>
          <w:rFonts w:ascii="Times New Roman" w:eastAsia="Times New Roman" w:hAnsi="Times New Roman" w:cs="Times New Roman"/>
          <w:sz w:val="20"/>
          <w:szCs w:val="20"/>
          <w:lang w:eastAsia="ru-RU"/>
        </w:rPr>
        <w:t xml:space="preserve">, субаренду </w:t>
      </w:r>
      <w:r w:rsidRPr="000623C9">
        <w:rPr>
          <w:rFonts w:ascii="Times New Roman" w:eastAsia="Times New Roman" w:hAnsi="Times New Roman" w:cs="Times New Roman"/>
          <w:sz w:val="20"/>
          <w:szCs w:val="20"/>
          <w:lang w:eastAsia="ru-RU"/>
        </w:rPr>
        <w:t xml:space="preserve"> помещения (сцены, территории)  в час</w:t>
      </w:r>
      <w:r w:rsidR="00DC58AF" w:rsidRPr="000623C9">
        <w:rPr>
          <w:rFonts w:ascii="Times New Roman" w:eastAsia="Calibri" w:hAnsi="Times New Roman" w:cs="Times New Roman"/>
          <w:sz w:val="20"/>
          <w:szCs w:val="20"/>
        </w:rPr>
        <w:t xml:space="preserve"> для проведения одного мероприятия</w:t>
      </w:r>
      <w:r w:rsidRPr="000623C9">
        <w:rPr>
          <w:rFonts w:ascii="Times New Roman" w:eastAsia="Calibri" w:hAnsi="Times New Roman" w:cs="Times New Roman"/>
          <w:sz w:val="20"/>
          <w:szCs w:val="20"/>
        </w:rPr>
        <w:t>;</w:t>
      </w:r>
    </w:p>
    <w:p w:rsidR="00DD0AA4" w:rsidRPr="000623C9" w:rsidRDefault="00DD0AA4" w:rsidP="00DD0AA4">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lang w:val="en-US"/>
        </w:rPr>
        <w:t>S</w:t>
      </w:r>
      <w:r w:rsidRPr="000623C9">
        <w:rPr>
          <w:rFonts w:ascii="Times New Roman" w:eastAsia="Calibri" w:hAnsi="Times New Roman" w:cs="Times New Roman"/>
          <w:sz w:val="20"/>
          <w:szCs w:val="20"/>
        </w:rPr>
        <w:t>-площадь помещения (сцены, территории) для проведения мероприятия</w:t>
      </w:r>
    </w:p>
    <w:tbl>
      <w:tblPr>
        <w:tblW w:w="9032" w:type="dxa"/>
        <w:tblInd w:w="574" w:type="dxa"/>
        <w:tblLook w:val="04A0" w:firstRow="1" w:lastRow="0" w:firstColumn="1" w:lastColumn="0" w:noHBand="0" w:noVBand="1"/>
      </w:tblPr>
      <w:tblGrid>
        <w:gridCol w:w="4936"/>
        <w:gridCol w:w="4096"/>
      </w:tblGrid>
      <w:tr w:rsidR="000623C9" w:rsidRPr="000623C9" w:rsidTr="007618D5">
        <w:trPr>
          <w:trHeight w:val="348"/>
        </w:trPr>
        <w:tc>
          <w:tcPr>
            <w:tcW w:w="4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DC58AF">
            <w:pPr>
              <w:spacing w:after="0" w:line="240" w:lineRule="auto"/>
              <w:jc w:val="center"/>
              <w:rPr>
                <w:rFonts w:ascii="Times New Roman" w:eastAsia="Times New Roman" w:hAnsi="Times New Roman" w:cs="Times New Roman"/>
                <w:sz w:val="20"/>
                <w:szCs w:val="20"/>
                <w:lang w:eastAsia="ru-RU"/>
              </w:rPr>
            </w:pPr>
            <w:r w:rsidRPr="000623C9">
              <w:rPr>
                <w:rFonts w:ascii="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407AB342" wp14:editId="3E3BC1AB">
                      <wp:simplePos x="0" y="0"/>
                      <wp:positionH relativeFrom="column">
                        <wp:posOffset>1720215</wp:posOffset>
                      </wp:positionH>
                      <wp:positionV relativeFrom="paragraph">
                        <wp:posOffset>316865</wp:posOffset>
                      </wp:positionV>
                      <wp:extent cx="272415" cy="281305"/>
                      <wp:effectExtent l="0" t="0" r="0"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415" cy="281305"/>
                              </a:xfrm>
                              <a:prstGeom prst="rect">
                                <a:avLst/>
                              </a:prstGeom>
                              <a:noFill/>
                            </wps:spPr>
                            <wps:txbx>
                              <w:txbxContent>
                                <w:p w:rsidR="001E15A9" w:rsidRPr="00D40CAD" w:rsidRDefault="001E15A9" w:rsidP="00DD0AA4">
                                  <w:pPr>
                                    <w:pStyle w:val="ac"/>
                                    <w:jc w:val="center"/>
                                    <w:rPr>
                                      <w:b/>
                                      <w:sz w:val="26"/>
                                      <w:szCs w:val="26"/>
                                    </w:rPr>
                                  </w:pP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 o:spid="_x0000_s1026" type="#_x0000_t202" style="position:absolute;left:0;text-align:left;margin-left:135.45pt;margin-top:24.95pt;width:21.45pt;height:22.1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" filled="f" stroked="f">
                      <v:path arrowok="t"/>
                      <v:textbox style="mso-fit-shape-to-text:t">
                        <w:txbxContent>
                          <w:p w:rsidR="001E15A9" w:rsidRPr="00D40CAD" w:rsidRDefault="001E15A9" w:rsidP="00DD0AA4">
                            <w:pPr>
                              <w:pStyle w:val="ac"/>
                              <w:jc w:val="center"/>
                              <w:rPr>
                                <w:b/>
                                <w:sz w:val="26"/>
                                <w:szCs w:val="26"/>
                              </w:rPr>
                            </w:pPr>
                          </w:p>
                        </w:txbxContent>
                      </v:textbox>
                    </v:shape>
                  </w:pict>
                </mc:Fallback>
              </mc:AlternateContent>
            </w:r>
            <w:r w:rsidRPr="000623C9">
              <w:rPr>
                <w:rFonts w:ascii="Times New Roman" w:eastAsia="Times New Roman" w:hAnsi="Times New Roman" w:cs="Times New Roman"/>
                <w:sz w:val="20"/>
                <w:szCs w:val="20"/>
                <w:lang w:eastAsia="ru-RU"/>
              </w:rPr>
              <w:t xml:space="preserve">Планируемое </w:t>
            </w:r>
            <w:r w:rsidRPr="000623C9">
              <w:rPr>
                <w:rFonts w:ascii="Times New Roman" w:eastAsia="Calibri" w:hAnsi="Times New Roman" w:cs="Times New Roman"/>
                <w:sz w:val="20"/>
                <w:szCs w:val="20"/>
              </w:rPr>
              <w:t>количество часов аренды</w:t>
            </w:r>
            <w:r w:rsidR="00ED7EF1" w:rsidRPr="000623C9">
              <w:rPr>
                <w:rFonts w:ascii="Times New Roman" w:eastAsia="Calibri" w:hAnsi="Times New Roman" w:cs="Times New Roman"/>
                <w:sz w:val="20"/>
                <w:szCs w:val="20"/>
              </w:rPr>
              <w:t>, субаренды</w:t>
            </w:r>
            <w:r w:rsidRPr="000623C9">
              <w:rPr>
                <w:rFonts w:ascii="Times New Roman" w:eastAsia="Calibri" w:hAnsi="Times New Roman" w:cs="Times New Roman"/>
                <w:sz w:val="20"/>
                <w:szCs w:val="20"/>
              </w:rPr>
              <w:t xml:space="preserve"> помещения (сцены, территории) в год</w:t>
            </w:r>
            <w:r w:rsidR="004123D0" w:rsidRPr="000623C9">
              <w:rPr>
                <w:rFonts w:ascii="Times New Roman" w:eastAsia="Calibri" w:hAnsi="Times New Roman" w:cs="Times New Roman"/>
                <w:sz w:val="20"/>
                <w:szCs w:val="20"/>
              </w:rPr>
              <w:t xml:space="preserve"> </w:t>
            </w:r>
            <w:r w:rsidRPr="000623C9">
              <w:rPr>
                <w:rFonts w:ascii="Times New Roman" w:eastAsia="Calibri" w:hAnsi="Times New Roman" w:cs="Times New Roman"/>
                <w:sz w:val="20"/>
                <w:szCs w:val="20"/>
              </w:rPr>
              <w:t xml:space="preserve"> </w:t>
            </w:r>
            <w:r w:rsidRPr="000623C9">
              <w:rPr>
                <w:rFonts w:ascii="Times New Roman" w:eastAsia="Times New Roman" w:hAnsi="Times New Roman" w:cs="Times New Roman"/>
                <w:sz w:val="20"/>
                <w:szCs w:val="20"/>
                <w:lang w:eastAsia="ru-RU"/>
              </w:rPr>
              <w:t>(час.)</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Цена за 1м</w:t>
            </w:r>
            <w:r w:rsidRPr="000623C9">
              <w:rPr>
                <w:rFonts w:ascii="Times New Roman" w:eastAsia="Times New Roman" w:hAnsi="Times New Roman" w:cs="Times New Roman"/>
                <w:sz w:val="20"/>
                <w:szCs w:val="20"/>
                <w:vertAlign w:val="superscript"/>
                <w:lang w:eastAsia="ru-RU"/>
              </w:rPr>
              <w:t>2</w:t>
            </w:r>
            <w:r w:rsidRPr="000623C9">
              <w:rPr>
                <w:rFonts w:ascii="Times New Roman" w:eastAsia="Times New Roman" w:hAnsi="Times New Roman" w:cs="Times New Roman"/>
                <w:sz w:val="20"/>
                <w:szCs w:val="20"/>
                <w:lang w:eastAsia="ru-RU"/>
              </w:rPr>
              <w:t xml:space="preserve"> аренды</w:t>
            </w:r>
            <w:r w:rsidR="00ED7EF1" w:rsidRPr="000623C9">
              <w:rPr>
                <w:rFonts w:ascii="Times New Roman" w:eastAsia="Times New Roman" w:hAnsi="Times New Roman" w:cs="Times New Roman"/>
                <w:sz w:val="20"/>
                <w:szCs w:val="20"/>
                <w:lang w:eastAsia="ru-RU"/>
              </w:rPr>
              <w:t>, субаренды</w:t>
            </w:r>
            <w:r w:rsidRPr="000623C9">
              <w:rPr>
                <w:rFonts w:ascii="Times New Roman" w:eastAsia="Times New Roman" w:hAnsi="Times New Roman" w:cs="Times New Roman"/>
                <w:sz w:val="20"/>
                <w:szCs w:val="20"/>
                <w:lang w:eastAsia="ru-RU"/>
              </w:rPr>
              <w:t xml:space="preserve"> помещения (сцены, территории)  в час  </w:t>
            </w:r>
            <w:r w:rsidR="00DC58AF" w:rsidRPr="000623C9">
              <w:rPr>
                <w:rFonts w:ascii="Times New Roman" w:eastAsia="Calibri" w:hAnsi="Times New Roman" w:cs="Times New Roman"/>
                <w:sz w:val="20"/>
                <w:szCs w:val="20"/>
              </w:rPr>
              <w:t>для проведения одного мероприятия</w:t>
            </w:r>
            <w:r w:rsidR="00DC58AF" w:rsidRPr="000623C9">
              <w:rPr>
                <w:rFonts w:ascii="Times New Roman" w:eastAsia="Times New Roman" w:hAnsi="Times New Roman" w:cs="Times New Roman"/>
                <w:sz w:val="20"/>
                <w:szCs w:val="20"/>
                <w:lang w:eastAsia="ru-RU"/>
              </w:rPr>
              <w:t xml:space="preserve"> </w:t>
            </w:r>
            <w:r w:rsidRPr="000623C9">
              <w:rPr>
                <w:rFonts w:ascii="Times New Roman" w:eastAsia="Times New Roman" w:hAnsi="Times New Roman" w:cs="Times New Roman"/>
                <w:sz w:val="20"/>
                <w:szCs w:val="20"/>
                <w:lang w:eastAsia="ru-RU"/>
              </w:rPr>
              <w:t>(руб.)</w:t>
            </w:r>
          </w:p>
        </w:tc>
      </w:tr>
      <w:tr w:rsidR="000623C9" w:rsidRPr="000623C9" w:rsidTr="007618D5">
        <w:trPr>
          <w:trHeight w:val="300"/>
        </w:trPr>
        <w:tc>
          <w:tcPr>
            <w:tcW w:w="4936" w:type="dxa"/>
            <w:tcBorders>
              <w:top w:val="nil"/>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48</w:t>
            </w:r>
          </w:p>
        </w:tc>
        <w:tc>
          <w:tcPr>
            <w:tcW w:w="4096"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300</w:t>
            </w:r>
          </w:p>
        </w:tc>
      </w:tr>
    </w:tbl>
    <w:p w:rsidR="00DD0AA4" w:rsidRPr="000623C9" w:rsidRDefault="00DD0AA4" w:rsidP="00DD0AA4">
      <w:pPr>
        <w:pStyle w:val="a3"/>
        <w:spacing w:after="0" w:line="240" w:lineRule="auto"/>
        <w:rPr>
          <w:rFonts w:ascii="Times New Roman" w:hAnsi="Times New Roman" w:cs="Times New Roman"/>
          <w:b/>
          <w:i/>
          <w:sz w:val="20"/>
          <w:szCs w:val="20"/>
        </w:rPr>
      </w:pPr>
    </w:p>
    <w:p w:rsidR="00DD0AA4" w:rsidRPr="000623C9" w:rsidRDefault="00DD0AA4" w:rsidP="00DD0AA4">
      <w:pPr>
        <w:pStyle w:val="a3"/>
        <w:spacing w:after="0" w:line="240" w:lineRule="auto"/>
        <w:rPr>
          <w:rFonts w:ascii="Times New Roman" w:hAnsi="Times New Roman" w:cs="Times New Roman"/>
          <w:sz w:val="24"/>
          <w:szCs w:val="24"/>
        </w:rPr>
      </w:pPr>
      <w:r w:rsidRPr="000623C9">
        <w:rPr>
          <w:rFonts w:ascii="Times New Roman" w:hAnsi="Times New Roman" w:cs="Times New Roman"/>
          <w:b/>
          <w:i/>
          <w:sz w:val="20"/>
          <w:szCs w:val="20"/>
        </w:rPr>
        <w:t xml:space="preserve"> </w:t>
      </w:r>
      <w:r w:rsidRPr="000623C9">
        <w:rPr>
          <w:rFonts w:ascii="Times New Roman" w:hAnsi="Times New Roman" w:cs="Times New Roman"/>
          <w:sz w:val="24"/>
          <w:szCs w:val="24"/>
        </w:rPr>
        <w:t>Площадь не более 2000 м</w:t>
      </w:r>
      <w:r w:rsidRPr="000623C9">
        <w:rPr>
          <w:rFonts w:ascii="Times New Roman" w:hAnsi="Times New Roman" w:cs="Times New Roman"/>
          <w:sz w:val="24"/>
          <w:szCs w:val="24"/>
          <w:vertAlign w:val="superscript"/>
        </w:rPr>
        <w:t>2</w:t>
      </w:r>
      <w:r w:rsidRPr="000623C9">
        <w:rPr>
          <w:rFonts w:ascii="Times New Roman" w:hAnsi="Times New Roman" w:cs="Times New Roman"/>
          <w:sz w:val="24"/>
          <w:szCs w:val="24"/>
        </w:rPr>
        <w:t xml:space="preserve"> на 1 мероприятие.</w:t>
      </w:r>
    </w:p>
    <w:p w:rsidR="00DD0AA4" w:rsidRPr="000623C9" w:rsidRDefault="00DD0AA4" w:rsidP="00DD0AA4">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rsidR="00DD0AA4" w:rsidRPr="000623C9" w:rsidRDefault="00DD0AA4" w:rsidP="00DD0AA4">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rsidR="00DD0AA4" w:rsidRPr="000623C9" w:rsidRDefault="00DD0AA4" w:rsidP="003C0FF9">
      <w:pPr>
        <w:pStyle w:val="a3"/>
        <w:widowControl w:val="0"/>
        <w:numPr>
          <w:ilvl w:val="0"/>
          <w:numId w:val="3"/>
        </w:numPr>
        <w:tabs>
          <w:tab w:val="left" w:pos="426"/>
        </w:tabs>
        <w:autoSpaceDE w:val="0"/>
        <w:autoSpaceDN w:val="0"/>
        <w:adjustRightInd w:val="0"/>
        <w:spacing w:after="0" w:line="240" w:lineRule="auto"/>
        <w:ind w:left="0" w:firstLine="0"/>
        <w:jc w:val="center"/>
        <w:outlineLvl w:val="2"/>
        <w:rPr>
          <w:rFonts w:ascii="Times New Roman" w:hAnsi="Times New Roman" w:cs="Times New Roman"/>
          <w:sz w:val="26"/>
          <w:szCs w:val="26"/>
        </w:rPr>
      </w:pPr>
      <w:r w:rsidRPr="000623C9">
        <w:rPr>
          <w:rFonts w:ascii="Times New Roman" w:hAnsi="Times New Roman" w:cs="Times New Roman"/>
          <w:sz w:val="26"/>
          <w:szCs w:val="26"/>
        </w:rPr>
        <w:t xml:space="preserve">Затраты на содержание имущества, не отнесенные к затратам на содержание имущества в рамках затрат на информационно – коммуникационные технологии, </w:t>
      </w:r>
      <w:r w:rsidRPr="000623C9">
        <w:rPr>
          <w:rFonts w:ascii="Times New Roman" w:hAnsi="Times New Roman" w:cs="Times New Roman"/>
          <w:sz w:val="26"/>
          <w:szCs w:val="26"/>
        </w:rPr>
        <w:br/>
        <w:t>в том числе:</w:t>
      </w:r>
    </w:p>
    <w:p w:rsidR="00DD0AA4" w:rsidRPr="000623C9" w:rsidRDefault="00DD0AA4" w:rsidP="00DD0AA4">
      <w:pPr>
        <w:pStyle w:val="a3"/>
        <w:spacing w:after="0" w:line="240" w:lineRule="auto"/>
        <w:rPr>
          <w:rFonts w:ascii="Times New Roman" w:hAnsi="Times New Roman" w:cs="Times New Roman"/>
          <w:i/>
          <w:sz w:val="20"/>
          <w:szCs w:val="20"/>
        </w:rPr>
      </w:pPr>
    </w:p>
    <w:p w:rsidR="00DD0AA4" w:rsidRPr="000623C9" w:rsidRDefault="00DD0AA4" w:rsidP="003C0FF9">
      <w:pPr>
        <w:pStyle w:val="a3"/>
        <w:numPr>
          <w:ilvl w:val="1"/>
          <w:numId w:val="29"/>
        </w:numPr>
        <w:tabs>
          <w:tab w:val="left" w:pos="1276"/>
        </w:tabs>
        <w:autoSpaceDE w:val="0"/>
        <w:autoSpaceDN w:val="0"/>
        <w:adjustRightInd w:val="0"/>
        <w:spacing w:after="0" w:line="240" w:lineRule="auto"/>
        <w:ind w:left="0" w:firstLine="851"/>
        <w:jc w:val="both"/>
        <w:rPr>
          <w:rFonts w:ascii="Times New Roman" w:eastAsia="Times New Roman" w:hAnsi="Times New Roman" w:cs="Times New Roman"/>
          <w:sz w:val="26"/>
          <w:szCs w:val="26"/>
          <w:lang w:eastAsia="ru-RU"/>
        </w:rPr>
      </w:pPr>
      <w:r w:rsidRPr="000623C9">
        <w:rPr>
          <w:rFonts w:ascii="Times New Roman" w:hAnsi="Times New Roman" w:cs="Times New Roman"/>
          <w:sz w:val="26"/>
          <w:szCs w:val="26"/>
        </w:rPr>
        <w:t>Затраты на сбор, транспортирование, размещение  отходов</w:t>
      </w:r>
    </w:p>
    <w:p w:rsidR="00DD0AA4" w:rsidRPr="000623C9" w:rsidRDefault="00DD0AA4" w:rsidP="00DD0AA4">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rPr>
      </w:pPr>
    </w:p>
    <w:p w:rsidR="00DD0AA4" w:rsidRPr="000623C9" w:rsidRDefault="001E15A9" w:rsidP="00DD0AA4">
      <w:pPr>
        <w:widowControl w:val="0"/>
        <w:autoSpaceDE w:val="0"/>
        <w:autoSpaceDN w:val="0"/>
        <w:adjustRightInd w:val="0"/>
        <w:spacing w:after="0" w:line="240" w:lineRule="auto"/>
        <w:ind w:firstLine="567"/>
        <w:jc w:val="center"/>
        <w:rPr>
          <w:rFonts w:ascii="Times New Roman" w:hAnsi="Times New Roman" w:cs="Times New Roman"/>
          <w:i/>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З</m:t>
            </m:r>
          </m:e>
          <m:sub>
            <m:r>
              <m:rPr>
                <m:sty m:val="p"/>
              </m:rPr>
              <w:rPr>
                <w:rFonts w:ascii="Cambria Math" w:hAnsi="Cambria Math" w:cs="Times New Roman"/>
                <w:sz w:val="20"/>
                <w:szCs w:val="20"/>
              </w:rPr>
              <m:t>тбо</m:t>
            </m:r>
          </m:sub>
        </m:sSub>
        <m:r>
          <w:rPr>
            <w:rFonts w:ascii="Cambria Math" w:eastAsiaTheme="minorEastAsia"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тбо</m:t>
            </m:r>
          </m:sub>
        </m:sSub>
        <m:r>
          <w:rPr>
            <w:rFonts w:ascii="Cambria Math" w:hAnsi="Cambria Math" w:cs="Times New Roman"/>
            <w:sz w:val="20"/>
            <w:szCs w:val="20"/>
          </w:rPr>
          <m:t xml:space="preserve">× </m:t>
        </m:r>
        <m:sSub>
          <m:sSubPr>
            <m:ctrlPr>
              <w:rPr>
                <w:rFonts w:ascii="Cambria Math" w:hAnsi="Cambria Math" w:cs="Times New Roman"/>
                <w:sz w:val="20"/>
                <w:szCs w:val="20"/>
              </w:rPr>
            </m:ctrlPr>
          </m:sSubPr>
          <m:e>
            <m:r>
              <m:rPr>
                <m:sty m:val="p"/>
              </m:rPr>
              <w:rPr>
                <w:rFonts w:ascii="Cambria Math" w:hAnsi="Cambria Math" w:cs="Times New Roman"/>
                <w:sz w:val="20"/>
                <w:szCs w:val="20"/>
              </w:rPr>
              <m:t>P</m:t>
            </m:r>
          </m:e>
          <m:sub>
            <m:r>
              <m:rPr>
                <m:sty m:val="p"/>
              </m:rPr>
              <w:rPr>
                <w:rFonts w:ascii="Cambria Math" w:hAnsi="Cambria Math" w:cs="Times New Roman"/>
                <w:sz w:val="20"/>
                <w:szCs w:val="20"/>
              </w:rPr>
              <m:t>тбо</m:t>
            </m:r>
          </m:sub>
        </m:sSub>
        <m: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тбо</m:t>
            </m:r>
          </m:sub>
        </m:sSub>
        <m:r>
          <w:rPr>
            <w:rFonts w:ascii="Cambria Math" w:hAnsi="Cambria Math" w:cs="Times New Roman"/>
            <w:sz w:val="20"/>
            <w:szCs w:val="20"/>
          </w:rPr>
          <m:t xml:space="preserve">× </m:t>
        </m:r>
        <m:sSub>
          <m:sSubPr>
            <m:ctrlPr>
              <w:rPr>
                <w:rFonts w:ascii="Cambria Math" w:hAnsi="Cambria Math" w:cs="Times New Roman"/>
                <w:sz w:val="20"/>
                <w:szCs w:val="20"/>
              </w:rPr>
            </m:ctrlPr>
          </m:sSubPr>
          <m:e>
            <m:r>
              <m:rPr>
                <m:sty m:val="p"/>
              </m:rPr>
              <w:rPr>
                <w:rFonts w:ascii="Cambria Math" w:hAnsi="Cambria Math" w:cs="Times New Roman"/>
                <w:sz w:val="20"/>
                <w:szCs w:val="20"/>
              </w:rPr>
              <m:t>P</m:t>
            </m:r>
          </m:e>
          <m:sub>
            <m:r>
              <m:rPr>
                <m:sty m:val="p"/>
              </m:rPr>
              <w:rPr>
                <w:rFonts w:ascii="Cambria Math" w:hAnsi="Cambria Math" w:cs="Times New Roman"/>
                <w:sz w:val="20"/>
                <w:szCs w:val="20"/>
              </w:rPr>
              <m:t>yтбо</m:t>
            </m:r>
          </m:sub>
        </m:sSub>
      </m:oMath>
      <w:r w:rsidR="00DD0AA4" w:rsidRPr="000623C9">
        <w:rPr>
          <w:rFonts w:ascii="Times New Roman" w:eastAsiaTheme="minorEastAsia" w:hAnsi="Times New Roman" w:cs="Times New Roman"/>
          <w:i/>
          <w:sz w:val="20"/>
          <w:szCs w:val="20"/>
        </w:rPr>
        <w:t>,</w:t>
      </w:r>
    </w:p>
    <w:p w:rsidR="00DD0AA4" w:rsidRPr="000623C9"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где:</w:t>
      </w:r>
    </w:p>
    <w:p w:rsidR="00DD0AA4" w:rsidRPr="000623C9"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15819D08" wp14:editId="28720291">
            <wp:extent cx="333375" cy="257175"/>
            <wp:effectExtent l="0" t="0" r="9525"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0623C9">
        <w:rPr>
          <w:rFonts w:ascii="Times New Roman" w:hAnsi="Times New Roman" w:cs="Times New Roman"/>
          <w:sz w:val="20"/>
          <w:szCs w:val="20"/>
        </w:rPr>
        <w:t xml:space="preserve"> - количество куб. метров твердых бытовых отходов в год;</w:t>
      </w:r>
    </w:p>
    <w:p w:rsidR="00DD0AA4" w:rsidRPr="000623C9"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38D9332B" wp14:editId="7F8CBED3">
            <wp:extent cx="295275" cy="257175"/>
            <wp:effectExtent l="0" t="0" r="9525"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0623C9">
        <w:rPr>
          <w:rFonts w:ascii="Times New Roman" w:hAnsi="Times New Roman" w:cs="Times New Roman"/>
          <w:sz w:val="20"/>
          <w:szCs w:val="20"/>
        </w:rPr>
        <w:t xml:space="preserve"> - цена вывоза, сбора и транспортировки 1 куб. метра твердых бытовых отходов;</w:t>
      </w:r>
    </w:p>
    <w:p w:rsidR="00DD0AA4" w:rsidRPr="000623C9" w:rsidRDefault="001E15A9" w:rsidP="00DD0AA4">
      <w:pPr>
        <w:widowControl w:val="0"/>
        <w:autoSpaceDE w:val="0"/>
        <w:autoSpaceDN w:val="0"/>
        <w:adjustRightInd w:val="0"/>
        <w:spacing w:after="0" w:line="240" w:lineRule="auto"/>
        <w:jc w:val="both"/>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P</m:t>
            </m:r>
          </m:e>
          <m:sub>
            <m:r>
              <m:rPr>
                <m:sty m:val="p"/>
              </m:rPr>
              <w:rPr>
                <w:rFonts w:ascii="Cambria Math" w:hAnsi="Cambria Math" w:cs="Times New Roman"/>
                <w:sz w:val="20"/>
                <w:szCs w:val="20"/>
              </w:rPr>
              <m:t>yтбо</m:t>
            </m:r>
          </m:sub>
        </m:sSub>
      </m:oMath>
      <w:r w:rsidR="00DD0AA4" w:rsidRPr="000623C9">
        <w:rPr>
          <w:rFonts w:ascii="Times New Roman" w:hAnsi="Times New Roman" w:cs="Times New Roman"/>
          <w:sz w:val="20"/>
          <w:szCs w:val="20"/>
        </w:rPr>
        <w:t>– регулируемый тариф на размещение  1 куб. метра твердых бытовых отходов.</w:t>
      </w:r>
    </w:p>
    <w:p w:rsidR="00DD0AA4" w:rsidRPr="000623C9" w:rsidRDefault="00DD0AA4" w:rsidP="00DD0AA4">
      <w:pPr>
        <w:autoSpaceDE w:val="0"/>
        <w:autoSpaceDN w:val="0"/>
        <w:adjustRightInd w:val="0"/>
        <w:spacing w:after="0" w:line="240" w:lineRule="auto"/>
        <w:jc w:val="center"/>
        <w:rPr>
          <w:rFonts w:ascii="Times New Roman" w:hAnsi="Times New Roman" w:cs="Times New Roman"/>
          <w:sz w:val="20"/>
          <w:szCs w:val="20"/>
        </w:rPr>
      </w:pPr>
    </w:p>
    <w:tbl>
      <w:tblPr>
        <w:tblW w:w="9639" w:type="dxa"/>
        <w:tblInd w:w="108" w:type="dxa"/>
        <w:tblLayout w:type="fixed"/>
        <w:tblLook w:val="04A0" w:firstRow="1" w:lastRow="0" w:firstColumn="1" w:lastColumn="0" w:noHBand="0" w:noVBand="1"/>
      </w:tblPr>
      <w:tblGrid>
        <w:gridCol w:w="3481"/>
        <w:gridCol w:w="3182"/>
        <w:gridCol w:w="2976"/>
      </w:tblGrid>
      <w:tr w:rsidR="000623C9" w:rsidRPr="000623C9" w:rsidTr="001B01CF">
        <w:trPr>
          <w:trHeight w:val="654"/>
        </w:trPr>
        <w:tc>
          <w:tcPr>
            <w:tcW w:w="34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м3 твердых бытовых отходов в год</w:t>
            </w:r>
          </w:p>
        </w:tc>
        <w:tc>
          <w:tcPr>
            <w:tcW w:w="3182"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Цена вывоза, сбора и транспортировки отходов за 1 м3 </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(руб.)</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hAnsi="Times New Roman" w:cs="Times New Roman"/>
                <w:sz w:val="20"/>
                <w:szCs w:val="20"/>
              </w:rPr>
              <w:t xml:space="preserve">Регулируемый тариф на размещение  </w:t>
            </w:r>
            <w:r w:rsidRPr="000623C9">
              <w:rPr>
                <w:rFonts w:ascii="Times New Roman" w:eastAsia="Times New Roman" w:hAnsi="Times New Roman" w:cs="Times New Roman"/>
                <w:sz w:val="20"/>
                <w:szCs w:val="20"/>
                <w:lang w:eastAsia="ru-RU"/>
              </w:rPr>
              <w:t>отходов за 1 м3                      (руб.)</w:t>
            </w:r>
          </w:p>
        </w:tc>
      </w:tr>
      <w:tr w:rsidR="000623C9" w:rsidRPr="000623C9" w:rsidTr="001B01CF">
        <w:trPr>
          <w:trHeight w:val="330"/>
        </w:trPr>
        <w:tc>
          <w:tcPr>
            <w:tcW w:w="3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0AA4" w:rsidRPr="000623C9" w:rsidRDefault="00F02FC3"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5</w:t>
            </w:r>
            <w:r w:rsidR="00DD0AA4" w:rsidRPr="000623C9">
              <w:rPr>
                <w:rFonts w:ascii="Times New Roman" w:eastAsia="Times New Roman" w:hAnsi="Times New Roman" w:cs="Times New Roman"/>
                <w:sz w:val="20"/>
                <w:szCs w:val="20"/>
                <w:lang w:eastAsia="ru-RU"/>
              </w:rPr>
              <w:t>00</w:t>
            </w:r>
          </w:p>
        </w:tc>
        <w:tc>
          <w:tcPr>
            <w:tcW w:w="3182" w:type="dxa"/>
            <w:tcBorders>
              <w:top w:val="single" w:sz="4" w:space="0" w:color="auto"/>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600,00</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100,00</w:t>
            </w:r>
          </w:p>
        </w:tc>
      </w:tr>
    </w:tbl>
    <w:p w:rsidR="001B01CF" w:rsidRDefault="001B01CF" w:rsidP="001B01CF">
      <w:pPr>
        <w:pStyle w:val="a3"/>
        <w:tabs>
          <w:tab w:val="left" w:pos="1276"/>
        </w:tabs>
        <w:autoSpaceDE w:val="0"/>
        <w:autoSpaceDN w:val="0"/>
        <w:adjustRightInd w:val="0"/>
        <w:spacing w:after="0" w:line="240" w:lineRule="auto"/>
        <w:ind w:left="851"/>
        <w:jc w:val="both"/>
        <w:rPr>
          <w:rFonts w:ascii="Times New Roman" w:hAnsi="Times New Roman" w:cs="Times New Roman"/>
          <w:sz w:val="26"/>
          <w:szCs w:val="26"/>
        </w:rPr>
      </w:pPr>
    </w:p>
    <w:p w:rsidR="00DD0AA4" w:rsidRPr="000623C9" w:rsidRDefault="00DD0AA4" w:rsidP="003C0FF9">
      <w:pPr>
        <w:pStyle w:val="a3"/>
        <w:numPr>
          <w:ilvl w:val="1"/>
          <w:numId w:val="29"/>
        </w:numPr>
        <w:tabs>
          <w:tab w:val="left" w:pos="1276"/>
        </w:tabs>
        <w:autoSpaceDE w:val="0"/>
        <w:autoSpaceDN w:val="0"/>
        <w:adjustRightInd w:val="0"/>
        <w:spacing w:after="0" w:line="240" w:lineRule="auto"/>
        <w:ind w:left="0" w:firstLine="851"/>
        <w:jc w:val="both"/>
        <w:rPr>
          <w:rFonts w:ascii="Times New Roman" w:hAnsi="Times New Roman" w:cs="Times New Roman"/>
          <w:sz w:val="26"/>
          <w:szCs w:val="26"/>
        </w:rPr>
      </w:pPr>
      <w:r w:rsidRPr="000623C9">
        <w:rPr>
          <w:rFonts w:ascii="Times New Roman" w:hAnsi="Times New Roman" w:cs="Times New Roman"/>
          <w:sz w:val="26"/>
          <w:szCs w:val="26"/>
        </w:rPr>
        <w:t>Затраты на чистку аквариумов</w:t>
      </w:r>
    </w:p>
    <w:p w:rsidR="00DD0AA4" w:rsidRPr="000623C9" w:rsidRDefault="00DD0AA4" w:rsidP="00DD0AA4">
      <w:pPr>
        <w:pStyle w:val="a3"/>
        <w:autoSpaceDE w:val="0"/>
        <w:autoSpaceDN w:val="0"/>
        <w:adjustRightInd w:val="0"/>
        <w:spacing w:after="0" w:line="240" w:lineRule="auto"/>
        <w:jc w:val="center"/>
        <w:rPr>
          <w:rFonts w:ascii="Times New Roman" w:hAnsi="Times New Roman" w:cs="Times New Roman"/>
          <w:sz w:val="20"/>
          <w:szCs w:val="20"/>
        </w:rPr>
      </w:pPr>
    </w:p>
    <w:p w:rsidR="00DD0AA4" w:rsidRPr="000623C9" w:rsidRDefault="00DD0AA4" w:rsidP="00DD0AA4">
      <w:pPr>
        <w:pStyle w:val="a3"/>
        <w:autoSpaceDE w:val="0"/>
        <w:autoSpaceDN w:val="0"/>
        <w:adjustRightInd w:val="0"/>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З</w:t>
      </w:r>
      <w:r w:rsidRPr="000623C9">
        <w:rPr>
          <w:rFonts w:ascii="Times New Roman" w:hAnsi="Times New Roman" w:cs="Times New Roman"/>
          <w:sz w:val="20"/>
          <w:szCs w:val="20"/>
          <w:vertAlign w:val="subscript"/>
        </w:rPr>
        <w:t>аквар</w:t>
      </w:r>
      <w:r w:rsidRPr="000623C9">
        <w:rPr>
          <w:rFonts w:ascii="Times New Roman" w:hAnsi="Times New Roman" w:cs="Times New Roman"/>
          <w:sz w:val="20"/>
          <w:szCs w:val="20"/>
        </w:rPr>
        <w:t>=</w:t>
      </w:r>
      <w:r w:rsidRPr="000623C9">
        <w:rPr>
          <w:rFonts w:ascii="Times New Roman" w:hAnsi="Times New Roman" w:cs="Times New Roman"/>
          <w:sz w:val="20"/>
          <w:szCs w:val="20"/>
          <w:lang w:val="en-US"/>
        </w:rPr>
        <w:t>Q</w:t>
      </w:r>
      <w:r w:rsidRPr="000623C9">
        <w:rPr>
          <w:rFonts w:ascii="Times New Roman" w:hAnsi="Times New Roman" w:cs="Times New Roman"/>
          <w:sz w:val="20"/>
          <w:szCs w:val="20"/>
        </w:rPr>
        <w:t xml:space="preserve"> </w:t>
      </w:r>
      <w:r w:rsidRPr="000623C9">
        <w:rPr>
          <w:rFonts w:ascii="Times New Roman" w:hAnsi="Times New Roman" w:cs="Times New Roman"/>
          <w:sz w:val="20"/>
          <w:szCs w:val="20"/>
          <w:vertAlign w:val="subscript"/>
        </w:rPr>
        <w:t>акв</w:t>
      </w:r>
      <w:r w:rsidRPr="000623C9">
        <w:rPr>
          <w:rFonts w:ascii="Times New Roman" w:hAnsi="Times New Roman" w:cs="Times New Roman"/>
          <w:sz w:val="20"/>
          <w:szCs w:val="20"/>
        </w:rPr>
        <w:t>*</w:t>
      </w:r>
      <w:r w:rsidRPr="000623C9">
        <w:rPr>
          <w:rFonts w:ascii="Times New Roman" w:hAnsi="Times New Roman" w:cs="Times New Roman"/>
          <w:sz w:val="20"/>
          <w:szCs w:val="20"/>
          <w:lang w:val="en-US"/>
        </w:rPr>
        <w:t>P</w:t>
      </w:r>
      <w:r w:rsidRPr="000623C9">
        <w:rPr>
          <w:rFonts w:ascii="Times New Roman" w:hAnsi="Times New Roman" w:cs="Times New Roman"/>
          <w:sz w:val="20"/>
          <w:szCs w:val="20"/>
          <w:vertAlign w:val="subscript"/>
        </w:rPr>
        <w:t>обсл</w:t>
      </w:r>
      <w:r w:rsidRPr="000623C9">
        <w:rPr>
          <w:rFonts w:ascii="Times New Roman" w:hAnsi="Times New Roman" w:cs="Times New Roman"/>
          <w:sz w:val="20"/>
          <w:szCs w:val="20"/>
        </w:rPr>
        <w:t>*</w:t>
      </w:r>
      <w:r w:rsidRPr="000623C9">
        <w:rPr>
          <w:rFonts w:ascii="Times New Roman" w:hAnsi="Times New Roman" w:cs="Times New Roman"/>
          <w:sz w:val="20"/>
          <w:szCs w:val="20"/>
          <w:lang w:val="en-US"/>
        </w:rPr>
        <w:t>N</w:t>
      </w:r>
    </w:p>
    <w:p w:rsidR="00DD0AA4" w:rsidRPr="000623C9" w:rsidRDefault="00DD0AA4" w:rsidP="00DD0AA4">
      <w:pPr>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где:</w:t>
      </w:r>
    </w:p>
    <w:p w:rsidR="00DD0AA4" w:rsidRPr="000623C9" w:rsidRDefault="00DD0AA4" w:rsidP="00DD0AA4">
      <w:pPr>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lang w:val="en-US"/>
        </w:rPr>
        <w:t>Q</w:t>
      </w:r>
      <w:r w:rsidRPr="000623C9">
        <w:rPr>
          <w:rFonts w:ascii="Times New Roman" w:hAnsi="Times New Roman" w:cs="Times New Roman"/>
          <w:sz w:val="20"/>
          <w:szCs w:val="20"/>
        </w:rPr>
        <w:t xml:space="preserve"> </w:t>
      </w:r>
      <w:r w:rsidRPr="000623C9">
        <w:rPr>
          <w:rFonts w:ascii="Times New Roman" w:hAnsi="Times New Roman" w:cs="Times New Roman"/>
          <w:sz w:val="20"/>
          <w:szCs w:val="20"/>
          <w:vertAlign w:val="subscript"/>
        </w:rPr>
        <w:t>акв</w:t>
      </w:r>
      <w:r w:rsidRPr="000623C9">
        <w:rPr>
          <w:rFonts w:ascii="Times New Roman" w:hAnsi="Times New Roman" w:cs="Times New Roman"/>
          <w:sz w:val="20"/>
          <w:szCs w:val="20"/>
        </w:rPr>
        <w:t xml:space="preserve"> – количество аквариумов (шт);</w:t>
      </w:r>
    </w:p>
    <w:p w:rsidR="00DD0AA4" w:rsidRPr="000623C9" w:rsidRDefault="00DD0AA4" w:rsidP="00DD0AA4">
      <w:pPr>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lang w:val="en-US"/>
        </w:rPr>
        <w:t>P</w:t>
      </w:r>
      <w:r w:rsidRPr="000623C9">
        <w:rPr>
          <w:rFonts w:ascii="Times New Roman" w:hAnsi="Times New Roman" w:cs="Times New Roman"/>
          <w:sz w:val="20"/>
          <w:szCs w:val="20"/>
          <w:vertAlign w:val="subscript"/>
        </w:rPr>
        <w:t xml:space="preserve">обсл </w:t>
      </w:r>
      <w:r w:rsidR="00A85C23" w:rsidRPr="000623C9">
        <w:rPr>
          <w:rFonts w:ascii="Times New Roman" w:hAnsi="Times New Roman" w:cs="Times New Roman"/>
          <w:sz w:val="20"/>
          <w:szCs w:val="20"/>
          <w:vertAlign w:val="subscript"/>
        </w:rPr>
        <w:t>–</w:t>
      </w:r>
      <w:r w:rsidRPr="000623C9">
        <w:rPr>
          <w:rFonts w:ascii="Times New Roman" w:hAnsi="Times New Roman" w:cs="Times New Roman"/>
          <w:sz w:val="20"/>
          <w:szCs w:val="20"/>
          <w:vertAlign w:val="subscript"/>
        </w:rPr>
        <w:t xml:space="preserve"> </w:t>
      </w:r>
      <w:r w:rsidRPr="000623C9">
        <w:rPr>
          <w:rFonts w:ascii="Times New Roman" w:hAnsi="Times New Roman" w:cs="Times New Roman"/>
          <w:sz w:val="20"/>
          <w:szCs w:val="20"/>
        </w:rPr>
        <w:t>цена обслуживания одного аквариума в месяц;</w:t>
      </w:r>
    </w:p>
    <w:p w:rsidR="00DD0AA4" w:rsidRPr="000623C9" w:rsidRDefault="00DD0AA4" w:rsidP="00DD0AA4">
      <w:pPr>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lang w:val="en-US"/>
        </w:rPr>
        <w:t>N</w:t>
      </w:r>
      <w:r w:rsidRPr="000623C9">
        <w:rPr>
          <w:rFonts w:ascii="Times New Roman" w:hAnsi="Times New Roman" w:cs="Times New Roman"/>
          <w:sz w:val="20"/>
          <w:szCs w:val="20"/>
        </w:rPr>
        <w:t xml:space="preserve"> </w:t>
      </w:r>
      <w:r w:rsidR="00A85C23" w:rsidRPr="000623C9">
        <w:rPr>
          <w:rFonts w:ascii="Times New Roman" w:hAnsi="Times New Roman" w:cs="Times New Roman"/>
          <w:sz w:val="20"/>
          <w:szCs w:val="20"/>
        </w:rPr>
        <w:t>–</w:t>
      </w:r>
      <w:r w:rsidRPr="000623C9">
        <w:rPr>
          <w:rFonts w:ascii="Times New Roman" w:hAnsi="Times New Roman" w:cs="Times New Roman"/>
          <w:sz w:val="20"/>
          <w:szCs w:val="20"/>
        </w:rPr>
        <w:t xml:space="preserve"> количество месяцев обслуживания.</w:t>
      </w:r>
    </w:p>
    <w:p w:rsidR="00DD0AA4" w:rsidRPr="000623C9" w:rsidRDefault="00DD0AA4" w:rsidP="00DD0AA4">
      <w:pPr>
        <w:spacing w:after="0" w:line="240" w:lineRule="auto"/>
        <w:jc w:val="both"/>
        <w:rPr>
          <w:rFonts w:ascii="Times New Roman" w:hAnsi="Times New Roman" w:cs="Times New Roman"/>
          <w:i/>
          <w:sz w:val="20"/>
          <w:szCs w:val="20"/>
        </w:rPr>
      </w:pPr>
    </w:p>
    <w:tbl>
      <w:tblPr>
        <w:tblW w:w="9631" w:type="dxa"/>
        <w:tblLook w:val="04A0" w:firstRow="1" w:lastRow="0" w:firstColumn="1" w:lastColumn="0" w:noHBand="0" w:noVBand="1"/>
      </w:tblPr>
      <w:tblGrid>
        <w:gridCol w:w="2720"/>
        <w:gridCol w:w="1640"/>
        <w:gridCol w:w="2978"/>
        <w:gridCol w:w="2293"/>
      </w:tblGrid>
      <w:tr w:rsidR="000623C9" w:rsidRPr="000623C9" w:rsidTr="007618D5">
        <w:trPr>
          <w:trHeight w:val="505"/>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Объем одного аквариума</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(л)</w:t>
            </w:r>
          </w:p>
        </w:tc>
        <w:tc>
          <w:tcPr>
            <w:tcW w:w="1640" w:type="dxa"/>
            <w:tcBorders>
              <w:top w:val="single" w:sz="4" w:space="0" w:color="auto"/>
              <w:left w:val="nil"/>
              <w:bottom w:val="single" w:sz="4" w:space="0" w:color="auto"/>
              <w:right w:val="single" w:sz="4" w:space="0" w:color="auto"/>
            </w:tcBorders>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аквариумов</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Цена обслуживания </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аквариума  в месяц       </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(руб.)</w:t>
            </w:r>
          </w:p>
        </w:tc>
        <w:tc>
          <w:tcPr>
            <w:tcW w:w="2293" w:type="dxa"/>
            <w:tcBorders>
              <w:top w:val="single" w:sz="4" w:space="0" w:color="auto"/>
              <w:left w:val="nil"/>
              <w:bottom w:val="single" w:sz="4" w:space="0" w:color="auto"/>
              <w:right w:val="single" w:sz="4" w:space="0" w:color="auto"/>
            </w:tcBorders>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месяцев обслуживания</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(мес.)</w:t>
            </w:r>
          </w:p>
        </w:tc>
      </w:tr>
      <w:tr w:rsidR="00DD0AA4" w:rsidRPr="000623C9" w:rsidTr="007618D5">
        <w:trPr>
          <w:trHeight w:val="330"/>
        </w:trPr>
        <w:tc>
          <w:tcPr>
            <w:tcW w:w="2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520</w:t>
            </w:r>
          </w:p>
        </w:tc>
        <w:tc>
          <w:tcPr>
            <w:tcW w:w="1640" w:type="dxa"/>
            <w:tcBorders>
              <w:top w:val="single" w:sz="4" w:space="0" w:color="auto"/>
              <w:left w:val="nil"/>
              <w:bottom w:val="single" w:sz="4" w:space="0" w:color="auto"/>
              <w:right w:val="single" w:sz="4" w:space="0" w:color="auto"/>
            </w:tcBorders>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w:t>
            </w:r>
          </w:p>
        </w:tc>
        <w:tc>
          <w:tcPr>
            <w:tcW w:w="29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16 500,00</w:t>
            </w:r>
          </w:p>
        </w:tc>
        <w:tc>
          <w:tcPr>
            <w:tcW w:w="2293" w:type="dxa"/>
            <w:tcBorders>
              <w:top w:val="single" w:sz="4" w:space="0" w:color="auto"/>
              <w:left w:val="nil"/>
              <w:bottom w:val="single" w:sz="4" w:space="0" w:color="auto"/>
              <w:right w:val="single" w:sz="4" w:space="0" w:color="auto"/>
            </w:tcBorders>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12</w:t>
            </w:r>
          </w:p>
        </w:tc>
      </w:tr>
    </w:tbl>
    <w:p w:rsidR="00DD0AA4" w:rsidRPr="000623C9" w:rsidRDefault="00DD0AA4" w:rsidP="00DD0AA4">
      <w:pPr>
        <w:pStyle w:val="a3"/>
        <w:spacing w:after="0" w:line="240" w:lineRule="auto"/>
        <w:rPr>
          <w:rFonts w:ascii="Times New Roman" w:hAnsi="Times New Roman" w:cs="Times New Roman"/>
          <w:sz w:val="20"/>
          <w:szCs w:val="20"/>
        </w:rPr>
      </w:pPr>
    </w:p>
    <w:p w:rsidR="00DD0AA4" w:rsidRPr="000623C9" w:rsidRDefault="00DD0AA4" w:rsidP="003C0FF9">
      <w:pPr>
        <w:pStyle w:val="a3"/>
        <w:numPr>
          <w:ilvl w:val="1"/>
          <w:numId w:val="29"/>
        </w:numPr>
        <w:tabs>
          <w:tab w:val="left" w:pos="1276"/>
        </w:tabs>
        <w:autoSpaceDE w:val="0"/>
        <w:autoSpaceDN w:val="0"/>
        <w:adjustRightInd w:val="0"/>
        <w:spacing w:after="0" w:line="240" w:lineRule="auto"/>
        <w:ind w:left="0" w:firstLine="851"/>
        <w:jc w:val="both"/>
        <w:rPr>
          <w:rFonts w:ascii="Times New Roman" w:hAnsi="Times New Roman" w:cs="Times New Roman"/>
          <w:sz w:val="26"/>
          <w:szCs w:val="26"/>
        </w:rPr>
      </w:pPr>
      <w:r w:rsidRPr="000623C9">
        <w:rPr>
          <w:rFonts w:ascii="Times New Roman" w:hAnsi="Times New Roman" w:cs="Times New Roman"/>
          <w:sz w:val="26"/>
          <w:szCs w:val="26"/>
        </w:rPr>
        <w:t>Затраты на чистку кровли</w:t>
      </w:r>
    </w:p>
    <w:p w:rsidR="00DD0AA4" w:rsidRPr="000623C9" w:rsidRDefault="00DD0AA4" w:rsidP="00DD0AA4">
      <w:pPr>
        <w:pStyle w:val="a3"/>
        <w:autoSpaceDE w:val="0"/>
        <w:autoSpaceDN w:val="0"/>
        <w:adjustRightInd w:val="0"/>
        <w:spacing w:after="0" w:line="240" w:lineRule="auto"/>
        <w:jc w:val="center"/>
        <w:rPr>
          <w:rFonts w:ascii="Times New Roman" w:hAnsi="Times New Roman" w:cs="Times New Roman"/>
          <w:sz w:val="20"/>
          <w:szCs w:val="20"/>
        </w:rPr>
      </w:pPr>
    </w:p>
    <w:p w:rsidR="00DD0AA4" w:rsidRPr="000623C9" w:rsidRDefault="00DD0AA4" w:rsidP="00DD0AA4">
      <w:pPr>
        <w:pStyle w:val="a3"/>
        <w:autoSpaceDE w:val="0"/>
        <w:autoSpaceDN w:val="0"/>
        <w:adjustRightInd w:val="0"/>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З</w:t>
      </w:r>
      <w:r w:rsidRPr="000623C9">
        <w:rPr>
          <w:rFonts w:ascii="Times New Roman" w:hAnsi="Times New Roman" w:cs="Times New Roman"/>
          <w:sz w:val="20"/>
          <w:szCs w:val="20"/>
          <w:vertAlign w:val="subscript"/>
        </w:rPr>
        <w:t>кров</w:t>
      </w:r>
      <w:r w:rsidRPr="000623C9">
        <w:rPr>
          <w:rFonts w:ascii="Times New Roman" w:hAnsi="Times New Roman" w:cs="Times New Roman"/>
          <w:sz w:val="20"/>
          <w:szCs w:val="20"/>
        </w:rPr>
        <w:t>=</w:t>
      </w:r>
      <w:r w:rsidRPr="000623C9">
        <w:rPr>
          <w:rFonts w:ascii="Times New Roman" w:hAnsi="Times New Roman" w:cs="Times New Roman"/>
          <w:sz w:val="20"/>
          <w:szCs w:val="20"/>
          <w:lang w:val="en-US"/>
        </w:rPr>
        <w:t>S</w:t>
      </w:r>
      <w:r w:rsidRPr="000623C9">
        <w:rPr>
          <w:rFonts w:ascii="Times New Roman" w:hAnsi="Times New Roman" w:cs="Times New Roman"/>
          <w:sz w:val="20"/>
          <w:szCs w:val="20"/>
          <w:vertAlign w:val="subscript"/>
        </w:rPr>
        <w:t>м2</w:t>
      </w:r>
      <w:r w:rsidRPr="000623C9">
        <w:rPr>
          <w:rFonts w:ascii="Times New Roman" w:hAnsi="Times New Roman" w:cs="Times New Roman"/>
          <w:sz w:val="20"/>
          <w:szCs w:val="20"/>
        </w:rPr>
        <w:t>*</w:t>
      </w:r>
      <w:r w:rsidRPr="000623C9">
        <w:rPr>
          <w:rFonts w:ascii="Times New Roman" w:hAnsi="Times New Roman" w:cs="Times New Roman"/>
          <w:sz w:val="20"/>
          <w:szCs w:val="20"/>
          <w:lang w:val="en-US"/>
        </w:rPr>
        <w:t>P</w:t>
      </w:r>
      <w:r w:rsidRPr="000623C9">
        <w:rPr>
          <w:rFonts w:ascii="Times New Roman" w:hAnsi="Times New Roman" w:cs="Times New Roman"/>
          <w:sz w:val="20"/>
          <w:szCs w:val="20"/>
          <w:vertAlign w:val="subscript"/>
        </w:rPr>
        <w:t>оч</w:t>
      </w:r>
    </w:p>
    <w:p w:rsidR="00DD0AA4" w:rsidRPr="000623C9" w:rsidRDefault="00DD0AA4" w:rsidP="00DD0AA4">
      <w:pPr>
        <w:autoSpaceDE w:val="0"/>
        <w:autoSpaceDN w:val="0"/>
        <w:adjustRightInd w:val="0"/>
        <w:spacing w:after="0" w:line="240" w:lineRule="auto"/>
        <w:rPr>
          <w:rFonts w:ascii="Times New Roman" w:hAnsi="Times New Roman" w:cs="Times New Roman"/>
          <w:sz w:val="20"/>
          <w:szCs w:val="20"/>
        </w:rPr>
      </w:pPr>
      <w:r w:rsidRPr="000623C9">
        <w:rPr>
          <w:rFonts w:ascii="Times New Roman" w:hAnsi="Times New Roman" w:cs="Times New Roman"/>
          <w:sz w:val="20"/>
          <w:szCs w:val="20"/>
        </w:rPr>
        <w:t xml:space="preserve">где: </w:t>
      </w:r>
    </w:p>
    <w:p w:rsidR="00DD0AA4" w:rsidRPr="000623C9" w:rsidRDefault="00DD0AA4" w:rsidP="00DD0AA4">
      <w:pPr>
        <w:autoSpaceDE w:val="0"/>
        <w:autoSpaceDN w:val="0"/>
        <w:adjustRightInd w:val="0"/>
        <w:spacing w:after="0" w:line="240" w:lineRule="auto"/>
        <w:rPr>
          <w:rFonts w:ascii="Times New Roman" w:hAnsi="Times New Roman" w:cs="Times New Roman"/>
          <w:sz w:val="20"/>
          <w:szCs w:val="20"/>
        </w:rPr>
      </w:pPr>
      <w:r w:rsidRPr="000623C9">
        <w:rPr>
          <w:rFonts w:ascii="Times New Roman" w:hAnsi="Times New Roman" w:cs="Times New Roman"/>
          <w:sz w:val="20"/>
          <w:szCs w:val="20"/>
          <w:lang w:val="en-US"/>
        </w:rPr>
        <w:t>S</w:t>
      </w:r>
      <w:r w:rsidRPr="000623C9">
        <w:rPr>
          <w:rFonts w:ascii="Times New Roman" w:hAnsi="Times New Roman" w:cs="Times New Roman"/>
          <w:sz w:val="20"/>
          <w:szCs w:val="20"/>
          <w:vertAlign w:val="subscript"/>
        </w:rPr>
        <w:t xml:space="preserve">м2 </w:t>
      </w:r>
      <w:r w:rsidR="00A85C23" w:rsidRPr="000623C9">
        <w:rPr>
          <w:rFonts w:ascii="Times New Roman" w:hAnsi="Times New Roman" w:cs="Times New Roman"/>
          <w:sz w:val="20"/>
          <w:szCs w:val="20"/>
          <w:vertAlign w:val="subscript"/>
        </w:rPr>
        <w:t>–</w:t>
      </w:r>
      <w:r w:rsidRPr="000623C9">
        <w:rPr>
          <w:rFonts w:ascii="Times New Roman" w:hAnsi="Times New Roman" w:cs="Times New Roman"/>
          <w:sz w:val="20"/>
          <w:szCs w:val="20"/>
          <w:vertAlign w:val="subscript"/>
        </w:rPr>
        <w:t xml:space="preserve"> </w:t>
      </w:r>
      <w:r w:rsidRPr="000623C9">
        <w:rPr>
          <w:rFonts w:ascii="Times New Roman" w:hAnsi="Times New Roman" w:cs="Times New Roman"/>
          <w:sz w:val="20"/>
          <w:szCs w:val="20"/>
        </w:rPr>
        <w:t>площадь кровли (м2);</w:t>
      </w:r>
    </w:p>
    <w:p w:rsidR="00DD0AA4" w:rsidRPr="000623C9" w:rsidRDefault="00DD0AA4" w:rsidP="00DD0AA4">
      <w:pPr>
        <w:autoSpaceDE w:val="0"/>
        <w:autoSpaceDN w:val="0"/>
        <w:adjustRightInd w:val="0"/>
        <w:spacing w:after="0" w:line="240" w:lineRule="auto"/>
        <w:rPr>
          <w:rFonts w:ascii="Times New Roman" w:hAnsi="Times New Roman" w:cs="Times New Roman"/>
          <w:sz w:val="20"/>
          <w:szCs w:val="20"/>
        </w:rPr>
      </w:pPr>
      <w:r w:rsidRPr="000623C9">
        <w:rPr>
          <w:rFonts w:ascii="Times New Roman" w:hAnsi="Times New Roman" w:cs="Times New Roman"/>
          <w:sz w:val="20"/>
          <w:szCs w:val="20"/>
          <w:lang w:val="en-US"/>
        </w:rPr>
        <w:t>P</w:t>
      </w:r>
      <w:r w:rsidRPr="000623C9">
        <w:rPr>
          <w:rFonts w:ascii="Times New Roman" w:hAnsi="Times New Roman" w:cs="Times New Roman"/>
          <w:sz w:val="20"/>
          <w:szCs w:val="20"/>
          <w:vertAlign w:val="subscript"/>
        </w:rPr>
        <w:t xml:space="preserve">оч </w:t>
      </w:r>
      <w:r w:rsidR="00A85C23" w:rsidRPr="000623C9">
        <w:rPr>
          <w:rFonts w:ascii="Times New Roman" w:hAnsi="Times New Roman" w:cs="Times New Roman"/>
          <w:sz w:val="20"/>
          <w:szCs w:val="20"/>
          <w:vertAlign w:val="subscript"/>
        </w:rPr>
        <w:t>–</w:t>
      </w:r>
      <w:r w:rsidRPr="000623C9">
        <w:rPr>
          <w:rFonts w:ascii="Times New Roman" w:hAnsi="Times New Roman" w:cs="Times New Roman"/>
          <w:sz w:val="20"/>
          <w:szCs w:val="20"/>
          <w:vertAlign w:val="subscript"/>
        </w:rPr>
        <w:t xml:space="preserve"> </w:t>
      </w:r>
      <w:r w:rsidRPr="000623C9">
        <w:rPr>
          <w:rFonts w:ascii="Times New Roman" w:hAnsi="Times New Roman" w:cs="Times New Roman"/>
          <w:sz w:val="20"/>
          <w:szCs w:val="20"/>
        </w:rPr>
        <w:t>цена очистки за 1 м2.</w:t>
      </w:r>
    </w:p>
    <w:p w:rsidR="00DD0AA4" w:rsidRPr="000623C9" w:rsidRDefault="00DD0AA4" w:rsidP="00DD0AA4">
      <w:pPr>
        <w:pStyle w:val="a3"/>
        <w:spacing w:after="0" w:line="240" w:lineRule="auto"/>
        <w:jc w:val="center"/>
        <w:rPr>
          <w:rFonts w:ascii="Times New Roman" w:hAnsi="Times New Roman" w:cs="Times New Roman"/>
          <w:i/>
          <w:sz w:val="20"/>
          <w:szCs w:val="20"/>
        </w:rPr>
      </w:pPr>
    </w:p>
    <w:tbl>
      <w:tblPr>
        <w:tblW w:w="5500" w:type="dxa"/>
        <w:tblInd w:w="2556" w:type="dxa"/>
        <w:tblLook w:val="04A0" w:firstRow="1" w:lastRow="0" w:firstColumn="1" w:lastColumn="0" w:noHBand="0" w:noVBand="1"/>
      </w:tblPr>
      <w:tblGrid>
        <w:gridCol w:w="2720"/>
        <w:gridCol w:w="2780"/>
      </w:tblGrid>
      <w:tr w:rsidR="000623C9" w:rsidRPr="000623C9" w:rsidTr="007618D5">
        <w:trPr>
          <w:trHeight w:val="658"/>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Площадь кровли </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(м2.)</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Цена очистки за 1м2             (руб.)</w:t>
            </w:r>
          </w:p>
        </w:tc>
      </w:tr>
      <w:tr w:rsidR="000623C9" w:rsidRPr="000623C9" w:rsidTr="007618D5">
        <w:trPr>
          <w:trHeight w:val="315"/>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1 956</w:t>
            </w:r>
          </w:p>
        </w:tc>
        <w:tc>
          <w:tcPr>
            <w:tcW w:w="2780" w:type="dxa"/>
            <w:tcBorders>
              <w:top w:val="nil"/>
              <w:left w:val="nil"/>
              <w:bottom w:val="single" w:sz="4" w:space="0" w:color="auto"/>
              <w:right w:val="single" w:sz="4" w:space="0" w:color="auto"/>
            </w:tcBorders>
            <w:shd w:val="clear" w:color="auto" w:fill="auto"/>
            <w:noWrap/>
            <w:vAlign w:val="bottom"/>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100,00 </w:t>
            </w:r>
          </w:p>
        </w:tc>
      </w:tr>
    </w:tbl>
    <w:p w:rsidR="00DD0AA4" w:rsidRPr="000623C9" w:rsidRDefault="00DD0AA4" w:rsidP="00DD0AA4">
      <w:pPr>
        <w:spacing w:after="0" w:line="240" w:lineRule="auto"/>
        <w:ind w:left="360"/>
        <w:rPr>
          <w:rFonts w:ascii="Times New Roman" w:hAnsi="Times New Roman" w:cs="Times New Roman"/>
          <w:sz w:val="20"/>
          <w:szCs w:val="20"/>
        </w:rPr>
      </w:pPr>
    </w:p>
    <w:p w:rsidR="00DD0AA4" w:rsidRPr="000623C9" w:rsidRDefault="00DD0AA4" w:rsidP="003C0FF9">
      <w:pPr>
        <w:pStyle w:val="a3"/>
        <w:numPr>
          <w:ilvl w:val="1"/>
          <w:numId w:val="29"/>
        </w:numPr>
        <w:tabs>
          <w:tab w:val="left" w:pos="1276"/>
        </w:tabs>
        <w:autoSpaceDE w:val="0"/>
        <w:autoSpaceDN w:val="0"/>
        <w:adjustRightInd w:val="0"/>
        <w:spacing w:after="0" w:line="240" w:lineRule="auto"/>
        <w:ind w:left="0" w:firstLine="851"/>
        <w:jc w:val="both"/>
        <w:rPr>
          <w:rFonts w:ascii="Times New Roman" w:hAnsi="Times New Roman" w:cs="Times New Roman"/>
          <w:sz w:val="26"/>
          <w:szCs w:val="26"/>
        </w:rPr>
      </w:pPr>
      <w:r w:rsidRPr="000623C9">
        <w:rPr>
          <w:rFonts w:ascii="Times New Roman" w:hAnsi="Times New Roman" w:cs="Times New Roman"/>
          <w:sz w:val="26"/>
          <w:szCs w:val="26"/>
        </w:rPr>
        <w:t>Затраты на услуги по содержанию имущества (химчистка ковров)</w:t>
      </w:r>
    </w:p>
    <w:p w:rsidR="00DD0AA4" w:rsidRPr="000623C9" w:rsidRDefault="00DD0AA4" w:rsidP="00DD0AA4">
      <w:pPr>
        <w:pStyle w:val="a3"/>
        <w:autoSpaceDE w:val="0"/>
        <w:autoSpaceDN w:val="0"/>
        <w:adjustRightInd w:val="0"/>
        <w:spacing w:after="0" w:line="240" w:lineRule="auto"/>
        <w:jc w:val="center"/>
        <w:rPr>
          <w:rFonts w:ascii="Times New Roman" w:hAnsi="Times New Roman" w:cs="Times New Roman"/>
          <w:sz w:val="20"/>
          <w:szCs w:val="20"/>
        </w:rPr>
      </w:pPr>
    </w:p>
    <w:p w:rsidR="00DD0AA4" w:rsidRPr="000623C9" w:rsidRDefault="00DD0AA4" w:rsidP="00DD0AA4">
      <w:pPr>
        <w:pStyle w:val="a3"/>
        <w:autoSpaceDE w:val="0"/>
        <w:autoSpaceDN w:val="0"/>
        <w:adjustRightInd w:val="0"/>
        <w:spacing w:after="0" w:line="240" w:lineRule="auto"/>
        <w:jc w:val="center"/>
        <w:rPr>
          <w:rFonts w:ascii="Times New Roman" w:hAnsi="Times New Roman" w:cs="Times New Roman"/>
          <w:sz w:val="20"/>
          <w:szCs w:val="20"/>
          <w:vertAlign w:val="subscript"/>
        </w:rPr>
      </w:pPr>
      <w:r w:rsidRPr="000623C9">
        <w:rPr>
          <w:rFonts w:ascii="Times New Roman" w:hAnsi="Times New Roman" w:cs="Times New Roman"/>
          <w:sz w:val="20"/>
          <w:szCs w:val="20"/>
        </w:rPr>
        <w:t>З</w:t>
      </w:r>
      <w:r w:rsidRPr="000623C9">
        <w:rPr>
          <w:rFonts w:ascii="Times New Roman" w:hAnsi="Times New Roman" w:cs="Times New Roman"/>
          <w:sz w:val="20"/>
          <w:szCs w:val="20"/>
          <w:vertAlign w:val="subscript"/>
        </w:rPr>
        <w:t>чис</w:t>
      </w:r>
      <w:r w:rsidRPr="000623C9">
        <w:rPr>
          <w:rFonts w:ascii="Times New Roman" w:hAnsi="Times New Roman" w:cs="Times New Roman"/>
          <w:sz w:val="20"/>
          <w:szCs w:val="20"/>
        </w:rPr>
        <w:t>=</w:t>
      </w:r>
      <w:r w:rsidRPr="000623C9">
        <w:rPr>
          <w:rFonts w:ascii="Times New Roman" w:hAnsi="Times New Roman" w:cs="Times New Roman"/>
          <w:sz w:val="20"/>
          <w:szCs w:val="20"/>
          <w:lang w:val="en-US"/>
        </w:rPr>
        <w:t>Q</w:t>
      </w:r>
      <w:r w:rsidRPr="000623C9">
        <w:rPr>
          <w:rFonts w:ascii="Times New Roman" w:hAnsi="Times New Roman" w:cs="Times New Roman"/>
          <w:sz w:val="20"/>
          <w:szCs w:val="20"/>
          <w:vertAlign w:val="subscript"/>
        </w:rPr>
        <w:t>пм</w:t>
      </w:r>
      <w:r w:rsidRPr="000623C9">
        <w:rPr>
          <w:rFonts w:ascii="Times New Roman" w:hAnsi="Times New Roman" w:cs="Times New Roman"/>
          <w:sz w:val="20"/>
          <w:szCs w:val="20"/>
        </w:rPr>
        <w:t>*</w:t>
      </w:r>
      <w:r w:rsidRPr="000623C9">
        <w:rPr>
          <w:rFonts w:ascii="Times New Roman" w:hAnsi="Times New Roman" w:cs="Times New Roman"/>
          <w:sz w:val="20"/>
          <w:szCs w:val="20"/>
          <w:lang w:val="en-US"/>
        </w:rPr>
        <w:t>P</w:t>
      </w:r>
      <w:r w:rsidRPr="000623C9">
        <w:rPr>
          <w:rFonts w:ascii="Times New Roman" w:hAnsi="Times New Roman" w:cs="Times New Roman"/>
          <w:sz w:val="20"/>
          <w:szCs w:val="20"/>
          <w:vertAlign w:val="subscript"/>
        </w:rPr>
        <w:t>пм</w:t>
      </w:r>
    </w:p>
    <w:p w:rsidR="00DD0AA4" w:rsidRPr="000623C9" w:rsidRDefault="00DD0AA4" w:rsidP="00DD0AA4">
      <w:pPr>
        <w:autoSpaceDE w:val="0"/>
        <w:autoSpaceDN w:val="0"/>
        <w:adjustRightInd w:val="0"/>
        <w:spacing w:after="0" w:line="240" w:lineRule="auto"/>
        <w:rPr>
          <w:rFonts w:ascii="Times New Roman" w:hAnsi="Times New Roman" w:cs="Times New Roman"/>
          <w:sz w:val="20"/>
          <w:szCs w:val="20"/>
        </w:rPr>
      </w:pPr>
      <w:r w:rsidRPr="000623C9">
        <w:rPr>
          <w:rFonts w:ascii="Times New Roman" w:hAnsi="Times New Roman" w:cs="Times New Roman"/>
          <w:sz w:val="20"/>
          <w:szCs w:val="20"/>
        </w:rPr>
        <w:t xml:space="preserve">где: </w:t>
      </w:r>
    </w:p>
    <w:p w:rsidR="00DD0AA4" w:rsidRPr="000623C9" w:rsidRDefault="00DD0AA4" w:rsidP="00DD0AA4">
      <w:pPr>
        <w:autoSpaceDE w:val="0"/>
        <w:autoSpaceDN w:val="0"/>
        <w:adjustRightInd w:val="0"/>
        <w:spacing w:after="0" w:line="240" w:lineRule="auto"/>
        <w:rPr>
          <w:rFonts w:ascii="Times New Roman" w:hAnsi="Times New Roman" w:cs="Times New Roman"/>
          <w:sz w:val="20"/>
          <w:szCs w:val="20"/>
        </w:rPr>
      </w:pPr>
      <w:r w:rsidRPr="000623C9">
        <w:rPr>
          <w:rFonts w:ascii="Times New Roman" w:hAnsi="Times New Roman" w:cs="Times New Roman"/>
          <w:sz w:val="20"/>
          <w:szCs w:val="20"/>
          <w:lang w:val="en-US"/>
        </w:rPr>
        <w:t>Q</w:t>
      </w:r>
      <w:r w:rsidRPr="000623C9">
        <w:rPr>
          <w:rFonts w:ascii="Times New Roman" w:hAnsi="Times New Roman" w:cs="Times New Roman"/>
          <w:sz w:val="20"/>
          <w:szCs w:val="20"/>
          <w:vertAlign w:val="subscript"/>
        </w:rPr>
        <w:t xml:space="preserve">пм – </w:t>
      </w:r>
      <w:r w:rsidRPr="000623C9">
        <w:rPr>
          <w:rFonts w:ascii="Times New Roman" w:hAnsi="Times New Roman" w:cs="Times New Roman"/>
          <w:sz w:val="20"/>
          <w:szCs w:val="20"/>
        </w:rPr>
        <w:t>количество ковровых изделий (пм.)</w:t>
      </w:r>
    </w:p>
    <w:p w:rsidR="00DD0AA4" w:rsidRPr="000623C9" w:rsidRDefault="00DD0AA4" w:rsidP="00DD0AA4">
      <w:pPr>
        <w:autoSpaceDE w:val="0"/>
        <w:autoSpaceDN w:val="0"/>
        <w:adjustRightInd w:val="0"/>
        <w:spacing w:after="0" w:line="240" w:lineRule="auto"/>
        <w:rPr>
          <w:rFonts w:ascii="Times New Roman" w:hAnsi="Times New Roman" w:cs="Times New Roman"/>
          <w:sz w:val="20"/>
          <w:szCs w:val="20"/>
        </w:rPr>
      </w:pPr>
      <w:r w:rsidRPr="000623C9">
        <w:rPr>
          <w:rFonts w:ascii="Times New Roman" w:hAnsi="Times New Roman" w:cs="Times New Roman"/>
          <w:sz w:val="20"/>
          <w:szCs w:val="20"/>
          <w:lang w:val="en-US"/>
        </w:rPr>
        <w:t>P</w:t>
      </w:r>
      <w:r w:rsidRPr="000623C9">
        <w:rPr>
          <w:rFonts w:ascii="Times New Roman" w:hAnsi="Times New Roman" w:cs="Times New Roman"/>
          <w:sz w:val="20"/>
          <w:szCs w:val="20"/>
          <w:vertAlign w:val="subscript"/>
        </w:rPr>
        <w:t xml:space="preserve">пм </w:t>
      </w:r>
      <w:r w:rsidRPr="000623C9">
        <w:rPr>
          <w:rFonts w:ascii="Times New Roman" w:hAnsi="Times New Roman" w:cs="Times New Roman"/>
          <w:sz w:val="20"/>
          <w:szCs w:val="20"/>
        </w:rPr>
        <w:t xml:space="preserve"> - стоимость чистки ковровых изделий за 1 пм.</w:t>
      </w:r>
    </w:p>
    <w:tbl>
      <w:tblPr>
        <w:tblW w:w="6804" w:type="dxa"/>
        <w:tblInd w:w="1668" w:type="dxa"/>
        <w:tblLook w:val="04A0" w:firstRow="1" w:lastRow="0" w:firstColumn="1" w:lastColumn="0" w:noHBand="0" w:noVBand="1"/>
      </w:tblPr>
      <w:tblGrid>
        <w:gridCol w:w="3636"/>
        <w:gridCol w:w="3168"/>
      </w:tblGrid>
      <w:tr w:rsidR="000623C9" w:rsidRPr="000623C9" w:rsidTr="007618D5">
        <w:trPr>
          <w:trHeight w:val="579"/>
        </w:trPr>
        <w:tc>
          <w:tcPr>
            <w:tcW w:w="3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ковровых изделий в год</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(мп.)</w:t>
            </w:r>
          </w:p>
        </w:tc>
        <w:tc>
          <w:tcPr>
            <w:tcW w:w="3168"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Стоимость чистки ковровых изделий за 1мп</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(руб.)</w:t>
            </w:r>
          </w:p>
        </w:tc>
      </w:tr>
      <w:tr w:rsidR="000623C9" w:rsidRPr="000623C9" w:rsidTr="007618D5">
        <w:trPr>
          <w:trHeight w:val="315"/>
        </w:trPr>
        <w:tc>
          <w:tcPr>
            <w:tcW w:w="3636" w:type="dxa"/>
            <w:tcBorders>
              <w:top w:val="nil"/>
              <w:left w:val="single" w:sz="4" w:space="0" w:color="auto"/>
              <w:bottom w:val="single" w:sz="4" w:space="0" w:color="auto"/>
              <w:right w:val="single" w:sz="4" w:space="0" w:color="auto"/>
            </w:tcBorders>
            <w:shd w:val="clear" w:color="auto" w:fill="auto"/>
            <w:noWrap/>
            <w:vAlign w:val="bottom"/>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300</w:t>
            </w:r>
          </w:p>
        </w:tc>
        <w:tc>
          <w:tcPr>
            <w:tcW w:w="3168" w:type="dxa"/>
            <w:tcBorders>
              <w:top w:val="nil"/>
              <w:left w:val="nil"/>
              <w:bottom w:val="single" w:sz="4" w:space="0" w:color="auto"/>
              <w:right w:val="single" w:sz="4" w:space="0" w:color="auto"/>
            </w:tcBorders>
            <w:shd w:val="clear" w:color="auto" w:fill="auto"/>
            <w:noWrap/>
            <w:vAlign w:val="bottom"/>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300,00</w:t>
            </w:r>
          </w:p>
        </w:tc>
      </w:tr>
    </w:tbl>
    <w:p w:rsidR="00DD0AA4" w:rsidRPr="000623C9" w:rsidRDefault="00DD0AA4" w:rsidP="00DD0AA4">
      <w:pPr>
        <w:autoSpaceDE w:val="0"/>
        <w:autoSpaceDN w:val="0"/>
        <w:adjustRightInd w:val="0"/>
        <w:spacing w:after="0" w:line="240" w:lineRule="auto"/>
        <w:jc w:val="center"/>
        <w:rPr>
          <w:rFonts w:ascii="Times New Roman" w:hAnsi="Times New Roman" w:cs="Times New Roman"/>
          <w:i/>
          <w:sz w:val="20"/>
          <w:szCs w:val="20"/>
        </w:rPr>
      </w:pPr>
    </w:p>
    <w:p w:rsidR="00DD0AA4" w:rsidRPr="000623C9" w:rsidRDefault="00DD0AA4" w:rsidP="003C0FF9">
      <w:pPr>
        <w:pStyle w:val="a3"/>
        <w:numPr>
          <w:ilvl w:val="1"/>
          <w:numId w:val="29"/>
        </w:numPr>
        <w:tabs>
          <w:tab w:val="left" w:pos="1276"/>
        </w:tabs>
        <w:autoSpaceDE w:val="0"/>
        <w:autoSpaceDN w:val="0"/>
        <w:adjustRightInd w:val="0"/>
        <w:spacing w:after="0" w:line="240" w:lineRule="auto"/>
        <w:ind w:left="0" w:firstLine="851"/>
        <w:jc w:val="both"/>
        <w:rPr>
          <w:rFonts w:ascii="Times New Roman" w:hAnsi="Times New Roman" w:cs="Times New Roman"/>
          <w:sz w:val="26"/>
          <w:szCs w:val="26"/>
        </w:rPr>
      </w:pPr>
      <w:r w:rsidRPr="000623C9">
        <w:rPr>
          <w:rFonts w:ascii="Times New Roman" w:hAnsi="Times New Roman" w:cs="Times New Roman"/>
          <w:sz w:val="26"/>
          <w:szCs w:val="26"/>
        </w:rPr>
        <w:t>Затраты на услуги по уборке территории от снега и мусора</w:t>
      </w:r>
    </w:p>
    <w:p w:rsidR="00DD0AA4" w:rsidRPr="000623C9" w:rsidRDefault="00DD0AA4" w:rsidP="00DD0AA4">
      <w:pPr>
        <w:autoSpaceDE w:val="0"/>
        <w:autoSpaceDN w:val="0"/>
        <w:adjustRightInd w:val="0"/>
        <w:spacing w:after="0" w:line="240" w:lineRule="auto"/>
        <w:jc w:val="center"/>
        <w:rPr>
          <w:rFonts w:ascii="Times New Roman" w:hAnsi="Times New Roman" w:cs="Times New Roman"/>
          <w:i/>
          <w:sz w:val="20"/>
          <w:szCs w:val="20"/>
        </w:rPr>
      </w:pPr>
    </w:p>
    <w:p w:rsidR="00DD0AA4" w:rsidRPr="000623C9" w:rsidRDefault="001E15A9" w:rsidP="00DD0AA4">
      <w:pPr>
        <w:widowControl w:val="0"/>
        <w:autoSpaceDE w:val="0"/>
        <w:autoSpaceDN w:val="0"/>
        <w:adjustRightInd w:val="0"/>
        <w:spacing w:after="0" w:line="240" w:lineRule="auto"/>
        <w:ind w:firstLine="567"/>
        <w:jc w:val="center"/>
        <w:rPr>
          <w:rFonts w:ascii="Times New Roman" w:hAnsi="Times New Roman" w:cs="Times New Roman"/>
          <w:i/>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З</m:t>
            </m:r>
          </m:e>
          <m:sub>
            <m:r>
              <m:rPr>
                <m:sty m:val="p"/>
              </m:rPr>
              <w:rPr>
                <w:rFonts w:ascii="Cambria Math" w:hAnsi="Cambria Math" w:cs="Times New Roman"/>
                <w:sz w:val="20"/>
                <w:szCs w:val="20"/>
              </w:rPr>
              <m:t>уб</m:t>
            </m:r>
          </m:sub>
        </m:sSub>
        <m:r>
          <w:rPr>
            <w:rFonts w:ascii="Cambria Math" w:eastAsiaTheme="minorEastAsia"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w:rPr>
                <w:rFonts w:ascii="Cambria Math" w:hAnsi="Cambria Math" w:cs="Times New Roman"/>
                <w:sz w:val="20"/>
                <w:szCs w:val="20"/>
              </w:rPr>
              <m:t>час</m:t>
            </m:r>
          </m:sub>
        </m:sSub>
        <m:r>
          <w:rPr>
            <w:rFonts w:ascii="Cambria Math" w:hAnsi="Cambria Math" w:cs="Times New Roman"/>
            <w:sz w:val="20"/>
            <w:szCs w:val="20"/>
          </w:rPr>
          <m:t xml:space="preserve">× </m:t>
        </m:r>
        <m:sSub>
          <m:sSubPr>
            <m:ctrlPr>
              <w:rPr>
                <w:rFonts w:ascii="Cambria Math" w:hAnsi="Cambria Math" w:cs="Times New Roman"/>
                <w:sz w:val="20"/>
                <w:szCs w:val="20"/>
              </w:rPr>
            </m:ctrlPr>
          </m:sSubPr>
          <m:e>
            <m:r>
              <m:rPr>
                <m:sty m:val="p"/>
              </m:rPr>
              <w:rPr>
                <w:rFonts w:ascii="Cambria Math" w:hAnsi="Cambria Math" w:cs="Times New Roman"/>
                <w:sz w:val="20"/>
                <w:szCs w:val="20"/>
              </w:rPr>
              <m:t>P</m:t>
            </m:r>
          </m:e>
          <m:sub>
            <m:r>
              <w:rPr>
                <w:rFonts w:ascii="Cambria Math" w:hAnsi="Cambria Math" w:cs="Times New Roman"/>
                <w:sz w:val="20"/>
                <w:szCs w:val="20"/>
              </w:rPr>
              <m:t>уб</m:t>
            </m:r>
          </m:sub>
        </m:sSub>
      </m:oMath>
      <w:r w:rsidR="00DD0AA4" w:rsidRPr="000623C9">
        <w:rPr>
          <w:rFonts w:ascii="Times New Roman" w:eastAsiaTheme="minorEastAsia" w:hAnsi="Times New Roman" w:cs="Times New Roman"/>
          <w:i/>
          <w:sz w:val="20"/>
          <w:szCs w:val="20"/>
        </w:rPr>
        <w:t>,</w:t>
      </w:r>
    </w:p>
    <w:p w:rsidR="00DD0AA4" w:rsidRPr="000623C9"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где:</w:t>
      </w:r>
    </w:p>
    <w:p w:rsidR="00DD0AA4" w:rsidRPr="000623C9"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val="en-US" w:eastAsia="ru-RU"/>
        </w:rPr>
        <w:t>Q</w:t>
      </w:r>
      <w:r w:rsidRPr="000623C9">
        <w:rPr>
          <w:rFonts w:ascii="Times New Roman" w:hAnsi="Times New Roman" w:cs="Times New Roman"/>
          <w:noProof/>
          <w:sz w:val="20"/>
          <w:szCs w:val="20"/>
          <w:vertAlign w:val="subscript"/>
          <w:lang w:eastAsia="ru-RU"/>
        </w:rPr>
        <w:t>час</w:t>
      </w:r>
      <w:r w:rsidRPr="000623C9">
        <w:rPr>
          <w:rFonts w:ascii="Times New Roman" w:hAnsi="Times New Roman" w:cs="Times New Roman"/>
          <w:sz w:val="20"/>
          <w:szCs w:val="20"/>
        </w:rPr>
        <w:t xml:space="preserve"> </w:t>
      </w:r>
      <w:r w:rsidR="00A85C23" w:rsidRPr="000623C9">
        <w:rPr>
          <w:rFonts w:ascii="Times New Roman" w:hAnsi="Times New Roman" w:cs="Times New Roman"/>
          <w:sz w:val="20"/>
          <w:szCs w:val="20"/>
        </w:rPr>
        <w:t>–</w:t>
      </w:r>
      <w:r w:rsidRPr="000623C9">
        <w:rPr>
          <w:rFonts w:ascii="Times New Roman" w:hAnsi="Times New Roman" w:cs="Times New Roman"/>
          <w:sz w:val="20"/>
          <w:szCs w:val="20"/>
        </w:rPr>
        <w:t xml:space="preserve"> количество </w:t>
      </w:r>
      <w:r w:rsidRPr="000623C9">
        <w:rPr>
          <w:rFonts w:ascii="Times New Roman" w:eastAsia="Times New Roman" w:hAnsi="Times New Roman" w:cs="Times New Roman"/>
          <w:sz w:val="20"/>
          <w:szCs w:val="20"/>
          <w:lang w:eastAsia="ru-RU"/>
        </w:rPr>
        <w:t>часов работы техники</w:t>
      </w:r>
      <w:r w:rsidRPr="000623C9">
        <w:rPr>
          <w:rFonts w:ascii="Times New Roman" w:hAnsi="Times New Roman" w:cs="Times New Roman"/>
          <w:sz w:val="20"/>
          <w:szCs w:val="20"/>
        </w:rPr>
        <w:t>;</w:t>
      </w:r>
    </w:p>
    <w:p w:rsidR="00DD0AA4" w:rsidRPr="000623C9"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t>Р</w:t>
      </w:r>
      <w:r w:rsidRPr="000623C9">
        <w:rPr>
          <w:rFonts w:ascii="Times New Roman" w:hAnsi="Times New Roman" w:cs="Times New Roman"/>
          <w:noProof/>
          <w:sz w:val="20"/>
          <w:szCs w:val="20"/>
          <w:vertAlign w:val="subscript"/>
          <w:lang w:eastAsia="ru-RU"/>
        </w:rPr>
        <w:t>уб</w:t>
      </w:r>
      <w:r w:rsidRPr="000623C9">
        <w:rPr>
          <w:rFonts w:ascii="Times New Roman" w:hAnsi="Times New Roman" w:cs="Times New Roman"/>
          <w:sz w:val="20"/>
          <w:szCs w:val="20"/>
        </w:rPr>
        <w:t xml:space="preserve"> - </w:t>
      </w:r>
      <w:r w:rsidRPr="000623C9">
        <w:rPr>
          <w:rFonts w:ascii="Times New Roman" w:eastAsia="Times New Roman" w:hAnsi="Times New Roman" w:cs="Times New Roman"/>
          <w:sz w:val="20"/>
          <w:szCs w:val="20"/>
          <w:lang w:eastAsia="ru-RU"/>
        </w:rPr>
        <w:t xml:space="preserve"> стоимость работы 1 часа</w:t>
      </w:r>
      <w:r w:rsidRPr="000623C9">
        <w:rPr>
          <w:rFonts w:ascii="Times New Roman" w:hAnsi="Times New Roman" w:cs="Times New Roman"/>
          <w:sz w:val="20"/>
          <w:szCs w:val="20"/>
        </w:rPr>
        <w:t>.</w:t>
      </w:r>
    </w:p>
    <w:tbl>
      <w:tblPr>
        <w:tblW w:w="6416" w:type="dxa"/>
        <w:tblInd w:w="959" w:type="dxa"/>
        <w:tblLook w:val="04A0" w:firstRow="1" w:lastRow="0" w:firstColumn="1" w:lastColumn="0" w:noHBand="0" w:noVBand="1"/>
      </w:tblPr>
      <w:tblGrid>
        <w:gridCol w:w="3797"/>
        <w:gridCol w:w="2619"/>
      </w:tblGrid>
      <w:tr w:rsidR="000623C9" w:rsidRPr="000623C9" w:rsidTr="007618D5">
        <w:trPr>
          <w:trHeight w:val="609"/>
        </w:trPr>
        <w:tc>
          <w:tcPr>
            <w:tcW w:w="3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часов работы техники в год</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(час)</w:t>
            </w:r>
          </w:p>
        </w:tc>
        <w:tc>
          <w:tcPr>
            <w:tcW w:w="2619"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Стоимость работы 1 часа           (руб.)</w:t>
            </w:r>
          </w:p>
        </w:tc>
      </w:tr>
      <w:tr w:rsidR="000623C9" w:rsidRPr="000623C9" w:rsidTr="007618D5">
        <w:trPr>
          <w:trHeight w:val="315"/>
        </w:trPr>
        <w:tc>
          <w:tcPr>
            <w:tcW w:w="3797" w:type="dxa"/>
            <w:tcBorders>
              <w:top w:val="nil"/>
              <w:left w:val="single" w:sz="4" w:space="0" w:color="auto"/>
              <w:bottom w:val="single" w:sz="4" w:space="0" w:color="auto"/>
              <w:right w:val="single" w:sz="4" w:space="0" w:color="auto"/>
            </w:tcBorders>
            <w:shd w:val="clear" w:color="auto" w:fill="auto"/>
            <w:noWrap/>
            <w:vAlign w:val="bottom"/>
            <w:hideMark/>
          </w:tcPr>
          <w:p w:rsidR="00DD0AA4" w:rsidRPr="000623C9" w:rsidRDefault="009A64FE"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1100</w:t>
            </w:r>
          </w:p>
        </w:tc>
        <w:tc>
          <w:tcPr>
            <w:tcW w:w="2619" w:type="dxa"/>
            <w:tcBorders>
              <w:top w:val="nil"/>
              <w:left w:val="nil"/>
              <w:bottom w:val="single" w:sz="4" w:space="0" w:color="auto"/>
              <w:right w:val="single" w:sz="4" w:space="0" w:color="auto"/>
            </w:tcBorders>
            <w:shd w:val="clear" w:color="auto" w:fill="auto"/>
            <w:noWrap/>
            <w:vAlign w:val="bottom"/>
            <w:hideMark/>
          </w:tcPr>
          <w:p w:rsidR="00DD0AA4" w:rsidRPr="000623C9" w:rsidRDefault="00106EC2"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3</w:t>
            </w:r>
            <w:r w:rsidR="00DD0AA4" w:rsidRPr="000623C9">
              <w:rPr>
                <w:rFonts w:ascii="Times New Roman" w:eastAsia="Times New Roman" w:hAnsi="Times New Roman" w:cs="Times New Roman"/>
                <w:sz w:val="20"/>
                <w:szCs w:val="20"/>
                <w:lang w:eastAsia="ru-RU"/>
              </w:rPr>
              <w:t xml:space="preserve"> 200,00</w:t>
            </w:r>
          </w:p>
        </w:tc>
      </w:tr>
    </w:tbl>
    <w:p w:rsidR="00E33139" w:rsidRPr="000623C9" w:rsidRDefault="00E33139" w:rsidP="00DD0AA4">
      <w:pPr>
        <w:spacing w:after="0" w:line="240" w:lineRule="auto"/>
        <w:ind w:left="360"/>
        <w:rPr>
          <w:rFonts w:ascii="Times New Roman" w:hAnsi="Times New Roman" w:cs="Times New Roman"/>
          <w:sz w:val="20"/>
          <w:szCs w:val="20"/>
        </w:rPr>
      </w:pPr>
    </w:p>
    <w:p w:rsidR="00DD0AA4" w:rsidRPr="000623C9" w:rsidRDefault="00DD0AA4" w:rsidP="003C0FF9">
      <w:pPr>
        <w:pStyle w:val="a3"/>
        <w:numPr>
          <w:ilvl w:val="1"/>
          <w:numId w:val="29"/>
        </w:numPr>
        <w:tabs>
          <w:tab w:val="left" w:pos="1276"/>
        </w:tabs>
        <w:autoSpaceDE w:val="0"/>
        <w:autoSpaceDN w:val="0"/>
        <w:adjustRightInd w:val="0"/>
        <w:spacing w:after="0" w:line="240" w:lineRule="auto"/>
        <w:ind w:left="0" w:firstLine="851"/>
        <w:jc w:val="both"/>
        <w:rPr>
          <w:rFonts w:ascii="Times New Roman" w:hAnsi="Times New Roman" w:cs="Times New Roman"/>
          <w:sz w:val="26"/>
          <w:szCs w:val="26"/>
        </w:rPr>
      </w:pPr>
      <w:r w:rsidRPr="000623C9">
        <w:rPr>
          <w:rFonts w:ascii="Times New Roman" w:hAnsi="Times New Roman" w:cs="Times New Roman"/>
          <w:sz w:val="26"/>
          <w:szCs w:val="26"/>
        </w:rPr>
        <w:t>Затраты на оплату услуг по  уборке помещений</w:t>
      </w:r>
    </w:p>
    <w:p w:rsidR="00DD0AA4" w:rsidRPr="000623C9" w:rsidRDefault="00DD0AA4" w:rsidP="00DD0AA4">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5581AC6C" wp14:editId="6AC08A2B">
            <wp:extent cx="2181225" cy="485775"/>
            <wp:effectExtent l="0" t="0" r="0" b="9525"/>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181225" cy="485775"/>
                    </a:xfrm>
                    <a:prstGeom prst="rect">
                      <a:avLst/>
                    </a:prstGeom>
                    <a:noFill/>
                    <a:ln>
                      <a:noFill/>
                    </a:ln>
                  </pic:spPr>
                </pic:pic>
              </a:graphicData>
            </a:graphic>
          </wp:inline>
        </w:drawing>
      </w:r>
    </w:p>
    <w:p w:rsidR="00DD0AA4" w:rsidRPr="000623C9"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где:</w:t>
      </w:r>
    </w:p>
    <w:p w:rsidR="00DD0AA4" w:rsidRPr="000623C9"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778172C7" wp14:editId="3C1D305C">
            <wp:extent cx="381000" cy="26670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Pr="000623C9">
        <w:rPr>
          <w:rFonts w:ascii="Times New Roman" w:hAnsi="Times New Roman" w:cs="Times New Roman"/>
          <w:sz w:val="20"/>
          <w:szCs w:val="20"/>
        </w:rPr>
        <w:t xml:space="preserve"> - площадь помещения, в отношении которой планируется заключение договора (контракта) на  уборку помещения;</w:t>
      </w:r>
    </w:p>
    <w:p w:rsidR="00DD0AA4" w:rsidRPr="000623C9"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46D4FAD6" wp14:editId="73A7AD2B">
            <wp:extent cx="371475" cy="26670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71475" cy="266700"/>
                    </a:xfrm>
                    <a:prstGeom prst="rect">
                      <a:avLst/>
                    </a:prstGeom>
                    <a:noFill/>
                    <a:ln>
                      <a:noFill/>
                    </a:ln>
                  </pic:spPr>
                </pic:pic>
              </a:graphicData>
            </a:graphic>
          </wp:inline>
        </w:drawing>
      </w:r>
      <w:r w:rsidRPr="000623C9">
        <w:rPr>
          <w:rFonts w:ascii="Times New Roman" w:hAnsi="Times New Roman" w:cs="Times New Roman"/>
          <w:sz w:val="20"/>
          <w:szCs w:val="20"/>
        </w:rPr>
        <w:t xml:space="preserve"> - цена услуги по обслуживанию и уборке 1 –го помещения в месяц в расчете за 1м2;</w:t>
      </w:r>
    </w:p>
    <w:p w:rsidR="00DD0AA4" w:rsidRPr="000623C9"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02AB4B21" wp14:editId="006DD1E3">
            <wp:extent cx="419100" cy="26670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19100" cy="266700"/>
                    </a:xfrm>
                    <a:prstGeom prst="rect">
                      <a:avLst/>
                    </a:prstGeom>
                    <a:noFill/>
                    <a:ln>
                      <a:noFill/>
                    </a:ln>
                  </pic:spPr>
                </pic:pic>
              </a:graphicData>
            </a:graphic>
          </wp:inline>
        </w:drawing>
      </w:r>
      <w:r w:rsidRPr="000623C9">
        <w:rPr>
          <w:rFonts w:ascii="Times New Roman" w:hAnsi="Times New Roman" w:cs="Times New Roman"/>
          <w:sz w:val="20"/>
          <w:szCs w:val="20"/>
        </w:rPr>
        <w:t xml:space="preserve"> - количество месяцев использова</w:t>
      </w:r>
      <w:r w:rsidR="009A64FE" w:rsidRPr="000623C9">
        <w:rPr>
          <w:rFonts w:ascii="Times New Roman" w:hAnsi="Times New Roman" w:cs="Times New Roman"/>
          <w:sz w:val="20"/>
          <w:szCs w:val="20"/>
        </w:rPr>
        <w:t>ния услуги по уборке  помещения.</w:t>
      </w:r>
    </w:p>
    <w:tbl>
      <w:tblPr>
        <w:tblW w:w="9548" w:type="dxa"/>
        <w:tblInd w:w="108" w:type="dxa"/>
        <w:tblLook w:val="04A0" w:firstRow="1" w:lastRow="0" w:firstColumn="1" w:lastColumn="0" w:noHBand="0" w:noVBand="1"/>
      </w:tblPr>
      <w:tblGrid>
        <w:gridCol w:w="3118"/>
        <w:gridCol w:w="3270"/>
        <w:gridCol w:w="3160"/>
      </w:tblGrid>
      <w:tr w:rsidR="000623C9" w:rsidRPr="000623C9" w:rsidTr="007618D5">
        <w:trPr>
          <w:trHeight w:val="1155"/>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Площадь помещения, в отношении которой планируется заключение договора (контракта) на  уборку помещения                          (м2.)</w:t>
            </w:r>
          </w:p>
        </w:tc>
        <w:tc>
          <w:tcPr>
            <w:tcW w:w="3270"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Цена услуги по обслуживанию и уборке одного помещения в месяц за 1  м2</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(руб.)</w:t>
            </w:r>
          </w:p>
        </w:tc>
        <w:tc>
          <w:tcPr>
            <w:tcW w:w="3160"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месяцев использования услуги по уборке помещения                                     (мес.)</w:t>
            </w:r>
          </w:p>
        </w:tc>
      </w:tr>
      <w:tr w:rsidR="000623C9" w:rsidRPr="000623C9" w:rsidTr="007618D5">
        <w:trPr>
          <w:trHeight w:val="300"/>
        </w:trPr>
        <w:tc>
          <w:tcPr>
            <w:tcW w:w="3118" w:type="dxa"/>
            <w:tcBorders>
              <w:top w:val="nil"/>
              <w:left w:val="single" w:sz="4" w:space="0" w:color="auto"/>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Площадь помещения переданная на праве оперативного управления, а так же переданное в безвозмездное пользование</w:t>
            </w:r>
          </w:p>
        </w:tc>
        <w:tc>
          <w:tcPr>
            <w:tcW w:w="3270" w:type="dxa"/>
            <w:tcBorders>
              <w:top w:val="nil"/>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По установленным тарифам Управляющей организации</w:t>
            </w:r>
          </w:p>
        </w:tc>
        <w:tc>
          <w:tcPr>
            <w:tcW w:w="3160" w:type="dxa"/>
            <w:tcBorders>
              <w:top w:val="nil"/>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12</w:t>
            </w:r>
          </w:p>
        </w:tc>
      </w:tr>
    </w:tbl>
    <w:p w:rsidR="00DD0AA4" w:rsidRPr="000623C9" w:rsidRDefault="00DD0AA4" w:rsidP="00DD0AA4">
      <w:pPr>
        <w:widowControl w:val="0"/>
        <w:autoSpaceDE w:val="0"/>
        <w:autoSpaceDN w:val="0"/>
        <w:adjustRightInd w:val="0"/>
        <w:spacing w:after="0" w:line="240" w:lineRule="auto"/>
        <w:jc w:val="center"/>
        <w:outlineLvl w:val="2"/>
        <w:rPr>
          <w:rFonts w:ascii="Times New Roman" w:hAnsi="Times New Roman" w:cs="Times New Roman"/>
          <w:i/>
          <w:sz w:val="20"/>
          <w:szCs w:val="20"/>
        </w:rPr>
      </w:pPr>
    </w:p>
    <w:p w:rsidR="00DD0AA4" w:rsidRPr="000623C9" w:rsidRDefault="00DD0AA4" w:rsidP="003C0FF9">
      <w:pPr>
        <w:pStyle w:val="a3"/>
        <w:numPr>
          <w:ilvl w:val="1"/>
          <w:numId w:val="29"/>
        </w:numPr>
        <w:tabs>
          <w:tab w:val="left" w:pos="1276"/>
        </w:tabs>
        <w:autoSpaceDE w:val="0"/>
        <w:autoSpaceDN w:val="0"/>
        <w:adjustRightInd w:val="0"/>
        <w:spacing w:after="0" w:line="240" w:lineRule="auto"/>
        <w:ind w:left="0" w:firstLine="851"/>
        <w:jc w:val="both"/>
        <w:rPr>
          <w:rFonts w:ascii="Times New Roman" w:hAnsi="Times New Roman" w:cs="Times New Roman"/>
          <w:sz w:val="26"/>
          <w:szCs w:val="26"/>
        </w:rPr>
      </w:pPr>
      <w:r w:rsidRPr="000623C9">
        <w:rPr>
          <w:rFonts w:ascii="Times New Roman" w:hAnsi="Times New Roman" w:cs="Times New Roman"/>
          <w:sz w:val="26"/>
          <w:szCs w:val="26"/>
        </w:rPr>
        <w:t>Затраты на оплату услуг внештатных сотрудников по уборке помещения</w:t>
      </w:r>
    </w:p>
    <w:p w:rsidR="00DD0AA4" w:rsidRPr="000623C9" w:rsidRDefault="00DD0AA4" w:rsidP="00DD0AA4">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10199AFB" wp14:editId="415B4B6C">
            <wp:extent cx="2676525" cy="49530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676525" cy="495300"/>
                    </a:xfrm>
                    <a:prstGeom prst="rect">
                      <a:avLst/>
                    </a:prstGeom>
                    <a:noFill/>
                    <a:ln>
                      <a:noFill/>
                    </a:ln>
                  </pic:spPr>
                </pic:pic>
              </a:graphicData>
            </a:graphic>
          </wp:inline>
        </w:drawing>
      </w:r>
    </w:p>
    <w:p w:rsidR="00DD0AA4" w:rsidRPr="000623C9"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где:</w:t>
      </w:r>
    </w:p>
    <w:p w:rsidR="00DD0AA4" w:rsidRPr="000623C9"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66693672" wp14:editId="6D5A9904">
            <wp:extent cx="485775" cy="26670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85775" cy="266700"/>
                    </a:xfrm>
                    <a:prstGeom prst="rect">
                      <a:avLst/>
                    </a:prstGeom>
                    <a:noFill/>
                    <a:ln>
                      <a:noFill/>
                    </a:ln>
                  </pic:spPr>
                </pic:pic>
              </a:graphicData>
            </a:graphic>
          </wp:inline>
        </w:drawing>
      </w:r>
      <w:r w:rsidRPr="000623C9">
        <w:rPr>
          <w:rFonts w:ascii="Times New Roman" w:hAnsi="Times New Roman" w:cs="Times New Roman"/>
          <w:sz w:val="20"/>
          <w:szCs w:val="20"/>
        </w:rPr>
        <w:t xml:space="preserve"> - планируемое количество месяцев работы внештатного сотрудника;</w:t>
      </w:r>
    </w:p>
    <w:p w:rsidR="00DD0AA4" w:rsidRPr="000623C9"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47AD13FB" wp14:editId="55E462D1">
            <wp:extent cx="409575" cy="26670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09575" cy="266700"/>
                    </a:xfrm>
                    <a:prstGeom prst="rect">
                      <a:avLst/>
                    </a:prstGeom>
                    <a:noFill/>
                    <a:ln>
                      <a:noFill/>
                    </a:ln>
                  </pic:spPr>
                </pic:pic>
              </a:graphicData>
            </a:graphic>
          </wp:inline>
        </w:drawing>
      </w:r>
      <w:r w:rsidRPr="000623C9">
        <w:rPr>
          <w:rFonts w:ascii="Times New Roman" w:hAnsi="Times New Roman" w:cs="Times New Roman"/>
          <w:sz w:val="20"/>
          <w:szCs w:val="20"/>
        </w:rPr>
        <w:t xml:space="preserve"> - стоимость 1 месяца работы внештатного сотрудника;</w:t>
      </w:r>
    </w:p>
    <w:p w:rsidR="00DD0AA4" w:rsidRPr="000623C9"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35AFD593" wp14:editId="35A14697">
            <wp:extent cx="381000" cy="26670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Pr="000623C9">
        <w:rPr>
          <w:rFonts w:ascii="Times New Roman" w:hAnsi="Times New Roman" w:cs="Times New Roman"/>
          <w:sz w:val="20"/>
          <w:szCs w:val="20"/>
        </w:rPr>
        <w:t xml:space="preserve"> - процентная ставка страховых взносов в государственные внебюджетные фонды.</w:t>
      </w:r>
    </w:p>
    <w:p w:rsidR="00DD0AA4" w:rsidRPr="000623C9" w:rsidRDefault="00DD0AA4" w:rsidP="00DD0AA4">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0623C9">
        <w:rPr>
          <w:rFonts w:ascii="Times New Roman" w:hAnsi="Times New Roman" w:cs="Times New Roman"/>
          <w:sz w:val="20"/>
          <w:szCs w:val="20"/>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DD0AA4" w:rsidRPr="000623C9" w:rsidRDefault="00DD0AA4" w:rsidP="00DD0AA4">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0623C9">
        <w:rPr>
          <w:rFonts w:ascii="Times New Roman" w:hAnsi="Times New Roman" w:cs="Times New Roman"/>
          <w:sz w:val="20"/>
          <w:szCs w:val="20"/>
        </w:rPr>
        <w:t>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содержанием имущества (за исключением коммунальных услуг).</w:t>
      </w:r>
    </w:p>
    <w:p w:rsidR="00DD0AA4" w:rsidRPr="000623C9" w:rsidRDefault="00DD0AA4" w:rsidP="00DD0AA4">
      <w:pPr>
        <w:widowControl w:val="0"/>
        <w:autoSpaceDE w:val="0"/>
        <w:autoSpaceDN w:val="0"/>
        <w:adjustRightInd w:val="0"/>
        <w:spacing w:after="0" w:line="240" w:lineRule="auto"/>
        <w:ind w:firstLine="567"/>
        <w:jc w:val="both"/>
        <w:rPr>
          <w:rFonts w:ascii="Times New Roman" w:hAnsi="Times New Roman" w:cs="Times New Roman"/>
          <w:sz w:val="20"/>
          <w:szCs w:val="20"/>
        </w:rPr>
      </w:pPr>
    </w:p>
    <w:p w:rsidR="00976226" w:rsidRPr="000623C9" w:rsidRDefault="00976226" w:rsidP="00DD0AA4">
      <w:pPr>
        <w:widowControl w:val="0"/>
        <w:autoSpaceDE w:val="0"/>
        <w:autoSpaceDN w:val="0"/>
        <w:adjustRightInd w:val="0"/>
        <w:spacing w:after="0" w:line="240" w:lineRule="auto"/>
        <w:ind w:firstLine="567"/>
        <w:jc w:val="both"/>
        <w:rPr>
          <w:rFonts w:ascii="Times New Roman" w:hAnsi="Times New Roman" w:cs="Times New Roman"/>
          <w:sz w:val="20"/>
          <w:szCs w:val="20"/>
        </w:rPr>
      </w:pPr>
    </w:p>
    <w:tbl>
      <w:tblPr>
        <w:tblW w:w="9938" w:type="dxa"/>
        <w:tblInd w:w="93" w:type="dxa"/>
        <w:tblLook w:val="04A0" w:firstRow="1" w:lastRow="0" w:firstColumn="1" w:lastColumn="0" w:noHBand="0" w:noVBand="1"/>
      </w:tblPr>
      <w:tblGrid>
        <w:gridCol w:w="3417"/>
        <w:gridCol w:w="2694"/>
        <w:gridCol w:w="3827"/>
      </w:tblGrid>
      <w:tr w:rsidR="000623C9" w:rsidRPr="000623C9" w:rsidTr="007618D5">
        <w:trPr>
          <w:trHeight w:val="633"/>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Планируемое количество месяцев работы внештатного сотрудника </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(мес.)</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Стоимость 1 месяца работы внештатного сотрудника                                  (руб.)</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Процентная ставка страховых взносов в государственные внебюджетные фонды</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w:t>
            </w:r>
          </w:p>
        </w:tc>
      </w:tr>
      <w:tr w:rsidR="000623C9" w:rsidRPr="000623C9" w:rsidTr="007618D5">
        <w:trPr>
          <w:trHeight w:val="300"/>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12</w:t>
            </w:r>
          </w:p>
        </w:tc>
        <w:tc>
          <w:tcPr>
            <w:tcW w:w="2694"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13 000,00</w:t>
            </w:r>
          </w:p>
        </w:tc>
        <w:tc>
          <w:tcPr>
            <w:tcW w:w="3827"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30,2</w:t>
            </w:r>
          </w:p>
        </w:tc>
      </w:tr>
    </w:tbl>
    <w:p w:rsidR="003372C4" w:rsidRDefault="003372C4" w:rsidP="003372C4">
      <w:pPr>
        <w:pStyle w:val="a3"/>
        <w:tabs>
          <w:tab w:val="left" w:pos="1276"/>
        </w:tabs>
        <w:autoSpaceDE w:val="0"/>
        <w:autoSpaceDN w:val="0"/>
        <w:adjustRightInd w:val="0"/>
        <w:spacing w:after="0" w:line="240" w:lineRule="auto"/>
        <w:ind w:left="709"/>
        <w:jc w:val="both"/>
        <w:rPr>
          <w:rFonts w:ascii="Times New Roman" w:hAnsi="Times New Roman" w:cs="Times New Roman"/>
          <w:sz w:val="26"/>
          <w:szCs w:val="26"/>
        </w:rPr>
      </w:pPr>
    </w:p>
    <w:p w:rsidR="00DD0AA4" w:rsidRPr="000623C9" w:rsidRDefault="00DD0AA4" w:rsidP="003C0FF9">
      <w:pPr>
        <w:pStyle w:val="a3"/>
        <w:numPr>
          <w:ilvl w:val="1"/>
          <w:numId w:val="29"/>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0623C9">
        <w:rPr>
          <w:rFonts w:ascii="Times New Roman" w:hAnsi="Times New Roman" w:cs="Times New Roman"/>
          <w:sz w:val="26"/>
          <w:szCs w:val="26"/>
        </w:rPr>
        <w:t>Затраты на закупку услуг управляющей компании</w:t>
      </w:r>
    </w:p>
    <w:p w:rsidR="00DD0AA4" w:rsidRPr="000623C9" w:rsidRDefault="00DD0AA4" w:rsidP="00DD0AA4">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071DCEB3" wp14:editId="1D8F5337">
            <wp:extent cx="1876425" cy="485775"/>
            <wp:effectExtent l="0" t="0" r="0" b="9525"/>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876425" cy="485775"/>
                    </a:xfrm>
                    <a:prstGeom prst="rect">
                      <a:avLst/>
                    </a:prstGeom>
                    <a:noFill/>
                    <a:ln>
                      <a:noFill/>
                    </a:ln>
                  </pic:spPr>
                </pic:pic>
              </a:graphicData>
            </a:graphic>
          </wp:inline>
        </w:drawing>
      </w:r>
    </w:p>
    <w:p w:rsidR="00DD0AA4" w:rsidRPr="000623C9"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где:</w:t>
      </w:r>
    </w:p>
    <w:p w:rsidR="00DD0AA4" w:rsidRPr="000623C9"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1E782293" wp14:editId="01D320B9">
            <wp:extent cx="333375" cy="266700"/>
            <wp:effectExtent l="0" t="0" r="9525"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r w:rsidRPr="000623C9">
        <w:rPr>
          <w:rFonts w:ascii="Times New Roman" w:hAnsi="Times New Roman" w:cs="Times New Roman"/>
          <w:sz w:val="20"/>
          <w:szCs w:val="20"/>
        </w:rPr>
        <w:t xml:space="preserve"> - объем  услуг управляющей компании;</w:t>
      </w:r>
    </w:p>
    <w:p w:rsidR="00DD0AA4" w:rsidRPr="000623C9"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1B9AF8FB" wp14:editId="234E6943">
            <wp:extent cx="295275" cy="266700"/>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95275" cy="266700"/>
                    </a:xfrm>
                    <a:prstGeom prst="rect">
                      <a:avLst/>
                    </a:prstGeom>
                    <a:noFill/>
                    <a:ln>
                      <a:noFill/>
                    </a:ln>
                  </pic:spPr>
                </pic:pic>
              </a:graphicData>
            </a:graphic>
          </wp:inline>
        </w:drawing>
      </w:r>
      <w:r w:rsidRPr="000623C9">
        <w:rPr>
          <w:rFonts w:ascii="Times New Roman" w:hAnsi="Times New Roman" w:cs="Times New Roman"/>
          <w:sz w:val="20"/>
          <w:szCs w:val="20"/>
        </w:rPr>
        <w:t xml:space="preserve"> - цена услуг управляющей компании в месяц;</w:t>
      </w:r>
    </w:p>
    <w:p w:rsidR="00DD0AA4" w:rsidRPr="000623C9"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1229030A" wp14:editId="4A6645FD">
            <wp:extent cx="333375" cy="266700"/>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r w:rsidRPr="000623C9">
        <w:rPr>
          <w:rFonts w:ascii="Times New Roman" w:hAnsi="Times New Roman" w:cs="Times New Roman"/>
          <w:sz w:val="20"/>
          <w:szCs w:val="20"/>
        </w:rPr>
        <w:t xml:space="preserve"> - планируемое количество месяцев использования  услуг управляющей компании.</w:t>
      </w:r>
    </w:p>
    <w:p w:rsidR="00DD0AA4" w:rsidRPr="000623C9"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p>
    <w:tbl>
      <w:tblPr>
        <w:tblW w:w="9654" w:type="dxa"/>
        <w:tblInd w:w="93" w:type="dxa"/>
        <w:tblLook w:val="04A0" w:firstRow="1" w:lastRow="0" w:firstColumn="1" w:lastColumn="0" w:noHBand="0" w:noVBand="1"/>
      </w:tblPr>
      <w:tblGrid>
        <w:gridCol w:w="4126"/>
        <w:gridCol w:w="2410"/>
        <w:gridCol w:w="3118"/>
      </w:tblGrid>
      <w:tr w:rsidR="000623C9" w:rsidRPr="000623C9" w:rsidTr="007618D5">
        <w:trPr>
          <w:trHeight w:val="854"/>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hAnsi="Times New Roman" w:cs="Times New Roman"/>
                <w:sz w:val="20"/>
                <w:szCs w:val="20"/>
              </w:rPr>
              <w:t>Объем  услуг управляющей компании</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hAnsi="Times New Roman" w:cs="Times New Roman"/>
                <w:sz w:val="20"/>
                <w:szCs w:val="20"/>
              </w:rPr>
              <w:t>Цена услуг управляющей компании в месяц</w:t>
            </w:r>
            <w:r w:rsidRPr="000623C9">
              <w:rPr>
                <w:rFonts w:ascii="Times New Roman" w:eastAsia="Times New Roman" w:hAnsi="Times New Roman" w:cs="Times New Roman"/>
                <w:sz w:val="20"/>
                <w:szCs w:val="20"/>
                <w:lang w:eastAsia="ru-RU"/>
              </w:rPr>
              <w:t xml:space="preserve"> </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(руб.)</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hAnsi="Times New Roman" w:cs="Times New Roman"/>
                <w:sz w:val="20"/>
                <w:szCs w:val="20"/>
              </w:rPr>
              <w:t>Планируемое количество месяцев использования  услуг управляющей компании</w:t>
            </w:r>
            <w:r w:rsidRPr="000623C9">
              <w:rPr>
                <w:rFonts w:ascii="Times New Roman" w:eastAsia="Times New Roman" w:hAnsi="Times New Roman" w:cs="Times New Roman"/>
                <w:sz w:val="20"/>
                <w:szCs w:val="20"/>
                <w:lang w:eastAsia="ru-RU"/>
              </w:rPr>
              <w:t xml:space="preserve"> </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(мес.)</w:t>
            </w:r>
          </w:p>
        </w:tc>
      </w:tr>
      <w:tr w:rsidR="000623C9" w:rsidRPr="000623C9" w:rsidTr="007618D5">
        <w:trPr>
          <w:trHeight w:val="30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Работы по содержанию общего имущества многоквартирного дома, установленные организацией (Управляющей организацией)</w:t>
            </w:r>
          </w:p>
        </w:tc>
        <w:tc>
          <w:tcPr>
            <w:tcW w:w="2410"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По установленным тарифам Управляющей организации</w:t>
            </w:r>
          </w:p>
        </w:tc>
        <w:tc>
          <w:tcPr>
            <w:tcW w:w="3118"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12</w:t>
            </w:r>
          </w:p>
        </w:tc>
      </w:tr>
    </w:tbl>
    <w:p w:rsidR="00DD0AA4" w:rsidRPr="000623C9" w:rsidRDefault="00DD0AA4" w:rsidP="00DD0AA4">
      <w:pPr>
        <w:autoSpaceDE w:val="0"/>
        <w:autoSpaceDN w:val="0"/>
        <w:adjustRightInd w:val="0"/>
        <w:spacing w:after="0" w:line="240" w:lineRule="auto"/>
        <w:jc w:val="center"/>
        <w:rPr>
          <w:rFonts w:ascii="Times New Roman" w:hAnsi="Times New Roman" w:cs="Times New Roman"/>
          <w:sz w:val="24"/>
          <w:szCs w:val="24"/>
        </w:rPr>
      </w:pPr>
    </w:p>
    <w:p w:rsidR="00DD0AA4" w:rsidRPr="000623C9" w:rsidRDefault="00DD0AA4" w:rsidP="003C0FF9">
      <w:pPr>
        <w:pStyle w:val="a3"/>
        <w:numPr>
          <w:ilvl w:val="1"/>
          <w:numId w:val="29"/>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0623C9">
        <w:rPr>
          <w:rFonts w:ascii="Times New Roman" w:hAnsi="Times New Roman" w:cs="Times New Roman"/>
          <w:sz w:val="26"/>
          <w:szCs w:val="26"/>
        </w:rPr>
        <w:t>Затраты на техническое обслуживание санитарно-технических систем, систем  холодного, горячего водоснабжения отопления и канализации</w:t>
      </w:r>
    </w:p>
    <w:p w:rsidR="00DD0AA4" w:rsidRPr="000623C9" w:rsidRDefault="00DD0AA4" w:rsidP="00DD0AA4">
      <w:pPr>
        <w:pStyle w:val="a3"/>
        <w:spacing w:after="0" w:line="240" w:lineRule="auto"/>
        <w:jc w:val="center"/>
        <w:rPr>
          <w:rFonts w:ascii="Times New Roman" w:hAnsi="Times New Roman" w:cs="Times New Roman"/>
          <w:sz w:val="24"/>
          <w:szCs w:val="24"/>
        </w:rPr>
      </w:pPr>
    </w:p>
    <w:p w:rsidR="00DD0AA4" w:rsidRPr="000623C9" w:rsidRDefault="00DD0AA4" w:rsidP="00DD0AA4">
      <w:pPr>
        <w:pStyle w:val="a3"/>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З</w:t>
      </w:r>
      <w:r w:rsidRPr="000623C9">
        <w:rPr>
          <w:rFonts w:ascii="Times New Roman" w:hAnsi="Times New Roman" w:cs="Times New Roman"/>
          <w:sz w:val="20"/>
          <w:szCs w:val="20"/>
          <w:vertAlign w:val="subscript"/>
        </w:rPr>
        <w:t>сантех</w:t>
      </w:r>
      <w:r w:rsidRPr="000623C9">
        <w:rPr>
          <w:rFonts w:ascii="Times New Roman" w:hAnsi="Times New Roman" w:cs="Times New Roman"/>
          <w:sz w:val="20"/>
          <w:szCs w:val="20"/>
        </w:rPr>
        <w:t>=</w:t>
      </w:r>
      <w:r w:rsidRPr="000623C9">
        <w:rPr>
          <w:rFonts w:ascii="Times New Roman" w:hAnsi="Times New Roman" w:cs="Times New Roman"/>
          <w:sz w:val="20"/>
          <w:szCs w:val="20"/>
          <w:lang w:val="en-US"/>
        </w:rPr>
        <w:t>S</w:t>
      </w:r>
      <w:r w:rsidRPr="000623C9">
        <w:rPr>
          <w:rFonts w:ascii="Times New Roman" w:hAnsi="Times New Roman" w:cs="Times New Roman"/>
          <w:sz w:val="20"/>
          <w:szCs w:val="20"/>
          <w:vertAlign w:val="subscript"/>
        </w:rPr>
        <w:t>м2</w:t>
      </w:r>
      <w:r w:rsidRPr="000623C9">
        <w:rPr>
          <w:rFonts w:ascii="Times New Roman" w:hAnsi="Times New Roman" w:cs="Times New Roman"/>
          <w:sz w:val="20"/>
          <w:szCs w:val="20"/>
        </w:rPr>
        <w:t>*</w:t>
      </w:r>
      <w:r w:rsidRPr="000623C9">
        <w:rPr>
          <w:rFonts w:ascii="Times New Roman" w:hAnsi="Times New Roman" w:cs="Times New Roman"/>
          <w:sz w:val="20"/>
          <w:szCs w:val="20"/>
          <w:lang w:val="en-US"/>
        </w:rPr>
        <w:t>P</w:t>
      </w:r>
      <w:r w:rsidRPr="000623C9">
        <w:rPr>
          <w:rFonts w:ascii="Times New Roman" w:hAnsi="Times New Roman" w:cs="Times New Roman"/>
          <w:sz w:val="20"/>
          <w:szCs w:val="20"/>
          <w:vertAlign w:val="subscript"/>
        </w:rPr>
        <w:t>обсл</w:t>
      </w:r>
      <w:r w:rsidRPr="000623C9">
        <w:rPr>
          <w:rFonts w:ascii="Times New Roman" w:hAnsi="Times New Roman" w:cs="Times New Roman"/>
          <w:sz w:val="20"/>
          <w:szCs w:val="20"/>
        </w:rPr>
        <w:t>*</w:t>
      </w:r>
      <w:r w:rsidRPr="000623C9">
        <w:rPr>
          <w:rFonts w:ascii="Times New Roman" w:hAnsi="Times New Roman" w:cs="Times New Roman"/>
          <w:sz w:val="20"/>
          <w:szCs w:val="20"/>
          <w:lang w:val="en-US"/>
        </w:rPr>
        <w:t>N</w:t>
      </w:r>
    </w:p>
    <w:p w:rsidR="00DD0AA4" w:rsidRPr="000623C9" w:rsidRDefault="00DD0AA4" w:rsidP="00DD0AA4">
      <w:pPr>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 xml:space="preserve">где: </w:t>
      </w:r>
    </w:p>
    <w:p w:rsidR="00DD0AA4" w:rsidRPr="000623C9" w:rsidRDefault="00DD0AA4" w:rsidP="00DD0AA4">
      <w:pPr>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lang w:val="en-US"/>
        </w:rPr>
        <w:t>S</w:t>
      </w:r>
      <w:r w:rsidRPr="000623C9">
        <w:rPr>
          <w:rFonts w:ascii="Times New Roman" w:hAnsi="Times New Roman" w:cs="Times New Roman"/>
          <w:sz w:val="20"/>
          <w:szCs w:val="20"/>
          <w:vertAlign w:val="subscript"/>
        </w:rPr>
        <w:t>м2</w:t>
      </w:r>
      <w:r w:rsidRPr="000623C9">
        <w:rPr>
          <w:rFonts w:ascii="Times New Roman" w:hAnsi="Times New Roman" w:cs="Times New Roman"/>
          <w:sz w:val="20"/>
          <w:szCs w:val="20"/>
        </w:rPr>
        <w:t xml:space="preserve"> </w:t>
      </w:r>
      <w:r w:rsidR="00A85C23" w:rsidRPr="000623C9">
        <w:rPr>
          <w:rFonts w:ascii="Times New Roman" w:hAnsi="Times New Roman" w:cs="Times New Roman"/>
          <w:sz w:val="20"/>
          <w:szCs w:val="20"/>
        </w:rPr>
        <w:t>–</w:t>
      </w:r>
      <w:r w:rsidRPr="000623C9">
        <w:rPr>
          <w:rFonts w:ascii="Times New Roman" w:hAnsi="Times New Roman" w:cs="Times New Roman"/>
          <w:sz w:val="20"/>
          <w:szCs w:val="20"/>
        </w:rPr>
        <w:t xml:space="preserve"> обслуживаемая площадь;</w:t>
      </w:r>
    </w:p>
    <w:p w:rsidR="00DD0AA4" w:rsidRPr="000623C9" w:rsidRDefault="00DD0AA4" w:rsidP="00DD0AA4">
      <w:pPr>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lang w:val="en-US"/>
        </w:rPr>
        <w:t>P</w:t>
      </w:r>
      <w:r w:rsidRPr="000623C9">
        <w:rPr>
          <w:rFonts w:ascii="Times New Roman" w:hAnsi="Times New Roman" w:cs="Times New Roman"/>
          <w:sz w:val="20"/>
          <w:szCs w:val="20"/>
          <w:vertAlign w:val="subscript"/>
        </w:rPr>
        <w:t>обсл</w:t>
      </w:r>
      <w:r w:rsidRPr="000623C9">
        <w:rPr>
          <w:rFonts w:ascii="Times New Roman" w:hAnsi="Times New Roman" w:cs="Times New Roman"/>
          <w:sz w:val="20"/>
          <w:szCs w:val="20"/>
        </w:rPr>
        <w:t xml:space="preserve"> – цена на техническое обслуживание санитарно – технических систем, систем  холодного, горячего водоснабжения отопления и канализации  за 1м2 в месяц;</w:t>
      </w:r>
    </w:p>
    <w:p w:rsidR="00DD0AA4" w:rsidRPr="000623C9" w:rsidRDefault="00DD0AA4" w:rsidP="00DD0AA4">
      <w:pPr>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lang w:val="en-US"/>
        </w:rPr>
        <w:t>N</w:t>
      </w:r>
      <w:r w:rsidRPr="000623C9">
        <w:rPr>
          <w:rFonts w:ascii="Times New Roman" w:hAnsi="Times New Roman" w:cs="Times New Roman"/>
          <w:sz w:val="20"/>
          <w:szCs w:val="20"/>
        </w:rPr>
        <w:t xml:space="preserve"> </w:t>
      </w:r>
      <w:r w:rsidR="00A85C23" w:rsidRPr="000623C9">
        <w:rPr>
          <w:rFonts w:ascii="Times New Roman" w:hAnsi="Times New Roman" w:cs="Times New Roman"/>
          <w:sz w:val="20"/>
          <w:szCs w:val="20"/>
        </w:rPr>
        <w:t>–</w:t>
      </w:r>
      <w:r w:rsidRPr="000623C9">
        <w:rPr>
          <w:rFonts w:ascii="Times New Roman" w:hAnsi="Times New Roman" w:cs="Times New Roman"/>
          <w:sz w:val="20"/>
          <w:szCs w:val="20"/>
        </w:rPr>
        <w:t xml:space="preserve"> количество месяцев обслуживания.</w:t>
      </w:r>
    </w:p>
    <w:p w:rsidR="00DD0AA4" w:rsidRPr="000623C9" w:rsidRDefault="00DD0AA4" w:rsidP="00DD0AA4">
      <w:pPr>
        <w:spacing w:after="0" w:line="240" w:lineRule="auto"/>
        <w:jc w:val="both"/>
        <w:rPr>
          <w:rFonts w:ascii="Times New Roman" w:hAnsi="Times New Roman" w:cs="Times New Roman"/>
          <w:sz w:val="20"/>
          <w:szCs w:val="20"/>
        </w:rPr>
      </w:pPr>
    </w:p>
    <w:tbl>
      <w:tblPr>
        <w:tblW w:w="9639" w:type="dxa"/>
        <w:tblInd w:w="108" w:type="dxa"/>
        <w:tblLook w:val="04A0" w:firstRow="1" w:lastRow="0" w:firstColumn="1" w:lastColumn="0" w:noHBand="0" w:noVBand="1"/>
      </w:tblPr>
      <w:tblGrid>
        <w:gridCol w:w="2268"/>
        <w:gridCol w:w="5245"/>
        <w:gridCol w:w="2126"/>
      </w:tblGrid>
      <w:tr w:rsidR="000623C9" w:rsidRPr="000623C9" w:rsidTr="007618D5">
        <w:trPr>
          <w:trHeight w:val="598"/>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Обслуживаемая площадь </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(м2.)</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Цена </w:t>
            </w:r>
            <w:r w:rsidRPr="000623C9">
              <w:rPr>
                <w:rFonts w:ascii="Times New Roman" w:hAnsi="Times New Roman" w:cs="Times New Roman"/>
                <w:sz w:val="20"/>
                <w:szCs w:val="20"/>
              </w:rPr>
              <w:t xml:space="preserve"> технического обслуживания санитарно-технических систем, систем  холодного, горячего водоснабжения отопления и канализации  за 1м2</w:t>
            </w:r>
            <w:r w:rsidRPr="000623C9">
              <w:rPr>
                <w:rFonts w:ascii="Times New Roman" w:eastAsia="Times New Roman" w:hAnsi="Times New Roman" w:cs="Times New Roman"/>
                <w:sz w:val="20"/>
                <w:szCs w:val="20"/>
                <w:lang w:eastAsia="ru-RU"/>
              </w:rPr>
              <w:t xml:space="preserve"> в месяц</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(руб.)</w:t>
            </w:r>
          </w:p>
        </w:tc>
        <w:tc>
          <w:tcPr>
            <w:tcW w:w="2126" w:type="dxa"/>
            <w:tcBorders>
              <w:top w:val="single" w:sz="4" w:space="0" w:color="auto"/>
              <w:left w:val="nil"/>
              <w:bottom w:val="single" w:sz="4" w:space="0" w:color="auto"/>
              <w:right w:val="single" w:sz="4" w:space="0" w:color="auto"/>
            </w:tcBorders>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месяцев обслуживания</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(мес.)</w:t>
            </w:r>
          </w:p>
        </w:tc>
      </w:tr>
      <w:tr w:rsidR="000623C9" w:rsidRPr="000623C9" w:rsidTr="007618D5">
        <w:trPr>
          <w:trHeight w:val="31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DD0AA4" w:rsidRPr="000623C9" w:rsidRDefault="00976226"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6000</w:t>
            </w:r>
          </w:p>
        </w:tc>
        <w:tc>
          <w:tcPr>
            <w:tcW w:w="5245" w:type="dxa"/>
            <w:tcBorders>
              <w:top w:val="nil"/>
              <w:left w:val="nil"/>
              <w:bottom w:val="single" w:sz="4" w:space="0" w:color="auto"/>
              <w:right w:val="single" w:sz="4" w:space="0" w:color="auto"/>
            </w:tcBorders>
            <w:shd w:val="clear" w:color="auto" w:fill="auto"/>
            <w:noWrap/>
            <w:vAlign w:val="bottom"/>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15,00</w:t>
            </w:r>
          </w:p>
        </w:tc>
        <w:tc>
          <w:tcPr>
            <w:tcW w:w="2126" w:type="dxa"/>
            <w:tcBorders>
              <w:top w:val="single" w:sz="4" w:space="0" w:color="auto"/>
              <w:left w:val="nil"/>
              <w:bottom w:val="single" w:sz="4" w:space="0" w:color="auto"/>
              <w:right w:val="single" w:sz="4" w:space="0" w:color="auto"/>
            </w:tcBorders>
            <w:vAlign w:val="bottom"/>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12</w:t>
            </w:r>
          </w:p>
        </w:tc>
      </w:tr>
    </w:tbl>
    <w:p w:rsidR="00DD0AA4" w:rsidRPr="000623C9" w:rsidRDefault="00DD0AA4" w:rsidP="00DD0AA4">
      <w:pPr>
        <w:spacing w:after="0" w:line="240" w:lineRule="auto"/>
        <w:ind w:left="360"/>
        <w:rPr>
          <w:rFonts w:ascii="Times New Roman" w:hAnsi="Times New Roman" w:cs="Times New Roman"/>
          <w:sz w:val="20"/>
          <w:szCs w:val="20"/>
        </w:rPr>
      </w:pPr>
    </w:p>
    <w:p w:rsidR="00DD0AA4" w:rsidRPr="000623C9" w:rsidRDefault="00DD0AA4" w:rsidP="003C0FF9">
      <w:pPr>
        <w:pStyle w:val="a3"/>
        <w:numPr>
          <w:ilvl w:val="1"/>
          <w:numId w:val="29"/>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0623C9">
        <w:rPr>
          <w:rFonts w:ascii="Times New Roman" w:hAnsi="Times New Roman" w:cs="Times New Roman"/>
          <w:sz w:val="26"/>
          <w:szCs w:val="26"/>
        </w:rPr>
        <w:t>Затраты на техническое обслуживание и регламенто-профилактический ремонт лифтов</w:t>
      </w:r>
    </w:p>
    <w:p w:rsidR="00DD0AA4" w:rsidRPr="000623C9" w:rsidRDefault="00DD0AA4" w:rsidP="00DD0AA4">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5097CCF5" wp14:editId="6A9EA8DF">
            <wp:extent cx="1266825" cy="485775"/>
            <wp:effectExtent l="0" t="0" r="0" b="9525"/>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266825" cy="485775"/>
                    </a:xfrm>
                    <a:prstGeom prst="rect">
                      <a:avLst/>
                    </a:prstGeom>
                    <a:noFill/>
                    <a:ln>
                      <a:noFill/>
                    </a:ln>
                  </pic:spPr>
                </pic:pic>
              </a:graphicData>
            </a:graphic>
          </wp:inline>
        </w:drawing>
      </w:r>
    </w:p>
    <w:p w:rsidR="00DD0AA4" w:rsidRPr="000623C9"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где:</w:t>
      </w:r>
    </w:p>
    <w:p w:rsidR="00DD0AA4" w:rsidRPr="000623C9"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63C152FE" wp14:editId="0A99CE44">
            <wp:extent cx="295275" cy="257175"/>
            <wp:effectExtent l="0" t="0" r="9525"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0623C9">
        <w:rPr>
          <w:rFonts w:ascii="Times New Roman" w:hAnsi="Times New Roman" w:cs="Times New Roman"/>
          <w:sz w:val="20"/>
          <w:szCs w:val="20"/>
        </w:rPr>
        <w:t xml:space="preserve"> - количество лифтов;</w:t>
      </w:r>
    </w:p>
    <w:p w:rsidR="00DD0AA4" w:rsidRPr="000623C9"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498AC112" wp14:editId="6B1DBC7C">
            <wp:extent cx="257175" cy="257175"/>
            <wp:effectExtent l="0" t="0" r="9525"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0623C9">
        <w:rPr>
          <w:rFonts w:ascii="Times New Roman" w:hAnsi="Times New Roman" w:cs="Times New Roman"/>
          <w:sz w:val="20"/>
          <w:szCs w:val="20"/>
        </w:rPr>
        <w:t xml:space="preserve"> - цена технического обслуживания и текущего ремонта 1 лифта  в год.</w:t>
      </w:r>
    </w:p>
    <w:p w:rsidR="00DD0AA4" w:rsidRPr="000623C9" w:rsidRDefault="00DD0AA4" w:rsidP="00DD0AA4">
      <w:pPr>
        <w:spacing w:after="0" w:line="240" w:lineRule="auto"/>
        <w:ind w:left="360"/>
        <w:jc w:val="center"/>
        <w:rPr>
          <w:rFonts w:ascii="Times New Roman" w:hAnsi="Times New Roman" w:cs="Times New Roman"/>
          <w:i/>
          <w:sz w:val="20"/>
          <w:szCs w:val="20"/>
        </w:rPr>
      </w:pPr>
    </w:p>
    <w:tbl>
      <w:tblPr>
        <w:tblW w:w="6909" w:type="dxa"/>
        <w:tblInd w:w="1279" w:type="dxa"/>
        <w:tblLook w:val="04A0" w:firstRow="1" w:lastRow="0" w:firstColumn="1" w:lastColumn="0" w:noHBand="0" w:noVBand="1"/>
      </w:tblPr>
      <w:tblGrid>
        <w:gridCol w:w="2693"/>
        <w:gridCol w:w="4216"/>
      </w:tblGrid>
      <w:tr w:rsidR="000623C9" w:rsidRPr="000623C9" w:rsidTr="007618D5">
        <w:trPr>
          <w:trHeight w:val="540"/>
        </w:trPr>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лифтов                          (шт.)</w:t>
            </w:r>
          </w:p>
        </w:tc>
        <w:tc>
          <w:tcPr>
            <w:tcW w:w="4216"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Цена технического обслуживания и ремонта одного лифта в год (руб.)</w:t>
            </w:r>
          </w:p>
        </w:tc>
      </w:tr>
      <w:tr w:rsidR="000623C9" w:rsidRPr="000623C9" w:rsidTr="007618D5">
        <w:trPr>
          <w:trHeight w:val="315"/>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4216" w:type="dxa"/>
            <w:tcBorders>
              <w:top w:val="nil"/>
              <w:left w:val="nil"/>
              <w:bottom w:val="single" w:sz="4" w:space="0" w:color="auto"/>
              <w:right w:val="single" w:sz="4" w:space="0" w:color="auto"/>
            </w:tcBorders>
            <w:shd w:val="clear" w:color="auto" w:fill="auto"/>
            <w:noWrap/>
            <w:vAlign w:val="bottom"/>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240 000,00</w:t>
            </w:r>
          </w:p>
        </w:tc>
      </w:tr>
    </w:tbl>
    <w:p w:rsidR="00350AB1" w:rsidRPr="000623C9" w:rsidRDefault="00350AB1" w:rsidP="00DD0AA4">
      <w:pPr>
        <w:spacing w:after="0" w:line="240" w:lineRule="auto"/>
        <w:ind w:left="360"/>
        <w:jc w:val="center"/>
        <w:rPr>
          <w:rFonts w:ascii="Times New Roman" w:hAnsi="Times New Roman" w:cs="Times New Roman"/>
          <w:i/>
          <w:sz w:val="20"/>
          <w:szCs w:val="20"/>
        </w:rPr>
      </w:pPr>
    </w:p>
    <w:p w:rsidR="00350AB1" w:rsidRPr="000623C9" w:rsidRDefault="00350AB1" w:rsidP="00DD0AA4">
      <w:pPr>
        <w:spacing w:after="0" w:line="240" w:lineRule="auto"/>
        <w:ind w:left="360"/>
        <w:jc w:val="center"/>
        <w:rPr>
          <w:rFonts w:ascii="Times New Roman" w:hAnsi="Times New Roman" w:cs="Times New Roman"/>
          <w:i/>
          <w:sz w:val="20"/>
          <w:szCs w:val="20"/>
        </w:rPr>
      </w:pPr>
    </w:p>
    <w:p w:rsidR="00350AB1" w:rsidRPr="000623C9" w:rsidRDefault="00350AB1" w:rsidP="003C0FF9">
      <w:pPr>
        <w:pStyle w:val="a3"/>
        <w:numPr>
          <w:ilvl w:val="1"/>
          <w:numId w:val="29"/>
        </w:numPr>
        <w:tabs>
          <w:tab w:val="left" w:pos="1276"/>
        </w:tabs>
        <w:autoSpaceDE w:val="0"/>
        <w:autoSpaceDN w:val="0"/>
        <w:adjustRightInd w:val="0"/>
        <w:spacing w:after="0" w:line="240" w:lineRule="auto"/>
        <w:ind w:left="142" w:firstLine="142"/>
        <w:jc w:val="both"/>
        <w:rPr>
          <w:rFonts w:ascii="Times New Roman" w:hAnsi="Times New Roman" w:cs="Times New Roman"/>
          <w:sz w:val="26"/>
          <w:szCs w:val="26"/>
        </w:rPr>
      </w:pPr>
      <w:r w:rsidRPr="000623C9">
        <w:rPr>
          <w:rFonts w:ascii="Times New Roman" w:hAnsi="Times New Roman" w:cs="Times New Roman"/>
          <w:sz w:val="26"/>
          <w:szCs w:val="26"/>
        </w:rPr>
        <w:t>Затраты на техническое обслуживание</w:t>
      </w:r>
      <w:r w:rsidR="00E33139" w:rsidRPr="000623C9">
        <w:rPr>
          <w:rFonts w:ascii="Times New Roman" w:hAnsi="Times New Roman" w:cs="Times New Roman"/>
          <w:sz w:val="26"/>
          <w:szCs w:val="26"/>
        </w:rPr>
        <w:t xml:space="preserve"> водоочистительного</w:t>
      </w:r>
      <w:r w:rsidRPr="000623C9">
        <w:rPr>
          <w:rFonts w:ascii="Times New Roman" w:hAnsi="Times New Roman" w:cs="Times New Roman"/>
          <w:sz w:val="26"/>
          <w:szCs w:val="26"/>
        </w:rPr>
        <w:t xml:space="preserve"> оборудования и регл</w:t>
      </w:r>
      <w:r w:rsidR="00FC55C2" w:rsidRPr="000623C9">
        <w:rPr>
          <w:rFonts w:ascii="Times New Roman" w:hAnsi="Times New Roman" w:cs="Times New Roman"/>
          <w:sz w:val="26"/>
          <w:szCs w:val="26"/>
        </w:rPr>
        <w:t>аментно-профилактический ремонт</w:t>
      </w:r>
    </w:p>
    <w:p w:rsidR="00350AB1" w:rsidRPr="000623C9" w:rsidRDefault="00350AB1" w:rsidP="00350AB1">
      <w:pPr>
        <w:pStyle w:val="a3"/>
        <w:tabs>
          <w:tab w:val="left" w:pos="1276"/>
        </w:tabs>
        <w:autoSpaceDE w:val="0"/>
        <w:autoSpaceDN w:val="0"/>
        <w:adjustRightInd w:val="0"/>
        <w:spacing w:after="0" w:line="240" w:lineRule="auto"/>
        <w:ind w:left="6330"/>
        <w:jc w:val="both"/>
        <w:rPr>
          <w:rFonts w:ascii="Times New Roman" w:hAnsi="Times New Roman" w:cs="Times New Roman"/>
          <w:sz w:val="26"/>
          <w:szCs w:val="26"/>
        </w:rPr>
      </w:pPr>
    </w:p>
    <w:p w:rsidR="00350AB1" w:rsidRPr="000623C9" w:rsidRDefault="00350AB1" w:rsidP="00350AB1">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6ED4BEEE" wp14:editId="72ADA13A">
            <wp:extent cx="1266825" cy="485775"/>
            <wp:effectExtent l="0" t="0" r="0" b="9525"/>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266825" cy="485775"/>
                    </a:xfrm>
                    <a:prstGeom prst="rect">
                      <a:avLst/>
                    </a:prstGeom>
                    <a:noFill/>
                    <a:ln>
                      <a:noFill/>
                    </a:ln>
                  </pic:spPr>
                </pic:pic>
              </a:graphicData>
            </a:graphic>
          </wp:inline>
        </w:drawing>
      </w:r>
    </w:p>
    <w:p w:rsidR="00350AB1" w:rsidRPr="000623C9" w:rsidRDefault="00350AB1" w:rsidP="00350AB1">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где:</w:t>
      </w:r>
    </w:p>
    <w:p w:rsidR="00350AB1" w:rsidRPr="000623C9" w:rsidRDefault="00350AB1" w:rsidP="00350AB1">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0A0F1626" wp14:editId="7FD16ED1">
            <wp:extent cx="295275" cy="257175"/>
            <wp:effectExtent l="0" t="0" r="9525" b="0"/>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00894280" w:rsidRPr="000623C9">
        <w:rPr>
          <w:rFonts w:ascii="Times New Roman" w:hAnsi="Times New Roman" w:cs="Times New Roman"/>
          <w:sz w:val="20"/>
          <w:szCs w:val="20"/>
        </w:rPr>
        <w:t xml:space="preserve"> - количество оборудования</w:t>
      </w:r>
      <w:r w:rsidRPr="000623C9">
        <w:rPr>
          <w:rFonts w:ascii="Times New Roman" w:hAnsi="Times New Roman" w:cs="Times New Roman"/>
          <w:sz w:val="20"/>
          <w:szCs w:val="20"/>
        </w:rPr>
        <w:t>;</w:t>
      </w:r>
    </w:p>
    <w:p w:rsidR="00350AB1" w:rsidRPr="000623C9" w:rsidRDefault="00350AB1" w:rsidP="00350AB1">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20953EEA" wp14:editId="189B5B92">
            <wp:extent cx="257175" cy="257175"/>
            <wp:effectExtent l="0" t="0" r="9525" b="0"/>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0623C9">
        <w:rPr>
          <w:rFonts w:ascii="Times New Roman" w:hAnsi="Times New Roman" w:cs="Times New Roman"/>
          <w:sz w:val="20"/>
          <w:szCs w:val="20"/>
        </w:rPr>
        <w:t xml:space="preserve"> - цена технического обслужи</w:t>
      </w:r>
      <w:r w:rsidR="00894280" w:rsidRPr="000623C9">
        <w:rPr>
          <w:rFonts w:ascii="Times New Roman" w:hAnsi="Times New Roman" w:cs="Times New Roman"/>
          <w:sz w:val="20"/>
          <w:szCs w:val="20"/>
        </w:rPr>
        <w:t>вания и текущего ремонта 1 оборудования</w:t>
      </w:r>
      <w:r w:rsidRPr="000623C9">
        <w:rPr>
          <w:rFonts w:ascii="Times New Roman" w:hAnsi="Times New Roman" w:cs="Times New Roman"/>
          <w:sz w:val="20"/>
          <w:szCs w:val="20"/>
        </w:rPr>
        <w:t xml:space="preserve">  в год.</w:t>
      </w:r>
    </w:p>
    <w:p w:rsidR="00350AB1" w:rsidRPr="000623C9" w:rsidRDefault="00350AB1" w:rsidP="00350AB1">
      <w:pPr>
        <w:spacing w:after="0" w:line="240" w:lineRule="auto"/>
        <w:ind w:left="360"/>
        <w:jc w:val="center"/>
        <w:rPr>
          <w:rFonts w:ascii="Times New Roman" w:hAnsi="Times New Roman" w:cs="Times New Roman"/>
          <w:i/>
          <w:sz w:val="20"/>
          <w:szCs w:val="20"/>
        </w:rPr>
      </w:pPr>
    </w:p>
    <w:tbl>
      <w:tblPr>
        <w:tblW w:w="6909" w:type="dxa"/>
        <w:tblInd w:w="1279" w:type="dxa"/>
        <w:tblLook w:val="04A0" w:firstRow="1" w:lastRow="0" w:firstColumn="1" w:lastColumn="0" w:noHBand="0" w:noVBand="1"/>
      </w:tblPr>
      <w:tblGrid>
        <w:gridCol w:w="2693"/>
        <w:gridCol w:w="4216"/>
      </w:tblGrid>
      <w:tr w:rsidR="000623C9" w:rsidRPr="000623C9" w:rsidTr="00DC198A">
        <w:trPr>
          <w:trHeight w:val="540"/>
        </w:trPr>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AB1" w:rsidRPr="000623C9" w:rsidRDefault="00894280" w:rsidP="00DC198A">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оборудования</w:t>
            </w:r>
            <w:r w:rsidR="00350AB1" w:rsidRPr="000623C9">
              <w:rPr>
                <w:rFonts w:ascii="Times New Roman" w:eastAsia="Times New Roman" w:hAnsi="Times New Roman" w:cs="Times New Roman"/>
                <w:sz w:val="20"/>
                <w:szCs w:val="20"/>
                <w:lang w:eastAsia="ru-RU"/>
              </w:rPr>
              <w:t xml:space="preserve">                          (шт.)</w:t>
            </w:r>
          </w:p>
        </w:tc>
        <w:tc>
          <w:tcPr>
            <w:tcW w:w="4216" w:type="dxa"/>
            <w:tcBorders>
              <w:top w:val="single" w:sz="4" w:space="0" w:color="auto"/>
              <w:left w:val="nil"/>
              <w:bottom w:val="single" w:sz="4" w:space="0" w:color="auto"/>
              <w:right w:val="single" w:sz="4" w:space="0" w:color="auto"/>
            </w:tcBorders>
            <w:shd w:val="clear" w:color="auto" w:fill="auto"/>
            <w:vAlign w:val="center"/>
            <w:hideMark/>
          </w:tcPr>
          <w:p w:rsidR="00350AB1" w:rsidRPr="000623C9" w:rsidRDefault="00350AB1" w:rsidP="00DC198A">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Цена технического обс</w:t>
            </w:r>
            <w:r w:rsidR="00894280" w:rsidRPr="000623C9">
              <w:rPr>
                <w:rFonts w:ascii="Times New Roman" w:eastAsia="Times New Roman" w:hAnsi="Times New Roman" w:cs="Times New Roman"/>
                <w:sz w:val="20"/>
                <w:szCs w:val="20"/>
                <w:lang w:eastAsia="ru-RU"/>
              </w:rPr>
              <w:t>луживания и ремонта одного оборудования</w:t>
            </w:r>
            <w:r w:rsidRPr="000623C9">
              <w:rPr>
                <w:rFonts w:ascii="Times New Roman" w:eastAsia="Times New Roman" w:hAnsi="Times New Roman" w:cs="Times New Roman"/>
                <w:sz w:val="20"/>
                <w:szCs w:val="20"/>
                <w:lang w:eastAsia="ru-RU"/>
              </w:rPr>
              <w:t xml:space="preserve"> в год (руб.)</w:t>
            </w:r>
          </w:p>
        </w:tc>
      </w:tr>
      <w:tr w:rsidR="000623C9" w:rsidRPr="000623C9" w:rsidTr="00DC198A">
        <w:trPr>
          <w:trHeight w:val="315"/>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350AB1" w:rsidRPr="000623C9" w:rsidRDefault="00350AB1" w:rsidP="00DC198A">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4216" w:type="dxa"/>
            <w:tcBorders>
              <w:top w:val="nil"/>
              <w:left w:val="nil"/>
              <w:bottom w:val="single" w:sz="4" w:space="0" w:color="auto"/>
              <w:right w:val="single" w:sz="4" w:space="0" w:color="auto"/>
            </w:tcBorders>
            <w:shd w:val="clear" w:color="auto" w:fill="auto"/>
            <w:noWrap/>
            <w:vAlign w:val="bottom"/>
            <w:hideMark/>
          </w:tcPr>
          <w:p w:rsidR="00350AB1" w:rsidRPr="000623C9" w:rsidRDefault="00350AB1" w:rsidP="00DC198A">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200 000,00</w:t>
            </w:r>
          </w:p>
        </w:tc>
      </w:tr>
    </w:tbl>
    <w:p w:rsidR="00350AB1" w:rsidRDefault="00350AB1" w:rsidP="00DD0AA4">
      <w:pPr>
        <w:spacing w:after="0" w:line="240" w:lineRule="auto"/>
        <w:ind w:left="360"/>
        <w:jc w:val="center"/>
        <w:rPr>
          <w:rFonts w:ascii="Times New Roman" w:hAnsi="Times New Roman" w:cs="Times New Roman"/>
          <w:i/>
          <w:sz w:val="20"/>
          <w:szCs w:val="20"/>
        </w:rPr>
      </w:pPr>
    </w:p>
    <w:p w:rsidR="003372C4" w:rsidRPr="000623C9" w:rsidRDefault="003372C4" w:rsidP="00DD0AA4">
      <w:pPr>
        <w:spacing w:after="0" w:line="240" w:lineRule="auto"/>
        <w:ind w:left="360"/>
        <w:jc w:val="center"/>
        <w:rPr>
          <w:rFonts w:ascii="Times New Roman" w:hAnsi="Times New Roman" w:cs="Times New Roman"/>
          <w:i/>
          <w:sz w:val="20"/>
          <w:szCs w:val="20"/>
        </w:rPr>
      </w:pPr>
    </w:p>
    <w:p w:rsidR="00DD0AA4" w:rsidRPr="000623C9" w:rsidRDefault="00DD0AA4" w:rsidP="003C0FF9">
      <w:pPr>
        <w:pStyle w:val="a3"/>
        <w:numPr>
          <w:ilvl w:val="1"/>
          <w:numId w:val="29"/>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0623C9">
        <w:rPr>
          <w:rFonts w:ascii="Times New Roman" w:hAnsi="Times New Roman" w:cs="Times New Roman"/>
          <w:sz w:val="26"/>
          <w:szCs w:val="26"/>
        </w:rPr>
        <w:t>Затраты на содержание прилегающей территории по уходу за газоном и посадке цветов</w:t>
      </w:r>
    </w:p>
    <w:p w:rsidR="00DD0AA4" w:rsidRPr="000623C9" w:rsidRDefault="00DD0AA4" w:rsidP="00DD0AA4">
      <w:pPr>
        <w:pStyle w:val="a3"/>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З</w:t>
      </w:r>
      <w:r w:rsidRPr="000623C9">
        <w:rPr>
          <w:rFonts w:ascii="Times New Roman" w:hAnsi="Times New Roman" w:cs="Times New Roman"/>
          <w:sz w:val="20"/>
          <w:szCs w:val="20"/>
          <w:vertAlign w:val="subscript"/>
        </w:rPr>
        <w:t>уб</w:t>
      </w:r>
      <w:r w:rsidRPr="000623C9">
        <w:rPr>
          <w:rFonts w:ascii="Times New Roman" w:hAnsi="Times New Roman" w:cs="Times New Roman"/>
          <w:sz w:val="20"/>
          <w:szCs w:val="20"/>
        </w:rPr>
        <w:t>=</w:t>
      </w:r>
      <w:r w:rsidRPr="000623C9">
        <w:rPr>
          <w:rFonts w:ascii="Times New Roman" w:hAnsi="Times New Roman" w:cs="Times New Roman"/>
          <w:sz w:val="20"/>
          <w:szCs w:val="20"/>
          <w:lang w:val="en-US"/>
        </w:rPr>
        <w:t>S</w:t>
      </w:r>
      <w:r w:rsidRPr="000623C9">
        <w:rPr>
          <w:rFonts w:ascii="Times New Roman" w:hAnsi="Times New Roman" w:cs="Times New Roman"/>
          <w:sz w:val="20"/>
          <w:szCs w:val="20"/>
          <w:vertAlign w:val="subscript"/>
        </w:rPr>
        <w:t>м2</w:t>
      </w:r>
      <w:r w:rsidRPr="000623C9">
        <w:rPr>
          <w:rFonts w:ascii="Times New Roman" w:hAnsi="Times New Roman" w:cs="Times New Roman"/>
          <w:sz w:val="20"/>
          <w:szCs w:val="20"/>
        </w:rPr>
        <w:t>*</w:t>
      </w:r>
      <w:r w:rsidRPr="000623C9">
        <w:rPr>
          <w:rFonts w:ascii="Times New Roman" w:hAnsi="Times New Roman" w:cs="Times New Roman"/>
          <w:sz w:val="20"/>
          <w:szCs w:val="20"/>
          <w:lang w:val="en-US"/>
        </w:rPr>
        <w:t>P</w:t>
      </w:r>
      <w:r w:rsidRPr="000623C9">
        <w:rPr>
          <w:rFonts w:ascii="Times New Roman" w:hAnsi="Times New Roman" w:cs="Times New Roman"/>
          <w:sz w:val="20"/>
          <w:szCs w:val="20"/>
          <w:vertAlign w:val="subscript"/>
        </w:rPr>
        <w:t>уб</w:t>
      </w:r>
      <w:r w:rsidRPr="000623C9">
        <w:rPr>
          <w:rFonts w:ascii="Times New Roman" w:hAnsi="Times New Roman" w:cs="Times New Roman"/>
          <w:sz w:val="20"/>
          <w:szCs w:val="20"/>
        </w:rPr>
        <w:t>*</w:t>
      </w:r>
      <w:r w:rsidRPr="000623C9">
        <w:rPr>
          <w:rFonts w:ascii="Times New Roman" w:hAnsi="Times New Roman" w:cs="Times New Roman"/>
          <w:sz w:val="20"/>
          <w:szCs w:val="20"/>
          <w:lang w:val="en-US"/>
        </w:rPr>
        <w:t>N</w:t>
      </w:r>
      <w:r w:rsidRPr="000623C9">
        <w:rPr>
          <w:rFonts w:ascii="Times New Roman" w:hAnsi="Times New Roman" w:cs="Times New Roman"/>
          <w:sz w:val="20"/>
          <w:szCs w:val="20"/>
        </w:rPr>
        <w:t>,</w:t>
      </w:r>
    </w:p>
    <w:p w:rsidR="00DD0AA4" w:rsidRPr="000623C9" w:rsidRDefault="00DD0AA4" w:rsidP="00DD0AA4">
      <w:pPr>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 xml:space="preserve">где: </w:t>
      </w:r>
    </w:p>
    <w:p w:rsidR="00DD0AA4" w:rsidRPr="000623C9" w:rsidRDefault="00DD0AA4" w:rsidP="00DD0AA4">
      <w:pPr>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lang w:val="en-US"/>
        </w:rPr>
        <w:t>S</w:t>
      </w:r>
      <w:r w:rsidRPr="000623C9">
        <w:rPr>
          <w:rFonts w:ascii="Times New Roman" w:hAnsi="Times New Roman" w:cs="Times New Roman"/>
          <w:sz w:val="20"/>
          <w:szCs w:val="20"/>
          <w:vertAlign w:val="subscript"/>
        </w:rPr>
        <w:t xml:space="preserve">м2 </w:t>
      </w:r>
      <w:r w:rsidR="00A85C23" w:rsidRPr="000623C9">
        <w:rPr>
          <w:rFonts w:ascii="Times New Roman" w:hAnsi="Times New Roman" w:cs="Times New Roman"/>
          <w:sz w:val="20"/>
          <w:szCs w:val="20"/>
          <w:vertAlign w:val="subscript"/>
        </w:rPr>
        <w:t>–</w:t>
      </w:r>
      <w:r w:rsidRPr="000623C9">
        <w:rPr>
          <w:rFonts w:ascii="Times New Roman" w:hAnsi="Times New Roman" w:cs="Times New Roman"/>
          <w:sz w:val="20"/>
          <w:szCs w:val="20"/>
          <w:vertAlign w:val="subscript"/>
        </w:rPr>
        <w:t xml:space="preserve"> </w:t>
      </w:r>
      <w:r w:rsidRPr="000623C9">
        <w:rPr>
          <w:rFonts w:ascii="Times New Roman" w:hAnsi="Times New Roman" w:cs="Times New Roman"/>
          <w:sz w:val="20"/>
          <w:szCs w:val="20"/>
        </w:rPr>
        <w:t>площадь закрепленной территории;</w:t>
      </w:r>
    </w:p>
    <w:p w:rsidR="00DD0AA4" w:rsidRPr="000623C9" w:rsidRDefault="00DD0AA4" w:rsidP="00DD0AA4">
      <w:pPr>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lang w:val="en-US"/>
        </w:rPr>
        <w:t>P</w:t>
      </w:r>
      <w:r w:rsidRPr="000623C9">
        <w:rPr>
          <w:rFonts w:ascii="Times New Roman" w:hAnsi="Times New Roman" w:cs="Times New Roman"/>
          <w:sz w:val="20"/>
          <w:szCs w:val="20"/>
          <w:vertAlign w:val="subscript"/>
        </w:rPr>
        <w:t>уб</w:t>
      </w:r>
      <w:r w:rsidRPr="000623C9">
        <w:rPr>
          <w:rFonts w:ascii="Times New Roman" w:hAnsi="Times New Roman" w:cs="Times New Roman"/>
          <w:sz w:val="20"/>
          <w:szCs w:val="20"/>
        </w:rPr>
        <w:t xml:space="preserve"> </w:t>
      </w:r>
      <w:r w:rsidR="00A85C23" w:rsidRPr="000623C9">
        <w:rPr>
          <w:rFonts w:ascii="Times New Roman" w:hAnsi="Times New Roman" w:cs="Times New Roman"/>
          <w:sz w:val="20"/>
          <w:szCs w:val="20"/>
        </w:rPr>
        <w:t>–</w:t>
      </w:r>
      <w:r w:rsidRPr="000623C9">
        <w:rPr>
          <w:rFonts w:ascii="Times New Roman" w:hAnsi="Times New Roman" w:cs="Times New Roman"/>
          <w:sz w:val="20"/>
          <w:szCs w:val="20"/>
        </w:rPr>
        <w:t xml:space="preserve"> цена содержания закрепленной территории </w:t>
      </w:r>
      <w:r w:rsidRPr="000623C9">
        <w:rPr>
          <w:rFonts w:ascii="Times New Roman" w:eastAsia="Times New Roman" w:hAnsi="Times New Roman" w:cs="Times New Roman"/>
          <w:sz w:val="20"/>
          <w:szCs w:val="20"/>
          <w:lang w:eastAsia="ru-RU"/>
        </w:rPr>
        <w:t>в расчете на 1м2 в месяц;</w:t>
      </w:r>
    </w:p>
    <w:p w:rsidR="00DD0AA4" w:rsidRPr="000623C9" w:rsidRDefault="00DD0AA4" w:rsidP="00DD0AA4">
      <w:pPr>
        <w:spacing w:after="0" w:line="240" w:lineRule="auto"/>
        <w:rPr>
          <w:rFonts w:ascii="Times New Roman" w:eastAsia="Times New Roman" w:hAnsi="Times New Roman" w:cs="Times New Roman"/>
          <w:sz w:val="20"/>
          <w:szCs w:val="20"/>
          <w:lang w:eastAsia="ru-RU"/>
        </w:rPr>
      </w:pPr>
      <w:r w:rsidRPr="000623C9">
        <w:rPr>
          <w:rFonts w:ascii="Times New Roman" w:hAnsi="Times New Roman" w:cs="Times New Roman"/>
          <w:sz w:val="20"/>
          <w:szCs w:val="20"/>
          <w:lang w:val="en-US"/>
        </w:rPr>
        <w:t>N</w:t>
      </w:r>
      <w:r w:rsidRPr="000623C9">
        <w:rPr>
          <w:rFonts w:ascii="Times New Roman" w:hAnsi="Times New Roman" w:cs="Times New Roman"/>
          <w:sz w:val="20"/>
          <w:szCs w:val="20"/>
        </w:rPr>
        <w:t xml:space="preserve"> </w:t>
      </w:r>
      <w:r w:rsidR="00A85C23" w:rsidRPr="000623C9">
        <w:rPr>
          <w:rFonts w:ascii="Times New Roman" w:hAnsi="Times New Roman" w:cs="Times New Roman"/>
          <w:sz w:val="20"/>
          <w:szCs w:val="20"/>
        </w:rPr>
        <w:t>–</w:t>
      </w:r>
      <w:r w:rsidRPr="000623C9">
        <w:rPr>
          <w:rFonts w:ascii="Times New Roman" w:hAnsi="Times New Roman" w:cs="Times New Roman"/>
          <w:sz w:val="20"/>
          <w:szCs w:val="20"/>
        </w:rPr>
        <w:t xml:space="preserve"> п</w:t>
      </w:r>
      <w:r w:rsidRPr="000623C9">
        <w:rPr>
          <w:rFonts w:ascii="Times New Roman" w:eastAsia="Times New Roman" w:hAnsi="Times New Roman" w:cs="Times New Roman"/>
          <w:sz w:val="20"/>
          <w:szCs w:val="20"/>
          <w:lang w:eastAsia="ru-RU"/>
        </w:rPr>
        <w:t>ланируемое количество месяцев содержания закрепленной территории.</w:t>
      </w:r>
    </w:p>
    <w:tbl>
      <w:tblPr>
        <w:tblW w:w="9747" w:type="dxa"/>
        <w:tblLook w:val="04A0" w:firstRow="1" w:lastRow="0" w:firstColumn="1" w:lastColumn="0" w:noHBand="0" w:noVBand="1"/>
      </w:tblPr>
      <w:tblGrid>
        <w:gridCol w:w="2425"/>
        <w:gridCol w:w="3733"/>
        <w:gridCol w:w="3589"/>
      </w:tblGrid>
      <w:tr w:rsidR="000623C9" w:rsidRPr="000623C9" w:rsidTr="007618D5">
        <w:trPr>
          <w:trHeight w:val="807"/>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Площадь закрепленной территории </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(м2.)</w:t>
            </w:r>
          </w:p>
        </w:tc>
        <w:tc>
          <w:tcPr>
            <w:tcW w:w="3733"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Цена содержания закрепленной территории в расчете на 1м2 в месяц </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(руб.)</w:t>
            </w:r>
          </w:p>
        </w:tc>
        <w:tc>
          <w:tcPr>
            <w:tcW w:w="3589"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Планируемое количество месяцев содержания закрепленной территории</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(мес.)</w:t>
            </w:r>
          </w:p>
        </w:tc>
      </w:tr>
      <w:tr w:rsidR="00DD0AA4" w:rsidRPr="000623C9" w:rsidTr="007618D5">
        <w:trPr>
          <w:trHeight w:val="31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278</w:t>
            </w:r>
          </w:p>
        </w:tc>
        <w:tc>
          <w:tcPr>
            <w:tcW w:w="3733" w:type="dxa"/>
            <w:tcBorders>
              <w:top w:val="nil"/>
              <w:left w:val="nil"/>
              <w:bottom w:val="single" w:sz="4" w:space="0" w:color="auto"/>
              <w:right w:val="single" w:sz="4" w:space="0" w:color="auto"/>
            </w:tcBorders>
            <w:shd w:val="clear" w:color="auto" w:fill="auto"/>
            <w:noWrap/>
            <w:vAlign w:val="bottom"/>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216,00</w:t>
            </w:r>
          </w:p>
        </w:tc>
        <w:tc>
          <w:tcPr>
            <w:tcW w:w="3589" w:type="dxa"/>
            <w:tcBorders>
              <w:top w:val="nil"/>
              <w:left w:val="nil"/>
              <w:bottom w:val="single" w:sz="4" w:space="0" w:color="auto"/>
              <w:right w:val="single" w:sz="4" w:space="0" w:color="auto"/>
            </w:tcBorders>
            <w:shd w:val="clear" w:color="auto" w:fill="auto"/>
            <w:noWrap/>
            <w:vAlign w:val="bottom"/>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5</w:t>
            </w:r>
          </w:p>
        </w:tc>
      </w:tr>
    </w:tbl>
    <w:p w:rsidR="00DD0AA4" w:rsidRPr="000623C9" w:rsidRDefault="00DD0AA4" w:rsidP="00DD0AA4">
      <w:pPr>
        <w:spacing w:after="0" w:line="240" w:lineRule="auto"/>
        <w:ind w:left="360"/>
        <w:rPr>
          <w:rFonts w:ascii="Times New Roman" w:hAnsi="Times New Roman" w:cs="Times New Roman"/>
          <w:sz w:val="20"/>
          <w:szCs w:val="20"/>
        </w:rPr>
      </w:pPr>
    </w:p>
    <w:p w:rsidR="00DD0AA4" w:rsidRPr="000623C9" w:rsidRDefault="00DD0AA4" w:rsidP="003C0FF9">
      <w:pPr>
        <w:pStyle w:val="a3"/>
        <w:numPr>
          <w:ilvl w:val="1"/>
          <w:numId w:val="29"/>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0623C9">
        <w:rPr>
          <w:rFonts w:ascii="Times New Roman" w:hAnsi="Times New Roman" w:cs="Times New Roman"/>
          <w:sz w:val="26"/>
          <w:szCs w:val="26"/>
        </w:rPr>
        <w:t>Затраты на техническое обслуживание и регламентно-профилактический ремонт электроустановок</w:t>
      </w:r>
    </w:p>
    <w:p w:rsidR="00DD0AA4" w:rsidRPr="000623C9" w:rsidRDefault="00DD0AA4" w:rsidP="00DD0AA4">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0623C9">
        <w:rPr>
          <w:rFonts w:ascii="Times New Roman" w:hAnsi="Times New Roman" w:cs="Times New Roman"/>
          <w:noProof/>
          <w:sz w:val="20"/>
          <w:szCs w:val="20"/>
          <w:lang w:eastAsia="ru-RU"/>
        </w:rPr>
        <mc:AlternateContent>
          <mc:Choice Requires="wpc">
            <w:drawing>
              <wp:inline distT="0" distB="0" distL="0" distR="0" wp14:anchorId="1B5EB489" wp14:editId="1B40BA39">
                <wp:extent cx="1905000" cy="596265"/>
                <wp:effectExtent l="0" t="0" r="0" b="13335"/>
                <wp:docPr id="101" name="Полотно 10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5" name="Rectangle 14"/>
                        <wps:cNvSpPr>
                          <a:spLocks noChangeArrowheads="1"/>
                        </wps:cNvSpPr>
                        <wps:spPr bwMode="auto">
                          <a:xfrm>
                            <a:off x="228600" y="0"/>
                            <a:ext cx="31686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5A9" w:rsidRDefault="001E15A9" w:rsidP="00DD0AA4"/>
                          </w:txbxContent>
                        </wps:txbx>
                        <wps:bodyPr rot="0" vert="horz" wrap="square" lIns="0" tIns="0" rIns="0" bIns="0" anchor="t" anchorCtr="0">
                          <a:spAutoFit/>
                        </wps:bodyPr>
                      </wps:wsp>
                      <wps:wsp>
                        <wps:cNvPr id="96" name="Rectangle 15"/>
                        <wps:cNvSpPr>
                          <a:spLocks noChangeArrowheads="1"/>
                        </wps:cNvSpPr>
                        <wps:spPr bwMode="auto">
                          <a:xfrm>
                            <a:off x="116205" y="215900"/>
                            <a:ext cx="9461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5A9" w:rsidRDefault="001E15A9" w:rsidP="00DD0AA4">
                              <w:r>
                                <w:rPr>
                                  <w:rFonts w:ascii="Times New Roman" w:hAnsi="Times New Roman" w:cs="Times New Roman"/>
                                  <w:color w:val="000000"/>
                                  <w:sz w:val="16"/>
                                  <w:szCs w:val="16"/>
                                </w:rPr>
                                <w:t>эл</w:t>
                              </w:r>
                              <w:r>
                                <w:rPr>
                                  <w:rFonts w:ascii="Times New Roman" w:hAnsi="Times New Roman" w:cs="Times New Roman"/>
                                  <w:color w:val="000000"/>
                                  <w:sz w:val="16"/>
                                  <w:szCs w:val="16"/>
                                  <w:lang w:val="en-US"/>
                                </w:rPr>
                                <w:t xml:space="preserve"> </w:t>
                              </w:r>
                              <w:r>
                                <w:rPr>
                                  <w:rFonts w:ascii="Times New Roman" w:hAnsi="Times New Roman" w:cs="Times New Roman"/>
                                  <w:color w:val="000000"/>
                                  <w:sz w:val="16"/>
                                  <w:szCs w:val="16"/>
                                </w:rPr>
                                <w:t xml:space="preserve">      </w:t>
                              </w:r>
                            </w:p>
                          </w:txbxContent>
                        </wps:txbx>
                        <wps:bodyPr rot="0" vert="horz" wrap="none" lIns="0" tIns="0" rIns="0" bIns="0" anchor="t" anchorCtr="0">
                          <a:spAutoFit/>
                        </wps:bodyPr>
                      </wps:wsp>
                      <wps:wsp>
                        <wps:cNvPr id="97" name="Rectangle 16"/>
                        <wps:cNvSpPr>
                          <a:spLocks noChangeArrowheads="1"/>
                        </wps:cNvSpPr>
                        <wps:spPr bwMode="auto">
                          <a:xfrm>
                            <a:off x="432435" y="334645"/>
                            <a:ext cx="13652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5A9" w:rsidRDefault="001E15A9" w:rsidP="00DD0AA4">
                              <w:r>
                                <w:rPr>
                                  <w:rFonts w:ascii="Times New Roman" w:hAnsi="Times New Roman" w:cs="Times New Roman"/>
                                  <w:color w:val="000000"/>
                                  <w:sz w:val="16"/>
                                  <w:szCs w:val="16"/>
                                  <w:lang w:val="en-US"/>
                                </w:rPr>
                                <w:t>i=1</w:t>
                              </w:r>
                            </w:p>
                          </w:txbxContent>
                        </wps:txbx>
                        <wps:bodyPr rot="0" vert="horz" wrap="none" lIns="0" tIns="0" rIns="0" bIns="0" anchor="t" anchorCtr="0">
                          <a:spAutoFit/>
                        </wps:bodyPr>
                      </wps:wsp>
                      <wps:wsp>
                        <wps:cNvPr id="98" name="Rectangle 17"/>
                        <wps:cNvSpPr>
                          <a:spLocks noChangeArrowheads="1"/>
                        </wps:cNvSpPr>
                        <wps:spPr bwMode="auto">
                          <a:xfrm>
                            <a:off x="20954" y="118745"/>
                            <a:ext cx="8540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5A9" w:rsidRDefault="001E15A9" w:rsidP="00DD0AA4">
                              <w:r>
                                <w:rPr>
                                  <w:rFonts w:ascii="Times New Roman" w:hAnsi="Times New Roman" w:cs="Times New Roman"/>
                                  <w:color w:val="000000"/>
                                  <w:sz w:val="28"/>
                                  <w:szCs w:val="28"/>
                                  <w:lang w:val="en-US"/>
                                </w:rPr>
                                <w:t xml:space="preserve">З </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 xml:space="preserve"> </w:t>
                              </w:r>
                            </w:p>
                          </w:txbxContent>
                        </wps:txbx>
                        <wps:bodyPr rot="0" vert="horz" wrap="square" lIns="0" tIns="0" rIns="0" bIns="0" anchor="t" anchorCtr="0">
                          <a:spAutoFit/>
                        </wps:bodyPr>
                      </wps:wsp>
                      <wps:wsp>
                        <wps:cNvPr id="99" name="Rectangle 18"/>
                        <wps:cNvSpPr>
                          <a:spLocks noChangeArrowheads="1"/>
                        </wps:cNvSpPr>
                        <wps:spPr bwMode="auto">
                          <a:xfrm>
                            <a:off x="582295" y="107950"/>
                            <a:ext cx="112585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5A9" w:rsidRDefault="001E15A9" w:rsidP="00DD0AA4">
                              <w:r>
                                <w:rPr>
                                  <w:rFonts w:ascii="Times New Roman" w:hAnsi="Times New Roman" w:cs="Times New Roman"/>
                                  <w:color w:val="000000"/>
                                  <w:sz w:val="28"/>
                                  <w:szCs w:val="28"/>
                                </w:rPr>
                                <w:t xml:space="preserve"> </w:t>
                              </w:r>
                              <w:r w:rsidRPr="00AD01A9">
                                <w:rPr>
                                  <w:rFonts w:ascii="Times New Roman" w:hAnsi="Times New Roman" w:cs="Times New Roman"/>
                                  <w:color w:val="000000"/>
                                  <w:sz w:val="28"/>
                                  <w:szCs w:val="28"/>
                                </w:rPr>
                                <w:t xml:space="preserve">S </w:t>
                              </w:r>
                              <w:r>
                                <w:rPr>
                                  <w:rFonts w:ascii="Times New Roman" w:hAnsi="Times New Roman" w:cs="Times New Roman"/>
                                  <w:color w:val="000000"/>
                                  <w:sz w:val="28"/>
                                  <w:szCs w:val="28"/>
                                  <w:lang w:val="en-US"/>
                                </w:rPr>
                                <w:t>× P</w:t>
                              </w:r>
                              <w:r>
                                <w:rPr>
                                  <w:rFonts w:ascii="Times New Roman" w:hAnsi="Times New Roman" w:cs="Times New Roman"/>
                                  <w:color w:val="000000"/>
                                  <w:sz w:val="28"/>
                                  <w:szCs w:val="28"/>
                                  <w:vertAlign w:val="subscript"/>
                                </w:rPr>
                                <w:t>обс</w:t>
                              </w:r>
                              <w:r>
                                <w:rPr>
                                  <w:rFonts w:ascii="Times New Roman" w:hAnsi="Times New Roman" w:cs="Times New Roman"/>
                                  <w:color w:val="000000"/>
                                  <w:sz w:val="28"/>
                                  <w:szCs w:val="28"/>
                                  <w:lang w:val="en-US"/>
                                </w:rPr>
                                <w:t xml:space="preserve"> × N</w:t>
                              </w:r>
                              <w:r>
                                <w:rPr>
                                  <w:rFonts w:ascii="Times New Roman" w:hAnsi="Times New Roman" w:cs="Times New Roman"/>
                                  <w:color w:val="000000"/>
                                  <w:sz w:val="28"/>
                                  <w:szCs w:val="28"/>
                                  <w:vertAlign w:val="subscript"/>
                                </w:rPr>
                                <w:t>обс</w:t>
                              </w:r>
                              <w:r>
                                <w:rPr>
                                  <w:rFonts w:ascii="Times New Roman" w:hAnsi="Times New Roman" w:cs="Times New Roman"/>
                                  <w:color w:val="000000"/>
                                  <w:sz w:val="28"/>
                                  <w:szCs w:val="28"/>
                                  <w:lang w:val="en-US"/>
                                </w:rPr>
                                <w:t>,</w:t>
                              </w:r>
                            </w:p>
                          </w:txbxContent>
                        </wps:txbx>
                        <wps:bodyPr rot="0" vert="horz" wrap="none" lIns="0" tIns="0" rIns="0" bIns="0" anchor="t" anchorCtr="0">
                          <a:spAutoFit/>
                        </wps:bodyPr>
                      </wps:wsp>
                      <wps:wsp>
                        <wps:cNvPr id="100" name="Rectangle 19"/>
                        <wps:cNvSpPr>
                          <a:spLocks noChangeArrowheads="1"/>
                        </wps:cNvSpPr>
                        <wps:spPr bwMode="auto">
                          <a:xfrm>
                            <a:off x="400685" y="64770"/>
                            <a:ext cx="181610"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5A9" w:rsidRDefault="001E15A9" w:rsidP="00DD0AA4">
                              <w:r>
                                <w:rPr>
                                  <w:rFonts w:ascii="Symbol" w:hAnsi="Symbol" w:cs="Symbol"/>
                                  <w:color w:val="000000"/>
                                  <w:sz w:val="40"/>
                                  <w:szCs w:val="40"/>
                                  <w:lang w:val="en-US"/>
                                </w:rPr>
                                <w:t></w:t>
                              </w:r>
                            </w:p>
                          </w:txbxContent>
                        </wps:txbx>
                        <wps:bodyPr rot="0" vert="horz" wrap="none" lIns="0" tIns="0" rIns="0" bIns="0" anchor="t" anchorCtr="0">
                          <a:spAutoFit/>
                        </wps:bodyPr>
                      </wps:wsp>
                    </wpc:wpc>
                  </a:graphicData>
                </a:graphic>
              </wp:inline>
            </w:drawing>
          </mc:Choice>
          <mc:Fallback>
            <w:pict>
              <v:group id="Полотно 101" o:spid="_x0000_s1027" editas="canvas" style="width:150pt;height:46.95pt;mso-position-horizontal-relative:char;mso-position-vertical-relative:line" coordsize="19050,5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19050;height:5962;visibility:visible;mso-wrap-style:square">
                  <v:fill o:detectmouseclick="t"/>
                  <v:path o:connecttype="none"/>
                </v:shape>
                <v:rect id="Rectangle 14" o:spid="_x0000_s1029" style="position:absolute;left:2286;width:3168;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AGCsUA&#10;AADbAAAADwAAAGRycy9kb3ducmV2LnhtbESPQWvCQBSE70L/w/IKXkQ3ChWN2UgpCB4KxdhDvT2y&#10;z2w0+zZkV5P213cLBY/DzHzDZNvBNuJOna8dK5jPEhDEpdM1Vwo+j7vpCoQPyBobx6Tgmzxs86dR&#10;hql2PR/oXoRKRAj7FBWYENpUSl8asuhnriWO3tl1FkOUXSV1h32E20YukmQpLdYcFwy29GaovBY3&#10;q2D38VUT/8jDZL3q3aVcnArz3io1fh5eNyACDeER/m/vtYL1C/x9iT9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sAYKxQAAANsAAAAPAAAAAAAAAAAAAAAAAJgCAABkcnMv&#10;ZG93bnJldi54bWxQSwUGAAAAAAQABAD1AAAAigMAAAAA&#10;" filled="f" stroked="f">
                  <v:textbox style="mso-fit-shape-to-text:t" inset="0,0,0,0">
                    <w:txbxContent>
                      <w:p w:rsidR="001E15A9" w:rsidRDefault="001E15A9" w:rsidP="00DD0AA4"/>
                    </w:txbxContent>
                  </v:textbox>
                </v:rect>
                <v:rect id="Rectangle 15" o:spid="_x0000_s1030" style="position:absolute;left:1162;top:2159;width:946;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AoN8AA&#10;AADbAAAADwAAAGRycy9kb3ducmV2LnhtbESPzYoCMRCE7wu+Q2jB25rRg7i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AoN8AAAADbAAAADwAAAAAAAAAAAAAAAACYAgAAZHJzL2Rvd25y&#10;ZXYueG1sUEsFBgAAAAAEAAQA9QAAAIUDAAAAAA==&#10;" filled="f" stroked="f">
                  <v:textbox style="mso-fit-shape-to-text:t" inset="0,0,0,0">
                    <w:txbxContent>
                      <w:p w:rsidR="001E15A9" w:rsidRDefault="001E15A9" w:rsidP="00DD0AA4">
                        <w:r>
                          <w:rPr>
                            <w:rFonts w:ascii="Times New Roman" w:hAnsi="Times New Roman" w:cs="Times New Roman"/>
                            <w:color w:val="000000"/>
                            <w:sz w:val="16"/>
                            <w:szCs w:val="16"/>
                          </w:rPr>
                          <w:t>эл</w:t>
                        </w:r>
                        <w:r>
                          <w:rPr>
                            <w:rFonts w:ascii="Times New Roman" w:hAnsi="Times New Roman" w:cs="Times New Roman"/>
                            <w:color w:val="000000"/>
                            <w:sz w:val="16"/>
                            <w:szCs w:val="16"/>
                            <w:lang w:val="en-US"/>
                          </w:rPr>
                          <w:t xml:space="preserve"> </w:t>
                        </w:r>
                        <w:r>
                          <w:rPr>
                            <w:rFonts w:ascii="Times New Roman" w:hAnsi="Times New Roman" w:cs="Times New Roman"/>
                            <w:color w:val="000000"/>
                            <w:sz w:val="16"/>
                            <w:szCs w:val="16"/>
                          </w:rPr>
                          <w:t xml:space="preserve">      </w:t>
                        </w:r>
                      </w:p>
                    </w:txbxContent>
                  </v:textbox>
                </v:rect>
                <v:rect id="Rectangle 16" o:spid="_x0000_s1031" style="position:absolute;left:4324;top:3346;width:136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yNrMEA&#10;AADbAAAADwAAAGRycy9kb3ducmV2LnhtbESPzYoCMRCE7wu+Q2jB25rRg6ujUUQQVPbi6AM0k54f&#10;TDpDknVm394IC3ssquorarMbrBFP8qF1rGA2zUAQl063XCu4346fSxAhIms0jknBLwXYbUcfG8y1&#10;6/lKzyLWIkE45KigibHLpQxlQxbD1HXEyauctxiT9LXUHvsEt0bOs2whLbacFhrs6NBQ+Sh+rAJ5&#10;K479sjA+c5d59W3Op2tFTqnJeNivQUQa4n/4r33SClZf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MjazBAAAA2wAAAA8AAAAAAAAAAAAAAAAAmAIAAGRycy9kb3du&#10;cmV2LnhtbFBLBQYAAAAABAAEAPUAAACGAwAAAAA=&#10;" filled="f" stroked="f">
                  <v:textbox style="mso-fit-shape-to-text:t" inset="0,0,0,0">
                    <w:txbxContent>
                      <w:p w:rsidR="001E15A9" w:rsidRDefault="001E15A9" w:rsidP="00DD0AA4">
                        <w:r>
                          <w:rPr>
                            <w:rFonts w:ascii="Times New Roman" w:hAnsi="Times New Roman" w:cs="Times New Roman"/>
                            <w:color w:val="000000"/>
                            <w:sz w:val="16"/>
                            <w:szCs w:val="16"/>
                            <w:lang w:val="en-US"/>
                          </w:rPr>
                          <w:t>i=1</w:t>
                        </w:r>
                      </w:p>
                    </w:txbxContent>
                  </v:textbox>
                </v:rect>
                <v:rect id="Rectangle 17" o:spid="_x0000_s1032" style="position:absolute;left:209;top:1187;width:8541;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GplMIA&#10;AADbAAAADwAAAGRycy9kb3ducmV2LnhtbERPPWvDMBDdC/0P4gpdSizHQ4kdK6EEAh0KxW6GZDus&#10;i+XUOhlLjd38+mgodHy873I7215cafSdYwXLJAVB3Djdcavg8LVfrED4gKyxd0wKfsnDdvP4UGKh&#10;3cQVXevQihjCvkAFJoShkNI3hiz6xA3EkTu70WKIcGylHnGK4baXWZq+SosdxwaDA+0MNd/1j1Ww&#10;/zx2xDdZveSryV2a7FSbj0Gp56f5bQ0i0Bz+xX/ud60gj2Pjl/gD5O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samUwgAAANsAAAAPAAAAAAAAAAAAAAAAAJgCAABkcnMvZG93&#10;bnJldi54bWxQSwUGAAAAAAQABAD1AAAAhwMAAAAA&#10;" filled="f" stroked="f">
                  <v:textbox style="mso-fit-shape-to-text:t" inset="0,0,0,0">
                    <w:txbxContent>
                      <w:p w:rsidR="001E15A9" w:rsidRDefault="001E15A9" w:rsidP="00DD0AA4">
                        <w:r>
                          <w:rPr>
                            <w:rFonts w:ascii="Times New Roman" w:hAnsi="Times New Roman" w:cs="Times New Roman"/>
                            <w:color w:val="000000"/>
                            <w:sz w:val="28"/>
                            <w:szCs w:val="28"/>
                            <w:lang w:val="en-US"/>
                          </w:rPr>
                          <w:t xml:space="preserve">З </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 xml:space="preserve"> </w:t>
                        </w:r>
                      </w:p>
                    </w:txbxContent>
                  </v:textbox>
                </v:rect>
                <v:rect id="Rectangle 18" o:spid="_x0000_s1033" style="position:absolute;left:5822;top:1079;width:11259;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8RcAA&#10;AADbAAAADwAAAGRycy9kb3ducmV2LnhtbESPzYoCMRCE7wu+Q2jB25rRg+hoFBEEV7w4+gDNpOcH&#10;k86QRGf27Y2wsMeiqr6iNrvBGvEiH1rHCmbTDARx6XTLtYL77fi9BBEiskbjmBT8UoDddvS1wVy7&#10;nq/0KmItEoRDjgqaGLtcylA2ZDFMXUecvMp5izFJX0vtsU9wa+Q8yxbSYstpocGODg2Vj+JpFchb&#10;ceyXhfGZO8+ri/k5XStySk3Gw34NItIQ/8N/7ZNWsFrB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8RcAAAADbAAAADwAAAAAAAAAAAAAAAACYAgAAZHJzL2Rvd25y&#10;ZXYueG1sUEsFBgAAAAAEAAQA9QAAAIUDAAAAAA==&#10;" filled="f" stroked="f">
                  <v:textbox style="mso-fit-shape-to-text:t" inset="0,0,0,0">
                    <w:txbxContent>
                      <w:p w:rsidR="001E15A9" w:rsidRDefault="001E15A9" w:rsidP="00DD0AA4">
                        <w:r>
                          <w:rPr>
                            <w:rFonts w:ascii="Times New Roman" w:hAnsi="Times New Roman" w:cs="Times New Roman"/>
                            <w:color w:val="000000"/>
                            <w:sz w:val="28"/>
                            <w:szCs w:val="28"/>
                          </w:rPr>
                          <w:t xml:space="preserve"> </w:t>
                        </w:r>
                        <w:r w:rsidRPr="00AD01A9">
                          <w:rPr>
                            <w:rFonts w:ascii="Times New Roman" w:hAnsi="Times New Roman" w:cs="Times New Roman"/>
                            <w:color w:val="000000"/>
                            <w:sz w:val="28"/>
                            <w:szCs w:val="28"/>
                          </w:rPr>
                          <w:t xml:space="preserve">S </w:t>
                        </w:r>
                        <w:r>
                          <w:rPr>
                            <w:rFonts w:ascii="Times New Roman" w:hAnsi="Times New Roman" w:cs="Times New Roman"/>
                            <w:color w:val="000000"/>
                            <w:sz w:val="28"/>
                            <w:szCs w:val="28"/>
                            <w:lang w:val="en-US"/>
                          </w:rPr>
                          <w:t>× P</w:t>
                        </w:r>
                        <w:r>
                          <w:rPr>
                            <w:rFonts w:ascii="Times New Roman" w:hAnsi="Times New Roman" w:cs="Times New Roman"/>
                            <w:color w:val="000000"/>
                            <w:sz w:val="28"/>
                            <w:szCs w:val="28"/>
                            <w:vertAlign w:val="subscript"/>
                          </w:rPr>
                          <w:t>обс</w:t>
                        </w:r>
                        <w:r>
                          <w:rPr>
                            <w:rFonts w:ascii="Times New Roman" w:hAnsi="Times New Roman" w:cs="Times New Roman"/>
                            <w:color w:val="000000"/>
                            <w:sz w:val="28"/>
                            <w:szCs w:val="28"/>
                            <w:lang w:val="en-US"/>
                          </w:rPr>
                          <w:t xml:space="preserve"> × N</w:t>
                        </w:r>
                        <w:r>
                          <w:rPr>
                            <w:rFonts w:ascii="Times New Roman" w:hAnsi="Times New Roman" w:cs="Times New Roman"/>
                            <w:color w:val="000000"/>
                            <w:sz w:val="28"/>
                            <w:szCs w:val="28"/>
                            <w:vertAlign w:val="subscript"/>
                          </w:rPr>
                          <w:t>обс</w:t>
                        </w:r>
                        <w:r>
                          <w:rPr>
                            <w:rFonts w:ascii="Times New Roman" w:hAnsi="Times New Roman" w:cs="Times New Roman"/>
                            <w:color w:val="000000"/>
                            <w:sz w:val="28"/>
                            <w:szCs w:val="28"/>
                            <w:lang w:val="en-US"/>
                          </w:rPr>
                          <w:t>,</w:t>
                        </w:r>
                      </w:p>
                    </w:txbxContent>
                  </v:textbox>
                </v:rect>
                <v:rect id="Rectangle 19" o:spid="_x0000_s1034" style="position:absolute;left:4006;top:647;width:1816;height:48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u/7sIA&#10;AADcAAAADwAAAGRycy9kb3ducmV2LnhtbESPzWoDMQyE74W8g1Ggt8ZODiVs44QQCKSll2z6AGKt&#10;/aG2vNhOdvv21aHQm8SMZj7tDnPw6kEpD5EtrFcGFHET3cCdha/b+WULKhdkhz4yWfihDIf94mmH&#10;lYsTX+lRl05JCOcKLfSljJXWuekpYF7FkVi0NqaARdbUaZdwkvDg9caYVx1wYGnocaRTT813fQ8W&#10;9K0+T9vaJxM/Nu2nf79cW4rWPi/n4xuoQnP5N/9dX5zgG8GX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G7/uwgAAANwAAAAPAAAAAAAAAAAAAAAAAJgCAABkcnMvZG93&#10;bnJldi54bWxQSwUGAAAAAAQABAD1AAAAhwMAAAAA&#10;" filled="f" stroked="f">
                  <v:textbox style="mso-fit-shape-to-text:t" inset="0,0,0,0">
                    <w:txbxContent>
                      <w:p w:rsidR="001E15A9" w:rsidRDefault="001E15A9" w:rsidP="00DD0AA4">
                        <w:r>
                          <w:rPr>
                            <w:rFonts w:ascii="Symbol" w:hAnsi="Symbol" w:cs="Symbol"/>
                            <w:color w:val="000000"/>
                            <w:sz w:val="40"/>
                            <w:szCs w:val="40"/>
                            <w:lang w:val="en-US"/>
                          </w:rPr>
                          <w:t></w:t>
                        </w:r>
                      </w:p>
                    </w:txbxContent>
                  </v:textbox>
                </v:rect>
                <w10:anchorlock/>
              </v:group>
            </w:pict>
          </mc:Fallback>
        </mc:AlternateContent>
      </w:r>
    </w:p>
    <w:p w:rsidR="00DD0AA4" w:rsidRPr="000623C9"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где:</w:t>
      </w:r>
    </w:p>
    <w:p w:rsidR="00DD0AA4" w:rsidRPr="000623C9"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val="en-US" w:eastAsia="ru-RU"/>
        </w:rPr>
        <w:t>S</w:t>
      </w:r>
      <w:r w:rsidRPr="000623C9">
        <w:rPr>
          <w:rFonts w:ascii="Times New Roman" w:hAnsi="Times New Roman" w:cs="Times New Roman"/>
          <w:sz w:val="20"/>
          <w:szCs w:val="20"/>
        </w:rPr>
        <w:t xml:space="preserve"> </w:t>
      </w:r>
      <w:r w:rsidR="00A85C23" w:rsidRPr="000623C9">
        <w:rPr>
          <w:rFonts w:ascii="Times New Roman" w:hAnsi="Times New Roman" w:cs="Times New Roman"/>
          <w:sz w:val="20"/>
          <w:szCs w:val="20"/>
        </w:rPr>
        <w:t>–</w:t>
      </w:r>
      <w:r w:rsidRPr="000623C9">
        <w:rPr>
          <w:rFonts w:ascii="Times New Roman" w:hAnsi="Times New Roman" w:cs="Times New Roman"/>
          <w:sz w:val="20"/>
          <w:szCs w:val="20"/>
        </w:rPr>
        <w:t xml:space="preserve"> о</w:t>
      </w:r>
      <w:r w:rsidRPr="000623C9">
        <w:rPr>
          <w:rFonts w:ascii="Times New Roman" w:eastAsia="Times New Roman" w:hAnsi="Times New Roman" w:cs="Times New Roman"/>
          <w:sz w:val="20"/>
          <w:szCs w:val="20"/>
          <w:lang w:eastAsia="ru-RU"/>
        </w:rPr>
        <w:t xml:space="preserve">бслуживаемая площадь </w:t>
      </w:r>
      <w:r w:rsidRPr="000623C9">
        <w:rPr>
          <w:rFonts w:ascii="Times New Roman" w:hAnsi="Times New Roman" w:cs="Times New Roman"/>
          <w:sz w:val="20"/>
          <w:szCs w:val="20"/>
        </w:rPr>
        <w:t>;</w:t>
      </w:r>
    </w:p>
    <w:p w:rsidR="00DD0AA4" w:rsidRPr="000623C9"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Р</w:t>
      </w:r>
      <w:r w:rsidRPr="000623C9">
        <w:rPr>
          <w:rFonts w:ascii="Times New Roman" w:hAnsi="Times New Roman" w:cs="Times New Roman"/>
          <w:sz w:val="20"/>
          <w:szCs w:val="20"/>
          <w:vertAlign w:val="subscript"/>
        </w:rPr>
        <w:t>обс</w:t>
      </w:r>
      <w:r w:rsidRPr="000623C9">
        <w:rPr>
          <w:rFonts w:ascii="Times New Roman" w:hAnsi="Times New Roman" w:cs="Times New Roman"/>
          <w:sz w:val="20"/>
          <w:szCs w:val="20"/>
        </w:rPr>
        <w:t xml:space="preserve"> </w:t>
      </w:r>
      <w:r w:rsidR="00A85C23" w:rsidRPr="000623C9">
        <w:rPr>
          <w:rFonts w:ascii="Times New Roman" w:hAnsi="Times New Roman" w:cs="Times New Roman"/>
          <w:sz w:val="20"/>
          <w:szCs w:val="20"/>
        </w:rPr>
        <w:t>–</w:t>
      </w:r>
      <w:r w:rsidRPr="000623C9">
        <w:rPr>
          <w:rFonts w:ascii="Times New Roman" w:hAnsi="Times New Roman" w:cs="Times New Roman"/>
          <w:sz w:val="20"/>
          <w:szCs w:val="20"/>
        </w:rPr>
        <w:t xml:space="preserve"> ц</w:t>
      </w:r>
      <w:r w:rsidRPr="000623C9">
        <w:rPr>
          <w:rFonts w:ascii="Times New Roman" w:eastAsia="Times New Roman" w:hAnsi="Times New Roman" w:cs="Times New Roman"/>
          <w:sz w:val="20"/>
          <w:szCs w:val="20"/>
          <w:lang w:eastAsia="ru-RU"/>
        </w:rPr>
        <w:t>ена обслуживания в месяц в расчете за 1м2</w:t>
      </w:r>
      <w:r w:rsidRPr="000623C9">
        <w:rPr>
          <w:rFonts w:ascii="Times New Roman" w:hAnsi="Times New Roman" w:cs="Times New Roman"/>
          <w:sz w:val="20"/>
          <w:szCs w:val="20"/>
        </w:rPr>
        <w:t>;</w:t>
      </w:r>
    </w:p>
    <w:p w:rsidR="00DD0AA4" w:rsidRPr="000623C9"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val="en-US" w:eastAsia="ru-RU"/>
        </w:rPr>
        <w:t>N</w:t>
      </w:r>
      <w:r w:rsidRPr="000623C9">
        <w:rPr>
          <w:rFonts w:ascii="Times New Roman" w:hAnsi="Times New Roman" w:cs="Times New Roman"/>
          <w:noProof/>
          <w:sz w:val="20"/>
          <w:szCs w:val="20"/>
          <w:vertAlign w:val="subscript"/>
          <w:lang w:eastAsia="ru-RU"/>
        </w:rPr>
        <w:t>обс</w:t>
      </w:r>
      <w:r w:rsidRPr="000623C9">
        <w:rPr>
          <w:rFonts w:ascii="Times New Roman" w:hAnsi="Times New Roman" w:cs="Times New Roman"/>
          <w:sz w:val="20"/>
          <w:szCs w:val="20"/>
        </w:rPr>
        <w:t xml:space="preserve"> </w:t>
      </w:r>
      <w:r w:rsidR="00A85C23" w:rsidRPr="000623C9">
        <w:rPr>
          <w:rFonts w:ascii="Times New Roman" w:hAnsi="Times New Roman" w:cs="Times New Roman"/>
          <w:sz w:val="20"/>
          <w:szCs w:val="20"/>
        </w:rPr>
        <w:t>–</w:t>
      </w:r>
      <w:r w:rsidRPr="000623C9">
        <w:rPr>
          <w:rFonts w:ascii="Times New Roman" w:hAnsi="Times New Roman" w:cs="Times New Roman"/>
          <w:sz w:val="20"/>
          <w:szCs w:val="20"/>
        </w:rPr>
        <w:t xml:space="preserve"> п</w:t>
      </w:r>
      <w:r w:rsidRPr="000623C9">
        <w:rPr>
          <w:rFonts w:ascii="Times New Roman" w:eastAsia="Times New Roman" w:hAnsi="Times New Roman" w:cs="Times New Roman"/>
          <w:sz w:val="20"/>
          <w:szCs w:val="20"/>
          <w:lang w:eastAsia="ru-RU"/>
        </w:rPr>
        <w:t>ериодичность обслуживания</w:t>
      </w:r>
      <w:r w:rsidRPr="000623C9">
        <w:rPr>
          <w:rFonts w:ascii="Times New Roman" w:hAnsi="Times New Roman" w:cs="Times New Roman"/>
          <w:sz w:val="20"/>
          <w:szCs w:val="20"/>
        </w:rPr>
        <w:t>.</w:t>
      </w:r>
    </w:p>
    <w:p w:rsidR="00DD0AA4" w:rsidRPr="000623C9" w:rsidRDefault="00DD0AA4" w:rsidP="00DD0AA4">
      <w:pPr>
        <w:spacing w:after="0" w:line="240" w:lineRule="auto"/>
        <w:ind w:left="360"/>
        <w:jc w:val="center"/>
        <w:rPr>
          <w:rFonts w:ascii="Times New Roman" w:hAnsi="Times New Roman" w:cs="Times New Roman"/>
          <w:i/>
          <w:sz w:val="20"/>
          <w:szCs w:val="20"/>
        </w:rPr>
      </w:pPr>
    </w:p>
    <w:tbl>
      <w:tblPr>
        <w:tblW w:w="9639" w:type="dxa"/>
        <w:tblInd w:w="108" w:type="dxa"/>
        <w:tblLook w:val="04A0" w:firstRow="1" w:lastRow="0" w:firstColumn="1" w:lastColumn="0" w:noHBand="0" w:noVBand="1"/>
      </w:tblPr>
      <w:tblGrid>
        <w:gridCol w:w="2296"/>
        <w:gridCol w:w="4083"/>
        <w:gridCol w:w="3260"/>
      </w:tblGrid>
      <w:tr w:rsidR="000623C9" w:rsidRPr="000623C9" w:rsidTr="007618D5">
        <w:trPr>
          <w:trHeight w:val="722"/>
        </w:trPr>
        <w:tc>
          <w:tcPr>
            <w:tcW w:w="2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Обслуживаемая площадь </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м2</w:t>
            </w:r>
          </w:p>
        </w:tc>
        <w:tc>
          <w:tcPr>
            <w:tcW w:w="4083"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Цена обслуживания в месяц в расчете за 1м2                          (руб.)</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Периодичность обслуживания</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(мес.)                    </w:t>
            </w:r>
          </w:p>
        </w:tc>
      </w:tr>
      <w:tr w:rsidR="000623C9" w:rsidRPr="000623C9" w:rsidTr="007618D5">
        <w:trPr>
          <w:trHeight w:val="315"/>
        </w:trPr>
        <w:tc>
          <w:tcPr>
            <w:tcW w:w="2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0AA4" w:rsidRPr="000623C9" w:rsidRDefault="006858D3"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6000</w:t>
            </w:r>
          </w:p>
        </w:tc>
        <w:tc>
          <w:tcPr>
            <w:tcW w:w="4083" w:type="dxa"/>
            <w:tcBorders>
              <w:top w:val="single" w:sz="4" w:space="0" w:color="auto"/>
              <w:left w:val="nil"/>
              <w:bottom w:val="single" w:sz="4" w:space="0" w:color="auto"/>
              <w:right w:val="single" w:sz="4" w:space="0" w:color="auto"/>
            </w:tcBorders>
            <w:shd w:val="clear" w:color="auto" w:fill="auto"/>
            <w:noWrap/>
            <w:vAlign w:val="bottom"/>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100,00</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ежемесячно</w:t>
            </w:r>
          </w:p>
        </w:tc>
      </w:tr>
    </w:tbl>
    <w:p w:rsidR="00DD0AA4" w:rsidRPr="000623C9" w:rsidRDefault="00DD0AA4" w:rsidP="00DD0AA4">
      <w:pPr>
        <w:spacing w:after="0" w:line="240" w:lineRule="auto"/>
        <w:ind w:left="360"/>
        <w:jc w:val="center"/>
        <w:rPr>
          <w:rFonts w:ascii="Times New Roman" w:hAnsi="Times New Roman" w:cs="Times New Roman"/>
          <w:sz w:val="24"/>
          <w:szCs w:val="24"/>
        </w:rPr>
      </w:pPr>
    </w:p>
    <w:p w:rsidR="00DD0AA4" w:rsidRPr="000623C9" w:rsidRDefault="00DD0AA4" w:rsidP="003C0FF9">
      <w:pPr>
        <w:pStyle w:val="a3"/>
        <w:numPr>
          <w:ilvl w:val="1"/>
          <w:numId w:val="29"/>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0623C9">
        <w:rPr>
          <w:rFonts w:ascii="Times New Roman" w:hAnsi="Times New Roman" w:cs="Times New Roman"/>
          <w:sz w:val="26"/>
          <w:szCs w:val="26"/>
        </w:rPr>
        <w:t>Затраты по техническому обслуживанию системы тревожной сигнализации комплекса технических средств  охраны</w:t>
      </w:r>
    </w:p>
    <w:p w:rsidR="00DD0AA4" w:rsidRPr="000623C9" w:rsidRDefault="00DD0AA4" w:rsidP="00DD0AA4">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4791FE41" wp14:editId="46D3D211">
            <wp:extent cx="1381125" cy="485775"/>
            <wp:effectExtent l="0" t="0" r="0" b="9525"/>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381125" cy="485775"/>
                    </a:xfrm>
                    <a:prstGeom prst="rect">
                      <a:avLst/>
                    </a:prstGeom>
                    <a:noFill/>
                    <a:ln>
                      <a:noFill/>
                    </a:ln>
                  </pic:spPr>
                </pic:pic>
              </a:graphicData>
            </a:graphic>
          </wp:inline>
        </w:drawing>
      </w:r>
    </w:p>
    <w:p w:rsidR="00DD0AA4" w:rsidRPr="000623C9"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где:</w:t>
      </w:r>
    </w:p>
    <w:p w:rsidR="00DD0AA4" w:rsidRPr="000623C9"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472EA779" wp14:editId="63DBA9DE">
            <wp:extent cx="333375" cy="257175"/>
            <wp:effectExtent l="0" t="0" r="9525"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0623C9">
        <w:rPr>
          <w:rFonts w:ascii="Times New Roman" w:hAnsi="Times New Roman" w:cs="Times New Roman"/>
          <w:sz w:val="20"/>
          <w:szCs w:val="20"/>
        </w:rPr>
        <w:t xml:space="preserve"> - количество  установок системы тревожной сигнализации;</w:t>
      </w:r>
    </w:p>
    <w:p w:rsidR="00DD0AA4" w:rsidRPr="000623C9"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7D108C7A" wp14:editId="7EEA148F">
            <wp:extent cx="295275" cy="257175"/>
            <wp:effectExtent l="0" t="0" r="9525"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0623C9">
        <w:rPr>
          <w:rFonts w:ascii="Times New Roman" w:hAnsi="Times New Roman" w:cs="Times New Roman"/>
          <w:sz w:val="20"/>
          <w:szCs w:val="20"/>
        </w:rPr>
        <w:t xml:space="preserve"> - цена обслуживания 1-го устройства в год.</w:t>
      </w:r>
    </w:p>
    <w:p w:rsidR="00DD0AA4" w:rsidRPr="000623C9" w:rsidRDefault="00DD0AA4" w:rsidP="00DD0AA4">
      <w:pPr>
        <w:spacing w:after="0" w:line="240" w:lineRule="auto"/>
        <w:ind w:left="360"/>
        <w:jc w:val="center"/>
        <w:rPr>
          <w:rFonts w:ascii="Times New Roman" w:hAnsi="Times New Roman" w:cs="Times New Roman"/>
          <w:i/>
          <w:sz w:val="20"/>
          <w:szCs w:val="20"/>
        </w:rPr>
      </w:pPr>
    </w:p>
    <w:tbl>
      <w:tblPr>
        <w:tblW w:w="7654" w:type="dxa"/>
        <w:tblInd w:w="1101" w:type="dxa"/>
        <w:tblLook w:val="04A0" w:firstRow="1" w:lastRow="0" w:firstColumn="1" w:lastColumn="0" w:noHBand="0" w:noVBand="1"/>
      </w:tblPr>
      <w:tblGrid>
        <w:gridCol w:w="3805"/>
        <w:gridCol w:w="3849"/>
      </w:tblGrid>
      <w:tr w:rsidR="000623C9" w:rsidRPr="000623C9" w:rsidTr="007618D5">
        <w:trPr>
          <w:trHeight w:val="478"/>
        </w:trPr>
        <w:tc>
          <w:tcPr>
            <w:tcW w:w="3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Количество установок </w:t>
            </w:r>
            <w:r w:rsidRPr="000623C9">
              <w:rPr>
                <w:rFonts w:ascii="Times New Roman" w:hAnsi="Times New Roman" w:cs="Times New Roman"/>
                <w:sz w:val="20"/>
                <w:szCs w:val="20"/>
              </w:rPr>
              <w:t>системы тревожной сигнализации</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3849"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Стоимость обслуживания одного устройства в год  </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(руб.)</w:t>
            </w:r>
          </w:p>
        </w:tc>
      </w:tr>
      <w:tr w:rsidR="000623C9" w:rsidRPr="000623C9" w:rsidTr="007618D5">
        <w:trPr>
          <w:trHeight w:val="315"/>
        </w:trPr>
        <w:tc>
          <w:tcPr>
            <w:tcW w:w="3805" w:type="dxa"/>
            <w:tcBorders>
              <w:top w:val="nil"/>
              <w:left w:val="single" w:sz="4" w:space="0" w:color="auto"/>
              <w:bottom w:val="single" w:sz="4" w:space="0" w:color="auto"/>
              <w:right w:val="single" w:sz="4" w:space="0" w:color="auto"/>
            </w:tcBorders>
            <w:shd w:val="clear" w:color="auto" w:fill="auto"/>
            <w:noWrap/>
            <w:vAlign w:val="bottom"/>
            <w:hideMark/>
          </w:tcPr>
          <w:p w:rsidR="00DD0AA4" w:rsidRPr="000623C9" w:rsidRDefault="00271341"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w:t>
            </w:r>
          </w:p>
        </w:tc>
        <w:tc>
          <w:tcPr>
            <w:tcW w:w="3849" w:type="dxa"/>
            <w:tcBorders>
              <w:top w:val="nil"/>
              <w:left w:val="nil"/>
              <w:bottom w:val="single" w:sz="4" w:space="0" w:color="auto"/>
              <w:right w:val="single" w:sz="4" w:space="0" w:color="auto"/>
            </w:tcBorders>
            <w:shd w:val="clear" w:color="auto" w:fill="auto"/>
            <w:noWrap/>
            <w:vAlign w:val="bottom"/>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6 000,00</w:t>
            </w:r>
          </w:p>
        </w:tc>
      </w:tr>
    </w:tbl>
    <w:p w:rsidR="00DD0AA4" w:rsidRPr="000623C9" w:rsidRDefault="00DD0AA4" w:rsidP="00DD0AA4">
      <w:pPr>
        <w:autoSpaceDE w:val="0"/>
        <w:autoSpaceDN w:val="0"/>
        <w:adjustRightInd w:val="0"/>
        <w:spacing w:after="0" w:line="240" w:lineRule="auto"/>
        <w:jc w:val="center"/>
        <w:rPr>
          <w:rFonts w:ascii="Times New Roman" w:hAnsi="Times New Roman" w:cs="Times New Roman"/>
          <w:i/>
          <w:sz w:val="20"/>
          <w:szCs w:val="20"/>
        </w:rPr>
      </w:pPr>
    </w:p>
    <w:p w:rsidR="00DD0AA4" w:rsidRPr="000623C9" w:rsidRDefault="00FC55C2" w:rsidP="003C0FF9">
      <w:pPr>
        <w:pStyle w:val="a3"/>
        <w:numPr>
          <w:ilvl w:val="1"/>
          <w:numId w:val="29"/>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0623C9">
        <w:rPr>
          <w:rFonts w:ascii="Times New Roman" w:hAnsi="Times New Roman" w:cs="Times New Roman"/>
          <w:sz w:val="26"/>
          <w:szCs w:val="26"/>
        </w:rPr>
        <w:t>Затраты</w:t>
      </w:r>
      <w:r w:rsidR="00DD0AA4" w:rsidRPr="000623C9">
        <w:rPr>
          <w:rFonts w:ascii="Times New Roman" w:hAnsi="Times New Roman" w:cs="Times New Roman"/>
          <w:sz w:val="26"/>
          <w:szCs w:val="26"/>
        </w:rPr>
        <w:t xml:space="preserve"> на оказание услуг по техническому обслуживанию, ремонту вентиляционных систем и кондиционеров</w:t>
      </w:r>
    </w:p>
    <w:p w:rsidR="00DD0AA4" w:rsidRPr="000623C9" w:rsidRDefault="005A37BA" w:rsidP="00DD0AA4">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0623C9">
        <w:rPr>
          <w:rFonts w:ascii="Times New Roman" w:hAnsi="Times New Roman" w:cs="Times New Roman"/>
          <w:noProof/>
          <w:sz w:val="20"/>
          <w:szCs w:val="20"/>
          <w:lang w:eastAsia="ru-RU"/>
        </w:rPr>
        <w:br/>
      </w:r>
      <m:oMathPara>
        <m:oMath>
          <m:sSub>
            <m:sSubPr>
              <m:ctrlPr>
                <w:rPr>
                  <w:rFonts w:ascii="Cambria Math" w:hAnsi="Cambria Math" w:cs="Times New Roman"/>
                  <w:i/>
                  <w:sz w:val="20"/>
                  <w:szCs w:val="20"/>
                </w:rPr>
              </m:ctrlPr>
            </m:sSubPr>
            <m:e>
              <m:r>
                <w:rPr>
                  <w:rFonts w:ascii="Cambria Math" w:hAnsi="Cambria Math" w:cs="Times New Roman"/>
                  <w:sz w:val="20"/>
                  <w:szCs w:val="20"/>
                </w:rPr>
                <m:t>З</m:t>
              </m:r>
            </m:e>
            <m:sub>
              <m:r>
                <w:rPr>
                  <w:rFonts w:ascii="Cambria Math" w:hAnsi="Cambria Math" w:cs="Times New Roman"/>
                  <w:sz w:val="20"/>
                  <w:szCs w:val="20"/>
                </w:rPr>
                <m:t>скив</m:t>
              </m:r>
            </m:sub>
          </m:sSub>
          <m:r>
            <w:rPr>
              <w:rFonts w:ascii="Cambria Math" w:hAnsi="Cambria Math" w:cs="Times New Roman"/>
              <w:sz w:val="20"/>
              <w:szCs w:val="20"/>
            </w:rPr>
            <m:t xml:space="preserve">= </m:t>
          </m:r>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rPr>
                <m:t>i=1</m:t>
              </m:r>
            </m:sub>
            <m:sup>
              <m:r>
                <m:rPr>
                  <m:sty m:val="p"/>
                </m:rPr>
                <w:rPr>
                  <w:rFonts w:ascii="Cambria Math" w:hAnsi="Cambria Math" w:cs="Times New Roman"/>
                  <w:sz w:val="20"/>
                  <w:szCs w:val="20"/>
                  <w:lang w:val="en-US"/>
                </w:rPr>
                <m:t>n</m:t>
              </m:r>
            </m:sup>
            <m:e>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 xml:space="preserve">i </m:t>
                  </m:r>
                  <m:r>
                    <w:rPr>
                      <w:rFonts w:ascii="Cambria Math" w:hAnsi="Cambria Math" w:cs="Times New Roman"/>
                      <w:sz w:val="20"/>
                      <w:szCs w:val="20"/>
                    </w:rPr>
                    <m:t>скив</m:t>
                  </m:r>
                </m:sub>
              </m:sSub>
            </m:e>
          </m:nary>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P</m:t>
              </m:r>
            </m:e>
            <m:sub>
              <m:r>
                <m:rPr>
                  <m:sty m:val="p"/>
                </m:rPr>
                <w:rPr>
                  <w:rFonts w:ascii="Cambria Math" w:hAnsi="Cambria Math" w:cs="Times New Roman"/>
                  <w:sz w:val="20"/>
                  <w:szCs w:val="20"/>
                </w:rPr>
                <m:t xml:space="preserve">i </m:t>
              </m:r>
              <m:r>
                <w:rPr>
                  <w:rFonts w:ascii="Cambria Math" w:hAnsi="Cambria Math" w:cs="Times New Roman"/>
                  <w:sz w:val="20"/>
                  <w:szCs w:val="20"/>
                </w:rPr>
                <m:t>скив</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w:rPr>
                  <w:rFonts w:ascii="Cambria Math" w:hAnsi="Cambria Math" w:cs="Times New Roman"/>
                  <w:sz w:val="20"/>
                  <w:szCs w:val="20"/>
                  <w:lang w:val="en-US"/>
                </w:rPr>
                <m:t xml:space="preserve">i </m:t>
              </m:r>
              <m:r>
                <w:rPr>
                  <w:rFonts w:ascii="Cambria Math" w:hAnsi="Cambria Math" w:cs="Times New Roman"/>
                  <w:sz w:val="20"/>
                  <w:szCs w:val="20"/>
                </w:rPr>
                <m:t>скив</m:t>
              </m:r>
            </m:sub>
          </m:sSub>
        </m:oMath>
      </m:oMathPara>
    </w:p>
    <w:p w:rsidR="00DD0AA4" w:rsidRPr="000623C9"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где:</w:t>
      </w:r>
    </w:p>
    <w:p w:rsidR="005D3454" w:rsidRPr="000623C9" w:rsidRDefault="005D3454" w:rsidP="00DD0AA4">
      <w:pPr>
        <w:widowControl w:val="0"/>
        <w:autoSpaceDE w:val="0"/>
        <w:autoSpaceDN w:val="0"/>
        <w:adjustRightInd w:val="0"/>
        <w:spacing w:after="0" w:line="240" w:lineRule="auto"/>
        <w:jc w:val="both"/>
        <w:rPr>
          <w:rFonts w:ascii="Times New Roman" w:hAnsi="Times New Roman" w:cs="Times New Roman"/>
          <w:sz w:val="20"/>
          <w:szCs w:val="20"/>
        </w:rPr>
      </w:pPr>
    </w:p>
    <w:p w:rsidR="00DD0AA4" w:rsidRPr="000623C9"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7523B60B" wp14:editId="760BCD30">
            <wp:extent cx="419100" cy="257175"/>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rsidRPr="000623C9">
        <w:rPr>
          <w:rFonts w:ascii="Times New Roman" w:hAnsi="Times New Roman" w:cs="Times New Roman"/>
          <w:sz w:val="20"/>
          <w:szCs w:val="20"/>
        </w:rPr>
        <w:t xml:space="preserve"> - количество установок кондиционирования и элементов систем вентиляции;</w:t>
      </w:r>
    </w:p>
    <w:p w:rsidR="00DD0AA4" w:rsidRPr="000623C9"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3DCB9AC1" wp14:editId="46FCC2BE">
            <wp:extent cx="381000" cy="257175"/>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0623C9">
        <w:rPr>
          <w:rFonts w:ascii="Times New Roman" w:hAnsi="Times New Roman" w:cs="Times New Roman"/>
          <w:sz w:val="20"/>
          <w:szCs w:val="20"/>
        </w:rPr>
        <w:t xml:space="preserve"> - стоимость технического обслуживания и регламенто-профилактического ремонта  установки кондиционирования и элементов вентиляции за 1 единицу</w:t>
      </w:r>
      <w:r w:rsidR="00FC55C2" w:rsidRPr="000623C9">
        <w:rPr>
          <w:rFonts w:ascii="Times New Roman" w:hAnsi="Times New Roman" w:cs="Times New Roman"/>
          <w:sz w:val="20"/>
          <w:szCs w:val="20"/>
        </w:rPr>
        <w:t xml:space="preserve"> в месяц</w:t>
      </w:r>
      <w:r w:rsidRPr="000623C9">
        <w:rPr>
          <w:rFonts w:ascii="Times New Roman" w:hAnsi="Times New Roman" w:cs="Times New Roman"/>
          <w:sz w:val="20"/>
          <w:szCs w:val="20"/>
        </w:rPr>
        <w:t>.</w:t>
      </w:r>
    </w:p>
    <w:p w:rsidR="00FD1DCC" w:rsidRPr="000623C9" w:rsidRDefault="00FD1DCC" w:rsidP="00DD0AA4">
      <w:pPr>
        <w:widowControl w:val="0"/>
        <w:autoSpaceDE w:val="0"/>
        <w:autoSpaceDN w:val="0"/>
        <w:adjustRightInd w:val="0"/>
        <w:spacing w:after="0" w:line="240" w:lineRule="auto"/>
        <w:jc w:val="both"/>
        <w:rPr>
          <w:rFonts w:ascii="Times New Roman" w:hAnsi="Times New Roman" w:cs="Times New Roman"/>
          <w:sz w:val="20"/>
          <w:szCs w:val="20"/>
        </w:rPr>
      </w:pPr>
    </w:p>
    <w:p w:rsidR="00763881" w:rsidRPr="000623C9" w:rsidRDefault="00763881" w:rsidP="00763881">
      <w:pPr>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 xml:space="preserve">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w:rPr>
                <w:rFonts w:ascii="Cambria Math" w:hAnsi="Cambria Math" w:cs="Times New Roman"/>
                <w:sz w:val="20"/>
                <w:szCs w:val="20"/>
                <w:lang w:val="en-US"/>
              </w:rPr>
              <m:t>i</m:t>
            </m:r>
            <m:r>
              <w:rPr>
                <w:rFonts w:ascii="Cambria Math" w:hAnsi="Cambria Math" w:cs="Times New Roman"/>
                <w:sz w:val="20"/>
                <w:szCs w:val="20"/>
              </w:rPr>
              <m:t xml:space="preserve"> скив</m:t>
            </m:r>
          </m:sub>
        </m:sSub>
      </m:oMath>
      <w:r w:rsidRPr="000623C9">
        <w:rPr>
          <w:rFonts w:ascii="Times New Roman" w:hAnsi="Times New Roman" w:cs="Times New Roman"/>
          <w:sz w:val="20"/>
          <w:szCs w:val="20"/>
        </w:rPr>
        <w:t>- количество месяцев обслуживания</w:t>
      </w:r>
      <w:r w:rsidR="005F624F" w:rsidRPr="000623C9">
        <w:t xml:space="preserve"> </w:t>
      </w:r>
      <w:r w:rsidR="005F624F" w:rsidRPr="000623C9">
        <w:rPr>
          <w:rFonts w:ascii="Times New Roman" w:hAnsi="Times New Roman" w:cs="Times New Roman"/>
          <w:sz w:val="20"/>
          <w:szCs w:val="20"/>
        </w:rPr>
        <w:t>установок кондиционирования и элементов систем вентиляции</w:t>
      </w:r>
      <w:r w:rsidRPr="000623C9">
        <w:rPr>
          <w:rFonts w:ascii="Times New Roman" w:hAnsi="Times New Roman" w:cs="Times New Roman"/>
          <w:sz w:val="20"/>
          <w:szCs w:val="20"/>
        </w:rPr>
        <w:t>.</w:t>
      </w:r>
    </w:p>
    <w:p w:rsidR="00FD1DCC" w:rsidRPr="000623C9" w:rsidRDefault="00FD1DCC" w:rsidP="00DD0AA4">
      <w:pPr>
        <w:widowControl w:val="0"/>
        <w:autoSpaceDE w:val="0"/>
        <w:autoSpaceDN w:val="0"/>
        <w:adjustRightInd w:val="0"/>
        <w:spacing w:after="0" w:line="240" w:lineRule="auto"/>
        <w:jc w:val="both"/>
        <w:rPr>
          <w:rFonts w:ascii="Times New Roman" w:hAnsi="Times New Roman" w:cs="Times New Roman"/>
          <w:sz w:val="20"/>
          <w:szCs w:val="20"/>
        </w:rPr>
      </w:pPr>
    </w:p>
    <w:tbl>
      <w:tblPr>
        <w:tblW w:w="9604" w:type="dxa"/>
        <w:tblInd w:w="250" w:type="dxa"/>
        <w:tblLook w:val="04A0" w:firstRow="1" w:lastRow="0" w:firstColumn="1" w:lastColumn="0" w:noHBand="0" w:noVBand="1"/>
      </w:tblPr>
      <w:tblGrid>
        <w:gridCol w:w="2729"/>
        <w:gridCol w:w="2263"/>
        <w:gridCol w:w="3032"/>
        <w:gridCol w:w="1580"/>
      </w:tblGrid>
      <w:tr w:rsidR="000623C9" w:rsidRPr="000623C9" w:rsidTr="00FD1DCC">
        <w:trPr>
          <w:trHeight w:val="464"/>
        </w:trPr>
        <w:tc>
          <w:tcPr>
            <w:tcW w:w="2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2CFD" w:rsidRPr="000623C9" w:rsidRDefault="00502CFD"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Наименование                 </w:t>
            </w:r>
          </w:p>
        </w:tc>
        <w:tc>
          <w:tcPr>
            <w:tcW w:w="2263" w:type="dxa"/>
            <w:tcBorders>
              <w:top w:val="single" w:sz="4" w:space="0" w:color="auto"/>
              <w:left w:val="nil"/>
              <w:bottom w:val="single" w:sz="4" w:space="0" w:color="auto"/>
              <w:right w:val="single" w:sz="4" w:space="0" w:color="auto"/>
            </w:tcBorders>
            <w:shd w:val="clear" w:color="auto" w:fill="auto"/>
            <w:vAlign w:val="center"/>
            <w:hideMark/>
          </w:tcPr>
          <w:p w:rsidR="00502CFD" w:rsidRPr="000623C9" w:rsidRDefault="00502CFD"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Количество установок кондиционирования и элементов вентиляции                   (шт.) </w:t>
            </w:r>
          </w:p>
        </w:tc>
        <w:tc>
          <w:tcPr>
            <w:tcW w:w="3032" w:type="dxa"/>
            <w:tcBorders>
              <w:top w:val="single" w:sz="4" w:space="0" w:color="auto"/>
              <w:left w:val="nil"/>
              <w:bottom w:val="single" w:sz="4" w:space="0" w:color="auto"/>
              <w:right w:val="single" w:sz="4" w:space="0" w:color="auto"/>
            </w:tcBorders>
            <w:shd w:val="clear" w:color="auto" w:fill="auto"/>
            <w:vAlign w:val="center"/>
            <w:hideMark/>
          </w:tcPr>
          <w:p w:rsidR="003372C4" w:rsidRDefault="00502CFD"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Стоимость </w:t>
            </w:r>
            <w:r w:rsidRPr="000623C9">
              <w:rPr>
                <w:rFonts w:ascii="Times New Roman" w:hAnsi="Times New Roman" w:cs="Times New Roman"/>
                <w:sz w:val="20"/>
                <w:szCs w:val="20"/>
              </w:rPr>
              <w:t>технического обслуживания и регламентно-профилактического ремонта  установки кондиционирования и элементов вентиляции</w:t>
            </w:r>
            <w:r w:rsidRPr="000623C9">
              <w:rPr>
                <w:rFonts w:ascii="Times New Roman" w:eastAsia="Times New Roman" w:hAnsi="Times New Roman" w:cs="Times New Roman"/>
                <w:sz w:val="20"/>
                <w:szCs w:val="20"/>
                <w:lang w:eastAsia="ru-RU"/>
              </w:rPr>
              <w:t xml:space="preserve"> </w:t>
            </w:r>
          </w:p>
          <w:p w:rsidR="00502CFD" w:rsidRPr="000623C9" w:rsidRDefault="00502CFD"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за 1 единицу в месяц (руб.)</w:t>
            </w:r>
          </w:p>
        </w:tc>
        <w:tc>
          <w:tcPr>
            <w:tcW w:w="1580" w:type="dxa"/>
            <w:tcBorders>
              <w:top w:val="single" w:sz="4" w:space="0" w:color="auto"/>
              <w:left w:val="nil"/>
              <w:bottom w:val="single" w:sz="4" w:space="0" w:color="auto"/>
              <w:right w:val="single" w:sz="4" w:space="0" w:color="auto"/>
            </w:tcBorders>
          </w:tcPr>
          <w:p w:rsidR="00502CFD" w:rsidRPr="000623C9" w:rsidRDefault="00502CFD"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месяцев обслуживания</w:t>
            </w:r>
          </w:p>
        </w:tc>
      </w:tr>
      <w:tr w:rsidR="000623C9" w:rsidRPr="000623C9" w:rsidTr="00E67DA1">
        <w:trPr>
          <w:trHeight w:val="70"/>
        </w:trPr>
        <w:tc>
          <w:tcPr>
            <w:tcW w:w="2729" w:type="dxa"/>
            <w:tcBorders>
              <w:top w:val="nil"/>
              <w:left w:val="single" w:sz="4" w:space="0" w:color="auto"/>
              <w:bottom w:val="single" w:sz="4" w:space="0" w:color="auto"/>
              <w:right w:val="single" w:sz="4" w:space="0" w:color="auto"/>
            </w:tcBorders>
            <w:shd w:val="clear" w:color="auto" w:fill="auto"/>
            <w:noWrap/>
            <w:vAlign w:val="bottom"/>
            <w:hideMark/>
          </w:tcPr>
          <w:p w:rsidR="00502CFD" w:rsidRPr="000623C9" w:rsidRDefault="00502CFD"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Приточная система вентиляции</w:t>
            </w:r>
          </w:p>
        </w:tc>
        <w:tc>
          <w:tcPr>
            <w:tcW w:w="2263" w:type="dxa"/>
            <w:tcBorders>
              <w:top w:val="nil"/>
              <w:left w:val="nil"/>
              <w:bottom w:val="single" w:sz="4" w:space="0" w:color="auto"/>
              <w:right w:val="single" w:sz="4" w:space="0" w:color="auto"/>
            </w:tcBorders>
            <w:shd w:val="clear" w:color="auto" w:fill="auto"/>
            <w:noWrap/>
            <w:vAlign w:val="bottom"/>
          </w:tcPr>
          <w:p w:rsidR="00502CFD" w:rsidRPr="000623C9" w:rsidRDefault="00E67DA1"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Фактическое наличие</w:t>
            </w:r>
          </w:p>
        </w:tc>
        <w:tc>
          <w:tcPr>
            <w:tcW w:w="3032" w:type="dxa"/>
            <w:tcBorders>
              <w:top w:val="nil"/>
              <w:left w:val="nil"/>
              <w:bottom w:val="single" w:sz="4" w:space="0" w:color="auto"/>
              <w:right w:val="single" w:sz="4" w:space="0" w:color="auto"/>
            </w:tcBorders>
            <w:shd w:val="clear" w:color="auto" w:fill="auto"/>
            <w:noWrap/>
            <w:vAlign w:val="bottom"/>
            <w:hideMark/>
          </w:tcPr>
          <w:p w:rsidR="00502CFD" w:rsidRPr="000623C9" w:rsidRDefault="00502CFD"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4 000,00</w:t>
            </w:r>
          </w:p>
        </w:tc>
        <w:tc>
          <w:tcPr>
            <w:tcW w:w="1580" w:type="dxa"/>
            <w:tcBorders>
              <w:top w:val="nil"/>
              <w:left w:val="nil"/>
              <w:bottom w:val="single" w:sz="4" w:space="0" w:color="auto"/>
              <w:right w:val="single" w:sz="4" w:space="0" w:color="auto"/>
            </w:tcBorders>
          </w:tcPr>
          <w:p w:rsidR="00502CFD" w:rsidRPr="000623C9" w:rsidRDefault="00502CFD"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12</w:t>
            </w:r>
          </w:p>
        </w:tc>
      </w:tr>
      <w:tr w:rsidR="000623C9" w:rsidRPr="000623C9" w:rsidTr="00E67DA1">
        <w:trPr>
          <w:trHeight w:val="70"/>
        </w:trPr>
        <w:tc>
          <w:tcPr>
            <w:tcW w:w="2729" w:type="dxa"/>
            <w:tcBorders>
              <w:top w:val="nil"/>
              <w:left w:val="single" w:sz="4" w:space="0" w:color="auto"/>
              <w:bottom w:val="single" w:sz="4" w:space="0" w:color="auto"/>
              <w:right w:val="single" w:sz="4" w:space="0" w:color="auto"/>
            </w:tcBorders>
            <w:shd w:val="clear" w:color="auto" w:fill="auto"/>
            <w:noWrap/>
            <w:vAlign w:val="bottom"/>
          </w:tcPr>
          <w:p w:rsidR="00FC55C2" w:rsidRPr="000623C9" w:rsidRDefault="00FC55C2"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Вентиляционная система</w:t>
            </w:r>
          </w:p>
        </w:tc>
        <w:tc>
          <w:tcPr>
            <w:tcW w:w="2263" w:type="dxa"/>
            <w:tcBorders>
              <w:top w:val="nil"/>
              <w:left w:val="nil"/>
              <w:bottom w:val="single" w:sz="4" w:space="0" w:color="auto"/>
              <w:right w:val="single" w:sz="4" w:space="0" w:color="auto"/>
            </w:tcBorders>
            <w:shd w:val="clear" w:color="auto" w:fill="auto"/>
            <w:noWrap/>
            <w:vAlign w:val="bottom"/>
          </w:tcPr>
          <w:p w:rsidR="00FC55C2" w:rsidRPr="000623C9" w:rsidRDefault="00FC55C2"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Фактическое наличие</w:t>
            </w:r>
          </w:p>
        </w:tc>
        <w:tc>
          <w:tcPr>
            <w:tcW w:w="3032" w:type="dxa"/>
            <w:tcBorders>
              <w:top w:val="nil"/>
              <w:left w:val="nil"/>
              <w:bottom w:val="single" w:sz="4" w:space="0" w:color="auto"/>
              <w:right w:val="single" w:sz="4" w:space="0" w:color="auto"/>
            </w:tcBorders>
            <w:shd w:val="clear" w:color="auto" w:fill="auto"/>
            <w:noWrap/>
            <w:vAlign w:val="bottom"/>
          </w:tcPr>
          <w:p w:rsidR="00FC55C2" w:rsidRPr="000623C9" w:rsidRDefault="00FC55C2" w:rsidP="007618D5">
            <w:pPr>
              <w:spacing w:after="0" w:line="240" w:lineRule="auto"/>
              <w:jc w:val="center"/>
              <w:rPr>
                <w:rFonts w:ascii="Times New Roman" w:eastAsia="Times New Roman" w:hAnsi="Times New Roman" w:cs="Times New Roman"/>
                <w:b/>
                <w:sz w:val="20"/>
                <w:szCs w:val="20"/>
                <w:lang w:eastAsia="ru-RU"/>
              </w:rPr>
            </w:pPr>
            <w:r w:rsidRPr="000623C9">
              <w:rPr>
                <w:rFonts w:ascii="Times New Roman" w:eastAsia="Times New Roman" w:hAnsi="Times New Roman" w:cs="Times New Roman"/>
                <w:b/>
                <w:sz w:val="20"/>
                <w:szCs w:val="20"/>
                <w:lang w:eastAsia="ru-RU"/>
              </w:rPr>
              <w:t xml:space="preserve">Не </w:t>
            </w:r>
            <w:r w:rsidR="00F57A1F" w:rsidRPr="000623C9">
              <w:rPr>
                <w:rFonts w:ascii="Times New Roman" w:eastAsia="Times New Roman" w:hAnsi="Times New Roman" w:cs="Times New Roman"/>
                <w:b/>
                <w:sz w:val="20"/>
                <w:szCs w:val="20"/>
                <w:lang w:eastAsia="ru-RU"/>
              </w:rPr>
              <w:t>более 2</w:t>
            </w:r>
            <w:r w:rsidRPr="000623C9">
              <w:rPr>
                <w:rFonts w:ascii="Times New Roman" w:eastAsia="Times New Roman" w:hAnsi="Times New Roman" w:cs="Times New Roman"/>
                <w:b/>
                <w:sz w:val="20"/>
                <w:szCs w:val="20"/>
                <w:lang w:eastAsia="ru-RU"/>
              </w:rPr>
              <w:t> 000,00</w:t>
            </w:r>
          </w:p>
        </w:tc>
        <w:tc>
          <w:tcPr>
            <w:tcW w:w="1580" w:type="dxa"/>
            <w:tcBorders>
              <w:top w:val="nil"/>
              <w:left w:val="nil"/>
              <w:bottom w:val="single" w:sz="4" w:space="0" w:color="auto"/>
              <w:right w:val="single" w:sz="4" w:space="0" w:color="auto"/>
            </w:tcBorders>
          </w:tcPr>
          <w:p w:rsidR="00FC55C2" w:rsidRPr="000623C9" w:rsidRDefault="00FC55C2"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12</w:t>
            </w:r>
          </w:p>
        </w:tc>
      </w:tr>
      <w:tr w:rsidR="000623C9" w:rsidRPr="000623C9" w:rsidTr="00DC198A">
        <w:trPr>
          <w:trHeight w:val="160"/>
        </w:trPr>
        <w:tc>
          <w:tcPr>
            <w:tcW w:w="2729" w:type="dxa"/>
            <w:tcBorders>
              <w:top w:val="nil"/>
              <w:left w:val="single" w:sz="4" w:space="0" w:color="auto"/>
              <w:bottom w:val="single" w:sz="4" w:space="0" w:color="auto"/>
              <w:right w:val="single" w:sz="4" w:space="0" w:color="auto"/>
            </w:tcBorders>
            <w:shd w:val="clear" w:color="auto" w:fill="auto"/>
            <w:noWrap/>
            <w:vAlign w:val="bottom"/>
            <w:hideMark/>
          </w:tcPr>
          <w:p w:rsidR="00E67DA1" w:rsidRPr="000623C9" w:rsidRDefault="00E67DA1"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Вытяжная система вентиляции</w:t>
            </w:r>
          </w:p>
        </w:tc>
        <w:tc>
          <w:tcPr>
            <w:tcW w:w="2263" w:type="dxa"/>
            <w:tcBorders>
              <w:top w:val="nil"/>
              <w:left w:val="nil"/>
              <w:bottom w:val="single" w:sz="4" w:space="0" w:color="auto"/>
              <w:right w:val="single" w:sz="4" w:space="0" w:color="auto"/>
            </w:tcBorders>
            <w:shd w:val="clear" w:color="auto" w:fill="auto"/>
            <w:noWrap/>
          </w:tcPr>
          <w:p w:rsidR="00E67DA1" w:rsidRPr="000623C9" w:rsidRDefault="00E67DA1">
            <w:r w:rsidRPr="000623C9">
              <w:rPr>
                <w:rFonts w:ascii="Times New Roman" w:eastAsia="Times New Roman" w:hAnsi="Times New Roman" w:cs="Times New Roman"/>
                <w:sz w:val="20"/>
                <w:szCs w:val="20"/>
                <w:lang w:eastAsia="ru-RU"/>
              </w:rPr>
              <w:t>Фактическое наличие</w:t>
            </w:r>
          </w:p>
        </w:tc>
        <w:tc>
          <w:tcPr>
            <w:tcW w:w="3032" w:type="dxa"/>
            <w:tcBorders>
              <w:top w:val="nil"/>
              <w:left w:val="nil"/>
              <w:bottom w:val="single" w:sz="4" w:space="0" w:color="auto"/>
              <w:right w:val="single" w:sz="4" w:space="0" w:color="auto"/>
            </w:tcBorders>
            <w:shd w:val="clear" w:color="auto" w:fill="auto"/>
            <w:noWrap/>
            <w:vAlign w:val="bottom"/>
            <w:hideMark/>
          </w:tcPr>
          <w:p w:rsidR="00E67DA1" w:rsidRPr="000623C9" w:rsidRDefault="00E67DA1"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3 000,00</w:t>
            </w:r>
          </w:p>
        </w:tc>
        <w:tc>
          <w:tcPr>
            <w:tcW w:w="1580" w:type="dxa"/>
            <w:tcBorders>
              <w:top w:val="nil"/>
              <w:left w:val="nil"/>
              <w:bottom w:val="single" w:sz="4" w:space="0" w:color="auto"/>
              <w:right w:val="single" w:sz="4" w:space="0" w:color="auto"/>
            </w:tcBorders>
          </w:tcPr>
          <w:p w:rsidR="00E67DA1" w:rsidRPr="000623C9" w:rsidRDefault="00E67DA1"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12</w:t>
            </w:r>
          </w:p>
        </w:tc>
      </w:tr>
      <w:tr w:rsidR="000623C9" w:rsidRPr="000623C9" w:rsidTr="00DC198A">
        <w:trPr>
          <w:trHeight w:val="147"/>
        </w:trPr>
        <w:tc>
          <w:tcPr>
            <w:tcW w:w="2729" w:type="dxa"/>
            <w:tcBorders>
              <w:top w:val="nil"/>
              <w:left w:val="single" w:sz="4" w:space="0" w:color="auto"/>
              <w:bottom w:val="single" w:sz="4" w:space="0" w:color="auto"/>
              <w:right w:val="single" w:sz="4" w:space="0" w:color="auto"/>
            </w:tcBorders>
            <w:shd w:val="clear" w:color="auto" w:fill="auto"/>
            <w:noWrap/>
            <w:vAlign w:val="bottom"/>
            <w:hideMark/>
          </w:tcPr>
          <w:p w:rsidR="00E67DA1" w:rsidRPr="000623C9" w:rsidRDefault="00E67DA1"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Кондиционер сплит-система</w:t>
            </w:r>
          </w:p>
        </w:tc>
        <w:tc>
          <w:tcPr>
            <w:tcW w:w="2263" w:type="dxa"/>
            <w:tcBorders>
              <w:top w:val="nil"/>
              <w:left w:val="nil"/>
              <w:bottom w:val="single" w:sz="4" w:space="0" w:color="auto"/>
              <w:right w:val="single" w:sz="4" w:space="0" w:color="auto"/>
            </w:tcBorders>
            <w:shd w:val="clear" w:color="auto" w:fill="auto"/>
            <w:noWrap/>
          </w:tcPr>
          <w:p w:rsidR="00E67DA1" w:rsidRPr="000623C9" w:rsidRDefault="00E67DA1">
            <w:r w:rsidRPr="000623C9">
              <w:rPr>
                <w:rFonts w:ascii="Times New Roman" w:eastAsia="Times New Roman" w:hAnsi="Times New Roman" w:cs="Times New Roman"/>
                <w:sz w:val="20"/>
                <w:szCs w:val="20"/>
                <w:lang w:eastAsia="ru-RU"/>
              </w:rPr>
              <w:t>Фактическое наличие</w:t>
            </w:r>
          </w:p>
        </w:tc>
        <w:tc>
          <w:tcPr>
            <w:tcW w:w="3032" w:type="dxa"/>
            <w:tcBorders>
              <w:top w:val="nil"/>
              <w:left w:val="nil"/>
              <w:bottom w:val="single" w:sz="4" w:space="0" w:color="auto"/>
              <w:right w:val="single" w:sz="4" w:space="0" w:color="auto"/>
            </w:tcBorders>
            <w:shd w:val="clear" w:color="auto" w:fill="auto"/>
            <w:noWrap/>
            <w:vAlign w:val="bottom"/>
            <w:hideMark/>
          </w:tcPr>
          <w:p w:rsidR="00E67DA1" w:rsidRPr="000623C9" w:rsidRDefault="00E67DA1"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2 000,00</w:t>
            </w:r>
          </w:p>
        </w:tc>
        <w:tc>
          <w:tcPr>
            <w:tcW w:w="1580" w:type="dxa"/>
            <w:tcBorders>
              <w:top w:val="nil"/>
              <w:left w:val="nil"/>
              <w:bottom w:val="single" w:sz="4" w:space="0" w:color="auto"/>
              <w:right w:val="single" w:sz="4" w:space="0" w:color="auto"/>
            </w:tcBorders>
          </w:tcPr>
          <w:p w:rsidR="00E67DA1" w:rsidRPr="000623C9" w:rsidRDefault="00E67DA1"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12</w:t>
            </w:r>
          </w:p>
        </w:tc>
      </w:tr>
      <w:tr w:rsidR="000623C9" w:rsidRPr="000623C9" w:rsidTr="00DC198A">
        <w:trPr>
          <w:trHeight w:val="122"/>
        </w:trPr>
        <w:tc>
          <w:tcPr>
            <w:tcW w:w="2729" w:type="dxa"/>
            <w:tcBorders>
              <w:top w:val="nil"/>
              <w:left w:val="single" w:sz="4" w:space="0" w:color="auto"/>
              <w:bottom w:val="single" w:sz="4" w:space="0" w:color="auto"/>
              <w:right w:val="single" w:sz="4" w:space="0" w:color="auto"/>
            </w:tcBorders>
            <w:shd w:val="clear" w:color="auto" w:fill="auto"/>
            <w:noWrap/>
            <w:vAlign w:val="bottom"/>
            <w:hideMark/>
          </w:tcPr>
          <w:p w:rsidR="00E67DA1" w:rsidRPr="000623C9" w:rsidRDefault="00E67DA1"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Тепловая завеса</w:t>
            </w:r>
          </w:p>
        </w:tc>
        <w:tc>
          <w:tcPr>
            <w:tcW w:w="2263" w:type="dxa"/>
            <w:tcBorders>
              <w:top w:val="nil"/>
              <w:left w:val="nil"/>
              <w:bottom w:val="single" w:sz="4" w:space="0" w:color="auto"/>
              <w:right w:val="single" w:sz="4" w:space="0" w:color="auto"/>
            </w:tcBorders>
            <w:shd w:val="clear" w:color="auto" w:fill="auto"/>
            <w:noWrap/>
          </w:tcPr>
          <w:p w:rsidR="00E67DA1" w:rsidRPr="000623C9" w:rsidRDefault="00E67DA1">
            <w:r w:rsidRPr="000623C9">
              <w:rPr>
                <w:rFonts w:ascii="Times New Roman" w:eastAsia="Times New Roman" w:hAnsi="Times New Roman" w:cs="Times New Roman"/>
                <w:sz w:val="20"/>
                <w:szCs w:val="20"/>
                <w:lang w:eastAsia="ru-RU"/>
              </w:rPr>
              <w:t>Фактическое наличие</w:t>
            </w:r>
          </w:p>
        </w:tc>
        <w:tc>
          <w:tcPr>
            <w:tcW w:w="3032" w:type="dxa"/>
            <w:tcBorders>
              <w:top w:val="nil"/>
              <w:left w:val="nil"/>
              <w:bottom w:val="single" w:sz="4" w:space="0" w:color="auto"/>
              <w:right w:val="single" w:sz="4" w:space="0" w:color="auto"/>
            </w:tcBorders>
            <w:shd w:val="clear" w:color="auto" w:fill="auto"/>
            <w:noWrap/>
            <w:vAlign w:val="bottom"/>
            <w:hideMark/>
          </w:tcPr>
          <w:p w:rsidR="00E67DA1" w:rsidRPr="000623C9" w:rsidRDefault="00E67DA1"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2 500,00</w:t>
            </w:r>
          </w:p>
        </w:tc>
        <w:tc>
          <w:tcPr>
            <w:tcW w:w="1580" w:type="dxa"/>
            <w:tcBorders>
              <w:top w:val="nil"/>
              <w:left w:val="nil"/>
              <w:bottom w:val="single" w:sz="4" w:space="0" w:color="auto"/>
              <w:right w:val="single" w:sz="4" w:space="0" w:color="auto"/>
            </w:tcBorders>
          </w:tcPr>
          <w:p w:rsidR="00E67DA1" w:rsidRPr="000623C9" w:rsidRDefault="00E67DA1"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12</w:t>
            </w:r>
          </w:p>
        </w:tc>
      </w:tr>
    </w:tbl>
    <w:p w:rsidR="003372C4" w:rsidRDefault="003372C4" w:rsidP="003372C4">
      <w:pPr>
        <w:pStyle w:val="a3"/>
        <w:tabs>
          <w:tab w:val="left" w:pos="1276"/>
        </w:tabs>
        <w:autoSpaceDE w:val="0"/>
        <w:autoSpaceDN w:val="0"/>
        <w:adjustRightInd w:val="0"/>
        <w:spacing w:after="0" w:line="240" w:lineRule="auto"/>
        <w:ind w:left="0"/>
        <w:jc w:val="both"/>
        <w:rPr>
          <w:rFonts w:ascii="Times New Roman" w:hAnsi="Times New Roman" w:cs="Times New Roman"/>
          <w:sz w:val="26"/>
          <w:szCs w:val="26"/>
        </w:rPr>
      </w:pPr>
    </w:p>
    <w:p w:rsidR="00DD0AA4" w:rsidRPr="000623C9" w:rsidRDefault="00DD0AA4" w:rsidP="003C0FF9">
      <w:pPr>
        <w:pStyle w:val="a3"/>
        <w:numPr>
          <w:ilvl w:val="1"/>
          <w:numId w:val="29"/>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0623C9">
        <w:rPr>
          <w:rFonts w:ascii="Times New Roman" w:hAnsi="Times New Roman" w:cs="Times New Roman"/>
          <w:sz w:val="26"/>
          <w:szCs w:val="26"/>
        </w:rPr>
        <w:t>Затраты на оказание услуг по техническому обслуживанию и текущему ремонту охранно-пожарной сигнализации и системы оповещения о пожаре</w:t>
      </w:r>
    </w:p>
    <w:p w:rsidR="00DD0AA4" w:rsidRPr="000623C9" w:rsidRDefault="00DD0AA4" w:rsidP="00DD0AA4">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69C7CAB0" wp14:editId="30B7AFB5">
            <wp:extent cx="1381125" cy="485775"/>
            <wp:effectExtent l="0" t="0" r="0" b="9525"/>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381125" cy="485775"/>
                    </a:xfrm>
                    <a:prstGeom prst="rect">
                      <a:avLst/>
                    </a:prstGeom>
                    <a:noFill/>
                    <a:ln>
                      <a:noFill/>
                    </a:ln>
                  </pic:spPr>
                </pic:pic>
              </a:graphicData>
            </a:graphic>
          </wp:inline>
        </w:drawing>
      </w:r>
    </w:p>
    <w:p w:rsidR="00DD0AA4" w:rsidRPr="000623C9"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где:</w:t>
      </w:r>
    </w:p>
    <w:p w:rsidR="00DD0AA4" w:rsidRPr="000623C9"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11DC9091" wp14:editId="55A2CE09">
            <wp:extent cx="333375" cy="257175"/>
            <wp:effectExtent l="0" t="0" r="9525"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0623C9">
        <w:rPr>
          <w:rFonts w:ascii="Times New Roman" w:hAnsi="Times New Roman" w:cs="Times New Roman"/>
          <w:sz w:val="20"/>
          <w:szCs w:val="20"/>
        </w:rPr>
        <w:t xml:space="preserve"> - количество обслуживаемых </w:t>
      </w:r>
      <w:r w:rsidRPr="000623C9">
        <w:rPr>
          <w:rFonts w:ascii="Times New Roman" w:eastAsia="Times New Roman" w:hAnsi="Times New Roman" w:cs="Times New Roman"/>
          <w:sz w:val="20"/>
          <w:szCs w:val="20"/>
          <w:lang w:eastAsia="ru-RU"/>
        </w:rPr>
        <w:t>систем оповещения</w:t>
      </w:r>
      <w:r w:rsidRPr="000623C9">
        <w:rPr>
          <w:rFonts w:ascii="Times New Roman" w:hAnsi="Times New Roman" w:cs="Times New Roman"/>
          <w:sz w:val="20"/>
          <w:szCs w:val="20"/>
        </w:rPr>
        <w:t>;</w:t>
      </w:r>
    </w:p>
    <w:p w:rsidR="00DD0AA4" w:rsidRPr="000623C9"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61C7146C" wp14:editId="2D675551">
            <wp:extent cx="295275" cy="257175"/>
            <wp:effectExtent l="0" t="0" r="9525"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0623C9">
        <w:rPr>
          <w:rFonts w:ascii="Times New Roman" w:hAnsi="Times New Roman" w:cs="Times New Roman"/>
          <w:sz w:val="20"/>
          <w:szCs w:val="20"/>
        </w:rPr>
        <w:t xml:space="preserve"> - стоимость обслуживания одной системы оповещения в год.</w:t>
      </w:r>
    </w:p>
    <w:p w:rsidR="00DD0AA4" w:rsidRPr="000623C9" w:rsidRDefault="00DD0AA4" w:rsidP="00DD0AA4">
      <w:pPr>
        <w:autoSpaceDE w:val="0"/>
        <w:autoSpaceDN w:val="0"/>
        <w:adjustRightInd w:val="0"/>
        <w:spacing w:after="0" w:line="240" w:lineRule="auto"/>
        <w:jc w:val="center"/>
        <w:rPr>
          <w:rFonts w:ascii="Times New Roman" w:hAnsi="Times New Roman" w:cs="Times New Roman"/>
          <w:i/>
          <w:sz w:val="20"/>
          <w:szCs w:val="20"/>
        </w:rPr>
      </w:pPr>
    </w:p>
    <w:tbl>
      <w:tblPr>
        <w:tblW w:w="9356" w:type="dxa"/>
        <w:tblInd w:w="250" w:type="dxa"/>
        <w:tblLook w:val="04A0" w:firstRow="1" w:lastRow="0" w:firstColumn="1" w:lastColumn="0" w:noHBand="0" w:noVBand="1"/>
      </w:tblPr>
      <w:tblGrid>
        <w:gridCol w:w="3686"/>
        <w:gridCol w:w="5670"/>
      </w:tblGrid>
      <w:tr w:rsidR="000623C9" w:rsidRPr="000623C9" w:rsidTr="007618D5">
        <w:trPr>
          <w:trHeight w:val="599"/>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Количество обслуживаемых  систем оповещения </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(шт.)</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Стоимость обслуживания одной системы оповещения в год                       (руб.)</w:t>
            </w:r>
          </w:p>
        </w:tc>
      </w:tr>
      <w:tr w:rsidR="000623C9" w:rsidRPr="000623C9" w:rsidTr="007618D5">
        <w:trPr>
          <w:trHeight w:val="315"/>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0AA4" w:rsidRPr="000623C9" w:rsidRDefault="00CB5F0E"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5</w:t>
            </w:r>
          </w:p>
        </w:tc>
        <w:tc>
          <w:tcPr>
            <w:tcW w:w="5670" w:type="dxa"/>
            <w:tcBorders>
              <w:top w:val="single" w:sz="4" w:space="0" w:color="auto"/>
              <w:left w:val="nil"/>
              <w:bottom w:val="single" w:sz="4" w:space="0" w:color="auto"/>
              <w:right w:val="single" w:sz="4" w:space="0" w:color="auto"/>
            </w:tcBorders>
            <w:shd w:val="clear" w:color="auto" w:fill="auto"/>
            <w:noWrap/>
            <w:vAlign w:val="bottom"/>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72 000,00</w:t>
            </w:r>
          </w:p>
        </w:tc>
      </w:tr>
    </w:tbl>
    <w:p w:rsidR="00DD0AA4" w:rsidRPr="000623C9" w:rsidRDefault="00DD0AA4" w:rsidP="00DD0AA4">
      <w:pPr>
        <w:autoSpaceDE w:val="0"/>
        <w:autoSpaceDN w:val="0"/>
        <w:adjustRightInd w:val="0"/>
        <w:spacing w:after="0" w:line="240" w:lineRule="auto"/>
        <w:jc w:val="center"/>
        <w:rPr>
          <w:rFonts w:ascii="Times New Roman" w:hAnsi="Times New Roman" w:cs="Times New Roman"/>
          <w:i/>
          <w:sz w:val="20"/>
          <w:szCs w:val="20"/>
        </w:rPr>
      </w:pPr>
    </w:p>
    <w:p w:rsidR="00DD0AA4" w:rsidRPr="000623C9" w:rsidRDefault="00DD0AA4" w:rsidP="003C0FF9">
      <w:pPr>
        <w:pStyle w:val="a3"/>
        <w:numPr>
          <w:ilvl w:val="1"/>
          <w:numId w:val="29"/>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0623C9">
        <w:rPr>
          <w:rFonts w:ascii="Times New Roman" w:hAnsi="Times New Roman" w:cs="Times New Roman"/>
          <w:sz w:val="26"/>
          <w:szCs w:val="26"/>
        </w:rPr>
        <w:t>Затраты на техническое обслуживание и регламентно-профилактический ремонт системы контроля и управления доступом (шлагбаум)</w:t>
      </w:r>
    </w:p>
    <w:p w:rsidR="00DD0AA4" w:rsidRPr="000623C9" w:rsidRDefault="00DD0AA4" w:rsidP="00DD0AA4">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7040D559" wp14:editId="024597C5">
            <wp:extent cx="1676400" cy="485775"/>
            <wp:effectExtent l="0" t="0" r="0" b="9525"/>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676400" cy="485775"/>
                    </a:xfrm>
                    <a:prstGeom prst="rect">
                      <a:avLst/>
                    </a:prstGeom>
                    <a:noFill/>
                    <a:ln>
                      <a:noFill/>
                    </a:ln>
                  </pic:spPr>
                </pic:pic>
              </a:graphicData>
            </a:graphic>
          </wp:inline>
        </w:drawing>
      </w:r>
    </w:p>
    <w:p w:rsidR="00DD0AA4" w:rsidRPr="000623C9"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где:</w:t>
      </w:r>
    </w:p>
    <w:p w:rsidR="00DD0AA4" w:rsidRPr="000623C9"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42DC0B5A" wp14:editId="0EAC4AAD">
            <wp:extent cx="419100" cy="266700"/>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419100" cy="266700"/>
                    </a:xfrm>
                    <a:prstGeom prst="rect">
                      <a:avLst/>
                    </a:prstGeom>
                    <a:noFill/>
                    <a:ln>
                      <a:noFill/>
                    </a:ln>
                  </pic:spPr>
                </pic:pic>
              </a:graphicData>
            </a:graphic>
          </wp:inline>
        </w:drawing>
      </w:r>
      <w:r w:rsidRPr="000623C9">
        <w:rPr>
          <w:rFonts w:ascii="Times New Roman" w:hAnsi="Times New Roman" w:cs="Times New Roman"/>
          <w:sz w:val="20"/>
          <w:szCs w:val="20"/>
        </w:rPr>
        <w:t xml:space="preserve"> - количество  систем контроля и управления доступом (шлагбаум);</w:t>
      </w:r>
    </w:p>
    <w:p w:rsidR="00DD0AA4" w:rsidRPr="000623C9"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02B98433" wp14:editId="22115898">
            <wp:extent cx="371475" cy="266700"/>
            <wp:effectExtent l="0" t="0" r="9525"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71475" cy="266700"/>
                    </a:xfrm>
                    <a:prstGeom prst="rect">
                      <a:avLst/>
                    </a:prstGeom>
                    <a:noFill/>
                    <a:ln>
                      <a:noFill/>
                    </a:ln>
                  </pic:spPr>
                </pic:pic>
              </a:graphicData>
            </a:graphic>
          </wp:inline>
        </w:drawing>
      </w:r>
      <w:r w:rsidRPr="000623C9">
        <w:rPr>
          <w:rFonts w:ascii="Times New Roman" w:hAnsi="Times New Roman" w:cs="Times New Roman"/>
          <w:sz w:val="20"/>
          <w:szCs w:val="20"/>
        </w:rPr>
        <w:t xml:space="preserve"> - стоимость технического обслуживания и текущего ремонта системы контроля и управления доступом в год.</w:t>
      </w:r>
    </w:p>
    <w:p w:rsidR="00DD0AA4" w:rsidRPr="000623C9" w:rsidRDefault="00DD0AA4" w:rsidP="00DD0AA4">
      <w:pPr>
        <w:autoSpaceDE w:val="0"/>
        <w:autoSpaceDN w:val="0"/>
        <w:adjustRightInd w:val="0"/>
        <w:spacing w:after="0" w:line="240" w:lineRule="auto"/>
        <w:jc w:val="center"/>
        <w:rPr>
          <w:rFonts w:ascii="Times New Roman" w:hAnsi="Times New Roman" w:cs="Times New Roman"/>
          <w:i/>
          <w:sz w:val="20"/>
          <w:szCs w:val="20"/>
        </w:rPr>
      </w:pPr>
    </w:p>
    <w:tbl>
      <w:tblPr>
        <w:tblW w:w="8788" w:type="dxa"/>
        <w:tblInd w:w="392" w:type="dxa"/>
        <w:tblLook w:val="04A0" w:firstRow="1" w:lastRow="0" w:firstColumn="1" w:lastColumn="0" w:noHBand="0" w:noVBand="1"/>
      </w:tblPr>
      <w:tblGrid>
        <w:gridCol w:w="3685"/>
        <w:gridCol w:w="5103"/>
      </w:tblGrid>
      <w:tr w:rsidR="000623C9" w:rsidRPr="000623C9" w:rsidTr="007618D5">
        <w:trPr>
          <w:trHeight w:val="628"/>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Количество  систем контроля и управления доступом (шлагбаум) </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Стоимость технического обслуживания и текущего ремонта системы контроля и управления доступом в год         </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(руб.)</w:t>
            </w:r>
          </w:p>
        </w:tc>
      </w:tr>
      <w:tr w:rsidR="000623C9" w:rsidRPr="000623C9" w:rsidTr="007618D5">
        <w:trPr>
          <w:trHeight w:val="315"/>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5103" w:type="dxa"/>
            <w:tcBorders>
              <w:top w:val="nil"/>
              <w:left w:val="nil"/>
              <w:bottom w:val="single" w:sz="4" w:space="0" w:color="auto"/>
              <w:right w:val="single" w:sz="4" w:space="0" w:color="auto"/>
            </w:tcBorders>
            <w:shd w:val="clear" w:color="auto" w:fill="auto"/>
            <w:noWrap/>
            <w:vAlign w:val="bottom"/>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144 000,00</w:t>
            </w:r>
          </w:p>
        </w:tc>
      </w:tr>
    </w:tbl>
    <w:p w:rsidR="00DD0AA4" w:rsidRPr="000623C9" w:rsidRDefault="00DD0AA4" w:rsidP="00DD0AA4">
      <w:pPr>
        <w:autoSpaceDE w:val="0"/>
        <w:autoSpaceDN w:val="0"/>
        <w:adjustRightInd w:val="0"/>
        <w:spacing w:after="0" w:line="240" w:lineRule="auto"/>
        <w:jc w:val="center"/>
        <w:rPr>
          <w:rFonts w:ascii="Times New Roman" w:hAnsi="Times New Roman" w:cs="Times New Roman"/>
          <w:i/>
          <w:sz w:val="20"/>
          <w:szCs w:val="20"/>
        </w:rPr>
      </w:pPr>
    </w:p>
    <w:p w:rsidR="00DD0AA4" w:rsidRPr="000623C9" w:rsidRDefault="00DD0AA4" w:rsidP="003C0FF9">
      <w:pPr>
        <w:pStyle w:val="a3"/>
        <w:numPr>
          <w:ilvl w:val="1"/>
          <w:numId w:val="29"/>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0623C9">
        <w:rPr>
          <w:rFonts w:ascii="Times New Roman" w:hAnsi="Times New Roman" w:cs="Times New Roman"/>
          <w:sz w:val="26"/>
          <w:szCs w:val="26"/>
        </w:rPr>
        <w:t>Затраты на техническое обслуживание и регламентно-профилактический ремонт системы видеонаблюдения</w:t>
      </w:r>
    </w:p>
    <w:p w:rsidR="00F7464B" w:rsidRPr="000623C9" w:rsidRDefault="00F7464B" w:rsidP="00F7464B">
      <w:pPr>
        <w:pStyle w:val="a3"/>
        <w:tabs>
          <w:tab w:val="left" w:pos="1276"/>
        </w:tabs>
        <w:autoSpaceDE w:val="0"/>
        <w:autoSpaceDN w:val="0"/>
        <w:adjustRightInd w:val="0"/>
        <w:spacing w:after="0" w:line="240" w:lineRule="auto"/>
        <w:ind w:left="0"/>
        <w:jc w:val="both"/>
        <w:rPr>
          <w:rFonts w:ascii="Times New Roman" w:hAnsi="Times New Roman" w:cs="Times New Roman"/>
          <w:sz w:val="26"/>
          <w:szCs w:val="26"/>
        </w:rPr>
      </w:pPr>
    </w:p>
    <w:p w:rsidR="00F7464B" w:rsidRPr="000623C9" w:rsidRDefault="001E15A9" w:rsidP="00F7464B">
      <w:pPr>
        <w:widowControl w:val="0"/>
        <w:autoSpaceDE w:val="0"/>
        <w:autoSpaceDN w:val="0"/>
        <w:adjustRightInd w:val="0"/>
        <w:spacing w:after="0" w:line="240" w:lineRule="auto"/>
        <w:ind w:firstLine="567"/>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З</m:t>
              </m:r>
            </m:e>
            <m:sub>
              <m:r>
                <w:rPr>
                  <w:rFonts w:ascii="Cambria Math" w:hAnsi="Cambria Math" w:cs="Times New Roman"/>
                </w:rPr>
                <m:t>скив</m:t>
              </m:r>
            </m:sub>
          </m:sSub>
          <m:r>
            <w:rPr>
              <w:rFonts w:ascii="Cambria Math" w:hAnsi="Cambria Math" w:cs="Times New Roman"/>
            </w:rPr>
            <m:t xml:space="preserve">= </m:t>
          </m:r>
          <m:nary>
            <m:naryPr>
              <m:chr m:val="∑"/>
              <m:limLoc m:val="undOvr"/>
              <m:ctrlPr>
                <w:rPr>
                  <w:rFonts w:ascii="Cambria Math" w:hAnsi="Cambria Math" w:cs="Times New Roman"/>
                </w:rPr>
              </m:ctrlPr>
            </m:naryPr>
            <m:sub>
              <m:r>
                <m:rPr>
                  <m:sty m:val="p"/>
                </m:rPr>
                <w:rPr>
                  <w:rFonts w:ascii="Cambria Math" w:hAnsi="Cambria Math" w:cs="Times New Roman"/>
                </w:rPr>
                <m:t>i=1</m:t>
              </m:r>
            </m:sub>
            <m:sup>
              <m:r>
                <m:rPr>
                  <m:sty m:val="p"/>
                </m:rPr>
                <w:rPr>
                  <w:rFonts w:ascii="Cambria Math" w:hAnsi="Cambria Math" w:cs="Times New Roman"/>
                  <w:lang w:val="en-US"/>
                </w:rPr>
                <m:t>n</m:t>
              </m:r>
            </m:sup>
            <m:e>
              <m:sSub>
                <m:sSubPr>
                  <m:ctrlPr>
                    <w:rPr>
                      <w:rFonts w:ascii="Cambria Math" w:hAnsi="Cambria Math" w:cs="Times New Roman"/>
                    </w:rPr>
                  </m:ctrlPr>
                </m:sSubPr>
                <m:e>
                  <m:r>
                    <m:rPr>
                      <m:sty m:val="p"/>
                    </m:rPr>
                    <w:rPr>
                      <w:rFonts w:ascii="Cambria Math" w:hAnsi="Cambria Math" w:cs="Times New Roman"/>
                    </w:rPr>
                    <m:t>Q</m:t>
                  </m:r>
                </m:e>
                <m:sub>
                  <m:r>
                    <m:rPr>
                      <m:sty m:val="p"/>
                    </m:rPr>
                    <w:rPr>
                      <w:rFonts w:ascii="Cambria Math" w:hAnsi="Cambria Math" w:cs="Times New Roman"/>
                    </w:rPr>
                    <m:t>i c</m:t>
                  </m:r>
                  <m:r>
                    <w:rPr>
                      <w:rFonts w:ascii="Cambria Math" w:hAnsi="Cambria Math" w:cs="Times New Roman"/>
                    </w:rPr>
                    <m:t>вн</m:t>
                  </m:r>
                </m:sub>
              </m:sSub>
            </m:e>
          </m:nary>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P</m:t>
              </m:r>
            </m:e>
            <m:sub>
              <m:r>
                <m:rPr>
                  <m:sty m:val="p"/>
                </m:rPr>
                <w:rPr>
                  <w:rFonts w:ascii="Cambria Math" w:hAnsi="Cambria Math" w:cs="Times New Roman"/>
                </w:rPr>
                <m:t xml:space="preserve">i </m:t>
              </m:r>
              <m:r>
                <w:rPr>
                  <w:rFonts w:ascii="Cambria Math" w:hAnsi="Cambria Math" w:cs="Times New Roman"/>
                </w:rPr>
                <m:t>свн</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r>
                <w:rPr>
                  <w:rFonts w:ascii="Cambria Math" w:hAnsi="Cambria Math" w:cs="Times New Roman"/>
                  <w:lang w:val="en-US"/>
                </w:rPr>
                <m:t xml:space="preserve">i </m:t>
              </m:r>
              <m:r>
                <w:rPr>
                  <w:rFonts w:ascii="Cambria Math" w:hAnsi="Cambria Math" w:cs="Times New Roman"/>
                </w:rPr>
                <m:t>свн</m:t>
              </m:r>
            </m:sub>
          </m:sSub>
        </m:oMath>
      </m:oMathPara>
    </w:p>
    <w:p w:rsidR="00F7464B" w:rsidRPr="000623C9" w:rsidRDefault="00F7464B" w:rsidP="00F7464B">
      <w:pPr>
        <w:pStyle w:val="a3"/>
        <w:tabs>
          <w:tab w:val="left" w:pos="1276"/>
        </w:tabs>
        <w:autoSpaceDE w:val="0"/>
        <w:autoSpaceDN w:val="0"/>
        <w:adjustRightInd w:val="0"/>
        <w:spacing w:after="0" w:line="240" w:lineRule="auto"/>
        <w:ind w:left="0"/>
        <w:jc w:val="both"/>
        <w:rPr>
          <w:rFonts w:ascii="Times New Roman" w:hAnsi="Times New Roman" w:cs="Times New Roman"/>
          <w:sz w:val="26"/>
          <w:szCs w:val="26"/>
          <w:lang w:val="en-US"/>
        </w:rPr>
      </w:pPr>
    </w:p>
    <w:p w:rsidR="00F7464B" w:rsidRPr="000623C9" w:rsidRDefault="00F7464B" w:rsidP="00F7464B">
      <w:pPr>
        <w:pStyle w:val="a3"/>
        <w:tabs>
          <w:tab w:val="left" w:pos="1276"/>
        </w:tabs>
        <w:autoSpaceDE w:val="0"/>
        <w:autoSpaceDN w:val="0"/>
        <w:adjustRightInd w:val="0"/>
        <w:spacing w:after="0" w:line="240" w:lineRule="auto"/>
        <w:ind w:left="0"/>
        <w:jc w:val="both"/>
        <w:rPr>
          <w:rFonts w:ascii="Times New Roman" w:hAnsi="Times New Roman" w:cs="Times New Roman"/>
          <w:sz w:val="26"/>
          <w:szCs w:val="26"/>
          <w:lang w:val="en-US"/>
        </w:rPr>
      </w:pPr>
    </w:p>
    <w:p w:rsidR="00F7464B" w:rsidRPr="000623C9" w:rsidRDefault="00F7464B" w:rsidP="00F7464B">
      <w:pPr>
        <w:pStyle w:val="a3"/>
        <w:tabs>
          <w:tab w:val="left" w:pos="1276"/>
        </w:tabs>
        <w:autoSpaceDE w:val="0"/>
        <w:autoSpaceDN w:val="0"/>
        <w:adjustRightInd w:val="0"/>
        <w:spacing w:after="0" w:line="240" w:lineRule="auto"/>
        <w:ind w:left="0"/>
        <w:jc w:val="both"/>
        <w:rPr>
          <w:rFonts w:ascii="Times New Roman" w:hAnsi="Times New Roman" w:cs="Times New Roman"/>
          <w:sz w:val="26"/>
          <w:szCs w:val="26"/>
          <w:lang w:val="en-US"/>
        </w:rPr>
      </w:pPr>
    </w:p>
    <w:p w:rsidR="00DD0AA4" w:rsidRPr="000623C9" w:rsidRDefault="00F7464B" w:rsidP="00DD0AA4">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г</w:t>
      </w:r>
      <w:r w:rsidR="00DD0AA4" w:rsidRPr="000623C9">
        <w:rPr>
          <w:rFonts w:ascii="Times New Roman" w:hAnsi="Times New Roman" w:cs="Times New Roman"/>
          <w:sz w:val="20"/>
          <w:szCs w:val="20"/>
        </w:rPr>
        <w:t>де:</w:t>
      </w:r>
    </w:p>
    <w:p w:rsidR="00DD0AA4" w:rsidRPr="000623C9"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0E807E50" wp14:editId="727A8B4A">
            <wp:extent cx="371475" cy="257175"/>
            <wp:effectExtent l="0" t="0" r="9525"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371475" cy="257175"/>
                    </a:xfrm>
                    <a:prstGeom prst="rect">
                      <a:avLst/>
                    </a:prstGeom>
                    <a:noFill/>
                    <a:ln>
                      <a:noFill/>
                    </a:ln>
                  </pic:spPr>
                </pic:pic>
              </a:graphicData>
            </a:graphic>
          </wp:inline>
        </w:drawing>
      </w:r>
      <w:r w:rsidRPr="000623C9">
        <w:rPr>
          <w:rFonts w:ascii="Times New Roman" w:hAnsi="Times New Roman" w:cs="Times New Roman"/>
          <w:sz w:val="20"/>
          <w:szCs w:val="20"/>
        </w:rPr>
        <w:t xml:space="preserve"> - количество обслуживаемых </w:t>
      </w:r>
      <w:r w:rsidR="00927B20" w:rsidRPr="000623C9">
        <w:rPr>
          <w:rFonts w:ascii="Times New Roman" w:hAnsi="Times New Roman" w:cs="Times New Roman"/>
          <w:sz w:val="20"/>
          <w:szCs w:val="20"/>
        </w:rPr>
        <w:t>систем видеонаблюдения</w:t>
      </w:r>
      <w:r w:rsidRPr="000623C9">
        <w:rPr>
          <w:rFonts w:ascii="Times New Roman" w:hAnsi="Times New Roman" w:cs="Times New Roman"/>
          <w:sz w:val="20"/>
          <w:szCs w:val="20"/>
        </w:rPr>
        <w:t>;</w:t>
      </w:r>
    </w:p>
    <w:p w:rsidR="00DD0AA4" w:rsidRPr="000623C9"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623E99FB" wp14:editId="16A61504">
            <wp:extent cx="333375" cy="257175"/>
            <wp:effectExtent l="0" t="0" r="9525"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0623C9">
        <w:rPr>
          <w:rFonts w:ascii="Times New Roman" w:hAnsi="Times New Roman" w:cs="Times New Roman"/>
          <w:sz w:val="20"/>
          <w:szCs w:val="20"/>
        </w:rPr>
        <w:t xml:space="preserve"> - цена технического обслуживания и регламентно-профилакт</w:t>
      </w:r>
      <w:r w:rsidR="00927B20" w:rsidRPr="000623C9">
        <w:rPr>
          <w:rFonts w:ascii="Times New Roman" w:hAnsi="Times New Roman" w:cs="Times New Roman"/>
          <w:sz w:val="20"/>
          <w:szCs w:val="20"/>
        </w:rPr>
        <w:t>ического ремонта 1-ой системы видеонаблюдения</w:t>
      </w:r>
      <w:r w:rsidRPr="000623C9">
        <w:rPr>
          <w:rFonts w:ascii="Times New Roman" w:hAnsi="Times New Roman" w:cs="Times New Roman"/>
          <w:sz w:val="20"/>
          <w:szCs w:val="20"/>
        </w:rPr>
        <w:t xml:space="preserve"> в </w:t>
      </w:r>
      <w:r w:rsidR="002949D6" w:rsidRPr="000623C9">
        <w:rPr>
          <w:rFonts w:ascii="Times New Roman" w:hAnsi="Times New Roman" w:cs="Times New Roman"/>
          <w:sz w:val="20"/>
          <w:szCs w:val="20"/>
        </w:rPr>
        <w:t>месяц</w:t>
      </w:r>
      <w:r w:rsidR="00E0150A" w:rsidRPr="000623C9">
        <w:rPr>
          <w:rFonts w:ascii="Times New Roman" w:hAnsi="Times New Roman" w:cs="Times New Roman"/>
          <w:sz w:val="20"/>
          <w:szCs w:val="20"/>
        </w:rPr>
        <w:t>;</w:t>
      </w:r>
    </w:p>
    <w:p w:rsidR="00F7464B" w:rsidRPr="000623C9" w:rsidRDefault="00F7464B" w:rsidP="00DD0AA4">
      <w:pPr>
        <w:widowControl w:val="0"/>
        <w:autoSpaceDE w:val="0"/>
        <w:autoSpaceDN w:val="0"/>
        <w:adjustRightInd w:val="0"/>
        <w:spacing w:after="0" w:line="240" w:lineRule="auto"/>
        <w:jc w:val="both"/>
        <w:rPr>
          <w:rFonts w:ascii="Times New Roman" w:hAnsi="Times New Roman" w:cs="Times New Roman"/>
          <w:sz w:val="20"/>
          <w:szCs w:val="20"/>
        </w:rPr>
      </w:pPr>
    </w:p>
    <w:p w:rsidR="00E0150A" w:rsidRPr="000623C9" w:rsidRDefault="00E0150A" w:rsidP="00DD0AA4">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lang w:val="en-US"/>
        </w:rPr>
        <w:t>Ni</w:t>
      </w:r>
      <w:r w:rsidRPr="000623C9">
        <w:rPr>
          <w:rFonts w:ascii="Times New Roman" w:hAnsi="Times New Roman" w:cs="Times New Roman"/>
          <w:sz w:val="20"/>
          <w:szCs w:val="20"/>
        </w:rPr>
        <w:t xml:space="preserve"> св</w:t>
      </w:r>
      <w:r w:rsidR="009F04A1" w:rsidRPr="000623C9">
        <w:rPr>
          <w:rFonts w:ascii="Times New Roman" w:hAnsi="Times New Roman" w:cs="Times New Roman"/>
          <w:sz w:val="20"/>
          <w:szCs w:val="20"/>
        </w:rPr>
        <w:t xml:space="preserve">н - количество месяцев </w:t>
      </w:r>
      <w:r w:rsidR="00F7464B" w:rsidRPr="000623C9">
        <w:rPr>
          <w:rFonts w:ascii="Times New Roman" w:hAnsi="Times New Roman" w:cs="Times New Roman"/>
          <w:sz w:val="20"/>
          <w:szCs w:val="20"/>
        </w:rPr>
        <w:t xml:space="preserve">технического </w:t>
      </w:r>
      <w:r w:rsidR="009F04A1" w:rsidRPr="000623C9">
        <w:rPr>
          <w:rFonts w:ascii="Times New Roman" w:hAnsi="Times New Roman" w:cs="Times New Roman"/>
          <w:sz w:val="20"/>
          <w:szCs w:val="20"/>
        </w:rPr>
        <w:t>обслуживания</w:t>
      </w:r>
      <w:r w:rsidR="00F7464B" w:rsidRPr="000623C9">
        <w:rPr>
          <w:rFonts w:ascii="Times New Roman" w:hAnsi="Times New Roman" w:cs="Times New Roman"/>
          <w:sz w:val="20"/>
          <w:szCs w:val="20"/>
        </w:rPr>
        <w:t xml:space="preserve"> и регламентно-профилактического ремонта</w:t>
      </w:r>
      <w:r w:rsidR="009F04A1" w:rsidRPr="000623C9">
        <w:rPr>
          <w:rFonts w:ascii="Times New Roman" w:hAnsi="Times New Roman" w:cs="Times New Roman"/>
          <w:sz w:val="20"/>
          <w:szCs w:val="20"/>
        </w:rPr>
        <w:t xml:space="preserve"> </w:t>
      </w:r>
    </w:p>
    <w:p w:rsidR="00F7464B" w:rsidRPr="000623C9" w:rsidRDefault="00F7464B" w:rsidP="00DD0AA4">
      <w:pPr>
        <w:widowControl w:val="0"/>
        <w:autoSpaceDE w:val="0"/>
        <w:autoSpaceDN w:val="0"/>
        <w:adjustRightInd w:val="0"/>
        <w:spacing w:after="0" w:line="240" w:lineRule="auto"/>
        <w:jc w:val="both"/>
        <w:rPr>
          <w:rFonts w:ascii="Times New Roman" w:hAnsi="Times New Roman" w:cs="Times New Roman"/>
          <w:sz w:val="20"/>
          <w:szCs w:val="20"/>
        </w:rPr>
      </w:pPr>
    </w:p>
    <w:p w:rsidR="00DD0AA4" w:rsidRPr="000623C9" w:rsidRDefault="00DD0AA4" w:rsidP="00DD0AA4">
      <w:pPr>
        <w:autoSpaceDE w:val="0"/>
        <w:autoSpaceDN w:val="0"/>
        <w:adjustRightInd w:val="0"/>
        <w:spacing w:after="0" w:line="240" w:lineRule="auto"/>
        <w:jc w:val="center"/>
        <w:rPr>
          <w:rFonts w:ascii="Times New Roman" w:hAnsi="Times New Roman" w:cs="Times New Roman"/>
          <w:i/>
          <w:sz w:val="20"/>
          <w:szCs w:val="20"/>
        </w:rPr>
      </w:pPr>
    </w:p>
    <w:tbl>
      <w:tblPr>
        <w:tblW w:w="8364" w:type="dxa"/>
        <w:tblInd w:w="675" w:type="dxa"/>
        <w:tblLayout w:type="fixed"/>
        <w:tblLook w:val="04A0" w:firstRow="1" w:lastRow="0" w:firstColumn="1" w:lastColumn="0" w:noHBand="0" w:noVBand="1"/>
      </w:tblPr>
      <w:tblGrid>
        <w:gridCol w:w="2977"/>
        <w:gridCol w:w="1843"/>
        <w:gridCol w:w="3544"/>
      </w:tblGrid>
      <w:tr w:rsidR="000623C9" w:rsidRPr="000623C9" w:rsidTr="00131B8E">
        <w:trPr>
          <w:trHeight w:val="854"/>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B8E" w:rsidRPr="000623C9" w:rsidRDefault="00131B8E"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w:t>
            </w:r>
            <w:r w:rsidR="00927B20" w:rsidRPr="000623C9">
              <w:rPr>
                <w:rFonts w:ascii="Times New Roman" w:eastAsia="Times New Roman" w:hAnsi="Times New Roman" w:cs="Times New Roman"/>
                <w:sz w:val="20"/>
                <w:szCs w:val="20"/>
                <w:lang w:eastAsia="ru-RU"/>
              </w:rPr>
              <w:t>ичество обслуживаемых систем видеонаблюдения</w:t>
            </w:r>
          </w:p>
          <w:p w:rsidR="00131B8E" w:rsidRPr="000623C9" w:rsidRDefault="00131B8E"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(шт.)</w:t>
            </w:r>
          </w:p>
        </w:tc>
        <w:tc>
          <w:tcPr>
            <w:tcW w:w="1843" w:type="dxa"/>
            <w:tcBorders>
              <w:top w:val="single" w:sz="4" w:space="0" w:color="auto"/>
              <w:left w:val="nil"/>
              <w:bottom w:val="single" w:sz="4" w:space="0" w:color="auto"/>
              <w:right w:val="single" w:sz="4" w:space="0" w:color="auto"/>
            </w:tcBorders>
          </w:tcPr>
          <w:p w:rsidR="00131B8E" w:rsidRPr="000623C9" w:rsidRDefault="00131B8E" w:rsidP="00927B20">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Цена технического обслуживания и регламентно – п</w:t>
            </w:r>
            <w:r w:rsidR="00927B20" w:rsidRPr="000623C9">
              <w:rPr>
                <w:rFonts w:ascii="Times New Roman" w:eastAsia="Times New Roman" w:hAnsi="Times New Roman" w:cs="Times New Roman"/>
                <w:sz w:val="20"/>
                <w:szCs w:val="20"/>
                <w:lang w:eastAsia="ru-RU"/>
              </w:rPr>
              <w:t>рофилактического ремонта  одной системы видеонаблюдения</w:t>
            </w:r>
            <w:r w:rsidRPr="000623C9">
              <w:rPr>
                <w:rFonts w:ascii="Times New Roman" w:eastAsia="Times New Roman" w:hAnsi="Times New Roman" w:cs="Times New Roman"/>
                <w:sz w:val="20"/>
                <w:szCs w:val="20"/>
                <w:lang w:eastAsia="ru-RU"/>
              </w:rPr>
              <w:t xml:space="preserve"> в месяц                                      (руб.)</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B8E" w:rsidRPr="000623C9" w:rsidRDefault="00131B8E" w:rsidP="00131B8E">
            <w:pPr>
              <w:spacing w:after="0" w:line="240" w:lineRule="auto"/>
              <w:ind w:right="1168"/>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месяцев обслуживания</w:t>
            </w:r>
            <w:r w:rsidR="00F7464B" w:rsidRPr="000623C9">
              <w:rPr>
                <w:rFonts w:ascii="Times New Roman" w:hAnsi="Times New Roman" w:cs="Times New Roman"/>
                <w:sz w:val="20"/>
                <w:szCs w:val="20"/>
              </w:rPr>
              <w:t xml:space="preserve"> и </w:t>
            </w:r>
            <w:r w:rsidR="008C78D4" w:rsidRPr="000623C9">
              <w:rPr>
                <w:rFonts w:ascii="Times New Roman" w:hAnsi="Times New Roman" w:cs="Times New Roman"/>
                <w:sz w:val="20"/>
                <w:szCs w:val="20"/>
              </w:rPr>
              <w:t>регламентн</w:t>
            </w:r>
            <w:r w:rsidR="00F7464B" w:rsidRPr="000623C9">
              <w:rPr>
                <w:rFonts w:ascii="Times New Roman" w:hAnsi="Times New Roman" w:cs="Times New Roman"/>
                <w:sz w:val="20"/>
                <w:szCs w:val="20"/>
              </w:rPr>
              <w:t>о-профилактического ремонта</w:t>
            </w:r>
          </w:p>
        </w:tc>
      </w:tr>
      <w:tr w:rsidR="000623C9" w:rsidRPr="000623C9" w:rsidTr="00131B8E">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131B8E" w:rsidRPr="000623C9" w:rsidRDefault="00131B8E"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37</w:t>
            </w:r>
          </w:p>
        </w:tc>
        <w:tc>
          <w:tcPr>
            <w:tcW w:w="1843" w:type="dxa"/>
            <w:tcBorders>
              <w:top w:val="single" w:sz="4" w:space="0" w:color="auto"/>
              <w:left w:val="nil"/>
              <w:bottom w:val="single" w:sz="4" w:space="0" w:color="auto"/>
              <w:right w:val="single" w:sz="4" w:space="0" w:color="auto"/>
            </w:tcBorders>
          </w:tcPr>
          <w:p w:rsidR="00131B8E" w:rsidRPr="000623C9" w:rsidRDefault="00131B8E" w:rsidP="00131B8E">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3 000,00</w:t>
            </w: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131B8E" w:rsidRPr="000623C9" w:rsidRDefault="00131B8E" w:rsidP="00131B8E">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12</w:t>
            </w:r>
          </w:p>
        </w:tc>
      </w:tr>
    </w:tbl>
    <w:p w:rsidR="00DD0AA4" w:rsidRPr="000623C9" w:rsidRDefault="00DD0AA4" w:rsidP="00DD0AA4">
      <w:pPr>
        <w:autoSpaceDE w:val="0"/>
        <w:autoSpaceDN w:val="0"/>
        <w:adjustRightInd w:val="0"/>
        <w:spacing w:after="0" w:line="240" w:lineRule="auto"/>
        <w:jc w:val="center"/>
        <w:rPr>
          <w:rFonts w:ascii="Times New Roman" w:hAnsi="Times New Roman" w:cs="Times New Roman"/>
          <w:i/>
          <w:sz w:val="20"/>
          <w:szCs w:val="20"/>
        </w:rPr>
      </w:pPr>
    </w:p>
    <w:p w:rsidR="006E4F02" w:rsidRPr="000623C9" w:rsidRDefault="00402931" w:rsidP="003372C4">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0623C9">
        <w:rPr>
          <w:rFonts w:ascii="Times New Roman" w:hAnsi="Times New Roman" w:cs="Times New Roman"/>
          <w:sz w:val="26"/>
          <w:szCs w:val="26"/>
        </w:rPr>
        <w:t xml:space="preserve">5.19. </w:t>
      </w:r>
      <w:r w:rsidR="00DD0AA4" w:rsidRPr="000623C9">
        <w:rPr>
          <w:rFonts w:ascii="Times New Roman" w:hAnsi="Times New Roman" w:cs="Times New Roman"/>
          <w:sz w:val="26"/>
          <w:szCs w:val="26"/>
        </w:rPr>
        <w:t>Затраты на проведение оценки соответствия лифта в период эксплуатации</w:t>
      </w:r>
      <w:r w:rsidR="00B24C0B" w:rsidRPr="000623C9">
        <w:rPr>
          <w:rFonts w:ascii="Times New Roman" w:hAnsi="Times New Roman" w:cs="Times New Roman"/>
          <w:sz w:val="26"/>
          <w:szCs w:val="26"/>
        </w:rPr>
        <w:t xml:space="preserve"> техническому регламенту</w:t>
      </w:r>
      <w:r w:rsidRPr="000623C9">
        <w:rPr>
          <w:rFonts w:ascii="Times New Roman" w:hAnsi="Times New Roman" w:cs="Times New Roman"/>
          <w:sz w:val="26"/>
          <w:szCs w:val="26"/>
        </w:rPr>
        <w:t xml:space="preserve"> </w:t>
      </w:r>
      <w:r w:rsidR="00B24C0B" w:rsidRPr="000623C9">
        <w:rPr>
          <w:rFonts w:ascii="Times New Roman" w:hAnsi="Times New Roman" w:cs="Times New Roman"/>
          <w:sz w:val="26"/>
          <w:szCs w:val="26"/>
        </w:rPr>
        <w:t xml:space="preserve"> </w:t>
      </w:r>
      <w:r w:rsidRPr="000623C9">
        <w:rPr>
          <w:rFonts w:ascii="Times New Roman" w:hAnsi="Times New Roman" w:cs="Times New Roman"/>
          <w:sz w:val="26"/>
          <w:szCs w:val="26"/>
        </w:rPr>
        <w:t>«Безопасность лифтов», ГОСТ</w:t>
      </w:r>
      <w:r w:rsidR="00B24C0B" w:rsidRPr="000623C9">
        <w:rPr>
          <w:rFonts w:ascii="Times New Roman" w:hAnsi="Times New Roman" w:cs="Times New Roman"/>
          <w:sz w:val="26"/>
          <w:szCs w:val="26"/>
        </w:rPr>
        <w:t>у</w:t>
      </w:r>
      <w:r w:rsidRPr="000623C9">
        <w:rPr>
          <w:rFonts w:ascii="Times New Roman" w:hAnsi="Times New Roman" w:cs="Times New Roman"/>
          <w:sz w:val="26"/>
          <w:szCs w:val="26"/>
        </w:rPr>
        <w:t xml:space="preserve">  «Лифты. Правила и методы оценки лифтов в период эксплуатации»</w:t>
      </w:r>
      <w:r w:rsidR="006E4F02" w:rsidRPr="000623C9">
        <w:rPr>
          <w:rFonts w:ascii="Times New Roman" w:hAnsi="Times New Roman" w:cs="Times New Roman"/>
          <w:sz w:val="26"/>
          <w:szCs w:val="26"/>
        </w:rPr>
        <w:t xml:space="preserve"> в форме периодического технического освидетельствования.</w:t>
      </w:r>
    </w:p>
    <w:p w:rsidR="00DD0AA4" w:rsidRPr="000623C9" w:rsidRDefault="00402931" w:rsidP="00402931">
      <w:pPr>
        <w:tabs>
          <w:tab w:val="left" w:pos="1276"/>
        </w:tabs>
        <w:autoSpaceDE w:val="0"/>
        <w:autoSpaceDN w:val="0"/>
        <w:adjustRightInd w:val="0"/>
        <w:spacing w:after="0" w:line="240" w:lineRule="auto"/>
        <w:rPr>
          <w:rFonts w:ascii="Times New Roman" w:hAnsi="Times New Roman" w:cs="Times New Roman"/>
          <w:sz w:val="20"/>
          <w:szCs w:val="20"/>
        </w:rPr>
      </w:pPr>
      <w:r w:rsidRPr="000623C9">
        <w:rPr>
          <w:rFonts w:ascii="Times New Roman" w:hAnsi="Times New Roman" w:cs="Times New Roman"/>
          <w:sz w:val="26"/>
          <w:szCs w:val="26"/>
        </w:rPr>
        <w:t xml:space="preserve"> </w:t>
      </w:r>
      <w:r w:rsidR="00DD0AA4" w:rsidRPr="000623C9">
        <w:rPr>
          <w:rFonts w:ascii="Times New Roman" w:hAnsi="Times New Roman" w:cs="Times New Roman"/>
          <w:sz w:val="26"/>
          <w:szCs w:val="26"/>
        </w:rPr>
        <w:t xml:space="preserve"> </w:t>
      </w:r>
    </w:p>
    <w:p w:rsidR="00DD0AA4" w:rsidRPr="000623C9" w:rsidRDefault="00DD0AA4" w:rsidP="00DD0AA4">
      <w:pPr>
        <w:pStyle w:val="a3"/>
        <w:autoSpaceDE w:val="0"/>
        <w:autoSpaceDN w:val="0"/>
        <w:adjustRightInd w:val="0"/>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З</w:t>
      </w:r>
      <w:r w:rsidRPr="000623C9">
        <w:rPr>
          <w:rFonts w:ascii="Times New Roman" w:hAnsi="Times New Roman" w:cs="Times New Roman"/>
          <w:sz w:val="20"/>
          <w:szCs w:val="20"/>
          <w:vertAlign w:val="subscript"/>
        </w:rPr>
        <w:t>ол</w:t>
      </w:r>
      <w:r w:rsidRPr="000623C9">
        <w:rPr>
          <w:rFonts w:ascii="Times New Roman" w:hAnsi="Times New Roman" w:cs="Times New Roman"/>
          <w:sz w:val="20"/>
          <w:szCs w:val="20"/>
        </w:rPr>
        <w:t>=</w:t>
      </w:r>
      <w:r w:rsidRPr="000623C9">
        <w:rPr>
          <w:rFonts w:ascii="Times New Roman" w:hAnsi="Times New Roman" w:cs="Times New Roman"/>
          <w:sz w:val="20"/>
          <w:szCs w:val="20"/>
          <w:lang w:val="en-US"/>
        </w:rPr>
        <w:t>Q</w:t>
      </w:r>
      <w:r w:rsidRPr="000623C9">
        <w:rPr>
          <w:rFonts w:ascii="Times New Roman" w:hAnsi="Times New Roman" w:cs="Times New Roman"/>
          <w:sz w:val="20"/>
          <w:szCs w:val="20"/>
          <w:vertAlign w:val="subscript"/>
        </w:rPr>
        <w:t>лифт</w:t>
      </w:r>
      <w:r w:rsidRPr="000623C9">
        <w:rPr>
          <w:rFonts w:ascii="Times New Roman" w:hAnsi="Times New Roman" w:cs="Times New Roman"/>
          <w:sz w:val="20"/>
          <w:szCs w:val="20"/>
        </w:rPr>
        <w:t>*</w:t>
      </w:r>
      <w:r w:rsidRPr="000623C9">
        <w:rPr>
          <w:rFonts w:ascii="Times New Roman" w:hAnsi="Times New Roman" w:cs="Times New Roman"/>
          <w:sz w:val="20"/>
          <w:szCs w:val="20"/>
          <w:lang w:val="en-US"/>
        </w:rPr>
        <w:t>P</w:t>
      </w:r>
      <w:r w:rsidRPr="000623C9">
        <w:rPr>
          <w:rFonts w:ascii="Times New Roman" w:hAnsi="Times New Roman" w:cs="Times New Roman"/>
          <w:sz w:val="20"/>
          <w:szCs w:val="20"/>
          <w:vertAlign w:val="subscript"/>
        </w:rPr>
        <w:t>осв</w:t>
      </w:r>
    </w:p>
    <w:p w:rsidR="00DD0AA4" w:rsidRPr="000623C9" w:rsidRDefault="00DD0AA4" w:rsidP="00DD0AA4">
      <w:pPr>
        <w:autoSpaceDE w:val="0"/>
        <w:autoSpaceDN w:val="0"/>
        <w:adjustRightInd w:val="0"/>
        <w:spacing w:after="0" w:line="240" w:lineRule="auto"/>
        <w:rPr>
          <w:rFonts w:ascii="Times New Roman" w:hAnsi="Times New Roman" w:cs="Times New Roman"/>
          <w:sz w:val="20"/>
          <w:szCs w:val="20"/>
        </w:rPr>
      </w:pPr>
      <w:r w:rsidRPr="000623C9">
        <w:rPr>
          <w:rFonts w:ascii="Times New Roman" w:hAnsi="Times New Roman" w:cs="Times New Roman"/>
          <w:sz w:val="20"/>
          <w:szCs w:val="20"/>
        </w:rPr>
        <w:t xml:space="preserve">где: </w:t>
      </w:r>
    </w:p>
    <w:p w:rsidR="00DD0AA4" w:rsidRPr="000623C9" w:rsidRDefault="00DD0AA4" w:rsidP="00DD0AA4">
      <w:pPr>
        <w:autoSpaceDE w:val="0"/>
        <w:autoSpaceDN w:val="0"/>
        <w:adjustRightInd w:val="0"/>
        <w:spacing w:after="0" w:line="240" w:lineRule="auto"/>
        <w:rPr>
          <w:rFonts w:ascii="Times New Roman" w:hAnsi="Times New Roman" w:cs="Times New Roman"/>
          <w:sz w:val="20"/>
          <w:szCs w:val="20"/>
        </w:rPr>
      </w:pPr>
      <w:r w:rsidRPr="000623C9">
        <w:rPr>
          <w:rFonts w:ascii="Times New Roman" w:hAnsi="Times New Roman" w:cs="Times New Roman"/>
          <w:sz w:val="20"/>
          <w:szCs w:val="20"/>
          <w:lang w:val="en-US"/>
        </w:rPr>
        <w:t>Q</w:t>
      </w:r>
      <w:r w:rsidRPr="000623C9">
        <w:rPr>
          <w:rFonts w:ascii="Times New Roman" w:hAnsi="Times New Roman" w:cs="Times New Roman"/>
          <w:sz w:val="20"/>
          <w:szCs w:val="20"/>
          <w:vertAlign w:val="subscript"/>
        </w:rPr>
        <w:t xml:space="preserve">лифт </w:t>
      </w:r>
      <w:r w:rsidR="00A85C23" w:rsidRPr="000623C9">
        <w:rPr>
          <w:rFonts w:ascii="Times New Roman" w:hAnsi="Times New Roman" w:cs="Times New Roman"/>
          <w:sz w:val="20"/>
          <w:szCs w:val="20"/>
          <w:vertAlign w:val="subscript"/>
        </w:rPr>
        <w:t>–</w:t>
      </w:r>
      <w:r w:rsidRPr="000623C9">
        <w:rPr>
          <w:rFonts w:ascii="Times New Roman" w:hAnsi="Times New Roman" w:cs="Times New Roman"/>
          <w:sz w:val="20"/>
          <w:szCs w:val="20"/>
          <w:vertAlign w:val="subscript"/>
        </w:rPr>
        <w:t xml:space="preserve"> </w:t>
      </w:r>
      <w:r w:rsidRPr="000623C9">
        <w:rPr>
          <w:rFonts w:ascii="Times New Roman" w:hAnsi="Times New Roman" w:cs="Times New Roman"/>
          <w:sz w:val="20"/>
          <w:szCs w:val="20"/>
        </w:rPr>
        <w:t>количество лифтов;</w:t>
      </w:r>
    </w:p>
    <w:p w:rsidR="00DD0AA4" w:rsidRPr="000623C9" w:rsidRDefault="00DD0AA4" w:rsidP="00DD0AA4">
      <w:pPr>
        <w:autoSpaceDE w:val="0"/>
        <w:autoSpaceDN w:val="0"/>
        <w:adjustRightInd w:val="0"/>
        <w:spacing w:after="0" w:line="240" w:lineRule="auto"/>
        <w:rPr>
          <w:rFonts w:ascii="Times New Roman" w:hAnsi="Times New Roman" w:cs="Times New Roman"/>
          <w:sz w:val="20"/>
          <w:szCs w:val="20"/>
        </w:rPr>
      </w:pPr>
      <w:r w:rsidRPr="000623C9">
        <w:rPr>
          <w:rFonts w:ascii="Times New Roman" w:hAnsi="Times New Roman" w:cs="Times New Roman"/>
          <w:sz w:val="20"/>
          <w:szCs w:val="20"/>
          <w:lang w:val="en-US"/>
        </w:rPr>
        <w:t>P</w:t>
      </w:r>
      <w:r w:rsidRPr="000623C9">
        <w:rPr>
          <w:rFonts w:ascii="Times New Roman" w:hAnsi="Times New Roman" w:cs="Times New Roman"/>
          <w:sz w:val="20"/>
          <w:szCs w:val="20"/>
          <w:vertAlign w:val="subscript"/>
        </w:rPr>
        <w:t>осв</w:t>
      </w:r>
      <w:r w:rsidRPr="000623C9">
        <w:rPr>
          <w:rFonts w:ascii="Times New Roman" w:hAnsi="Times New Roman" w:cs="Times New Roman"/>
          <w:sz w:val="20"/>
          <w:szCs w:val="20"/>
        </w:rPr>
        <w:t xml:space="preserve"> </w:t>
      </w:r>
      <w:r w:rsidR="00A85C23" w:rsidRPr="000623C9">
        <w:rPr>
          <w:rFonts w:ascii="Times New Roman" w:hAnsi="Times New Roman" w:cs="Times New Roman"/>
          <w:sz w:val="20"/>
          <w:szCs w:val="20"/>
        </w:rPr>
        <w:t>–</w:t>
      </w:r>
      <w:r w:rsidRPr="000623C9">
        <w:rPr>
          <w:rFonts w:ascii="Times New Roman" w:hAnsi="Times New Roman" w:cs="Times New Roman"/>
          <w:sz w:val="20"/>
          <w:szCs w:val="20"/>
        </w:rPr>
        <w:t xml:space="preserve"> цена </w:t>
      </w:r>
      <w:r w:rsidRPr="000623C9">
        <w:rPr>
          <w:rFonts w:ascii="Times New Roman" w:eastAsia="Times New Roman" w:hAnsi="Times New Roman" w:cs="Times New Roman"/>
          <w:sz w:val="20"/>
          <w:szCs w:val="20"/>
          <w:lang w:eastAsia="ru-RU"/>
        </w:rPr>
        <w:t xml:space="preserve">проведения оценки соответствия лифта в год.                     </w:t>
      </w:r>
    </w:p>
    <w:p w:rsidR="00DD0AA4" w:rsidRPr="000623C9" w:rsidRDefault="00DD0AA4" w:rsidP="00DD0AA4">
      <w:pPr>
        <w:autoSpaceDE w:val="0"/>
        <w:autoSpaceDN w:val="0"/>
        <w:adjustRightInd w:val="0"/>
        <w:spacing w:after="0" w:line="240" w:lineRule="auto"/>
        <w:jc w:val="center"/>
        <w:rPr>
          <w:rFonts w:ascii="Times New Roman" w:hAnsi="Times New Roman" w:cs="Times New Roman"/>
          <w:i/>
          <w:sz w:val="20"/>
          <w:szCs w:val="20"/>
        </w:rPr>
      </w:pPr>
    </w:p>
    <w:tbl>
      <w:tblPr>
        <w:tblW w:w="7420" w:type="dxa"/>
        <w:tblInd w:w="1114" w:type="dxa"/>
        <w:tblLook w:val="04A0" w:firstRow="1" w:lastRow="0" w:firstColumn="1" w:lastColumn="0" w:noHBand="0" w:noVBand="1"/>
      </w:tblPr>
      <w:tblGrid>
        <w:gridCol w:w="2480"/>
        <w:gridCol w:w="4940"/>
      </w:tblGrid>
      <w:tr w:rsidR="000623C9" w:rsidRPr="000623C9" w:rsidTr="007618D5">
        <w:trPr>
          <w:trHeight w:val="499"/>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лифтов               (шт.)</w:t>
            </w:r>
          </w:p>
        </w:tc>
        <w:tc>
          <w:tcPr>
            <w:tcW w:w="4940"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Цена проведения оценки соответствия лифта в год                     (руб.)</w:t>
            </w:r>
          </w:p>
        </w:tc>
      </w:tr>
      <w:tr w:rsidR="000623C9" w:rsidRPr="000623C9" w:rsidTr="007618D5">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4940" w:type="dxa"/>
            <w:tcBorders>
              <w:top w:val="nil"/>
              <w:left w:val="nil"/>
              <w:bottom w:val="single" w:sz="4" w:space="0" w:color="auto"/>
              <w:right w:val="single" w:sz="4" w:space="0" w:color="auto"/>
            </w:tcBorders>
            <w:shd w:val="clear" w:color="auto" w:fill="auto"/>
            <w:noWrap/>
            <w:vAlign w:val="bottom"/>
            <w:hideMark/>
          </w:tcPr>
          <w:p w:rsidR="00DD0AA4" w:rsidRPr="000623C9" w:rsidRDefault="00DD0AA4" w:rsidP="003C0FF9">
            <w:pPr>
              <w:pStyle w:val="a3"/>
              <w:numPr>
                <w:ilvl w:val="0"/>
                <w:numId w:val="38"/>
              </w:num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000,00</w:t>
            </w:r>
          </w:p>
        </w:tc>
      </w:tr>
    </w:tbl>
    <w:p w:rsidR="00DD0AA4" w:rsidRPr="000623C9" w:rsidRDefault="00DD0AA4" w:rsidP="00DD0AA4">
      <w:pPr>
        <w:autoSpaceDE w:val="0"/>
        <w:autoSpaceDN w:val="0"/>
        <w:adjustRightInd w:val="0"/>
        <w:spacing w:after="0" w:line="240" w:lineRule="auto"/>
        <w:jc w:val="center"/>
        <w:rPr>
          <w:rFonts w:ascii="Times New Roman" w:hAnsi="Times New Roman" w:cs="Times New Roman"/>
          <w:i/>
          <w:sz w:val="20"/>
          <w:szCs w:val="20"/>
        </w:rPr>
      </w:pPr>
    </w:p>
    <w:p w:rsidR="00DD0AA4" w:rsidRPr="000623C9" w:rsidRDefault="00E44742" w:rsidP="003372C4">
      <w:pPr>
        <w:pStyle w:val="a3"/>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0623C9">
        <w:rPr>
          <w:rFonts w:ascii="Times New Roman" w:hAnsi="Times New Roman" w:cs="Times New Roman"/>
          <w:sz w:val="26"/>
          <w:szCs w:val="26"/>
        </w:rPr>
        <w:t xml:space="preserve">5.20. </w:t>
      </w:r>
      <w:r w:rsidR="00DD0AA4" w:rsidRPr="000623C9">
        <w:rPr>
          <w:rFonts w:ascii="Times New Roman" w:hAnsi="Times New Roman" w:cs="Times New Roman"/>
          <w:sz w:val="26"/>
          <w:szCs w:val="26"/>
        </w:rPr>
        <w:t>Затраты на техническое обслуживание, освидетельствование, ремонт, испытание и зарядку порошковых, воздушно-пенных и углекислотных огнетушителей</w:t>
      </w:r>
    </w:p>
    <w:p w:rsidR="00DD0AA4" w:rsidRPr="000623C9" w:rsidRDefault="00DD0AA4" w:rsidP="00DD0AA4">
      <w:pPr>
        <w:pStyle w:val="a3"/>
        <w:spacing w:after="0" w:line="240" w:lineRule="auto"/>
        <w:jc w:val="center"/>
        <w:rPr>
          <w:rFonts w:ascii="Times New Roman" w:hAnsi="Times New Roman" w:cs="Times New Roman"/>
          <w:sz w:val="24"/>
          <w:szCs w:val="24"/>
        </w:rPr>
      </w:pPr>
    </w:p>
    <w:p w:rsidR="00DD0AA4" w:rsidRPr="000623C9" w:rsidRDefault="00DD0AA4" w:rsidP="00DD0AA4">
      <w:pPr>
        <w:pStyle w:val="a3"/>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З</w:t>
      </w:r>
      <w:r w:rsidRPr="000623C9">
        <w:rPr>
          <w:rFonts w:ascii="Times New Roman" w:hAnsi="Times New Roman" w:cs="Times New Roman"/>
          <w:sz w:val="20"/>
          <w:szCs w:val="20"/>
          <w:vertAlign w:val="subscript"/>
        </w:rPr>
        <w:t>зо</w:t>
      </w:r>
      <w:r w:rsidRPr="000623C9">
        <w:rPr>
          <w:rFonts w:ascii="Times New Roman" w:hAnsi="Times New Roman" w:cs="Times New Roman"/>
          <w:sz w:val="20"/>
          <w:szCs w:val="20"/>
        </w:rPr>
        <w:t>=</w:t>
      </w:r>
      <w:r w:rsidRPr="000623C9">
        <w:rPr>
          <w:rFonts w:ascii="Times New Roman" w:hAnsi="Times New Roman" w:cs="Times New Roman"/>
          <w:sz w:val="20"/>
          <w:szCs w:val="20"/>
          <w:lang w:val="en-US"/>
        </w:rPr>
        <w:t>Q</w:t>
      </w:r>
      <w:r w:rsidRPr="000623C9">
        <w:rPr>
          <w:rFonts w:ascii="Times New Roman" w:hAnsi="Times New Roman" w:cs="Times New Roman"/>
          <w:sz w:val="20"/>
          <w:szCs w:val="20"/>
          <w:vertAlign w:val="subscript"/>
        </w:rPr>
        <w:t>о</w:t>
      </w:r>
      <w:r w:rsidRPr="000623C9">
        <w:rPr>
          <w:rFonts w:ascii="Times New Roman" w:hAnsi="Times New Roman" w:cs="Times New Roman"/>
          <w:sz w:val="20"/>
          <w:szCs w:val="20"/>
        </w:rPr>
        <w:t>*</w:t>
      </w:r>
      <w:r w:rsidRPr="000623C9">
        <w:rPr>
          <w:rFonts w:ascii="Times New Roman" w:hAnsi="Times New Roman" w:cs="Times New Roman"/>
          <w:sz w:val="20"/>
          <w:szCs w:val="20"/>
          <w:lang w:val="en-US"/>
        </w:rPr>
        <w:t>P</w:t>
      </w:r>
      <w:r w:rsidRPr="000623C9">
        <w:rPr>
          <w:rFonts w:ascii="Times New Roman" w:hAnsi="Times New Roman" w:cs="Times New Roman"/>
          <w:sz w:val="20"/>
          <w:szCs w:val="20"/>
          <w:vertAlign w:val="subscript"/>
        </w:rPr>
        <w:t>запр</w:t>
      </w:r>
    </w:p>
    <w:p w:rsidR="00DD0AA4" w:rsidRPr="000623C9" w:rsidRDefault="00DD0AA4" w:rsidP="00DD0AA4">
      <w:pPr>
        <w:autoSpaceDE w:val="0"/>
        <w:autoSpaceDN w:val="0"/>
        <w:adjustRightInd w:val="0"/>
        <w:spacing w:after="0" w:line="240" w:lineRule="auto"/>
        <w:rPr>
          <w:rFonts w:ascii="Times New Roman" w:hAnsi="Times New Roman" w:cs="Times New Roman"/>
          <w:sz w:val="20"/>
          <w:szCs w:val="20"/>
        </w:rPr>
      </w:pPr>
      <w:r w:rsidRPr="000623C9">
        <w:rPr>
          <w:rFonts w:ascii="Times New Roman" w:hAnsi="Times New Roman" w:cs="Times New Roman"/>
          <w:sz w:val="20"/>
          <w:szCs w:val="20"/>
        </w:rPr>
        <w:t xml:space="preserve">где: </w:t>
      </w:r>
    </w:p>
    <w:p w:rsidR="00DD0AA4" w:rsidRPr="000623C9" w:rsidRDefault="00DD0AA4" w:rsidP="00DD0AA4">
      <w:pPr>
        <w:autoSpaceDE w:val="0"/>
        <w:autoSpaceDN w:val="0"/>
        <w:adjustRightInd w:val="0"/>
        <w:spacing w:after="0" w:line="240" w:lineRule="auto"/>
        <w:rPr>
          <w:rFonts w:ascii="Times New Roman" w:hAnsi="Times New Roman" w:cs="Times New Roman"/>
          <w:sz w:val="20"/>
          <w:szCs w:val="20"/>
        </w:rPr>
      </w:pPr>
      <w:r w:rsidRPr="000623C9">
        <w:rPr>
          <w:rFonts w:ascii="Times New Roman" w:hAnsi="Times New Roman" w:cs="Times New Roman"/>
          <w:sz w:val="20"/>
          <w:szCs w:val="20"/>
          <w:lang w:val="en-US"/>
        </w:rPr>
        <w:t>Q</w:t>
      </w:r>
      <w:r w:rsidRPr="000623C9">
        <w:rPr>
          <w:rFonts w:ascii="Times New Roman" w:hAnsi="Times New Roman" w:cs="Times New Roman"/>
          <w:sz w:val="20"/>
          <w:szCs w:val="20"/>
          <w:vertAlign w:val="subscript"/>
        </w:rPr>
        <w:t>о</w:t>
      </w:r>
      <w:r w:rsidRPr="000623C9">
        <w:rPr>
          <w:rFonts w:ascii="Times New Roman" w:hAnsi="Times New Roman" w:cs="Times New Roman"/>
          <w:sz w:val="20"/>
          <w:szCs w:val="20"/>
        </w:rPr>
        <w:t xml:space="preserve"> </w:t>
      </w:r>
      <w:r w:rsidR="00A85C23" w:rsidRPr="000623C9">
        <w:rPr>
          <w:rFonts w:ascii="Times New Roman" w:hAnsi="Times New Roman" w:cs="Times New Roman"/>
          <w:sz w:val="20"/>
          <w:szCs w:val="20"/>
        </w:rPr>
        <w:t>–</w:t>
      </w:r>
      <w:r w:rsidRPr="000623C9">
        <w:rPr>
          <w:rFonts w:ascii="Times New Roman" w:hAnsi="Times New Roman" w:cs="Times New Roman"/>
          <w:sz w:val="20"/>
          <w:szCs w:val="20"/>
        </w:rPr>
        <w:t xml:space="preserve"> количество огнетушителей;</w:t>
      </w:r>
    </w:p>
    <w:p w:rsidR="00DD0AA4" w:rsidRPr="000623C9" w:rsidRDefault="00DD0AA4" w:rsidP="00DD0AA4">
      <w:pPr>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lang w:val="en-US"/>
        </w:rPr>
        <w:t>P</w:t>
      </w:r>
      <w:r w:rsidRPr="000623C9">
        <w:rPr>
          <w:rFonts w:ascii="Times New Roman" w:hAnsi="Times New Roman" w:cs="Times New Roman"/>
          <w:sz w:val="20"/>
          <w:szCs w:val="20"/>
          <w:vertAlign w:val="subscript"/>
        </w:rPr>
        <w:t>запр</w:t>
      </w:r>
      <w:r w:rsidRPr="000623C9">
        <w:rPr>
          <w:rFonts w:ascii="Times New Roman" w:hAnsi="Times New Roman" w:cs="Times New Roman"/>
          <w:sz w:val="20"/>
          <w:szCs w:val="20"/>
        </w:rPr>
        <w:t xml:space="preserve"> </w:t>
      </w:r>
      <w:r w:rsidR="00A85C23" w:rsidRPr="000623C9">
        <w:rPr>
          <w:rFonts w:ascii="Times New Roman" w:hAnsi="Times New Roman" w:cs="Times New Roman"/>
          <w:sz w:val="20"/>
          <w:szCs w:val="20"/>
        </w:rPr>
        <w:t>–</w:t>
      </w:r>
      <w:r w:rsidRPr="000623C9">
        <w:rPr>
          <w:rFonts w:ascii="Times New Roman" w:hAnsi="Times New Roman" w:cs="Times New Roman"/>
          <w:sz w:val="20"/>
          <w:szCs w:val="20"/>
        </w:rPr>
        <w:t xml:space="preserve"> с</w:t>
      </w:r>
      <w:r w:rsidRPr="000623C9">
        <w:rPr>
          <w:rFonts w:ascii="Times New Roman" w:eastAsia="Times New Roman" w:hAnsi="Times New Roman" w:cs="Times New Roman"/>
          <w:sz w:val="20"/>
          <w:szCs w:val="20"/>
          <w:lang w:eastAsia="ru-RU"/>
        </w:rPr>
        <w:t xml:space="preserve">тоимость услуги </w:t>
      </w:r>
      <w:r w:rsidRPr="000623C9">
        <w:rPr>
          <w:rFonts w:ascii="Times New Roman" w:hAnsi="Times New Roman" w:cs="Times New Roman"/>
          <w:bCs/>
          <w:sz w:val="20"/>
          <w:szCs w:val="20"/>
        </w:rPr>
        <w:t xml:space="preserve">на техническое обслуживание, освидетельствование, ремонт, испытание и </w:t>
      </w:r>
      <w:r w:rsidR="0054228A" w:rsidRPr="000623C9">
        <w:rPr>
          <w:rFonts w:ascii="Times New Roman" w:hAnsi="Times New Roman" w:cs="Times New Roman"/>
          <w:bCs/>
          <w:sz w:val="20"/>
          <w:szCs w:val="20"/>
        </w:rPr>
        <w:t xml:space="preserve">зарядку </w:t>
      </w:r>
      <w:r w:rsidR="00384572" w:rsidRPr="000623C9">
        <w:rPr>
          <w:rFonts w:ascii="Times New Roman" w:hAnsi="Times New Roman" w:cs="Times New Roman"/>
          <w:bCs/>
          <w:sz w:val="20"/>
          <w:szCs w:val="20"/>
        </w:rPr>
        <w:t xml:space="preserve">одного </w:t>
      </w:r>
      <w:r w:rsidR="0054228A" w:rsidRPr="000623C9">
        <w:rPr>
          <w:rFonts w:ascii="Times New Roman" w:hAnsi="Times New Roman" w:cs="Times New Roman"/>
          <w:bCs/>
          <w:sz w:val="20"/>
          <w:szCs w:val="20"/>
        </w:rPr>
        <w:t>порошкового</w:t>
      </w:r>
      <w:r w:rsidR="00384572" w:rsidRPr="000623C9">
        <w:rPr>
          <w:rFonts w:ascii="Times New Roman" w:hAnsi="Times New Roman" w:cs="Times New Roman"/>
          <w:bCs/>
          <w:sz w:val="20"/>
          <w:szCs w:val="20"/>
        </w:rPr>
        <w:t>, воздушно-пенного, углекислотного</w:t>
      </w:r>
      <w:r w:rsidRPr="000623C9">
        <w:rPr>
          <w:rFonts w:ascii="Times New Roman" w:hAnsi="Times New Roman" w:cs="Times New Roman"/>
          <w:bCs/>
          <w:sz w:val="20"/>
          <w:szCs w:val="20"/>
        </w:rPr>
        <w:t xml:space="preserve"> </w:t>
      </w:r>
      <w:r w:rsidR="0054228A" w:rsidRPr="000623C9">
        <w:rPr>
          <w:rFonts w:ascii="Times New Roman" w:hAnsi="Times New Roman" w:cs="Times New Roman"/>
          <w:bCs/>
          <w:sz w:val="20"/>
          <w:szCs w:val="20"/>
        </w:rPr>
        <w:t>огнетушителя в год</w:t>
      </w:r>
      <w:r w:rsidRPr="000623C9">
        <w:rPr>
          <w:rFonts w:ascii="Times New Roman" w:eastAsia="Times New Roman" w:hAnsi="Times New Roman" w:cs="Times New Roman"/>
          <w:sz w:val="20"/>
          <w:szCs w:val="20"/>
          <w:lang w:eastAsia="ru-RU"/>
        </w:rPr>
        <w:t>.</w:t>
      </w:r>
    </w:p>
    <w:p w:rsidR="00DD0AA4" w:rsidRPr="000623C9" w:rsidRDefault="00DD0AA4" w:rsidP="00DD0AA4">
      <w:pPr>
        <w:autoSpaceDE w:val="0"/>
        <w:autoSpaceDN w:val="0"/>
        <w:adjustRightInd w:val="0"/>
        <w:spacing w:after="0" w:line="240" w:lineRule="auto"/>
        <w:jc w:val="center"/>
        <w:rPr>
          <w:rFonts w:ascii="Times New Roman" w:hAnsi="Times New Roman" w:cs="Times New Roman"/>
          <w:bCs/>
          <w:i/>
          <w:sz w:val="20"/>
          <w:szCs w:val="20"/>
        </w:rPr>
      </w:pPr>
    </w:p>
    <w:tbl>
      <w:tblPr>
        <w:tblW w:w="9241" w:type="dxa"/>
        <w:tblInd w:w="506" w:type="dxa"/>
        <w:tblLayout w:type="fixed"/>
        <w:tblLook w:val="04A0" w:firstRow="1" w:lastRow="0" w:firstColumn="1" w:lastColumn="0" w:noHBand="0" w:noVBand="1"/>
      </w:tblPr>
      <w:tblGrid>
        <w:gridCol w:w="3155"/>
        <w:gridCol w:w="6086"/>
      </w:tblGrid>
      <w:tr w:rsidR="000623C9" w:rsidRPr="000623C9" w:rsidTr="007618D5">
        <w:trPr>
          <w:trHeight w:val="598"/>
        </w:trPr>
        <w:tc>
          <w:tcPr>
            <w:tcW w:w="3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огнетушителей</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(шт.)</w:t>
            </w:r>
          </w:p>
        </w:tc>
        <w:tc>
          <w:tcPr>
            <w:tcW w:w="6086"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384572"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стоимость услуги на техническое обслуживание, освидетельствование, ремонт, испытание и зарядку одного порошкового, воздушно-пенного, углекислотного огнетушителя в год.</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(руб.)</w:t>
            </w:r>
          </w:p>
        </w:tc>
      </w:tr>
      <w:tr w:rsidR="000623C9" w:rsidRPr="000623C9" w:rsidTr="007618D5">
        <w:trPr>
          <w:trHeight w:val="300"/>
        </w:trPr>
        <w:tc>
          <w:tcPr>
            <w:tcW w:w="31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30</w:t>
            </w:r>
          </w:p>
        </w:tc>
        <w:tc>
          <w:tcPr>
            <w:tcW w:w="6086" w:type="dxa"/>
            <w:tcBorders>
              <w:top w:val="nil"/>
              <w:left w:val="nil"/>
              <w:bottom w:val="single" w:sz="4" w:space="0" w:color="auto"/>
              <w:right w:val="single" w:sz="4" w:space="0" w:color="auto"/>
            </w:tcBorders>
            <w:shd w:val="clear" w:color="auto" w:fill="auto"/>
            <w:noWrap/>
            <w:vAlign w:val="bottom"/>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1 500,00</w:t>
            </w:r>
          </w:p>
        </w:tc>
      </w:tr>
    </w:tbl>
    <w:p w:rsidR="00DD0AA4" w:rsidRPr="000623C9" w:rsidRDefault="00DD0AA4" w:rsidP="00DD0AA4">
      <w:pPr>
        <w:autoSpaceDE w:val="0"/>
        <w:autoSpaceDN w:val="0"/>
        <w:adjustRightInd w:val="0"/>
        <w:spacing w:after="0" w:line="240" w:lineRule="auto"/>
        <w:jc w:val="center"/>
        <w:rPr>
          <w:rFonts w:ascii="Times New Roman" w:hAnsi="Times New Roman" w:cs="Times New Roman"/>
          <w:i/>
          <w:sz w:val="20"/>
          <w:szCs w:val="20"/>
        </w:rPr>
      </w:pPr>
    </w:p>
    <w:p w:rsidR="00DD0AA4" w:rsidRPr="000623C9" w:rsidRDefault="00E44742" w:rsidP="003372C4">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0623C9">
        <w:rPr>
          <w:rFonts w:ascii="Times New Roman" w:hAnsi="Times New Roman" w:cs="Times New Roman"/>
          <w:sz w:val="26"/>
          <w:szCs w:val="26"/>
        </w:rPr>
        <w:t>5.21.</w:t>
      </w:r>
      <w:r w:rsidR="00DD0AA4" w:rsidRPr="000623C9">
        <w:rPr>
          <w:rFonts w:ascii="Times New Roman" w:hAnsi="Times New Roman" w:cs="Times New Roman"/>
          <w:sz w:val="26"/>
          <w:szCs w:val="26"/>
        </w:rPr>
        <w:t xml:space="preserve">Затраты на услуги по проведению дератизации </w:t>
      </w:r>
    </w:p>
    <w:p w:rsidR="00DD0AA4" w:rsidRPr="000623C9" w:rsidRDefault="00DD0AA4" w:rsidP="00DD0AA4">
      <w:pPr>
        <w:pStyle w:val="a3"/>
        <w:tabs>
          <w:tab w:val="left" w:pos="1276"/>
        </w:tabs>
        <w:autoSpaceDE w:val="0"/>
        <w:autoSpaceDN w:val="0"/>
        <w:adjustRightInd w:val="0"/>
        <w:spacing w:after="0" w:line="240" w:lineRule="auto"/>
        <w:ind w:left="709"/>
        <w:jc w:val="both"/>
        <w:rPr>
          <w:rFonts w:ascii="Times New Roman" w:hAnsi="Times New Roman" w:cs="Times New Roman"/>
          <w:sz w:val="26"/>
          <w:szCs w:val="26"/>
        </w:rPr>
      </w:pPr>
    </w:p>
    <w:p w:rsidR="00DD0AA4" w:rsidRPr="000623C9" w:rsidRDefault="00DD0AA4" w:rsidP="00DD0AA4">
      <w:pPr>
        <w:pStyle w:val="a3"/>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З</w:t>
      </w:r>
      <w:r w:rsidRPr="000623C9">
        <w:rPr>
          <w:rFonts w:ascii="Times New Roman" w:hAnsi="Times New Roman" w:cs="Times New Roman"/>
          <w:sz w:val="20"/>
          <w:szCs w:val="20"/>
          <w:vertAlign w:val="subscript"/>
        </w:rPr>
        <w:t>дер</w:t>
      </w:r>
      <w:r w:rsidRPr="000623C9">
        <w:rPr>
          <w:rFonts w:ascii="Times New Roman" w:hAnsi="Times New Roman" w:cs="Times New Roman"/>
          <w:sz w:val="20"/>
          <w:szCs w:val="20"/>
        </w:rPr>
        <w:t>=</w:t>
      </w:r>
      <w:r w:rsidRPr="000623C9">
        <w:rPr>
          <w:rFonts w:ascii="Times New Roman" w:hAnsi="Times New Roman" w:cs="Times New Roman"/>
          <w:sz w:val="20"/>
          <w:szCs w:val="20"/>
          <w:lang w:val="en-US"/>
        </w:rPr>
        <w:t>S</w:t>
      </w:r>
      <w:r w:rsidRPr="000623C9">
        <w:rPr>
          <w:rFonts w:ascii="Times New Roman" w:hAnsi="Times New Roman" w:cs="Times New Roman"/>
          <w:sz w:val="20"/>
          <w:szCs w:val="20"/>
          <w:vertAlign w:val="subscript"/>
        </w:rPr>
        <w:t>м2</w:t>
      </w:r>
      <w:r w:rsidRPr="000623C9">
        <w:rPr>
          <w:rFonts w:ascii="Times New Roman" w:hAnsi="Times New Roman" w:cs="Times New Roman"/>
          <w:sz w:val="20"/>
          <w:szCs w:val="20"/>
        </w:rPr>
        <w:t>*</w:t>
      </w:r>
      <w:r w:rsidRPr="000623C9">
        <w:rPr>
          <w:rFonts w:ascii="Times New Roman" w:hAnsi="Times New Roman" w:cs="Times New Roman"/>
          <w:sz w:val="20"/>
          <w:szCs w:val="20"/>
          <w:vertAlign w:val="subscript"/>
          <w:lang w:val="en-US"/>
        </w:rPr>
        <w:t>P</w:t>
      </w:r>
      <w:r w:rsidRPr="000623C9">
        <w:rPr>
          <w:rFonts w:ascii="Times New Roman" w:hAnsi="Times New Roman" w:cs="Times New Roman"/>
          <w:sz w:val="20"/>
          <w:szCs w:val="20"/>
          <w:vertAlign w:val="subscript"/>
        </w:rPr>
        <w:t>дер</w:t>
      </w:r>
      <w:r w:rsidRPr="000623C9">
        <w:rPr>
          <w:rFonts w:ascii="Times New Roman" w:hAnsi="Times New Roman" w:cs="Times New Roman"/>
          <w:sz w:val="20"/>
          <w:szCs w:val="20"/>
        </w:rPr>
        <w:t>,</w:t>
      </w:r>
    </w:p>
    <w:p w:rsidR="00DD0AA4" w:rsidRPr="000623C9" w:rsidRDefault="00DD0AA4" w:rsidP="00DD0AA4">
      <w:pPr>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 xml:space="preserve">где: </w:t>
      </w:r>
    </w:p>
    <w:p w:rsidR="00DD0AA4" w:rsidRPr="000623C9" w:rsidRDefault="00DD0AA4" w:rsidP="00DD0AA4">
      <w:pPr>
        <w:spacing w:after="0" w:line="240" w:lineRule="auto"/>
        <w:rPr>
          <w:rFonts w:ascii="Times New Roman" w:eastAsia="Times New Roman" w:hAnsi="Times New Roman" w:cs="Times New Roman"/>
          <w:sz w:val="20"/>
          <w:szCs w:val="20"/>
          <w:lang w:eastAsia="ru-RU"/>
        </w:rPr>
      </w:pPr>
      <w:r w:rsidRPr="000623C9">
        <w:rPr>
          <w:rFonts w:ascii="Times New Roman" w:hAnsi="Times New Roman" w:cs="Times New Roman"/>
          <w:sz w:val="20"/>
          <w:szCs w:val="20"/>
          <w:lang w:val="en-US"/>
        </w:rPr>
        <w:t>S</w:t>
      </w:r>
      <w:r w:rsidRPr="000623C9">
        <w:rPr>
          <w:rFonts w:ascii="Times New Roman" w:hAnsi="Times New Roman" w:cs="Times New Roman"/>
          <w:sz w:val="20"/>
          <w:szCs w:val="20"/>
          <w:vertAlign w:val="subscript"/>
        </w:rPr>
        <w:t xml:space="preserve">м2 </w:t>
      </w:r>
      <w:r w:rsidR="00A85C23" w:rsidRPr="000623C9">
        <w:rPr>
          <w:rFonts w:ascii="Times New Roman" w:hAnsi="Times New Roman" w:cs="Times New Roman"/>
          <w:sz w:val="20"/>
          <w:szCs w:val="20"/>
          <w:vertAlign w:val="subscript"/>
        </w:rPr>
        <w:t>–</w:t>
      </w:r>
      <w:r w:rsidRPr="000623C9">
        <w:rPr>
          <w:rFonts w:ascii="Times New Roman" w:hAnsi="Times New Roman" w:cs="Times New Roman"/>
          <w:sz w:val="20"/>
          <w:szCs w:val="20"/>
          <w:vertAlign w:val="subscript"/>
        </w:rPr>
        <w:t xml:space="preserve"> </w:t>
      </w:r>
      <w:r w:rsidRPr="000623C9">
        <w:rPr>
          <w:rFonts w:ascii="Times New Roman" w:eastAsia="Times New Roman" w:hAnsi="Times New Roman" w:cs="Times New Roman"/>
          <w:sz w:val="20"/>
          <w:szCs w:val="20"/>
          <w:lang w:eastAsia="ru-RU"/>
        </w:rPr>
        <w:t>размер фактической площади подлежащей дератизации;</w:t>
      </w:r>
    </w:p>
    <w:p w:rsidR="00DD0AA4" w:rsidRPr="000623C9" w:rsidRDefault="00DD0AA4" w:rsidP="00DD0AA4">
      <w:pPr>
        <w:spacing w:after="0" w:line="240" w:lineRule="auto"/>
        <w:jc w:val="both"/>
        <w:rPr>
          <w:rFonts w:ascii="Times New Roman" w:hAnsi="Times New Roman" w:cs="Times New Roman"/>
          <w:sz w:val="20"/>
          <w:szCs w:val="20"/>
        </w:rPr>
      </w:pPr>
    </w:p>
    <w:p w:rsidR="00DD0AA4" w:rsidRPr="000623C9" w:rsidRDefault="00DD0AA4" w:rsidP="00DD0AA4">
      <w:pPr>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lang w:val="en-US"/>
        </w:rPr>
        <w:t>P</w:t>
      </w:r>
      <w:r w:rsidRPr="000623C9">
        <w:rPr>
          <w:rFonts w:ascii="Times New Roman" w:hAnsi="Times New Roman" w:cs="Times New Roman"/>
          <w:sz w:val="20"/>
          <w:szCs w:val="20"/>
          <w:vertAlign w:val="subscript"/>
        </w:rPr>
        <w:t>дер</w:t>
      </w:r>
      <w:r w:rsidRPr="000623C9">
        <w:rPr>
          <w:rFonts w:ascii="Times New Roman" w:hAnsi="Times New Roman" w:cs="Times New Roman"/>
          <w:sz w:val="20"/>
          <w:szCs w:val="20"/>
        </w:rPr>
        <w:t xml:space="preserve"> – стоимость услуги по проведению дератизации за 1 м2.</w:t>
      </w:r>
    </w:p>
    <w:p w:rsidR="00DD0AA4" w:rsidRPr="000623C9" w:rsidRDefault="00DD0AA4" w:rsidP="00DD0AA4">
      <w:pPr>
        <w:spacing w:after="0" w:line="240" w:lineRule="auto"/>
        <w:jc w:val="both"/>
        <w:rPr>
          <w:rFonts w:ascii="Times New Roman" w:hAnsi="Times New Roman" w:cs="Times New Roman"/>
          <w:sz w:val="20"/>
          <w:szCs w:val="20"/>
        </w:rPr>
      </w:pPr>
    </w:p>
    <w:tbl>
      <w:tblPr>
        <w:tblW w:w="8930" w:type="dxa"/>
        <w:tblInd w:w="534" w:type="dxa"/>
        <w:tblLayout w:type="fixed"/>
        <w:tblLook w:val="04A0" w:firstRow="1" w:lastRow="0" w:firstColumn="1" w:lastColumn="0" w:noHBand="0" w:noVBand="1"/>
      </w:tblPr>
      <w:tblGrid>
        <w:gridCol w:w="5528"/>
        <w:gridCol w:w="3402"/>
      </w:tblGrid>
      <w:tr w:rsidR="000623C9" w:rsidRPr="000623C9" w:rsidTr="007618D5">
        <w:trPr>
          <w:trHeight w:val="978"/>
        </w:trPr>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Размер фактической площади подлежащей дератизации</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м2.)</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Стоимость </w:t>
            </w:r>
            <w:r w:rsidRPr="000623C9">
              <w:rPr>
                <w:rFonts w:ascii="Times New Roman" w:hAnsi="Times New Roman" w:cs="Times New Roman"/>
                <w:sz w:val="20"/>
                <w:szCs w:val="20"/>
              </w:rPr>
              <w:t xml:space="preserve">услуги по проведению дератизации  за </w:t>
            </w:r>
            <w:r w:rsidRPr="000623C9">
              <w:rPr>
                <w:rFonts w:ascii="Times New Roman" w:eastAsia="Times New Roman" w:hAnsi="Times New Roman" w:cs="Times New Roman"/>
                <w:sz w:val="20"/>
                <w:szCs w:val="20"/>
                <w:lang w:eastAsia="ru-RU"/>
              </w:rPr>
              <w:t>1м2                    (руб.)</w:t>
            </w:r>
          </w:p>
        </w:tc>
      </w:tr>
      <w:tr w:rsidR="000623C9" w:rsidRPr="000623C9" w:rsidTr="007618D5">
        <w:trPr>
          <w:trHeight w:val="300"/>
        </w:trPr>
        <w:tc>
          <w:tcPr>
            <w:tcW w:w="5528" w:type="dxa"/>
            <w:tcBorders>
              <w:top w:val="nil"/>
              <w:left w:val="single" w:sz="4" w:space="0" w:color="auto"/>
              <w:bottom w:val="single" w:sz="4" w:space="0" w:color="auto"/>
              <w:right w:val="single" w:sz="4" w:space="0" w:color="auto"/>
            </w:tcBorders>
            <w:shd w:val="clear" w:color="auto" w:fill="auto"/>
            <w:noWrap/>
            <w:vAlign w:val="bottom"/>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5027</w:t>
            </w:r>
          </w:p>
        </w:tc>
        <w:tc>
          <w:tcPr>
            <w:tcW w:w="3402" w:type="dxa"/>
            <w:tcBorders>
              <w:top w:val="nil"/>
              <w:left w:val="nil"/>
              <w:bottom w:val="single" w:sz="4" w:space="0" w:color="auto"/>
              <w:right w:val="single" w:sz="4" w:space="0" w:color="auto"/>
            </w:tcBorders>
            <w:shd w:val="clear" w:color="auto" w:fill="auto"/>
            <w:noWrap/>
            <w:vAlign w:val="bottom"/>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18,00</w:t>
            </w:r>
          </w:p>
        </w:tc>
      </w:tr>
    </w:tbl>
    <w:p w:rsidR="00DD0AA4" w:rsidRPr="000623C9" w:rsidRDefault="00DD0AA4" w:rsidP="00DD0AA4">
      <w:pPr>
        <w:autoSpaceDE w:val="0"/>
        <w:autoSpaceDN w:val="0"/>
        <w:adjustRightInd w:val="0"/>
        <w:spacing w:after="0" w:line="240" w:lineRule="auto"/>
        <w:jc w:val="center"/>
        <w:rPr>
          <w:rFonts w:ascii="Times New Roman" w:hAnsi="Times New Roman" w:cs="Times New Roman"/>
          <w:i/>
          <w:sz w:val="20"/>
          <w:szCs w:val="20"/>
        </w:rPr>
      </w:pPr>
    </w:p>
    <w:p w:rsidR="003372C4" w:rsidRDefault="003372C4" w:rsidP="003372C4">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p>
    <w:p w:rsidR="003372C4" w:rsidRDefault="003372C4" w:rsidP="003372C4">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p>
    <w:p w:rsidR="00DD0AA4" w:rsidRPr="000623C9" w:rsidRDefault="00E44742" w:rsidP="003372C4">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0623C9">
        <w:rPr>
          <w:rFonts w:ascii="Times New Roman" w:hAnsi="Times New Roman" w:cs="Times New Roman"/>
          <w:sz w:val="26"/>
          <w:szCs w:val="26"/>
        </w:rPr>
        <w:t>5.22.</w:t>
      </w:r>
      <w:r w:rsidR="00DD0AA4" w:rsidRPr="000623C9">
        <w:rPr>
          <w:rFonts w:ascii="Times New Roman" w:hAnsi="Times New Roman" w:cs="Times New Roman"/>
          <w:sz w:val="26"/>
          <w:szCs w:val="26"/>
        </w:rPr>
        <w:t>Затраты на проведение текущего ремонта</w:t>
      </w:r>
    </w:p>
    <w:p w:rsidR="00DD0AA4" w:rsidRPr="000623C9" w:rsidRDefault="00DD0AA4" w:rsidP="00DD0AA4">
      <w:pPr>
        <w:pStyle w:val="a3"/>
        <w:tabs>
          <w:tab w:val="left" w:pos="1276"/>
        </w:tabs>
        <w:autoSpaceDE w:val="0"/>
        <w:autoSpaceDN w:val="0"/>
        <w:adjustRightInd w:val="0"/>
        <w:spacing w:after="0" w:line="240" w:lineRule="auto"/>
        <w:ind w:left="709"/>
        <w:jc w:val="both"/>
        <w:rPr>
          <w:rFonts w:ascii="Times New Roman" w:hAnsi="Times New Roman" w:cs="Times New Roman"/>
          <w:sz w:val="26"/>
          <w:szCs w:val="26"/>
        </w:rPr>
      </w:pPr>
    </w:p>
    <w:p w:rsidR="00DD0AA4" w:rsidRPr="000623C9" w:rsidRDefault="00DD0AA4" w:rsidP="00DD0AA4">
      <w:pPr>
        <w:autoSpaceDE w:val="0"/>
        <w:autoSpaceDN w:val="0"/>
        <w:adjustRightInd w:val="0"/>
        <w:spacing w:after="0" w:line="240" w:lineRule="auto"/>
        <w:ind w:firstLine="567"/>
        <w:jc w:val="both"/>
        <w:rPr>
          <w:rFonts w:ascii="Times New Roman" w:hAnsi="Times New Roman" w:cs="Times New Roman"/>
          <w:i/>
          <w:sz w:val="20"/>
          <w:szCs w:val="20"/>
        </w:rPr>
      </w:pPr>
      <w:r w:rsidRPr="000623C9">
        <w:rPr>
          <w:rFonts w:ascii="Times New Roman" w:hAnsi="Times New Roman" w:cs="Times New Roman"/>
          <w:sz w:val="20"/>
          <w:szCs w:val="20"/>
        </w:rPr>
        <w:t xml:space="preserve">Определяются исходя из установленной федеральным государственным органом нормы проведения ремонта, но не чаще 1 раза в 3 года, с учетом требований </w:t>
      </w:r>
      <w:hyperlink r:id="rId83" w:history="1">
        <w:r w:rsidRPr="000623C9">
          <w:rPr>
            <w:rFonts w:ascii="Times New Roman" w:hAnsi="Times New Roman" w:cs="Times New Roman"/>
            <w:sz w:val="20"/>
            <w:szCs w:val="20"/>
          </w:rPr>
          <w:t>Положения</w:t>
        </w:r>
      </w:hyperlink>
      <w:r w:rsidRPr="000623C9">
        <w:rPr>
          <w:rFonts w:ascii="Times New Roman" w:hAnsi="Times New Roman" w:cs="Times New Roman"/>
          <w:sz w:val="20"/>
          <w:szCs w:val="20"/>
        </w:rPr>
        <w:t xml:space="preserve">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58-88(р), утвержденного приказом Государственного комитета по архитектуре и градостроительству при Госстрое СССР от 23 ноября 1988 года № 312</w:t>
      </w:r>
      <w:r w:rsidRPr="000623C9">
        <w:rPr>
          <w:rFonts w:ascii="Times New Roman" w:hAnsi="Times New Roman" w:cs="Times New Roman"/>
          <w:i/>
          <w:sz w:val="20"/>
          <w:szCs w:val="20"/>
        </w:rPr>
        <w:t xml:space="preserve"> </w:t>
      </w:r>
    </w:p>
    <w:p w:rsidR="00DD0AA4" w:rsidRPr="000623C9" w:rsidRDefault="00DD0AA4" w:rsidP="00DD0AA4">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7C810454" wp14:editId="7C900E76">
            <wp:extent cx="1362075" cy="485775"/>
            <wp:effectExtent l="0" t="0" r="0" b="9525"/>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362075" cy="485775"/>
                    </a:xfrm>
                    <a:prstGeom prst="rect">
                      <a:avLst/>
                    </a:prstGeom>
                    <a:noFill/>
                    <a:ln>
                      <a:noFill/>
                    </a:ln>
                  </pic:spPr>
                </pic:pic>
              </a:graphicData>
            </a:graphic>
          </wp:inline>
        </w:drawing>
      </w:r>
    </w:p>
    <w:p w:rsidR="00DD0AA4" w:rsidRPr="000623C9"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где:</w:t>
      </w:r>
    </w:p>
    <w:p w:rsidR="00DD0AA4" w:rsidRPr="000623C9"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3D87C020" wp14:editId="1BE25DD3">
            <wp:extent cx="295275" cy="266700"/>
            <wp:effectExtent l="0" t="0" r="9525"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95275" cy="266700"/>
                    </a:xfrm>
                    <a:prstGeom prst="rect">
                      <a:avLst/>
                    </a:prstGeom>
                    <a:noFill/>
                    <a:ln>
                      <a:noFill/>
                    </a:ln>
                  </pic:spPr>
                </pic:pic>
              </a:graphicData>
            </a:graphic>
          </wp:inline>
        </w:drawing>
      </w:r>
      <w:r w:rsidRPr="000623C9">
        <w:rPr>
          <w:rFonts w:ascii="Times New Roman" w:hAnsi="Times New Roman" w:cs="Times New Roman"/>
          <w:sz w:val="20"/>
          <w:szCs w:val="20"/>
        </w:rPr>
        <w:t xml:space="preserve"> - планируемая площадь к проведению текущего ремонта в год;</w:t>
      </w:r>
    </w:p>
    <w:p w:rsidR="00DD0AA4" w:rsidRPr="000623C9"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56362518" wp14:editId="7639E175">
            <wp:extent cx="295275" cy="266700"/>
            <wp:effectExtent l="0" t="0" r="9525"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95275" cy="266700"/>
                    </a:xfrm>
                    <a:prstGeom prst="rect">
                      <a:avLst/>
                    </a:prstGeom>
                    <a:noFill/>
                    <a:ln>
                      <a:noFill/>
                    </a:ln>
                  </pic:spPr>
                </pic:pic>
              </a:graphicData>
            </a:graphic>
          </wp:inline>
        </w:drawing>
      </w:r>
      <w:r w:rsidRPr="000623C9">
        <w:rPr>
          <w:rFonts w:ascii="Times New Roman" w:hAnsi="Times New Roman" w:cs="Times New Roman"/>
          <w:sz w:val="20"/>
          <w:szCs w:val="20"/>
        </w:rPr>
        <w:t xml:space="preserve"> - цена текущего ремонта 1 кв. метра площади  здания.</w:t>
      </w:r>
    </w:p>
    <w:p w:rsidR="00DD0AA4" w:rsidRPr="000623C9" w:rsidRDefault="00DD0AA4" w:rsidP="00DD0AA4">
      <w:pPr>
        <w:autoSpaceDE w:val="0"/>
        <w:autoSpaceDN w:val="0"/>
        <w:adjustRightInd w:val="0"/>
        <w:spacing w:after="0" w:line="240" w:lineRule="auto"/>
        <w:jc w:val="center"/>
        <w:rPr>
          <w:rFonts w:ascii="Times New Roman" w:hAnsi="Times New Roman" w:cs="Times New Roman"/>
          <w:i/>
          <w:sz w:val="20"/>
          <w:szCs w:val="20"/>
        </w:rPr>
      </w:pPr>
    </w:p>
    <w:tbl>
      <w:tblPr>
        <w:tblW w:w="8688" w:type="dxa"/>
        <w:tblInd w:w="250" w:type="dxa"/>
        <w:tblLook w:val="04A0" w:firstRow="1" w:lastRow="0" w:firstColumn="1" w:lastColumn="0" w:noHBand="0" w:noVBand="1"/>
      </w:tblPr>
      <w:tblGrid>
        <w:gridCol w:w="5711"/>
        <w:gridCol w:w="2977"/>
      </w:tblGrid>
      <w:tr w:rsidR="000623C9" w:rsidRPr="000623C9" w:rsidTr="007618D5">
        <w:trPr>
          <w:trHeight w:val="515"/>
        </w:trPr>
        <w:tc>
          <w:tcPr>
            <w:tcW w:w="5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Планируемая площадь к проведению текущего ремонта в год </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(м2.)</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Цена текущего ремонта 1м2                        (руб.)</w:t>
            </w:r>
          </w:p>
        </w:tc>
      </w:tr>
      <w:tr w:rsidR="000623C9" w:rsidRPr="000623C9" w:rsidTr="007618D5">
        <w:trPr>
          <w:trHeight w:val="300"/>
        </w:trPr>
        <w:tc>
          <w:tcPr>
            <w:tcW w:w="5711" w:type="dxa"/>
            <w:tcBorders>
              <w:top w:val="nil"/>
              <w:left w:val="single" w:sz="4" w:space="0" w:color="auto"/>
              <w:bottom w:val="single" w:sz="4" w:space="0" w:color="auto"/>
              <w:right w:val="single" w:sz="4" w:space="0" w:color="auto"/>
            </w:tcBorders>
            <w:shd w:val="clear" w:color="auto" w:fill="auto"/>
            <w:noWrap/>
            <w:vAlign w:val="bottom"/>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1 000</w:t>
            </w:r>
          </w:p>
        </w:tc>
        <w:tc>
          <w:tcPr>
            <w:tcW w:w="2977" w:type="dxa"/>
            <w:tcBorders>
              <w:top w:val="nil"/>
              <w:left w:val="nil"/>
              <w:bottom w:val="single" w:sz="4" w:space="0" w:color="auto"/>
              <w:right w:val="single" w:sz="4" w:space="0" w:color="auto"/>
            </w:tcBorders>
            <w:shd w:val="clear" w:color="auto" w:fill="auto"/>
            <w:noWrap/>
            <w:vAlign w:val="bottom"/>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1 000,00</w:t>
            </w:r>
          </w:p>
        </w:tc>
      </w:tr>
    </w:tbl>
    <w:p w:rsidR="00DD0AA4" w:rsidRPr="000623C9" w:rsidRDefault="00DD0AA4" w:rsidP="00DD0AA4">
      <w:pPr>
        <w:autoSpaceDE w:val="0"/>
        <w:autoSpaceDN w:val="0"/>
        <w:adjustRightInd w:val="0"/>
        <w:spacing w:after="0" w:line="240" w:lineRule="auto"/>
        <w:jc w:val="center"/>
        <w:rPr>
          <w:rFonts w:ascii="Times New Roman" w:hAnsi="Times New Roman" w:cs="Times New Roman"/>
          <w:i/>
          <w:sz w:val="20"/>
          <w:szCs w:val="20"/>
        </w:rPr>
      </w:pPr>
    </w:p>
    <w:p w:rsidR="00DD0AA4" w:rsidRPr="000623C9" w:rsidRDefault="002B7601" w:rsidP="003372C4">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0623C9">
        <w:rPr>
          <w:rFonts w:ascii="Times New Roman" w:hAnsi="Times New Roman" w:cs="Times New Roman"/>
          <w:sz w:val="26"/>
          <w:szCs w:val="26"/>
        </w:rPr>
        <w:t>5.23.</w:t>
      </w:r>
      <w:r w:rsidR="00DD0AA4" w:rsidRPr="000623C9">
        <w:rPr>
          <w:rFonts w:ascii="Times New Roman" w:hAnsi="Times New Roman" w:cs="Times New Roman"/>
          <w:sz w:val="26"/>
          <w:szCs w:val="26"/>
        </w:rPr>
        <w:t>Затраты на услуги по текущему ремонту кровли</w:t>
      </w:r>
    </w:p>
    <w:p w:rsidR="00DD0AA4" w:rsidRPr="000623C9" w:rsidRDefault="00DD0AA4" w:rsidP="00DD0AA4">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258B3A3E" wp14:editId="6946365C">
            <wp:extent cx="1362075" cy="485775"/>
            <wp:effectExtent l="0" t="0" r="0" b="9525"/>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362075" cy="485775"/>
                    </a:xfrm>
                    <a:prstGeom prst="rect">
                      <a:avLst/>
                    </a:prstGeom>
                    <a:noFill/>
                    <a:ln>
                      <a:noFill/>
                    </a:ln>
                  </pic:spPr>
                </pic:pic>
              </a:graphicData>
            </a:graphic>
          </wp:inline>
        </w:drawing>
      </w:r>
    </w:p>
    <w:p w:rsidR="00DD0AA4" w:rsidRPr="000623C9"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где:</w:t>
      </w:r>
    </w:p>
    <w:p w:rsidR="00DD0AA4" w:rsidRPr="000623C9"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45A05F75" wp14:editId="347AE4E5">
            <wp:extent cx="295275" cy="266700"/>
            <wp:effectExtent l="0" t="0" r="9525"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95275" cy="266700"/>
                    </a:xfrm>
                    <a:prstGeom prst="rect">
                      <a:avLst/>
                    </a:prstGeom>
                    <a:noFill/>
                    <a:ln>
                      <a:noFill/>
                    </a:ln>
                  </pic:spPr>
                </pic:pic>
              </a:graphicData>
            </a:graphic>
          </wp:inline>
        </w:drawing>
      </w:r>
      <w:r w:rsidRPr="000623C9">
        <w:rPr>
          <w:rFonts w:ascii="Times New Roman" w:hAnsi="Times New Roman" w:cs="Times New Roman"/>
          <w:sz w:val="20"/>
          <w:szCs w:val="20"/>
        </w:rPr>
        <w:t xml:space="preserve"> - планируемая площадь к проведению текущего ремонта кровли в год;</w:t>
      </w:r>
    </w:p>
    <w:p w:rsidR="00DD0AA4" w:rsidRPr="000623C9"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69ABF36A" wp14:editId="04A61BA1">
            <wp:extent cx="295275" cy="266700"/>
            <wp:effectExtent l="0" t="0" r="9525"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95275" cy="266700"/>
                    </a:xfrm>
                    <a:prstGeom prst="rect">
                      <a:avLst/>
                    </a:prstGeom>
                    <a:noFill/>
                    <a:ln>
                      <a:noFill/>
                    </a:ln>
                  </pic:spPr>
                </pic:pic>
              </a:graphicData>
            </a:graphic>
          </wp:inline>
        </w:drawing>
      </w:r>
      <w:r w:rsidRPr="000623C9">
        <w:rPr>
          <w:rFonts w:ascii="Times New Roman" w:hAnsi="Times New Roman" w:cs="Times New Roman"/>
          <w:sz w:val="20"/>
          <w:szCs w:val="20"/>
        </w:rPr>
        <w:t xml:space="preserve"> - цена текущего ремонта 1 кв. метра площади.</w:t>
      </w:r>
    </w:p>
    <w:p w:rsidR="00DD0AA4" w:rsidRPr="000623C9" w:rsidRDefault="00DD0AA4" w:rsidP="00DD0AA4">
      <w:pPr>
        <w:autoSpaceDE w:val="0"/>
        <w:autoSpaceDN w:val="0"/>
        <w:adjustRightInd w:val="0"/>
        <w:spacing w:after="0" w:line="240" w:lineRule="auto"/>
        <w:jc w:val="center"/>
        <w:rPr>
          <w:rFonts w:ascii="Times New Roman" w:hAnsi="Times New Roman" w:cs="Times New Roman"/>
          <w:i/>
          <w:sz w:val="20"/>
          <w:szCs w:val="20"/>
        </w:rPr>
      </w:pPr>
    </w:p>
    <w:tbl>
      <w:tblPr>
        <w:tblW w:w="9112" w:type="dxa"/>
        <w:tblInd w:w="108" w:type="dxa"/>
        <w:tblLook w:val="04A0" w:firstRow="1" w:lastRow="0" w:firstColumn="1" w:lastColumn="0" w:noHBand="0" w:noVBand="1"/>
      </w:tblPr>
      <w:tblGrid>
        <w:gridCol w:w="6135"/>
        <w:gridCol w:w="2977"/>
      </w:tblGrid>
      <w:tr w:rsidR="000623C9" w:rsidRPr="000623C9" w:rsidTr="007618D5">
        <w:trPr>
          <w:trHeight w:val="541"/>
        </w:trPr>
        <w:tc>
          <w:tcPr>
            <w:tcW w:w="6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Планируемая площадь к проведению текущего ремонта кровли в год</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(м2.)</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Цена текущего ремонта 1м2            (руб.)</w:t>
            </w:r>
          </w:p>
        </w:tc>
      </w:tr>
      <w:tr w:rsidR="000623C9" w:rsidRPr="000623C9" w:rsidTr="007618D5">
        <w:trPr>
          <w:trHeight w:val="300"/>
        </w:trPr>
        <w:tc>
          <w:tcPr>
            <w:tcW w:w="6135" w:type="dxa"/>
            <w:tcBorders>
              <w:top w:val="nil"/>
              <w:left w:val="single" w:sz="4" w:space="0" w:color="auto"/>
              <w:bottom w:val="single" w:sz="4" w:space="0" w:color="auto"/>
              <w:right w:val="single" w:sz="4" w:space="0" w:color="auto"/>
            </w:tcBorders>
            <w:shd w:val="clear" w:color="auto" w:fill="auto"/>
            <w:noWrap/>
            <w:vAlign w:val="bottom"/>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500</w:t>
            </w:r>
          </w:p>
        </w:tc>
        <w:tc>
          <w:tcPr>
            <w:tcW w:w="2977" w:type="dxa"/>
            <w:tcBorders>
              <w:top w:val="nil"/>
              <w:left w:val="nil"/>
              <w:bottom w:val="single" w:sz="4" w:space="0" w:color="auto"/>
              <w:right w:val="single" w:sz="4" w:space="0" w:color="auto"/>
            </w:tcBorders>
            <w:shd w:val="clear" w:color="auto" w:fill="auto"/>
            <w:noWrap/>
            <w:vAlign w:val="bottom"/>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950,00</w:t>
            </w:r>
          </w:p>
        </w:tc>
      </w:tr>
    </w:tbl>
    <w:p w:rsidR="00DD0AA4" w:rsidRPr="000623C9" w:rsidRDefault="00DD0AA4" w:rsidP="00DD0AA4">
      <w:pPr>
        <w:pStyle w:val="a3"/>
        <w:tabs>
          <w:tab w:val="left" w:pos="1276"/>
        </w:tabs>
        <w:autoSpaceDE w:val="0"/>
        <w:autoSpaceDN w:val="0"/>
        <w:adjustRightInd w:val="0"/>
        <w:spacing w:after="0" w:line="240" w:lineRule="auto"/>
        <w:ind w:left="709"/>
        <w:jc w:val="both"/>
        <w:rPr>
          <w:rFonts w:ascii="Times New Roman" w:hAnsi="Times New Roman" w:cs="Times New Roman"/>
          <w:sz w:val="26"/>
          <w:szCs w:val="26"/>
        </w:rPr>
      </w:pPr>
    </w:p>
    <w:p w:rsidR="00DD0AA4" w:rsidRPr="000623C9" w:rsidRDefault="002B7601" w:rsidP="003372C4">
      <w:pPr>
        <w:pStyle w:val="a3"/>
        <w:tabs>
          <w:tab w:val="left" w:pos="1276"/>
        </w:tabs>
        <w:autoSpaceDE w:val="0"/>
        <w:autoSpaceDN w:val="0"/>
        <w:adjustRightInd w:val="0"/>
        <w:spacing w:after="0" w:line="240" w:lineRule="auto"/>
        <w:ind w:left="0" w:firstLine="567"/>
        <w:jc w:val="both"/>
        <w:rPr>
          <w:rFonts w:ascii="Times New Roman" w:hAnsi="Times New Roman" w:cs="Times New Roman"/>
          <w:sz w:val="26"/>
          <w:szCs w:val="26"/>
        </w:rPr>
      </w:pPr>
      <w:r w:rsidRPr="000623C9">
        <w:rPr>
          <w:rFonts w:ascii="Times New Roman" w:hAnsi="Times New Roman" w:cs="Times New Roman"/>
          <w:sz w:val="26"/>
          <w:szCs w:val="26"/>
        </w:rPr>
        <w:t>5.24.</w:t>
      </w:r>
      <w:r w:rsidR="003372C4">
        <w:rPr>
          <w:rFonts w:ascii="Times New Roman" w:hAnsi="Times New Roman" w:cs="Times New Roman"/>
          <w:sz w:val="26"/>
          <w:szCs w:val="26"/>
        </w:rPr>
        <w:t xml:space="preserve"> </w:t>
      </w:r>
      <w:r w:rsidR="00DD0AA4" w:rsidRPr="000623C9">
        <w:rPr>
          <w:rFonts w:ascii="Times New Roman" w:hAnsi="Times New Roman" w:cs="Times New Roman"/>
          <w:sz w:val="26"/>
          <w:szCs w:val="26"/>
        </w:rPr>
        <w:t>Затраты на услуги по ежедневному контролю технического состояния транспортного средства</w:t>
      </w:r>
    </w:p>
    <w:p w:rsidR="00DD0AA4" w:rsidRPr="000623C9" w:rsidRDefault="00DD0AA4" w:rsidP="00DD0AA4">
      <w:pPr>
        <w:widowControl w:val="0"/>
        <w:autoSpaceDE w:val="0"/>
        <w:autoSpaceDN w:val="0"/>
        <w:adjustRightInd w:val="0"/>
        <w:spacing w:after="0" w:line="240" w:lineRule="auto"/>
        <w:ind w:firstLine="567"/>
        <w:jc w:val="center"/>
        <w:rPr>
          <w:rFonts w:ascii="Times New Roman" w:eastAsiaTheme="minorEastAsia" w:hAnsi="Times New Roman" w:cs="Times New Roman"/>
          <w:i/>
          <w:sz w:val="20"/>
          <w:szCs w:val="20"/>
        </w:rPr>
      </w:pPr>
    </w:p>
    <w:p w:rsidR="00DD0AA4" w:rsidRPr="000623C9" w:rsidRDefault="001E15A9" w:rsidP="00DD0AA4">
      <w:pPr>
        <w:widowControl w:val="0"/>
        <w:autoSpaceDE w:val="0"/>
        <w:autoSpaceDN w:val="0"/>
        <w:adjustRightInd w:val="0"/>
        <w:spacing w:after="0" w:line="240" w:lineRule="auto"/>
        <w:ind w:firstLine="567"/>
        <w:jc w:val="center"/>
        <w:rPr>
          <w:rFonts w:ascii="Times New Roman" w:hAnsi="Times New Roman" w:cs="Times New Roman"/>
          <w:i/>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З</m:t>
            </m:r>
          </m:e>
          <m:sub>
            <m:r>
              <w:rPr>
                <w:rFonts w:ascii="Cambria Math" w:hAnsi="Cambria Math" w:cs="Times New Roman"/>
                <w:sz w:val="20"/>
                <w:szCs w:val="20"/>
              </w:rPr>
              <m:t>кон</m:t>
            </m:r>
          </m:sub>
        </m:sSub>
        <m:r>
          <w:rPr>
            <w:rFonts w:ascii="Cambria Math" w:eastAsiaTheme="minorEastAsia"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w:rPr>
                <w:rFonts w:ascii="Cambria Math" w:hAnsi="Cambria Math" w:cs="Times New Roman"/>
                <w:sz w:val="20"/>
                <w:szCs w:val="20"/>
              </w:rPr>
              <m:t>тс</m:t>
            </m:r>
          </m:sub>
        </m:sSub>
        <m:r>
          <w:rPr>
            <w:rFonts w:ascii="Cambria Math" w:hAnsi="Cambria Math" w:cs="Times New Roman"/>
            <w:sz w:val="20"/>
            <w:szCs w:val="20"/>
          </w:rPr>
          <m:t xml:space="preserve">× </m:t>
        </m:r>
        <m:sSub>
          <m:sSubPr>
            <m:ctrlPr>
              <w:rPr>
                <w:rFonts w:ascii="Cambria Math" w:hAnsi="Cambria Math" w:cs="Times New Roman"/>
                <w:sz w:val="20"/>
                <w:szCs w:val="20"/>
              </w:rPr>
            </m:ctrlPr>
          </m:sSubPr>
          <m:e>
            <m:r>
              <m:rPr>
                <m:sty m:val="p"/>
              </m:rPr>
              <w:rPr>
                <w:rFonts w:ascii="Cambria Math" w:hAnsi="Cambria Math" w:cs="Times New Roman"/>
                <w:sz w:val="20"/>
                <w:szCs w:val="20"/>
              </w:rPr>
              <m:t>P</m:t>
            </m:r>
          </m:e>
          <m:sub>
            <m:r>
              <w:rPr>
                <w:rFonts w:ascii="Cambria Math" w:hAnsi="Cambria Math" w:cs="Times New Roman"/>
                <w:sz w:val="20"/>
                <w:szCs w:val="20"/>
              </w:rPr>
              <m:t>тех.с</m:t>
            </m:r>
          </m:sub>
        </m:sSub>
        <m:r>
          <w:rPr>
            <w:rFonts w:ascii="Cambria Math" w:hAnsi="Cambria Math" w:cs="Times New Roman"/>
            <w:sz w:val="20"/>
            <w:szCs w:val="20"/>
          </w:rPr>
          <m:t xml:space="preserve"> х </m:t>
        </m:r>
        <m:r>
          <m:rPr>
            <m:sty m:val="p"/>
          </m:rPr>
          <w:rPr>
            <w:rFonts w:ascii="Cambria Math" w:hAnsi="Cambria Math" w:cs="Times New Roman"/>
            <w:sz w:val="20"/>
            <w:szCs w:val="20"/>
          </w:rPr>
          <m:t>N</m:t>
        </m:r>
      </m:oMath>
      <w:r w:rsidR="00DD0AA4" w:rsidRPr="000623C9">
        <w:rPr>
          <w:rFonts w:ascii="Times New Roman" w:eastAsiaTheme="minorEastAsia" w:hAnsi="Times New Roman" w:cs="Times New Roman"/>
          <w:i/>
          <w:sz w:val="20"/>
          <w:szCs w:val="20"/>
        </w:rPr>
        <w:t>,</w:t>
      </w:r>
    </w:p>
    <w:p w:rsidR="00DD0AA4" w:rsidRPr="000623C9" w:rsidRDefault="00DD0AA4" w:rsidP="00DD0AA4">
      <w:pPr>
        <w:widowControl w:val="0"/>
        <w:autoSpaceDE w:val="0"/>
        <w:autoSpaceDN w:val="0"/>
        <w:adjustRightInd w:val="0"/>
        <w:spacing w:after="0" w:line="240" w:lineRule="auto"/>
        <w:ind w:firstLine="567"/>
        <w:rPr>
          <w:rFonts w:ascii="Times New Roman" w:hAnsi="Times New Roman" w:cs="Times New Roman"/>
          <w:sz w:val="20"/>
          <w:szCs w:val="20"/>
        </w:rPr>
      </w:pPr>
    </w:p>
    <w:p w:rsidR="00DD0AA4" w:rsidRPr="000623C9"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где:</w:t>
      </w:r>
    </w:p>
    <w:p w:rsidR="00DD0AA4" w:rsidRPr="000623C9" w:rsidRDefault="001E15A9" w:rsidP="00DD0AA4">
      <w:pPr>
        <w:widowControl w:val="0"/>
        <w:autoSpaceDE w:val="0"/>
        <w:autoSpaceDN w:val="0"/>
        <w:adjustRightInd w:val="0"/>
        <w:spacing w:after="0" w:line="240" w:lineRule="auto"/>
        <w:jc w:val="both"/>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w:rPr>
                <w:rFonts w:ascii="Cambria Math" w:hAnsi="Cambria Math" w:cs="Times New Roman"/>
                <w:sz w:val="20"/>
                <w:szCs w:val="20"/>
              </w:rPr>
              <m:t>тс</m:t>
            </m:r>
          </m:sub>
        </m:sSub>
      </m:oMath>
      <w:r w:rsidR="00DD0AA4" w:rsidRPr="000623C9">
        <w:rPr>
          <w:rFonts w:ascii="Times New Roman" w:hAnsi="Times New Roman" w:cs="Times New Roman"/>
          <w:sz w:val="20"/>
          <w:szCs w:val="20"/>
        </w:rPr>
        <w:t xml:space="preserve"> </w:t>
      </w:r>
      <w:r w:rsidR="00A85C23" w:rsidRPr="000623C9">
        <w:rPr>
          <w:rFonts w:ascii="Times New Roman" w:hAnsi="Times New Roman" w:cs="Times New Roman"/>
          <w:sz w:val="20"/>
          <w:szCs w:val="20"/>
        </w:rPr>
        <w:t>–</w:t>
      </w:r>
      <w:r w:rsidR="00DD0AA4" w:rsidRPr="000623C9">
        <w:rPr>
          <w:rFonts w:ascii="Times New Roman" w:hAnsi="Times New Roman" w:cs="Times New Roman"/>
          <w:sz w:val="20"/>
          <w:szCs w:val="20"/>
        </w:rPr>
        <w:t xml:space="preserve"> к</w:t>
      </w:r>
      <w:r w:rsidR="00DD0AA4" w:rsidRPr="000623C9">
        <w:rPr>
          <w:rFonts w:ascii="Times New Roman" w:eastAsia="Times New Roman" w:hAnsi="Times New Roman" w:cs="Times New Roman"/>
          <w:sz w:val="20"/>
          <w:szCs w:val="20"/>
          <w:lang w:eastAsia="ru-RU"/>
        </w:rPr>
        <w:t>оличество транспортных средств</w:t>
      </w:r>
      <w:r w:rsidR="00DD0AA4" w:rsidRPr="000623C9">
        <w:rPr>
          <w:rFonts w:ascii="Times New Roman" w:hAnsi="Times New Roman" w:cs="Times New Roman"/>
          <w:sz w:val="20"/>
          <w:szCs w:val="20"/>
        </w:rPr>
        <w:t>;</w:t>
      </w:r>
    </w:p>
    <w:p w:rsidR="00DD0AA4" w:rsidRPr="000623C9" w:rsidRDefault="00DD0AA4" w:rsidP="00DD0AA4">
      <w:pPr>
        <w:spacing w:after="0" w:line="240" w:lineRule="auto"/>
        <w:rPr>
          <w:rFonts w:ascii="Times New Roman" w:hAnsi="Times New Roman" w:cs="Times New Roman"/>
          <w:sz w:val="20"/>
          <w:szCs w:val="20"/>
        </w:rPr>
      </w:pPr>
      <w:r w:rsidRPr="000623C9">
        <w:rPr>
          <w:rFonts w:ascii="Times New Roman" w:hAnsi="Times New Roman" w:cs="Times New Roman"/>
          <w:noProof/>
          <w:sz w:val="20"/>
          <w:szCs w:val="20"/>
          <w:lang w:eastAsia="ru-RU"/>
        </w:rPr>
        <w:t>Р</w:t>
      </w:r>
      <w:r w:rsidRPr="000623C9">
        <w:rPr>
          <w:rFonts w:ascii="Times New Roman" w:hAnsi="Times New Roman" w:cs="Times New Roman"/>
          <w:noProof/>
          <w:sz w:val="20"/>
          <w:szCs w:val="20"/>
          <w:vertAlign w:val="subscript"/>
          <w:lang w:eastAsia="ru-RU"/>
        </w:rPr>
        <w:t>тех.с</w:t>
      </w:r>
      <w:r w:rsidRPr="000623C9">
        <w:rPr>
          <w:rFonts w:ascii="Times New Roman" w:hAnsi="Times New Roman" w:cs="Times New Roman"/>
          <w:sz w:val="20"/>
          <w:szCs w:val="20"/>
        </w:rPr>
        <w:t xml:space="preserve"> </w:t>
      </w:r>
      <w:r w:rsidR="00A85C23" w:rsidRPr="000623C9">
        <w:rPr>
          <w:rFonts w:ascii="Times New Roman" w:hAnsi="Times New Roman" w:cs="Times New Roman"/>
          <w:sz w:val="20"/>
          <w:szCs w:val="20"/>
        </w:rPr>
        <w:t>–</w:t>
      </w:r>
      <w:r w:rsidRPr="000623C9">
        <w:rPr>
          <w:rFonts w:ascii="Times New Roman" w:hAnsi="Times New Roman" w:cs="Times New Roman"/>
          <w:sz w:val="20"/>
          <w:szCs w:val="20"/>
        </w:rPr>
        <w:t xml:space="preserve"> </w:t>
      </w:r>
      <w:r w:rsidRPr="000623C9">
        <w:rPr>
          <w:rFonts w:ascii="Times New Roman" w:eastAsia="Times New Roman" w:hAnsi="Times New Roman" w:cs="Times New Roman"/>
          <w:sz w:val="20"/>
          <w:szCs w:val="20"/>
          <w:lang w:eastAsia="ru-RU"/>
        </w:rPr>
        <w:t>стоимость контроля технического состояния одного транспортного средства в месяц;</w:t>
      </w:r>
    </w:p>
    <w:p w:rsidR="00DD0AA4" w:rsidRPr="000623C9"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m:oMath>
        <m:r>
          <m:rPr>
            <m:sty m:val="p"/>
          </m:rPr>
          <w:rPr>
            <w:rFonts w:ascii="Cambria Math" w:hAnsi="Cambria Math" w:cs="Times New Roman"/>
            <w:sz w:val="20"/>
            <w:szCs w:val="20"/>
          </w:rPr>
          <m:t>N</m:t>
        </m:r>
      </m:oMath>
      <w:r w:rsidRPr="000623C9">
        <w:rPr>
          <w:rFonts w:ascii="Times New Roman" w:hAnsi="Times New Roman" w:cs="Times New Roman"/>
          <w:sz w:val="20"/>
          <w:szCs w:val="20"/>
        </w:rPr>
        <w:t xml:space="preserve"> – </w:t>
      </w:r>
      <w:r w:rsidRPr="000623C9">
        <w:rPr>
          <w:rFonts w:ascii="Times New Roman" w:eastAsia="Times New Roman" w:hAnsi="Times New Roman" w:cs="Times New Roman"/>
          <w:sz w:val="20"/>
          <w:szCs w:val="20"/>
          <w:lang w:eastAsia="ru-RU"/>
        </w:rPr>
        <w:t>количество месяцев обслуживания</w:t>
      </w:r>
      <w:r w:rsidRPr="000623C9">
        <w:rPr>
          <w:rFonts w:ascii="Times New Roman" w:hAnsi="Times New Roman" w:cs="Times New Roman"/>
          <w:sz w:val="20"/>
          <w:szCs w:val="20"/>
        </w:rPr>
        <w:t>.</w:t>
      </w:r>
    </w:p>
    <w:p w:rsidR="00DD0AA4" w:rsidRPr="000623C9" w:rsidRDefault="00DD0AA4" w:rsidP="00DD0AA4">
      <w:pPr>
        <w:autoSpaceDE w:val="0"/>
        <w:autoSpaceDN w:val="0"/>
        <w:adjustRightInd w:val="0"/>
        <w:spacing w:after="0" w:line="240" w:lineRule="auto"/>
        <w:jc w:val="center"/>
        <w:rPr>
          <w:rFonts w:ascii="Times New Roman" w:hAnsi="Times New Roman" w:cs="Times New Roman"/>
          <w:i/>
          <w:sz w:val="20"/>
          <w:szCs w:val="20"/>
        </w:rPr>
      </w:pPr>
    </w:p>
    <w:tbl>
      <w:tblPr>
        <w:tblW w:w="8755" w:type="dxa"/>
        <w:tblInd w:w="454" w:type="dxa"/>
        <w:tblLook w:val="04A0" w:firstRow="1" w:lastRow="0" w:firstColumn="1" w:lastColumn="0" w:noHBand="0" w:noVBand="1"/>
      </w:tblPr>
      <w:tblGrid>
        <w:gridCol w:w="2200"/>
        <w:gridCol w:w="3862"/>
        <w:gridCol w:w="2693"/>
      </w:tblGrid>
      <w:tr w:rsidR="000623C9" w:rsidRPr="000623C9" w:rsidTr="007618D5">
        <w:trPr>
          <w:trHeight w:val="844"/>
        </w:trPr>
        <w:tc>
          <w:tcPr>
            <w:tcW w:w="2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транспортных средств                (шт.)</w:t>
            </w:r>
          </w:p>
        </w:tc>
        <w:tc>
          <w:tcPr>
            <w:tcW w:w="3862"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Стоимость контроля технического состояния одного транспортного средства в месяц  </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(руб.)</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Количество месяцев обслуживания  </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(мес.)</w:t>
            </w:r>
          </w:p>
        </w:tc>
      </w:tr>
      <w:tr w:rsidR="000623C9" w:rsidRPr="000623C9" w:rsidTr="007618D5">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3</w:t>
            </w:r>
          </w:p>
        </w:tc>
        <w:tc>
          <w:tcPr>
            <w:tcW w:w="3862" w:type="dxa"/>
            <w:tcBorders>
              <w:top w:val="nil"/>
              <w:left w:val="nil"/>
              <w:bottom w:val="single" w:sz="4" w:space="0" w:color="auto"/>
              <w:right w:val="single" w:sz="4" w:space="0" w:color="auto"/>
            </w:tcBorders>
            <w:shd w:val="clear" w:color="auto" w:fill="auto"/>
            <w:noWrap/>
            <w:vAlign w:val="bottom"/>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3 300,00</w:t>
            </w:r>
          </w:p>
        </w:tc>
        <w:tc>
          <w:tcPr>
            <w:tcW w:w="2693" w:type="dxa"/>
            <w:tcBorders>
              <w:top w:val="nil"/>
              <w:left w:val="nil"/>
              <w:bottom w:val="single" w:sz="4" w:space="0" w:color="auto"/>
              <w:right w:val="single" w:sz="4" w:space="0" w:color="auto"/>
            </w:tcBorders>
            <w:shd w:val="clear" w:color="auto" w:fill="auto"/>
            <w:noWrap/>
            <w:vAlign w:val="bottom"/>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12</w:t>
            </w:r>
          </w:p>
        </w:tc>
      </w:tr>
    </w:tbl>
    <w:p w:rsidR="00DD0AA4" w:rsidRPr="000623C9" w:rsidRDefault="00DD0AA4" w:rsidP="00DD0AA4">
      <w:pPr>
        <w:autoSpaceDE w:val="0"/>
        <w:autoSpaceDN w:val="0"/>
        <w:adjustRightInd w:val="0"/>
        <w:spacing w:after="0" w:line="240" w:lineRule="auto"/>
        <w:jc w:val="center"/>
        <w:rPr>
          <w:rFonts w:ascii="Times New Roman" w:hAnsi="Times New Roman" w:cs="Times New Roman"/>
          <w:i/>
          <w:sz w:val="20"/>
          <w:szCs w:val="20"/>
        </w:rPr>
      </w:pPr>
    </w:p>
    <w:p w:rsidR="00DD0AA4" w:rsidRPr="000623C9" w:rsidRDefault="002B7601" w:rsidP="003372C4">
      <w:pPr>
        <w:pStyle w:val="a3"/>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0623C9">
        <w:rPr>
          <w:rFonts w:ascii="Times New Roman" w:hAnsi="Times New Roman" w:cs="Times New Roman"/>
          <w:sz w:val="26"/>
          <w:szCs w:val="26"/>
        </w:rPr>
        <w:t>5.25.</w:t>
      </w:r>
      <w:r w:rsidR="003372C4">
        <w:rPr>
          <w:rFonts w:ascii="Times New Roman" w:hAnsi="Times New Roman" w:cs="Times New Roman"/>
          <w:sz w:val="26"/>
          <w:szCs w:val="26"/>
        </w:rPr>
        <w:t xml:space="preserve"> </w:t>
      </w:r>
      <w:r w:rsidR="00DD0AA4" w:rsidRPr="000623C9">
        <w:rPr>
          <w:rFonts w:ascii="Times New Roman" w:hAnsi="Times New Roman" w:cs="Times New Roman"/>
          <w:sz w:val="26"/>
          <w:szCs w:val="26"/>
        </w:rPr>
        <w:t>Затраты на услуги по техническому обслуживанию и ремонту легкового автотранспорта</w:t>
      </w:r>
    </w:p>
    <w:p w:rsidR="00DD0AA4" w:rsidRPr="000623C9" w:rsidRDefault="00DD0AA4" w:rsidP="00DD0AA4">
      <w:pPr>
        <w:widowControl w:val="0"/>
        <w:autoSpaceDE w:val="0"/>
        <w:autoSpaceDN w:val="0"/>
        <w:adjustRightInd w:val="0"/>
        <w:spacing w:after="0" w:line="240" w:lineRule="auto"/>
        <w:ind w:firstLine="567"/>
        <w:jc w:val="both"/>
        <w:rPr>
          <w:rFonts w:ascii="Times New Roman" w:hAnsi="Times New Roman" w:cs="Times New Roman"/>
          <w:sz w:val="20"/>
          <w:szCs w:val="20"/>
        </w:rPr>
      </w:pPr>
    </w:p>
    <w:p w:rsidR="00DD0AA4" w:rsidRPr="000623C9" w:rsidRDefault="001E15A9" w:rsidP="00DD0AA4">
      <w:pPr>
        <w:widowControl w:val="0"/>
        <w:autoSpaceDE w:val="0"/>
        <w:autoSpaceDN w:val="0"/>
        <w:adjustRightInd w:val="0"/>
        <w:spacing w:after="0" w:line="240" w:lineRule="auto"/>
        <w:ind w:firstLine="567"/>
        <w:jc w:val="both"/>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 xml:space="preserve">З </m:t>
              </m:r>
            </m:e>
            <m:sub>
              <m:r>
                <w:rPr>
                  <w:rFonts w:ascii="Cambria Math" w:hAnsi="Cambria Math" w:cs="Times New Roman"/>
                  <w:sz w:val="20"/>
                  <w:szCs w:val="20"/>
                </w:rPr>
                <m:t>тортс</m:t>
              </m:r>
            </m:sub>
          </m:sSub>
          <m:r>
            <w:rPr>
              <w:rFonts w:ascii="Cambria Math" w:hAnsi="Cambria Math" w:cs="Times New Roman"/>
              <w:sz w:val="20"/>
              <w:szCs w:val="20"/>
            </w:rPr>
            <m:t xml:space="preserve">= </m:t>
          </m:r>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lang w:val="en-US"/>
                </w:rPr>
                <m:t>i</m:t>
              </m:r>
              <m:r>
                <m:rPr>
                  <m:sty m:val="p"/>
                </m:rPr>
                <w:rPr>
                  <w:rFonts w:ascii="Cambria Math" w:hAnsi="Cambria Math" w:cs="Times New Roman"/>
                  <w:sz w:val="20"/>
                  <w:szCs w:val="20"/>
                </w:rPr>
                <m:t>=1</m:t>
              </m:r>
            </m:sub>
            <m:sup>
              <m:r>
                <w:rPr>
                  <w:rFonts w:ascii="Cambria Math" w:hAnsi="Cambria Math" w:cs="Times New Roman"/>
                  <w:sz w:val="20"/>
                  <w:szCs w:val="20"/>
                </w:rPr>
                <m:t>n</m:t>
              </m:r>
            </m:sup>
            <m:e>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тортс</m:t>
                  </m:r>
                </m:sub>
              </m:sSub>
            </m:e>
          </m:nary>
          <m:r>
            <m:rPr>
              <m:sty m:val="p"/>
            </m:rP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тортс</m:t>
              </m:r>
            </m:sub>
          </m:sSub>
          <m:r>
            <m:rPr>
              <m:sty m:val="p"/>
            </m:rPr>
            <w:rPr>
              <w:rFonts w:ascii="Cambria Math" w:hAnsi="Cambria Math" w:cs="Times New Roman"/>
              <w:sz w:val="20"/>
              <w:szCs w:val="20"/>
            </w:rPr>
            <m:t>,</m:t>
          </m:r>
        </m:oMath>
      </m:oMathPara>
    </w:p>
    <w:p w:rsidR="00EC6931" w:rsidRDefault="00EC6931" w:rsidP="00DD0AA4">
      <w:pPr>
        <w:widowControl w:val="0"/>
        <w:autoSpaceDE w:val="0"/>
        <w:autoSpaceDN w:val="0"/>
        <w:adjustRightInd w:val="0"/>
        <w:spacing w:after="0" w:line="240" w:lineRule="auto"/>
        <w:jc w:val="both"/>
        <w:rPr>
          <w:rFonts w:ascii="Times New Roman" w:hAnsi="Times New Roman" w:cs="Times New Roman"/>
          <w:sz w:val="20"/>
          <w:szCs w:val="20"/>
        </w:rPr>
      </w:pPr>
    </w:p>
    <w:p w:rsidR="00DD0AA4" w:rsidRPr="000623C9"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где:</w:t>
      </w:r>
    </w:p>
    <w:p w:rsidR="00DD0AA4" w:rsidRPr="000623C9"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Q</w:t>
      </w:r>
      <w:r w:rsidRPr="000623C9">
        <w:rPr>
          <w:rFonts w:ascii="Times New Roman" w:hAnsi="Times New Roman" w:cs="Times New Roman"/>
          <w:sz w:val="20"/>
          <w:szCs w:val="20"/>
          <w:vertAlign w:val="subscript"/>
          <w:lang w:val="en-US"/>
        </w:rPr>
        <w:t>i</w:t>
      </w:r>
      <w:r w:rsidRPr="000623C9">
        <w:rPr>
          <w:rFonts w:ascii="Times New Roman" w:hAnsi="Times New Roman" w:cs="Times New Roman"/>
          <w:sz w:val="20"/>
          <w:szCs w:val="20"/>
          <w:vertAlign w:val="subscript"/>
        </w:rPr>
        <w:t xml:space="preserve"> тортс</w:t>
      </w:r>
      <w:r w:rsidRPr="000623C9">
        <w:rPr>
          <w:rFonts w:ascii="Times New Roman" w:hAnsi="Times New Roman" w:cs="Times New Roman"/>
          <w:sz w:val="20"/>
          <w:szCs w:val="20"/>
        </w:rPr>
        <w:t xml:space="preserve"> </w:t>
      </w:r>
      <w:r w:rsidR="00A85C23" w:rsidRPr="000623C9">
        <w:rPr>
          <w:rFonts w:ascii="Times New Roman" w:hAnsi="Times New Roman" w:cs="Times New Roman"/>
          <w:sz w:val="20"/>
          <w:szCs w:val="20"/>
        </w:rPr>
        <w:t>–</w:t>
      </w:r>
      <w:r w:rsidRPr="000623C9">
        <w:rPr>
          <w:rFonts w:ascii="Times New Roman" w:hAnsi="Times New Roman" w:cs="Times New Roman"/>
          <w:sz w:val="20"/>
          <w:szCs w:val="20"/>
        </w:rPr>
        <w:t xml:space="preserve"> количество транспортных средств;</w:t>
      </w:r>
    </w:p>
    <w:p w:rsidR="00DD0AA4" w:rsidRPr="000623C9" w:rsidRDefault="00DD0AA4" w:rsidP="00DD0AA4">
      <w:pPr>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P</w:t>
      </w:r>
      <w:r w:rsidRPr="000623C9">
        <w:rPr>
          <w:rFonts w:ascii="Times New Roman" w:hAnsi="Times New Roman" w:cs="Times New Roman"/>
          <w:sz w:val="20"/>
          <w:szCs w:val="20"/>
          <w:vertAlign w:val="subscript"/>
          <w:lang w:val="en-US"/>
        </w:rPr>
        <w:t>i</w:t>
      </w:r>
      <w:r w:rsidRPr="000623C9">
        <w:rPr>
          <w:rFonts w:ascii="Times New Roman" w:hAnsi="Times New Roman" w:cs="Times New Roman"/>
          <w:sz w:val="20"/>
          <w:szCs w:val="20"/>
          <w:vertAlign w:val="subscript"/>
        </w:rPr>
        <w:t xml:space="preserve"> тортс</w:t>
      </w:r>
      <w:r w:rsidRPr="000623C9">
        <w:rPr>
          <w:rFonts w:ascii="Times New Roman" w:hAnsi="Times New Roman" w:cs="Times New Roman"/>
          <w:sz w:val="20"/>
          <w:szCs w:val="20"/>
        </w:rPr>
        <w:t xml:space="preserve"> </w:t>
      </w:r>
      <w:r w:rsidR="00A85C23" w:rsidRPr="000623C9">
        <w:rPr>
          <w:rFonts w:ascii="Times New Roman" w:hAnsi="Times New Roman" w:cs="Times New Roman"/>
          <w:sz w:val="20"/>
          <w:szCs w:val="20"/>
        </w:rPr>
        <w:t>–</w:t>
      </w:r>
      <w:r w:rsidRPr="000623C9">
        <w:rPr>
          <w:rFonts w:ascii="Times New Roman" w:hAnsi="Times New Roman" w:cs="Times New Roman"/>
          <w:sz w:val="20"/>
          <w:szCs w:val="20"/>
        </w:rPr>
        <w:t xml:space="preserve"> стоимость технического обслуживания и ремонта одного транспортного средства, которая определяется по средним фактическим данным за 3 предыдущих финансовых года</w:t>
      </w:r>
    </w:p>
    <w:p w:rsidR="00DD0AA4" w:rsidRPr="000623C9" w:rsidRDefault="00DD0AA4" w:rsidP="00DD0AA4">
      <w:pPr>
        <w:autoSpaceDE w:val="0"/>
        <w:autoSpaceDN w:val="0"/>
        <w:adjustRightInd w:val="0"/>
        <w:spacing w:after="0" w:line="240" w:lineRule="auto"/>
        <w:jc w:val="both"/>
        <w:rPr>
          <w:rFonts w:ascii="Times New Roman" w:hAnsi="Times New Roman" w:cs="Times New Roman"/>
          <w:i/>
          <w:sz w:val="20"/>
          <w:szCs w:val="20"/>
        </w:rPr>
      </w:pPr>
    </w:p>
    <w:tbl>
      <w:tblPr>
        <w:tblW w:w="8221" w:type="dxa"/>
        <w:tblInd w:w="959" w:type="dxa"/>
        <w:tblLook w:val="04A0" w:firstRow="1" w:lastRow="0" w:firstColumn="1" w:lastColumn="0" w:noHBand="0" w:noVBand="1"/>
      </w:tblPr>
      <w:tblGrid>
        <w:gridCol w:w="3360"/>
        <w:gridCol w:w="4861"/>
      </w:tblGrid>
      <w:tr w:rsidR="000623C9" w:rsidRPr="000623C9" w:rsidTr="007618D5">
        <w:trPr>
          <w:trHeight w:val="680"/>
        </w:trPr>
        <w:tc>
          <w:tcPr>
            <w:tcW w:w="3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транспортных средств                         (шт.)</w:t>
            </w:r>
          </w:p>
        </w:tc>
        <w:tc>
          <w:tcPr>
            <w:tcW w:w="4861"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Стоимость технического обслуживания и </w:t>
            </w:r>
          </w:p>
          <w:p w:rsidR="00DD0AA4" w:rsidRPr="000623C9" w:rsidRDefault="00DD0AA4" w:rsidP="00A8452A">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ремонта одного автотранспортного средства</w:t>
            </w:r>
            <w:r w:rsidR="00A8452A" w:rsidRPr="000623C9">
              <w:rPr>
                <w:rFonts w:ascii="Times New Roman" w:eastAsia="Times New Roman" w:hAnsi="Times New Roman" w:cs="Times New Roman"/>
                <w:sz w:val="20"/>
                <w:szCs w:val="20"/>
                <w:lang w:eastAsia="ru-RU"/>
              </w:rPr>
              <w:t xml:space="preserve"> в год</w:t>
            </w:r>
            <w:r w:rsidRPr="000623C9">
              <w:rPr>
                <w:rFonts w:ascii="Times New Roman" w:eastAsia="Times New Roman" w:hAnsi="Times New Roman" w:cs="Times New Roman"/>
                <w:sz w:val="20"/>
                <w:szCs w:val="20"/>
                <w:lang w:eastAsia="ru-RU"/>
              </w:rPr>
              <w:t xml:space="preserve">                           (руб.)</w:t>
            </w:r>
          </w:p>
        </w:tc>
      </w:tr>
      <w:tr w:rsidR="000623C9" w:rsidRPr="000623C9" w:rsidTr="007618D5">
        <w:trPr>
          <w:trHeight w:val="30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3</w:t>
            </w:r>
          </w:p>
        </w:tc>
        <w:tc>
          <w:tcPr>
            <w:tcW w:w="4861" w:type="dxa"/>
            <w:tcBorders>
              <w:top w:val="nil"/>
              <w:left w:val="nil"/>
              <w:bottom w:val="single" w:sz="4" w:space="0" w:color="auto"/>
              <w:right w:val="single" w:sz="4" w:space="0" w:color="auto"/>
            </w:tcBorders>
            <w:shd w:val="clear" w:color="auto" w:fill="auto"/>
            <w:noWrap/>
            <w:vAlign w:val="bottom"/>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74 500,00</w:t>
            </w:r>
          </w:p>
        </w:tc>
      </w:tr>
    </w:tbl>
    <w:p w:rsidR="00DD0AA4" w:rsidRPr="000623C9" w:rsidRDefault="00DD0AA4" w:rsidP="00DD0AA4">
      <w:pPr>
        <w:widowControl w:val="0"/>
        <w:autoSpaceDE w:val="0"/>
        <w:autoSpaceDN w:val="0"/>
        <w:adjustRightInd w:val="0"/>
        <w:spacing w:after="0" w:line="240" w:lineRule="auto"/>
        <w:jc w:val="center"/>
        <w:outlineLvl w:val="2"/>
        <w:rPr>
          <w:rFonts w:ascii="Times New Roman" w:hAnsi="Times New Roman" w:cs="Times New Roman"/>
          <w:sz w:val="20"/>
          <w:szCs w:val="20"/>
        </w:rPr>
      </w:pPr>
    </w:p>
    <w:p w:rsidR="00DD0AA4" w:rsidRPr="000623C9" w:rsidRDefault="002B7601" w:rsidP="003372C4">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0623C9">
        <w:rPr>
          <w:rFonts w:ascii="Times New Roman" w:hAnsi="Times New Roman" w:cs="Times New Roman"/>
          <w:sz w:val="26"/>
          <w:szCs w:val="26"/>
        </w:rPr>
        <w:t xml:space="preserve">5.26. </w:t>
      </w:r>
      <w:r w:rsidR="00DD0AA4" w:rsidRPr="000623C9">
        <w:rPr>
          <w:rFonts w:ascii="Times New Roman" w:hAnsi="Times New Roman" w:cs="Times New Roman"/>
          <w:sz w:val="26"/>
          <w:szCs w:val="26"/>
        </w:rPr>
        <w:t>Затраты на услуги по модернизации индивидуального теплового пункта</w:t>
      </w:r>
    </w:p>
    <w:p w:rsidR="00DD0AA4" w:rsidRPr="000623C9" w:rsidRDefault="00DD0AA4" w:rsidP="00BE1FA1">
      <w:pPr>
        <w:pStyle w:val="a3"/>
        <w:tabs>
          <w:tab w:val="left" w:pos="2633"/>
        </w:tabs>
        <w:spacing w:after="0" w:line="240" w:lineRule="auto"/>
        <w:ind w:left="390"/>
        <w:jc w:val="center"/>
        <w:rPr>
          <w:rFonts w:ascii="Times New Roman" w:eastAsia="Calibri" w:hAnsi="Times New Roman" w:cs="Times New Roman"/>
          <w:sz w:val="20"/>
          <w:szCs w:val="20"/>
        </w:rPr>
      </w:pPr>
      <m:oMathPara>
        <m:oMath>
          <m:r>
            <m:rPr>
              <m:sty m:val="p"/>
            </m:rPr>
            <w:rPr>
              <w:rFonts w:ascii="Cambria Math" w:eastAsia="Calibri" w:hAnsi="Cambria Math" w:cs="Times New Roman"/>
              <w:sz w:val="20"/>
              <w:szCs w:val="20"/>
            </w:rPr>
            <m:t>З пу=</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lang w:val="en-US"/>
                </w:rPr>
                <m:t>Q</m:t>
              </m:r>
              <m:r>
                <m:rPr>
                  <m:sty m:val="p"/>
                </m:rPr>
                <w:rPr>
                  <w:rFonts w:ascii="Cambria Math" w:eastAsia="Calibri" w:hAnsi="Cambria Math" w:cs="Times New Roman"/>
                  <w:sz w:val="20"/>
                  <w:szCs w:val="20"/>
                </w:rPr>
                <m:t xml:space="preserve"> у  </m:t>
              </m:r>
              <m:r>
                <m:rPr>
                  <m:sty m:val="p"/>
                </m:rPr>
                <w:rPr>
                  <w:rFonts w:ascii="Cambria Math" w:eastAsia="Calibri" w:hAnsi="Cambria Math" w:cs="Times New Roman"/>
                  <w:sz w:val="20"/>
                  <w:szCs w:val="20"/>
                  <w:lang w:val="en-US"/>
                </w:rPr>
                <m:t>x</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m:t>
              </m:r>
              <m:r>
                <m:rPr>
                  <m:sty m:val="p"/>
                </m:rPr>
                <w:rPr>
                  <w:rFonts w:ascii="Cambria Math" w:eastAsia="Calibri" w:hAnsi="Cambria Math" w:cs="Times New Roman"/>
                  <w:sz w:val="20"/>
                  <w:szCs w:val="20"/>
                </w:rPr>
                <m:t xml:space="preserve"> мод</m:t>
              </m:r>
            </m:e>
          </m:nary>
          <m:r>
            <m:rPr>
              <m:sty m:val="bi"/>
            </m:rPr>
            <w:rPr>
              <w:rFonts w:ascii="Cambria Math" w:eastAsia="Calibri" w:hAnsi="Cambria Math" w:cs="Times New Roman"/>
              <w:sz w:val="20"/>
              <w:szCs w:val="20"/>
            </w:rPr>
            <m:t>,</m:t>
          </m:r>
        </m:oMath>
      </m:oMathPara>
    </w:p>
    <w:p w:rsidR="00DD0AA4" w:rsidRPr="000623C9" w:rsidRDefault="00DD0AA4" w:rsidP="00DD0AA4">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где:</w:t>
      </w:r>
    </w:p>
    <w:p w:rsidR="00DD0AA4" w:rsidRPr="000623C9" w:rsidRDefault="00DD0AA4" w:rsidP="00DD0AA4">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lang w:val="en-US"/>
        </w:rPr>
        <w:t>Q</w:t>
      </w:r>
      <w:r w:rsidRPr="000623C9">
        <w:rPr>
          <w:rFonts w:ascii="Times New Roman" w:eastAsia="Calibri" w:hAnsi="Times New Roman" w:cs="Times New Roman"/>
          <w:sz w:val="20"/>
          <w:szCs w:val="20"/>
          <w:vertAlign w:val="subscript"/>
          <w:lang w:val="en-US"/>
        </w:rPr>
        <w:t>y</w:t>
      </w:r>
      <w:r w:rsidRPr="000623C9">
        <w:rPr>
          <w:rFonts w:ascii="Times New Roman" w:eastAsia="Calibri" w:hAnsi="Times New Roman" w:cs="Times New Roman"/>
          <w:sz w:val="20"/>
          <w:szCs w:val="20"/>
        </w:rPr>
        <w:t xml:space="preserve"> </w:t>
      </w:r>
      <w:r w:rsidR="00A85C23" w:rsidRPr="000623C9">
        <w:rPr>
          <w:rFonts w:ascii="Times New Roman" w:eastAsia="Calibri" w:hAnsi="Times New Roman" w:cs="Times New Roman"/>
          <w:sz w:val="20"/>
          <w:szCs w:val="20"/>
        </w:rPr>
        <w:t>–</w:t>
      </w:r>
      <w:r w:rsidRPr="000623C9">
        <w:rPr>
          <w:rFonts w:ascii="Times New Roman" w:eastAsia="Calibri" w:hAnsi="Times New Roman" w:cs="Times New Roman"/>
          <w:sz w:val="20"/>
          <w:szCs w:val="20"/>
        </w:rPr>
        <w:t xml:space="preserve"> количество узлов теплового пункта;</w:t>
      </w:r>
    </w:p>
    <w:p w:rsidR="00DD0AA4" w:rsidRPr="000623C9" w:rsidRDefault="00DD0AA4" w:rsidP="00DD0AA4">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P</w:t>
      </w:r>
      <w:r w:rsidRPr="000623C9">
        <w:rPr>
          <w:rFonts w:ascii="Times New Roman" w:eastAsia="Calibri" w:hAnsi="Times New Roman" w:cs="Times New Roman"/>
          <w:sz w:val="20"/>
          <w:szCs w:val="20"/>
          <w:vertAlign w:val="subscript"/>
        </w:rPr>
        <w:t>мод</w:t>
      </w:r>
      <w:r w:rsidRPr="000623C9">
        <w:rPr>
          <w:rFonts w:ascii="Times New Roman" w:eastAsia="Calibri" w:hAnsi="Times New Roman" w:cs="Times New Roman"/>
          <w:sz w:val="20"/>
          <w:szCs w:val="20"/>
        </w:rPr>
        <w:t xml:space="preserve"> </w:t>
      </w:r>
      <w:r w:rsidR="00A85C23" w:rsidRPr="000623C9">
        <w:rPr>
          <w:rFonts w:ascii="Times New Roman" w:eastAsia="Calibri" w:hAnsi="Times New Roman" w:cs="Times New Roman"/>
          <w:sz w:val="20"/>
          <w:szCs w:val="20"/>
        </w:rPr>
        <w:t>–</w:t>
      </w:r>
      <w:r w:rsidRPr="000623C9">
        <w:rPr>
          <w:rFonts w:ascii="Times New Roman" w:eastAsia="Calibri" w:hAnsi="Times New Roman" w:cs="Times New Roman"/>
          <w:sz w:val="20"/>
          <w:szCs w:val="20"/>
        </w:rPr>
        <w:t xml:space="preserve"> стоимость модернизации одного теплового пункта</w:t>
      </w:r>
      <w:r w:rsidR="00CC0AA1" w:rsidRPr="000623C9">
        <w:rPr>
          <w:rFonts w:ascii="Times New Roman" w:eastAsia="Calibri" w:hAnsi="Times New Roman" w:cs="Times New Roman"/>
          <w:sz w:val="20"/>
          <w:szCs w:val="20"/>
        </w:rPr>
        <w:t xml:space="preserve"> в год</w:t>
      </w:r>
      <w:r w:rsidRPr="000623C9">
        <w:rPr>
          <w:rFonts w:ascii="Times New Roman" w:eastAsia="Calibri" w:hAnsi="Times New Roman" w:cs="Times New Roman"/>
          <w:sz w:val="20"/>
          <w:szCs w:val="20"/>
        </w:rPr>
        <w:t>.</w:t>
      </w:r>
    </w:p>
    <w:p w:rsidR="00BE1FA1" w:rsidRPr="000623C9" w:rsidRDefault="00BE1FA1" w:rsidP="00DD0AA4">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DD0AA4" w:rsidRPr="000623C9" w:rsidRDefault="00DD0AA4" w:rsidP="00DD0AA4">
      <w:pPr>
        <w:widowControl w:val="0"/>
        <w:autoSpaceDE w:val="0"/>
        <w:autoSpaceDN w:val="0"/>
        <w:adjustRightInd w:val="0"/>
        <w:spacing w:after="0" w:line="240" w:lineRule="auto"/>
        <w:jc w:val="both"/>
        <w:rPr>
          <w:rFonts w:ascii="Times New Roman" w:eastAsia="Calibri" w:hAnsi="Times New Roman" w:cs="Times New Roman"/>
          <w:sz w:val="20"/>
          <w:szCs w:val="20"/>
        </w:rPr>
      </w:pPr>
    </w:p>
    <w:tbl>
      <w:tblPr>
        <w:tblW w:w="8080" w:type="dxa"/>
        <w:tblInd w:w="1242" w:type="dxa"/>
        <w:tblLook w:val="04A0" w:firstRow="1" w:lastRow="0" w:firstColumn="1" w:lastColumn="0" w:noHBand="0" w:noVBand="1"/>
      </w:tblPr>
      <w:tblGrid>
        <w:gridCol w:w="3402"/>
        <w:gridCol w:w="4678"/>
      </w:tblGrid>
      <w:tr w:rsidR="000623C9" w:rsidRPr="000623C9" w:rsidTr="007618D5">
        <w:trPr>
          <w:trHeight w:val="688"/>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Количество узлов теплового пункта </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23C9">
              <w:rPr>
                <w:rFonts w:ascii="Times New Roman" w:eastAsia="Calibri" w:hAnsi="Times New Roman" w:cs="Times New Roman"/>
                <w:sz w:val="20"/>
                <w:szCs w:val="20"/>
              </w:rPr>
              <w:t xml:space="preserve">Стоимость модернизации одного теплового пункта </w:t>
            </w:r>
            <w:r w:rsidR="00CC0AA1" w:rsidRPr="000623C9">
              <w:rPr>
                <w:rFonts w:ascii="Times New Roman" w:eastAsia="Calibri" w:hAnsi="Times New Roman" w:cs="Times New Roman"/>
                <w:sz w:val="20"/>
                <w:szCs w:val="20"/>
              </w:rPr>
              <w:t xml:space="preserve">в год </w:t>
            </w:r>
            <w:r w:rsidRPr="000623C9">
              <w:rPr>
                <w:rFonts w:ascii="Times New Roman" w:eastAsia="Times New Roman" w:hAnsi="Times New Roman" w:cs="Times New Roman"/>
                <w:sz w:val="20"/>
                <w:szCs w:val="20"/>
                <w:lang w:eastAsia="ru-RU"/>
              </w:rPr>
              <w:t>(руб.)</w:t>
            </w:r>
          </w:p>
        </w:tc>
      </w:tr>
      <w:tr w:rsidR="000623C9" w:rsidRPr="000623C9" w:rsidTr="007618D5">
        <w:trPr>
          <w:trHeight w:val="339"/>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w:t>
            </w:r>
          </w:p>
        </w:tc>
        <w:tc>
          <w:tcPr>
            <w:tcW w:w="4678"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200 000,00</w:t>
            </w:r>
          </w:p>
        </w:tc>
      </w:tr>
    </w:tbl>
    <w:p w:rsidR="003372C4" w:rsidRDefault="003372C4" w:rsidP="003372C4">
      <w:pPr>
        <w:pStyle w:val="a3"/>
        <w:tabs>
          <w:tab w:val="left" w:pos="1276"/>
        </w:tabs>
        <w:autoSpaceDE w:val="0"/>
        <w:autoSpaceDN w:val="0"/>
        <w:adjustRightInd w:val="0"/>
        <w:spacing w:after="0" w:line="240" w:lineRule="auto"/>
        <w:jc w:val="both"/>
        <w:rPr>
          <w:rFonts w:ascii="Times New Roman" w:hAnsi="Times New Roman" w:cs="Times New Roman"/>
          <w:sz w:val="26"/>
          <w:szCs w:val="26"/>
        </w:rPr>
      </w:pPr>
    </w:p>
    <w:p w:rsidR="00485FD3" w:rsidRPr="000623C9" w:rsidRDefault="00485FD3" w:rsidP="003C0FF9">
      <w:pPr>
        <w:pStyle w:val="a3"/>
        <w:numPr>
          <w:ilvl w:val="1"/>
          <w:numId w:val="39"/>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0623C9">
        <w:rPr>
          <w:rFonts w:ascii="Times New Roman" w:hAnsi="Times New Roman" w:cs="Times New Roman"/>
          <w:sz w:val="26"/>
          <w:szCs w:val="26"/>
        </w:rPr>
        <w:t>Затраты по установке тревожной сигнализации комплекса технических средств охраны</w:t>
      </w:r>
    </w:p>
    <w:p w:rsidR="00485FD3" w:rsidRPr="000623C9" w:rsidRDefault="00485FD3" w:rsidP="00485FD3">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737E9519" wp14:editId="5A2AE754">
            <wp:extent cx="1381125" cy="485775"/>
            <wp:effectExtent l="0" t="0" r="0" b="9525"/>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381125" cy="485775"/>
                    </a:xfrm>
                    <a:prstGeom prst="rect">
                      <a:avLst/>
                    </a:prstGeom>
                    <a:noFill/>
                    <a:ln>
                      <a:noFill/>
                    </a:ln>
                  </pic:spPr>
                </pic:pic>
              </a:graphicData>
            </a:graphic>
          </wp:inline>
        </w:drawing>
      </w:r>
    </w:p>
    <w:p w:rsidR="00485FD3" w:rsidRPr="000623C9" w:rsidRDefault="00485FD3" w:rsidP="00485FD3">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где:</w:t>
      </w:r>
    </w:p>
    <w:p w:rsidR="00485FD3" w:rsidRPr="000623C9" w:rsidRDefault="00485FD3" w:rsidP="00485FD3">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3AF9561C" wp14:editId="0A694CC9">
            <wp:extent cx="333375" cy="257175"/>
            <wp:effectExtent l="0" t="0" r="9525"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0623C9">
        <w:rPr>
          <w:rFonts w:ascii="Times New Roman" w:hAnsi="Times New Roman" w:cs="Times New Roman"/>
          <w:sz w:val="20"/>
          <w:szCs w:val="20"/>
        </w:rPr>
        <w:t xml:space="preserve"> - количество тревожной сигнализации;</w:t>
      </w:r>
    </w:p>
    <w:p w:rsidR="00485FD3" w:rsidRPr="000623C9" w:rsidRDefault="00485FD3" w:rsidP="00485FD3">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04B381FB" wp14:editId="758E2E2E">
            <wp:extent cx="295275" cy="257175"/>
            <wp:effectExtent l="0" t="0" r="9525" b="0"/>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0623C9">
        <w:rPr>
          <w:rFonts w:ascii="Times New Roman" w:hAnsi="Times New Roman" w:cs="Times New Roman"/>
          <w:sz w:val="20"/>
          <w:szCs w:val="20"/>
        </w:rPr>
        <w:t xml:space="preserve"> - цена одной системы оповещения в год.</w:t>
      </w:r>
    </w:p>
    <w:p w:rsidR="00485FD3" w:rsidRPr="000623C9" w:rsidRDefault="00485FD3" w:rsidP="00485FD3">
      <w:pPr>
        <w:autoSpaceDE w:val="0"/>
        <w:autoSpaceDN w:val="0"/>
        <w:adjustRightInd w:val="0"/>
        <w:spacing w:after="0" w:line="240" w:lineRule="auto"/>
        <w:jc w:val="center"/>
        <w:rPr>
          <w:rFonts w:ascii="Times New Roman" w:hAnsi="Times New Roman" w:cs="Times New Roman"/>
          <w:i/>
          <w:sz w:val="20"/>
          <w:szCs w:val="20"/>
        </w:rPr>
      </w:pPr>
    </w:p>
    <w:tbl>
      <w:tblPr>
        <w:tblW w:w="9356" w:type="dxa"/>
        <w:tblInd w:w="250" w:type="dxa"/>
        <w:tblLook w:val="04A0" w:firstRow="1" w:lastRow="0" w:firstColumn="1" w:lastColumn="0" w:noHBand="0" w:noVBand="1"/>
      </w:tblPr>
      <w:tblGrid>
        <w:gridCol w:w="3686"/>
        <w:gridCol w:w="5670"/>
      </w:tblGrid>
      <w:tr w:rsidR="000623C9" w:rsidRPr="000623C9" w:rsidTr="00DC198A">
        <w:trPr>
          <w:trHeight w:val="599"/>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5FD3" w:rsidRPr="000623C9" w:rsidRDefault="00485FD3" w:rsidP="00DC198A">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Количество обслуживаемых  систем оповещения </w:t>
            </w:r>
          </w:p>
          <w:p w:rsidR="00485FD3" w:rsidRPr="000623C9" w:rsidRDefault="00485FD3" w:rsidP="00DC198A">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(шт.)</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485FD3" w:rsidRPr="000623C9" w:rsidRDefault="00485FD3" w:rsidP="00DC198A">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Стоимость обслуживания одной системы оповещения в год                       (руб.)</w:t>
            </w:r>
          </w:p>
        </w:tc>
      </w:tr>
      <w:tr w:rsidR="000623C9" w:rsidRPr="000623C9" w:rsidTr="00DC198A">
        <w:trPr>
          <w:trHeight w:val="315"/>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5FD3" w:rsidRPr="000623C9" w:rsidRDefault="00485FD3" w:rsidP="00DC198A">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w:t>
            </w:r>
          </w:p>
        </w:tc>
        <w:tc>
          <w:tcPr>
            <w:tcW w:w="5670" w:type="dxa"/>
            <w:tcBorders>
              <w:top w:val="single" w:sz="4" w:space="0" w:color="auto"/>
              <w:left w:val="nil"/>
              <w:bottom w:val="single" w:sz="4" w:space="0" w:color="auto"/>
              <w:right w:val="single" w:sz="4" w:space="0" w:color="auto"/>
            </w:tcBorders>
            <w:shd w:val="clear" w:color="auto" w:fill="auto"/>
            <w:noWrap/>
            <w:vAlign w:val="bottom"/>
            <w:hideMark/>
          </w:tcPr>
          <w:p w:rsidR="00485FD3" w:rsidRPr="000623C9" w:rsidRDefault="00485FD3" w:rsidP="00DC198A">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50 000,00</w:t>
            </w:r>
          </w:p>
        </w:tc>
      </w:tr>
    </w:tbl>
    <w:p w:rsidR="00485FD3" w:rsidRPr="000623C9" w:rsidRDefault="00485FD3" w:rsidP="00485FD3">
      <w:pPr>
        <w:autoSpaceDE w:val="0"/>
        <w:autoSpaceDN w:val="0"/>
        <w:adjustRightInd w:val="0"/>
        <w:spacing w:after="0" w:line="240" w:lineRule="auto"/>
        <w:jc w:val="center"/>
        <w:rPr>
          <w:rFonts w:ascii="Times New Roman" w:hAnsi="Times New Roman" w:cs="Times New Roman"/>
          <w:i/>
          <w:sz w:val="20"/>
          <w:szCs w:val="20"/>
        </w:rPr>
      </w:pPr>
    </w:p>
    <w:p w:rsidR="00DD0AA4" w:rsidRPr="000623C9" w:rsidRDefault="00BA39A1" w:rsidP="003372C4">
      <w:pPr>
        <w:widowControl w:val="0"/>
        <w:autoSpaceDE w:val="0"/>
        <w:autoSpaceDN w:val="0"/>
        <w:adjustRightInd w:val="0"/>
        <w:spacing w:after="0" w:line="240" w:lineRule="auto"/>
        <w:ind w:firstLine="709"/>
        <w:outlineLvl w:val="2"/>
        <w:rPr>
          <w:rFonts w:ascii="Times New Roman" w:hAnsi="Times New Roman" w:cs="Times New Roman"/>
          <w:sz w:val="26"/>
          <w:szCs w:val="26"/>
        </w:rPr>
      </w:pPr>
      <w:r>
        <w:rPr>
          <w:rFonts w:ascii="Times New Roman" w:hAnsi="Times New Roman" w:cs="Times New Roman"/>
          <w:sz w:val="26"/>
          <w:szCs w:val="26"/>
        </w:rPr>
        <w:t>5.28.</w:t>
      </w:r>
      <w:r w:rsidR="002C559E" w:rsidRPr="000623C9">
        <w:rPr>
          <w:rFonts w:ascii="Times New Roman" w:hAnsi="Times New Roman" w:cs="Times New Roman"/>
          <w:sz w:val="26"/>
          <w:szCs w:val="26"/>
        </w:rPr>
        <w:t xml:space="preserve"> Затраты на электромонтажные работы</w:t>
      </w:r>
    </w:p>
    <w:p w:rsidR="002C559E" w:rsidRPr="000623C9" w:rsidRDefault="002C559E" w:rsidP="00445199">
      <w:pPr>
        <w:widowControl w:val="0"/>
        <w:autoSpaceDE w:val="0"/>
        <w:autoSpaceDN w:val="0"/>
        <w:adjustRightInd w:val="0"/>
        <w:spacing w:after="0" w:line="240" w:lineRule="auto"/>
        <w:outlineLvl w:val="2"/>
        <w:rPr>
          <w:rFonts w:ascii="Times New Roman" w:hAnsi="Times New Roman" w:cs="Times New Roman"/>
          <w:i/>
          <w:sz w:val="20"/>
          <w:szCs w:val="20"/>
        </w:rPr>
      </w:pPr>
      <m:oMathPara>
        <m:oMath>
          <m:r>
            <m:rPr>
              <m:sty m:val="p"/>
            </m:rPr>
            <w:rPr>
              <w:rFonts w:ascii="Cambria Math" w:eastAsia="Calibri" w:hAnsi="Cambria Math" w:cs="Times New Roman"/>
              <w:sz w:val="20"/>
              <w:szCs w:val="20"/>
            </w:rPr>
            <m:t xml:space="preserve"> З р=</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lang w:val="en-US"/>
                </w:rPr>
                <m:t>Q</m:t>
              </m:r>
              <m:r>
                <m:rPr>
                  <m:sty m:val="p"/>
                </m:rPr>
                <w:rPr>
                  <w:rFonts w:ascii="Cambria Math" w:eastAsia="Calibri" w:hAnsi="Cambria Math" w:cs="Times New Roman"/>
                  <w:sz w:val="20"/>
                  <w:szCs w:val="20"/>
                </w:rPr>
                <m:t xml:space="preserve"> д  </m:t>
              </m:r>
              <m:r>
                <m:rPr>
                  <m:sty m:val="p"/>
                </m:rPr>
                <w:rPr>
                  <w:rFonts w:ascii="Cambria Math" w:eastAsia="Calibri" w:hAnsi="Cambria Math" w:cs="Times New Roman"/>
                  <w:sz w:val="20"/>
                  <w:szCs w:val="20"/>
                  <w:lang w:val="en-US"/>
                </w:rPr>
                <m:t>x</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m:t>
              </m:r>
              <m:r>
                <m:rPr>
                  <m:sty m:val="p"/>
                </m:rPr>
                <w:rPr>
                  <w:rFonts w:ascii="Cambria Math" w:eastAsia="Calibri" w:hAnsi="Cambria Math" w:cs="Times New Roman"/>
                  <w:sz w:val="20"/>
                  <w:szCs w:val="20"/>
                </w:rPr>
                <m:t xml:space="preserve"> д</m:t>
              </m:r>
            </m:e>
          </m:nary>
          <m:r>
            <w:rPr>
              <w:rFonts w:ascii="Cambria Math" w:eastAsia="Calibri" w:hAnsi="Cambria Math" w:cs="Times New Roman"/>
              <w:sz w:val="20"/>
              <w:szCs w:val="20"/>
            </w:rPr>
            <m:t>+</m:t>
          </m:r>
          <m:r>
            <m:rPr>
              <m:sty m:val="p"/>
            </m:rPr>
            <w:rPr>
              <w:rFonts w:ascii="Cambria Math" w:eastAsia="Calibri" w:hAnsi="Cambria Math" w:cs="Times New Roman"/>
              <w:sz w:val="20"/>
              <w:szCs w:val="20"/>
              <w:lang w:val="en-US"/>
            </w:rPr>
            <m:t>Q</m:t>
          </m:r>
          <m:r>
            <m:rPr>
              <m:sty m:val="p"/>
            </m:rPr>
            <w:rPr>
              <w:rFonts w:ascii="Cambria Math" w:eastAsia="Calibri" w:hAnsi="Cambria Math" w:cs="Times New Roman"/>
              <w:sz w:val="20"/>
              <w:szCs w:val="20"/>
            </w:rPr>
            <m:t xml:space="preserve"> м </m:t>
          </m:r>
          <m:r>
            <m:rPr>
              <m:sty m:val="p"/>
            </m:rPr>
            <w:rPr>
              <w:rFonts w:ascii="Cambria Math" w:eastAsia="Calibri" w:hAnsi="Cambria Math" w:cs="Times New Roman"/>
              <w:sz w:val="20"/>
              <w:szCs w:val="20"/>
              <w:lang w:val="en-US"/>
            </w:rPr>
            <m:t>x</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m:t>
          </m:r>
          <m:r>
            <m:rPr>
              <m:sty m:val="p"/>
            </m:rPr>
            <w:rPr>
              <w:rFonts w:ascii="Cambria Math" w:eastAsia="Calibri" w:hAnsi="Cambria Math" w:cs="Times New Roman"/>
              <w:sz w:val="20"/>
              <w:szCs w:val="20"/>
            </w:rPr>
            <m:t xml:space="preserve"> м</m:t>
          </m:r>
        </m:oMath>
      </m:oMathPara>
    </w:p>
    <w:p w:rsidR="00DD0AA4" w:rsidRPr="000623C9" w:rsidRDefault="00DD0AA4" w:rsidP="00DD0AA4">
      <w:pPr>
        <w:widowControl w:val="0"/>
        <w:autoSpaceDE w:val="0"/>
        <w:autoSpaceDN w:val="0"/>
        <w:adjustRightInd w:val="0"/>
        <w:spacing w:after="0" w:line="240" w:lineRule="auto"/>
        <w:jc w:val="center"/>
        <w:outlineLvl w:val="2"/>
        <w:rPr>
          <w:rFonts w:ascii="Times New Roman" w:hAnsi="Times New Roman" w:cs="Times New Roman"/>
          <w:i/>
          <w:sz w:val="20"/>
          <w:szCs w:val="20"/>
        </w:rPr>
      </w:pPr>
    </w:p>
    <w:p w:rsidR="002C559E" w:rsidRPr="000623C9" w:rsidRDefault="002C559E" w:rsidP="002C559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 xml:space="preserve"> где:</w:t>
      </w:r>
    </w:p>
    <w:p w:rsidR="002C559E" w:rsidRPr="000623C9" w:rsidRDefault="002C559E" w:rsidP="002C559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lang w:val="en-US"/>
        </w:rPr>
        <w:t>Q</w:t>
      </w:r>
      <w:r w:rsidR="00052440" w:rsidRPr="000623C9">
        <w:rPr>
          <w:rFonts w:ascii="Times New Roman" w:eastAsia="Calibri" w:hAnsi="Times New Roman" w:cs="Times New Roman"/>
          <w:sz w:val="20"/>
          <w:szCs w:val="20"/>
          <w:vertAlign w:val="subscript"/>
        </w:rPr>
        <w:t>д</w:t>
      </w:r>
      <w:r w:rsidRPr="000623C9">
        <w:rPr>
          <w:rFonts w:ascii="Times New Roman" w:eastAsia="Calibri" w:hAnsi="Times New Roman" w:cs="Times New Roman"/>
          <w:sz w:val="20"/>
          <w:szCs w:val="20"/>
        </w:rPr>
        <w:t xml:space="preserve"> – количество</w:t>
      </w:r>
      <w:r w:rsidR="00052440" w:rsidRPr="000623C9">
        <w:rPr>
          <w:rFonts w:ascii="Times New Roman" w:eastAsia="Calibri" w:hAnsi="Times New Roman" w:cs="Times New Roman"/>
          <w:sz w:val="20"/>
          <w:szCs w:val="20"/>
        </w:rPr>
        <w:t xml:space="preserve"> услуг демонтажа </w:t>
      </w:r>
      <w:r w:rsidRPr="000623C9">
        <w:rPr>
          <w:rFonts w:ascii="Times New Roman" w:eastAsia="Calibri" w:hAnsi="Times New Roman" w:cs="Times New Roman"/>
          <w:sz w:val="20"/>
          <w:szCs w:val="20"/>
        </w:rPr>
        <w:t xml:space="preserve"> электрооборудования</w:t>
      </w:r>
      <w:r w:rsidR="00BD1577" w:rsidRPr="000623C9">
        <w:rPr>
          <w:rFonts w:ascii="Times New Roman" w:eastAsia="Calibri" w:hAnsi="Times New Roman" w:cs="Times New Roman"/>
          <w:sz w:val="20"/>
          <w:szCs w:val="20"/>
        </w:rPr>
        <w:t xml:space="preserve"> одного помещения в год</w:t>
      </w:r>
      <w:r w:rsidRPr="000623C9">
        <w:rPr>
          <w:rFonts w:ascii="Times New Roman" w:eastAsia="Calibri" w:hAnsi="Times New Roman" w:cs="Times New Roman"/>
          <w:sz w:val="20"/>
          <w:szCs w:val="20"/>
        </w:rPr>
        <w:t>;</w:t>
      </w:r>
    </w:p>
    <w:p w:rsidR="002C559E" w:rsidRPr="000623C9" w:rsidRDefault="002C559E" w:rsidP="002C559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P</w:t>
      </w:r>
      <w:r w:rsidRPr="000623C9">
        <w:rPr>
          <w:rFonts w:ascii="Times New Roman" w:eastAsia="Calibri" w:hAnsi="Times New Roman" w:cs="Times New Roman"/>
          <w:sz w:val="20"/>
          <w:szCs w:val="20"/>
          <w:vertAlign w:val="subscript"/>
        </w:rPr>
        <w:t>ц</w:t>
      </w:r>
      <w:r w:rsidRPr="000623C9">
        <w:rPr>
          <w:rFonts w:ascii="Times New Roman" w:eastAsia="Calibri" w:hAnsi="Times New Roman" w:cs="Times New Roman"/>
          <w:sz w:val="20"/>
          <w:szCs w:val="20"/>
        </w:rPr>
        <w:t xml:space="preserve"> – цена </w:t>
      </w:r>
      <w:r w:rsidR="00052440" w:rsidRPr="000623C9">
        <w:rPr>
          <w:rFonts w:ascii="Times New Roman" w:eastAsia="Calibri" w:hAnsi="Times New Roman" w:cs="Times New Roman"/>
          <w:sz w:val="20"/>
          <w:szCs w:val="20"/>
        </w:rPr>
        <w:t>одной услуги демонтажа электрооборудования;</w:t>
      </w:r>
    </w:p>
    <w:p w:rsidR="00052440" w:rsidRPr="000623C9" w:rsidRDefault="00052440" w:rsidP="002C559E">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052440" w:rsidRPr="000623C9" w:rsidRDefault="00052440" w:rsidP="00052440">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lang w:val="en-US"/>
        </w:rPr>
        <w:t>Q</w:t>
      </w:r>
      <w:r w:rsidRPr="000623C9">
        <w:rPr>
          <w:rFonts w:ascii="Times New Roman" w:eastAsia="Calibri" w:hAnsi="Times New Roman" w:cs="Times New Roman"/>
          <w:sz w:val="20"/>
          <w:szCs w:val="20"/>
          <w:vertAlign w:val="subscript"/>
        </w:rPr>
        <w:t>д</w:t>
      </w:r>
      <w:r w:rsidRPr="000623C9">
        <w:rPr>
          <w:rFonts w:ascii="Times New Roman" w:eastAsia="Calibri" w:hAnsi="Times New Roman" w:cs="Times New Roman"/>
          <w:sz w:val="20"/>
          <w:szCs w:val="20"/>
        </w:rPr>
        <w:t xml:space="preserve"> – количество услуг монтажа  электрооборудования</w:t>
      </w:r>
      <w:r w:rsidR="00BD1577" w:rsidRPr="000623C9">
        <w:rPr>
          <w:rFonts w:ascii="Times New Roman" w:eastAsia="Calibri" w:hAnsi="Times New Roman" w:cs="Times New Roman"/>
          <w:sz w:val="20"/>
          <w:szCs w:val="20"/>
        </w:rPr>
        <w:t xml:space="preserve"> одного помещения в год</w:t>
      </w:r>
      <w:r w:rsidRPr="000623C9">
        <w:rPr>
          <w:rFonts w:ascii="Times New Roman" w:eastAsia="Calibri" w:hAnsi="Times New Roman" w:cs="Times New Roman"/>
          <w:sz w:val="20"/>
          <w:szCs w:val="20"/>
        </w:rPr>
        <w:t>;</w:t>
      </w:r>
    </w:p>
    <w:p w:rsidR="002C559E" w:rsidRPr="000623C9" w:rsidRDefault="00052440" w:rsidP="00052440">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P</w:t>
      </w:r>
      <w:r w:rsidRPr="000623C9">
        <w:rPr>
          <w:rFonts w:ascii="Times New Roman" w:eastAsia="Calibri" w:hAnsi="Times New Roman" w:cs="Times New Roman"/>
          <w:sz w:val="20"/>
          <w:szCs w:val="20"/>
          <w:vertAlign w:val="subscript"/>
        </w:rPr>
        <w:t>ц</w:t>
      </w:r>
      <w:r w:rsidRPr="000623C9">
        <w:rPr>
          <w:rFonts w:ascii="Times New Roman" w:eastAsia="Calibri" w:hAnsi="Times New Roman" w:cs="Times New Roman"/>
          <w:sz w:val="20"/>
          <w:szCs w:val="20"/>
        </w:rPr>
        <w:t xml:space="preserve"> – цена одной услуги монтажа электрооборудования</w:t>
      </w:r>
      <w:r w:rsidR="00BD1577" w:rsidRPr="000623C9">
        <w:rPr>
          <w:rFonts w:ascii="Times New Roman" w:eastAsia="Calibri" w:hAnsi="Times New Roman" w:cs="Times New Roman"/>
          <w:sz w:val="20"/>
          <w:szCs w:val="20"/>
        </w:rPr>
        <w:t>.</w:t>
      </w:r>
    </w:p>
    <w:p w:rsidR="00BD1577" w:rsidRPr="000623C9" w:rsidRDefault="00BD1577" w:rsidP="00052440">
      <w:pPr>
        <w:widowControl w:val="0"/>
        <w:autoSpaceDE w:val="0"/>
        <w:autoSpaceDN w:val="0"/>
        <w:adjustRightInd w:val="0"/>
        <w:spacing w:after="0" w:line="240" w:lineRule="auto"/>
        <w:jc w:val="both"/>
        <w:rPr>
          <w:rFonts w:ascii="Times New Roman" w:eastAsia="Calibri" w:hAnsi="Times New Roman" w:cs="Times New Roman"/>
          <w:sz w:val="20"/>
          <w:szCs w:val="20"/>
        </w:rPr>
      </w:pPr>
    </w:p>
    <w:tbl>
      <w:tblPr>
        <w:tblW w:w="7370" w:type="dxa"/>
        <w:tblInd w:w="250" w:type="dxa"/>
        <w:tblLook w:val="04A0" w:firstRow="1" w:lastRow="0" w:firstColumn="1" w:lastColumn="0" w:noHBand="0" w:noVBand="1"/>
      </w:tblPr>
      <w:tblGrid>
        <w:gridCol w:w="3686"/>
        <w:gridCol w:w="2068"/>
        <w:gridCol w:w="2068"/>
      </w:tblGrid>
      <w:tr w:rsidR="000623C9" w:rsidRPr="000623C9" w:rsidTr="00BD1577">
        <w:trPr>
          <w:trHeight w:val="599"/>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577" w:rsidRPr="000623C9" w:rsidRDefault="00BD1577" w:rsidP="00BD157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услуг демонтажа, монтажа электрооборудования одного помещения</w:t>
            </w:r>
          </w:p>
          <w:p w:rsidR="00BD1577" w:rsidRPr="000623C9" w:rsidRDefault="00BD1577" w:rsidP="00BD157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(шт.)</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BD1577" w:rsidRPr="000623C9" w:rsidRDefault="00BD1577" w:rsidP="00BD157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Цена одной услуги демонтажа электрооборудования                       (руб.)</w:t>
            </w:r>
          </w:p>
        </w:tc>
        <w:tc>
          <w:tcPr>
            <w:tcW w:w="1842" w:type="dxa"/>
            <w:tcBorders>
              <w:top w:val="single" w:sz="4" w:space="0" w:color="auto"/>
              <w:left w:val="nil"/>
              <w:bottom w:val="single" w:sz="4" w:space="0" w:color="auto"/>
              <w:right w:val="single" w:sz="4" w:space="0" w:color="auto"/>
            </w:tcBorders>
          </w:tcPr>
          <w:p w:rsidR="007B3219" w:rsidRPr="000623C9" w:rsidRDefault="007B3219" w:rsidP="00BD157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Цена одной услуги монтажа электрооборудования</w:t>
            </w:r>
          </w:p>
          <w:p w:rsidR="00BD1577" w:rsidRPr="000623C9" w:rsidRDefault="007B3219" w:rsidP="00BD157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(руб)                       </w:t>
            </w:r>
          </w:p>
        </w:tc>
      </w:tr>
      <w:tr w:rsidR="000623C9" w:rsidRPr="000623C9" w:rsidTr="00BD1577">
        <w:trPr>
          <w:trHeight w:val="315"/>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1577" w:rsidRPr="000623C9" w:rsidRDefault="00BD1577" w:rsidP="00BD157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D1577" w:rsidRPr="000623C9" w:rsidRDefault="00BD1577" w:rsidP="00BD157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50 000,00</w:t>
            </w:r>
          </w:p>
        </w:tc>
        <w:tc>
          <w:tcPr>
            <w:tcW w:w="1842" w:type="dxa"/>
            <w:tcBorders>
              <w:top w:val="single" w:sz="4" w:space="0" w:color="auto"/>
              <w:left w:val="nil"/>
              <w:bottom w:val="single" w:sz="4" w:space="0" w:color="auto"/>
              <w:right w:val="single" w:sz="4" w:space="0" w:color="auto"/>
            </w:tcBorders>
          </w:tcPr>
          <w:p w:rsidR="00BD1577" w:rsidRPr="000623C9" w:rsidRDefault="007B3219" w:rsidP="00BD157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50 000,00</w:t>
            </w:r>
          </w:p>
        </w:tc>
      </w:tr>
    </w:tbl>
    <w:p w:rsidR="002C559E" w:rsidRPr="000623C9" w:rsidRDefault="002C559E" w:rsidP="002C559E">
      <w:pPr>
        <w:widowControl w:val="0"/>
        <w:autoSpaceDE w:val="0"/>
        <w:autoSpaceDN w:val="0"/>
        <w:adjustRightInd w:val="0"/>
        <w:spacing w:after="0" w:line="240" w:lineRule="auto"/>
        <w:jc w:val="both"/>
        <w:rPr>
          <w:rFonts w:ascii="Times New Roman" w:hAnsi="Times New Roman" w:cs="Times New Roman"/>
          <w:sz w:val="20"/>
          <w:szCs w:val="20"/>
        </w:rPr>
      </w:pPr>
    </w:p>
    <w:p w:rsidR="002C559E" w:rsidRPr="000623C9" w:rsidRDefault="002C559E" w:rsidP="002C559E">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 xml:space="preserve"> </w:t>
      </w:r>
    </w:p>
    <w:p w:rsidR="002C559E" w:rsidRPr="000623C9" w:rsidRDefault="002C559E" w:rsidP="00DD0AA4">
      <w:pPr>
        <w:widowControl w:val="0"/>
        <w:autoSpaceDE w:val="0"/>
        <w:autoSpaceDN w:val="0"/>
        <w:adjustRightInd w:val="0"/>
        <w:spacing w:after="0" w:line="240" w:lineRule="auto"/>
        <w:jc w:val="center"/>
        <w:outlineLvl w:val="2"/>
        <w:rPr>
          <w:rFonts w:ascii="Times New Roman" w:hAnsi="Times New Roman" w:cs="Times New Roman"/>
          <w:i/>
          <w:sz w:val="20"/>
          <w:szCs w:val="20"/>
        </w:rPr>
      </w:pPr>
    </w:p>
    <w:p w:rsidR="00DD0AA4" w:rsidRPr="000623C9" w:rsidRDefault="00DD0AA4" w:rsidP="003C0FF9">
      <w:pPr>
        <w:pStyle w:val="a3"/>
        <w:widowControl w:val="0"/>
        <w:numPr>
          <w:ilvl w:val="0"/>
          <w:numId w:val="39"/>
        </w:numPr>
        <w:tabs>
          <w:tab w:val="left" w:pos="284"/>
        </w:tabs>
        <w:autoSpaceDE w:val="0"/>
        <w:autoSpaceDN w:val="0"/>
        <w:adjustRightInd w:val="0"/>
        <w:spacing w:after="0" w:line="240" w:lineRule="auto"/>
        <w:ind w:left="0" w:firstLine="0"/>
        <w:jc w:val="center"/>
        <w:outlineLvl w:val="2"/>
        <w:rPr>
          <w:rFonts w:ascii="Times New Roman" w:hAnsi="Times New Roman" w:cs="Times New Roman"/>
          <w:sz w:val="26"/>
          <w:szCs w:val="26"/>
        </w:rPr>
      </w:pPr>
      <w:r w:rsidRPr="000623C9">
        <w:rPr>
          <w:rFonts w:ascii="Times New Roman" w:hAnsi="Times New Roman" w:cs="Times New Roman"/>
          <w:sz w:val="26"/>
          <w:szCs w:val="26"/>
        </w:rPr>
        <w:t xml:space="preserve">Затраты на приобретение прочих работ и услуг, не относящиеся к затратам </w:t>
      </w:r>
      <w:r w:rsidRPr="000623C9">
        <w:rPr>
          <w:rFonts w:ascii="Times New Roman" w:hAnsi="Times New Roman" w:cs="Times New Roman"/>
          <w:sz w:val="26"/>
          <w:szCs w:val="26"/>
        </w:rPr>
        <w:br/>
        <w:t xml:space="preserve">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w:t>
      </w:r>
      <w:r w:rsidRPr="000623C9">
        <w:rPr>
          <w:rFonts w:ascii="Times New Roman" w:hAnsi="Times New Roman" w:cs="Times New Roman"/>
          <w:sz w:val="26"/>
          <w:szCs w:val="26"/>
        </w:rPr>
        <w:br/>
        <w:t xml:space="preserve">на коммунальные услуги, аренду помещений  и оборудования, содержание имущества в рамках прочих затрат и затратам, в том числе: </w:t>
      </w:r>
      <w:r w:rsidRPr="000623C9">
        <w:rPr>
          <w:rFonts w:ascii="Times New Roman" w:hAnsi="Times New Roman" w:cs="Times New Roman"/>
          <w:sz w:val="26"/>
          <w:szCs w:val="26"/>
        </w:rPr>
        <w:br/>
      </w:r>
    </w:p>
    <w:p w:rsidR="00DD0AA4" w:rsidRPr="000623C9" w:rsidRDefault="00DD0AA4" w:rsidP="003C0FF9">
      <w:pPr>
        <w:pStyle w:val="a3"/>
        <w:numPr>
          <w:ilvl w:val="0"/>
          <w:numId w:val="14"/>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0623C9">
        <w:rPr>
          <w:rFonts w:ascii="Times New Roman" w:hAnsi="Times New Roman" w:cs="Times New Roman"/>
          <w:sz w:val="26"/>
          <w:szCs w:val="26"/>
        </w:rPr>
        <w:t>Затраты на услуги по централизованному  наблюдению за состоянием комплекса технических средств охраны</w:t>
      </w:r>
    </w:p>
    <w:p w:rsidR="00DD0AA4" w:rsidRPr="000623C9" w:rsidRDefault="00DD0AA4" w:rsidP="00DD0AA4">
      <w:pPr>
        <w:pStyle w:val="a3"/>
        <w:autoSpaceDE w:val="0"/>
        <w:autoSpaceDN w:val="0"/>
        <w:adjustRightInd w:val="0"/>
        <w:spacing w:after="0" w:line="240" w:lineRule="auto"/>
        <w:ind w:left="1080"/>
        <w:rPr>
          <w:rFonts w:ascii="Times New Roman" w:hAnsi="Times New Roman" w:cs="Times New Roman"/>
          <w:i/>
          <w:sz w:val="20"/>
          <w:szCs w:val="20"/>
        </w:rPr>
      </w:pPr>
    </w:p>
    <w:p w:rsidR="00DD0AA4" w:rsidRPr="000623C9" w:rsidRDefault="001E15A9" w:rsidP="00DD0AA4">
      <w:pPr>
        <w:widowControl w:val="0"/>
        <w:autoSpaceDE w:val="0"/>
        <w:autoSpaceDN w:val="0"/>
        <w:adjustRightInd w:val="0"/>
        <w:spacing w:after="0" w:line="240" w:lineRule="auto"/>
        <w:ind w:firstLine="567"/>
        <w:jc w:val="center"/>
        <w:rPr>
          <w:rFonts w:ascii="Times New Roman" w:hAnsi="Times New Roman" w:cs="Times New Roman"/>
          <w:i/>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З</m:t>
            </m:r>
          </m:e>
          <m:sub>
            <m:r>
              <w:rPr>
                <w:rFonts w:ascii="Cambria Math" w:hAnsi="Cambria Math" w:cs="Times New Roman"/>
                <w:sz w:val="20"/>
                <w:szCs w:val="20"/>
              </w:rPr>
              <m:t>ср</m:t>
            </m:r>
          </m:sub>
        </m:sSub>
        <m:r>
          <w:rPr>
            <w:rFonts w:ascii="Cambria Math" w:eastAsiaTheme="minorEastAsia"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Т</m:t>
            </m:r>
          </m:e>
          <m:sub>
            <m:r>
              <w:rPr>
                <w:rFonts w:ascii="Cambria Math" w:hAnsi="Cambria Math" w:cs="Times New Roman"/>
                <w:sz w:val="20"/>
                <w:szCs w:val="20"/>
              </w:rPr>
              <m:t>охр</m:t>
            </m:r>
          </m:sub>
        </m:sSub>
        <m:r>
          <w:rPr>
            <w:rFonts w:ascii="Cambria Math" w:hAnsi="Cambria Math" w:cs="Times New Roman"/>
            <w:sz w:val="20"/>
            <w:szCs w:val="20"/>
          </w:rPr>
          <m:t xml:space="preserve">× </m:t>
        </m:r>
        <m:sSub>
          <m:sSubPr>
            <m:ctrlPr>
              <w:rPr>
                <w:rFonts w:ascii="Cambria Math" w:hAnsi="Cambria Math" w:cs="Times New Roman"/>
                <w:sz w:val="20"/>
                <w:szCs w:val="20"/>
              </w:rPr>
            </m:ctrlPr>
          </m:sSubPr>
          <m:e>
            <m:r>
              <w:rPr>
                <w:rFonts w:ascii="Cambria Math" w:hAnsi="Cambria Math" w:cs="Times New Roman"/>
                <w:sz w:val="20"/>
                <w:szCs w:val="20"/>
              </w:rPr>
              <m:t>Ч</m:t>
            </m:r>
          </m:e>
          <m:sub>
            <m:r>
              <w:rPr>
                <w:rFonts w:ascii="Cambria Math" w:hAnsi="Cambria Math" w:cs="Times New Roman"/>
                <w:sz w:val="20"/>
                <w:szCs w:val="20"/>
              </w:rPr>
              <m:t>ох</m:t>
            </m:r>
          </m:sub>
        </m:sSub>
        <m:r>
          <w:rPr>
            <w:rFonts w:ascii="Cambria Math" w:hAnsi="Cambria Math" w:cs="Times New Roman"/>
            <w:sz w:val="20"/>
            <w:szCs w:val="20"/>
          </w:rPr>
          <m:t xml:space="preserve"> х </m:t>
        </m:r>
        <m:r>
          <m:rPr>
            <m:sty m:val="p"/>
          </m:rPr>
          <w:rPr>
            <w:rFonts w:ascii="Cambria Math" w:hAnsi="Cambria Math" w:cs="Times New Roman"/>
            <w:sz w:val="20"/>
            <w:szCs w:val="20"/>
            <w:lang w:val="en-US"/>
          </w:rPr>
          <m:t>N</m:t>
        </m:r>
      </m:oMath>
      <w:r w:rsidR="00DD0AA4" w:rsidRPr="000623C9">
        <w:rPr>
          <w:rFonts w:ascii="Times New Roman" w:eastAsiaTheme="minorEastAsia" w:hAnsi="Times New Roman" w:cs="Times New Roman"/>
          <w:i/>
          <w:sz w:val="20"/>
          <w:szCs w:val="20"/>
        </w:rPr>
        <w:t>,</w:t>
      </w:r>
    </w:p>
    <w:p w:rsidR="00DD0AA4" w:rsidRPr="000623C9" w:rsidRDefault="00DD0AA4" w:rsidP="00DD0AA4">
      <w:pPr>
        <w:widowControl w:val="0"/>
        <w:autoSpaceDE w:val="0"/>
        <w:autoSpaceDN w:val="0"/>
        <w:adjustRightInd w:val="0"/>
        <w:spacing w:after="0" w:line="240" w:lineRule="auto"/>
        <w:ind w:firstLine="567"/>
        <w:rPr>
          <w:rFonts w:ascii="Times New Roman" w:hAnsi="Times New Roman" w:cs="Times New Roman"/>
          <w:sz w:val="20"/>
          <w:szCs w:val="20"/>
        </w:rPr>
      </w:pPr>
    </w:p>
    <w:p w:rsidR="00DD0AA4" w:rsidRPr="000623C9"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где:</w:t>
      </w:r>
    </w:p>
    <w:p w:rsidR="00DD0AA4" w:rsidRPr="000623C9" w:rsidRDefault="001E15A9" w:rsidP="00DD0AA4">
      <w:pPr>
        <w:spacing w:after="0" w:line="240" w:lineRule="auto"/>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Т</m:t>
            </m:r>
          </m:e>
          <m:sub>
            <m:r>
              <w:rPr>
                <w:rFonts w:ascii="Cambria Math" w:hAnsi="Cambria Math" w:cs="Times New Roman"/>
                <w:sz w:val="20"/>
                <w:szCs w:val="20"/>
              </w:rPr>
              <m:t>охр</m:t>
            </m:r>
          </m:sub>
        </m:sSub>
      </m:oMath>
      <w:r w:rsidR="00DD0AA4" w:rsidRPr="000623C9">
        <w:rPr>
          <w:rFonts w:ascii="Times New Roman" w:hAnsi="Times New Roman" w:cs="Times New Roman"/>
          <w:sz w:val="20"/>
          <w:szCs w:val="20"/>
        </w:rPr>
        <w:t xml:space="preserve"> </w:t>
      </w:r>
      <w:r w:rsidR="00A85C23" w:rsidRPr="000623C9">
        <w:rPr>
          <w:rFonts w:ascii="Times New Roman" w:hAnsi="Times New Roman" w:cs="Times New Roman"/>
          <w:sz w:val="20"/>
          <w:szCs w:val="20"/>
        </w:rPr>
        <w:t>–</w:t>
      </w:r>
      <w:r w:rsidR="00DD0AA4" w:rsidRPr="000623C9">
        <w:rPr>
          <w:rFonts w:ascii="Times New Roman" w:hAnsi="Times New Roman" w:cs="Times New Roman"/>
          <w:sz w:val="20"/>
          <w:szCs w:val="20"/>
        </w:rPr>
        <w:t xml:space="preserve"> </w:t>
      </w:r>
      <w:r w:rsidR="00DD0AA4" w:rsidRPr="000623C9">
        <w:rPr>
          <w:rFonts w:ascii="Times New Roman" w:eastAsia="Times New Roman" w:hAnsi="Times New Roman" w:cs="Times New Roman"/>
          <w:sz w:val="20"/>
          <w:szCs w:val="20"/>
          <w:lang w:eastAsia="ru-RU"/>
        </w:rPr>
        <w:t>тариф (стоимость охраны в час)</w:t>
      </w:r>
      <w:r w:rsidR="00DD0AA4" w:rsidRPr="000623C9">
        <w:rPr>
          <w:rFonts w:ascii="Times New Roman" w:hAnsi="Times New Roman" w:cs="Times New Roman"/>
          <w:sz w:val="20"/>
          <w:szCs w:val="20"/>
        </w:rPr>
        <w:t>;</w:t>
      </w:r>
    </w:p>
    <w:p w:rsidR="00DD0AA4" w:rsidRPr="000623C9" w:rsidRDefault="00DD0AA4" w:rsidP="00DD0AA4">
      <w:pPr>
        <w:spacing w:after="0" w:line="240" w:lineRule="auto"/>
        <w:rPr>
          <w:rFonts w:ascii="Times New Roman" w:hAnsi="Times New Roman" w:cs="Times New Roman"/>
          <w:sz w:val="20"/>
          <w:szCs w:val="20"/>
        </w:rPr>
      </w:pPr>
      <w:r w:rsidRPr="000623C9">
        <w:rPr>
          <w:rFonts w:ascii="Times New Roman" w:hAnsi="Times New Roman" w:cs="Times New Roman"/>
          <w:noProof/>
          <w:sz w:val="20"/>
          <w:szCs w:val="20"/>
          <w:lang w:eastAsia="ru-RU"/>
        </w:rPr>
        <w:t>Чох</w:t>
      </w:r>
      <w:r w:rsidRPr="000623C9">
        <w:rPr>
          <w:rFonts w:ascii="Times New Roman" w:hAnsi="Times New Roman" w:cs="Times New Roman"/>
          <w:sz w:val="20"/>
          <w:szCs w:val="20"/>
        </w:rPr>
        <w:t xml:space="preserve"> </w:t>
      </w:r>
      <w:r w:rsidR="00A85C23" w:rsidRPr="000623C9">
        <w:rPr>
          <w:rFonts w:ascii="Times New Roman" w:hAnsi="Times New Roman" w:cs="Times New Roman"/>
          <w:sz w:val="20"/>
          <w:szCs w:val="20"/>
        </w:rPr>
        <w:t>–</w:t>
      </w:r>
      <w:r w:rsidRPr="000623C9">
        <w:rPr>
          <w:rFonts w:ascii="Times New Roman" w:hAnsi="Times New Roman" w:cs="Times New Roman"/>
          <w:sz w:val="20"/>
          <w:szCs w:val="20"/>
        </w:rPr>
        <w:t xml:space="preserve"> е</w:t>
      </w:r>
      <w:r w:rsidRPr="000623C9">
        <w:rPr>
          <w:rFonts w:ascii="Times New Roman" w:eastAsia="Times New Roman" w:hAnsi="Times New Roman" w:cs="Times New Roman"/>
          <w:sz w:val="20"/>
          <w:szCs w:val="20"/>
          <w:lang w:eastAsia="ru-RU"/>
        </w:rPr>
        <w:t>жемесячная продолжительность охраны в часах;</w:t>
      </w:r>
    </w:p>
    <w:p w:rsidR="00DD0AA4" w:rsidRPr="000623C9"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m:oMath>
        <m:r>
          <m:rPr>
            <m:sty m:val="p"/>
          </m:rPr>
          <w:rPr>
            <w:rFonts w:ascii="Cambria Math" w:hAnsi="Cambria Math" w:cs="Times New Roman"/>
            <w:sz w:val="20"/>
            <w:szCs w:val="20"/>
          </w:rPr>
          <m:t>N</m:t>
        </m:r>
      </m:oMath>
      <w:r w:rsidRPr="000623C9">
        <w:rPr>
          <w:rFonts w:ascii="Times New Roman" w:hAnsi="Times New Roman" w:cs="Times New Roman"/>
          <w:sz w:val="20"/>
          <w:szCs w:val="20"/>
        </w:rPr>
        <w:t xml:space="preserve"> – количество месяцев централизованного наблюдения.</w:t>
      </w:r>
    </w:p>
    <w:p w:rsidR="00DD0AA4" w:rsidRPr="000623C9" w:rsidRDefault="00DD0AA4" w:rsidP="00DD0AA4">
      <w:pPr>
        <w:autoSpaceDE w:val="0"/>
        <w:autoSpaceDN w:val="0"/>
        <w:adjustRightInd w:val="0"/>
        <w:spacing w:after="0" w:line="240" w:lineRule="auto"/>
        <w:jc w:val="center"/>
        <w:rPr>
          <w:rFonts w:ascii="Times New Roman" w:hAnsi="Times New Roman" w:cs="Times New Roman"/>
          <w:i/>
          <w:sz w:val="20"/>
          <w:szCs w:val="20"/>
        </w:rPr>
      </w:pPr>
    </w:p>
    <w:tbl>
      <w:tblPr>
        <w:tblW w:w="9889" w:type="dxa"/>
        <w:tblLook w:val="04A0" w:firstRow="1" w:lastRow="0" w:firstColumn="1" w:lastColumn="0" w:noHBand="0" w:noVBand="1"/>
      </w:tblPr>
      <w:tblGrid>
        <w:gridCol w:w="3712"/>
        <w:gridCol w:w="3233"/>
        <w:gridCol w:w="2944"/>
      </w:tblGrid>
      <w:tr w:rsidR="000623C9" w:rsidRPr="000623C9" w:rsidTr="007618D5">
        <w:trPr>
          <w:trHeight w:val="541"/>
        </w:trPr>
        <w:tc>
          <w:tcPr>
            <w:tcW w:w="3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Тариф (стоимость охраны  в час)</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(руб.)</w:t>
            </w:r>
          </w:p>
        </w:tc>
        <w:tc>
          <w:tcPr>
            <w:tcW w:w="3233"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Ежемесячная продолжительность охраны в часах </w:t>
            </w:r>
          </w:p>
        </w:tc>
        <w:tc>
          <w:tcPr>
            <w:tcW w:w="2944"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Периодичность обслуживания                (мес.)</w:t>
            </w:r>
          </w:p>
        </w:tc>
      </w:tr>
      <w:tr w:rsidR="000623C9" w:rsidRPr="000623C9" w:rsidTr="007618D5">
        <w:trPr>
          <w:trHeight w:val="300"/>
        </w:trPr>
        <w:tc>
          <w:tcPr>
            <w:tcW w:w="3712" w:type="dxa"/>
            <w:tcBorders>
              <w:top w:val="nil"/>
              <w:left w:val="single" w:sz="4" w:space="0" w:color="auto"/>
              <w:bottom w:val="single" w:sz="4" w:space="0" w:color="auto"/>
              <w:right w:val="single" w:sz="4" w:space="0" w:color="auto"/>
            </w:tcBorders>
            <w:shd w:val="clear" w:color="auto" w:fill="auto"/>
            <w:noWrap/>
            <w:vAlign w:val="bottom"/>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15,00</w:t>
            </w:r>
          </w:p>
        </w:tc>
        <w:tc>
          <w:tcPr>
            <w:tcW w:w="3233" w:type="dxa"/>
            <w:tcBorders>
              <w:top w:val="nil"/>
              <w:left w:val="nil"/>
              <w:bottom w:val="single" w:sz="4" w:space="0" w:color="auto"/>
              <w:right w:val="single" w:sz="4" w:space="0" w:color="auto"/>
            </w:tcBorders>
            <w:shd w:val="clear" w:color="auto" w:fill="auto"/>
            <w:noWrap/>
            <w:vAlign w:val="bottom"/>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547</w:t>
            </w:r>
          </w:p>
        </w:tc>
        <w:tc>
          <w:tcPr>
            <w:tcW w:w="2944" w:type="dxa"/>
            <w:tcBorders>
              <w:top w:val="nil"/>
              <w:left w:val="nil"/>
              <w:bottom w:val="single" w:sz="4" w:space="0" w:color="auto"/>
              <w:right w:val="single" w:sz="4" w:space="0" w:color="auto"/>
            </w:tcBorders>
            <w:shd w:val="clear" w:color="auto" w:fill="auto"/>
            <w:noWrap/>
            <w:vAlign w:val="bottom"/>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12</w:t>
            </w:r>
          </w:p>
        </w:tc>
      </w:tr>
      <w:tr w:rsidR="00DD0AA4" w:rsidRPr="000623C9" w:rsidTr="007618D5">
        <w:trPr>
          <w:trHeight w:val="300"/>
        </w:trPr>
        <w:tc>
          <w:tcPr>
            <w:tcW w:w="3712" w:type="dxa"/>
            <w:tcBorders>
              <w:top w:val="nil"/>
              <w:left w:val="single" w:sz="4" w:space="0" w:color="auto"/>
              <w:bottom w:val="single" w:sz="4" w:space="0" w:color="auto"/>
              <w:right w:val="single" w:sz="4" w:space="0" w:color="auto"/>
            </w:tcBorders>
            <w:shd w:val="clear" w:color="auto" w:fill="auto"/>
            <w:noWrap/>
            <w:vAlign w:val="bottom"/>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21,00</w:t>
            </w:r>
          </w:p>
        </w:tc>
        <w:tc>
          <w:tcPr>
            <w:tcW w:w="3233" w:type="dxa"/>
            <w:tcBorders>
              <w:top w:val="nil"/>
              <w:left w:val="nil"/>
              <w:bottom w:val="single" w:sz="4" w:space="0" w:color="auto"/>
              <w:right w:val="single" w:sz="4" w:space="0" w:color="auto"/>
            </w:tcBorders>
            <w:shd w:val="clear" w:color="auto" w:fill="auto"/>
            <w:noWrap/>
            <w:vAlign w:val="bottom"/>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732</w:t>
            </w:r>
          </w:p>
        </w:tc>
        <w:tc>
          <w:tcPr>
            <w:tcW w:w="2944" w:type="dxa"/>
            <w:tcBorders>
              <w:top w:val="nil"/>
              <w:left w:val="nil"/>
              <w:bottom w:val="single" w:sz="4" w:space="0" w:color="auto"/>
              <w:right w:val="single" w:sz="4" w:space="0" w:color="auto"/>
            </w:tcBorders>
            <w:shd w:val="clear" w:color="auto" w:fill="auto"/>
            <w:noWrap/>
            <w:vAlign w:val="bottom"/>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12</w:t>
            </w:r>
          </w:p>
        </w:tc>
      </w:tr>
    </w:tbl>
    <w:p w:rsidR="00DD0AA4" w:rsidRPr="000623C9" w:rsidRDefault="00DD0AA4" w:rsidP="00DD0AA4">
      <w:pPr>
        <w:autoSpaceDE w:val="0"/>
        <w:autoSpaceDN w:val="0"/>
        <w:adjustRightInd w:val="0"/>
        <w:spacing w:after="0" w:line="240" w:lineRule="auto"/>
        <w:jc w:val="center"/>
        <w:rPr>
          <w:rFonts w:ascii="Times New Roman" w:hAnsi="Times New Roman" w:cs="Times New Roman"/>
          <w:i/>
          <w:sz w:val="20"/>
          <w:szCs w:val="20"/>
        </w:rPr>
      </w:pPr>
    </w:p>
    <w:p w:rsidR="00DD0AA4" w:rsidRPr="000623C9" w:rsidRDefault="00DD0AA4" w:rsidP="003C0FF9">
      <w:pPr>
        <w:pStyle w:val="a3"/>
        <w:numPr>
          <w:ilvl w:val="0"/>
          <w:numId w:val="14"/>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0623C9">
        <w:rPr>
          <w:rFonts w:ascii="Times New Roman" w:hAnsi="Times New Roman" w:cs="Times New Roman"/>
          <w:sz w:val="26"/>
          <w:szCs w:val="26"/>
        </w:rPr>
        <w:t>Затраты на услуги по охране здания</w:t>
      </w:r>
    </w:p>
    <w:p w:rsidR="00DD0AA4" w:rsidRPr="000623C9" w:rsidRDefault="00DD0AA4" w:rsidP="00DD0AA4">
      <w:pPr>
        <w:pStyle w:val="a3"/>
        <w:spacing w:after="0" w:line="240" w:lineRule="auto"/>
        <w:jc w:val="center"/>
        <w:rPr>
          <w:rFonts w:ascii="Times New Roman" w:hAnsi="Times New Roman" w:cs="Times New Roman"/>
          <w:sz w:val="20"/>
          <w:szCs w:val="20"/>
        </w:rPr>
      </w:pPr>
    </w:p>
    <w:p w:rsidR="00DD0AA4" w:rsidRPr="000623C9" w:rsidRDefault="00DD0AA4" w:rsidP="00DD0AA4">
      <w:pPr>
        <w:pStyle w:val="a3"/>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З</w:t>
      </w:r>
      <w:r w:rsidRPr="000623C9">
        <w:rPr>
          <w:rFonts w:ascii="Times New Roman" w:hAnsi="Times New Roman" w:cs="Times New Roman"/>
          <w:sz w:val="20"/>
          <w:szCs w:val="20"/>
          <w:vertAlign w:val="subscript"/>
        </w:rPr>
        <w:t>охр</w:t>
      </w:r>
      <w:r w:rsidRPr="000623C9">
        <w:rPr>
          <w:rFonts w:ascii="Times New Roman" w:hAnsi="Times New Roman" w:cs="Times New Roman"/>
          <w:sz w:val="20"/>
          <w:szCs w:val="20"/>
        </w:rPr>
        <w:t>=</w:t>
      </w:r>
      <w:r w:rsidRPr="000623C9">
        <w:rPr>
          <w:rFonts w:ascii="Times New Roman" w:hAnsi="Times New Roman" w:cs="Times New Roman"/>
          <w:sz w:val="20"/>
          <w:szCs w:val="20"/>
          <w:lang w:val="en-US"/>
        </w:rPr>
        <w:t>S</w:t>
      </w:r>
      <w:r w:rsidRPr="000623C9">
        <w:rPr>
          <w:rFonts w:ascii="Times New Roman" w:hAnsi="Times New Roman" w:cs="Times New Roman"/>
          <w:sz w:val="20"/>
          <w:szCs w:val="20"/>
          <w:vertAlign w:val="subscript"/>
        </w:rPr>
        <w:t>м2</w:t>
      </w:r>
      <w:r w:rsidRPr="000623C9">
        <w:rPr>
          <w:rFonts w:ascii="Times New Roman" w:hAnsi="Times New Roman" w:cs="Times New Roman"/>
          <w:sz w:val="20"/>
          <w:szCs w:val="20"/>
        </w:rPr>
        <w:t>*</w:t>
      </w:r>
      <w:r w:rsidRPr="000623C9">
        <w:rPr>
          <w:rFonts w:ascii="Times New Roman" w:hAnsi="Times New Roman" w:cs="Times New Roman"/>
          <w:sz w:val="20"/>
          <w:szCs w:val="20"/>
          <w:lang w:val="en-US"/>
        </w:rPr>
        <w:t>P</w:t>
      </w:r>
      <w:r w:rsidRPr="000623C9">
        <w:rPr>
          <w:rFonts w:ascii="Times New Roman" w:hAnsi="Times New Roman" w:cs="Times New Roman"/>
          <w:sz w:val="20"/>
          <w:szCs w:val="20"/>
        </w:rPr>
        <w:t>*</w:t>
      </w:r>
      <w:r w:rsidRPr="000623C9">
        <w:rPr>
          <w:rFonts w:ascii="Times New Roman" w:hAnsi="Times New Roman" w:cs="Times New Roman"/>
          <w:sz w:val="20"/>
          <w:szCs w:val="20"/>
          <w:lang w:val="en-US"/>
        </w:rPr>
        <w:t>N</w:t>
      </w:r>
    </w:p>
    <w:p w:rsidR="00DD0AA4" w:rsidRPr="000623C9" w:rsidRDefault="00DD0AA4" w:rsidP="00DD0AA4">
      <w:pPr>
        <w:autoSpaceDE w:val="0"/>
        <w:autoSpaceDN w:val="0"/>
        <w:adjustRightInd w:val="0"/>
        <w:spacing w:after="0" w:line="240" w:lineRule="auto"/>
        <w:rPr>
          <w:rFonts w:ascii="Times New Roman" w:hAnsi="Times New Roman" w:cs="Times New Roman"/>
          <w:sz w:val="20"/>
          <w:szCs w:val="20"/>
        </w:rPr>
      </w:pPr>
      <w:r w:rsidRPr="000623C9">
        <w:rPr>
          <w:rFonts w:ascii="Times New Roman" w:hAnsi="Times New Roman" w:cs="Times New Roman"/>
          <w:sz w:val="20"/>
          <w:szCs w:val="20"/>
        </w:rPr>
        <w:t xml:space="preserve">где: </w:t>
      </w:r>
    </w:p>
    <w:p w:rsidR="00DD0AA4" w:rsidRPr="000623C9" w:rsidRDefault="00DD0AA4" w:rsidP="00DD0AA4">
      <w:pPr>
        <w:autoSpaceDE w:val="0"/>
        <w:autoSpaceDN w:val="0"/>
        <w:adjustRightInd w:val="0"/>
        <w:spacing w:after="0" w:line="240" w:lineRule="auto"/>
        <w:rPr>
          <w:rFonts w:ascii="Times New Roman" w:hAnsi="Times New Roman" w:cs="Times New Roman"/>
          <w:sz w:val="20"/>
          <w:szCs w:val="20"/>
        </w:rPr>
      </w:pPr>
      <w:r w:rsidRPr="000623C9">
        <w:rPr>
          <w:rFonts w:ascii="Times New Roman" w:hAnsi="Times New Roman" w:cs="Times New Roman"/>
          <w:sz w:val="20"/>
          <w:szCs w:val="20"/>
          <w:lang w:val="en-US"/>
        </w:rPr>
        <w:t>S</w:t>
      </w:r>
      <w:r w:rsidRPr="000623C9">
        <w:rPr>
          <w:rFonts w:ascii="Times New Roman" w:hAnsi="Times New Roman" w:cs="Times New Roman"/>
          <w:sz w:val="20"/>
          <w:szCs w:val="20"/>
          <w:vertAlign w:val="subscript"/>
        </w:rPr>
        <w:t xml:space="preserve">м2 </w:t>
      </w:r>
      <w:r w:rsidR="00A85C23" w:rsidRPr="000623C9">
        <w:rPr>
          <w:rFonts w:ascii="Times New Roman" w:hAnsi="Times New Roman" w:cs="Times New Roman"/>
          <w:sz w:val="20"/>
          <w:szCs w:val="20"/>
          <w:vertAlign w:val="subscript"/>
        </w:rPr>
        <w:t>–</w:t>
      </w:r>
      <w:r w:rsidRPr="000623C9">
        <w:rPr>
          <w:rFonts w:ascii="Times New Roman" w:hAnsi="Times New Roman" w:cs="Times New Roman"/>
          <w:sz w:val="20"/>
          <w:szCs w:val="20"/>
          <w:vertAlign w:val="subscript"/>
        </w:rPr>
        <w:t xml:space="preserve"> </w:t>
      </w:r>
      <w:r w:rsidRPr="000623C9">
        <w:rPr>
          <w:rFonts w:ascii="Times New Roman" w:hAnsi="Times New Roman" w:cs="Times New Roman"/>
          <w:sz w:val="20"/>
          <w:szCs w:val="20"/>
        </w:rPr>
        <w:t>площадь охраняемого здания;</w:t>
      </w:r>
    </w:p>
    <w:p w:rsidR="00DD0AA4" w:rsidRPr="000623C9" w:rsidRDefault="00DD0AA4" w:rsidP="00DD0AA4">
      <w:pPr>
        <w:autoSpaceDE w:val="0"/>
        <w:autoSpaceDN w:val="0"/>
        <w:adjustRightInd w:val="0"/>
        <w:spacing w:after="0" w:line="240" w:lineRule="auto"/>
        <w:rPr>
          <w:rFonts w:ascii="Times New Roman" w:hAnsi="Times New Roman" w:cs="Times New Roman"/>
          <w:sz w:val="20"/>
          <w:szCs w:val="20"/>
        </w:rPr>
      </w:pPr>
      <w:r w:rsidRPr="000623C9">
        <w:rPr>
          <w:rFonts w:ascii="Times New Roman" w:hAnsi="Times New Roman" w:cs="Times New Roman"/>
          <w:sz w:val="20"/>
          <w:szCs w:val="20"/>
          <w:lang w:val="en-US"/>
        </w:rPr>
        <w:t>P</w:t>
      </w:r>
      <w:r w:rsidRPr="000623C9">
        <w:rPr>
          <w:rFonts w:ascii="Times New Roman" w:hAnsi="Times New Roman" w:cs="Times New Roman"/>
          <w:sz w:val="20"/>
          <w:szCs w:val="20"/>
        </w:rPr>
        <w:t xml:space="preserve"> </w:t>
      </w:r>
      <w:r w:rsidR="00A85C23" w:rsidRPr="000623C9">
        <w:rPr>
          <w:rFonts w:ascii="Times New Roman" w:hAnsi="Times New Roman" w:cs="Times New Roman"/>
          <w:sz w:val="20"/>
          <w:szCs w:val="20"/>
        </w:rPr>
        <w:t>–</w:t>
      </w:r>
      <w:r w:rsidRPr="000623C9">
        <w:rPr>
          <w:rFonts w:ascii="Times New Roman" w:hAnsi="Times New Roman" w:cs="Times New Roman"/>
          <w:sz w:val="20"/>
          <w:szCs w:val="20"/>
        </w:rPr>
        <w:t xml:space="preserve"> цена за услуги охраны за 1м2 в месяц (при круглосуточном обслуживании);</w:t>
      </w:r>
    </w:p>
    <w:p w:rsidR="00DD0AA4" w:rsidRPr="000623C9" w:rsidRDefault="00DD0AA4" w:rsidP="00DD0AA4">
      <w:pPr>
        <w:autoSpaceDE w:val="0"/>
        <w:autoSpaceDN w:val="0"/>
        <w:adjustRightInd w:val="0"/>
        <w:spacing w:after="0" w:line="240" w:lineRule="auto"/>
        <w:rPr>
          <w:rFonts w:ascii="Times New Roman" w:hAnsi="Times New Roman" w:cs="Times New Roman"/>
          <w:sz w:val="20"/>
          <w:szCs w:val="20"/>
        </w:rPr>
      </w:pPr>
      <w:r w:rsidRPr="000623C9">
        <w:rPr>
          <w:rFonts w:ascii="Times New Roman" w:hAnsi="Times New Roman" w:cs="Times New Roman"/>
          <w:sz w:val="20"/>
          <w:szCs w:val="20"/>
          <w:lang w:val="en-US"/>
        </w:rPr>
        <w:t>N</w:t>
      </w:r>
      <w:r w:rsidRPr="000623C9">
        <w:rPr>
          <w:rFonts w:ascii="Times New Roman" w:hAnsi="Times New Roman" w:cs="Times New Roman"/>
          <w:sz w:val="20"/>
          <w:szCs w:val="20"/>
        </w:rPr>
        <w:t xml:space="preserve"> </w:t>
      </w:r>
      <w:r w:rsidR="00A85C23" w:rsidRPr="000623C9">
        <w:rPr>
          <w:rFonts w:ascii="Times New Roman" w:hAnsi="Times New Roman" w:cs="Times New Roman"/>
          <w:sz w:val="20"/>
          <w:szCs w:val="20"/>
        </w:rPr>
        <w:t>–</w:t>
      </w:r>
      <w:r w:rsidRPr="000623C9">
        <w:rPr>
          <w:rFonts w:ascii="Times New Roman" w:hAnsi="Times New Roman" w:cs="Times New Roman"/>
          <w:sz w:val="20"/>
          <w:szCs w:val="20"/>
        </w:rPr>
        <w:t xml:space="preserve"> количество месяцев обслуживания.</w:t>
      </w:r>
    </w:p>
    <w:p w:rsidR="00DD0AA4" w:rsidRPr="000623C9" w:rsidRDefault="00DD0AA4" w:rsidP="00DD0AA4">
      <w:pPr>
        <w:autoSpaceDE w:val="0"/>
        <w:autoSpaceDN w:val="0"/>
        <w:adjustRightInd w:val="0"/>
        <w:spacing w:after="0" w:line="240" w:lineRule="auto"/>
        <w:jc w:val="center"/>
        <w:rPr>
          <w:rFonts w:ascii="Times New Roman" w:hAnsi="Times New Roman" w:cs="Times New Roman"/>
          <w:i/>
          <w:sz w:val="20"/>
          <w:szCs w:val="20"/>
        </w:rPr>
      </w:pPr>
    </w:p>
    <w:tbl>
      <w:tblPr>
        <w:tblW w:w="9924" w:type="dxa"/>
        <w:tblInd w:w="-34" w:type="dxa"/>
        <w:tblLook w:val="04A0" w:firstRow="1" w:lastRow="0" w:firstColumn="1" w:lastColumn="0" w:noHBand="0" w:noVBand="1"/>
      </w:tblPr>
      <w:tblGrid>
        <w:gridCol w:w="2977"/>
        <w:gridCol w:w="3686"/>
        <w:gridCol w:w="3261"/>
      </w:tblGrid>
      <w:tr w:rsidR="000623C9" w:rsidRPr="000623C9" w:rsidTr="007618D5">
        <w:trPr>
          <w:trHeight w:val="648"/>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Площадь охраняемого здания </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(м2.)</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Цена за услуги охраны за 1м2  в месяц</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(руб.)</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Количество месяцев обслуживания </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(мес.)</w:t>
            </w:r>
          </w:p>
        </w:tc>
      </w:tr>
      <w:tr w:rsidR="000623C9" w:rsidRPr="000623C9" w:rsidTr="007618D5">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5 027</w:t>
            </w:r>
          </w:p>
        </w:tc>
        <w:tc>
          <w:tcPr>
            <w:tcW w:w="3686" w:type="dxa"/>
            <w:tcBorders>
              <w:top w:val="nil"/>
              <w:left w:val="nil"/>
              <w:bottom w:val="single" w:sz="4" w:space="0" w:color="auto"/>
              <w:right w:val="single" w:sz="4" w:space="0" w:color="auto"/>
            </w:tcBorders>
            <w:shd w:val="clear" w:color="auto" w:fill="auto"/>
            <w:noWrap/>
            <w:vAlign w:val="bottom"/>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65,00</w:t>
            </w:r>
          </w:p>
        </w:tc>
        <w:tc>
          <w:tcPr>
            <w:tcW w:w="3261" w:type="dxa"/>
            <w:tcBorders>
              <w:top w:val="nil"/>
              <w:left w:val="nil"/>
              <w:bottom w:val="single" w:sz="4" w:space="0" w:color="auto"/>
              <w:right w:val="single" w:sz="4" w:space="0" w:color="auto"/>
            </w:tcBorders>
            <w:shd w:val="clear" w:color="auto" w:fill="auto"/>
            <w:noWrap/>
            <w:vAlign w:val="bottom"/>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12</w:t>
            </w:r>
          </w:p>
        </w:tc>
      </w:tr>
    </w:tbl>
    <w:p w:rsidR="00DD0AA4" w:rsidRPr="000623C9" w:rsidRDefault="00DD0AA4" w:rsidP="00DD0AA4">
      <w:pPr>
        <w:autoSpaceDE w:val="0"/>
        <w:autoSpaceDN w:val="0"/>
        <w:adjustRightInd w:val="0"/>
        <w:spacing w:after="0" w:line="240" w:lineRule="auto"/>
        <w:jc w:val="center"/>
        <w:rPr>
          <w:rFonts w:ascii="Times New Roman" w:hAnsi="Times New Roman" w:cs="Times New Roman"/>
          <w:i/>
          <w:sz w:val="20"/>
          <w:szCs w:val="20"/>
        </w:rPr>
      </w:pPr>
    </w:p>
    <w:p w:rsidR="00DD0AA4" w:rsidRPr="000623C9" w:rsidRDefault="00DD0AA4" w:rsidP="003C0FF9">
      <w:pPr>
        <w:pStyle w:val="a3"/>
        <w:numPr>
          <w:ilvl w:val="0"/>
          <w:numId w:val="14"/>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0623C9">
        <w:rPr>
          <w:rFonts w:ascii="Times New Roman" w:hAnsi="Times New Roman" w:cs="Times New Roman"/>
          <w:sz w:val="26"/>
          <w:szCs w:val="26"/>
        </w:rPr>
        <w:t>Затраты на оказание медицинских услуг</w:t>
      </w:r>
    </w:p>
    <w:p w:rsidR="00DD0AA4" w:rsidRPr="000623C9" w:rsidRDefault="00DD0AA4" w:rsidP="00DD0AA4">
      <w:pPr>
        <w:pStyle w:val="a3"/>
        <w:autoSpaceDE w:val="0"/>
        <w:autoSpaceDN w:val="0"/>
        <w:adjustRightInd w:val="0"/>
        <w:spacing w:after="0" w:line="240" w:lineRule="auto"/>
        <w:jc w:val="center"/>
        <w:rPr>
          <w:rFonts w:ascii="Times New Roman" w:hAnsi="Times New Roman" w:cs="Times New Roman"/>
          <w:sz w:val="20"/>
          <w:szCs w:val="20"/>
        </w:rPr>
      </w:pPr>
    </w:p>
    <w:p w:rsidR="00DD0AA4" w:rsidRPr="000623C9" w:rsidRDefault="00DD0AA4" w:rsidP="00DD0AA4">
      <w:pPr>
        <w:pStyle w:val="a3"/>
        <w:autoSpaceDE w:val="0"/>
        <w:autoSpaceDN w:val="0"/>
        <w:adjustRightInd w:val="0"/>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З</w:t>
      </w:r>
      <w:r w:rsidRPr="000623C9">
        <w:rPr>
          <w:rFonts w:ascii="Times New Roman" w:hAnsi="Times New Roman" w:cs="Times New Roman"/>
          <w:sz w:val="20"/>
          <w:szCs w:val="20"/>
          <w:vertAlign w:val="subscript"/>
        </w:rPr>
        <w:t>мед</w:t>
      </w:r>
      <w:r w:rsidRPr="000623C9">
        <w:rPr>
          <w:rFonts w:ascii="Times New Roman" w:hAnsi="Times New Roman" w:cs="Times New Roman"/>
          <w:sz w:val="20"/>
          <w:szCs w:val="20"/>
        </w:rPr>
        <w:t>=</w:t>
      </w:r>
      <w:r w:rsidRPr="000623C9">
        <w:rPr>
          <w:rFonts w:ascii="Times New Roman" w:hAnsi="Times New Roman" w:cs="Times New Roman"/>
          <w:sz w:val="20"/>
          <w:szCs w:val="20"/>
          <w:lang w:val="en-US"/>
        </w:rPr>
        <w:t>P</w:t>
      </w:r>
      <w:r w:rsidRPr="000623C9">
        <w:rPr>
          <w:rFonts w:ascii="Times New Roman" w:hAnsi="Times New Roman" w:cs="Times New Roman"/>
          <w:sz w:val="20"/>
          <w:szCs w:val="20"/>
          <w:vertAlign w:val="subscript"/>
        </w:rPr>
        <w:t xml:space="preserve">усл </w:t>
      </w:r>
      <w:r w:rsidRPr="000623C9">
        <w:rPr>
          <w:rFonts w:ascii="Times New Roman" w:hAnsi="Times New Roman" w:cs="Times New Roman"/>
          <w:sz w:val="20"/>
          <w:szCs w:val="20"/>
        </w:rPr>
        <w:t>*</w:t>
      </w:r>
      <w:r w:rsidRPr="000623C9">
        <w:rPr>
          <w:rFonts w:ascii="Times New Roman" w:hAnsi="Times New Roman" w:cs="Times New Roman"/>
          <w:sz w:val="20"/>
          <w:szCs w:val="20"/>
          <w:lang w:val="en-US"/>
        </w:rPr>
        <w:t>N</w:t>
      </w:r>
    </w:p>
    <w:p w:rsidR="00DD0AA4" w:rsidRPr="000623C9" w:rsidRDefault="00DD0AA4" w:rsidP="00DD0AA4">
      <w:pPr>
        <w:pStyle w:val="a3"/>
        <w:autoSpaceDE w:val="0"/>
        <w:autoSpaceDN w:val="0"/>
        <w:adjustRightInd w:val="0"/>
        <w:spacing w:after="0" w:line="240" w:lineRule="auto"/>
        <w:rPr>
          <w:rFonts w:ascii="Times New Roman" w:hAnsi="Times New Roman" w:cs="Times New Roman"/>
          <w:sz w:val="20"/>
          <w:szCs w:val="20"/>
        </w:rPr>
      </w:pPr>
    </w:p>
    <w:p w:rsidR="00DD0AA4" w:rsidRPr="000623C9" w:rsidRDefault="00DD0AA4" w:rsidP="00DD0AA4">
      <w:pPr>
        <w:autoSpaceDE w:val="0"/>
        <w:autoSpaceDN w:val="0"/>
        <w:adjustRightInd w:val="0"/>
        <w:spacing w:after="0" w:line="240" w:lineRule="auto"/>
        <w:rPr>
          <w:rFonts w:ascii="Times New Roman" w:hAnsi="Times New Roman" w:cs="Times New Roman"/>
          <w:sz w:val="20"/>
          <w:szCs w:val="20"/>
        </w:rPr>
      </w:pPr>
      <w:r w:rsidRPr="000623C9">
        <w:rPr>
          <w:rFonts w:ascii="Times New Roman" w:hAnsi="Times New Roman" w:cs="Times New Roman"/>
          <w:sz w:val="20"/>
          <w:szCs w:val="20"/>
        </w:rPr>
        <w:t xml:space="preserve">где: </w:t>
      </w:r>
    </w:p>
    <w:p w:rsidR="00DD0AA4" w:rsidRPr="000623C9" w:rsidRDefault="00DD0AA4" w:rsidP="00DD0AA4">
      <w:pPr>
        <w:autoSpaceDE w:val="0"/>
        <w:autoSpaceDN w:val="0"/>
        <w:adjustRightInd w:val="0"/>
        <w:spacing w:after="0" w:line="240" w:lineRule="auto"/>
        <w:rPr>
          <w:rFonts w:ascii="Times New Roman" w:hAnsi="Times New Roman" w:cs="Times New Roman"/>
          <w:sz w:val="20"/>
          <w:szCs w:val="20"/>
        </w:rPr>
      </w:pPr>
      <w:r w:rsidRPr="000623C9">
        <w:rPr>
          <w:rFonts w:ascii="Times New Roman" w:hAnsi="Times New Roman" w:cs="Times New Roman"/>
          <w:sz w:val="20"/>
          <w:szCs w:val="20"/>
          <w:lang w:val="en-US"/>
        </w:rPr>
        <w:t>P</w:t>
      </w:r>
      <w:r w:rsidRPr="000623C9">
        <w:rPr>
          <w:rFonts w:ascii="Times New Roman" w:hAnsi="Times New Roman" w:cs="Times New Roman"/>
          <w:sz w:val="20"/>
          <w:szCs w:val="20"/>
          <w:vertAlign w:val="subscript"/>
        </w:rPr>
        <w:t xml:space="preserve">усл </w:t>
      </w:r>
      <w:r w:rsidR="00A85C23" w:rsidRPr="000623C9">
        <w:rPr>
          <w:rFonts w:ascii="Times New Roman" w:hAnsi="Times New Roman" w:cs="Times New Roman"/>
          <w:sz w:val="20"/>
          <w:szCs w:val="20"/>
          <w:vertAlign w:val="subscript"/>
        </w:rPr>
        <w:t>–</w:t>
      </w:r>
      <w:r w:rsidRPr="000623C9">
        <w:rPr>
          <w:rFonts w:ascii="Times New Roman" w:hAnsi="Times New Roman" w:cs="Times New Roman"/>
          <w:sz w:val="20"/>
          <w:szCs w:val="20"/>
          <w:vertAlign w:val="subscript"/>
        </w:rPr>
        <w:t xml:space="preserve"> </w:t>
      </w:r>
      <w:r w:rsidRPr="000623C9">
        <w:rPr>
          <w:rFonts w:ascii="Times New Roman" w:hAnsi="Times New Roman" w:cs="Times New Roman"/>
          <w:sz w:val="20"/>
          <w:szCs w:val="20"/>
        </w:rPr>
        <w:t>цена услуги в месяц;</w:t>
      </w:r>
    </w:p>
    <w:p w:rsidR="00DD0AA4" w:rsidRPr="000623C9" w:rsidRDefault="00DD0AA4" w:rsidP="00DD0AA4">
      <w:pPr>
        <w:autoSpaceDE w:val="0"/>
        <w:autoSpaceDN w:val="0"/>
        <w:adjustRightInd w:val="0"/>
        <w:spacing w:after="0" w:line="240" w:lineRule="auto"/>
        <w:rPr>
          <w:rFonts w:ascii="Times New Roman" w:hAnsi="Times New Roman" w:cs="Times New Roman"/>
          <w:sz w:val="20"/>
          <w:szCs w:val="20"/>
        </w:rPr>
      </w:pPr>
      <w:r w:rsidRPr="000623C9">
        <w:rPr>
          <w:rFonts w:ascii="Times New Roman" w:hAnsi="Times New Roman" w:cs="Times New Roman"/>
          <w:sz w:val="20"/>
          <w:szCs w:val="20"/>
          <w:lang w:val="en-US"/>
        </w:rPr>
        <w:t>N</w:t>
      </w:r>
      <w:r w:rsidRPr="000623C9">
        <w:rPr>
          <w:rFonts w:ascii="Times New Roman" w:hAnsi="Times New Roman" w:cs="Times New Roman"/>
          <w:sz w:val="20"/>
          <w:szCs w:val="20"/>
        </w:rPr>
        <w:t xml:space="preserve"> </w:t>
      </w:r>
      <w:r w:rsidR="00A85C23" w:rsidRPr="000623C9">
        <w:rPr>
          <w:rFonts w:ascii="Times New Roman" w:hAnsi="Times New Roman" w:cs="Times New Roman"/>
          <w:sz w:val="20"/>
          <w:szCs w:val="20"/>
        </w:rPr>
        <w:t>–</w:t>
      </w:r>
      <w:r w:rsidRPr="000623C9">
        <w:rPr>
          <w:rFonts w:ascii="Times New Roman" w:hAnsi="Times New Roman" w:cs="Times New Roman"/>
          <w:sz w:val="20"/>
          <w:szCs w:val="20"/>
        </w:rPr>
        <w:t xml:space="preserve"> количество месяцев оказания услуг.</w:t>
      </w:r>
    </w:p>
    <w:p w:rsidR="00DD0AA4" w:rsidRPr="000623C9" w:rsidRDefault="00DD0AA4" w:rsidP="00DD0AA4">
      <w:pPr>
        <w:autoSpaceDE w:val="0"/>
        <w:autoSpaceDN w:val="0"/>
        <w:adjustRightInd w:val="0"/>
        <w:spacing w:after="0" w:line="240" w:lineRule="auto"/>
        <w:jc w:val="center"/>
        <w:rPr>
          <w:rFonts w:ascii="Times New Roman" w:hAnsi="Times New Roman" w:cs="Times New Roman"/>
          <w:i/>
          <w:sz w:val="20"/>
          <w:szCs w:val="20"/>
        </w:rPr>
      </w:pPr>
    </w:p>
    <w:p w:rsidR="00DD0AA4" w:rsidRPr="000623C9" w:rsidRDefault="00DD0AA4" w:rsidP="00DD0AA4">
      <w:pPr>
        <w:autoSpaceDE w:val="0"/>
        <w:autoSpaceDN w:val="0"/>
        <w:adjustRightInd w:val="0"/>
        <w:spacing w:after="0" w:line="240" w:lineRule="auto"/>
        <w:jc w:val="center"/>
        <w:rPr>
          <w:rFonts w:ascii="Times New Roman" w:hAnsi="Times New Roman" w:cs="Times New Roman"/>
          <w:i/>
          <w:sz w:val="20"/>
          <w:szCs w:val="20"/>
        </w:rPr>
      </w:pPr>
    </w:p>
    <w:tbl>
      <w:tblPr>
        <w:tblW w:w="6379" w:type="dxa"/>
        <w:tblInd w:w="534" w:type="dxa"/>
        <w:tblLook w:val="04A0" w:firstRow="1" w:lastRow="0" w:firstColumn="1" w:lastColumn="0" w:noHBand="0" w:noVBand="1"/>
      </w:tblPr>
      <w:tblGrid>
        <w:gridCol w:w="2890"/>
        <w:gridCol w:w="3489"/>
      </w:tblGrid>
      <w:tr w:rsidR="000623C9" w:rsidRPr="000623C9" w:rsidTr="007618D5">
        <w:trPr>
          <w:trHeight w:val="690"/>
        </w:trPr>
        <w:tc>
          <w:tcPr>
            <w:tcW w:w="28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Цена услуги в месяц</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(руб.)</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месяцев оказания услуг                  (мес.)</w:t>
            </w:r>
          </w:p>
        </w:tc>
      </w:tr>
      <w:tr w:rsidR="000623C9" w:rsidRPr="000623C9" w:rsidTr="007618D5">
        <w:trPr>
          <w:trHeight w:val="300"/>
        </w:trPr>
        <w:tc>
          <w:tcPr>
            <w:tcW w:w="2890" w:type="dxa"/>
            <w:tcBorders>
              <w:top w:val="nil"/>
              <w:left w:val="single" w:sz="4" w:space="0" w:color="auto"/>
              <w:bottom w:val="single" w:sz="4" w:space="0" w:color="auto"/>
              <w:right w:val="single" w:sz="4" w:space="0" w:color="auto"/>
            </w:tcBorders>
            <w:shd w:val="clear" w:color="auto" w:fill="auto"/>
            <w:noWrap/>
            <w:vAlign w:val="bottom"/>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220 000,00</w:t>
            </w:r>
          </w:p>
        </w:tc>
        <w:tc>
          <w:tcPr>
            <w:tcW w:w="3489" w:type="dxa"/>
            <w:tcBorders>
              <w:top w:val="nil"/>
              <w:left w:val="nil"/>
              <w:bottom w:val="single" w:sz="4" w:space="0" w:color="auto"/>
              <w:right w:val="single" w:sz="4" w:space="0" w:color="auto"/>
            </w:tcBorders>
            <w:shd w:val="clear" w:color="auto" w:fill="auto"/>
            <w:noWrap/>
            <w:vAlign w:val="bottom"/>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12</w:t>
            </w:r>
          </w:p>
        </w:tc>
      </w:tr>
    </w:tbl>
    <w:p w:rsidR="00DD0AA4" w:rsidRPr="000623C9" w:rsidRDefault="00DD0AA4" w:rsidP="00DD0AA4">
      <w:pPr>
        <w:autoSpaceDE w:val="0"/>
        <w:autoSpaceDN w:val="0"/>
        <w:adjustRightInd w:val="0"/>
        <w:spacing w:after="0" w:line="240" w:lineRule="auto"/>
        <w:jc w:val="center"/>
        <w:rPr>
          <w:rFonts w:ascii="Times New Roman" w:hAnsi="Times New Roman" w:cs="Times New Roman"/>
          <w:i/>
          <w:sz w:val="20"/>
          <w:szCs w:val="20"/>
        </w:rPr>
      </w:pPr>
    </w:p>
    <w:p w:rsidR="00DD0AA4" w:rsidRPr="000623C9" w:rsidRDefault="00DD0AA4" w:rsidP="00DD0AA4">
      <w:pPr>
        <w:autoSpaceDE w:val="0"/>
        <w:autoSpaceDN w:val="0"/>
        <w:adjustRightInd w:val="0"/>
        <w:spacing w:after="0" w:line="240" w:lineRule="auto"/>
        <w:jc w:val="center"/>
        <w:rPr>
          <w:rFonts w:ascii="Times New Roman" w:hAnsi="Times New Roman" w:cs="Times New Roman"/>
          <w:i/>
          <w:sz w:val="20"/>
          <w:szCs w:val="20"/>
        </w:rPr>
      </w:pPr>
    </w:p>
    <w:p w:rsidR="00DD0AA4" w:rsidRPr="000623C9" w:rsidRDefault="00DD0AA4" w:rsidP="003C0FF9">
      <w:pPr>
        <w:pStyle w:val="a3"/>
        <w:numPr>
          <w:ilvl w:val="0"/>
          <w:numId w:val="14"/>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0623C9">
        <w:rPr>
          <w:rFonts w:ascii="Times New Roman" w:hAnsi="Times New Roman" w:cs="Times New Roman"/>
          <w:sz w:val="26"/>
          <w:szCs w:val="26"/>
        </w:rPr>
        <w:t>Затраты на оказание услуг по прохождению диспансеризации муниципальных служащих</w:t>
      </w:r>
    </w:p>
    <w:p w:rsidR="00DD0AA4" w:rsidRDefault="00DD0AA4" w:rsidP="00DD0AA4">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6A8E9D29" wp14:editId="7C3010DF">
            <wp:extent cx="1419225" cy="257175"/>
            <wp:effectExtent l="0" t="0" r="0" b="9525"/>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419225" cy="257175"/>
                    </a:xfrm>
                    <a:prstGeom prst="rect">
                      <a:avLst/>
                    </a:prstGeom>
                    <a:noFill/>
                    <a:ln>
                      <a:noFill/>
                    </a:ln>
                  </pic:spPr>
                </pic:pic>
              </a:graphicData>
            </a:graphic>
          </wp:inline>
        </w:drawing>
      </w:r>
    </w:p>
    <w:p w:rsidR="00EC6931" w:rsidRDefault="00EC6931" w:rsidP="00DD0AA4">
      <w:pPr>
        <w:widowControl w:val="0"/>
        <w:autoSpaceDE w:val="0"/>
        <w:autoSpaceDN w:val="0"/>
        <w:adjustRightInd w:val="0"/>
        <w:spacing w:after="0" w:line="240" w:lineRule="auto"/>
        <w:ind w:firstLine="567"/>
        <w:jc w:val="center"/>
        <w:rPr>
          <w:rFonts w:ascii="Times New Roman" w:hAnsi="Times New Roman" w:cs="Times New Roman"/>
          <w:sz w:val="20"/>
          <w:szCs w:val="20"/>
        </w:rPr>
      </w:pPr>
    </w:p>
    <w:p w:rsidR="00EC6931" w:rsidRPr="000623C9" w:rsidRDefault="00EC6931" w:rsidP="00DD0AA4">
      <w:pPr>
        <w:widowControl w:val="0"/>
        <w:autoSpaceDE w:val="0"/>
        <w:autoSpaceDN w:val="0"/>
        <w:adjustRightInd w:val="0"/>
        <w:spacing w:after="0" w:line="240" w:lineRule="auto"/>
        <w:ind w:firstLine="567"/>
        <w:jc w:val="center"/>
        <w:rPr>
          <w:rFonts w:ascii="Times New Roman" w:hAnsi="Times New Roman" w:cs="Times New Roman"/>
          <w:sz w:val="20"/>
          <w:szCs w:val="20"/>
        </w:rPr>
      </w:pPr>
    </w:p>
    <w:p w:rsidR="00DD0AA4" w:rsidRPr="000623C9"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где:</w:t>
      </w:r>
    </w:p>
    <w:p w:rsidR="00DD0AA4" w:rsidRPr="000623C9"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5B043931" wp14:editId="4C12E225">
            <wp:extent cx="381000" cy="257175"/>
            <wp:effectExtent l="0" t="0" r="0" b="9525"/>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0623C9">
        <w:rPr>
          <w:rFonts w:ascii="Times New Roman" w:hAnsi="Times New Roman" w:cs="Times New Roman"/>
          <w:sz w:val="20"/>
          <w:szCs w:val="20"/>
        </w:rPr>
        <w:t xml:space="preserve"> - численность работников, подлежащих диспансеризации;</w:t>
      </w:r>
    </w:p>
    <w:p w:rsidR="00DD0AA4" w:rsidRPr="000623C9"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0B7A7B03" wp14:editId="74CDE632">
            <wp:extent cx="352425" cy="257175"/>
            <wp:effectExtent l="0" t="0" r="0" b="9525"/>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Pr="000623C9">
        <w:rPr>
          <w:rFonts w:ascii="Times New Roman" w:hAnsi="Times New Roman" w:cs="Times New Roman"/>
          <w:sz w:val="20"/>
          <w:szCs w:val="20"/>
        </w:rPr>
        <w:t xml:space="preserve"> - цена проведения диспансеризации в расчете на 1 работника.</w:t>
      </w:r>
    </w:p>
    <w:p w:rsidR="00DD0AA4" w:rsidRPr="000623C9" w:rsidRDefault="00DD0AA4" w:rsidP="00DD0AA4">
      <w:pPr>
        <w:autoSpaceDE w:val="0"/>
        <w:autoSpaceDN w:val="0"/>
        <w:adjustRightInd w:val="0"/>
        <w:spacing w:after="0" w:line="240" w:lineRule="auto"/>
        <w:jc w:val="center"/>
        <w:rPr>
          <w:rFonts w:ascii="Times New Roman" w:hAnsi="Times New Roman" w:cs="Times New Roman"/>
          <w:i/>
          <w:sz w:val="20"/>
          <w:szCs w:val="20"/>
        </w:rPr>
      </w:pPr>
    </w:p>
    <w:tbl>
      <w:tblPr>
        <w:tblW w:w="9213" w:type="dxa"/>
        <w:tblInd w:w="534" w:type="dxa"/>
        <w:tblLook w:val="04A0" w:firstRow="1" w:lastRow="0" w:firstColumn="1" w:lastColumn="0" w:noHBand="0" w:noVBand="1"/>
      </w:tblPr>
      <w:tblGrid>
        <w:gridCol w:w="5103"/>
        <w:gridCol w:w="4110"/>
      </w:tblGrid>
      <w:tr w:rsidR="000623C9" w:rsidRPr="000623C9" w:rsidTr="007618D5">
        <w:trPr>
          <w:trHeight w:val="882"/>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Численность работников, подлежащих </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диспансеризации </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(чел.)</w:t>
            </w:r>
          </w:p>
        </w:tc>
        <w:tc>
          <w:tcPr>
            <w:tcW w:w="4110"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Цена проведения диспансеризации в расчете на одного работника</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(руб.)</w:t>
            </w:r>
          </w:p>
        </w:tc>
      </w:tr>
      <w:tr w:rsidR="000623C9" w:rsidRPr="000623C9" w:rsidTr="007618D5">
        <w:trPr>
          <w:trHeight w:val="300"/>
        </w:trPr>
        <w:tc>
          <w:tcPr>
            <w:tcW w:w="5103" w:type="dxa"/>
            <w:tcBorders>
              <w:top w:val="nil"/>
              <w:left w:val="single" w:sz="4" w:space="0" w:color="auto"/>
              <w:bottom w:val="single" w:sz="4" w:space="0" w:color="auto"/>
              <w:right w:val="single" w:sz="4" w:space="0" w:color="auto"/>
            </w:tcBorders>
            <w:shd w:val="clear" w:color="auto" w:fill="auto"/>
            <w:noWrap/>
            <w:vAlign w:val="bottom"/>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муниципальный служащий не более одного раза в год</w:t>
            </w:r>
          </w:p>
        </w:tc>
        <w:tc>
          <w:tcPr>
            <w:tcW w:w="4110"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8 000,00</w:t>
            </w:r>
          </w:p>
        </w:tc>
      </w:tr>
    </w:tbl>
    <w:p w:rsidR="00DD0AA4" w:rsidRPr="000623C9" w:rsidRDefault="00DD0AA4" w:rsidP="00DD0AA4">
      <w:pPr>
        <w:autoSpaceDE w:val="0"/>
        <w:autoSpaceDN w:val="0"/>
        <w:adjustRightInd w:val="0"/>
        <w:spacing w:after="0" w:line="240" w:lineRule="auto"/>
        <w:jc w:val="center"/>
        <w:rPr>
          <w:rFonts w:ascii="Times New Roman" w:hAnsi="Times New Roman" w:cs="Times New Roman"/>
          <w:i/>
          <w:sz w:val="20"/>
          <w:szCs w:val="20"/>
        </w:rPr>
      </w:pPr>
    </w:p>
    <w:p w:rsidR="00DD0AA4" w:rsidRPr="000623C9" w:rsidRDefault="00DD0AA4" w:rsidP="003C0FF9">
      <w:pPr>
        <w:pStyle w:val="a3"/>
        <w:numPr>
          <w:ilvl w:val="0"/>
          <w:numId w:val="14"/>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0623C9">
        <w:rPr>
          <w:rFonts w:ascii="Times New Roman" w:hAnsi="Times New Roman" w:cs="Times New Roman"/>
          <w:sz w:val="26"/>
          <w:szCs w:val="26"/>
        </w:rPr>
        <w:t xml:space="preserve">Затраты на услуги по техническому осмотру и выдаче заключений </w:t>
      </w:r>
      <w:r w:rsidRPr="000623C9">
        <w:rPr>
          <w:rFonts w:ascii="Times New Roman" w:hAnsi="Times New Roman" w:cs="Times New Roman"/>
          <w:sz w:val="26"/>
          <w:szCs w:val="26"/>
        </w:rPr>
        <w:br/>
        <w:t>о техническом состоянии аппаратуры</w:t>
      </w:r>
    </w:p>
    <w:p w:rsidR="00DD0AA4" w:rsidRPr="000623C9" w:rsidRDefault="00DD0AA4" w:rsidP="00DD0AA4">
      <w:pPr>
        <w:pStyle w:val="a3"/>
        <w:autoSpaceDE w:val="0"/>
        <w:autoSpaceDN w:val="0"/>
        <w:adjustRightInd w:val="0"/>
        <w:spacing w:after="0" w:line="240" w:lineRule="auto"/>
        <w:jc w:val="center"/>
        <w:rPr>
          <w:rFonts w:ascii="Times New Roman" w:hAnsi="Times New Roman" w:cs="Times New Roman"/>
          <w:sz w:val="20"/>
          <w:szCs w:val="20"/>
        </w:rPr>
      </w:pPr>
    </w:p>
    <w:p w:rsidR="00DD0AA4" w:rsidRPr="000623C9" w:rsidRDefault="00DD0AA4" w:rsidP="00DD0AA4">
      <w:pPr>
        <w:pStyle w:val="a3"/>
        <w:autoSpaceDE w:val="0"/>
        <w:autoSpaceDN w:val="0"/>
        <w:adjustRightInd w:val="0"/>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З</w:t>
      </w:r>
      <w:r w:rsidRPr="000623C9">
        <w:rPr>
          <w:rFonts w:ascii="Times New Roman" w:hAnsi="Times New Roman" w:cs="Times New Roman"/>
          <w:sz w:val="20"/>
          <w:szCs w:val="20"/>
          <w:vertAlign w:val="subscript"/>
        </w:rPr>
        <w:t>техэксп</w:t>
      </w:r>
      <w:r w:rsidRPr="000623C9">
        <w:rPr>
          <w:rFonts w:ascii="Times New Roman" w:hAnsi="Times New Roman" w:cs="Times New Roman"/>
          <w:sz w:val="20"/>
          <w:szCs w:val="20"/>
        </w:rPr>
        <w:t>=</w:t>
      </w:r>
      <w:r w:rsidRPr="000623C9">
        <w:rPr>
          <w:rFonts w:ascii="Times New Roman" w:hAnsi="Times New Roman" w:cs="Times New Roman"/>
          <w:sz w:val="20"/>
          <w:szCs w:val="20"/>
          <w:lang w:val="en-US"/>
        </w:rPr>
        <w:t>Q</w:t>
      </w:r>
      <w:r w:rsidRPr="000623C9">
        <w:rPr>
          <w:rFonts w:ascii="Times New Roman" w:hAnsi="Times New Roman" w:cs="Times New Roman"/>
          <w:sz w:val="20"/>
          <w:szCs w:val="20"/>
          <w:vertAlign w:val="subscript"/>
        </w:rPr>
        <w:t>ап</w:t>
      </w:r>
      <w:r w:rsidRPr="000623C9">
        <w:rPr>
          <w:rFonts w:ascii="Times New Roman" w:hAnsi="Times New Roman" w:cs="Times New Roman"/>
          <w:sz w:val="20"/>
          <w:szCs w:val="20"/>
        </w:rPr>
        <w:t>*</w:t>
      </w:r>
      <w:r w:rsidRPr="000623C9">
        <w:rPr>
          <w:rFonts w:ascii="Times New Roman" w:hAnsi="Times New Roman" w:cs="Times New Roman"/>
          <w:sz w:val="20"/>
          <w:szCs w:val="20"/>
          <w:lang w:val="en-US"/>
        </w:rPr>
        <w:t>P</w:t>
      </w:r>
      <w:r w:rsidRPr="000623C9">
        <w:rPr>
          <w:rFonts w:ascii="Times New Roman" w:hAnsi="Times New Roman" w:cs="Times New Roman"/>
          <w:sz w:val="20"/>
          <w:szCs w:val="20"/>
          <w:vertAlign w:val="subscript"/>
        </w:rPr>
        <w:t>эксп</w:t>
      </w:r>
    </w:p>
    <w:p w:rsidR="00DD0AA4" w:rsidRPr="000623C9" w:rsidRDefault="00DD0AA4" w:rsidP="00DD0AA4">
      <w:pPr>
        <w:autoSpaceDE w:val="0"/>
        <w:autoSpaceDN w:val="0"/>
        <w:adjustRightInd w:val="0"/>
        <w:spacing w:after="0" w:line="240" w:lineRule="auto"/>
        <w:rPr>
          <w:rFonts w:ascii="Times New Roman" w:hAnsi="Times New Roman" w:cs="Times New Roman"/>
          <w:sz w:val="20"/>
          <w:szCs w:val="20"/>
        </w:rPr>
      </w:pPr>
      <w:r w:rsidRPr="000623C9">
        <w:rPr>
          <w:rFonts w:ascii="Times New Roman" w:hAnsi="Times New Roman" w:cs="Times New Roman"/>
          <w:sz w:val="20"/>
          <w:szCs w:val="20"/>
        </w:rPr>
        <w:t xml:space="preserve">где: </w:t>
      </w:r>
    </w:p>
    <w:p w:rsidR="00DD0AA4" w:rsidRPr="000623C9" w:rsidRDefault="00DD0AA4" w:rsidP="00DD0AA4">
      <w:pPr>
        <w:autoSpaceDE w:val="0"/>
        <w:autoSpaceDN w:val="0"/>
        <w:adjustRightInd w:val="0"/>
        <w:spacing w:after="0" w:line="240" w:lineRule="auto"/>
        <w:rPr>
          <w:rFonts w:ascii="Times New Roman" w:hAnsi="Times New Roman" w:cs="Times New Roman"/>
          <w:sz w:val="20"/>
          <w:szCs w:val="20"/>
        </w:rPr>
      </w:pPr>
      <w:r w:rsidRPr="000623C9">
        <w:rPr>
          <w:rFonts w:ascii="Times New Roman" w:hAnsi="Times New Roman" w:cs="Times New Roman"/>
          <w:sz w:val="20"/>
          <w:szCs w:val="20"/>
          <w:lang w:val="en-US"/>
        </w:rPr>
        <w:t>Q</w:t>
      </w:r>
      <w:r w:rsidRPr="000623C9">
        <w:rPr>
          <w:rFonts w:ascii="Times New Roman" w:hAnsi="Times New Roman" w:cs="Times New Roman"/>
          <w:sz w:val="20"/>
          <w:szCs w:val="20"/>
          <w:vertAlign w:val="subscript"/>
        </w:rPr>
        <w:t>ап</w:t>
      </w:r>
      <w:r w:rsidRPr="000623C9">
        <w:rPr>
          <w:rFonts w:ascii="Times New Roman" w:hAnsi="Times New Roman" w:cs="Times New Roman"/>
          <w:sz w:val="20"/>
          <w:szCs w:val="20"/>
        </w:rPr>
        <w:t xml:space="preserve"> </w:t>
      </w:r>
      <w:r w:rsidR="00A85C23" w:rsidRPr="000623C9">
        <w:rPr>
          <w:rFonts w:ascii="Times New Roman" w:hAnsi="Times New Roman" w:cs="Times New Roman"/>
          <w:sz w:val="20"/>
          <w:szCs w:val="20"/>
        </w:rPr>
        <w:t>–</w:t>
      </w:r>
      <w:r w:rsidRPr="000623C9">
        <w:rPr>
          <w:rFonts w:ascii="Times New Roman" w:hAnsi="Times New Roman" w:cs="Times New Roman"/>
          <w:sz w:val="20"/>
          <w:szCs w:val="20"/>
        </w:rPr>
        <w:t xml:space="preserve"> количество аппаратуры;</w:t>
      </w:r>
    </w:p>
    <w:p w:rsidR="00DD0AA4" w:rsidRPr="000623C9" w:rsidRDefault="00DD0AA4" w:rsidP="00DD0AA4">
      <w:pPr>
        <w:autoSpaceDE w:val="0"/>
        <w:autoSpaceDN w:val="0"/>
        <w:adjustRightInd w:val="0"/>
        <w:spacing w:after="0" w:line="240" w:lineRule="auto"/>
        <w:rPr>
          <w:rFonts w:ascii="Times New Roman" w:hAnsi="Times New Roman" w:cs="Times New Roman"/>
          <w:sz w:val="20"/>
          <w:szCs w:val="20"/>
        </w:rPr>
      </w:pPr>
      <w:r w:rsidRPr="000623C9">
        <w:rPr>
          <w:rFonts w:ascii="Times New Roman" w:hAnsi="Times New Roman" w:cs="Times New Roman"/>
          <w:sz w:val="20"/>
          <w:szCs w:val="20"/>
          <w:lang w:val="en-US"/>
        </w:rPr>
        <w:t>P</w:t>
      </w:r>
      <w:r w:rsidRPr="000623C9">
        <w:rPr>
          <w:rFonts w:ascii="Times New Roman" w:hAnsi="Times New Roman" w:cs="Times New Roman"/>
          <w:sz w:val="20"/>
          <w:szCs w:val="20"/>
          <w:vertAlign w:val="subscript"/>
        </w:rPr>
        <w:t>эксп</w:t>
      </w:r>
      <w:r w:rsidRPr="000623C9">
        <w:rPr>
          <w:rFonts w:ascii="Times New Roman" w:hAnsi="Times New Roman" w:cs="Times New Roman"/>
          <w:sz w:val="20"/>
          <w:szCs w:val="20"/>
        </w:rPr>
        <w:t xml:space="preserve"> </w:t>
      </w:r>
      <w:r w:rsidR="00A85C23" w:rsidRPr="000623C9">
        <w:rPr>
          <w:rFonts w:ascii="Times New Roman" w:hAnsi="Times New Roman" w:cs="Times New Roman"/>
          <w:sz w:val="20"/>
          <w:szCs w:val="20"/>
        </w:rPr>
        <w:t>–</w:t>
      </w:r>
      <w:r w:rsidRPr="000623C9">
        <w:rPr>
          <w:rFonts w:ascii="Times New Roman" w:hAnsi="Times New Roman" w:cs="Times New Roman"/>
          <w:sz w:val="20"/>
          <w:szCs w:val="20"/>
        </w:rPr>
        <w:t xml:space="preserve"> стоимость экспертизы на 1 ед. аппаратуры.</w:t>
      </w:r>
    </w:p>
    <w:p w:rsidR="00DD0AA4" w:rsidRPr="000623C9" w:rsidRDefault="00DD0AA4" w:rsidP="00DD0AA4">
      <w:pPr>
        <w:autoSpaceDE w:val="0"/>
        <w:autoSpaceDN w:val="0"/>
        <w:adjustRightInd w:val="0"/>
        <w:spacing w:after="0" w:line="240" w:lineRule="auto"/>
        <w:jc w:val="center"/>
        <w:rPr>
          <w:rFonts w:ascii="Times New Roman" w:hAnsi="Times New Roman" w:cs="Times New Roman"/>
          <w:i/>
          <w:sz w:val="20"/>
          <w:szCs w:val="20"/>
        </w:rPr>
      </w:pPr>
    </w:p>
    <w:tbl>
      <w:tblPr>
        <w:tblW w:w="6901" w:type="dxa"/>
        <w:tblInd w:w="1376" w:type="dxa"/>
        <w:tblLook w:val="04A0" w:firstRow="1" w:lastRow="0" w:firstColumn="1" w:lastColumn="0" w:noHBand="0" w:noVBand="1"/>
      </w:tblPr>
      <w:tblGrid>
        <w:gridCol w:w="2680"/>
        <w:gridCol w:w="4221"/>
      </w:tblGrid>
      <w:tr w:rsidR="000623C9" w:rsidRPr="000623C9" w:rsidTr="007618D5">
        <w:trPr>
          <w:trHeight w:val="686"/>
        </w:trPr>
        <w:tc>
          <w:tcPr>
            <w:tcW w:w="2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аппаратуры         (шт.)</w:t>
            </w:r>
          </w:p>
        </w:tc>
        <w:tc>
          <w:tcPr>
            <w:tcW w:w="4221"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Стоимость экспертизы на 1 ед. аппаратуры </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(руб.)</w:t>
            </w:r>
          </w:p>
        </w:tc>
      </w:tr>
      <w:tr w:rsidR="000623C9" w:rsidRPr="000623C9" w:rsidTr="007618D5">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100</w:t>
            </w:r>
          </w:p>
        </w:tc>
        <w:tc>
          <w:tcPr>
            <w:tcW w:w="4221" w:type="dxa"/>
            <w:tcBorders>
              <w:top w:val="nil"/>
              <w:left w:val="nil"/>
              <w:bottom w:val="single" w:sz="4" w:space="0" w:color="auto"/>
              <w:right w:val="single" w:sz="4" w:space="0" w:color="auto"/>
            </w:tcBorders>
            <w:shd w:val="clear" w:color="auto" w:fill="auto"/>
            <w:noWrap/>
            <w:vAlign w:val="bottom"/>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500,00</w:t>
            </w:r>
          </w:p>
        </w:tc>
      </w:tr>
    </w:tbl>
    <w:p w:rsidR="00DD0AA4" w:rsidRPr="000623C9" w:rsidRDefault="00DD0AA4" w:rsidP="00DD0AA4">
      <w:pPr>
        <w:autoSpaceDE w:val="0"/>
        <w:autoSpaceDN w:val="0"/>
        <w:adjustRightInd w:val="0"/>
        <w:spacing w:after="0" w:line="240" w:lineRule="auto"/>
        <w:jc w:val="center"/>
        <w:rPr>
          <w:rFonts w:ascii="Times New Roman" w:hAnsi="Times New Roman" w:cs="Times New Roman"/>
          <w:i/>
          <w:sz w:val="20"/>
          <w:szCs w:val="20"/>
        </w:rPr>
      </w:pPr>
    </w:p>
    <w:p w:rsidR="00DD0AA4" w:rsidRPr="000623C9" w:rsidRDefault="00DD0AA4" w:rsidP="003C0FF9">
      <w:pPr>
        <w:pStyle w:val="a3"/>
        <w:numPr>
          <w:ilvl w:val="0"/>
          <w:numId w:val="14"/>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0623C9">
        <w:rPr>
          <w:rFonts w:ascii="Times New Roman" w:hAnsi="Times New Roman" w:cs="Times New Roman"/>
          <w:sz w:val="26"/>
          <w:szCs w:val="26"/>
        </w:rPr>
        <w:t xml:space="preserve">Затраты на услуги по диагностике технических средств и оргтехники, </w:t>
      </w:r>
      <w:r w:rsidRPr="000623C9">
        <w:rPr>
          <w:rFonts w:ascii="Times New Roman" w:hAnsi="Times New Roman" w:cs="Times New Roman"/>
          <w:sz w:val="26"/>
          <w:szCs w:val="26"/>
        </w:rPr>
        <w:br/>
        <w:t>с целью определения возможности дальнейшего использования изделий. С выдачей справок (актов) о техническом состоянии технических средств и оргтехники</w:t>
      </w:r>
    </w:p>
    <w:p w:rsidR="00DD0AA4" w:rsidRPr="000623C9" w:rsidRDefault="00DD0AA4" w:rsidP="00DD0AA4">
      <w:pPr>
        <w:pStyle w:val="a3"/>
        <w:autoSpaceDE w:val="0"/>
        <w:autoSpaceDN w:val="0"/>
        <w:adjustRightInd w:val="0"/>
        <w:spacing w:after="0" w:line="240" w:lineRule="auto"/>
        <w:jc w:val="center"/>
        <w:rPr>
          <w:rFonts w:ascii="Times New Roman" w:hAnsi="Times New Roman" w:cs="Times New Roman"/>
          <w:sz w:val="20"/>
          <w:szCs w:val="20"/>
        </w:rPr>
      </w:pPr>
    </w:p>
    <w:p w:rsidR="00DD0AA4" w:rsidRPr="000623C9" w:rsidRDefault="00DD0AA4" w:rsidP="00DD0AA4">
      <w:pPr>
        <w:pStyle w:val="a3"/>
        <w:autoSpaceDE w:val="0"/>
        <w:autoSpaceDN w:val="0"/>
        <w:adjustRightInd w:val="0"/>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 xml:space="preserve">З </w:t>
      </w:r>
      <w:r w:rsidRPr="000623C9">
        <w:rPr>
          <w:rFonts w:ascii="Times New Roman" w:hAnsi="Times New Roman" w:cs="Times New Roman"/>
          <w:sz w:val="20"/>
          <w:szCs w:val="20"/>
          <w:vertAlign w:val="subscript"/>
        </w:rPr>
        <w:t xml:space="preserve">диаг </w:t>
      </w:r>
      <w:r w:rsidRPr="000623C9">
        <w:rPr>
          <w:rFonts w:ascii="Times New Roman" w:hAnsi="Times New Roman" w:cs="Times New Roman"/>
          <w:sz w:val="20"/>
          <w:szCs w:val="20"/>
        </w:rPr>
        <w:t>=</w:t>
      </w:r>
      <w:r w:rsidRPr="000623C9">
        <w:rPr>
          <w:rFonts w:ascii="Times New Roman" w:hAnsi="Times New Roman" w:cs="Times New Roman"/>
          <w:sz w:val="20"/>
          <w:szCs w:val="20"/>
          <w:lang w:val="en-US"/>
        </w:rPr>
        <w:t>Q</w:t>
      </w:r>
      <w:r w:rsidRPr="000623C9">
        <w:rPr>
          <w:rFonts w:ascii="Times New Roman" w:hAnsi="Times New Roman" w:cs="Times New Roman"/>
          <w:sz w:val="20"/>
          <w:szCs w:val="20"/>
        </w:rPr>
        <w:t xml:space="preserve"> </w:t>
      </w:r>
      <w:r w:rsidRPr="000623C9">
        <w:rPr>
          <w:rFonts w:ascii="Times New Roman" w:hAnsi="Times New Roman" w:cs="Times New Roman"/>
          <w:sz w:val="20"/>
          <w:szCs w:val="20"/>
          <w:vertAlign w:val="subscript"/>
        </w:rPr>
        <w:t>спр</w:t>
      </w:r>
      <w:r w:rsidRPr="000623C9">
        <w:rPr>
          <w:rFonts w:ascii="Times New Roman" w:hAnsi="Times New Roman" w:cs="Times New Roman"/>
          <w:sz w:val="20"/>
          <w:szCs w:val="20"/>
        </w:rPr>
        <w:t>*</w:t>
      </w:r>
      <w:r w:rsidRPr="000623C9">
        <w:rPr>
          <w:rFonts w:ascii="Times New Roman" w:hAnsi="Times New Roman" w:cs="Times New Roman"/>
          <w:sz w:val="20"/>
          <w:szCs w:val="20"/>
          <w:lang w:val="en-US"/>
        </w:rPr>
        <w:t>P</w:t>
      </w:r>
      <w:r w:rsidRPr="000623C9">
        <w:rPr>
          <w:rFonts w:ascii="Times New Roman" w:hAnsi="Times New Roman" w:cs="Times New Roman"/>
          <w:sz w:val="20"/>
          <w:szCs w:val="20"/>
          <w:vertAlign w:val="subscript"/>
        </w:rPr>
        <w:t>эксп</w:t>
      </w:r>
    </w:p>
    <w:p w:rsidR="00DD0AA4" w:rsidRPr="000623C9" w:rsidRDefault="00DD0AA4" w:rsidP="00DD0AA4">
      <w:pPr>
        <w:autoSpaceDE w:val="0"/>
        <w:autoSpaceDN w:val="0"/>
        <w:adjustRightInd w:val="0"/>
        <w:spacing w:after="0" w:line="240" w:lineRule="auto"/>
        <w:rPr>
          <w:rFonts w:ascii="Times New Roman" w:hAnsi="Times New Roman" w:cs="Times New Roman"/>
          <w:sz w:val="20"/>
          <w:szCs w:val="20"/>
        </w:rPr>
      </w:pPr>
    </w:p>
    <w:p w:rsidR="00DD0AA4" w:rsidRPr="000623C9" w:rsidRDefault="00DD0AA4" w:rsidP="00DD0AA4">
      <w:pPr>
        <w:autoSpaceDE w:val="0"/>
        <w:autoSpaceDN w:val="0"/>
        <w:adjustRightInd w:val="0"/>
        <w:spacing w:after="0" w:line="240" w:lineRule="auto"/>
        <w:rPr>
          <w:rFonts w:ascii="Times New Roman" w:hAnsi="Times New Roman" w:cs="Times New Roman"/>
          <w:sz w:val="20"/>
          <w:szCs w:val="20"/>
        </w:rPr>
      </w:pPr>
      <w:r w:rsidRPr="000623C9">
        <w:rPr>
          <w:rFonts w:ascii="Times New Roman" w:hAnsi="Times New Roman" w:cs="Times New Roman"/>
          <w:sz w:val="20"/>
          <w:szCs w:val="20"/>
        </w:rPr>
        <w:t xml:space="preserve">где: </w:t>
      </w:r>
    </w:p>
    <w:p w:rsidR="00DD0AA4" w:rsidRPr="000623C9" w:rsidRDefault="00DD0AA4" w:rsidP="00DD0AA4">
      <w:pPr>
        <w:autoSpaceDE w:val="0"/>
        <w:autoSpaceDN w:val="0"/>
        <w:adjustRightInd w:val="0"/>
        <w:spacing w:after="0" w:line="240" w:lineRule="auto"/>
        <w:rPr>
          <w:rFonts w:ascii="Times New Roman" w:hAnsi="Times New Roman" w:cs="Times New Roman"/>
          <w:sz w:val="20"/>
          <w:szCs w:val="20"/>
        </w:rPr>
      </w:pPr>
      <w:r w:rsidRPr="000623C9">
        <w:rPr>
          <w:rFonts w:ascii="Times New Roman" w:hAnsi="Times New Roman" w:cs="Times New Roman"/>
          <w:sz w:val="20"/>
          <w:szCs w:val="20"/>
          <w:lang w:val="en-US"/>
        </w:rPr>
        <w:t>Q</w:t>
      </w:r>
      <w:r w:rsidRPr="000623C9">
        <w:rPr>
          <w:rFonts w:ascii="Times New Roman" w:hAnsi="Times New Roman" w:cs="Times New Roman"/>
          <w:sz w:val="20"/>
          <w:szCs w:val="20"/>
        </w:rPr>
        <w:t xml:space="preserve"> </w:t>
      </w:r>
      <w:r w:rsidRPr="000623C9">
        <w:rPr>
          <w:rFonts w:ascii="Times New Roman" w:hAnsi="Times New Roman" w:cs="Times New Roman"/>
          <w:sz w:val="20"/>
          <w:szCs w:val="20"/>
          <w:vertAlign w:val="subscript"/>
        </w:rPr>
        <w:t>спр</w:t>
      </w:r>
      <w:r w:rsidRPr="000623C9">
        <w:rPr>
          <w:rFonts w:ascii="Times New Roman" w:hAnsi="Times New Roman" w:cs="Times New Roman"/>
          <w:sz w:val="20"/>
          <w:szCs w:val="20"/>
        </w:rPr>
        <w:t xml:space="preserve"> </w:t>
      </w:r>
      <w:r w:rsidR="00A85C23" w:rsidRPr="000623C9">
        <w:rPr>
          <w:rFonts w:ascii="Times New Roman" w:hAnsi="Times New Roman" w:cs="Times New Roman"/>
          <w:sz w:val="20"/>
          <w:szCs w:val="20"/>
        </w:rPr>
        <w:t>–</w:t>
      </w:r>
      <w:r w:rsidRPr="000623C9">
        <w:rPr>
          <w:rFonts w:ascii="Times New Roman" w:hAnsi="Times New Roman" w:cs="Times New Roman"/>
          <w:sz w:val="20"/>
          <w:szCs w:val="20"/>
        </w:rPr>
        <w:t xml:space="preserve"> количество справок (актов) экспертизы на 1 ед.аппаратуры;</w:t>
      </w:r>
    </w:p>
    <w:p w:rsidR="00DD0AA4" w:rsidRPr="000623C9" w:rsidRDefault="00DD0AA4" w:rsidP="00DD0AA4">
      <w:pPr>
        <w:autoSpaceDE w:val="0"/>
        <w:autoSpaceDN w:val="0"/>
        <w:adjustRightInd w:val="0"/>
        <w:spacing w:after="0" w:line="240" w:lineRule="auto"/>
        <w:rPr>
          <w:rFonts w:ascii="Times New Roman" w:hAnsi="Times New Roman" w:cs="Times New Roman"/>
          <w:sz w:val="20"/>
          <w:szCs w:val="20"/>
        </w:rPr>
      </w:pPr>
      <w:r w:rsidRPr="000623C9">
        <w:rPr>
          <w:rFonts w:ascii="Times New Roman" w:hAnsi="Times New Roman" w:cs="Times New Roman"/>
          <w:sz w:val="20"/>
          <w:szCs w:val="20"/>
          <w:lang w:val="en-US"/>
        </w:rPr>
        <w:t>P</w:t>
      </w:r>
      <w:r w:rsidRPr="000623C9">
        <w:rPr>
          <w:rFonts w:ascii="Times New Roman" w:hAnsi="Times New Roman" w:cs="Times New Roman"/>
          <w:sz w:val="20"/>
          <w:szCs w:val="20"/>
          <w:vertAlign w:val="subscript"/>
        </w:rPr>
        <w:t>эксп</w:t>
      </w:r>
      <w:r w:rsidRPr="000623C9">
        <w:rPr>
          <w:rFonts w:ascii="Times New Roman" w:hAnsi="Times New Roman" w:cs="Times New Roman"/>
          <w:sz w:val="20"/>
          <w:szCs w:val="20"/>
        </w:rPr>
        <w:t xml:space="preserve"> </w:t>
      </w:r>
      <w:r w:rsidR="00A85C23" w:rsidRPr="000623C9">
        <w:rPr>
          <w:rFonts w:ascii="Times New Roman" w:hAnsi="Times New Roman" w:cs="Times New Roman"/>
          <w:sz w:val="20"/>
          <w:szCs w:val="20"/>
        </w:rPr>
        <w:t>–</w:t>
      </w:r>
      <w:r w:rsidRPr="000623C9">
        <w:rPr>
          <w:rFonts w:ascii="Times New Roman" w:hAnsi="Times New Roman" w:cs="Times New Roman"/>
          <w:sz w:val="20"/>
          <w:szCs w:val="20"/>
        </w:rPr>
        <w:t xml:space="preserve"> стоимость экспертизы на 1 ед.аппаратуры.</w:t>
      </w:r>
    </w:p>
    <w:p w:rsidR="00DD0AA4" w:rsidRPr="000623C9" w:rsidRDefault="00DD0AA4" w:rsidP="00DD0AA4">
      <w:pPr>
        <w:autoSpaceDE w:val="0"/>
        <w:autoSpaceDN w:val="0"/>
        <w:adjustRightInd w:val="0"/>
        <w:spacing w:after="0" w:line="240" w:lineRule="auto"/>
        <w:jc w:val="center"/>
        <w:rPr>
          <w:rFonts w:ascii="Times New Roman" w:hAnsi="Times New Roman" w:cs="Times New Roman"/>
          <w:i/>
          <w:sz w:val="20"/>
          <w:szCs w:val="20"/>
        </w:rPr>
      </w:pPr>
    </w:p>
    <w:tbl>
      <w:tblPr>
        <w:tblW w:w="7229" w:type="dxa"/>
        <w:tblInd w:w="1526" w:type="dxa"/>
        <w:tblLook w:val="04A0" w:firstRow="1" w:lastRow="0" w:firstColumn="1" w:lastColumn="0" w:noHBand="0" w:noVBand="1"/>
      </w:tblPr>
      <w:tblGrid>
        <w:gridCol w:w="3033"/>
        <w:gridCol w:w="4196"/>
      </w:tblGrid>
      <w:tr w:rsidR="000623C9" w:rsidRPr="000623C9" w:rsidTr="007618D5">
        <w:trPr>
          <w:trHeight w:val="618"/>
        </w:trPr>
        <w:tc>
          <w:tcPr>
            <w:tcW w:w="30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справок (актов)             (шт.)</w:t>
            </w:r>
          </w:p>
        </w:tc>
        <w:tc>
          <w:tcPr>
            <w:tcW w:w="4196"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Стоимость </w:t>
            </w:r>
            <w:r w:rsidRPr="000623C9">
              <w:rPr>
                <w:rFonts w:ascii="Times New Roman" w:hAnsi="Times New Roman" w:cs="Times New Roman"/>
                <w:sz w:val="20"/>
                <w:szCs w:val="20"/>
              </w:rPr>
              <w:t>экспертизы на 1 ед. аппаратуры</w:t>
            </w:r>
            <w:r w:rsidRPr="000623C9">
              <w:rPr>
                <w:rFonts w:ascii="Times New Roman" w:eastAsia="Times New Roman" w:hAnsi="Times New Roman" w:cs="Times New Roman"/>
                <w:sz w:val="20"/>
                <w:szCs w:val="20"/>
                <w:lang w:eastAsia="ru-RU"/>
              </w:rPr>
              <w:t xml:space="preserve"> </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(руб.)</w:t>
            </w:r>
          </w:p>
        </w:tc>
      </w:tr>
      <w:tr w:rsidR="000623C9" w:rsidRPr="000623C9" w:rsidTr="007618D5">
        <w:trPr>
          <w:trHeight w:val="300"/>
        </w:trPr>
        <w:tc>
          <w:tcPr>
            <w:tcW w:w="3033" w:type="dxa"/>
            <w:tcBorders>
              <w:top w:val="nil"/>
              <w:left w:val="single" w:sz="4" w:space="0" w:color="auto"/>
              <w:bottom w:val="single" w:sz="4" w:space="0" w:color="auto"/>
              <w:right w:val="single" w:sz="4" w:space="0" w:color="auto"/>
            </w:tcBorders>
            <w:shd w:val="clear" w:color="auto" w:fill="auto"/>
            <w:noWrap/>
            <w:vAlign w:val="bottom"/>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450</w:t>
            </w:r>
          </w:p>
        </w:tc>
        <w:tc>
          <w:tcPr>
            <w:tcW w:w="4196" w:type="dxa"/>
            <w:tcBorders>
              <w:top w:val="nil"/>
              <w:left w:val="nil"/>
              <w:bottom w:val="single" w:sz="4" w:space="0" w:color="auto"/>
              <w:right w:val="single" w:sz="4" w:space="0" w:color="auto"/>
            </w:tcBorders>
            <w:shd w:val="clear" w:color="auto" w:fill="auto"/>
            <w:noWrap/>
            <w:vAlign w:val="bottom"/>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500,00</w:t>
            </w:r>
          </w:p>
        </w:tc>
      </w:tr>
    </w:tbl>
    <w:p w:rsidR="00DD0AA4" w:rsidRPr="000623C9" w:rsidRDefault="00DD0AA4" w:rsidP="00DD0AA4">
      <w:pPr>
        <w:autoSpaceDE w:val="0"/>
        <w:autoSpaceDN w:val="0"/>
        <w:adjustRightInd w:val="0"/>
        <w:spacing w:after="0" w:line="240" w:lineRule="auto"/>
        <w:jc w:val="center"/>
        <w:rPr>
          <w:rFonts w:ascii="Times New Roman" w:hAnsi="Times New Roman" w:cs="Times New Roman"/>
          <w:sz w:val="24"/>
          <w:szCs w:val="24"/>
        </w:rPr>
      </w:pPr>
    </w:p>
    <w:p w:rsidR="00DD0AA4" w:rsidRPr="000623C9" w:rsidRDefault="00DD0AA4" w:rsidP="003C0FF9">
      <w:pPr>
        <w:pStyle w:val="a3"/>
        <w:numPr>
          <w:ilvl w:val="0"/>
          <w:numId w:val="14"/>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0623C9">
        <w:rPr>
          <w:rFonts w:ascii="Times New Roman" w:hAnsi="Times New Roman" w:cs="Times New Roman"/>
          <w:sz w:val="26"/>
          <w:szCs w:val="26"/>
        </w:rPr>
        <w:t>Затраты на сбор, транспортирование, размещение  отходов (утилизация имущества)</w:t>
      </w:r>
    </w:p>
    <w:p w:rsidR="00DD0AA4" w:rsidRPr="000623C9" w:rsidRDefault="00DD0AA4" w:rsidP="00DD0AA4">
      <w:pPr>
        <w:autoSpaceDE w:val="0"/>
        <w:autoSpaceDN w:val="0"/>
        <w:adjustRightInd w:val="0"/>
        <w:spacing w:after="0" w:line="240" w:lineRule="auto"/>
        <w:jc w:val="center"/>
        <w:rPr>
          <w:rFonts w:ascii="Times New Roman" w:hAnsi="Times New Roman" w:cs="Times New Roman"/>
          <w:i/>
          <w:sz w:val="20"/>
          <w:szCs w:val="20"/>
        </w:rPr>
      </w:pPr>
    </w:p>
    <w:p w:rsidR="00DD0AA4" w:rsidRPr="000623C9" w:rsidRDefault="001E15A9" w:rsidP="00DD0AA4">
      <w:pPr>
        <w:widowControl w:val="0"/>
        <w:autoSpaceDE w:val="0"/>
        <w:autoSpaceDN w:val="0"/>
        <w:adjustRightInd w:val="0"/>
        <w:spacing w:after="0" w:line="240" w:lineRule="auto"/>
        <w:ind w:firstLine="567"/>
        <w:jc w:val="center"/>
        <w:rPr>
          <w:rFonts w:ascii="Times New Roman" w:hAnsi="Times New Roman" w:cs="Times New Roman"/>
          <w:i/>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З</m:t>
            </m:r>
          </m:e>
          <m:sub>
            <m:r>
              <m:rPr>
                <m:sty m:val="p"/>
              </m:rPr>
              <w:rPr>
                <w:rFonts w:ascii="Cambria Math" w:hAnsi="Cambria Math" w:cs="Times New Roman"/>
                <w:sz w:val="20"/>
                <w:szCs w:val="20"/>
              </w:rPr>
              <m:t>тбо</m:t>
            </m:r>
          </m:sub>
        </m:sSub>
        <m:r>
          <w:rPr>
            <w:rFonts w:ascii="Cambria Math" w:eastAsiaTheme="minorEastAsia"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тбо</m:t>
            </m:r>
          </m:sub>
        </m:sSub>
        <m:r>
          <w:rPr>
            <w:rFonts w:ascii="Cambria Math" w:hAnsi="Cambria Math" w:cs="Times New Roman"/>
            <w:sz w:val="20"/>
            <w:szCs w:val="20"/>
          </w:rPr>
          <m:t xml:space="preserve">× </m:t>
        </m:r>
        <m:sSub>
          <m:sSubPr>
            <m:ctrlPr>
              <w:rPr>
                <w:rFonts w:ascii="Cambria Math" w:hAnsi="Cambria Math" w:cs="Times New Roman"/>
                <w:sz w:val="20"/>
                <w:szCs w:val="20"/>
              </w:rPr>
            </m:ctrlPr>
          </m:sSubPr>
          <m:e>
            <m:r>
              <m:rPr>
                <m:sty m:val="p"/>
              </m:rPr>
              <w:rPr>
                <w:rFonts w:ascii="Cambria Math" w:hAnsi="Cambria Math" w:cs="Times New Roman"/>
                <w:sz w:val="20"/>
                <w:szCs w:val="20"/>
              </w:rPr>
              <m:t>P</m:t>
            </m:r>
          </m:e>
          <m:sub>
            <m:r>
              <m:rPr>
                <m:sty m:val="p"/>
              </m:rPr>
              <w:rPr>
                <w:rFonts w:ascii="Cambria Math" w:hAnsi="Cambria Math" w:cs="Times New Roman"/>
                <w:sz w:val="20"/>
                <w:szCs w:val="20"/>
              </w:rPr>
              <m:t>тбо</m:t>
            </m:r>
          </m:sub>
        </m:sSub>
        <m: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тбо</m:t>
            </m:r>
          </m:sub>
        </m:sSub>
        <m:r>
          <w:rPr>
            <w:rFonts w:ascii="Cambria Math" w:hAnsi="Cambria Math" w:cs="Times New Roman"/>
            <w:sz w:val="20"/>
            <w:szCs w:val="20"/>
          </w:rPr>
          <m:t xml:space="preserve">× </m:t>
        </m:r>
        <m:sSub>
          <m:sSubPr>
            <m:ctrlPr>
              <w:rPr>
                <w:rFonts w:ascii="Cambria Math" w:hAnsi="Cambria Math" w:cs="Times New Roman"/>
                <w:sz w:val="20"/>
                <w:szCs w:val="20"/>
              </w:rPr>
            </m:ctrlPr>
          </m:sSubPr>
          <m:e>
            <m:r>
              <m:rPr>
                <m:sty m:val="p"/>
              </m:rPr>
              <w:rPr>
                <w:rFonts w:ascii="Cambria Math" w:hAnsi="Cambria Math" w:cs="Times New Roman"/>
                <w:sz w:val="20"/>
                <w:szCs w:val="20"/>
              </w:rPr>
              <m:t>P</m:t>
            </m:r>
          </m:e>
          <m:sub>
            <m:r>
              <m:rPr>
                <m:sty m:val="p"/>
              </m:rPr>
              <w:rPr>
                <w:rFonts w:ascii="Cambria Math" w:hAnsi="Cambria Math" w:cs="Times New Roman"/>
                <w:sz w:val="20"/>
                <w:szCs w:val="20"/>
              </w:rPr>
              <m:t>yтбо</m:t>
            </m:r>
          </m:sub>
        </m:sSub>
      </m:oMath>
      <w:r w:rsidR="00DD0AA4" w:rsidRPr="000623C9">
        <w:rPr>
          <w:rFonts w:ascii="Times New Roman" w:eastAsiaTheme="minorEastAsia" w:hAnsi="Times New Roman" w:cs="Times New Roman"/>
          <w:i/>
          <w:sz w:val="20"/>
          <w:szCs w:val="20"/>
        </w:rPr>
        <w:t>,</w:t>
      </w:r>
    </w:p>
    <w:p w:rsidR="00DD0AA4" w:rsidRPr="000623C9" w:rsidRDefault="00DD0AA4" w:rsidP="00DD0AA4">
      <w:pPr>
        <w:widowControl w:val="0"/>
        <w:autoSpaceDE w:val="0"/>
        <w:autoSpaceDN w:val="0"/>
        <w:adjustRightInd w:val="0"/>
        <w:spacing w:after="0" w:line="240" w:lineRule="auto"/>
        <w:ind w:firstLine="567"/>
        <w:rPr>
          <w:rFonts w:ascii="Times New Roman" w:hAnsi="Times New Roman" w:cs="Times New Roman"/>
          <w:sz w:val="20"/>
          <w:szCs w:val="20"/>
        </w:rPr>
      </w:pPr>
    </w:p>
    <w:p w:rsidR="00DD0AA4" w:rsidRPr="000623C9"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где:</w:t>
      </w:r>
    </w:p>
    <w:p w:rsidR="00DD0AA4" w:rsidRPr="000623C9"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1A0510A4" wp14:editId="4F5C1C73">
            <wp:extent cx="333375" cy="257175"/>
            <wp:effectExtent l="0" t="0" r="9525"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0623C9">
        <w:rPr>
          <w:rFonts w:ascii="Times New Roman" w:hAnsi="Times New Roman" w:cs="Times New Roman"/>
          <w:sz w:val="20"/>
          <w:szCs w:val="20"/>
        </w:rPr>
        <w:t xml:space="preserve"> - количество куб. метров твердых бытовых отходов в год;</w:t>
      </w:r>
    </w:p>
    <w:p w:rsidR="00DD0AA4" w:rsidRPr="000623C9"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1BBC3C73" wp14:editId="1F67C4FF">
            <wp:extent cx="295275" cy="257175"/>
            <wp:effectExtent l="0" t="0" r="9525"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0623C9">
        <w:rPr>
          <w:rFonts w:ascii="Times New Roman" w:hAnsi="Times New Roman" w:cs="Times New Roman"/>
          <w:sz w:val="20"/>
          <w:szCs w:val="20"/>
        </w:rPr>
        <w:t xml:space="preserve"> - цена </w:t>
      </w:r>
      <w:r w:rsidRPr="000623C9">
        <w:rPr>
          <w:rFonts w:ascii="Times New Roman" w:eastAsia="Times New Roman" w:hAnsi="Times New Roman" w:cs="Times New Roman"/>
          <w:sz w:val="20"/>
          <w:szCs w:val="20"/>
          <w:lang w:eastAsia="ru-RU"/>
        </w:rPr>
        <w:t>размещения 1куб.м. твердых бытовых отходов</w:t>
      </w:r>
      <w:r w:rsidRPr="000623C9">
        <w:rPr>
          <w:rFonts w:ascii="Times New Roman" w:hAnsi="Times New Roman" w:cs="Times New Roman"/>
          <w:sz w:val="20"/>
          <w:szCs w:val="20"/>
        </w:rPr>
        <w:t>;</w:t>
      </w:r>
    </w:p>
    <w:p w:rsidR="00DD0AA4" w:rsidRPr="000623C9" w:rsidRDefault="001E15A9" w:rsidP="00DD0AA4">
      <w:pPr>
        <w:widowControl w:val="0"/>
        <w:autoSpaceDE w:val="0"/>
        <w:autoSpaceDN w:val="0"/>
        <w:adjustRightInd w:val="0"/>
        <w:spacing w:after="0" w:line="240" w:lineRule="auto"/>
        <w:jc w:val="both"/>
        <w:rPr>
          <w:rFonts w:ascii="Times New Roman" w:hAnsi="Times New Roman" w:cs="Times New Roman"/>
          <w:sz w:val="20"/>
          <w:szCs w:val="20"/>
        </w:rPr>
      </w:pPr>
      <m:oMath>
        <m:sSub>
          <m:sSubPr>
            <m:ctrlPr>
              <w:rPr>
                <w:rFonts w:ascii="Cambria Math" w:hAnsi="Cambria Math" w:cs="Times New Roman"/>
                <w:i/>
                <w:sz w:val="20"/>
                <w:szCs w:val="20"/>
              </w:rPr>
            </m:ctrlPr>
          </m:sSubPr>
          <m:e>
            <m:r>
              <m:rPr>
                <m:sty m:val="p"/>
              </m:rPr>
              <w:rPr>
                <w:rFonts w:ascii="Cambria Math" w:hAnsi="Cambria Math" w:cs="Times New Roman"/>
                <w:sz w:val="20"/>
                <w:szCs w:val="20"/>
              </w:rPr>
              <m:t>P</m:t>
            </m:r>
          </m:e>
          <m:sub>
            <m:r>
              <w:rPr>
                <w:rFonts w:ascii="Cambria Math" w:hAnsi="Cambria Math" w:cs="Times New Roman"/>
                <w:sz w:val="20"/>
                <w:szCs w:val="20"/>
              </w:rPr>
              <m:t>утбо</m:t>
            </m:r>
          </m:sub>
        </m:sSub>
      </m:oMath>
      <w:r w:rsidR="00DD0AA4" w:rsidRPr="000623C9">
        <w:rPr>
          <w:rFonts w:ascii="Times New Roman" w:hAnsi="Times New Roman" w:cs="Times New Roman"/>
          <w:sz w:val="20"/>
          <w:szCs w:val="20"/>
        </w:rPr>
        <w:t xml:space="preserve"> – цена на сбор и транспортирование твердых бытовых отходов </w:t>
      </w:r>
      <w:r w:rsidR="00DD0AA4" w:rsidRPr="000623C9">
        <w:rPr>
          <w:rFonts w:ascii="Times New Roman" w:eastAsia="Times New Roman" w:hAnsi="Times New Roman" w:cs="Times New Roman"/>
          <w:sz w:val="20"/>
          <w:szCs w:val="20"/>
          <w:lang w:eastAsia="ru-RU"/>
        </w:rPr>
        <w:t>1 м3</w:t>
      </w:r>
      <w:r w:rsidR="00DD0AA4" w:rsidRPr="000623C9">
        <w:rPr>
          <w:rFonts w:ascii="Times New Roman" w:hAnsi="Times New Roman" w:cs="Times New Roman"/>
          <w:sz w:val="20"/>
          <w:szCs w:val="20"/>
        </w:rPr>
        <w:t>.</w:t>
      </w:r>
    </w:p>
    <w:p w:rsidR="00DD0AA4" w:rsidRPr="000623C9" w:rsidRDefault="00DD0AA4" w:rsidP="00DD0AA4">
      <w:pPr>
        <w:autoSpaceDE w:val="0"/>
        <w:autoSpaceDN w:val="0"/>
        <w:adjustRightInd w:val="0"/>
        <w:spacing w:after="0" w:line="240" w:lineRule="auto"/>
        <w:jc w:val="center"/>
        <w:rPr>
          <w:rFonts w:ascii="Times New Roman" w:hAnsi="Times New Roman" w:cs="Times New Roman"/>
          <w:i/>
          <w:sz w:val="20"/>
          <w:szCs w:val="20"/>
        </w:rPr>
      </w:pPr>
    </w:p>
    <w:p w:rsidR="00DD0AA4" w:rsidRPr="000623C9" w:rsidRDefault="00DD0AA4" w:rsidP="00DD0AA4">
      <w:pPr>
        <w:autoSpaceDE w:val="0"/>
        <w:autoSpaceDN w:val="0"/>
        <w:adjustRightInd w:val="0"/>
        <w:spacing w:after="0" w:line="240" w:lineRule="auto"/>
        <w:jc w:val="center"/>
        <w:rPr>
          <w:rFonts w:ascii="Times New Roman" w:hAnsi="Times New Roman" w:cs="Times New Roman"/>
          <w:i/>
          <w:sz w:val="20"/>
          <w:szCs w:val="20"/>
        </w:rPr>
      </w:pPr>
    </w:p>
    <w:tbl>
      <w:tblPr>
        <w:tblW w:w="9383" w:type="dxa"/>
        <w:tblInd w:w="506" w:type="dxa"/>
        <w:tblLayout w:type="fixed"/>
        <w:tblLook w:val="04A0" w:firstRow="1" w:lastRow="0" w:firstColumn="1" w:lastColumn="0" w:noHBand="0" w:noVBand="1"/>
      </w:tblPr>
      <w:tblGrid>
        <w:gridCol w:w="3210"/>
        <w:gridCol w:w="3027"/>
        <w:gridCol w:w="3146"/>
      </w:tblGrid>
      <w:tr w:rsidR="000623C9" w:rsidRPr="000623C9" w:rsidTr="007618D5">
        <w:trPr>
          <w:trHeight w:val="654"/>
        </w:trPr>
        <w:tc>
          <w:tcPr>
            <w:tcW w:w="3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м3 твердых бытовых отходов в год</w:t>
            </w:r>
          </w:p>
        </w:tc>
        <w:tc>
          <w:tcPr>
            <w:tcW w:w="3027"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Цена размещения 1 м3 твердых бытовых отходов                         (руб.)</w:t>
            </w:r>
          </w:p>
        </w:tc>
        <w:tc>
          <w:tcPr>
            <w:tcW w:w="3146"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hAnsi="Times New Roman" w:cs="Times New Roman"/>
                <w:sz w:val="20"/>
                <w:szCs w:val="20"/>
              </w:rPr>
              <w:t xml:space="preserve">Цена на сбор и транспортирование твердых бытовых отходов </w:t>
            </w:r>
            <w:r w:rsidRPr="000623C9">
              <w:rPr>
                <w:rFonts w:ascii="Times New Roman" w:eastAsia="Times New Roman" w:hAnsi="Times New Roman" w:cs="Times New Roman"/>
                <w:sz w:val="20"/>
                <w:szCs w:val="20"/>
                <w:lang w:eastAsia="ru-RU"/>
              </w:rPr>
              <w:t>1 м3              (руб.)</w:t>
            </w:r>
          </w:p>
        </w:tc>
      </w:tr>
      <w:tr w:rsidR="000623C9" w:rsidRPr="000623C9" w:rsidTr="007618D5">
        <w:trPr>
          <w:trHeight w:val="330"/>
        </w:trPr>
        <w:tc>
          <w:tcPr>
            <w:tcW w:w="3210" w:type="dxa"/>
            <w:tcBorders>
              <w:top w:val="nil"/>
              <w:left w:val="single" w:sz="4" w:space="0" w:color="auto"/>
              <w:bottom w:val="single" w:sz="4" w:space="0" w:color="auto"/>
              <w:right w:val="single" w:sz="4" w:space="0" w:color="auto"/>
            </w:tcBorders>
            <w:shd w:val="clear" w:color="auto" w:fill="auto"/>
            <w:noWrap/>
            <w:vAlign w:val="bottom"/>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50</w:t>
            </w:r>
          </w:p>
        </w:tc>
        <w:tc>
          <w:tcPr>
            <w:tcW w:w="3027" w:type="dxa"/>
            <w:tcBorders>
              <w:top w:val="nil"/>
              <w:left w:val="nil"/>
              <w:bottom w:val="single" w:sz="4" w:space="0" w:color="auto"/>
              <w:right w:val="single" w:sz="4" w:space="0" w:color="auto"/>
            </w:tcBorders>
            <w:shd w:val="clear" w:color="auto" w:fill="auto"/>
            <w:noWrap/>
            <w:vAlign w:val="bottom"/>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100,00</w:t>
            </w:r>
          </w:p>
        </w:tc>
        <w:tc>
          <w:tcPr>
            <w:tcW w:w="3146"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600,00</w:t>
            </w:r>
          </w:p>
        </w:tc>
      </w:tr>
    </w:tbl>
    <w:p w:rsidR="00DD0AA4" w:rsidRPr="000623C9" w:rsidRDefault="00DD0AA4" w:rsidP="00DD0AA4">
      <w:pPr>
        <w:autoSpaceDE w:val="0"/>
        <w:autoSpaceDN w:val="0"/>
        <w:adjustRightInd w:val="0"/>
        <w:spacing w:after="0" w:line="240" w:lineRule="auto"/>
        <w:jc w:val="center"/>
        <w:rPr>
          <w:rFonts w:ascii="Times New Roman" w:hAnsi="Times New Roman" w:cs="Times New Roman"/>
          <w:i/>
          <w:sz w:val="20"/>
          <w:szCs w:val="20"/>
        </w:rPr>
      </w:pPr>
    </w:p>
    <w:p w:rsidR="00DD0AA4" w:rsidRPr="000623C9" w:rsidRDefault="00DD0AA4" w:rsidP="003C0FF9">
      <w:pPr>
        <w:pStyle w:val="a3"/>
        <w:numPr>
          <w:ilvl w:val="0"/>
          <w:numId w:val="14"/>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0623C9">
        <w:rPr>
          <w:rFonts w:ascii="Times New Roman" w:hAnsi="Times New Roman" w:cs="Times New Roman"/>
          <w:sz w:val="26"/>
          <w:szCs w:val="26"/>
        </w:rPr>
        <w:t>Затраты на услуги  дальнейшей разборки и утилизации списанной техники предприятия, оргтехники, блоков, систем, устройств, плат и иных материальных средств различных классов опасности для окружающей природной среды, в виде отходов</w:t>
      </w:r>
    </w:p>
    <w:p w:rsidR="00DD0AA4" w:rsidRPr="000623C9" w:rsidRDefault="00DD0AA4" w:rsidP="00DD0AA4">
      <w:pPr>
        <w:pStyle w:val="a3"/>
        <w:autoSpaceDE w:val="0"/>
        <w:autoSpaceDN w:val="0"/>
        <w:adjustRightInd w:val="0"/>
        <w:spacing w:after="0" w:line="240" w:lineRule="auto"/>
        <w:jc w:val="center"/>
        <w:rPr>
          <w:rFonts w:ascii="Times New Roman" w:hAnsi="Times New Roman" w:cs="Times New Roman"/>
          <w:sz w:val="20"/>
          <w:szCs w:val="20"/>
        </w:rPr>
      </w:pPr>
    </w:p>
    <w:p w:rsidR="00DD0AA4" w:rsidRPr="000623C9" w:rsidRDefault="00DD0AA4" w:rsidP="00DD0AA4">
      <w:pPr>
        <w:pStyle w:val="a3"/>
        <w:autoSpaceDE w:val="0"/>
        <w:autoSpaceDN w:val="0"/>
        <w:adjustRightInd w:val="0"/>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 xml:space="preserve">З </w:t>
      </w:r>
      <w:r w:rsidRPr="000623C9">
        <w:rPr>
          <w:rFonts w:ascii="Times New Roman" w:hAnsi="Times New Roman" w:cs="Times New Roman"/>
          <w:sz w:val="20"/>
          <w:szCs w:val="20"/>
          <w:vertAlign w:val="subscript"/>
        </w:rPr>
        <w:t xml:space="preserve">разб </w:t>
      </w:r>
      <w:r w:rsidRPr="000623C9">
        <w:rPr>
          <w:rFonts w:ascii="Times New Roman" w:hAnsi="Times New Roman" w:cs="Times New Roman"/>
          <w:sz w:val="20"/>
          <w:szCs w:val="20"/>
        </w:rPr>
        <w:t>=</w:t>
      </w:r>
      <w:r w:rsidRPr="000623C9">
        <w:rPr>
          <w:rFonts w:ascii="Times New Roman" w:hAnsi="Times New Roman" w:cs="Times New Roman"/>
          <w:sz w:val="20"/>
          <w:szCs w:val="20"/>
          <w:lang w:val="en-US"/>
        </w:rPr>
        <w:t>Q</w:t>
      </w:r>
      <w:r w:rsidRPr="000623C9">
        <w:rPr>
          <w:rFonts w:ascii="Times New Roman" w:hAnsi="Times New Roman" w:cs="Times New Roman"/>
          <w:sz w:val="20"/>
          <w:szCs w:val="20"/>
        </w:rPr>
        <w:t xml:space="preserve"> </w:t>
      </w:r>
      <w:r w:rsidRPr="000623C9">
        <w:rPr>
          <w:rFonts w:ascii="Times New Roman" w:hAnsi="Times New Roman" w:cs="Times New Roman"/>
          <w:sz w:val="20"/>
          <w:szCs w:val="20"/>
          <w:vertAlign w:val="subscript"/>
        </w:rPr>
        <w:t>един</w:t>
      </w:r>
      <w:r w:rsidRPr="000623C9">
        <w:rPr>
          <w:rFonts w:ascii="Times New Roman" w:hAnsi="Times New Roman" w:cs="Times New Roman"/>
          <w:sz w:val="20"/>
          <w:szCs w:val="20"/>
        </w:rPr>
        <w:t>*</w:t>
      </w:r>
      <w:r w:rsidRPr="000623C9">
        <w:rPr>
          <w:rFonts w:ascii="Times New Roman" w:hAnsi="Times New Roman" w:cs="Times New Roman"/>
          <w:sz w:val="20"/>
          <w:szCs w:val="20"/>
          <w:lang w:val="en-US"/>
        </w:rPr>
        <w:t>P</w:t>
      </w:r>
    </w:p>
    <w:p w:rsidR="00DD0AA4" w:rsidRPr="000623C9" w:rsidRDefault="00DD0AA4" w:rsidP="00DD0AA4">
      <w:pPr>
        <w:autoSpaceDE w:val="0"/>
        <w:autoSpaceDN w:val="0"/>
        <w:adjustRightInd w:val="0"/>
        <w:spacing w:after="0" w:line="240" w:lineRule="auto"/>
        <w:rPr>
          <w:rFonts w:ascii="Times New Roman" w:hAnsi="Times New Roman" w:cs="Times New Roman"/>
          <w:sz w:val="20"/>
          <w:szCs w:val="20"/>
        </w:rPr>
      </w:pPr>
      <w:r w:rsidRPr="000623C9">
        <w:rPr>
          <w:rFonts w:ascii="Times New Roman" w:hAnsi="Times New Roman" w:cs="Times New Roman"/>
          <w:sz w:val="20"/>
          <w:szCs w:val="20"/>
        </w:rPr>
        <w:t xml:space="preserve">где: </w:t>
      </w:r>
    </w:p>
    <w:p w:rsidR="00DD0AA4" w:rsidRPr="000623C9" w:rsidRDefault="00DD0AA4" w:rsidP="00DD0AA4">
      <w:pPr>
        <w:spacing w:after="0" w:line="240" w:lineRule="auto"/>
        <w:rPr>
          <w:rFonts w:ascii="Times New Roman" w:eastAsia="Times New Roman" w:hAnsi="Times New Roman" w:cs="Times New Roman"/>
          <w:sz w:val="20"/>
          <w:szCs w:val="20"/>
          <w:lang w:eastAsia="ru-RU"/>
        </w:rPr>
      </w:pPr>
      <w:r w:rsidRPr="000623C9">
        <w:rPr>
          <w:rFonts w:ascii="Times New Roman" w:hAnsi="Times New Roman" w:cs="Times New Roman"/>
          <w:sz w:val="20"/>
          <w:szCs w:val="20"/>
          <w:lang w:val="en-US"/>
        </w:rPr>
        <w:t>Q</w:t>
      </w:r>
      <w:r w:rsidRPr="000623C9">
        <w:rPr>
          <w:rFonts w:ascii="Times New Roman" w:hAnsi="Times New Roman" w:cs="Times New Roman"/>
          <w:sz w:val="20"/>
          <w:szCs w:val="20"/>
        </w:rPr>
        <w:t xml:space="preserve"> </w:t>
      </w:r>
      <w:r w:rsidRPr="000623C9">
        <w:rPr>
          <w:rFonts w:ascii="Times New Roman" w:hAnsi="Times New Roman" w:cs="Times New Roman"/>
          <w:sz w:val="20"/>
          <w:szCs w:val="20"/>
          <w:vertAlign w:val="subscript"/>
        </w:rPr>
        <w:t>един</w:t>
      </w:r>
      <w:r w:rsidRPr="000623C9">
        <w:rPr>
          <w:rFonts w:ascii="Times New Roman" w:hAnsi="Times New Roman" w:cs="Times New Roman"/>
          <w:sz w:val="20"/>
          <w:szCs w:val="20"/>
        </w:rPr>
        <w:t xml:space="preserve"> </w:t>
      </w:r>
      <w:r w:rsidR="00A85C23" w:rsidRPr="000623C9">
        <w:rPr>
          <w:rFonts w:ascii="Times New Roman" w:hAnsi="Times New Roman" w:cs="Times New Roman"/>
          <w:sz w:val="20"/>
          <w:szCs w:val="20"/>
        </w:rPr>
        <w:t>–</w:t>
      </w:r>
      <w:r w:rsidRPr="000623C9">
        <w:rPr>
          <w:rFonts w:ascii="Times New Roman" w:hAnsi="Times New Roman" w:cs="Times New Roman"/>
          <w:sz w:val="20"/>
          <w:szCs w:val="20"/>
        </w:rPr>
        <w:t xml:space="preserve"> </w:t>
      </w:r>
      <w:r w:rsidRPr="000623C9">
        <w:rPr>
          <w:rFonts w:ascii="Times New Roman" w:eastAsia="Times New Roman" w:hAnsi="Times New Roman" w:cs="Times New Roman"/>
          <w:sz w:val="20"/>
          <w:szCs w:val="20"/>
          <w:lang w:eastAsia="ru-RU"/>
        </w:rPr>
        <w:t>количество единиц техники;</w:t>
      </w:r>
    </w:p>
    <w:p w:rsidR="00DD0AA4" w:rsidRPr="000623C9" w:rsidRDefault="00DD0AA4" w:rsidP="00DD0AA4">
      <w:pPr>
        <w:autoSpaceDE w:val="0"/>
        <w:autoSpaceDN w:val="0"/>
        <w:adjustRightInd w:val="0"/>
        <w:spacing w:after="0" w:line="240" w:lineRule="auto"/>
        <w:rPr>
          <w:rFonts w:ascii="Times New Roman" w:eastAsia="Times New Roman" w:hAnsi="Times New Roman" w:cs="Times New Roman"/>
          <w:sz w:val="20"/>
          <w:szCs w:val="20"/>
          <w:lang w:eastAsia="ru-RU"/>
        </w:rPr>
      </w:pPr>
      <w:r w:rsidRPr="000623C9">
        <w:rPr>
          <w:rFonts w:ascii="Times New Roman" w:hAnsi="Times New Roman" w:cs="Times New Roman"/>
          <w:sz w:val="20"/>
          <w:szCs w:val="20"/>
          <w:lang w:val="en-US"/>
        </w:rPr>
        <w:t>P</w:t>
      </w:r>
      <w:r w:rsidRPr="000623C9">
        <w:rPr>
          <w:rFonts w:ascii="Times New Roman" w:hAnsi="Times New Roman" w:cs="Times New Roman"/>
          <w:sz w:val="20"/>
          <w:szCs w:val="20"/>
        </w:rPr>
        <w:t xml:space="preserve"> </w:t>
      </w:r>
      <w:r w:rsidR="00A85C23" w:rsidRPr="000623C9">
        <w:rPr>
          <w:rFonts w:ascii="Times New Roman" w:hAnsi="Times New Roman" w:cs="Times New Roman"/>
          <w:sz w:val="20"/>
          <w:szCs w:val="20"/>
        </w:rPr>
        <w:t>–</w:t>
      </w:r>
      <w:r w:rsidRPr="000623C9">
        <w:rPr>
          <w:rFonts w:ascii="Times New Roman" w:hAnsi="Times New Roman" w:cs="Times New Roman"/>
          <w:sz w:val="20"/>
          <w:szCs w:val="20"/>
        </w:rPr>
        <w:t xml:space="preserve"> </w:t>
      </w:r>
      <w:r w:rsidRPr="000623C9">
        <w:rPr>
          <w:rFonts w:ascii="Times New Roman" w:eastAsia="Times New Roman" w:hAnsi="Times New Roman" w:cs="Times New Roman"/>
          <w:sz w:val="20"/>
          <w:szCs w:val="20"/>
          <w:lang w:eastAsia="ru-RU"/>
        </w:rPr>
        <w:t xml:space="preserve">стоимость за одну единицу техники.         </w:t>
      </w:r>
    </w:p>
    <w:p w:rsidR="00DD0AA4" w:rsidRPr="000623C9" w:rsidRDefault="00DD0AA4" w:rsidP="00DD0AA4">
      <w:pPr>
        <w:autoSpaceDE w:val="0"/>
        <w:autoSpaceDN w:val="0"/>
        <w:adjustRightInd w:val="0"/>
        <w:spacing w:after="0" w:line="240" w:lineRule="auto"/>
        <w:rPr>
          <w:rFonts w:ascii="Times New Roman" w:hAnsi="Times New Roman" w:cs="Times New Roman"/>
          <w:i/>
          <w:sz w:val="20"/>
          <w:szCs w:val="20"/>
        </w:rPr>
      </w:pPr>
      <w:r w:rsidRPr="000623C9">
        <w:rPr>
          <w:rFonts w:ascii="Times New Roman" w:eastAsia="Times New Roman" w:hAnsi="Times New Roman" w:cs="Times New Roman"/>
          <w:sz w:val="20"/>
          <w:szCs w:val="20"/>
          <w:lang w:eastAsia="ru-RU"/>
        </w:rPr>
        <w:t xml:space="preserve">        </w:t>
      </w:r>
    </w:p>
    <w:tbl>
      <w:tblPr>
        <w:tblW w:w="6804" w:type="dxa"/>
        <w:tblInd w:w="1668" w:type="dxa"/>
        <w:tblLook w:val="04A0" w:firstRow="1" w:lastRow="0" w:firstColumn="1" w:lastColumn="0" w:noHBand="0" w:noVBand="1"/>
      </w:tblPr>
      <w:tblGrid>
        <w:gridCol w:w="2995"/>
        <w:gridCol w:w="3809"/>
      </w:tblGrid>
      <w:tr w:rsidR="000623C9" w:rsidRPr="000623C9" w:rsidTr="007618D5">
        <w:trPr>
          <w:trHeight w:val="701"/>
        </w:trPr>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единиц техники</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3809"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Стоимость за одну единицу техники                (руб.)</w:t>
            </w:r>
          </w:p>
        </w:tc>
      </w:tr>
      <w:tr w:rsidR="000623C9" w:rsidRPr="000623C9" w:rsidTr="007618D5">
        <w:trPr>
          <w:trHeight w:val="300"/>
        </w:trPr>
        <w:tc>
          <w:tcPr>
            <w:tcW w:w="2995" w:type="dxa"/>
            <w:tcBorders>
              <w:top w:val="nil"/>
              <w:left w:val="single" w:sz="4" w:space="0" w:color="auto"/>
              <w:bottom w:val="single" w:sz="4" w:space="0" w:color="auto"/>
              <w:right w:val="single" w:sz="4" w:space="0" w:color="auto"/>
            </w:tcBorders>
            <w:shd w:val="clear" w:color="auto" w:fill="auto"/>
            <w:noWrap/>
            <w:vAlign w:val="bottom"/>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450</w:t>
            </w:r>
          </w:p>
        </w:tc>
        <w:tc>
          <w:tcPr>
            <w:tcW w:w="3809" w:type="dxa"/>
            <w:tcBorders>
              <w:top w:val="nil"/>
              <w:left w:val="nil"/>
              <w:bottom w:val="single" w:sz="4" w:space="0" w:color="auto"/>
              <w:right w:val="single" w:sz="4" w:space="0" w:color="auto"/>
            </w:tcBorders>
            <w:shd w:val="clear" w:color="auto" w:fill="auto"/>
            <w:noWrap/>
            <w:vAlign w:val="bottom"/>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1 000,00</w:t>
            </w:r>
          </w:p>
        </w:tc>
      </w:tr>
    </w:tbl>
    <w:p w:rsidR="00DD0AA4" w:rsidRPr="000623C9" w:rsidRDefault="00DD0AA4" w:rsidP="00DD0AA4">
      <w:pPr>
        <w:autoSpaceDE w:val="0"/>
        <w:autoSpaceDN w:val="0"/>
        <w:adjustRightInd w:val="0"/>
        <w:spacing w:after="0" w:line="240" w:lineRule="auto"/>
        <w:jc w:val="center"/>
        <w:rPr>
          <w:rFonts w:ascii="Times New Roman" w:hAnsi="Times New Roman" w:cs="Times New Roman"/>
          <w:i/>
          <w:sz w:val="20"/>
          <w:szCs w:val="20"/>
        </w:rPr>
      </w:pPr>
    </w:p>
    <w:p w:rsidR="00DD0AA4" w:rsidRPr="000623C9" w:rsidRDefault="00DD0AA4" w:rsidP="003C0FF9">
      <w:pPr>
        <w:pStyle w:val="a3"/>
        <w:numPr>
          <w:ilvl w:val="0"/>
          <w:numId w:val="14"/>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0623C9">
        <w:rPr>
          <w:rFonts w:ascii="Times New Roman" w:hAnsi="Times New Roman" w:cs="Times New Roman"/>
          <w:sz w:val="26"/>
          <w:szCs w:val="26"/>
        </w:rPr>
        <w:t>Затраты на услуги по изготовлению и поставке твердых переплетов</w:t>
      </w:r>
    </w:p>
    <w:p w:rsidR="00DD0AA4" w:rsidRPr="000623C9" w:rsidRDefault="00DD0AA4" w:rsidP="00DD0AA4">
      <w:pPr>
        <w:pStyle w:val="a3"/>
        <w:autoSpaceDE w:val="0"/>
        <w:autoSpaceDN w:val="0"/>
        <w:adjustRightInd w:val="0"/>
        <w:spacing w:after="0" w:line="240" w:lineRule="auto"/>
        <w:jc w:val="center"/>
        <w:rPr>
          <w:rFonts w:ascii="Times New Roman" w:hAnsi="Times New Roman" w:cs="Times New Roman"/>
          <w:sz w:val="20"/>
          <w:szCs w:val="20"/>
        </w:rPr>
      </w:pPr>
    </w:p>
    <w:p w:rsidR="00DD0AA4" w:rsidRPr="000623C9" w:rsidRDefault="00DD0AA4" w:rsidP="00DD0AA4">
      <w:pPr>
        <w:pStyle w:val="a3"/>
        <w:autoSpaceDE w:val="0"/>
        <w:autoSpaceDN w:val="0"/>
        <w:adjustRightInd w:val="0"/>
        <w:spacing w:after="0" w:line="240" w:lineRule="auto"/>
        <w:jc w:val="center"/>
        <w:rPr>
          <w:rFonts w:ascii="Times New Roman" w:hAnsi="Times New Roman" w:cs="Times New Roman"/>
          <w:sz w:val="20"/>
          <w:szCs w:val="20"/>
          <w:vertAlign w:val="subscript"/>
        </w:rPr>
      </w:pPr>
      <w:r w:rsidRPr="000623C9">
        <w:rPr>
          <w:rFonts w:ascii="Times New Roman" w:hAnsi="Times New Roman" w:cs="Times New Roman"/>
          <w:sz w:val="20"/>
          <w:szCs w:val="20"/>
        </w:rPr>
        <w:t>З</w:t>
      </w:r>
      <w:r w:rsidRPr="000623C9">
        <w:rPr>
          <w:rFonts w:ascii="Times New Roman" w:hAnsi="Times New Roman" w:cs="Times New Roman"/>
          <w:sz w:val="20"/>
          <w:szCs w:val="20"/>
          <w:vertAlign w:val="subscript"/>
        </w:rPr>
        <w:t>перепл</w:t>
      </w:r>
      <w:r w:rsidRPr="000623C9">
        <w:rPr>
          <w:rFonts w:ascii="Times New Roman" w:hAnsi="Times New Roman" w:cs="Times New Roman"/>
          <w:sz w:val="20"/>
          <w:szCs w:val="20"/>
        </w:rPr>
        <w:t>=</w:t>
      </w:r>
      <w:r w:rsidRPr="000623C9">
        <w:rPr>
          <w:rFonts w:ascii="Times New Roman" w:hAnsi="Times New Roman" w:cs="Times New Roman"/>
          <w:sz w:val="20"/>
          <w:szCs w:val="20"/>
          <w:lang w:val="en-US"/>
        </w:rPr>
        <w:t>Q</w:t>
      </w:r>
      <w:r w:rsidRPr="000623C9">
        <w:rPr>
          <w:rFonts w:ascii="Times New Roman" w:hAnsi="Times New Roman" w:cs="Times New Roman"/>
          <w:sz w:val="20"/>
          <w:szCs w:val="20"/>
          <w:vertAlign w:val="subscript"/>
        </w:rPr>
        <w:t>дел</w:t>
      </w:r>
      <w:r w:rsidRPr="000623C9">
        <w:rPr>
          <w:rFonts w:ascii="Times New Roman" w:hAnsi="Times New Roman" w:cs="Times New Roman"/>
          <w:sz w:val="20"/>
          <w:szCs w:val="20"/>
        </w:rPr>
        <w:t>*</w:t>
      </w:r>
      <w:r w:rsidRPr="000623C9">
        <w:rPr>
          <w:rFonts w:ascii="Times New Roman" w:hAnsi="Times New Roman" w:cs="Times New Roman"/>
          <w:sz w:val="20"/>
          <w:szCs w:val="20"/>
          <w:lang w:val="en-US"/>
        </w:rPr>
        <w:t>P</w:t>
      </w:r>
      <w:r w:rsidRPr="000623C9">
        <w:rPr>
          <w:rFonts w:ascii="Times New Roman" w:hAnsi="Times New Roman" w:cs="Times New Roman"/>
          <w:sz w:val="20"/>
          <w:szCs w:val="20"/>
          <w:vertAlign w:val="subscript"/>
        </w:rPr>
        <w:t>усл</w:t>
      </w:r>
    </w:p>
    <w:p w:rsidR="00DD0AA4" w:rsidRPr="000623C9" w:rsidRDefault="00DD0AA4" w:rsidP="00DD0AA4">
      <w:pPr>
        <w:autoSpaceDE w:val="0"/>
        <w:autoSpaceDN w:val="0"/>
        <w:adjustRightInd w:val="0"/>
        <w:spacing w:after="0" w:line="240" w:lineRule="auto"/>
        <w:rPr>
          <w:rFonts w:ascii="Times New Roman" w:hAnsi="Times New Roman" w:cs="Times New Roman"/>
          <w:sz w:val="20"/>
          <w:szCs w:val="20"/>
        </w:rPr>
      </w:pPr>
      <w:r w:rsidRPr="000623C9">
        <w:rPr>
          <w:rFonts w:ascii="Times New Roman" w:hAnsi="Times New Roman" w:cs="Times New Roman"/>
          <w:sz w:val="20"/>
          <w:szCs w:val="20"/>
        </w:rPr>
        <w:t xml:space="preserve">где: </w:t>
      </w:r>
    </w:p>
    <w:p w:rsidR="00DD0AA4" w:rsidRPr="000623C9" w:rsidRDefault="00DD0AA4" w:rsidP="00DD0AA4">
      <w:pPr>
        <w:autoSpaceDE w:val="0"/>
        <w:autoSpaceDN w:val="0"/>
        <w:adjustRightInd w:val="0"/>
        <w:spacing w:after="0" w:line="240" w:lineRule="auto"/>
        <w:rPr>
          <w:rFonts w:ascii="Times New Roman" w:hAnsi="Times New Roman" w:cs="Times New Roman"/>
          <w:sz w:val="20"/>
          <w:szCs w:val="20"/>
        </w:rPr>
      </w:pPr>
      <w:r w:rsidRPr="000623C9">
        <w:rPr>
          <w:rFonts w:ascii="Times New Roman" w:hAnsi="Times New Roman" w:cs="Times New Roman"/>
          <w:sz w:val="20"/>
          <w:szCs w:val="20"/>
          <w:lang w:val="en-US"/>
        </w:rPr>
        <w:t>Q</w:t>
      </w:r>
      <w:r w:rsidRPr="000623C9">
        <w:rPr>
          <w:rFonts w:ascii="Times New Roman" w:hAnsi="Times New Roman" w:cs="Times New Roman"/>
          <w:sz w:val="20"/>
          <w:szCs w:val="20"/>
          <w:vertAlign w:val="subscript"/>
        </w:rPr>
        <w:t>дел</w:t>
      </w:r>
      <w:r w:rsidRPr="000623C9">
        <w:rPr>
          <w:rFonts w:ascii="Times New Roman" w:hAnsi="Times New Roman" w:cs="Times New Roman"/>
          <w:sz w:val="20"/>
          <w:szCs w:val="20"/>
        </w:rPr>
        <w:t xml:space="preserve"> </w:t>
      </w:r>
      <w:r w:rsidR="00A85C23" w:rsidRPr="000623C9">
        <w:rPr>
          <w:rFonts w:ascii="Times New Roman" w:hAnsi="Times New Roman" w:cs="Times New Roman"/>
          <w:sz w:val="20"/>
          <w:szCs w:val="20"/>
        </w:rPr>
        <w:t>–</w:t>
      </w:r>
      <w:r w:rsidRPr="000623C9">
        <w:rPr>
          <w:rFonts w:ascii="Times New Roman" w:hAnsi="Times New Roman" w:cs="Times New Roman"/>
          <w:sz w:val="20"/>
          <w:szCs w:val="20"/>
        </w:rPr>
        <w:t xml:space="preserve"> количество дел</w:t>
      </w:r>
    </w:p>
    <w:p w:rsidR="00DD0AA4" w:rsidRPr="000623C9" w:rsidRDefault="00DD0AA4" w:rsidP="00DD0AA4">
      <w:pPr>
        <w:autoSpaceDE w:val="0"/>
        <w:autoSpaceDN w:val="0"/>
        <w:adjustRightInd w:val="0"/>
        <w:spacing w:after="0" w:line="240" w:lineRule="auto"/>
        <w:rPr>
          <w:rFonts w:ascii="Times New Roman" w:eastAsia="Times New Roman" w:hAnsi="Times New Roman" w:cs="Times New Roman"/>
          <w:sz w:val="20"/>
          <w:szCs w:val="20"/>
          <w:lang w:eastAsia="ru-RU"/>
        </w:rPr>
      </w:pPr>
      <w:r w:rsidRPr="000623C9">
        <w:rPr>
          <w:rFonts w:ascii="Times New Roman" w:hAnsi="Times New Roman" w:cs="Times New Roman"/>
          <w:sz w:val="20"/>
          <w:szCs w:val="20"/>
          <w:lang w:val="en-US"/>
        </w:rPr>
        <w:t>P</w:t>
      </w:r>
      <w:r w:rsidRPr="000623C9">
        <w:rPr>
          <w:rFonts w:ascii="Times New Roman" w:hAnsi="Times New Roman" w:cs="Times New Roman"/>
          <w:sz w:val="20"/>
          <w:szCs w:val="20"/>
          <w:vertAlign w:val="subscript"/>
        </w:rPr>
        <w:t>усл</w:t>
      </w:r>
      <w:r w:rsidRPr="000623C9">
        <w:rPr>
          <w:rFonts w:ascii="Times New Roman" w:hAnsi="Times New Roman" w:cs="Times New Roman"/>
          <w:sz w:val="20"/>
          <w:szCs w:val="20"/>
        </w:rPr>
        <w:t xml:space="preserve"> </w:t>
      </w:r>
      <w:r w:rsidR="00A85C23" w:rsidRPr="000623C9">
        <w:rPr>
          <w:rFonts w:ascii="Times New Roman" w:hAnsi="Times New Roman" w:cs="Times New Roman"/>
          <w:sz w:val="20"/>
          <w:szCs w:val="20"/>
        </w:rPr>
        <w:t>–</w:t>
      </w:r>
      <w:r w:rsidRPr="000623C9">
        <w:rPr>
          <w:rFonts w:ascii="Times New Roman" w:hAnsi="Times New Roman" w:cs="Times New Roman"/>
          <w:sz w:val="20"/>
          <w:szCs w:val="20"/>
        </w:rPr>
        <w:t xml:space="preserve"> с</w:t>
      </w:r>
      <w:r w:rsidRPr="000623C9">
        <w:rPr>
          <w:rFonts w:ascii="Times New Roman" w:eastAsia="Times New Roman" w:hAnsi="Times New Roman" w:cs="Times New Roman"/>
          <w:sz w:val="20"/>
          <w:szCs w:val="20"/>
          <w:lang w:eastAsia="ru-RU"/>
        </w:rPr>
        <w:t xml:space="preserve">тоимость 1-го твердого переплета     </w:t>
      </w:r>
    </w:p>
    <w:p w:rsidR="00DD0AA4" w:rsidRPr="000623C9" w:rsidRDefault="00DD0AA4" w:rsidP="00DD0AA4">
      <w:pPr>
        <w:autoSpaceDE w:val="0"/>
        <w:autoSpaceDN w:val="0"/>
        <w:adjustRightInd w:val="0"/>
        <w:spacing w:after="0" w:line="240" w:lineRule="auto"/>
        <w:rPr>
          <w:rFonts w:ascii="Times New Roman" w:hAnsi="Times New Roman" w:cs="Times New Roman"/>
          <w:bCs/>
          <w:i/>
          <w:sz w:val="20"/>
          <w:szCs w:val="20"/>
        </w:rPr>
      </w:pPr>
      <w:r w:rsidRPr="000623C9">
        <w:rPr>
          <w:rFonts w:ascii="Times New Roman" w:eastAsia="Times New Roman" w:hAnsi="Times New Roman" w:cs="Times New Roman"/>
          <w:sz w:val="20"/>
          <w:szCs w:val="20"/>
          <w:lang w:eastAsia="ru-RU"/>
        </w:rPr>
        <w:t xml:space="preserve"> </w:t>
      </w:r>
    </w:p>
    <w:tbl>
      <w:tblPr>
        <w:tblW w:w="8717" w:type="dxa"/>
        <w:tblInd w:w="889" w:type="dxa"/>
        <w:tblLook w:val="04A0" w:firstRow="1" w:lastRow="0" w:firstColumn="1" w:lastColumn="0" w:noHBand="0" w:noVBand="1"/>
      </w:tblPr>
      <w:tblGrid>
        <w:gridCol w:w="3080"/>
        <w:gridCol w:w="1755"/>
        <w:gridCol w:w="3882"/>
      </w:tblGrid>
      <w:tr w:rsidR="000623C9" w:rsidRPr="000623C9" w:rsidTr="007618D5">
        <w:trPr>
          <w:trHeight w:val="605"/>
        </w:trPr>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Наименование</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дел             (шт.)</w:t>
            </w:r>
          </w:p>
        </w:tc>
        <w:tc>
          <w:tcPr>
            <w:tcW w:w="3882"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Стоимость 1-го твердого переплета      (руб.)</w:t>
            </w:r>
          </w:p>
        </w:tc>
      </w:tr>
      <w:tr w:rsidR="000623C9" w:rsidRPr="000623C9" w:rsidTr="007618D5">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Твердый переплет 100 листов</w:t>
            </w:r>
          </w:p>
        </w:tc>
        <w:tc>
          <w:tcPr>
            <w:tcW w:w="1755" w:type="dxa"/>
            <w:tcBorders>
              <w:top w:val="nil"/>
              <w:left w:val="nil"/>
              <w:bottom w:val="single" w:sz="4" w:space="0" w:color="auto"/>
              <w:right w:val="single" w:sz="4" w:space="0" w:color="auto"/>
            </w:tcBorders>
            <w:shd w:val="clear" w:color="auto" w:fill="auto"/>
            <w:noWrap/>
            <w:vAlign w:val="bottom"/>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150</w:t>
            </w:r>
          </w:p>
        </w:tc>
        <w:tc>
          <w:tcPr>
            <w:tcW w:w="3882" w:type="dxa"/>
            <w:tcBorders>
              <w:top w:val="nil"/>
              <w:left w:val="nil"/>
              <w:bottom w:val="single" w:sz="4" w:space="0" w:color="auto"/>
              <w:right w:val="single" w:sz="4" w:space="0" w:color="auto"/>
            </w:tcBorders>
            <w:shd w:val="clear" w:color="auto" w:fill="auto"/>
            <w:noWrap/>
            <w:vAlign w:val="bottom"/>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500,00</w:t>
            </w:r>
          </w:p>
        </w:tc>
      </w:tr>
      <w:tr w:rsidR="000623C9" w:rsidRPr="000623C9" w:rsidTr="007618D5">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Твердый переплет 200 листов</w:t>
            </w:r>
          </w:p>
        </w:tc>
        <w:tc>
          <w:tcPr>
            <w:tcW w:w="1755" w:type="dxa"/>
            <w:tcBorders>
              <w:top w:val="nil"/>
              <w:left w:val="nil"/>
              <w:bottom w:val="single" w:sz="4" w:space="0" w:color="auto"/>
              <w:right w:val="single" w:sz="4" w:space="0" w:color="auto"/>
            </w:tcBorders>
            <w:shd w:val="clear" w:color="auto" w:fill="auto"/>
            <w:noWrap/>
            <w:vAlign w:val="bottom"/>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150</w:t>
            </w:r>
          </w:p>
        </w:tc>
        <w:tc>
          <w:tcPr>
            <w:tcW w:w="3882" w:type="dxa"/>
            <w:tcBorders>
              <w:top w:val="nil"/>
              <w:left w:val="nil"/>
              <w:bottom w:val="single" w:sz="4" w:space="0" w:color="auto"/>
              <w:right w:val="single" w:sz="4" w:space="0" w:color="auto"/>
            </w:tcBorders>
            <w:shd w:val="clear" w:color="auto" w:fill="auto"/>
            <w:noWrap/>
            <w:vAlign w:val="bottom"/>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500,00</w:t>
            </w:r>
          </w:p>
        </w:tc>
      </w:tr>
      <w:tr w:rsidR="000623C9" w:rsidRPr="000623C9" w:rsidTr="007618D5">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Твердый переплет 300 листов</w:t>
            </w:r>
          </w:p>
        </w:tc>
        <w:tc>
          <w:tcPr>
            <w:tcW w:w="1755" w:type="dxa"/>
            <w:tcBorders>
              <w:top w:val="nil"/>
              <w:left w:val="nil"/>
              <w:bottom w:val="single" w:sz="4" w:space="0" w:color="auto"/>
              <w:right w:val="single" w:sz="4" w:space="0" w:color="auto"/>
            </w:tcBorders>
            <w:shd w:val="clear" w:color="auto" w:fill="auto"/>
            <w:noWrap/>
            <w:vAlign w:val="bottom"/>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150</w:t>
            </w:r>
          </w:p>
        </w:tc>
        <w:tc>
          <w:tcPr>
            <w:tcW w:w="3882" w:type="dxa"/>
            <w:tcBorders>
              <w:top w:val="nil"/>
              <w:left w:val="nil"/>
              <w:bottom w:val="single" w:sz="4" w:space="0" w:color="auto"/>
              <w:right w:val="single" w:sz="4" w:space="0" w:color="auto"/>
            </w:tcBorders>
            <w:shd w:val="clear" w:color="auto" w:fill="auto"/>
            <w:noWrap/>
            <w:vAlign w:val="bottom"/>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700,00</w:t>
            </w:r>
          </w:p>
        </w:tc>
      </w:tr>
      <w:tr w:rsidR="000623C9" w:rsidRPr="000623C9" w:rsidTr="007618D5">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Твердый переплет 400 листов</w:t>
            </w:r>
          </w:p>
        </w:tc>
        <w:tc>
          <w:tcPr>
            <w:tcW w:w="1755" w:type="dxa"/>
            <w:tcBorders>
              <w:top w:val="nil"/>
              <w:left w:val="nil"/>
              <w:bottom w:val="single" w:sz="4" w:space="0" w:color="auto"/>
              <w:right w:val="single" w:sz="4" w:space="0" w:color="auto"/>
            </w:tcBorders>
            <w:shd w:val="clear" w:color="auto" w:fill="auto"/>
            <w:noWrap/>
            <w:vAlign w:val="bottom"/>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150</w:t>
            </w:r>
          </w:p>
        </w:tc>
        <w:tc>
          <w:tcPr>
            <w:tcW w:w="3882" w:type="dxa"/>
            <w:tcBorders>
              <w:top w:val="nil"/>
              <w:left w:val="nil"/>
              <w:bottom w:val="single" w:sz="4" w:space="0" w:color="auto"/>
              <w:right w:val="single" w:sz="4" w:space="0" w:color="auto"/>
            </w:tcBorders>
            <w:shd w:val="clear" w:color="auto" w:fill="auto"/>
            <w:noWrap/>
            <w:vAlign w:val="bottom"/>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800,00</w:t>
            </w:r>
          </w:p>
        </w:tc>
      </w:tr>
    </w:tbl>
    <w:p w:rsidR="00DD0AA4" w:rsidRPr="000623C9" w:rsidRDefault="00DD0AA4" w:rsidP="00DD0AA4">
      <w:pPr>
        <w:autoSpaceDE w:val="0"/>
        <w:autoSpaceDN w:val="0"/>
        <w:adjustRightInd w:val="0"/>
        <w:spacing w:after="0" w:line="240" w:lineRule="auto"/>
        <w:jc w:val="center"/>
        <w:rPr>
          <w:rFonts w:ascii="Times New Roman" w:hAnsi="Times New Roman" w:cs="Times New Roman"/>
          <w:i/>
          <w:sz w:val="20"/>
          <w:szCs w:val="20"/>
        </w:rPr>
      </w:pPr>
    </w:p>
    <w:p w:rsidR="00DD0AA4" w:rsidRPr="000623C9" w:rsidRDefault="00DD0AA4" w:rsidP="003C0FF9">
      <w:pPr>
        <w:pStyle w:val="a3"/>
        <w:numPr>
          <w:ilvl w:val="0"/>
          <w:numId w:val="14"/>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0623C9">
        <w:rPr>
          <w:rFonts w:ascii="Times New Roman" w:hAnsi="Times New Roman" w:cs="Times New Roman"/>
          <w:sz w:val="26"/>
          <w:szCs w:val="26"/>
        </w:rPr>
        <w:t>Затраты на услуги по изготовлению бланочной, печатной продукции (буклеты, брошюры, листовки, памятки, календари, грамоты и пр.)</w:t>
      </w:r>
    </w:p>
    <w:p w:rsidR="00DD0AA4" w:rsidRPr="000623C9" w:rsidRDefault="00DD0AA4" w:rsidP="00DD0AA4">
      <w:pPr>
        <w:pStyle w:val="a3"/>
        <w:autoSpaceDE w:val="0"/>
        <w:autoSpaceDN w:val="0"/>
        <w:adjustRightInd w:val="0"/>
        <w:spacing w:after="0" w:line="240" w:lineRule="auto"/>
        <w:jc w:val="center"/>
        <w:rPr>
          <w:rFonts w:ascii="Times New Roman" w:hAnsi="Times New Roman" w:cs="Times New Roman"/>
          <w:sz w:val="24"/>
          <w:szCs w:val="24"/>
        </w:rPr>
      </w:pPr>
    </w:p>
    <w:p w:rsidR="00DD0AA4" w:rsidRPr="000623C9" w:rsidRDefault="00DD0AA4" w:rsidP="00DD0AA4">
      <w:pPr>
        <w:pStyle w:val="a3"/>
        <w:autoSpaceDE w:val="0"/>
        <w:autoSpaceDN w:val="0"/>
        <w:adjustRightInd w:val="0"/>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З</w:t>
      </w:r>
      <w:r w:rsidRPr="000623C9">
        <w:rPr>
          <w:rFonts w:ascii="Times New Roman" w:hAnsi="Times New Roman" w:cs="Times New Roman"/>
          <w:sz w:val="20"/>
          <w:szCs w:val="20"/>
          <w:vertAlign w:val="subscript"/>
        </w:rPr>
        <w:t>блан</w:t>
      </w:r>
      <w:r w:rsidRPr="000623C9">
        <w:rPr>
          <w:rFonts w:ascii="Times New Roman" w:hAnsi="Times New Roman" w:cs="Times New Roman"/>
          <w:sz w:val="20"/>
          <w:szCs w:val="20"/>
        </w:rPr>
        <w:t>=</w:t>
      </w:r>
      <w:r w:rsidRPr="000623C9">
        <w:rPr>
          <w:rFonts w:ascii="Times New Roman" w:hAnsi="Times New Roman" w:cs="Times New Roman"/>
          <w:sz w:val="20"/>
          <w:szCs w:val="20"/>
          <w:lang w:val="en-US"/>
        </w:rPr>
        <w:t>Q</w:t>
      </w:r>
      <w:r w:rsidRPr="000623C9">
        <w:rPr>
          <w:rFonts w:ascii="Times New Roman" w:hAnsi="Times New Roman" w:cs="Times New Roman"/>
          <w:sz w:val="20"/>
          <w:szCs w:val="20"/>
          <w:vertAlign w:val="subscript"/>
        </w:rPr>
        <w:t>бл</w:t>
      </w:r>
      <w:r w:rsidRPr="000623C9">
        <w:rPr>
          <w:rFonts w:ascii="Times New Roman" w:hAnsi="Times New Roman" w:cs="Times New Roman"/>
          <w:sz w:val="20"/>
          <w:szCs w:val="20"/>
        </w:rPr>
        <w:t>*</w:t>
      </w:r>
      <w:r w:rsidRPr="000623C9">
        <w:rPr>
          <w:rFonts w:ascii="Times New Roman" w:hAnsi="Times New Roman" w:cs="Times New Roman"/>
          <w:sz w:val="20"/>
          <w:szCs w:val="20"/>
          <w:lang w:val="en-US"/>
        </w:rPr>
        <w:t>P</w:t>
      </w:r>
      <w:r w:rsidRPr="000623C9">
        <w:rPr>
          <w:rFonts w:ascii="Times New Roman" w:hAnsi="Times New Roman" w:cs="Times New Roman"/>
          <w:sz w:val="20"/>
          <w:szCs w:val="20"/>
          <w:vertAlign w:val="subscript"/>
        </w:rPr>
        <w:t>изг</w:t>
      </w:r>
    </w:p>
    <w:p w:rsidR="00DD0AA4" w:rsidRPr="000623C9" w:rsidRDefault="00DD0AA4" w:rsidP="00DD0AA4">
      <w:pPr>
        <w:pStyle w:val="a3"/>
        <w:autoSpaceDE w:val="0"/>
        <w:autoSpaceDN w:val="0"/>
        <w:adjustRightInd w:val="0"/>
        <w:spacing w:after="0" w:line="240" w:lineRule="auto"/>
        <w:rPr>
          <w:rFonts w:ascii="Times New Roman" w:hAnsi="Times New Roman" w:cs="Times New Roman"/>
          <w:sz w:val="20"/>
          <w:szCs w:val="20"/>
        </w:rPr>
      </w:pPr>
    </w:p>
    <w:p w:rsidR="00DD0AA4" w:rsidRPr="000623C9" w:rsidRDefault="00DD0AA4" w:rsidP="00DD0AA4">
      <w:pPr>
        <w:autoSpaceDE w:val="0"/>
        <w:autoSpaceDN w:val="0"/>
        <w:adjustRightInd w:val="0"/>
        <w:spacing w:after="0" w:line="240" w:lineRule="auto"/>
        <w:rPr>
          <w:rFonts w:ascii="Times New Roman" w:hAnsi="Times New Roman" w:cs="Times New Roman"/>
          <w:sz w:val="20"/>
          <w:szCs w:val="20"/>
        </w:rPr>
      </w:pPr>
      <w:r w:rsidRPr="000623C9">
        <w:rPr>
          <w:rFonts w:ascii="Times New Roman" w:hAnsi="Times New Roman" w:cs="Times New Roman"/>
          <w:sz w:val="20"/>
          <w:szCs w:val="20"/>
        </w:rPr>
        <w:t xml:space="preserve">где: </w:t>
      </w:r>
    </w:p>
    <w:p w:rsidR="00DD0AA4" w:rsidRPr="000623C9" w:rsidRDefault="00DD0AA4" w:rsidP="00DD0AA4">
      <w:pPr>
        <w:autoSpaceDE w:val="0"/>
        <w:autoSpaceDN w:val="0"/>
        <w:adjustRightInd w:val="0"/>
        <w:spacing w:after="0" w:line="240" w:lineRule="auto"/>
        <w:rPr>
          <w:rFonts w:ascii="Times New Roman" w:hAnsi="Times New Roman" w:cs="Times New Roman"/>
          <w:sz w:val="20"/>
          <w:szCs w:val="20"/>
        </w:rPr>
      </w:pPr>
      <w:r w:rsidRPr="000623C9">
        <w:rPr>
          <w:rFonts w:ascii="Times New Roman" w:hAnsi="Times New Roman" w:cs="Times New Roman"/>
          <w:sz w:val="20"/>
          <w:szCs w:val="20"/>
          <w:lang w:val="en-US"/>
        </w:rPr>
        <w:t>Q</w:t>
      </w:r>
      <w:r w:rsidRPr="000623C9">
        <w:rPr>
          <w:rFonts w:ascii="Times New Roman" w:hAnsi="Times New Roman" w:cs="Times New Roman"/>
          <w:sz w:val="20"/>
          <w:szCs w:val="20"/>
          <w:vertAlign w:val="subscript"/>
        </w:rPr>
        <w:t>бл</w:t>
      </w:r>
      <w:r w:rsidRPr="000623C9">
        <w:rPr>
          <w:rFonts w:ascii="Times New Roman" w:hAnsi="Times New Roman" w:cs="Times New Roman"/>
          <w:sz w:val="20"/>
          <w:szCs w:val="20"/>
        </w:rPr>
        <w:t xml:space="preserve"> </w:t>
      </w:r>
      <w:r w:rsidR="00A85C23" w:rsidRPr="000623C9">
        <w:rPr>
          <w:rFonts w:ascii="Times New Roman" w:hAnsi="Times New Roman" w:cs="Times New Roman"/>
          <w:sz w:val="20"/>
          <w:szCs w:val="20"/>
        </w:rPr>
        <w:t>–</w:t>
      </w:r>
      <w:r w:rsidRPr="000623C9">
        <w:rPr>
          <w:rFonts w:ascii="Times New Roman" w:hAnsi="Times New Roman" w:cs="Times New Roman"/>
          <w:sz w:val="20"/>
          <w:szCs w:val="20"/>
        </w:rPr>
        <w:t xml:space="preserve"> планируемое количество бланочной, печатной  продукции;</w:t>
      </w:r>
    </w:p>
    <w:p w:rsidR="00DD0AA4" w:rsidRPr="000623C9" w:rsidRDefault="00DD0AA4" w:rsidP="00DD0AA4">
      <w:pPr>
        <w:autoSpaceDE w:val="0"/>
        <w:autoSpaceDN w:val="0"/>
        <w:adjustRightInd w:val="0"/>
        <w:spacing w:after="0" w:line="240" w:lineRule="auto"/>
        <w:rPr>
          <w:rFonts w:ascii="Times New Roman" w:eastAsia="Times New Roman" w:hAnsi="Times New Roman" w:cs="Times New Roman"/>
          <w:sz w:val="20"/>
          <w:szCs w:val="20"/>
          <w:lang w:eastAsia="ru-RU"/>
        </w:rPr>
      </w:pPr>
      <w:r w:rsidRPr="000623C9">
        <w:rPr>
          <w:rFonts w:ascii="Times New Roman" w:hAnsi="Times New Roman" w:cs="Times New Roman"/>
          <w:sz w:val="20"/>
          <w:szCs w:val="20"/>
          <w:lang w:val="en-US"/>
        </w:rPr>
        <w:t>P</w:t>
      </w:r>
      <w:r w:rsidRPr="000623C9">
        <w:rPr>
          <w:rFonts w:ascii="Times New Roman" w:hAnsi="Times New Roman" w:cs="Times New Roman"/>
          <w:sz w:val="20"/>
          <w:szCs w:val="20"/>
          <w:vertAlign w:val="subscript"/>
        </w:rPr>
        <w:t>изг</w:t>
      </w:r>
      <w:r w:rsidRPr="000623C9">
        <w:rPr>
          <w:rFonts w:ascii="Times New Roman" w:hAnsi="Times New Roman" w:cs="Times New Roman"/>
          <w:sz w:val="20"/>
          <w:szCs w:val="20"/>
        </w:rPr>
        <w:t xml:space="preserve"> </w:t>
      </w:r>
      <w:r w:rsidR="00A85C23" w:rsidRPr="000623C9">
        <w:rPr>
          <w:rFonts w:ascii="Times New Roman" w:hAnsi="Times New Roman" w:cs="Times New Roman"/>
          <w:sz w:val="20"/>
          <w:szCs w:val="20"/>
        </w:rPr>
        <w:t>–</w:t>
      </w:r>
      <w:r w:rsidRPr="000623C9">
        <w:rPr>
          <w:rFonts w:ascii="Times New Roman" w:hAnsi="Times New Roman" w:cs="Times New Roman"/>
          <w:sz w:val="20"/>
          <w:szCs w:val="20"/>
        </w:rPr>
        <w:t xml:space="preserve"> цена изготовления </w:t>
      </w:r>
      <w:r w:rsidRPr="000623C9">
        <w:rPr>
          <w:rFonts w:ascii="Times New Roman" w:eastAsia="Times New Roman" w:hAnsi="Times New Roman" w:cs="Times New Roman"/>
          <w:sz w:val="20"/>
          <w:szCs w:val="20"/>
          <w:lang w:eastAsia="ru-RU"/>
        </w:rPr>
        <w:t xml:space="preserve">1 </w:t>
      </w:r>
      <w:r w:rsidR="00A85C23" w:rsidRPr="000623C9">
        <w:rPr>
          <w:rFonts w:ascii="Times New Roman" w:eastAsia="Times New Roman" w:hAnsi="Times New Roman" w:cs="Times New Roman"/>
          <w:sz w:val="20"/>
          <w:szCs w:val="20"/>
          <w:lang w:eastAsia="ru-RU"/>
        </w:rPr>
        <w:t>–</w:t>
      </w:r>
      <w:r w:rsidRPr="000623C9">
        <w:rPr>
          <w:rFonts w:ascii="Times New Roman" w:eastAsia="Times New Roman" w:hAnsi="Times New Roman" w:cs="Times New Roman"/>
          <w:sz w:val="20"/>
          <w:szCs w:val="20"/>
          <w:lang w:eastAsia="ru-RU"/>
        </w:rPr>
        <w:t xml:space="preserve"> го бланочного, печатного продукта.    </w:t>
      </w:r>
    </w:p>
    <w:p w:rsidR="00DD0AA4" w:rsidRPr="000623C9" w:rsidRDefault="00DD0AA4" w:rsidP="00DD0AA4">
      <w:pPr>
        <w:autoSpaceDE w:val="0"/>
        <w:autoSpaceDN w:val="0"/>
        <w:adjustRightInd w:val="0"/>
        <w:spacing w:after="0" w:line="240" w:lineRule="auto"/>
        <w:rPr>
          <w:rFonts w:ascii="Times New Roman" w:hAnsi="Times New Roman" w:cs="Times New Roman"/>
          <w:sz w:val="20"/>
          <w:szCs w:val="20"/>
        </w:rPr>
      </w:pPr>
      <w:r w:rsidRPr="000623C9">
        <w:rPr>
          <w:rFonts w:ascii="Times New Roman" w:eastAsia="Times New Roman" w:hAnsi="Times New Roman" w:cs="Times New Roman"/>
          <w:sz w:val="20"/>
          <w:szCs w:val="20"/>
          <w:lang w:eastAsia="ru-RU"/>
        </w:rPr>
        <w:t xml:space="preserve">                 </w:t>
      </w:r>
    </w:p>
    <w:tbl>
      <w:tblPr>
        <w:tblW w:w="9498" w:type="dxa"/>
        <w:tblInd w:w="108" w:type="dxa"/>
        <w:tblLook w:val="04A0" w:firstRow="1" w:lastRow="0" w:firstColumn="1" w:lastColumn="0" w:noHBand="0" w:noVBand="1"/>
      </w:tblPr>
      <w:tblGrid>
        <w:gridCol w:w="4527"/>
        <w:gridCol w:w="4971"/>
      </w:tblGrid>
      <w:tr w:rsidR="000623C9" w:rsidRPr="000623C9" w:rsidTr="007618D5">
        <w:trPr>
          <w:trHeight w:val="659"/>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Планируемое количество бланочной, </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печатной  продукции </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4971"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Цена изготовления 1-го бланочного,</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печатного  продукта </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(руб.)</w:t>
            </w:r>
          </w:p>
        </w:tc>
      </w:tr>
      <w:tr w:rsidR="000623C9" w:rsidRPr="000623C9" w:rsidTr="007618D5">
        <w:trPr>
          <w:trHeight w:val="300"/>
        </w:trPr>
        <w:tc>
          <w:tcPr>
            <w:tcW w:w="4527" w:type="dxa"/>
            <w:tcBorders>
              <w:top w:val="nil"/>
              <w:left w:val="single" w:sz="4" w:space="0" w:color="auto"/>
              <w:bottom w:val="single" w:sz="4" w:space="0" w:color="auto"/>
              <w:right w:val="single" w:sz="4" w:space="0" w:color="auto"/>
            </w:tcBorders>
            <w:shd w:val="clear" w:color="auto" w:fill="auto"/>
            <w:noWrap/>
            <w:vAlign w:val="bottom"/>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12 000</w:t>
            </w:r>
          </w:p>
        </w:tc>
        <w:tc>
          <w:tcPr>
            <w:tcW w:w="4971" w:type="dxa"/>
            <w:tcBorders>
              <w:top w:val="nil"/>
              <w:left w:val="nil"/>
              <w:bottom w:val="single" w:sz="4" w:space="0" w:color="auto"/>
              <w:right w:val="single" w:sz="4" w:space="0" w:color="auto"/>
            </w:tcBorders>
            <w:shd w:val="clear" w:color="auto" w:fill="auto"/>
            <w:noWrap/>
            <w:vAlign w:val="bottom"/>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15 000,00</w:t>
            </w:r>
          </w:p>
        </w:tc>
      </w:tr>
    </w:tbl>
    <w:p w:rsidR="00DD0AA4" w:rsidRPr="000623C9" w:rsidRDefault="00DD0AA4" w:rsidP="00DD0AA4">
      <w:pPr>
        <w:autoSpaceDE w:val="0"/>
        <w:autoSpaceDN w:val="0"/>
        <w:adjustRightInd w:val="0"/>
        <w:spacing w:after="0" w:line="240" w:lineRule="auto"/>
        <w:jc w:val="center"/>
        <w:rPr>
          <w:rFonts w:ascii="Times New Roman" w:hAnsi="Times New Roman" w:cs="Times New Roman"/>
          <w:sz w:val="24"/>
          <w:szCs w:val="24"/>
        </w:rPr>
      </w:pPr>
    </w:p>
    <w:p w:rsidR="00DD0AA4" w:rsidRPr="000623C9" w:rsidRDefault="00DD0AA4" w:rsidP="003C0FF9">
      <w:pPr>
        <w:pStyle w:val="a3"/>
        <w:numPr>
          <w:ilvl w:val="0"/>
          <w:numId w:val="14"/>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0623C9">
        <w:rPr>
          <w:rFonts w:ascii="Times New Roman" w:hAnsi="Times New Roman" w:cs="Times New Roman"/>
          <w:sz w:val="26"/>
          <w:szCs w:val="26"/>
        </w:rPr>
        <w:t>Затраты на услуги по ежедневному предрейсовому и послерейсовому медицинскому осмотру водителей автотранспортных средств</w:t>
      </w:r>
    </w:p>
    <w:p w:rsidR="00DD0AA4" w:rsidRPr="000623C9" w:rsidRDefault="00DD0AA4" w:rsidP="00DD0AA4">
      <w:pPr>
        <w:autoSpaceDE w:val="0"/>
        <w:autoSpaceDN w:val="0"/>
        <w:adjustRightInd w:val="0"/>
        <w:spacing w:after="0" w:line="240" w:lineRule="auto"/>
        <w:jc w:val="center"/>
        <w:rPr>
          <w:rFonts w:ascii="Times New Roman" w:hAnsi="Times New Roman" w:cs="Times New Roman"/>
          <w:sz w:val="24"/>
          <w:szCs w:val="24"/>
        </w:rPr>
      </w:pPr>
    </w:p>
    <w:p w:rsidR="00DD0AA4" w:rsidRPr="000623C9" w:rsidRDefault="00DD0AA4" w:rsidP="00DD0AA4">
      <w:pPr>
        <w:autoSpaceDE w:val="0"/>
        <w:autoSpaceDN w:val="0"/>
        <w:adjustRightInd w:val="0"/>
        <w:spacing w:after="0" w:line="240" w:lineRule="auto"/>
        <w:jc w:val="center"/>
        <w:rPr>
          <w:rFonts w:ascii="Times New Roman" w:hAnsi="Times New Roman" w:cs="Times New Roman"/>
          <w:i/>
          <w:sz w:val="20"/>
          <w:szCs w:val="20"/>
        </w:rPr>
      </w:pPr>
      <w:r w:rsidRPr="000623C9">
        <w:rPr>
          <w:rFonts w:ascii="Times New Roman" w:hAnsi="Times New Roman" w:cs="Times New Roman"/>
          <w:i/>
          <w:sz w:val="20"/>
          <w:szCs w:val="20"/>
        </w:rPr>
        <w:t>З</w:t>
      </w:r>
      <w:r w:rsidRPr="000623C9">
        <w:rPr>
          <w:rFonts w:ascii="Times New Roman" w:hAnsi="Times New Roman" w:cs="Times New Roman"/>
          <w:i/>
          <w:sz w:val="20"/>
          <w:szCs w:val="20"/>
          <w:vertAlign w:val="subscript"/>
        </w:rPr>
        <w:t>осм</w:t>
      </w:r>
      <w:r w:rsidRPr="000623C9">
        <w:rPr>
          <w:rFonts w:ascii="Times New Roman" w:hAnsi="Times New Roman" w:cs="Times New Roman"/>
          <w:i/>
          <w:sz w:val="20"/>
          <w:szCs w:val="20"/>
        </w:rPr>
        <w:t>=</w:t>
      </w:r>
      <w:r w:rsidRPr="000623C9">
        <w:rPr>
          <w:rFonts w:ascii="Times New Roman" w:hAnsi="Times New Roman" w:cs="Times New Roman"/>
          <w:i/>
          <w:sz w:val="20"/>
          <w:szCs w:val="20"/>
          <w:lang w:val="en-US"/>
        </w:rPr>
        <w:t>Q</w:t>
      </w:r>
      <w:r w:rsidRPr="000623C9">
        <w:rPr>
          <w:rFonts w:ascii="Times New Roman" w:hAnsi="Times New Roman" w:cs="Times New Roman"/>
          <w:i/>
          <w:sz w:val="20"/>
          <w:szCs w:val="20"/>
          <w:vertAlign w:val="subscript"/>
        </w:rPr>
        <w:t>осм</w:t>
      </w:r>
      <w:r w:rsidRPr="000623C9">
        <w:rPr>
          <w:rFonts w:ascii="Times New Roman" w:hAnsi="Times New Roman" w:cs="Times New Roman"/>
          <w:i/>
          <w:sz w:val="20"/>
          <w:szCs w:val="20"/>
        </w:rPr>
        <w:t xml:space="preserve"> </w:t>
      </w:r>
      <w:r w:rsidRPr="000623C9">
        <w:rPr>
          <w:rFonts w:ascii="Times New Roman" w:hAnsi="Times New Roman" w:cs="Times New Roman"/>
          <w:sz w:val="20"/>
          <w:szCs w:val="20"/>
        </w:rPr>
        <w:t xml:space="preserve">х </w:t>
      </w:r>
      <w:r w:rsidRPr="000623C9">
        <w:rPr>
          <w:rFonts w:ascii="Times New Roman" w:hAnsi="Times New Roman" w:cs="Times New Roman"/>
          <w:i/>
          <w:sz w:val="20"/>
          <w:szCs w:val="20"/>
        </w:rPr>
        <w:t>Р</w:t>
      </w:r>
      <w:r w:rsidRPr="000623C9">
        <w:rPr>
          <w:rFonts w:ascii="Times New Roman" w:hAnsi="Times New Roman" w:cs="Times New Roman"/>
          <w:i/>
          <w:sz w:val="20"/>
          <w:szCs w:val="20"/>
          <w:vertAlign w:val="subscript"/>
        </w:rPr>
        <w:t>осм</w:t>
      </w:r>
    </w:p>
    <w:p w:rsidR="00DD0AA4" w:rsidRPr="000623C9" w:rsidRDefault="00DD0AA4" w:rsidP="00DD0AA4">
      <w:pPr>
        <w:autoSpaceDE w:val="0"/>
        <w:autoSpaceDN w:val="0"/>
        <w:adjustRightInd w:val="0"/>
        <w:spacing w:after="0" w:line="240" w:lineRule="auto"/>
        <w:rPr>
          <w:rFonts w:ascii="Times New Roman" w:hAnsi="Times New Roman" w:cs="Times New Roman"/>
          <w:i/>
          <w:sz w:val="20"/>
          <w:szCs w:val="20"/>
        </w:rPr>
      </w:pPr>
      <w:r w:rsidRPr="000623C9">
        <w:rPr>
          <w:rFonts w:ascii="Times New Roman" w:hAnsi="Times New Roman" w:cs="Times New Roman"/>
          <w:i/>
          <w:sz w:val="20"/>
          <w:szCs w:val="20"/>
        </w:rPr>
        <w:t>где:</w:t>
      </w:r>
    </w:p>
    <w:p w:rsidR="00DD0AA4" w:rsidRPr="000623C9" w:rsidRDefault="00DD0AA4" w:rsidP="00DD0AA4">
      <w:pPr>
        <w:autoSpaceDE w:val="0"/>
        <w:autoSpaceDN w:val="0"/>
        <w:adjustRightInd w:val="0"/>
        <w:spacing w:after="0" w:line="240" w:lineRule="auto"/>
        <w:rPr>
          <w:rFonts w:ascii="Times New Roman" w:eastAsia="Times New Roman" w:hAnsi="Times New Roman" w:cs="Times New Roman"/>
          <w:sz w:val="20"/>
          <w:szCs w:val="20"/>
          <w:lang w:eastAsia="ru-RU"/>
        </w:rPr>
      </w:pPr>
      <w:r w:rsidRPr="000623C9">
        <w:rPr>
          <w:rFonts w:ascii="Times New Roman" w:hAnsi="Times New Roman" w:cs="Times New Roman"/>
          <w:i/>
          <w:sz w:val="20"/>
          <w:szCs w:val="20"/>
          <w:lang w:val="en-US"/>
        </w:rPr>
        <w:t>Q</w:t>
      </w:r>
      <w:r w:rsidRPr="000623C9">
        <w:rPr>
          <w:rFonts w:ascii="Times New Roman" w:hAnsi="Times New Roman" w:cs="Times New Roman"/>
          <w:i/>
          <w:sz w:val="20"/>
          <w:szCs w:val="20"/>
          <w:vertAlign w:val="subscript"/>
        </w:rPr>
        <w:t xml:space="preserve">осм </w:t>
      </w:r>
      <w:r w:rsidRPr="000623C9">
        <w:rPr>
          <w:rFonts w:ascii="Times New Roman" w:hAnsi="Times New Roman" w:cs="Times New Roman"/>
          <w:i/>
          <w:sz w:val="20"/>
          <w:szCs w:val="20"/>
        </w:rPr>
        <w:t xml:space="preserve"> - </w:t>
      </w:r>
      <w:r w:rsidRPr="000623C9">
        <w:rPr>
          <w:rFonts w:ascii="Times New Roman" w:eastAsia="Times New Roman" w:hAnsi="Times New Roman" w:cs="Times New Roman"/>
          <w:sz w:val="20"/>
          <w:szCs w:val="20"/>
          <w:lang w:eastAsia="ru-RU"/>
        </w:rPr>
        <w:t>количество осмотров водителя в год;</w:t>
      </w:r>
    </w:p>
    <w:p w:rsidR="00DD0AA4" w:rsidRPr="000623C9" w:rsidRDefault="00DD0AA4" w:rsidP="00DD0AA4">
      <w:pPr>
        <w:spacing w:after="0" w:line="240" w:lineRule="auto"/>
        <w:rPr>
          <w:rFonts w:ascii="Times New Roman" w:eastAsia="Times New Roman" w:hAnsi="Times New Roman" w:cs="Times New Roman"/>
          <w:sz w:val="20"/>
          <w:szCs w:val="20"/>
          <w:lang w:eastAsia="ru-RU"/>
        </w:rPr>
      </w:pPr>
      <w:r w:rsidRPr="000623C9">
        <w:rPr>
          <w:rFonts w:ascii="Times New Roman" w:hAnsi="Times New Roman" w:cs="Times New Roman"/>
          <w:i/>
          <w:sz w:val="20"/>
          <w:szCs w:val="20"/>
        </w:rPr>
        <w:t>Р</w:t>
      </w:r>
      <w:r w:rsidRPr="000623C9">
        <w:rPr>
          <w:rFonts w:ascii="Times New Roman" w:hAnsi="Times New Roman" w:cs="Times New Roman"/>
          <w:i/>
          <w:sz w:val="20"/>
          <w:szCs w:val="20"/>
          <w:vertAlign w:val="subscript"/>
        </w:rPr>
        <w:t>осм</w:t>
      </w:r>
      <w:r w:rsidRPr="000623C9">
        <w:rPr>
          <w:rFonts w:ascii="Times New Roman" w:hAnsi="Times New Roman" w:cs="Times New Roman"/>
          <w:i/>
          <w:sz w:val="20"/>
          <w:szCs w:val="20"/>
        </w:rPr>
        <w:t xml:space="preserve"> – </w:t>
      </w:r>
      <w:r w:rsidRPr="000623C9">
        <w:rPr>
          <w:rFonts w:ascii="Times New Roman" w:eastAsia="Times New Roman" w:hAnsi="Times New Roman" w:cs="Times New Roman"/>
          <w:sz w:val="20"/>
          <w:szCs w:val="20"/>
          <w:lang w:eastAsia="ru-RU"/>
        </w:rPr>
        <w:t>стоимость одного осмотра водителя.</w:t>
      </w:r>
    </w:p>
    <w:p w:rsidR="00DD0AA4" w:rsidRPr="000623C9" w:rsidRDefault="00DD0AA4" w:rsidP="00DD0AA4">
      <w:pPr>
        <w:autoSpaceDE w:val="0"/>
        <w:autoSpaceDN w:val="0"/>
        <w:adjustRightInd w:val="0"/>
        <w:spacing w:after="0" w:line="240" w:lineRule="auto"/>
        <w:rPr>
          <w:rFonts w:ascii="Times New Roman" w:hAnsi="Times New Roman" w:cs="Times New Roman"/>
          <w:i/>
          <w:sz w:val="20"/>
          <w:szCs w:val="20"/>
        </w:rPr>
      </w:pPr>
    </w:p>
    <w:tbl>
      <w:tblPr>
        <w:tblW w:w="7382" w:type="dxa"/>
        <w:tblInd w:w="534" w:type="dxa"/>
        <w:tblLook w:val="04A0" w:firstRow="1" w:lastRow="0" w:firstColumn="1" w:lastColumn="0" w:noHBand="0" w:noVBand="1"/>
      </w:tblPr>
      <w:tblGrid>
        <w:gridCol w:w="3407"/>
        <w:gridCol w:w="3975"/>
      </w:tblGrid>
      <w:tr w:rsidR="000623C9" w:rsidRPr="000623C9" w:rsidTr="005E3EB3">
        <w:trPr>
          <w:trHeight w:val="25"/>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осмотров водителя в год</w:t>
            </w:r>
          </w:p>
        </w:tc>
        <w:tc>
          <w:tcPr>
            <w:tcW w:w="3975"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Стоимость одного осмотра водителя</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(руб.)</w:t>
            </w:r>
          </w:p>
        </w:tc>
      </w:tr>
      <w:tr w:rsidR="000623C9" w:rsidRPr="000623C9" w:rsidTr="005E3EB3">
        <w:trPr>
          <w:trHeight w:val="11"/>
        </w:trPr>
        <w:tc>
          <w:tcPr>
            <w:tcW w:w="3407" w:type="dxa"/>
            <w:tcBorders>
              <w:top w:val="nil"/>
              <w:left w:val="single" w:sz="4" w:space="0" w:color="auto"/>
              <w:bottom w:val="single" w:sz="4" w:space="0" w:color="auto"/>
              <w:right w:val="single" w:sz="4" w:space="0" w:color="auto"/>
            </w:tcBorders>
            <w:shd w:val="clear" w:color="auto" w:fill="auto"/>
            <w:noWrap/>
            <w:vAlign w:val="bottom"/>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494</w:t>
            </w:r>
          </w:p>
        </w:tc>
        <w:tc>
          <w:tcPr>
            <w:tcW w:w="3975" w:type="dxa"/>
            <w:tcBorders>
              <w:top w:val="nil"/>
              <w:left w:val="nil"/>
              <w:bottom w:val="single" w:sz="4" w:space="0" w:color="auto"/>
              <w:right w:val="single" w:sz="4" w:space="0" w:color="auto"/>
            </w:tcBorders>
            <w:shd w:val="clear" w:color="auto" w:fill="auto"/>
            <w:noWrap/>
            <w:vAlign w:val="bottom"/>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50,00</w:t>
            </w:r>
          </w:p>
        </w:tc>
      </w:tr>
    </w:tbl>
    <w:p w:rsidR="00906B56" w:rsidRDefault="00906B56" w:rsidP="00906B56">
      <w:pPr>
        <w:pStyle w:val="a3"/>
        <w:tabs>
          <w:tab w:val="left" w:pos="1134"/>
        </w:tabs>
        <w:autoSpaceDE w:val="0"/>
        <w:autoSpaceDN w:val="0"/>
        <w:adjustRightInd w:val="0"/>
        <w:spacing w:after="0" w:line="240" w:lineRule="auto"/>
        <w:ind w:left="709"/>
        <w:jc w:val="both"/>
        <w:rPr>
          <w:rFonts w:ascii="Times New Roman" w:hAnsi="Times New Roman" w:cs="Times New Roman"/>
          <w:sz w:val="26"/>
          <w:szCs w:val="26"/>
        </w:rPr>
      </w:pPr>
    </w:p>
    <w:p w:rsidR="00DD0AA4" w:rsidRPr="000623C9" w:rsidRDefault="00DD0AA4" w:rsidP="003C0FF9">
      <w:pPr>
        <w:pStyle w:val="a3"/>
        <w:numPr>
          <w:ilvl w:val="0"/>
          <w:numId w:val="14"/>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0623C9">
        <w:rPr>
          <w:rFonts w:ascii="Times New Roman" w:hAnsi="Times New Roman" w:cs="Times New Roman"/>
          <w:sz w:val="26"/>
          <w:szCs w:val="26"/>
        </w:rPr>
        <w:t>Затраты на услуги по подписке на периодические издания</w:t>
      </w:r>
    </w:p>
    <w:p w:rsidR="00DD0AA4" w:rsidRPr="000623C9" w:rsidRDefault="001E15A9" w:rsidP="00DD0AA4">
      <w:pPr>
        <w:widowControl w:val="0"/>
        <w:autoSpaceDE w:val="0"/>
        <w:autoSpaceDN w:val="0"/>
        <w:adjustRightInd w:val="0"/>
        <w:spacing w:after="0" w:line="240" w:lineRule="auto"/>
        <w:ind w:firstLine="567"/>
        <w:jc w:val="both"/>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 xml:space="preserve">З </m:t>
              </m:r>
            </m:e>
            <m:sub>
              <m:r>
                <w:rPr>
                  <w:rFonts w:ascii="Cambria Math" w:hAnsi="Cambria Math" w:cs="Times New Roman"/>
                  <w:sz w:val="20"/>
                  <w:szCs w:val="20"/>
                </w:rPr>
                <m:t>жбо</m:t>
              </m:r>
            </m:sub>
          </m:sSub>
          <m:r>
            <w:rPr>
              <w:rFonts w:ascii="Cambria Math" w:hAnsi="Cambria Math" w:cs="Times New Roman"/>
              <w:sz w:val="20"/>
              <w:szCs w:val="20"/>
            </w:rPr>
            <m:t xml:space="preserve">= </m:t>
          </m:r>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lang w:val="en-US"/>
                </w:rPr>
                <m:t>i</m:t>
              </m:r>
              <m:r>
                <m:rPr>
                  <m:sty m:val="p"/>
                </m:rPr>
                <w:rPr>
                  <w:rFonts w:ascii="Cambria Math" w:hAnsi="Cambria Math" w:cs="Times New Roman"/>
                  <w:sz w:val="20"/>
                  <w:szCs w:val="20"/>
                </w:rPr>
                <m:t>=1</m:t>
              </m:r>
            </m:sub>
            <m:sup>
              <m:r>
                <w:rPr>
                  <w:rFonts w:ascii="Cambria Math" w:hAnsi="Cambria Math" w:cs="Times New Roman"/>
                  <w:sz w:val="20"/>
                  <w:szCs w:val="20"/>
                </w:rPr>
                <m:t>n</m:t>
              </m:r>
            </m:sup>
            <m:e>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 xml:space="preserve">i </m:t>
                  </m:r>
                  <m:r>
                    <w:rPr>
                      <w:rFonts w:ascii="Cambria Math" w:hAnsi="Cambria Math" w:cs="Times New Roman"/>
                      <w:sz w:val="20"/>
                      <w:szCs w:val="20"/>
                    </w:rPr>
                    <m:t>ж</m:t>
                  </m:r>
                </m:sub>
              </m:sSub>
            </m:e>
          </m:nary>
          <m:r>
            <m:rPr>
              <m:sty m:val="p"/>
            </m:rP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ж</m:t>
              </m:r>
            </m:sub>
          </m:sSub>
          <m:r>
            <m:rPr>
              <m:sty m:val="p"/>
            </m:rPr>
            <w:rPr>
              <w:rFonts w:ascii="Cambria Math" w:hAnsi="Cambria Math" w:cs="Times New Roman"/>
              <w:sz w:val="20"/>
              <w:szCs w:val="20"/>
              <w:lang w:val="en-US"/>
            </w:rPr>
            <m:t>,</m:t>
          </m:r>
        </m:oMath>
      </m:oMathPara>
    </w:p>
    <w:p w:rsidR="00DD0AA4" w:rsidRPr="000623C9"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где:</w:t>
      </w:r>
    </w:p>
    <w:p w:rsidR="00DD0AA4" w:rsidRPr="000623C9"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Q</w:t>
      </w:r>
      <w:r w:rsidRPr="000623C9">
        <w:rPr>
          <w:rFonts w:ascii="Times New Roman" w:hAnsi="Times New Roman" w:cs="Times New Roman"/>
          <w:sz w:val="20"/>
          <w:szCs w:val="20"/>
          <w:vertAlign w:val="subscript"/>
        </w:rPr>
        <w:t>i ж</w:t>
      </w:r>
      <w:r w:rsidRPr="000623C9">
        <w:rPr>
          <w:rFonts w:ascii="Times New Roman" w:hAnsi="Times New Roman" w:cs="Times New Roman"/>
          <w:sz w:val="20"/>
          <w:szCs w:val="20"/>
        </w:rPr>
        <w:t xml:space="preserve"> </w:t>
      </w:r>
      <w:r w:rsidR="00A85C23" w:rsidRPr="000623C9">
        <w:rPr>
          <w:rFonts w:ascii="Times New Roman" w:hAnsi="Times New Roman" w:cs="Times New Roman"/>
          <w:sz w:val="20"/>
          <w:szCs w:val="20"/>
        </w:rPr>
        <w:t>–</w:t>
      </w:r>
      <w:r w:rsidRPr="000623C9">
        <w:rPr>
          <w:rFonts w:ascii="Times New Roman" w:hAnsi="Times New Roman" w:cs="Times New Roman"/>
          <w:sz w:val="20"/>
          <w:szCs w:val="20"/>
        </w:rPr>
        <w:t xml:space="preserve"> количество приобретаемых комплектов журналов/газет в год;</w:t>
      </w:r>
    </w:p>
    <w:p w:rsidR="00DD0AA4" w:rsidRPr="000623C9"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P</w:t>
      </w:r>
      <w:r w:rsidRPr="000623C9">
        <w:rPr>
          <w:rFonts w:ascii="Times New Roman" w:hAnsi="Times New Roman" w:cs="Times New Roman"/>
          <w:sz w:val="20"/>
          <w:szCs w:val="20"/>
          <w:vertAlign w:val="subscript"/>
        </w:rPr>
        <w:t>i ж</w:t>
      </w:r>
      <w:r w:rsidRPr="000623C9">
        <w:rPr>
          <w:rFonts w:ascii="Times New Roman" w:hAnsi="Times New Roman" w:cs="Times New Roman"/>
          <w:sz w:val="20"/>
          <w:szCs w:val="20"/>
        </w:rPr>
        <w:t xml:space="preserve"> </w:t>
      </w:r>
      <w:r w:rsidR="00A85C23" w:rsidRPr="000623C9">
        <w:rPr>
          <w:rFonts w:ascii="Times New Roman" w:hAnsi="Times New Roman" w:cs="Times New Roman"/>
          <w:sz w:val="20"/>
          <w:szCs w:val="20"/>
        </w:rPr>
        <w:t>–</w:t>
      </w:r>
      <w:r w:rsidRPr="000623C9">
        <w:rPr>
          <w:rFonts w:ascii="Times New Roman" w:hAnsi="Times New Roman" w:cs="Times New Roman"/>
          <w:sz w:val="20"/>
          <w:szCs w:val="20"/>
        </w:rPr>
        <w:t xml:space="preserve"> цена 1 комплекта журнала/газет.</w:t>
      </w:r>
    </w:p>
    <w:p w:rsidR="00DD0AA4" w:rsidRPr="000623C9" w:rsidRDefault="00DD0AA4" w:rsidP="00DD0AA4">
      <w:pPr>
        <w:autoSpaceDE w:val="0"/>
        <w:autoSpaceDN w:val="0"/>
        <w:adjustRightInd w:val="0"/>
        <w:spacing w:after="0" w:line="240" w:lineRule="auto"/>
        <w:jc w:val="center"/>
        <w:rPr>
          <w:rFonts w:ascii="Times New Roman" w:hAnsi="Times New Roman" w:cs="Times New Roman"/>
          <w:i/>
          <w:sz w:val="20"/>
          <w:szCs w:val="20"/>
        </w:rPr>
      </w:pPr>
    </w:p>
    <w:tbl>
      <w:tblPr>
        <w:tblW w:w="9782" w:type="dxa"/>
        <w:tblInd w:w="108" w:type="dxa"/>
        <w:tblLook w:val="04A0" w:firstRow="1" w:lastRow="0" w:firstColumn="1" w:lastColumn="0" w:noHBand="0" w:noVBand="1"/>
      </w:tblPr>
      <w:tblGrid>
        <w:gridCol w:w="5522"/>
        <w:gridCol w:w="2133"/>
        <w:gridCol w:w="2127"/>
      </w:tblGrid>
      <w:tr w:rsidR="000623C9" w:rsidRPr="000623C9" w:rsidTr="007618D5">
        <w:trPr>
          <w:trHeight w:val="810"/>
        </w:trPr>
        <w:tc>
          <w:tcPr>
            <w:tcW w:w="55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Наименование</w:t>
            </w:r>
          </w:p>
        </w:tc>
        <w:tc>
          <w:tcPr>
            <w:tcW w:w="2133"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комплектов журналов/газет  в год               (шт.)</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Цена одного комплекта журнала/газет                  (руб.)</w:t>
            </w:r>
          </w:p>
        </w:tc>
      </w:tr>
      <w:tr w:rsidR="000623C9" w:rsidRPr="000623C9" w:rsidTr="007618D5">
        <w:trPr>
          <w:trHeight w:val="300"/>
        </w:trPr>
        <w:tc>
          <w:tcPr>
            <w:tcW w:w="5522" w:type="dxa"/>
            <w:tcBorders>
              <w:top w:val="nil"/>
              <w:left w:val="single" w:sz="4" w:space="0" w:color="auto"/>
              <w:bottom w:val="single" w:sz="4" w:space="0" w:color="auto"/>
              <w:right w:val="single" w:sz="4" w:space="0" w:color="auto"/>
            </w:tcBorders>
            <w:shd w:val="clear" w:color="000000" w:fill="FFFFFF"/>
            <w:noWrap/>
            <w:vAlign w:val="bottom"/>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Электронный журнал </w:t>
            </w:r>
            <w:r w:rsidR="00A85C23" w:rsidRPr="000623C9">
              <w:rPr>
                <w:rFonts w:ascii="Times New Roman" w:eastAsia="Times New Roman" w:hAnsi="Times New Roman" w:cs="Times New Roman"/>
                <w:sz w:val="20"/>
                <w:szCs w:val="20"/>
                <w:lang w:eastAsia="ru-RU"/>
              </w:rPr>
              <w:t>«</w:t>
            </w:r>
            <w:r w:rsidRPr="000623C9">
              <w:rPr>
                <w:rFonts w:ascii="Times New Roman" w:eastAsia="Times New Roman" w:hAnsi="Times New Roman" w:cs="Times New Roman"/>
                <w:sz w:val="20"/>
                <w:szCs w:val="20"/>
                <w:lang w:eastAsia="ru-RU"/>
              </w:rPr>
              <w:t>Госзакупки в учреждениях</w:t>
            </w:r>
            <w:r w:rsidR="00A85C23" w:rsidRPr="000623C9">
              <w:rPr>
                <w:rFonts w:ascii="Times New Roman" w:eastAsia="Times New Roman" w:hAnsi="Times New Roman" w:cs="Times New Roman"/>
                <w:sz w:val="20"/>
                <w:szCs w:val="20"/>
                <w:lang w:eastAsia="ru-RU"/>
              </w:rPr>
              <w:t>»</w:t>
            </w:r>
          </w:p>
        </w:tc>
        <w:tc>
          <w:tcPr>
            <w:tcW w:w="2133"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2127"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15</w:t>
            </w:r>
            <w:r w:rsidR="00763881" w:rsidRPr="000623C9">
              <w:rPr>
                <w:rFonts w:ascii="Times New Roman" w:eastAsia="Times New Roman" w:hAnsi="Times New Roman" w:cs="Times New Roman"/>
                <w:sz w:val="20"/>
                <w:szCs w:val="20"/>
                <w:lang w:eastAsia="ru-RU"/>
              </w:rPr>
              <w:t xml:space="preserve"> 0</w:t>
            </w:r>
            <w:r w:rsidRPr="000623C9">
              <w:rPr>
                <w:rFonts w:ascii="Times New Roman" w:eastAsia="Times New Roman" w:hAnsi="Times New Roman" w:cs="Times New Roman"/>
                <w:sz w:val="20"/>
                <w:szCs w:val="20"/>
                <w:lang w:eastAsia="ru-RU"/>
              </w:rPr>
              <w:t>00,00</w:t>
            </w:r>
          </w:p>
        </w:tc>
      </w:tr>
      <w:tr w:rsidR="000623C9" w:rsidRPr="000623C9" w:rsidTr="007618D5">
        <w:trPr>
          <w:trHeight w:val="300"/>
        </w:trPr>
        <w:tc>
          <w:tcPr>
            <w:tcW w:w="5522" w:type="dxa"/>
            <w:tcBorders>
              <w:top w:val="nil"/>
              <w:left w:val="single" w:sz="4" w:space="0" w:color="auto"/>
              <w:bottom w:val="single" w:sz="4" w:space="0" w:color="auto"/>
              <w:right w:val="single" w:sz="4" w:space="0" w:color="auto"/>
            </w:tcBorders>
            <w:shd w:val="clear" w:color="000000" w:fill="FFFFFF"/>
            <w:noWrap/>
            <w:vAlign w:val="bottom"/>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Электронный журнал </w:t>
            </w:r>
            <w:r w:rsidR="00A85C23" w:rsidRPr="000623C9">
              <w:rPr>
                <w:rFonts w:ascii="Times New Roman" w:eastAsia="Times New Roman" w:hAnsi="Times New Roman" w:cs="Times New Roman"/>
                <w:sz w:val="20"/>
                <w:szCs w:val="20"/>
                <w:lang w:eastAsia="ru-RU"/>
              </w:rPr>
              <w:t>«</w:t>
            </w:r>
            <w:r w:rsidRPr="000623C9">
              <w:rPr>
                <w:rFonts w:ascii="Times New Roman" w:eastAsia="Times New Roman" w:hAnsi="Times New Roman" w:cs="Times New Roman"/>
                <w:sz w:val="20"/>
                <w:szCs w:val="20"/>
                <w:lang w:eastAsia="ru-RU"/>
              </w:rPr>
              <w:t>Учет в казенных учреждениях</w:t>
            </w:r>
            <w:r w:rsidR="00A85C23" w:rsidRPr="000623C9">
              <w:rPr>
                <w:rFonts w:ascii="Times New Roman" w:eastAsia="Times New Roman" w:hAnsi="Times New Roman" w:cs="Times New Roman"/>
                <w:sz w:val="20"/>
                <w:szCs w:val="20"/>
                <w:lang w:eastAsia="ru-RU"/>
              </w:rPr>
              <w:t>»</w:t>
            </w:r>
          </w:p>
        </w:tc>
        <w:tc>
          <w:tcPr>
            <w:tcW w:w="2133"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2127"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16 000,00</w:t>
            </w:r>
          </w:p>
        </w:tc>
      </w:tr>
      <w:tr w:rsidR="000623C9" w:rsidRPr="000623C9" w:rsidTr="007618D5">
        <w:trPr>
          <w:trHeight w:val="600"/>
        </w:trPr>
        <w:tc>
          <w:tcPr>
            <w:tcW w:w="5522" w:type="dxa"/>
            <w:tcBorders>
              <w:top w:val="nil"/>
              <w:left w:val="single" w:sz="4" w:space="0" w:color="auto"/>
              <w:bottom w:val="single" w:sz="4" w:space="0" w:color="auto"/>
              <w:right w:val="single" w:sz="4" w:space="0" w:color="auto"/>
            </w:tcBorders>
            <w:shd w:val="clear" w:color="000000" w:fill="FFFFFF"/>
            <w:vAlign w:val="bottom"/>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Журнал </w:t>
            </w:r>
            <w:r w:rsidR="00A85C23" w:rsidRPr="000623C9">
              <w:rPr>
                <w:rFonts w:ascii="Times New Roman" w:eastAsia="Times New Roman" w:hAnsi="Times New Roman" w:cs="Times New Roman"/>
                <w:sz w:val="20"/>
                <w:szCs w:val="20"/>
                <w:lang w:eastAsia="ru-RU"/>
              </w:rPr>
              <w:t>«</w:t>
            </w:r>
            <w:r w:rsidRPr="000623C9">
              <w:rPr>
                <w:rFonts w:ascii="Times New Roman" w:eastAsia="Times New Roman" w:hAnsi="Times New Roman" w:cs="Times New Roman"/>
                <w:sz w:val="20"/>
                <w:szCs w:val="20"/>
                <w:lang w:eastAsia="ru-RU"/>
              </w:rPr>
              <w:t>Казенные учреждения: бухгалтерский учет и налогообложение</w:t>
            </w:r>
            <w:r w:rsidR="00A85C23" w:rsidRPr="000623C9">
              <w:rPr>
                <w:rFonts w:ascii="Times New Roman" w:eastAsia="Times New Roman" w:hAnsi="Times New Roman" w:cs="Times New Roman"/>
                <w:sz w:val="20"/>
                <w:szCs w:val="20"/>
                <w:lang w:eastAsia="ru-RU"/>
              </w:rPr>
              <w:t>»</w:t>
            </w:r>
          </w:p>
        </w:tc>
        <w:tc>
          <w:tcPr>
            <w:tcW w:w="213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2127"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13 000,00</w:t>
            </w:r>
          </w:p>
        </w:tc>
      </w:tr>
      <w:tr w:rsidR="000623C9" w:rsidRPr="000623C9" w:rsidTr="007618D5">
        <w:trPr>
          <w:trHeight w:val="600"/>
        </w:trPr>
        <w:tc>
          <w:tcPr>
            <w:tcW w:w="5522" w:type="dxa"/>
            <w:tcBorders>
              <w:top w:val="nil"/>
              <w:left w:val="single" w:sz="4" w:space="0" w:color="auto"/>
              <w:bottom w:val="single" w:sz="4" w:space="0" w:color="auto"/>
              <w:right w:val="single" w:sz="4" w:space="0" w:color="auto"/>
            </w:tcBorders>
            <w:shd w:val="clear" w:color="000000" w:fill="FFFFFF"/>
            <w:vAlign w:val="bottom"/>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Журнал </w:t>
            </w:r>
            <w:r w:rsidR="00A85C23" w:rsidRPr="000623C9">
              <w:rPr>
                <w:rFonts w:ascii="Times New Roman" w:eastAsia="Times New Roman" w:hAnsi="Times New Roman" w:cs="Times New Roman"/>
                <w:sz w:val="20"/>
                <w:szCs w:val="20"/>
                <w:lang w:eastAsia="ru-RU"/>
              </w:rPr>
              <w:t>«</w:t>
            </w:r>
            <w:r w:rsidRPr="000623C9">
              <w:rPr>
                <w:rFonts w:ascii="Times New Roman" w:eastAsia="Times New Roman" w:hAnsi="Times New Roman" w:cs="Times New Roman"/>
                <w:sz w:val="20"/>
                <w:szCs w:val="20"/>
                <w:lang w:eastAsia="ru-RU"/>
              </w:rPr>
              <w:t>Казенные учреждения: акты и комментарии для бухгалтера</w:t>
            </w:r>
            <w:r w:rsidR="00A85C23" w:rsidRPr="000623C9">
              <w:rPr>
                <w:rFonts w:ascii="Times New Roman" w:eastAsia="Times New Roman" w:hAnsi="Times New Roman" w:cs="Times New Roman"/>
                <w:sz w:val="20"/>
                <w:szCs w:val="20"/>
                <w:lang w:eastAsia="ru-RU"/>
              </w:rPr>
              <w:t>»</w:t>
            </w:r>
          </w:p>
        </w:tc>
        <w:tc>
          <w:tcPr>
            <w:tcW w:w="213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2127"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7 000,00</w:t>
            </w:r>
          </w:p>
        </w:tc>
      </w:tr>
      <w:tr w:rsidR="000623C9" w:rsidRPr="000623C9" w:rsidTr="007618D5">
        <w:trPr>
          <w:trHeight w:val="700"/>
        </w:trPr>
        <w:tc>
          <w:tcPr>
            <w:tcW w:w="5522" w:type="dxa"/>
            <w:tcBorders>
              <w:top w:val="nil"/>
              <w:left w:val="single" w:sz="4" w:space="0" w:color="auto"/>
              <w:bottom w:val="single" w:sz="4" w:space="0" w:color="auto"/>
              <w:right w:val="single" w:sz="4" w:space="0" w:color="auto"/>
            </w:tcBorders>
            <w:shd w:val="clear" w:color="000000" w:fill="FFFFFF"/>
            <w:vAlign w:val="bottom"/>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Журнал </w:t>
            </w:r>
            <w:r w:rsidR="00A85C23" w:rsidRPr="000623C9">
              <w:rPr>
                <w:rFonts w:ascii="Times New Roman" w:eastAsia="Times New Roman" w:hAnsi="Times New Roman" w:cs="Times New Roman"/>
                <w:sz w:val="20"/>
                <w:szCs w:val="20"/>
                <w:lang w:eastAsia="ru-RU"/>
              </w:rPr>
              <w:t>«</w:t>
            </w:r>
            <w:r w:rsidRPr="000623C9">
              <w:rPr>
                <w:rFonts w:ascii="Times New Roman" w:eastAsia="Times New Roman" w:hAnsi="Times New Roman" w:cs="Times New Roman"/>
                <w:sz w:val="20"/>
                <w:szCs w:val="20"/>
                <w:lang w:eastAsia="ru-RU"/>
              </w:rPr>
              <w:t>Ревизии и проверки финансово-хозяйственной</w:t>
            </w:r>
            <w:r w:rsidRPr="000623C9">
              <w:rPr>
                <w:rFonts w:ascii="Times New Roman" w:eastAsia="Times New Roman" w:hAnsi="Times New Roman" w:cs="Times New Roman"/>
                <w:sz w:val="20"/>
                <w:szCs w:val="20"/>
                <w:lang w:eastAsia="ru-RU"/>
              </w:rPr>
              <w:br/>
              <w:t>деятельности государственных (муниципальных)</w:t>
            </w:r>
            <w:r w:rsidRPr="000623C9">
              <w:rPr>
                <w:rFonts w:ascii="Times New Roman" w:eastAsia="Times New Roman" w:hAnsi="Times New Roman" w:cs="Times New Roman"/>
                <w:sz w:val="20"/>
                <w:szCs w:val="20"/>
                <w:lang w:eastAsia="ru-RU"/>
              </w:rPr>
              <w:br/>
              <w:t>учреждений</w:t>
            </w:r>
            <w:r w:rsidR="00A85C23" w:rsidRPr="000623C9">
              <w:rPr>
                <w:rFonts w:ascii="Times New Roman" w:eastAsia="Times New Roman" w:hAnsi="Times New Roman" w:cs="Times New Roman"/>
                <w:sz w:val="20"/>
                <w:szCs w:val="20"/>
                <w:lang w:eastAsia="ru-RU"/>
              </w:rPr>
              <w:t>»</w:t>
            </w:r>
          </w:p>
        </w:tc>
        <w:tc>
          <w:tcPr>
            <w:tcW w:w="213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2127"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15 000,00</w:t>
            </w:r>
          </w:p>
        </w:tc>
      </w:tr>
      <w:tr w:rsidR="000623C9" w:rsidRPr="000623C9" w:rsidTr="007618D5">
        <w:trPr>
          <w:trHeight w:val="300"/>
        </w:trPr>
        <w:tc>
          <w:tcPr>
            <w:tcW w:w="5522" w:type="dxa"/>
            <w:tcBorders>
              <w:top w:val="nil"/>
              <w:left w:val="single" w:sz="4" w:space="0" w:color="auto"/>
              <w:bottom w:val="single" w:sz="4" w:space="0" w:color="auto"/>
              <w:right w:val="single" w:sz="4" w:space="0" w:color="auto"/>
            </w:tcBorders>
            <w:shd w:val="clear" w:color="000000" w:fill="FFFFFF"/>
            <w:noWrap/>
            <w:vAlign w:val="bottom"/>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Журнал </w:t>
            </w:r>
            <w:r w:rsidR="00A85C23" w:rsidRPr="000623C9">
              <w:rPr>
                <w:rFonts w:ascii="Times New Roman" w:eastAsia="Times New Roman" w:hAnsi="Times New Roman" w:cs="Times New Roman"/>
                <w:sz w:val="20"/>
                <w:szCs w:val="20"/>
                <w:lang w:eastAsia="ru-RU"/>
              </w:rPr>
              <w:t>«</w:t>
            </w:r>
            <w:r w:rsidRPr="000623C9">
              <w:rPr>
                <w:rFonts w:ascii="Times New Roman" w:eastAsia="Times New Roman" w:hAnsi="Times New Roman" w:cs="Times New Roman"/>
                <w:sz w:val="20"/>
                <w:szCs w:val="20"/>
                <w:lang w:eastAsia="ru-RU"/>
              </w:rPr>
              <w:t>Бюджет</w:t>
            </w:r>
            <w:r w:rsidR="00A85C23" w:rsidRPr="000623C9">
              <w:rPr>
                <w:rFonts w:ascii="Times New Roman" w:eastAsia="Times New Roman" w:hAnsi="Times New Roman" w:cs="Times New Roman"/>
                <w:sz w:val="20"/>
                <w:szCs w:val="20"/>
                <w:lang w:eastAsia="ru-RU"/>
              </w:rPr>
              <w:t>»</w:t>
            </w:r>
          </w:p>
        </w:tc>
        <w:tc>
          <w:tcPr>
            <w:tcW w:w="2133"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2127"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18 000,00</w:t>
            </w:r>
          </w:p>
        </w:tc>
      </w:tr>
      <w:tr w:rsidR="000623C9" w:rsidRPr="000623C9" w:rsidTr="007618D5">
        <w:trPr>
          <w:trHeight w:val="300"/>
        </w:trPr>
        <w:tc>
          <w:tcPr>
            <w:tcW w:w="5522" w:type="dxa"/>
            <w:tcBorders>
              <w:top w:val="nil"/>
              <w:left w:val="single" w:sz="4" w:space="0" w:color="auto"/>
              <w:bottom w:val="single" w:sz="4" w:space="0" w:color="auto"/>
              <w:right w:val="single" w:sz="4" w:space="0" w:color="auto"/>
            </w:tcBorders>
            <w:shd w:val="clear" w:color="000000" w:fill="FFFFFF"/>
            <w:noWrap/>
            <w:vAlign w:val="bottom"/>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Журнал </w:t>
            </w:r>
            <w:r w:rsidR="00A85C23" w:rsidRPr="000623C9">
              <w:rPr>
                <w:rFonts w:ascii="Times New Roman" w:eastAsia="Times New Roman" w:hAnsi="Times New Roman" w:cs="Times New Roman"/>
                <w:sz w:val="20"/>
                <w:szCs w:val="20"/>
                <w:lang w:eastAsia="ru-RU"/>
              </w:rPr>
              <w:t>«</w:t>
            </w:r>
            <w:r w:rsidRPr="000623C9">
              <w:rPr>
                <w:rFonts w:ascii="Times New Roman" w:eastAsia="Times New Roman" w:hAnsi="Times New Roman" w:cs="Times New Roman"/>
                <w:sz w:val="20"/>
                <w:szCs w:val="20"/>
                <w:lang w:eastAsia="ru-RU"/>
              </w:rPr>
              <w:t>Бюджетный учет</w:t>
            </w:r>
            <w:r w:rsidR="00A85C23" w:rsidRPr="000623C9">
              <w:rPr>
                <w:rFonts w:ascii="Times New Roman" w:eastAsia="Times New Roman" w:hAnsi="Times New Roman" w:cs="Times New Roman"/>
                <w:sz w:val="20"/>
                <w:szCs w:val="20"/>
                <w:lang w:eastAsia="ru-RU"/>
              </w:rPr>
              <w:t>»</w:t>
            </w:r>
          </w:p>
        </w:tc>
        <w:tc>
          <w:tcPr>
            <w:tcW w:w="2133"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2127"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18 000,00</w:t>
            </w:r>
          </w:p>
        </w:tc>
      </w:tr>
      <w:tr w:rsidR="000623C9" w:rsidRPr="000623C9" w:rsidTr="007618D5">
        <w:trPr>
          <w:trHeight w:val="648"/>
        </w:trPr>
        <w:tc>
          <w:tcPr>
            <w:tcW w:w="5522" w:type="dxa"/>
            <w:tcBorders>
              <w:top w:val="nil"/>
              <w:left w:val="single" w:sz="4" w:space="0" w:color="auto"/>
              <w:bottom w:val="single" w:sz="4" w:space="0" w:color="auto"/>
              <w:right w:val="single" w:sz="4" w:space="0" w:color="auto"/>
            </w:tcBorders>
            <w:shd w:val="clear" w:color="000000" w:fill="FFFFFF"/>
            <w:vAlign w:val="bottom"/>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Журнал БиНО Бюджетные учреждения с приложением БиНО сборник документов с комментариями для бюджетных учреждений</w:t>
            </w:r>
          </w:p>
        </w:tc>
        <w:tc>
          <w:tcPr>
            <w:tcW w:w="2133"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w:t>
            </w:r>
          </w:p>
        </w:tc>
        <w:tc>
          <w:tcPr>
            <w:tcW w:w="2127"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25 000,00</w:t>
            </w:r>
          </w:p>
        </w:tc>
      </w:tr>
      <w:tr w:rsidR="000623C9" w:rsidRPr="000623C9" w:rsidTr="007618D5">
        <w:trPr>
          <w:trHeight w:val="300"/>
        </w:trPr>
        <w:tc>
          <w:tcPr>
            <w:tcW w:w="5522" w:type="dxa"/>
            <w:tcBorders>
              <w:top w:val="nil"/>
              <w:left w:val="single" w:sz="4" w:space="0" w:color="auto"/>
              <w:bottom w:val="single" w:sz="4" w:space="0" w:color="auto"/>
              <w:right w:val="single" w:sz="4" w:space="0" w:color="auto"/>
            </w:tcBorders>
            <w:shd w:val="clear" w:color="000000" w:fill="FFFFFF"/>
            <w:noWrap/>
            <w:vAlign w:val="bottom"/>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Журнал </w:t>
            </w:r>
            <w:r w:rsidR="00A85C23" w:rsidRPr="000623C9">
              <w:rPr>
                <w:rFonts w:ascii="Times New Roman" w:eastAsia="Times New Roman" w:hAnsi="Times New Roman" w:cs="Times New Roman"/>
                <w:sz w:val="20"/>
                <w:szCs w:val="20"/>
                <w:lang w:eastAsia="ru-RU"/>
              </w:rPr>
              <w:t>«</w:t>
            </w:r>
            <w:r w:rsidRPr="000623C9">
              <w:rPr>
                <w:rFonts w:ascii="Times New Roman" w:eastAsia="Times New Roman" w:hAnsi="Times New Roman" w:cs="Times New Roman"/>
                <w:sz w:val="20"/>
                <w:szCs w:val="20"/>
                <w:lang w:eastAsia="ru-RU"/>
              </w:rPr>
              <w:t>Секретарь-референт</w:t>
            </w:r>
            <w:r w:rsidR="00A85C23" w:rsidRPr="000623C9">
              <w:rPr>
                <w:rFonts w:ascii="Times New Roman" w:eastAsia="Times New Roman" w:hAnsi="Times New Roman" w:cs="Times New Roman"/>
                <w:sz w:val="20"/>
                <w:szCs w:val="20"/>
                <w:lang w:eastAsia="ru-RU"/>
              </w:rPr>
              <w:t>»</w:t>
            </w:r>
            <w:r w:rsidRPr="000623C9">
              <w:rPr>
                <w:rFonts w:ascii="Times New Roman" w:eastAsia="Times New Roman" w:hAnsi="Times New Roman" w:cs="Times New Roman"/>
                <w:sz w:val="20"/>
                <w:szCs w:val="20"/>
                <w:lang w:eastAsia="ru-RU"/>
              </w:rPr>
              <w:t xml:space="preserve">  </w:t>
            </w:r>
          </w:p>
        </w:tc>
        <w:tc>
          <w:tcPr>
            <w:tcW w:w="2133"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2127"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16 000,00</w:t>
            </w:r>
          </w:p>
        </w:tc>
      </w:tr>
      <w:tr w:rsidR="000623C9" w:rsidRPr="000623C9" w:rsidTr="007618D5">
        <w:trPr>
          <w:trHeight w:val="300"/>
        </w:trPr>
        <w:tc>
          <w:tcPr>
            <w:tcW w:w="5522" w:type="dxa"/>
            <w:tcBorders>
              <w:top w:val="nil"/>
              <w:left w:val="single" w:sz="4" w:space="0" w:color="auto"/>
              <w:bottom w:val="single" w:sz="4" w:space="0" w:color="auto"/>
              <w:right w:val="single" w:sz="4" w:space="0" w:color="auto"/>
            </w:tcBorders>
            <w:shd w:val="clear" w:color="000000" w:fill="FFFFFF"/>
            <w:noWrap/>
            <w:vAlign w:val="bottom"/>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Журнал </w:t>
            </w:r>
            <w:r w:rsidR="00A85C23" w:rsidRPr="000623C9">
              <w:rPr>
                <w:rFonts w:ascii="Times New Roman" w:eastAsia="Times New Roman" w:hAnsi="Times New Roman" w:cs="Times New Roman"/>
                <w:sz w:val="20"/>
                <w:szCs w:val="20"/>
                <w:lang w:eastAsia="ru-RU"/>
              </w:rPr>
              <w:t>«</w:t>
            </w:r>
            <w:r w:rsidRPr="000623C9">
              <w:rPr>
                <w:rFonts w:ascii="Times New Roman" w:eastAsia="Times New Roman" w:hAnsi="Times New Roman" w:cs="Times New Roman"/>
                <w:sz w:val="20"/>
                <w:szCs w:val="20"/>
                <w:lang w:eastAsia="ru-RU"/>
              </w:rPr>
              <w:t>Муниципальная Россия</w:t>
            </w:r>
            <w:r w:rsidR="00A85C23" w:rsidRPr="000623C9">
              <w:rPr>
                <w:rFonts w:ascii="Times New Roman" w:eastAsia="Times New Roman" w:hAnsi="Times New Roman" w:cs="Times New Roman"/>
                <w:sz w:val="20"/>
                <w:szCs w:val="20"/>
                <w:lang w:eastAsia="ru-RU"/>
              </w:rPr>
              <w:t>»</w:t>
            </w:r>
          </w:p>
        </w:tc>
        <w:tc>
          <w:tcPr>
            <w:tcW w:w="2133"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4</w:t>
            </w:r>
          </w:p>
        </w:tc>
        <w:tc>
          <w:tcPr>
            <w:tcW w:w="2127"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20 000,00</w:t>
            </w:r>
          </w:p>
        </w:tc>
      </w:tr>
      <w:tr w:rsidR="000623C9" w:rsidRPr="000623C9" w:rsidTr="007618D5">
        <w:trPr>
          <w:trHeight w:val="300"/>
        </w:trPr>
        <w:tc>
          <w:tcPr>
            <w:tcW w:w="5522" w:type="dxa"/>
            <w:tcBorders>
              <w:top w:val="nil"/>
              <w:left w:val="single" w:sz="4" w:space="0" w:color="auto"/>
              <w:bottom w:val="single" w:sz="4" w:space="0" w:color="auto"/>
              <w:right w:val="single" w:sz="4" w:space="0" w:color="auto"/>
            </w:tcBorders>
            <w:shd w:val="clear" w:color="000000" w:fill="FFFFFF"/>
            <w:noWrap/>
            <w:vAlign w:val="bottom"/>
            <w:hideMark/>
          </w:tcPr>
          <w:p w:rsidR="00DD0AA4" w:rsidRPr="000623C9" w:rsidRDefault="004B787A"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Журнал «</w:t>
            </w:r>
            <w:r w:rsidR="00DD0AA4" w:rsidRPr="000623C9">
              <w:rPr>
                <w:rFonts w:ascii="Times New Roman" w:eastAsia="Times New Roman" w:hAnsi="Times New Roman" w:cs="Times New Roman"/>
                <w:sz w:val="20"/>
                <w:szCs w:val="20"/>
                <w:lang w:eastAsia="ru-RU"/>
              </w:rPr>
              <w:t>Глава местной администрации</w:t>
            </w:r>
            <w:r w:rsidRPr="000623C9">
              <w:rPr>
                <w:rFonts w:ascii="Times New Roman" w:eastAsia="Times New Roman" w:hAnsi="Times New Roman" w:cs="Times New Roman"/>
                <w:sz w:val="20"/>
                <w:szCs w:val="20"/>
                <w:lang w:eastAsia="ru-RU"/>
              </w:rPr>
              <w:t>»</w:t>
            </w:r>
          </w:p>
        </w:tc>
        <w:tc>
          <w:tcPr>
            <w:tcW w:w="2133"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2127"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20 000,00</w:t>
            </w:r>
          </w:p>
        </w:tc>
      </w:tr>
      <w:tr w:rsidR="000623C9" w:rsidRPr="000623C9" w:rsidTr="007618D5">
        <w:trPr>
          <w:trHeight w:val="300"/>
        </w:trPr>
        <w:tc>
          <w:tcPr>
            <w:tcW w:w="5522" w:type="dxa"/>
            <w:tcBorders>
              <w:top w:val="nil"/>
              <w:left w:val="single" w:sz="4" w:space="0" w:color="auto"/>
              <w:bottom w:val="single" w:sz="4" w:space="0" w:color="auto"/>
              <w:right w:val="single" w:sz="4" w:space="0" w:color="auto"/>
            </w:tcBorders>
            <w:shd w:val="clear" w:color="000000" w:fill="FFFFFF"/>
            <w:noWrap/>
            <w:vAlign w:val="bottom"/>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Журнал </w:t>
            </w:r>
            <w:r w:rsidR="00A85C23" w:rsidRPr="000623C9">
              <w:rPr>
                <w:rFonts w:ascii="Times New Roman" w:eastAsia="Times New Roman" w:hAnsi="Times New Roman" w:cs="Times New Roman"/>
                <w:sz w:val="20"/>
                <w:szCs w:val="20"/>
                <w:lang w:eastAsia="ru-RU"/>
              </w:rPr>
              <w:t>«</w:t>
            </w:r>
            <w:r w:rsidRPr="000623C9">
              <w:rPr>
                <w:rFonts w:ascii="Times New Roman" w:eastAsia="Times New Roman" w:hAnsi="Times New Roman" w:cs="Times New Roman"/>
                <w:sz w:val="20"/>
                <w:szCs w:val="20"/>
                <w:lang w:eastAsia="ru-RU"/>
              </w:rPr>
              <w:t>Управление развитием территории</w:t>
            </w:r>
            <w:r w:rsidR="00A85C23" w:rsidRPr="000623C9">
              <w:rPr>
                <w:rFonts w:ascii="Times New Roman" w:eastAsia="Times New Roman" w:hAnsi="Times New Roman" w:cs="Times New Roman"/>
                <w:sz w:val="20"/>
                <w:szCs w:val="20"/>
                <w:lang w:eastAsia="ru-RU"/>
              </w:rPr>
              <w:t>»</w:t>
            </w:r>
          </w:p>
        </w:tc>
        <w:tc>
          <w:tcPr>
            <w:tcW w:w="2133"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2127"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6 000,00</w:t>
            </w:r>
          </w:p>
        </w:tc>
      </w:tr>
      <w:tr w:rsidR="000623C9" w:rsidRPr="000623C9" w:rsidTr="007618D5">
        <w:trPr>
          <w:trHeight w:val="300"/>
        </w:trPr>
        <w:tc>
          <w:tcPr>
            <w:tcW w:w="5522" w:type="dxa"/>
            <w:tcBorders>
              <w:top w:val="nil"/>
              <w:left w:val="single" w:sz="4" w:space="0" w:color="auto"/>
              <w:bottom w:val="single" w:sz="4" w:space="0" w:color="auto"/>
              <w:right w:val="single" w:sz="4" w:space="0" w:color="auto"/>
            </w:tcBorders>
            <w:shd w:val="clear" w:color="000000" w:fill="FFFFFF"/>
            <w:noWrap/>
            <w:vAlign w:val="bottom"/>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Газета «Аргументы и факты в Западной Сибири»</w:t>
            </w:r>
          </w:p>
        </w:tc>
        <w:tc>
          <w:tcPr>
            <w:tcW w:w="2133"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w:t>
            </w:r>
          </w:p>
        </w:tc>
        <w:tc>
          <w:tcPr>
            <w:tcW w:w="2127"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7 000,00</w:t>
            </w:r>
          </w:p>
        </w:tc>
      </w:tr>
      <w:tr w:rsidR="000623C9" w:rsidRPr="000623C9" w:rsidTr="007618D5">
        <w:trPr>
          <w:trHeight w:val="300"/>
        </w:trPr>
        <w:tc>
          <w:tcPr>
            <w:tcW w:w="5522" w:type="dxa"/>
            <w:tcBorders>
              <w:top w:val="nil"/>
              <w:left w:val="single" w:sz="4" w:space="0" w:color="auto"/>
              <w:bottom w:val="single" w:sz="4" w:space="0" w:color="auto"/>
              <w:right w:val="single" w:sz="4" w:space="0" w:color="auto"/>
            </w:tcBorders>
            <w:shd w:val="clear" w:color="000000" w:fill="FFFFFF"/>
            <w:noWrap/>
            <w:vAlign w:val="bottom"/>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Российская газета + Российская газета </w:t>
            </w:r>
            <w:r w:rsidR="00A85C23" w:rsidRPr="000623C9">
              <w:rPr>
                <w:rFonts w:ascii="Times New Roman" w:eastAsia="Times New Roman" w:hAnsi="Times New Roman" w:cs="Times New Roman"/>
                <w:sz w:val="20"/>
                <w:szCs w:val="20"/>
                <w:lang w:eastAsia="ru-RU"/>
              </w:rPr>
              <w:t>«</w:t>
            </w:r>
            <w:r w:rsidRPr="000623C9">
              <w:rPr>
                <w:rFonts w:ascii="Times New Roman" w:eastAsia="Times New Roman" w:hAnsi="Times New Roman" w:cs="Times New Roman"/>
                <w:sz w:val="20"/>
                <w:szCs w:val="20"/>
                <w:lang w:eastAsia="ru-RU"/>
              </w:rPr>
              <w:t>Неделя</w:t>
            </w:r>
            <w:r w:rsidR="00A85C23" w:rsidRPr="000623C9">
              <w:rPr>
                <w:rFonts w:ascii="Times New Roman" w:eastAsia="Times New Roman" w:hAnsi="Times New Roman" w:cs="Times New Roman"/>
                <w:sz w:val="20"/>
                <w:szCs w:val="20"/>
                <w:lang w:eastAsia="ru-RU"/>
              </w:rPr>
              <w:t>»</w:t>
            </w:r>
          </w:p>
        </w:tc>
        <w:tc>
          <w:tcPr>
            <w:tcW w:w="2133"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w:t>
            </w:r>
          </w:p>
        </w:tc>
        <w:tc>
          <w:tcPr>
            <w:tcW w:w="2127"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20 000,00</w:t>
            </w:r>
          </w:p>
        </w:tc>
      </w:tr>
      <w:tr w:rsidR="000623C9" w:rsidRPr="000623C9" w:rsidTr="007618D5">
        <w:trPr>
          <w:trHeight w:val="300"/>
        </w:trPr>
        <w:tc>
          <w:tcPr>
            <w:tcW w:w="5522" w:type="dxa"/>
            <w:tcBorders>
              <w:top w:val="nil"/>
              <w:left w:val="single" w:sz="4" w:space="0" w:color="auto"/>
              <w:bottom w:val="single" w:sz="4" w:space="0" w:color="auto"/>
              <w:right w:val="single" w:sz="4" w:space="0" w:color="auto"/>
            </w:tcBorders>
            <w:shd w:val="clear" w:color="000000" w:fill="FFFFFF"/>
            <w:noWrap/>
            <w:vAlign w:val="bottom"/>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Журнал «Не будь зависим»</w:t>
            </w:r>
          </w:p>
        </w:tc>
        <w:tc>
          <w:tcPr>
            <w:tcW w:w="2133"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2127"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7 000,00</w:t>
            </w:r>
          </w:p>
        </w:tc>
      </w:tr>
      <w:tr w:rsidR="000623C9" w:rsidRPr="000623C9" w:rsidTr="007618D5">
        <w:trPr>
          <w:trHeight w:val="300"/>
        </w:trPr>
        <w:tc>
          <w:tcPr>
            <w:tcW w:w="5522" w:type="dxa"/>
            <w:tcBorders>
              <w:top w:val="nil"/>
              <w:left w:val="single" w:sz="4" w:space="0" w:color="auto"/>
              <w:bottom w:val="single" w:sz="4" w:space="0" w:color="auto"/>
              <w:right w:val="single" w:sz="4" w:space="0" w:color="auto"/>
            </w:tcBorders>
            <w:shd w:val="clear" w:color="000000" w:fill="FFFFFF"/>
            <w:noWrap/>
            <w:vAlign w:val="bottom"/>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Газета «Пока не поздно»</w:t>
            </w:r>
          </w:p>
        </w:tc>
        <w:tc>
          <w:tcPr>
            <w:tcW w:w="2133"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2127"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7 000,00</w:t>
            </w:r>
          </w:p>
        </w:tc>
      </w:tr>
      <w:tr w:rsidR="000623C9" w:rsidRPr="000623C9" w:rsidTr="007618D5">
        <w:trPr>
          <w:trHeight w:val="300"/>
        </w:trPr>
        <w:tc>
          <w:tcPr>
            <w:tcW w:w="5522" w:type="dxa"/>
            <w:tcBorders>
              <w:top w:val="nil"/>
              <w:left w:val="single" w:sz="4" w:space="0" w:color="auto"/>
              <w:bottom w:val="single" w:sz="4" w:space="0" w:color="auto"/>
              <w:right w:val="single" w:sz="4" w:space="0" w:color="auto"/>
            </w:tcBorders>
            <w:shd w:val="clear" w:color="000000" w:fill="FFFFFF"/>
            <w:noWrap/>
            <w:vAlign w:val="bottom"/>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Журнал «Гражданская защита»</w:t>
            </w:r>
          </w:p>
        </w:tc>
        <w:tc>
          <w:tcPr>
            <w:tcW w:w="2133"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2127"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6 000,00</w:t>
            </w:r>
          </w:p>
        </w:tc>
      </w:tr>
      <w:tr w:rsidR="000623C9" w:rsidRPr="000623C9" w:rsidTr="007618D5">
        <w:trPr>
          <w:trHeight w:val="300"/>
        </w:trPr>
        <w:tc>
          <w:tcPr>
            <w:tcW w:w="5522" w:type="dxa"/>
            <w:tcBorders>
              <w:top w:val="nil"/>
              <w:left w:val="single" w:sz="4" w:space="0" w:color="auto"/>
              <w:bottom w:val="single" w:sz="4" w:space="0" w:color="auto"/>
              <w:right w:val="single" w:sz="4" w:space="0" w:color="auto"/>
            </w:tcBorders>
            <w:shd w:val="clear" w:color="000000" w:fill="FFFFFF"/>
            <w:noWrap/>
            <w:vAlign w:val="bottom"/>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Журнал «Основы безопасности жизнедеятельности»</w:t>
            </w:r>
          </w:p>
        </w:tc>
        <w:tc>
          <w:tcPr>
            <w:tcW w:w="2133"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2127"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5 000,00</w:t>
            </w:r>
          </w:p>
        </w:tc>
      </w:tr>
      <w:tr w:rsidR="000623C9" w:rsidRPr="000623C9" w:rsidTr="007618D5">
        <w:trPr>
          <w:trHeight w:val="614"/>
        </w:trPr>
        <w:tc>
          <w:tcPr>
            <w:tcW w:w="5522" w:type="dxa"/>
            <w:tcBorders>
              <w:top w:val="nil"/>
              <w:left w:val="single" w:sz="4" w:space="0" w:color="auto"/>
              <w:bottom w:val="single" w:sz="4" w:space="0" w:color="auto"/>
              <w:right w:val="single" w:sz="4" w:space="0" w:color="auto"/>
            </w:tcBorders>
            <w:shd w:val="clear" w:color="000000" w:fill="FFFFFF"/>
            <w:vAlign w:val="bottom"/>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Всероссийский информационно-аналитический журнал «112 Единая служба спасения»</w:t>
            </w:r>
          </w:p>
        </w:tc>
        <w:tc>
          <w:tcPr>
            <w:tcW w:w="2133"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2127"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3 000,00</w:t>
            </w:r>
          </w:p>
        </w:tc>
      </w:tr>
      <w:tr w:rsidR="000623C9" w:rsidRPr="000623C9" w:rsidTr="007618D5">
        <w:trPr>
          <w:trHeight w:val="507"/>
        </w:trPr>
        <w:tc>
          <w:tcPr>
            <w:tcW w:w="5522" w:type="dxa"/>
            <w:tcBorders>
              <w:top w:val="nil"/>
              <w:left w:val="single" w:sz="4" w:space="0" w:color="auto"/>
              <w:bottom w:val="single" w:sz="4" w:space="0" w:color="auto"/>
              <w:right w:val="single" w:sz="4" w:space="0" w:color="auto"/>
            </w:tcBorders>
            <w:shd w:val="clear" w:color="000000" w:fill="FFFFFF"/>
            <w:vAlign w:val="bottom"/>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Комплект журналов Госзакупки.ру +Административная практика ФАС </w:t>
            </w:r>
          </w:p>
        </w:tc>
        <w:tc>
          <w:tcPr>
            <w:tcW w:w="2133"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w:t>
            </w:r>
          </w:p>
        </w:tc>
        <w:tc>
          <w:tcPr>
            <w:tcW w:w="2127"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50 000,00</w:t>
            </w:r>
          </w:p>
        </w:tc>
      </w:tr>
      <w:tr w:rsidR="000623C9" w:rsidRPr="000623C9" w:rsidTr="007618D5">
        <w:trPr>
          <w:trHeight w:val="300"/>
        </w:trPr>
        <w:tc>
          <w:tcPr>
            <w:tcW w:w="55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Журнал «Вестник ценообразования и сметного нормирования»</w:t>
            </w:r>
          </w:p>
        </w:tc>
        <w:tc>
          <w:tcPr>
            <w:tcW w:w="2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12 000,00</w:t>
            </w:r>
          </w:p>
        </w:tc>
      </w:tr>
      <w:tr w:rsidR="000623C9" w:rsidRPr="000623C9" w:rsidTr="007618D5">
        <w:trPr>
          <w:trHeight w:val="300"/>
        </w:trPr>
        <w:tc>
          <w:tcPr>
            <w:tcW w:w="55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D0AA4" w:rsidRPr="000623C9" w:rsidRDefault="004B787A"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Журнал «</w:t>
            </w:r>
            <w:r w:rsidR="00DD0AA4" w:rsidRPr="000623C9">
              <w:rPr>
                <w:rFonts w:ascii="Times New Roman" w:eastAsia="Times New Roman" w:hAnsi="Times New Roman" w:cs="Times New Roman"/>
                <w:sz w:val="20"/>
                <w:szCs w:val="20"/>
                <w:lang w:eastAsia="ru-RU"/>
              </w:rPr>
              <w:t>Главбух</w:t>
            </w:r>
            <w:r w:rsidRPr="000623C9">
              <w:rPr>
                <w:rFonts w:ascii="Times New Roman" w:eastAsia="Times New Roman" w:hAnsi="Times New Roman" w:cs="Times New Roman"/>
                <w:sz w:val="20"/>
                <w:szCs w:val="20"/>
                <w:lang w:eastAsia="ru-RU"/>
              </w:rPr>
              <w:t>»</w:t>
            </w:r>
          </w:p>
        </w:tc>
        <w:tc>
          <w:tcPr>
            <w:tcW w:w="2133" w:type="dxa"/>
            <w:tcBorders>
              <w:top w:val="single" w:sz="4" w:space="0" w:color="auto"/>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25 000,00</w:t>
            </w:r>
          </w:p>
        </w:tc>
      </w:tr>
      <w:tr w:rsidR="000623C9" w:rsidRPr="000623C9" w:rsidTr="007618D5">
        <w:trPr>
          <w:trHeight w:val="300"/>
        </w:trPr>
        <w:tc>
          <w:tcPr>
            <w:tcW w:w="5522" w:type="dxa"/>
            <w:tcBorders>
              <w:top w:val="nil"/>
              <w:left w:val="single" w:sz="4" w:space="0" w:color="auto"/>
              <w:bottom w:val="single" w:sz="4" w:space="0" w:color="auto"/>
              <w:right w:val="single" w:sz="4" w:space="0" w:color="auto"/>
            </w:tcBorders>
            <w:shd w:val="clear" w:color="000000" w:fill="FFFFFF"/>
            <w:noWrap/>
            <w:vAlign w:val="bottom"/>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Журнал «Использование и охрана природных ресурсов России»</w:t>
            </w:r>
          </w:p>
        </w:tc>
        <w:tc>
          <w:tcPr>
            <w:tcW w:w="2133"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2127"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3 000,00</w:t>
            </w:r>
          </w:p>
        </w:tc>
      </w:tr>
      <w:tr w:rsidR="000623C9" w:rsidRPr="000623C9" w:rsidTr="007618D5">
        <w:trPr>
          <w:trHeight w:val="300"/>
        </w:trPr>
        <w:tc>
          <w:tcPr>
            <w:tcW w:w="55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Журнал «Практика муниципального управления»</w:t>
            </w:r>
          </w:p>
        </w:tc>
        <w:tc>
          <w:tcPr>
            <w:tcW w:w="2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14 000,00</w:t>
            </w:r>
          </w:p>
        </w:tc>
      </w:tr>
      <w:tr w:rsidR="000623C9" w:rsidRPr="000623C9" w:rsidTr="007618D5">
        <w:trPr>
          <w:trHeight w:val="300"/>
        </w:trPr>
        <w:tc>
          <w:tcPr>
            <w:tcW w:w="55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Журнал «Человек и закон»</w:t>
            </w:r>
          </w:p>
        </w:tc>
        <w:tc>
          <w:tcPr>
            <w:tcW w:w="2133" w:type="dxa"/>
            <w:tcBorders>
              <w:top w:val="single" w:sz="4" w:space="0" w:color="auto"/>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5 000,00</w:t>
            </w:r>
          </w:p>
        </w:tc>
      </w:tr>
      <w:tr w:rsidR="000623C9" w:rsidRPr="000623C9" w:rsidTr="007618D5">
        <w:trPr>
          <w:trHeight w:val="300"/>
        </w:trPr>
        <w:tc>
          <w:tcPr>
            <w:tcW w:w="5522" w:type="dxa"/>
            <w:tcBorders>
              <w:top w:val="nil"/>
              <w:left w:val="single" w:sz="4" w:space="0" w:color="auto"/>
              <w:bottom w:val="single" w:sz="4" w:space="0" w:color="auto"/>
              <w:right w:val="single" w:sz="4" w:space="0" w:color="auto"/>
            </w:tcBorders>
            <w:shd w:val="clear" w:color="000000" w:fill="FFFFFF"/>
            <w:noWrap/>
            <w:vAlign w:val="bottom"/>
            <w:hideMark/>
          </w:tcPr>
          <w:p w:rsidR="00DD0AA4" w:rsidRPr="000623C9" w:rsidRDefault="004B787A"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Журнал «</w:t>
            </w:r>
            <w:r w:rsidR="00DD0AA4" w:rsidRPr="000623C9">
              <w:rPr>
                <w:rFonts w:ascii="Times New Roman" w:eastAsia="Times New Roman" w:hAnsi="Times New Roman" w:cs="Times New Roman"/>
                <w:sz w:val="20"/>
                <w:szCs w:val="20"/>
                <w:lang w:eastAsia="ru-RU"/>
              </w:rPr>
              <w:t>Справочник секретаря и офис менеджера</w:t>
            </w:r>
            <w:r w:rsidRPr="000623C9">
              <w:rPr>
                <w:rFonts w:ascii="Times New Roman" w:eastAsia="Times New Roman" w:hAnsi="Times New Roman" w:cs="Times New Roman"/>
                <w:sz w:val="20"/>
                <w:szCs w:val="20"/>
                <w:lang w:eastAsia="ru-RU"/>
              </w:rPr>
              <w:t>»</w:t>
            </w:r>
          </w:p>
        </w:tc>
        <w:tc>
          <w:tcPr>
            <w:tcW w:w="2133"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2127"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20 000,00</w:t>
            </w:r>
          </w:p>
        </w:tc>
      </w:tr>
      <w:tr w:rsidR="000623C9" w:rsidRPr="000623C9" w:rsidTr="007618D5">
        <w:trPr>
          <w:trHeight w:val="300"/>
        </w:trPr>
        <w:tc>
          <w:tcPr>
            <w:tcW w:w="5522" w:type="dxa"/>
            <w:tcBorders>
              <w:top w:val="nil"/>
              <w:left w:val="single" w:sz="4" w:space="0" w:color="auto"/>
              <w:bottom w:val="single" w:sz="4" w:space="0" w:color="auto"/>
              <w:right w:val="single" w:sz="4" w:space="0" w:color="auto"/>
            </w:tcBorders>
            <w:shd w:val="clear" w:color="000000" w:fill="FFFFFF"/>
            <w:noWrap/>
            <w:vAlign w:val="bottom"/>
            <w:hideMark/>
          </w:tcPr>
          <w:p w:rsidR="00DD0AA4" w:rsidRPr="000623C9" w:rsidRDefault="004B787A"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Газета «</w:t>
            </w:r>
            <w:r w:rsidR="00DD0AA4" w:rsidRPr="000623C9">
              <w:rPr>
                <w:rFonts w:ascii="Times New Roman" w:eastAsia="Times New Roman" w:hAnsi="Times New Roman" w:cs="Times New Roman"/>
                <w:sz w:val="20"/>
                <w:szCs w:val="20"/>
                <w:lang w:eastAsia="ru-RU"/>
              </w:rPr>
              <w:t>Югорское обозрение</w:t>
            </w:r>
            <w:r w:rsidRPr="000623C9">
              <w:rPr>
                <w:rFonts w:ascii="Times New Roman" w:eastAsia="Times New Roman" w:hAnsi="Times New Roman" w:cs="Times New Roman"/>
                <w:sz w:val="20"/>
                <w:szCs w:val="20"/>
                <w:lang w:eastAsia="ru-RU"/>
              </w:rPr>
              <w:t>»</w:t>
            </w:r>
          </w:p>
        </w:tc>
        <w:tc>
          <w:tcPr>
            <w:tcW w:w="2133"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5</w:t>
            </w:r>
          </w:p>
        </w:tc>
        <w:tc>
          <w:tcPr>
            <w:tcW w:w="2127"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4 000,00</w:t>
            </w:r>
          </w:p>
        </w:tc>
      </w:tr>
      <w:tr w:rsidR="000623C9" w:rsidRPr="000623C9" w:rsidTr="007618D5">
        <w:trPr>
          <w:trHeight w:val="300"/>
        </w:trPr>
        <w:tc>
          <w:tcPr>
            <w:tcW w:w="5522" w:type="dxa"/>
            <w:tcBorders>
              <w:top w:val="nil"/>
              <w:left w:val="single" w:sz="4" w:space="0" w:color="auto"/>
              <w:bottom w:val="single" w:sz="4" w:space="0" w:color="auto"/>
              <w:right w:val="single" w:sz="4" w:space="0" w:color="auto"/>
            </w:tcBorders>
            <w:shd w:val="clear" w:color="000000" w:fill="FFFFFF"/>
            <w:noWrap/>
            <w:vAlign w:val="bottom"/>
            <w:hideMark/>
          </w:tcPr>
          <w:p w:rsidR="00DD0AA4" w:rsidRPr="000623C9" w:rsidRDefault="004B787A"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Журнал «</w:t>
            </w:r>
            <w:r w:rsidR="00DD0AA4" w:rsidRPr="000623C9">
              <w:rPr>
                <w:rFonts w:ascii="Times New Roman" w:eastAsia="Times New Roman" w:hAnsi="Times New Roman" w:cs="Times New Roman"/>
                <w:sz w:val="20"/>
                <w:szCs w:val="20"/>
                <w:lang w:eastAsia="ru-RU"/>
              </w:rPr>
              <w:t>Вестник архивиста</w:t>
            </w:r>
            <w:r w:rsidRPr="000623C9">
              <w:rPr>
                <w:rFonts w:ascii="Times New Roman" w:eastAsia="Times New Roman" w:hAnsi="Times New Roman" w:cs="Times New Roman"/>
                <w:sz w:val="20"/>
                <w:szCs w:val="20"/>
                <w:lang w:eastAsia="ru-RU"/>
              </w:rPr>
              <w:t>»</w:t>
            </w:r>
          </w:p>
        </w:tc>
        <w:tc>
          <w:tcPr>
            <w:tcW w:w="2133"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2127"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4 000,00</w:t>
            </w:r>
          </w:p>
        </w:tc>
      </w:tr>
      <w:tr w:rsidR="000623C9" w:rsidRPr="000623C9" w:rsidTr="007618D5">
        <w:trPr>
          <w:trHeight w:val="300"/>
        </w:trPr>
        <w:tc>
          <w:tcPr>
            <w:tcW w:w="5522" w:type="dxa"/>
            <w:tcBorders>
              <w:top w:val="nil"/>
              <w:left w:val="single" w:sz="4" w:space="0" w:color="auto"/>
              <w:bottom w:val="single" w:sz="4" w:space="0" w:color="auto"/>
              <w:right w:val="single" w:sz="4" w:space="0" w:color="auto"/>
            </w:tcBorders>
            <w:shd w:val="clear" w:color="000000" w:fill="FFFFFF"/>
            <w:noWrap/>
            <w:vAlign w:val="bottom"/>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Журнал АПК России</w:t>
            </w:r>
          </w:p>
        </w:tc>
        <w:tc>
          <w:tcPr>
            <w:tcW w:w="2133"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2127"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30 000,00</w:t>
            </w:r>
          </w:p>
        </w:tc>
      </w:tr>
      <w:tr w:rsidR="000623C9" w:rsidRPr="000623C9" w:rsidTr="007618D5">
        <w:trPr>
          <w:trHeight w:val="300"/>
        </w:trPr>
        <w:tc>
          <w:tcPr>
            <w:tcW w:w="5522" w:type="dxa"/>
            <w:tcBorders>
              <w:top w:val="nil"/>
              <w:left w:val="single" w:sz="4" w:space="0" w:color="auto"/>
              <w:bottom w:val="single" w:sz="4" w:space="0" w:color="auto"/>
              <w:right w:val="single" w:sz="4" w:space="0" w:color="auto"/>
            </w:tcBorders>
            <w:shd w:val="clear" w:color="000000" w:fill="FFFFFF"/>
            <w:noWrap/>
            <w:vAlign w:val="bottom"/>
            <w:hideMark/>
          </w:tcPr>
          <w:p w:rsidR="00DD0AA4" w:rsidRPr="000623C9" w:rsidRDefault="004B787A"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Газета «</w:t>
            </w:r>
            <w:r w:rsidR="00DD0AA4" w:rsidRPr="000623C9">
              <w:rPr>
                <w:rFonts w:ascii="Times New Roman" w:eastAsia="Times New Roman" w:hAnsi="Times New Roman" w:cs="Times New Roman"/>
                <w:sz w:val="20"/>
                <w:szCs w:val="20"/>
                <w:lang w:eastAsia="ru-RU"/>
              </w:rPr>
              <w:t>Аргументы недели</w:t>
            </w:r>
            <w:r w:rsidRPr="000623C9">
              <w:rPr>
                <w:rFonts w:ascii="Times New Roman" w:eastAsia="Times New Roman" w:hAnsi="Times New Roman" w:cs="Times New Roman"/>
                <w:sz w:val="20"/>
                <w:szCs w:val="20"/>
                <w:lang w:eastAsia="ru-RU"/>
              </w:rPr>
              <w:t>»</w:t>
            </w:r>
          </w:p>
        </w:tc>
        <w:tc>
          <w:tcPr>
            <w:tcW w:w="2133"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2127"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3 000,00</w:t>
            </w:r>
          </w:p>
        </w:tc>
      </w:tr>
      <w:tr w:rsidR="000623C9" w:rsidRPr="000623C9" w:rsidTr="007618D5">
        <w:trPr>
          <w:trHeight w:val="300"/>
        </w:trPr>
        <w:tc>
          <w:tcPr>
            <w:tcW w:w="5522" w:type="dxa"/>
            <w:tcBorders>
              <w:top w:val="nil"/>
              <w:left w:val="single" w:sz="4" w:space="0" w:color="auto"/>
              <w:bottom w:val="single" w:sz="4" w:space="0" w:color="auto"/>
              <w:right w:val="single" w:sz="4" w:space="0" w:color="auto"/>
            </w:tcBorders>
            <w:shd w:val="clear" w:color="000000" w:fill="FFFFFF"/>
            <w:noWrap/>
            <w:vAlign w:val="bottom"/>
            <w:hideMark/>
          </w:tcPr>
          <w:p w:rsidR="00DD0AA4" w:rsidRPr="000623C9" w:rsidRDefault="004B787A"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Журнал «</w:t>
            </w:r>
            <w:r w:rsidR="00DD0AA4" w:rsidRPr="000623C9">
              <w:rPr>
                <w:rFonts w:ascii="Times New Roman" w:eastAsia="Times New Roman" w:hAnsi="Times New Roman" w:cs="Times New Roman"/>
                <w:sz w:val="20"/>
                <w:szCs w:val="20"/>
                <w:lang w:eastAsia="ru-RU"/>
              </w:rPr>
              <w:t>Полиция России</w:t>
            </w:r>
            <w:r w:rsidRPr="000623C9">
              <w:rPr>
                <w:rFonts w:ascii="Times New Roman" w:eastAsia="Times New Roman" w:hAnsi="Times New Roman" w:cs="Times New Roman"/>
                <w:sz w:val="20"/>
                <w:szCs w:val="20"/>
                <w:lang w:eastAsia="ru-RU"/>
              </w:rPr>
              <w:t>»</w:t>
            </w:r>
          </w:p>
        </w:tc>
        <w:tc>
          <w:tcPr>
            <w:tcW w:w="2133"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2127"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3 000,00</w:t>
            </w:r>
          </w:p>
        </w:tc>
      </w:tr>
      <w:tr w:rsidR="000623C9" w:rsidRPr="000623C9" w:rsidTr="007618D5">
        <w:trPr>
          <w:trHeight w:val="300"/>
        </w:trPr>
        <w:tc>
          <w:tcPr>
            <w:tcW w:w="5522" w:type="dxa"/>
            <w:tcBorders>
              <w:top w:val="nil"/>
              <w:left w:val="single" w:sz="4" w:space="0" w:color="auto"/>
              <w:bottom w:val="single" w:sz="4" w:space="0" w:color="auto"/>
              <w:right w:val="single" w:sz="4" w:space="0" w:color="auto"/>
            </w:tcBorders>
            <w:shd w:val="clear" w:color="000000" w:fill="FFFFFF"/>
            <w:noWrap/>
            <w:vAlign w:val="bottom"/>
            <w:hideMark/>
          </w:tcPr>
          <w:p w:rsidR="00DD0AA4" w:rsidRPr="000623C9" w:rsidRDefault="004B787A"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Журнал «</w:t>
            </w:r>
            <w:r w:rsidR="00DD0AA4" w:rsidRPr="000623C9">
              <w:rPr>
                <w:rFonts w:ascii="Times New Roman" w:eastAsia="Times New Roman" w:hAnsi="Times New Roman" w:cs="Times New Roman"/>
                <w:sz w:val="20"/>
                <w:szCs w:val="20"/>
                <w:lang w:eastAsia="ru-RU"/>
              </w:rPr>
              <w:t>Зарплата</w:t>
            </w:r>
            <w:r w:rsidRPr="000623C9">
              <w:rPr>
                <w:rFonts w:ascii="Times New Roman" w:eastAsia="Times New Roman" w:hAnsi="Times New Roman" w:cs="Times New Roman"/>
                <w:sz w:val="20"/>
                <w:szCs w:val="20"/>
                <w:lang w:eastAsia="ru-RU"/>
              </w:rPr>
              <w:t>»</w:t>
            </w:r>
          </w:p>
        </w:tc>
        <w:tc>
          <w:tcPr>
            <w:tcW w:w="2133"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2127"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25 000,00</w:t>
            </w:r>
          </w:p>
        </w:tc>
      </w:tr>
      <w:tr w:rsidR="000623C9" w:rsidRPr="000623C9" w:rsidTr="007618D5">
        <w:trPr>
          <w:trHeight w:val="300"/>
        </w:trPr>
        <w:tc>
          <w:tcPr>
            <w:tcW w:w="5522" w:type="dxa"/>
            <w:tcBorders>
              <w:top w:val="nil"/>
              <w:left w:val="single" w:sz="4" w:space="0" w:color="auto"/>
              <w:bottom w:val="single" w:sz="4" w:space="0" w:color="auto"/>
              <w:right w:val="single" w:sz="4" w:space="0" w:color="auto"/>
            </w:tcBorders>
            <w:shd w:val="clear" w:color="000000" w:fill="FFFFFF"/>
            <w:noWrap/>
            <w:vAlign w:val="bottom"/>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Журнал </w:t>
            </w:r>
            <w:r w:rsidR="00A85C23" w:rsidRPr="000623C9">
              <w:rPr>
                <w:rFonts w:ascii="Times New Roman" w:eastAsia="Times New Roman" w:hAnsi="Times New Roman" w:cs="Times New Roman"/>
                <w:sz w:val="20"/>
                <w:szCs w:val="20"/>
                <w:lang w:eastAsia="ru-RU"/>
              </w:rPr>
              <w:t>«</w:t>
            </w:r>
            <w:r w:rsidRPr="000623C9">
              <w:rPr>
                <w:rFonts w:ascii="Times New Roman" w:eastAsia="Times New Roman" w:hAnsi="Times New Roman" w:cs="Times New Roman"/>
                <w:sz w:val="20"/>
                <w:szCs w:val="20"/>
                <w:lang w:eastAsia="ru-RU"/>
              </w:rPr>
              <w:t>Коммерсант Власть</w:t>
            </w:r>
            <w:r w:rsidR="00A85C23" w:rsidRPr="000623C9">
              <w:rPr>
                <w:rFonts w:ascii="Times New Roman" w:eastAsia="Times New Roman" w:hAnsi="Times New Roman" w:cs="Times New Roman"/>
                <w:sz w:val="20"/>
                <w:szCs w:val="20"/>
                <w:lang w:eastAsia="ru-RU"/>
              </w:rPr>
              <w:t>»</w:t>
            </w:r>
          </w:p>
        </w:tc>
        <w:tc>
          <w:tcPr>
            <w:tcW w:w="2133"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2127"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4 000,00</w:t>
            </w:r>
          </w:p>
        </w:tc>
      </w:tr>
      <w:tr w:rsidR="000623C9" w:rsidRPr="000623C9" w:rsidTr="007618D5">
        <w:trPr>
          <w:trHeight w:val="300"/>
        </w:trPr>
        <w:tc>
          <w:tcPr>
            <w:tcW w:w="5522" w:type="dxa"/>
            <w:tcBorders>
              <w:top w:val="nil"/>
              <w:left w:val="single" w:sz="4" w:space="0" w:color="auto"/>
              <w:bottom w:val="single" w:sz="4" w:space="0" w:color="auto"/>
              <w:right w:val="single" w:sz="4" w:space="0" w:color="auto"/>
            </w:tcBorders>
            <w:shd w:val="clear" w:color="000000" w:fill="FFFFFF"/>
            <w:noWrap/>
            <w:vAlign w:val="bottom"/>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Журнал </w:t>
            </w:r>
            <w:r w:rsidR="00A85C23" w:rsidRPr="000623C9">
              <w:rPr>
                <w:rFonts w:ascii="Times New Roman" w:eastAsia="Times New Roman" w:hAnsi="Times New Roman" w:cs="Times New Roman"/>
                <w:sz w:val="20"/>
                <w:szCs w:val="20"/>
                <w:lang w:eastAsia="ru-RU"/>
              </w:rPr>
              <w:t>«</w:t>
            </w:r>
            <w:r w:rsidRPr="000623C9">
              <w:rPr>
                <w:rFonts w:ascii="Times New Roman" w:eastAsia="Times New Roman" w:hAnsi="Times New Roman" w:cs="Times New Roman"/>
                <w:sz w:val="20"/>
                <w:szCs w:val="20"/>
                <w:lang w:eastAsia="ru-RU"/>
              </w:rPr>
              <w:t>Профиль</w:t>
            </w:r>
            <w:r w:rsidR="00A85C23" w:rsidRPr="000623C9">
              <w:rPr>
                <w:rFonts w:ascii="Times New Roman" w:eastAsia="Times New Roman" w:hAnsi="Times New Roman" w:cs="Times New Roman"/>
                <w:sz w:val="20"/>
                <w:szCs w:val="20"/>
                <w:lang w:eastAsia="ru-RU"/>
              </w:rPr>
              <w:t>»</w:t>
            </w:r>
          </w:p>
        </w:tc>
        <w:tc>
          <w:tcPr>
            <w:tcW w:w="2133"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w:t>
            </w:r>
          </w:p>
        </w:tc>
        <w:tc>
          <w:tcPr>
            <w:tcW w:w="2127"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4 000,00</w:t>
            </w:r>
          </w:p>
        </w:tc>
      </w:tr>
      <w:tr w:rsidR="000623C9" w:rsidRPr="000623C9" w:rsidTr="007618D5">
        <w:trPr>
          <w:trHeight w:val="300"/>
        </w:trPr>
        <w:tc>
          <w:tcPr>
            <w:tcW w:w="55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Журнал </w:t>
            </w:r>
            <w:r w:rsidR="00A85C23" w:rsidRPr="000623C9">
              <w:rPr>
                <w:rFonts w:ascii="Times New Roman" w:eastAsia="Times New Roman" w:hAnsi="Times New Roman" w:cs="Times New Roman"/>
                <w:sz w:val="20"/>
                <w:szCs w:val="20"/>
                <w:lang w:eastAsia="ru-RU"/>
              </w:rPr>
              <w:t>«</w:t>
            </w:r>
            <w:r w:rsidRPr="000623C9">
              <w:rPr>
                <w:rFonts w:ascii="Times New Roman" w:eastAsia="Times New Roman" w:hAnsi="Times New Roman" w:cs="Times New Roman"/>
                <w:sz w:val="20"/>
                <w:szCs w:val="20"/>
                <w:lang w:eastAsia="ru-RU"/>
              </w:rPr>
              <w:t>Справочник кадровика</w:t>
            </w:r>
            <w:r w:rsidR="00A85C23" w:rsidRPr="000623C9">
              <w:rPr>
                <w:rFonts w:ascii="Times New Roman" w:eastAsia="Times New Roman" w:hAnsi="Times New Roman" w:cs="Times New Roman"/>
                <w:sz w:val="20"/>
                <w:szCs w:val="20"/>
                <w:lang w:eastAsia="ru-RU"/>
              </w:rPr>
              <w:t>»</w:t>
            </w:r>
          </w:p>
        </w:tc>
        <w:tc>
          <w:tcPr>
            <w:tcW w:w="2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20 000,00</w:t>
            </w:r>
          </w:p>
        </w:tc>
      </w:tr>
      <w:tr w:rsidR="000623C9" w:rsidRPr="000623C9" w:rsidTr="007618D5">
        <w:trPr>
          <w:trHeight w:val="300"/>
        </w:trPr>
        <w:tc>
          <w:tcPr>
            <w:tcW w:w="55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D0AA4" w:rsidRPr="000623C9" w:rsidRDefault="004B787A"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Журнал «</w:t>
            </w:r>
            <w:r w:rsidR="00DD0AA4" w:rsidRPr="000623C9">
              <w:rPr>
                <w:rFonts w:ascii="Times New Roman" w:eastAsia="Times New Roman" w:hAnsi="Times New Roman" w:cs="Times New Roman"/>
                <w:sz w:val="20"/>
                <w:szCs w:val="20"/>
                <w:lang w:eastAsia="ru-RU"/>
              </w:rPr>
              <w:t>Финконтроль</w:t>
            </w:r>
            <w:r w:rsidRPr="000623C9">
              <w:rPr>
                <w:rFonts w:ascii="Times New Roman" w:eastAsia="Times New Roman" w:hAnsi="Times New Roman" w:cs="Times New Roman"/>
                <w:sz w:val="20"/>
                <w:szCs w:val="20"/>
                <w:lang w:eastAsia="ru-RU"/>
              </w:rPr>
              <w:t>»</w:t>
            </w:r>
          </w:p>
        </w:tc>
        <w:tc>
          <w:tcPr>
            <w:tcW w:w="2133" w:type="dxa"/>
            <w:tcBorders>
              <w:top w:val="single" w:sz="4" w:space="0" w:color="auto"/>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8 000,00</w:t>
            </w:r>
          </w:p>
        </w:tc>
      </w:tr>
      <w:tr w:rsidR="000623C9" w:rsidRPr="000623C9" w:rsidTr="007618D5">
        <w:trPr>
          <w:trHeight w:val="300"/>
        </w:trPr>
        <w:tc>
          <w:tcPr>
            <w:tcW w:w="5522" w:type="dxa"/>
            <w:tcBorders>
              <w:top w:val="nil"/>
              <w:left w:val="single" w:sz="4" w:space="0" w:color="auto"/>
              <w:bottom w:val="single" w:sz="4" w:space="0" w:color="auto"/>
              <w:right w:val="single" w:sz="4" w:space="0" w:color="auto"/>
            </w:tcBorders>
            <w:shd w:val="clear" w:color="000000" w:fill="FFFFFF"/>
            <w:noWrap/>
            <w:vAlign w:val="bottom"/>
            <w:hideMark/>
          </w:tcPr>
          <w:p w:rsidR="00DD0AA4" w:rsidRPr="000623C9" w:rsidRDefault="004B787A"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Журнал «</w:t>
            </w:r>
            <w:r w:rsidR="00DD0AA4" w:rsidRPr="000623C9">
              <w:rPr>
                <w:rFonts w:ascii="Times New Roman" w:eastAsia="Times New Roman" w:hAnsi="Times New Roman" w:cs="Times New Roman"/>
                <w:sz w:val="20"/>
                <w:szCs w:val="20"/>
                <w:lang w:eastAsia="ru-RU"/>
              </w:rPr>
              <w:t>Ведомости уголовно-исполнительной системы</w:t>
            </w:r>
            <w:r w:rsidRPr="000623C9">
              <w:rPr>
                <w:rFonts w:ascii="Times New Roman" w:eastAsia="Times New Roman" w:hAnsi="Times New Roman" w:cs="Times New Roman"/>
                <w:sz w:val="20"/>
                <w:szCs w:val="20"/>
                <w:lang w:eastAsia="ru-RU"/>
              </w:rPr>
              <w:t>»</w:t>
            </w:r>
          </w:p>
        </w:tc>
        <w:tc>
          <w:tcPr>
            <w:tcW w:w="2133"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2127"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5 000,00</w:t>
            </w:r>
          </w:p>
        </w:tc>
      </w:tr>
      <w:tr w:rsidR="000623C9" w:rsidRPr="000623C9" w:rsidTr="007618D5">
        <w:trPr>
          <w:trHeight w:val="300"/>
        </w:trPr>
        <w:tc>
          <w:tcPr>
            <w:tcW w:w="5522" w:type="dxa"/>
            <w:tcBorders>
              <w:top w:val="nil"/>
              <w:left w:val="single" w:sz="4" w:space="0" w:color="auto"/>
              <w:bottom w:val="single" w:sz="4" w:space="0" w:color="auto"/>
              <w:right w:val="single" w:sz="4" w:space="0" w:color="auto"/>
            </w:tcBorders>
            <w:shd w:val="clear" w:color="000000" w:fill="FFFFFF"/>
            <w:noWrap/>
            <w:vAlign w:val="bottom"/>
            <w:hideMark/>
          </w:tcPr>
          <w:p w:rsidR="00DD0AA4" w:rsidRPr="000623C9" w:rsidRDefault="004B787A"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Журнал «</w:t>
            </w:r>
            <w:r w:rsidR="00DD0AA4" w:rsidRPr="000623C9">
              <w:rPr>
                <w:rFonts w:ascii="Times New Roman" w:eastAsia="Times New Roman" w:hAnsi="Times New Roman" w:cs="Times New Roman"/>
                <w:sz w:val="20"/>
                <w:szCs w:val="20"/>
                <w:lang w:eastAsia="ru-RU"/>
              </w:rPr>
              <w:t>Госзакупки в учреждениях</w:t>
            </w:r>
            <w:r w:rsidRPr="000623C9">
              <w:rPr>
                <w:rFonts w:ascii="Times New Roman" w:eastAsia="Times New Roman" w:hAnsi="Times New Roman" w:cs="Times New Roman"/>
                <w:sz w:val="20"/>
                <w:szCs w:val="20"/>
                <w:lang w:eastAsia="ru-RU"/>
              </w:rPr>
              <w:t>»</w:t>
            </w:r>
          </w:p>
        </w:tc>
        <w:tc>
          <w:tcPr>
            <w:tcW w:w="2133"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2127"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20 000,00</w:t>
            </w:r>
          </w:p>
        </w:tc>
      </w:tr>
      <w:tr w:rsidR="000623C9" w:rsidRPr="000623C9" w:rsidTr="007618D5">
        <w:trPr>
          <w:trHeight w:val="300"/>
        </w:trPr>
        <w:tc>
          <w:tcPr>
            <w:tcW w:w="5522" w:type="dxa"/>
            <w:tcBorders>
              <w:top w:val="nil"/>
              <w:left w:val="single" w:sz="4" w:space="0" w:color="auto"/>
              <w:bottom w:val="single" w:sz="4" w:space="0" w:color="auto"/>
              <w:right w:val="single" w:sz="4" w:space="0" w:color="auto"/>
            </w:tcBorders>
            <w:shd w:val="clear" w:color="000000" w:fill="FFFFFF"/>
            <w:noWrap/>
            <w:vAlign w:val="bottom"/>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Журнал </w:t>
            </w:r>
            <w:r w:rsidR="00A85C23" w:rsidRPr="000623C9">
              <w:rPr>
                <w:rFonts w:ascii="Times New Roman" w:eastAsia="Times New Roman" w:hAnsi="Times New Roman" w:cs="Times New Roman"/>
                <w:sz w:val="20"/>
                <w:szCs w:val="20"/>
                <w:lang w:eastAsia="ru-RU"/>
              </w:rPr>
              <w:t>«</w:t>
            </w:r>
            <w:r w:rsidRPr="000623C9">
              <w:rPr>
                <w:rFonts w:ascii="Times New Roman" w:eastAsia="Times New Roman" w:hAnsi="Times New Roman" w:cs="Times New Roman"/>
                <w:sz w:val="20"/>
                <w:szCs w:val="20"/>
                <w:lang w:eastAsia="ru-RU"/>
              </w:rPr>
              <w:t>Охрана труда в вопросах и ответах</w:t>
            </w:r>
            <w:r w:rsidR="00A85C23" w:rsidRPr="000623C9">
              <w:rPr>
                <w:rFonts w:ascii="Times New Roman" w:eastAsia="Times New Roman" w:hAnsi="Times New Roman" w:cs="Times New Roman"/>
                <w:sz w:val="20"/>
                <w:szCs w:val="20"/>
                <w:lang w:eastAsia="ru-RU"/>
              </w:rPr>
              <w:t>»</w:t>
            </w:r>
          </w:p>
        </w:tc>
        <w:tc>
          <w:tcPr>
            <w:tcW w:w="2133"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2127" w:type="dxa"/>
            <w:tcBorders>
              <w:top w:val="nil"/>
              <w:left w:val="nil"/>
              <w:bottom w:val="single" w:sz="4" w:space="0" w:color="auto"/>
              <w:right w:val="single" w:sz="4" w:space="0" w:color="auto"/>
            </w:tcBorders>
            <w:shd w:val="clear" w:color="auto" w:fill="auto"/>
            <w:noWrap/>
            <w:vAlign w:val="center"/>
            <w:hideMark/>
          </w:tcPr>
          <w:p w:rsidR="00DD0AA4" w:rsidRPr="000623C9" w:rsidRDefault="00D8046D"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8</w:t>
            </w:r>
            <w:r w:rsidR="00DD0AA4" w:rsidRPr="000623C9">
              <w:rPr>
                <w:rFonts w:ascii="Times New Roman" w:eastAsia="Times New Roman" w:hAnsi="Times New Roman" w:cs="Times New Roman"/>
                <w:sz w:val="20"/>
                <w:szCs w:val="20"/>
                <w:lang w:eastAsia="ru-RU"/>
              </w:rPr>
              <w:t xml:space="preserve"> 000,00</w:t>
            </w:r>
          </w:p>
        </w:tc>
      </w:tr>
      <w:tr w:rsidR="000623C9" w:rsidRPr="000623C9" w:rsidTr="007618D5">
        <w:trPr>
          <w:trHeight w:val="300"/>
        </w:trPr>
        <w:tc>
          <w:tcPr>
            <w:tcW w:w="5522" w:type="dxa"/>
            <w:tcBorders>
              <w:top w:val="nil"/>
              <w:left w:val="single" w:sz="4" w:space="0" w:color="auto"/>
              <w:bottom w:val="single" w:sz="4" w:space="0" w:color="auto"/>
              <w:right w:val="single" w:sz="4" w:space="0" w:color="auto"/>
            </w:tcBorders>
            <w:shd w:val="clear" w:color="000000" w:fill="FFFFFF"/>
            <w:noWrap/>
            <w:vAlign w:val="bottom"/>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Журнал «Справочник специалиста по охране труда»</w:t>
            </w:r>
          </w:p>
        </w:tc>
        <w:tc>
          <w:tcPr>
            <w:tcW w:w="2133" w:type="dxa"/>
            <w:tcBorders>
              <w:top w:val="nil"/>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2127" w:type="dxa"/>
            <w:tcBorders>
              <w:top w:val="nil"/>
              <w:left w:val="nil"/>
              <w:bottom w:val="single" w:sz="4" w:space="0" w:color="auto"/>
              <w:right w:val="single" w:sz="4" w:space="0" w:color="auto"/>
            </w:tcBorders>
            <w:shd w:val="clear" w:color="auto" w:fill="auto"/>
            <w:noWrap/>
            <w:vAlign w:val="center"/>
          </w:tcPr>
          <w:p w:rsidR="00DD0AA4" w:rsidRPr="000623C9" w:rsidRDefault="00D8046D"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18</w:t>
            </w:r>
            <w:r w:rsidR="00DD0AA4" w:rsidRPr="000623C9">
              <w:rPr>
                <w:rFonts w:ascii="Times New Roman" w:eastAsia="Times New Roman" w:hAnsi="Times New Roman" w:cs="Times New Roman"/>
                <w:sz w:val="20"/>
                <w:szCs w:val="20"/>
                <w:lang w:eastAsia="ru-RU"/>
              </w:rPr>
              <w:t> 000,00</w:t>
            </w:r>
          </w:p>
        </w:tc>
      </w:tr>
      <w:tr w:rsidR="000623C9" w:rsidRPr="000623C9" w:rsidTr="007618D5">
        <w:trPr>
          <w:trHeight w:val="300"/>
        </w:trPr>
        <w:tc>
          <w:tcPr>
            <w:tcW w:w="5522" w:type="dxa"/>
            <w:tcBorders>
              <w:top w:val="nil"/>
              <w:left w:val="single" w:sz="4" w:space="0" w:color="auto"/>
              <w:bottom w:val="single" w:sz="4" w:space="0" w:color="auto"/>
              <w:right w:val="single" w:sz="4" w:space="0" w:color="auto"/>
            </w:tcBorders>
            <w:shd w:val="clear" w:color="000000" w:fill="FFFFFF"/>
            <w:noWrap/>
            <w:vAlign w:val="bottom"/>
            <w:hideMark/>
          </w:tcPr>
          <w:p w:rsidR="00DD0AA4" w:rsidRPr="000623C9" w:rsidRDefault="004B787A"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Журнал «</w:t>
            </w:r>
            <w:r w:rsidR="00DD0AA4" w:rsidRPr="000623C9">
              <w:rPr>
                <w:rFonts w:ascii="Times New Roman" w:eastAsia="Times New Roman" w:hAnsi="Times New Roman" w:cs="Times New Roman"/>
                <w:sz w:val="20"/>
                <w:szCs w:val="20"/>
                <w:lang w:eastAsia="ru-RU"/>
              </w:rPr>
              <w:t>Охрана труда практикум</w:t>
            </w:r>
            <w:r w:rsidRPr="000623C9">
              <w:rPr>
                <w:rFonts w:ascii="Times New Roman" w:eastAsia="Times New Roman" w:hAnsi="Times New Roman" w:cs="Times New Roman"/>
                <w:sz w:val="20"/>
                <w:szCs w:val="20"/>
                <w:lang w:eastAsia="ru-RU"/>
              </w:rPr>
              <w:t>»</w:t>
            </w:r>
          </w:p>
        </w:tc>
        <w:tc>
          <w:tcPr>
            <w:tcW w:w="2133"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2127"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25 000,00</w:t>
            </w:r>
          </w:p>
        </w:tc>
      </w:tr>
      <w:tr w:rsidR="000623C9" w:rsidRPr="000623C9" w:rsidTr="007618D5">
        <w:trPr>
          <w:trHeight w:val="300"/>
        </w:trPr>
        <w:tc>
          <w:tcPr>
            <w:tcW w:w="5522" w:type="dxa"/>
            <w:tcBorders>
              <w:top w:val="nil"/>
              <w:left w:val="single" w:sz="4" w:space="0" w:color="auto"/>
              <w:bottom w:val="single" w:sz="4" w:space="0" w:color="auto"/>
              <w:right w:val="single" w:sz="4" w:space="0" w:color="auto"/>
            </w:tcBorders>
            <w:shd w:val="clear" w:color="000000" w:fill="FFFFFF"/>
            <w:noWrap/>
            <w:vAlign w:val="bottom"/>
            <w:hideMark/>
          </w:tcPr>
          <w:p w:rsidR="00DD0AA4" w:rsidRPr="000623C9" w:rsidRDefault="004B787A"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Журнал «</w:t>
            </w:r>
            <w:r w:rsidR="00DD0AA4" w:rsidRPr="000623C9">
              <w:rPr>
                <w:rFonts w:ascii="Times New Roman" w:eastAsia="Times New Roman" w:hAnsi="Times New Roman" w:cs="Times New Roman"/>
                <w:sz w:val="20"/>
                <w:szCs w:val="20"/>
                <w:lang w:eastAsia="ru-RU"/>
              </w:rPr>
              <w:t>Беспризорник</w:t>
            </w:r>
            <w:r w:rsidRPr="000623C9">
              <w:rPr>
                <w:rFonts w:ascii="Times New Roman" w:eastAsia="Times New Roman" w:hAnsi="Times New Roman" w:cs="Times New Roman"/>
                <w:sz w:val="20"/>
                <w:szCs w:val="20"/>
                <w:lang w:eastAsia="ru-RU"/>
              </w:rPr>
              <w:t>»</w:t>
            </w:r>
          </w:p>
        </w:tc>
        <w:tc>
          <w:tcPr>
            <w:tcW w:w="2133"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2127"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4 000,00</w:t>
            </w:r>
          </w:p>
        </w:tc>
      </w:tr>
      <w:tr w:rsidR="000623C9" w:rsidRPr="000623C9" w:rsidTr="007618D5">
        <w:trPr>
          <w:trHeight w:val="300"/>
        </w:trPr>
        <w:tc>
          <w:tcPr>
            <w:tcW w:w="5522" w:type="dxa"/>
            <w:tcBorders>
              <w:top w:val="nil"/>
              <w:left w:val="single" w:sz="4" w:space="0" w:color="auto"/>
              <w:bottom w:val="single" w:sz="4" w:space="0" w:color="auto"/>
              <w:right w:val="single" w:sz="4" w:space="0" w:color="auto"/>
            </w:tcBorders>
            <w:shd w:val="clear" w:color="000000" w:fill="FFFFFF"/>
            <w:noWrap/>
            <w:vAlign w:val="bottom"/>
            <w:hideMark/>
          </w:tcPr>
          <w:p w:rsidR="00DD0AA4" w:rsidRPr="000623C9" w:rsidRDefault="004B787A"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Журнал «</w:t>
            </w:r>
            <w:r w:rsidR="00DD0AA4" w:rsidRPr="000623C9">
              <w:rPr>
                <w:rFonts w:ascii="Times New Roman" w:eastAsia="Times New Roman" w:hAnsi="Times New Roman" w:cs="Times New Roman"/>
                <w:sz w:val="20"/>
                <w:szCs w:val="20"/>
                <w:lang w:eastAsia="ru-RU"/>
              </w:rPr>
              <w:t>Воспитание школьников</w:t>
            </w:r>
            <w:r w:rsidRPr="000623C9">
              <w:rPr>
                <w:rFonts w:ascii="Times New Roman" w:eastAsia="Times New Roman" w:hAnsi="Times New Roman" w:cs="Times New Roman"/>
                <w:sz w:val="20"/>
                <w:szCs w:val="20"/>
                <w:lang w:eastAsia="ru-RU"/>
              </w:rPr>
              <w:t>»</w:t>
            </w:r>
          </w:p>
        </w:tc>
        <w:tc>
          <w:tcPr>
            <w:tcW w:w="2133"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2127"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20 000,00</w:t>
            </w:r>
          </w:p>
        </w:tc>
      </w:tr>
      <w:tr w:rsidR="000623C9" w:rsidRPr="000623C9" w:rsidTr="007618D5">
        <w:trPr>
          <w:trHeight w:val="300"/>
        </w:trPr>
        <w:tc>
          <w:tcPr>
            <w:tcW w:w="5522" w:type="dxa"/>
            <w:tcBorders>
              <w:top w:val="nil"/>
              <w:left w:val="single" w:sz="4" w:space="0" w:color="auto"/>
              <w:bottom w:val="single" w:sz="4" w:space="0" w:color="auto"/>
              <w:right w:val="single" w:sz="4" w:space="0" w:color="auto"/>
            </w:tcBorders>
            <w:shd w:val="clear" w:color="000000" w:fill="FFFFFF"/>
            <w:noWrap/>
            <w:vAlign w:val="bottom"/>
            <w:hideMark/>
          </w:tcPr>
          <w:p w:rsidR="00DD0AA4" w:rsidRPr="000623C9" w:rsidRDefault="004B787A"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Журнал «</w:t>
            </w:r>
            <w:r w:rsidR="00DD0AA4" w:rsidRPr="000623C9">
              <w:rPr>
                <w:rFonts w:ascii="Times New Roman" w:eastAsia="Times New Roman" w:hAnsi="Times New Roman" w:cs="Times New Roman"/>
                <w:sz w:val="20"/>
                <w:szCs w:val="20"/>
                <w:lang w:eastAsia="ru-RU"/>
              </w:rPr>
              <w:t>Защити меня</w:t>
            </w:r>
            <w:r w:rsidRPr="000623C9">
              <w:rPr>
                <w:rFonts w:ascii="Times New Roman" w:eastAsia="Times New Roman" w:hAnsi="Times New Roman" w:cs="Times New Roman"/>
                <w:sz w:val="20"/>
                <w:szCs w:val="20"/>
                <w:lang w:eastAsia="ru-RU"/>
              </w:rPr>
              <w:t>»</w:t>
            </w:r>
          </w:p>
        </w:tc>
        <w:tc>
          <w:tcPr>
            <w:tcW w:w="2133"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2127"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5 000,00</w:t>
            </w:r>
          </w:p>
        </w:tc>
      </w:tr>
      <w:tr w:rsidR="000623C9" w:rsidRPr="000623C9" w:rsidTr="007618D5">
        <w:trPr>
          <w:trHeight w:val="300"/>
        </w:trPr>
        <w:tc>
          <w:tcPr>
            <w:tcW w:w="5522" w:type="dxa"/>
            <w:tcBorders>
              <w:top w:val="nil"/>
              <w:left w:val="single" w:sz="4" w:space="0" w:color="auto"/>
              <w:bottom w:val="single" w:sz="4" w:space="0" w:color="auto"/>
              <w:right w:val="single" w:sz="4" w:space="0" w:color="auto"/>
            </w:tcBorders>
            <w:shd w:val="clear" w:color="000000" w:fill="FFFFFF"/>
            <w:noWrap/>
            <w:vAlign w:val="bottom"/>
            <w:hideMark/>
          </w:tcPr>
          <w:p w:rsidR="00DD0AA4" w:rsidRPr="000623C9" w:rsidRDefault="004B787A"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Журнал «</w:t>
            </w:r>
            <w:r w:rsidR="00DD0AA4" w:rsidRPr="000623C9">
              <w:rPr>
                <w:rFonts w:ascii="Times New Roman" w:eastAsia="Times New Roman" w:hAnsi="Times New Roman" w:cs="Times New Roman"/>
                <w:sz w:val="20"/>
                <w:szCs w:val="20"/>
                <w:lang w:eastAsia="ru-RU"/>
              </w:rPr>
              <w:t>Инспектор по делам несовершеннолетних</w:t>
            </w:r>
            <w:r w:rsidRPr="000623C9">
              <w:rPr>
                <w:rFonts w:ascii="Times New Roman" w:eastAsia="Times New Roman" w:hAnsi="Times New Roman" w:cs="Times New Roman"/>
                <w:sz w:val="20"/>
                <w:szCs w:val="20"/>
                <w:lang w:eastAsia="ru-RU"/>
              </w:rPr>
              <w:t>»</w:t>
            </w:r>
          </w:p>
        </w:tc>
        <w:tc>
          <w:tcPr>
            <w:tcW w:w="2133"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2127"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10 000,00</w:t>
            </w:r>
          </w:p>
        </w:tc>
      </w:tr>
      <w:tr w:rsidR="000623C9" w:rsidRPr="000623C9" w:rsidTr="007618D5">
        <w:trPr>
          <w:trHeight w:val="300"/>
        </w:trPr>
        <w:tc>
          <w:tcPr>
            <w:tcW w:w="55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D0AA4" w:rsidRPr="000623C9" w:rsidRDefault="004B787A"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Журнал «</w:t>
            </w:r>
            <w:r w:rsidR="00DD0AA4" w:rsidRPr="000623C9">
              <w:rPr>
                <w:rFonts w:ascii="Times New Roman" w:eastAsia="Times New Roman" w:hAnsi="Times New Roman" w:cs="Times New Roman"/>
                <w:sz w:val="20"/>
                <w:szCs w:val="20"/>
                <w:lang w:eastAsia="ru-RU"/>
              </w:rPr>
              <w:t>Социальная педагогика</w:t>
            </w:r>
            <w:r w:rsidRPr="000623C9">
              <w:rPr>
                <w:rFonts w:ascii="Times New Roman" w:eastAsia="Times New Roman" w:hAnsi="Times New Roman" w:cs="Times New Roman"/>
                <w:sz w:val="20"/>
                <w:szCs w:val="20"/>
                <w:lang w:eastAsia="ru-RU"/>
              </w:rPr>
              <w:t>»</w:t>
            </w:r>
          </w:p>
        </w:tc>
        <w:tc>
          <w:tcPr>
            <w:tcW w:w="2133" w:type="dxa"/>
            <w:tcBorders>
              <w:top w:val="single" w:sz="4" w:space="0" w:color="auto"/>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5 000,00</w:t>
            </w:r>
          </w:p>
        </w:tc>
      </w:tr>
      <w:tr w:rsidR="000623C9" w:rsidRPr="000623C9" w:rsidTr="007618D5">
        <w:trPr>
          <w:trHeight w:val="300"/>
        </w:trPr>
        <w:tc>
          <w:tcPr>
            <w:tcW w:w="552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Журнал «Югра»</w:t>
            </w:r>
          </w:p>
        </w:tc>
        <w:tc>
          <w:tcPr>
            <w:tcW w:w="2133"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2 000,00</w:t>
            </w:r>
          </w:p>
        </w:tc>
      </w:tr>
      <w:tr w:rsidR="000623C9" w:rsidRPr="000623C9" w:rsidTr="007618D5">
        <w:trPr>
          <w:trHeight w:val="300"/>
        </w:trPr>
        <w:tc>
          <w:tcPr>
            <w:tcW w:w="552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Журнал «Вопросы местного самоуправления»</w:t>
            </w:r>
          </w:p>
        </w:tc>
        <w:tc>
          <w:tcPr>
            <w:tcW w:w="2133"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3200,00</w:t>
            </w:r>
          </w:p>
        </w:tc>
      </w:tr>
      <w:tr w:rsidR="00BF2106" w:rsidRPr="000623C9" w:rsidTr="007618D5">
        <w:trPr>
          <w:trHeight w:val="300"/>
        </w:trPr>
        <w:tc>
          <w:tcPr>
            <w:tcW w:w="552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F2106" w:rsidRPr="000623C9" w:rsidRDefault="00BF2106" w:rsidP="007618D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Журнал «Туризм:</w:t>
            </w:r>
            <w:r w:rsidR="00906B5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право и экономика»</w:t>
            </w:r>
          </w:p>
        </w:tc>
        <w:tc>
          <w:tcPr>
            <w:tcW w:w="2133" w:type="dxa"/>
            <w:tcBorders>
              <w:top w:val="single" w:sz="4" w:space="0" w:color="auto"/>
              <w:left w:val="nil"/>
              <w:bottom w:val="single" w:sz="4" w:space="0" w:color="auto"/>
              <w:right w:val="single" w:sz="4" w:space="0" w:color="auto"/>
            </w:tcBorders>
            <w:shd w:val="clear" w:color="auto" w:fill="auto"/>
            <w:noWrap/>
            <w:vAlign w:val="center"/>
          </w:tcPr>
          <w:p w:rsidR="00BF2106" w:rsidRPr="000623C9" w:rsidRDefault="00BF2106"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BF2106" w:rsidRPr="000623C9" w:rsidRDefault="00BF2106"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2 000,00</w:t>
            </w:r>
          </w:p>
        </w:tc>
      </w:tr>
      <w:tr w:rsidR="00BF2106" w:rsidRPr="000623C9" w:rsidTr="007618D5">
        <w:trPr>
          <w:trHeight w:val="300"/>
        </w:trPr>
        <w:tc>
          <w:tcPr>
            <w:tcW w:w="552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F2106" w:rsidRDefault="00BF2106" w:rsidP="007618D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Журнал «Наш безопасный город»</w:t>
            </w:r>
          </w:p>
        </w:tc>
        <w:tc>
          <w:tcPr>
            <w:tcW w:w="2133" w:type="dxa"/>
            <w:tcBorders>
              <w:top w:val="single" w:sz="4" w:space="0" w:color="auto"/>
              <w:left w:val="nil"/>
              <w:bottom w:val="single" w:sz="4" w:space="0" w:color="auto"/>
              <w:right w:val="single" w:sz="4" w:space="0" w:color="auto"/>
            </w:tcBorders>
            <w:shd w:val="clear" w:color="auto" w:fill="auto"/>
            <w:noWrap/>
            <w:vAlign w:val="center"/>
          </w:tcPr>
          <w:p w:rsidR="00BF2106" w:rsidRPr="000623C9" w:rsidRDefault="00BF2106"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BF2106" w:rsidRPr="000623C9" w:rsidRDefault="00BF2106"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5 000,00</w:t>
            </w:r>
          </w:p>
        </w:tc>
      </w:tr>
      <w:tr w:rsidR="00BF2106" w:rsidRPr="000623C9" w:rsidTr="007618D5">
        <w:trPr>
          <w:trHeight w:val="300"/>
        </w:trPr>
        <w:tc>
          <w:tcPr>
            <w:tcW w:w="552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F2106" w:rsidRDefault="00BF2106" w:rsidP="007618D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Газета «Комсомольская правда»</w:t>
            </w:r>
          </w:p>
        </w:tc>
        <w:tc>
          <w:tcPr>
            <w:tcW w:w="2133" w:type="dxa"/>
            <w:tcBorders>
              <w:top w:val="single" w:sz="4" w:space="0" w:color="auto"/>
              <w:left w:val="nil"/>
              <w:bottom w:val="single" w:sz="4" w:space="0" w:color="auto"/>
              <w:right w:val="single" w:sz="4" w:space="0" w:color="auto"/>
            </w:tcBorders>
            <w:shd w:val="clear" w:color="auto" w:fill="auto"/>
            <w:noWrap/>
            <w:vAlign w:val="center"/>
          </w:tcPr>
          <w:p w:rsidR="00BF2106" w:rsidRPr="000623C9" w:rsidRDefault="00BF2106"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BF2106" w:rsidRPr="000623C9" w:rsidRDefault="00BF2106"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3 000,00</w:t>
            </w:r>
          </w:p>
        </w:tc>
      </w:tr>
    </w:tbl>
    <w:p w:rsidR="00DD0AA4" w:rsidRPr="000623C9" w:rsidRDefault="00DD0AA4" w:rsidP="00DD0AA4">
      <w:pPr>
        <w:pStyle w:val="a3"/>
        <w:tabs>
          <w:tab w:val="left" w:pos="1134"/>
        </w:tabs>
        <w:autoSpaceDE w:val="0"/>
        <w:autoSpaceDN w:val="0"/>
        <w:adjustRightInd w:val="0"/>
        <w:spacing w:after="0" w:line="240" w:lineRule="auto"/>
        <w:ind w:left="709"/>
        <w:jc w:val="both"/>
        <w:rPr>
          <w:rFonts w:ascii="Times New Roman" w:hAnsi="Times New Roman" w:cs="Times New Roman"/>
          <w:sz w:val="26"/>
          <w:szCs w:val="26"/>
        </w:rPr>
      </w:pPr>
    </w:p>
    <w:p w:rsidR="00DD0AA4" w:rsidRPr="000623C9" w:rsidRDefault="00DD0AA4" w:rsidP="003C0FF9">
      <w:pPr>
        <w:pStyle w:val="a3"/>
        <w:numPr>
          <w:ilvl w:val="0"/>
          <w:numId w:val="14"/>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0623C9">
        <w:rPr>
          <w:rFonts w:ascii="Times New Roman" w:hAnsi="Times New Roman" w:cs="Times New Roman"/>
          <w:sz w:val="26"/>
          <w:szCs w:val="26"/>
        </w:rPr>
        <w:t>Затраты на приобретение полисов обязательного страхования гражданской ответственности владельцев транспортных средств</w:t>
      </w:r>
    </w:p>
    <w:p w:rsidR="00DD0AA4" w:rsidRPr="000623C9" w:rsidRDefault="00DD0AA4" w:rsidP="00DD0AA4">
      <w:pPr>
        <w:autoSpaceDE w:val="0"/>
        <w:autoSpaceDN w:val="0"/>
        <w:adjustRightInd w:val="0"/>
        <w:spacing w:after="0" w:line="240" w:lineRule="auto"/>
        <w:jc w:val="center"/>
        <w:rPr>
          <w:rFonts w:ascii="Times New Roman" w:hAnsi="Times New Roman" w:cs="Times New Roman"/>
          <w:sz w:val="24"/>
          <w:szCs w:val="24"/>
        </w:rPr>
      </w:pPr>
    </w:p>
    <w:p w:rsidR="00DD0AA4" w:rsidRPr="000623C9" w:rsidRDefault="00DD0AA4" w:rsidP="00DD0AA4">
      <w:pPr>
        <w:autoSpaceDE w:val="0"/>
        <w:autoSpaceDN w:val="0"/>
        <w:adjustRightInd w:val="0"/>
        <w:spacing w:after="0" w:line="240" w:lineRule="auto"/>
        <w:ind w:firstLine="567"/>
        <w:jc w:val="both"/>
        <w:rPr>
          <w:rFonts w:ascii="Times New Roman" w:hAnsi="Times New Roman" w:cs="Times New Roman"/>
          <w:i/>
          <w:sz w:val="20"/>
          <w:szCs w:val="20"/>
        </w:rPr>
      </w:pPr>
      <w:r w:rsidRPr="000623C9">
        <w:rPr>
          <w:rFonts w:ascii="Times New Roman" w:hAnsi="Times New Roman" w:cs="Times New Roman"/>
          <w:sz w:val="20"/>
          <w:szCs w:val="20"/>
        </w:rPr>
        <w:t xml:space="preserve">Определяются в соответствии с базовыми ставками страховых тарифов и коэффициентами страховых тарифов, установленными </w:t>
      </w:r>
      <w:hyperlink r:id="rId90" w:history="1">
        <w:r w:rsidRPr="000623C9">
          <w:rPr>
            <w:rFonts w:ascii="Times New Roman" w:hAnsi="Times New Roman" w:cs="Times New Roman"/>
            <w:sz w:val="20"/>
            <w:szCs w:val="20"/>
          </w:rPr>
          <w:t>указанием</w:t>
        </w:r>
      </w:hyperlink>
      <w:r w:rsidRPr="000623C9">
        <w:rPr>
          <w:rFonts w:ascii="Times New Roman" w:hAnsi="Times New Roman" w:cs="Times New Roman"/>
          <w:sz w:val="20"/>
          <w:szCs w:val="20"/>
        </w:rPr>
        <w:t xml:space="preserve"> Центрального банка Российской Федерации от 19 сентября 2014 года № 3384-У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w:t>
      </w:r>
    </w:p>
    <w:p w:rsidR="00DD0AA4" w:rsidRPr="000623C9" w:rsidRDefault="00DD0AA4" w:rsidP="00DD0AA4">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6AFD2D78" wp14:editId="0DC655B3">
            <wp:extent cx="4524375" cy="485775"/>
            <wp:effectExtent l="0" t="0" r="0" b="9525"/>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4524375" cy="485775"/>
                    </a:xfrm>
                    <a:prstGeom prst="rect">
                      <a:avLst/>
                    </a:prstGeom>
                    <a:noFill/>
                    <a:ln>
                      <a:noFill/>
                    </a:ln>
                  </pic:spPr>
                </pic:pic>
              </a:graphicData>
            </a:graphic>
          </wp:inline>
        </w:drawing>
      </w:r>
    </w:p>
    <w:p w:rsidR="00DD0AA4" w:rsidRPr="000623C9" w:rsidRDefault="00DD0AA4" w:rsidP="00DD0AA4">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0623C9">
        <w:rPr>
          <w:rFonts w:ascii="Times New Roman" w:hAnsi="Times New Roman" w:cs="Times New Roman"/>
          <w:sz w:val="20"/>
          <w:szCs w:val="20"/>
        </w:rPr>
        <w:t>где:</w:t>
      </w:r>
    </w:p>
    <w:p w:rsidR="00DD0AA4" w:rsidRPr="000623C9" w:rsidRDefault="00DD0AA4" w:rsidP="00DD0AA4">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0CD2664F" wp14:editId="7EAB939A">
            <wp:extent cx="295275" cy="257175"/>
            <wp:effectExtent l="0" t="0" r="9525"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0623C9">
        <w:rPr>
          <w:rFonts w:ascii="Times New Roman" w:hAnsi="Times New Roman" w:cs="Times New Roman"/>
          <w:sz w:val="20"/>
          <w:szCs w:val="20"/>
        </w:rPr>
        <w:t xml:space="preserve"> - предельный размер базовой ставки страхового тарифа по транспортному средству;</w:t>
      </w:r>
    </w:p>
    <w:p w:rsidR="00DD0AA4" w:rsidRPr="000623C9" w:rsidRDefault="00DD0AA4" w:rsidP="00DD0AA4">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174A6FE9" wp14:editId="1DB405F4">
            <wp:extent cx="304800" cy="257175"/>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0623C9">
        <w:rPr>
          <w:rFonts w:ascii="Times New Roman" w:hAnsi="Times New Roman" w:cs="Times New Roman"/>
          <w:sz w:val="20"/>
          <w:szCs w:val="20"/>
        </w:rPr>
        <w:t xml:space="preserve"> - коэффициент страховых тарифов в зависимости от территории преимущественного использования транспортного средства;</w:t>
      </w:r>
    </w:p>
    <w:p w:rsidR="00DD0AA4" w:rsidRPr="000623C9" w:rsidRDefault="00DD0AA4" w:rsidP="00DD0AA4">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1E551FFC" wp14:editId="42B8BED1">
            <wp:extent cx="457200" cy="257175"/>
            <wp:effectExtent l="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457200" cy="257175"/>
                    </a:xfrm>
                    <a:prstGeom prst="rect">
                      <a:avLst/>
                    </a:prstGeom>
                    <a:noFill/>
                    <a:ln>
                      <a:noFill/>
                    </a:ln>
                  </pic:spPr>
                </pic:pic>
              </a:graphicData>
            </a:graphic>
          </wp:inline>
        </w:drawing>
      </w:r>
      <w:r w:rsidRPr="000623C9">
        <w:rPr>
          <w:rFonts w:ascii="Times New Roman" w:hAnsi="Times New Roman" w:cs="Times New Roman"/>
          <w:sz w:val="20"/>
          <w:szCs w:val="20"/>
        </w:rPr>
        <w:t xml:space="preserve"> - коэффициент страховых тарифов в зависимости от наличия или отсутствия страховых возмещений при наступлении страховых случаев, произошедших в период действия предыдущих договоров обязательного страхования по  транспортному средству;</w:t>
      </w:r>
    </w:p>
    <w:p w:rsidR="00DD0AA4" w:rsidRPr="000623C9" w:rsidRDefault="00DD0AA4" w:rsidP="00DD0AA4">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447D4193" wp14:editId="14498297">
            <wp:extent cx="333375" cy="257175"/>
            <wp:effectExtent l="0" t="0" r="9525"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0623C9">
        <w:rPr>
          <w:rFonts w:ascii="Times New Roman" w:hAnsi="Times New Roman" w:cs="Times New Roman"/>
          <w:sz w:val="20"/>
          <w:szCs w:val="20"/>
        </w:rPr>
        <w:t xml:space="preserve"> - коэффициент страховых тарифов в зависимости от наличия сведений </w:t>
      </w:r>
      <w:r w:rsidRPr="000623C9">
        <w:rPr>
          <w:rFonts w:ascii="Times New Roman" w:hAnsi="Times New Roman" w:cs="Times New Roman"/>
          <w:sz w:val="20"/>
          <w:szCs w:val="20"/>
        </w:rPr>
        <w:br/>
        <w:t>о количестве лиц, допущенных к управлению транспортным средством;</w:t>
      </w:r>
    </w:p>
    <w:p w:rsidR="00DD0AA4" w:rsidRPr="000623C9" w:rsidRDefault="00DD0AA4" w:rsidP="00DD0AA4">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63239AB1" wp14:editId="67F26F36">
            <wp:extent cx="352425" cy="257175"/>
            <wp:effectExtent l="0" t="0" r="9525"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Pr="000623C9">
        <w:rPr>
          <w:rFonts w:ascii="Times New Roman" w:hAnsi="Times New Roman" w:cs="Times New Roman"/>
          <w:sz w:val="20"/>
          <w:szCs w:val="20"/>
        </w:rPr>
        <w:t xml:space="preserve"> - коэффициент страховых тарифов в зависимости от технических характеристик  транспортного средства;</w:t>
      </w:r>
    </w:p>
    <w:p w:rsidR="00DD0AA4" w:rsidRPr="000623C9" w:rsidRDefault="00DD0AA4" w:rsidP="00DD0AA4">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5AA14E92" wp14:editId="79501CB7">
            <wp:extent cx="304800" cy="257175"/>
            <wp:effectExtent l="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0623C9">
        <w:rPr>
          <w:rFonts w:ascii="Times New Roman" w:hAnsi="Times New Roman" w:cs="Times New Roman"/>
          <w:sz w:val="20"/>
          <w:szCs w:val="20"/>
        </w:rPr>
        <w:t xml:space="preserve"> - коэффициент страховых тарифов в зависимости от периода использования  транспортного средства;</w:t>
      </w:r>
    </w:p>
    <w:p w:rsidR="00DD0AA4" w:rsidRPr="000623C9" w:rsidRDefault="00DD0AA4" w:rsidP="00DD0AA4">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116A84FB" wp14:editId="3E7C4542">
            <wp:extent cx="333375" cy="257175"/>
            <wp:effectExtent l="0" t="0" r="9525"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0623C9">
        <w:rPr>
          <w:rFonts w:ascii="Times New Roman" w:hAnsi="Times New Roman" w:cs="Times New Roman"/>
          <w:sz w:val="20"/>
          <w:szCs w:val="20"/>
        </w:rPr>
        <w:t xml:space="preserve"> - коэффициент страховых тарифов в зависимости от наличия нарушений, предусмотренных </w:t>
      </w:r>
      <w:hyperlink r:id="rId99" w:history="1">
        <w:r w:rsidRPr="000623C9">
          <w:rPr>
            <w:rFonts w:ascii="Times New Roman" w:hAnsi="Times New Roman" w:cs="Times New Roman"/>
            <w:sz w:val="20"/>
            <w:szCs w:val="20"/>
          </w:rPr>
          <w:t>пунктом 3 статьи 9</w:t>
        </w:r>
      </w:hyperlink>
      <w:r w:rsidRPr="000623C9">
        <w:rPr>
          <w:rFonts w:ascii="Times New Roman" w:hAnsi="Times New Roman" w:cs="Times New Roman"/>
          <w:sz w:val="20"/>
          <w:szCs w:val="20"/>
        </w:rPr>
        <w:t xml:space="preserve"> Федерального закона «Об обязательном страховании гражданской ответственности владельцев транспортных средств»;</w:t>
      </w:r>
    </w:p>
    <w:p w:rsidR="00DD0AA4" w:rsidRPr="000623C9" w:rsidRDefault="00DD0AA4" w:rsidP="00DD0AA4">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4079D808" wp14:editId="1D6189B1">
            <wp:extent cx="381000" cy="266700"/>
            <wp:effectExtent l="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Pr="000623C9">
        <w:rPr>
          <w:rFonts w:ascii="Times New Roman" w:hAnsi="Times New Roman" w:cs="Times New Roman"/>
          <w:sz w:val="20"/>
          <w:szCs w:val="20"/>
        </w:rPr>
        <w:t xml:space="preserve"> - коэффициент страховых тарифов в зависимости от наличия в договоре обязательного страхования условия, предусматривающего возможность управления транспортным средством с прицепом к нему.</w:t>
      </w:r>
    </w:p>
    <w:tbl>
      <w:tblPr>
        <w:tblW w:w="10211" w:type="dxa"/>
        <w:tblInd w:w="-318" w:type="dxa"/>
        <w:tblLayout w:type="fixed"/>
        <w:tblLook w:val="04A0" w:firstRow="1" w:lastRow="0" w:firstColumn="1" w:lastColumn="0" w:noHBand="0" w:noVBand="1"/>
      </w:tblPr>
      <w:tblGrid>
        <w:gridCol w:w="1281"/>
        <w:gridCol w:w="1559"/>
        <w:gridCol w:w="1701"/>
        <w:gridCol w:w="1418"/>
        <w:gridCol w:w="1701"/>
        <w:gridCol w:w="1417"/>
        <w:gridCol w:w="1134"/>
      </w:tblGrid>
      <w:tr w:rsidR="000623C9" w:rsidRPr="000623C9" w:rsidTr="007618D5">
        <w:trPr>
          <w:trHeight w:val="2160"/>
        </w:trPr>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Предельный размер базовой ставки страхового тарифа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Коэффициент страховых тарифов в зависимости от территории преимущественного использования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Коэффициент страховых тарифов в зависимости от наличия или отсутствия страховых возмещений при наступлении страховых случаев</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Коэффициент страховых тарифов в зависимости от наличия сведений </w:t>
            </w:r>
            <w:r w:rsidRPr="000623C9">
              <w:rPr>
                <w:rFonts w:ascii="Times New Roman" w:eastAsia="Times New Roman" w:hAnsi="Times New Roman" w:cs="Times New Roman"/>
                <w:sz w:val="20"/>
                <w:szCs w:val="20"/>
                <w:lang w:eastAsia="ru-RU"/>
              </w:rPr>
              <w:br/>
              <w:t xml:space="preserve">о количестве лиц, допущенных к управлению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Коэффициент страховых тарифов в зависимости от технических характеристик одного транспортного средства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Коэффициент страховых тарифов в зависимости от периода использования одного транспортного средства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Коэффициент страховых тарифов в зависимости от наличия нарушений</w:t>
            </w:r>
          </w:p>
        </w:tc>
      </w:tr>
      <w:tr w:rsidR="000623C9" w:rsidRPr="000623C9" w:rsidTr="007618D5">
        <w:trPr>
          <w:trHeight w:val="300"/>
        </w:trPr>
        <w:tc>
          <w:tcPr>
            <w:tcW w:w="1281" w:type="dxa"/>
            <w:tcBorders>
              <w:top w:val="nil"/>
              <w:left w:val="single" w:sz="4" w:space="0" w:color="auto"/>
              <w:bottom w:val="single" w:sz="4" w:space="0" w:color="auto"/>
              <w:right w:val="single" w:sz="4" w:space="0" w:color="auto"/>
            </w:tcBorders>
            <w:shd w:val="clear" w:color="auto" w:fill="auto"/>
            <w:noWrap/>
            <w:vAlign w:val="bottom"/>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5 000,00</w:t>
            </w:r>
          </w:p>
        </w:tc>
        <w:tc>
          <w:tcPr>
            <w:tcW w:w="1559"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1,3</w:t>
            </w:r>
          </w:p>
        </w:tc>
        <w:tc>
          <w:tcPr>
            <w:tcW w:w="1701"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2,45</w:t>
            </w:r>
          </w:p>
        </w:tc>
        <w:tc>
          <w:tcPr>
            <w:tcW w:w="1418" w:type="dxa"/>
            <w:tcBorders>
              <w:top w:val="nil"/>
              <w:left w:val="nil"/>
              <w:bottom w:val="single" w:sz="4" w:space="0" w:color="auto"/>
              <w:right w:val="single" w:sz="4" w:space="0" w:color="auto"/>
            </w:tcBorders>
            <w:shd w:val="clear" w:color="000000" w:fill="FFFFFF"/>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1,8</w:t>
            </w:r>
          </w:p>
        </w:tc>
        <w:tc>
          <w:tcPr>
            <w:tcW w:w="1701" w:type="dxa"/>
            <w:tcBorders>
              <w:top w:val="nil"/>
              <w:left w:val="nil"/>
              <w:bottom w:val="single" w:sz="4" w:space="0" w:color="auto"/>
              <w:right w:val="single" w:sz="4" w:space="0" w:color="auto"/>
            </w:tcBorders>
            <w:shd w:val="clear" w:color="000000" w:fill="FFFFFF"/>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1,6</w:t>
            </w:r>
          </w:p>
        </w:tc>
        <w:tc>
          <w:tcPr>
            <w:tcW w:w="1417" w:type="dxa"/>
            <w:tcBorders>
              <w:top w:val="nil"/>
              <w:left w:val="nil"/>
              <w:bottom w:val="single" w:sz="4" w:space="0" w:color="auto"/>
              <w:right w:val="single" w:sz="4" w:space="0" w:color="auto"/>
            </w:tcBorders>
            <w:shd w:val="clear" w:color="000000" w:fill="FFFFFF"/>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1,0</w:t>
            </w:r>
          </w:p>
        </w:tc>
        <w:tc>
          <w:tcPr>
            <w:tcW w:w="1134" w:type="dxa"/>
            <w:tcBorders>
              <w:top w:val="nil"/>
              <w:left w:val="nil"/>
              <w:bottom w:val="single" w:sz="4" w:space="0" w:color="auto"/>
              <w:right w:val="single" w:sz="4" w:space="0" w:color="auto"/>
            </w:tcBorders>
            <w:shd w:val="clear" w:color="000000" w:fill="FFFFFF"/>
            <w:noWrap/>
            <w:vAlign w:val="bottom"/>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1,0</w:t>
            </w:r>
          </w:p>
        </w:tc>
      </w:tr>
    </w:tbl>
    <w:p w:rsidR="00DD0AA4" w:rsidRPr="000623C9" w:rsidRDefault="00DD0AA4" w:rsidP="00DD0AA4">
      <w:pPr>
        <w:autoSpaceDE w:val="0"/>
        <w:autoSpaceDN w:val="0"/>
        <w:adjustRightInd w:val="0"/>
        <w:spacing w:after="0" w:line="240" w:lineRule="auto"/>
        <w:jc w:val="center"/>
        <w:rPr>
          <w:rFonts w:ascii="Times New Roman" w:hAnsi="Times New Roman" w:cs="Times New Roman"/>
          <w:i/>
          <w:sz w:val="20"/>
          <w:szCs w:val="20"/>
        </w:rPr>
      </w:pPr>
    </w:p>
    <w:p w:rsidR="00DD0AA4" w:rsidRPr="000623C9" w:rsidRDefault="00DD0AA4" w:rsidP="003C0FF9">
      <w:pPr>
        <w:pStyle w:val="a3"/>
        <w:numPr>
          <w:ilvl w:val="0"/>
          <w:numId w:val="14"/>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0623C9">
        <w:rPr>
          <w:rFonts w:ascii="Times New Roman" w:hAnsi="Times New Roman" w:cs="Times New Roman"/>
          <w:sz w:val="26"/>
          <w:szCs w:val="26"/>
        </w:rPr>
        <w:t>Затраты по страхованию лифта</w:t>
      </w:r>
    </w:p>
    <w:p w:rsidR="00DD0AA4" w:rsidRPr="000623C9" w:rsidRDefault="00DD0AA4" w:rsidP="00DD0AA4">
      <w:pPr>
        <w:autoSpaceDE w:val="0"/>
        <w:autoSpaceDN w:val="0"/>
        <w:adjustRightInd w:val="0"/>
        <w:spacing w:after="0" w:line="240" w:lineRule="auto"/>
        <w:jc w:val="center"/>
        <w:rPr>
          <w:rFonts w:ascii="Times New Roman" w:hAnsi="Times New Roman" w:cs="Times New Roman"/>
          <w:sz w:val="20"/>
          <w:szCs w:val="20"/>
        </w:rPr>
      </w:pPr>
    </w:p>
    <w:p w:rsidR="00DD0AA4" w:rsidRPr="000623C9" w:rsidRDefault="00DD0AA4" w:rsidP="00DD0AA4">
      <w:pPr>
        <w:autoSpaceDE w:val="0"/>
        <w:autoSpaceDN w:val="0"/>
        <w:adjustRightInd w:val="0"/>
        <w:spacing w:after="0" w:line="240" w:lineRule="auto"/>
        <w:jc w:val="center"/>
        <w:rPr>
          <w:rFonts w:ascii="Times New Roman" w:hAnsi="Times New Roman" w:cs="Times New Roman"/>
          <w:sz w:val="20"/>
          <w:szCs w:val="20"/>
          <w:vertAlign w:val="subscript"/>
        </w:rPr>
      </w:pPr>
      <w:r w:rsidRPr="000623C9">
        <w:rPr>
          <w:rFonts w:ascii="Times New Roman" w:hAnsi="Times New Roman" w:cs="Times New Roman"/>
          <w:sz w:val="20"/>
          <w:szCs w:val="20"/>
        </w:rPr>
        <w:t>З</w:t>
      </w:r>
      <w:r w:rsidRPr="000623C9">
        <w:rPr>
          <w:rFonts w:ascii="Times New Roman" w:hAnsi="Times New Roman" w:cs="Times New Roman"/>
          <w:sz w:val="20"/>
          <w:szCs w:val="20"/>
          <w:vertAlign w:val="subscript"/>
        </w:rPr>
        <w:t>стр</w:t>
      </w:r>
      <w:r w:rsidRPr="000623C9">
        <w:rPr>
          <w:rFonts w:ascii="Times New Roman" w:hAnsi="Times New Roman" w:cs="Times New Roman"/>
          <w:sz w:val="20"/>
          <w:szCs w:val="20"/>
        </w:rPr>
        <w:t>=С</w:t>
      </w:r>
      <w:r w:rsidRPr="000623C9">
        <w:rPr>
          <w:rFonts w:ascii="Times New Roman" w:hAnsi="Times New Roman" w:cs="Times New Roman"/>
          <w:sz w:val="20"/>
          <w:szCs w:val="20"/>
          <w:vertAlign w:val="subscript"/>
        </w:rPr>
        <w:t>стр</w:t>
      </w:r>
      <w:r w:rsidRPr="000623C9">
        <w:rPr>
          <w:rFonts w:ascii="Times New Roman" w:hAnsi="Times New Roman" w:cs="Times New Roman"/>
          <w:sz w:val="20"/>
          <w:szCs w:val="20"/>
        </w:rPr>
        <w:t>*Т</w:t>
      </w:r>
      <w:r w:rsidRPr="000623C9">
        <w:rPr>
          <w:rFonts w:ascii="Times New Roman" w:hAnsi="Times New Roman" w:cs="Times New Roman"/>
          <w:sz w:val="20"/>
          <w:szCs w:val="20"/>
          <w:vertAlign w:val="subscript"/>
        </w:rPr>
        <w:t>стр</w:t>
      </w:r>
    </w:p>
    <w:p w:rsidR="00DD0AA4" w:rsidRPr="000623C9" w:rsidRDefault="00DD0AA4" w:rsidP="00DD0AA4">
      <w:pPr>
        <w:autoSpaceDE w:val="0"/>
        <w:autoSpaceDN w:val="0"/>
        <w:adjustRightInd w:val="0"/>
        <w:spacing w:after="0" w:line="240" w:lineRule="auto"/>
        <w:rPr>
          <w:rFonts w:ascii="Times New Roman" w:hAnsi="Times New Roman" w:cs="Times New Roman"/>
          <w:sz w:val="20"/>
          <w:szCs w:val="20"/>
        </w:rPr>
      </w:pPr>
      <w:r w:rsidRPr="000623C9">
        <w:rPr>
          <w:rFonts w:ascii="Times New Roman" w:hAnsi="Times New Roman" w:cs="Times New Roman"/>
          <w:sz w:val="20"/>
          <w:szCs w:val="20"/>
        </w:rPr>
        <w:t>где:</w:t>
      </w:r>
    </w:p>
    <w:p w:rsidR="00DD0AA4" w:rsidRPr="000623C9" w:rsidRDefault="00DD0AA4" w:rsidP="00DD0AA4">
      <w:pPr>
        <w:autoSpaceDE w:val="0"/>
        <w:autoSpaceDN w:val="0"/>
        <w:adjustRightInd w:val="0"/>
        <w:spacing w:after="0" w:line="240" w:lineRule="auto"/>
        <w:rPr>
          <w:rFonts w:ascii="Times New Roman" w:hAnsi="Times New Roman" w:cs="Times New Roman"/>
          <w:sz w:val="20"/>
          <w:szCs w:val="20"/>
          <w:vertAlign w:val="subscript"/>
        </w:rPr>
      </w:pPr>
      <w:r w:rsidRPr="000623C9">
        <w:rPr>
          <w:rFonts w:ascii="Times New Roman" w:hAnsi="Times New Roman" w:cs="Times New Roman"/>
          <w:sz w:val="20"/>
          <w:szCs w:val="20"/>
        </w:rPr>
        <w:t>С</w:t>
      </w:r>
      <w:r w:rsidRPr="000623C9">
        <w:rPr>
          <w:rFonts w:ascii="Times New Roman" w:hAnsi="Times New Roman" w:cs="Times New Roman"/>
          <w:sz w:val="20"/>
          <w:szCs w:val="20"/>
          <w:vertAlign w:val="subscript"/>
        </w:rPr>
        <w:t>стр</w:t>
      </w:r>
      <w:r w:rsidRPr="000623C9">
        <w:rPr>
          <w:rFonts w:ascii="Times New Roman" w:hAnsi="Times New Roman" w:cs="Times New Roman"/>
          <w:sz w:val="20"/>
          <w:szCs w:val="20"/>
        </w:rPr>
        <w:t xml:space="preserve"> – страховая сумма опасного объекта;</w:t>
      </w:r>
    </w:p>
    <w:p w:rsidR="00DD0AA4" w:rsidRPr="000623C9" w:rsidRDefault="00DD0AA4" w:rsidP="00DD0AA4">
      <w:pPr>
        <w:autoSpaceDE w:val="0"/>
        <w:autoSpaceDN w:val="0"/>
        <w:adjustRightInd w:val="0"/>
        <w:spacing w:after="0" w:line="240" w:lineRule="auto"/>
        <w:rPr>
          <w:rFonts w:ascii="Times New Roman" w:hAnsi="Times New Roman" w:cs="Times New Roman"/>
          <w:sz w:val="20"/>
          <w:szCs w:val="20"/>
        </w:rPr>
      </w:pPr>
      <w:r w:rsidRPr="000623C9">
        <w:rPr>
          <w:rFonts w:ascii="Times New Roman" w:hAnsi="Times New Roman" w:cs="Times New Roman"/>
          <w:sz w:val="20"/>
          <w:szCs w:val="20"/>
        </w:rPr>
        <w:t>Т</w:t>
      </w:r>
      <w:r w:rsidRPr="000623C9">
        <w:rPr>
          <w:rFonts w:ascii="Times New Roman" w:hAnsi="Times New Roman" w:cs="Times New Roman"/>
          <w:sz w:val="20"/>
          <w:szCs w:val="20"/>
          <w:vertAlign w:val="subscript"/>
        </w:rPr>
        <w:t>стр</w:t>
      </w:r>
      <w:r w:rsidRPr="000623C9">
        <w:rPr>
          <w:rFonts w:ascii="Times New Roman" w:hAnsi="Times New Roman" w:cs="Times New Roman"/>
          <w:sz w:val="20"/>
          <w:szCs w:val="20"/>
        </w:rPr>
        <w:t xml:space="preserve"> – страховой тариф, (%).</w:t>
      </w:r>
    </w:p>
    <w:p w:rsidR="00DD0AA4" w:rsidRPr="000623C9" w:rsidRDefault="00DD0AA4" w:rsidP="00DD0AA4">
      <w:pPr>
        <w:autoSpaceDE w:val="0"/>
        <w:autoSpaceDN w:val="0"/>
        <w:adjustRightInd w:val="0"/>
        <w:spacing w:after="0" w:line="240" w:lineRule="auto"/>
        <w:rPr>
          <w:rFonts w:ascii="Times New Roman" w:hAnsi="Times New Roman" w:cs="Times New Roman"/>
          <w:sz w:val="20"/>
          <w:szCs w:val="20"/>
        </w:rPr>
      </w:pPr>
    </w:p>
    <w:tbl>
      <w:tblPr>
        <w:tblW w:w="6588" w:type="dxa"/>
        <w:tblInd w:w="1101" w:type="dxa"/>
        <w:tblLook w:val="04A0" w:firstRow="1" w:lastRow="0" w:firstColumn="1" w:lastColumn="0" w:noHBand="0" w:noVBand="1"/>
      </w:tblPr>
      <w:tblGrid>
        <w:gridCol w:w="4208"/>
        <w:gridCol w:w="2380"/>
      </w:tblGrid>
      <w:tr w:rsidR="000623C9" w:rsidRPr="000623C9" w:rsidTr="007618D5">
        <w:trPr>
          <w:trHeight w:val="427"/>
        </w:trPr>
        <w:tc>
          <w:tcPr>
            <w:tcW w:w="42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Страховая сумма для опасного объекта</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(руб.)</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Страховой тариф</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w:t>
            </w:r>
          </w:p>
        </w:tc>
      </w:tr>
      <w:tr w:rsidR="000623C9" w:rsidRPr="000623C9" w:rsidTr="007618D5">
        <w:trPr>
          <w:trHeight w:val="750"/>
        </w:trPr>
        <w:tc>
          <w:tcPr>
            <w:tcW w:w="4208" w:type="dxa"/>
            <w:tcBorders>
              <w:top w:val="nil"/>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10 000 000,00</w:t>
            </w:r>
          </w:p>
        </w:tc>
        <w:tc>
          <w:tcPr>
            <w:tcW w:w="2380"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0,02</w:t>
            </w:r>
          </w:p>
        </w:tc>
      </w:tr>
    </w:tbl>
    <w:p w:rsidR="00DD0AA4" w:rsidRPr="000623C9" w:rsidRDefault="00DD0AA4" w:rsidP="00DD0AA4">
      <w:pPr>
        <w:autoSpaceDE w:val="0"/>
        <w:autoSpaceDN w:val="0"/>
        <w:adjustRightInd w:val="0"/>
        <w:spacing w:after="0" w:line="240" w:lineRule="auto"/>
        <w:jc w:val="center"/>
        <w:rPr>
          <w:rFonts w:ascii="Times New Roman" w:hAnsi="Times New Roman" w:cs="Times New Roman"/>
          <w:i/>
          <w:sz w:val="20"/>
          <w:szCs w:val="20"/>
        </w:rPr>
      </w:pPr>
    </w:p>
    <w:p w:rsidR="00DD0AA4" w:rsidRPr="000623C9" w:rsidRDefault="00DD0AA4" w:rsidP="003C0FF9">
      <w:pPr>
        <w:pStyle w:val="a3"/>
        <w:numPr>
          <w:ilvl w:val="0"/>
          <w:numId w:val="14"/>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0623C9">
        <w:rPr>
          <w:rFonts w:ascii="Times New Roman" w:hAnsi="Times New Roman" w:cs="Times New Roman"/>
          <w:sz w:val="26"/>
          <w:szCs w:val="26"/>
        </w:rPr>
        <w:t>Затраты на страхование муниципальных служащих</w:t>
      </w:r>
    </w:p>
    <w:p w:rsidR="00DD0AA4" w:rsidRPr="000623C9" w:rsidRDefault="00DD0AA4" w:rsidP="00DD0AA4">
      <w:pPr>
        <w:pStyle w:val="a3"/>
        <w:autoSpaceDE w:val="0"/>
        <w:autoSpaceDN w:val="0"/>
        <w:adjustRightInd w:val="0"/>
        <w:spacing w:after="0" w:line="240" w:lineRule="auto"/>
        <w:jc w:val="center"/>
        <w:rPr>
          <w:rFonts w:ascii="Times New Roman" w:hAnsi="Times New Roman" w:cs="Times New Roman"/>
          <w:sz w:val="20"/>
          <w:szCs w:val="20"/>
        </w:rPr>
      </w:pPr>
    </w:p>
    <w:p w:rsidR="00DD0AA4" w:rsidRPr="000623C9" w:rsidRDefault="00DD0AA4" w:rsidP="00DD0AA4">
      <w:pPr>
        <w:pStyle w:val="a3"/>
        <w:autoSpaceDE w:val="0"/>
        <w:autoSpaceDN w:val="0"/>
        <w:adjustRightInd w:val="0"/>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З</w:t>
      </w:r>
      <w:r w:rsidRPr="000623C9">
        <w:rPr>
          <w:rFonts w:ascii="Times New Roman" w:hAnsi="Times New Roman" w:cs="Times New Roman"/>
          <w:sz w:val="20"/>
          <w:szCs w:val="20"/>
          <w:vertAlign w:val="subscript"/>
        </w:rPr>
        <w:t>страх</w:t>
      </w:r>
      <w:r w:rsidRPr="000623C9">
        <w:rPr>
          <w:rFonts w:ascii="Times New Roman" w:hAnsi="Times New Roman" w:cs="Times New Roman"/>
          <w:sz w:val="20"/>
          <w:szCs w:val="20"/>
        </w:rPr>
        <w:t xml:space="preserve">= </w:t>
      </w:r>
      <w:r w:rsidRPr="000623C9">
        <w:rPr>
          <w:rFonts w:ascii="Times New Roman" w:hAnsi="Times New Roman" w:cs="Times New Roman"/>
          <w:sz w:val="20"/>
          <w:szCs w:val="20"/>
          <w:lang w:val="en-US"/>
        </w:rPr>
        <w:t>Q</w:t>
      </w:r>
      <m:oMath>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i</m:t>
        </m:r>
      </m:oMath>
      <w:r w:rsidRPr="000623C9">
        <w:rPr>
          <w:rFonts w:ascii="Times New Roman" w:hAnsi="Times New Roman" w:cs="Times New Roman"/>
          <w:sz w:val="20"/>
          <w:szCs w:val="20"/>
          <w:vertAlign w:val="subscript"/>
        </w:rPr>
        <w:t xml:space="preserve"> мун</w:t>
      </w:r>
      <w:r w:rsidRPr="000623C9">
        <w:rPr>
          <w:rFonts w:ascii="Times New Roman" w:hAnsi="Times New Roman" w:cs="Times New Roman"/>
          <w:sz w:val="20"/>
          <w:szCs w:val="20"/>
        </w:rPr>
        <w:t xml:space="preserve"> х </w:t>
      </w:r>
      <w:r w:rsidRPr="000623C9">
        <w:rPr>
          <w:rFonts w:ascii="Times New Roman" w:hAnsi="Times New Roman" w:cs="Times New Roman"/>
          <w:sz w:val="20"/>
          <w:szCs w:val="20"/>
          <w:lang w:val="en-US"/>
        </w:rPr>
        <w:t>P</w:t>
      </w:r>
      <m:oMath>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i</m:t>
        </m:r>
      </m:oMath>
      <w:r w:rsidRPr="000623C9">
        <w:rPr>
          <w:rFonts w:ascii="Times New Roman" w:hAnsi="Times New Roman" w:cs="Times New Roman"/>
          <w:sz w:val="20"/>
          <w:szCs w:val="20"/>
          <w:vertAlign w:val="subscript"/>
        </w:rPr>
        <w:t xml:space="preserve"> страх</w:t>
      </w:r>
    </w:p>
    <w:p w:rsidR="00DD0AA4" w:rsidRPr="000623C9" w:rsidRDefault="00DD0AA4" w:rsidP="00DD0AA4">
      <w:pPr>
        <w:autoSpaceDE w:val="0"/>
        <w:autoSpaceDN w:val="0"/>
        <w:adjustRightInd w:val="0"/>
        <w:spacing w:after="0" w:line="240" w:lineRule="auto"/>
        <w:rPr>
          <w:rFonts w:ascii="Times New Roman" w:hAnsi="Times New Roman" w:cs="Times New Roman"/>
          <w:sz w:val="20"/>
          <w:szCs w:val="20"/>
        </w:rPr>
      </w:pPr>
      <w:r w:rsidRPr="000623C9">
        <w:rPr>
          <w:rFonts w:ascii="Times New Roman" w:hAnsi="Times New Roman" w:cs="Times New Roman"/>
          <w:sz w:val="20"/>
          <w:szCs w:val="20"/>
        </w:rPr>
        <w:t xml:space="preserve">где: </w:t>
      </w:r>
    </w:p>
    <w:p w:rsidR="00DD0AA4" w:rsidRPr="000623C9" w:rsidRDefault="00DD0AA4" w:rsidP="00DD0AA4">
      <w:pPr>
        <w:autoSpaceDE w:val="0"/>
        <w:autoSpaceDN w:val="0"/>
        <w:adjustRightInd w:val="0"/>
        <w:spacing w:after="0" w:line="240" w:lineRule="auto"/>
        <w:rPr>
          <w:rFonts w:ascii="Times New Roman" w:hAnsi="Times New Roman" w:cs="Times New Roman"/>
          <w:sz w:val="20"/>
          <w:szCs w:val="20"/>
        </w:rPr>
      </w:pPr>
      <w:r w:rsidRPr="000623C9">
        <w:rPr>
          <w:rFonts w:ascii="Times New Roman" w:hAnsi="Times New Roman" w:cs="Times New Roman"/>
          <w:sz w:val="20"/>
          <w:szCs w:val="20"/>
          <w:lang w:val="en-US"/>
        </w:rPr>
        <w:t>Q</w:t>
      </w:r>
      <w:r w:rsidRPr="000623C9">
        <w:rPr>
          <w:rFonts w:ascii="Times New Roman" w:hAnsi="Times New Roman" w:cs="Times New Roman"/>
          <w:sz w:val="20"/>
          <w:szCs w:val="20"/>
          <w:vertAlign w:val="subscript"/>
        </w:rPr>
        <w:t>мун</w:t>
      </w:r>
      <w:r w:rsidRPr="000623C9">
        <w:rPr>
          <w:rFonts w:ascii="Times New Roman" w:hAnsi="Times New Roman" w:cs="Times New Roman"/>
          <w:sz w:val="20"/>
          <w:szCs w:val="20"/>
        </w:rPr>
        <w:t xml:space="preserve">  - количество муниципальных служащих;</w:t>
      </w:r>
    </w:p>
    <w:p w:rsidR="00DD0AA4" w:rsidRPr="000623C9" w:rsidRDefault="00DD0AA4" w:rsidP="00DD0AA4">
      <w:pPr>
        <w:autoSpaceDE w:val="0"/>
        <w:autoSpaceDN w:val="0"/>
        <w:adjustRightInd w:val="0"/>
        <w:spacing w:after="0" w:line="240" w:lineRule="auto"/>
        <w:rPr>
          <w:rFonts w:ascii="Times New Roman" w:hAnsi="Times New Roman" w:cs="Times New Roman"/>
          <w:sz w:val="20"/>
          <w:szCs w:val="20"/>
        </w:rPr>
      </w:pPr>
      <w:r w:rsidRPr="000623C9">
        <w:rPr>
          <w:rFonts w:ascii="Times New Roman" w:hAnsi="Times New Roman" w:cs="Times New Roman"/>
          <w:sz w:val="20"/>
          <w:szCs w:val="20"/>
          <w:lang w:val="en-US"/>
        </w:rPr>
        <w:t>P</w:t>
      </w:r>
      <w:r w:rsidRPr="000623C9">
        <w:rPr>
          <w:rFonts w:ascii="Times New Roman" w:hAnsi="Times New Roman" w:cs="Times New Roman"/>
          <w:sz w:val="20"/>
          <w:szCs w:val="20"/>
          <w:vertAlign w:val="subscript"/>
        </w:rPr>
        <w:t xml:space="preserve">страх – </w:t>
      </w:r>
      <w:r w:rsidRPr="000623C9">
        <w:rPr>
          <w:rFonts w:ascii="Times New Roman" w:hAnsi="Times New Roman" w:cs="Times New Roman"/>
          <w:sz w:val="20"/>
          <w:szCs w:val="20"/>
        </w:rPr>
        <w:t>цена страхования одного муниципального служащего (страховая премия).</w:t>
      </w:r>
    </w:p>
    <w:p w:rsidR="00DD0AA4" w:rsidRPr="000623C9" w:rsidRDefault="00DD0AA4" w:rsidP="00DD0AA4">
      <w:pPr>
        <w:autoSpaceDE w:val="0"/>
        <w:autoSpaceDN w:val="0"/>
        <w:adjustRightInd w:val="0"/>
        <w:spacing w:after="0" w:line="240" w:lineRule="auto"/>
        <w:jc w:val="center"/>
        <w:rPr>
          <w:rFonts w:ascii="Times New Roman" w:hAnsi="Times New Roman" w:cs="Times New Roman"/>
          <w:i/>
          <w:sz w:val="20"/>
          <w:szCs w:val="20"/>
        </w:rPr>
      </w:pPr>
    </w:p>
    <w:tbl>
      <w:tblPr>
        <w:tblW w:w="8350" w:type="dxa"/>
        <w:tblInd w:w="1256" w:type="dxa"/>
        <w:tblLook w:val="04A0" w:firstRow="1" w:lastRow="0" w:firstColumn="1" w:lastColumn="0" w:noHBand="0" w:noVBand="1"/>
      </w:tblPr>
      <w:tblGrid>
        <w:gridCol w:w="4775"/>
        <w:gridCol w:w="3575"/>
      </w:tblGrid>
      <w:tr w:rsidR="000623C9" w:rsidRPr="000623C9" w:rsidTr="007618D5">
        <w:trPr>
          <w:trHeight w:val="632"/>
        </w:trPr>
        <w:tc>
          <w:tcPr>
            <w:tcW w:w="47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Количество муниципальных служащих </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(чел.)</w:t>
            </w:r>
          </w:p>
        </w:tc>
        <w:tc>
          <w:tcPr>
            <w:tcW w:w="3575"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Цена страхования одного муниципального служащего                (руб.)</w:t>
            </w:r>
          </w:p>
        </w:tc>
      </w:tr>
      <w:tr w:rsidR="000623C9" w:rsidRPr="000623C9" w:rsidTr="007618D5">
        <w:trPr>
          <w:trHeight w:val="750"/>
        </w:trPr>
        <w:tc>
          <w:tcPr>
            <w:tcW w:w="4775" w:type="dxa"/>
            <w:tcBorders>
              <w:top w:val="nil"/>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муниципальный служащий не более одного раза в год</w:t>
            </w:r>
          </w:p>
        </w:tc>
        <w:tc>
          <w:tcPr>
            <w:tcW w:w="3575"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30 000,00</w:t>
            </w:r>
          </w:p>
        </w:tc>
      </w:tr>
    </w:tbl>
    <w:p w:rsidR="00DD0AA4" w:rsidRPr="000623C9" w:rsidRDefault="00DD0AA4" w:rsidP="00DD0AA4">
      <w:pPr>
        <w:autoSpaceDE w:val="0"/>
        <w:autoSpaceDN w:val="0"/>
        <w:adjustRightInd w:val="0"/>
        <w:spacing w:after="0" w:line="240" w:lineRule="auto"/>
        <w:jc w:val="center"/>
        <w:rPr>
          <w:rFonts w:ascii="Times New Roman" w:hAnsi="Times New Roman" w:cs="Times New Roman"/>
          <w:i/>
          <w:sz w:val="20"/>
          <w:szCs w:val="20"/>
        </w:rPr>
      </w:pPr>
    </w:p>
    <w:p w:rsidR="00DD0AA4" w:rsidRPr="000623C9" w:rsidRDefault="00DD0AA4" w:rsidP="003C0FF9">
      <w:pPr>
        <w:pStyle w:val="a3"/>
        <w:numPr>
          <w:ilvl w:val="0"/>
          <w:numId w:val="14"/>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0623C9">
        <w:rPr>
          <w:rFonts w:ascii="Times New Roman" w:hAnsi="Times New Roman" w:cs="Times New Roman"/>
          <w:sz w:val="26"/>
          <w:szCs w:val="26"/>
        </w:rPr>
        <w:t>Затраты на страхование имущества муниципальных служащих</w:t>
      </w:r>
    </w:p>
    <w:p w:rsidR="00DD0AA4" w:rsidRPr="000623C9" w:rsidRDefault="00DD0AA4" w:rsidP="00DD0AA4">
      <w:pPr>
        <w:pStyle w:val="a3"/>
        <w:autoSpaceDE w:val="0"/>
        <w:autoSpaceDN w:val="0"/>
        <w:adjustRightInd w:val="0"/>
        <w:spacing w:after="0" w:line="240" w:lineRule="auto"/>
        <w:jc w:val="center"/>
        <w:rPr>
          <w:rFonts w:ascii="Times New Roman" w:hAnsi="Times New Roman" w:cs="Times New Roman"/>
          <w:sz w:val="20"/>
          <w:szCs w:val="20"/>
        </w:rPr>
      </w:pPr>
    </w:p>
    <w:p w:rsidR="00A10EE9" w:rsidRPr="000623C9" w:rsidRDefault="00A10EE9" w:rsidP="00DD0AA4">
      <w:pPr>
        <w:tabs>
          <w:tab w:val="left" w:pos="2633"/>
        </w:tabs>
        <w:spacing w:after="0" w:line="240" w:lineRule="auto"/>
        <w:jc w:val="center"/>
        <w:rPr>
          <w:rFonts w:ascii="Times New Roman" w:eastAsiaTheme="minorEastAsia" w:hAnsi="Times New Roman" w:cs="Times New Roman"/>
          <w:sz w:val="20"/>
          <w:szCs w:val="20"/>
        </w:rPr>
      </w:pPr>
    </w:p>
    <w:p w:rsidR="00A10EE9" w:rsidRPr="000623C9" w:rsidRDefault="00A10EE9" w:rsidP="00A10EE9">
      <w:pPr>
        <w:tabs>
          <w:tab w:val="left" w:pos="2633"/>
        </w:tabs>
        <w:spacing w:after="0" w:line="240" w:lineRule="auto"/>
        <w:jc w:val="center"/>
        <w:rPr>
          <w:rFonts w:ascii="Times New Roman" w:eastAsia="Calibri" w:hAnsi="Times New Roman" w:cs="Times New Roman"/>
          <w:sz w:val="20"/>
          <w:szCs w:val="20"/>
        </w:rPr>
      </w:pPr>
      <m:oMathPara>
        <m:oMath>
          <m:r>
            <m:rPr>
              <m:sty m:val="p"/>
            </m:rPr>
            <w:rPr>
              <w:rFonts w:ascii="Cambria Math" w:eastAsia="Calibri" w:hAnsi="Cambria Math" w:cs="Times New Roman"/>
              <w:sz w:val="20"/>
              <w:szCs w:val="20"/>
            </w:rPr>
            <m:t>З стр=</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rPr>
                <m:t xml:space="preserve">Р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стр </m:t>
              </m:r>
              <m:r>
                <m:rPr>
                  <m:sty m:val="p"/>
                </m:rPr>
                <w:rPr>
                  <w:rFonts w:ascii="Cambria Math" w:eastAsia="Calibri" w:hAnsi="Cambria Math" w:cs="Times New Roman"/>
                  <w:sz w:val="20"/>
                  <w:szCs w:val="20"/>
                  <w:lang w:val="en-US"/>
                </w:rPr>
                <m:t>x</m:t>
              </m:r>
              <m:r>
                <w:rPr>
                  <w:rFonts w:ascii="Cambria Math" w:eastAsia="Calibri" w:hAnsi="Cambria Math" w:cs="Times New Roman"/>
                  <w:sz w:val="20"/>
                  <w:szCs w:val="20"/>
                  <w:lang w:val="en-US"/>
                </w:rPr>
                <m:t>Q</m:t>
              </m:r>
              <m:r>
                <w:rPr>
                  <w:rFonts w:ascii="Cambria Math" w:eastAsia="Calibri" w:hAnsi="Cambria Math" w:cs="Times New Roman"/>
                  <w:sz w:val="20"/>
                  <w:szCs w:val="20"/>
                </w:rPr>
                <m:t>сл х</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страх</m:t>
              </m:r>
            </m:e>
          </m:nary>
          <m:r>
            <m:rPr>
              <m:sty m:val="bi"/>
            </m:rPr>
            <w:rPr>
              <w:rFonts w:ascii="Cambria Math" w:eastAsia="Calibri" w:hAnsi="Cambria Math" w:cs="Times New Roman"/>
              <w:sz w:val="20"/>
              <w:szCs w:val="20"/>
            </w:rPr>
            <m:t>,</m:t>
          </m:r>
        </m:oMath>
      </m:oMathPara>
    </w:p>
    <w:p w:rsidR="00A10EE9" w:rsidRPr="000623C9" w:rsidRDefault="00A10EE9" w:rsidP="00DD0AA4">
      <w:pPr>
        <w:tabs>
          <w:tab w:val="left" w:pos="2633"/>
        </w:tabs>
        <w:spacing w:after="0" w:line="240" w:lineRule="auto"/>
        <w:jc w:val="center"/>
        <w:rPr>
          <w:rFonts w:ascii="Times New Roman" w:eastAsiaTheme="minorEastAsia" w:hAnsi="Times New Roman" w:cs="Times New Roman"/>
          <w:sz w:val="20"/>
          <w:szCs w:val="20"/>
        </w:rPr>
      </w:pPr>
    </w:p>
    <w:p w:rsidR="00DD0AA4" w:rsidRPr="000623C9" w:rsidRDefault="00DD0AA4" w:rsidP="00DD0AA4">
      <w:pPr>
        <w:tabs>
          <w:tab w:val="left" w:pos="2633"/>
        </w:tabs>
        <w:spacing w:after="0" w:line="240" w:lineRule="auto"/>
        <w:rPr>
          <w:rFonts w:ascii="Times New Roman" w:eastAsia="Calibri" w:hAnsi="Times New Roman" w:cs="Times New Roman"/>
          <w:sz w:val="20"/>
          <w:szCs w:val="20"/>
        </w:rPr>
      </w:pPr>
      <w:r w:rsidRPr="000623C9">
        <w:rPr>
          <w:rFonts w:ascii="Times New Roman" w:eastAsia="Calibri" w:hAnsi="Times New Roman" w:cs="Times New Roman"/>
          <w:sz w:val="20"/>
          <w:szCs w:val="20"/>
        </w:rPr>
        <w:t>где:</w:t>
      </w:r>
    </w:p>
    <w:p w:rsidR="00A10EE9" w:rsidRPr="000623C9" w:rsidRDefault="00A10EE9" w:rsidP="00A10EE9">
      <w:pPr>
        <w:autoSpaceDE w:val="0"/>
        <w:autoSpaceDN w:val="0"/>
        <w:adjustRightInd w:val="0"/>
        <w:spacing w:after="0" w:line="240" w:lineRule="auto"/>
        <w:rPr>
          <w:rFonts w:ascii="Times New Roman" w:eastAsia="Calibri" w:hAnsi="Times New Roman" w:cs="Times New Roman"/>
          <w:sz w:val="20"/>
          <w:szCs w:val="20"/>
        </w:rPr>
      </w:pPr>
      <w:r w:rsidRPr="000623C9">
        <w:rPr>
          <w:rFonts w:ascii="Times New Roman" w:eastAsia="Calibri" w:hAnsi="Times New Roman" w:cs="Times New Roman"/>
          <w:sz w:val="20"/>
          <w:szCs w:val="20"/>
        </w:rPr>
        <w:t>З стр- затраты на страхование имущества (страховая премия);</w:t>
      </w:r>
    </w:p>
    <w:p w:rsidR="00A10EE9" w:rsidRPr="000623C9" w:rsidRDefault="00A10EE9" w:rsidP="00A10EE9">
      <w:pPr>
        <w:autoSpaceDE w:val="0"/>
        <w:autoSpaceDN w:val="0"/>
        <w:adjustRightInd w:val="0"/>
        <w:spacing w:after="0" w:line="240" w:lineRule="auto"/>
        <w:rPr>
          <w:rFonts w:ascii="Times New Roman" w:eastAsia="Calibri" w:hAnsi="Times New Roman" w:cs="Times New Roman"/>
          <w:sz w:val="20"/>
          <w:szCs w:val="20"/>
        </w:rPr>
      </w:pPr>
      <m:oMath>
        <m:r>
          <w:rPr>
            <w:rFonts w:ascii="Cambria Math" w:eastAsia="Calibri" w:hAnsi="Cambria Math" w:cs="Times New Roman"/>
            <w:sz w:val="20"/>
            <w:szCs w:val="20"/>
            <w:lang w:val="en-US"/>
          </w:rPr>
          <m:t>Q</m:t>
        </m:r>
        <m:r>
          <w:rPr>
            <w:rFonts w:ascii="Cambria Math" w:eastAsia="Calibri" w:hAnsi="Cambria Math" w:cs="Times New Roman"/>
            <w:sz w:val="20"/>
            <w:szCs w:val="20"/>
          </w:rPr>
          <m:t>сл</m:t>
        </m:r>
      </m:oMath>
      <w:r w:rsidRPr="000623C9">
        <w:rPr>
          <w:rFonts w:ascii="Times New Roman" w:eastAsia="Calibri" w:hAnsi="Times New Roman" w:cs="Times New Roman"/>
          <w:sz w:val="20"/>
          <w:szCs w:val="20"/>
        </w:rPr>
        <w:t xml:space="preserve"> – количество муниципальных служащих;</w:t>
      </w:r>
    </w:p>
    <w:p w:rsidR="00A10EE9" w:rsidRPr="000623C9" w:rsidRDefault="00A10EE9" w:rsidP="00A10EE9">
      <w:pPr>
        <w:autoSpaceDE w:val="0"/>
        <w:autoSpaceDN w:val="0"/>
        <w:adjustRightInd w:val="0"/>
        <w:spacing w:after="0" w:line="240" w:lineRule="auto"/>
        <w:rPr>
          <w:rFonts w:ascii="Times New Roman" w:hAnsi="Times New Roman" w:cs="Times New Roman"/>
          <w:sz w:val="20"/>
          <w:szCs w:val="20"/>
        </w:rPr>
      </w:pPr>
      <m:oMath>
        <m:r>
          <m:rPr>
            <m:sty m:val="p"/>
          </m:rPr>
          <w:rPr>
            <w:rFonts w:ascii="Cambria Math" w:eastAsia="Calibri" w:hAnsi="Cambria Math" w:cs="Times New Roman"/>
            <w:sz w:val="20"/>
            <w:szCs w:val="20"/>
          </w:rPr>
          <m:t xml:space="preserve">Р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стр</m:t>
        </m:r>
      </m:oMath>
      <w:r w:rsidRPr="000623C9">
        <w:rPr>
          <w:rFonts w:ascii="Times New Roman" w:hAnsi="Times New Roman" w:cs="Times New Roman"/>
          <w:sz w:val="20"/>
          <w:szCs w:val="20"/>
        </w:rPr>
        <w:t xml:space="preserve"> – страховая сумма;</w:t>
      </w:r>
    </w:p>
    <w:p w:rsidR="005E3EB3" w:rsidRPr="000623C9" w:rsidRDefault="00A10EE9" w:rsidP="00DD0AA4">
      <w:pPr>
        <w:autoSpaceDE w:val="0"/>
        <w:autoSpaceDN w:val="0"/>
        <w:adjustRightInd w:val="0"/>
        <w:spacing w:after="0" w:line="240" w:lineRule="auto"/>
        <w:rPr>
          <w:rFonts w:ascii="Times New Roman" w:hAnsi="Times New Roman" w:cs="Times New Roman"/>
          <w:sz w:val="20"/>
          <w:szCs w:val="20"/>
        </w:rPr>
      </w:pPr>
      <w:r w:rsidRPr="000623C9">
        <w:rPr>
          <w:rFonts w:ascii="Times New Roman" w:hAnsi="Times New Roman" w:cs="Times New Roman"/>
          <w:sz w:val="20"/>
          <w:szCs w:val="20"/>
          <w:lang w:val="en-US"/>
        </w:rPr>
        <w:t>P</w:t>
      </w:r>
      <w:r w:rsidRPr="000623C9">
        <w:rPr>
          <w:rFonts w:ascii="Times New Roman" w:hAnsi="Times New Roman" w:cs="Times New Roman"/>
          <w:sz w:val="20"/>
          <w:szCs w:val="20"/>
        </w:rPr>
        <w:t xml:space="preserve"> </w:t>
      </w:r>
      <w:r w:rsidRPr="000623C9">
        <w:rPr>
          <w:rFonts w:ascii="Times New Roman" w:hAnsi="Times New Roman" w:cs="Times New Roman"/>
          <w:sz w:val="20"/>
          <w:szCs w:val="20"/>
          <w:lang w:val="en-US"/>
        </w:rPr>
        <w:t>i</w:t>
      </w:r>
      <w:r w:rsidRPr="000623C9">
        <w:rPr>
          <w:rFonts w:ascii="Times New Roman" w:hAnsi="Times New Roman" w:cs="Times New Roman"/>
          <w:sz w:val="20"/>
          <w:szCs w:val="20"/>
        </w:rPr>
        <w:t xml:space="preserve"> </w:t>
      </w:r>
      <w:r w:rsidRPr="000623C9">
        <w:rPr>
          <w:rFonts w:ascii="Times New Roman" w:hAnsi="Times New Roman" w:cs="Times New Roman"/>
          <w:sz w:val="20"/>
          <w:szCs w:val="20"/>
          <w:vertAlign w:val="subscript"/>
        </w:rPr>
        <w:t xml:space="preserve">страх – </w:t>
      </w:r>
      <w:r w:rsidRPr="000623C9">
        <w:rPr>
          <w:rFonts w:ascii="Times New Roman" w:hAnsi="Times New Roman" w:cs="Times New Roman"/>
          <w:sz w:val="20"/>
          <w:szCs w:val="20"/>
        </w:rPr>
        <w:t>страховой тариф.</w:t>
      </w:r>
    </w:p>
    <w:tbl>
      <w:tblPr>
        <w:tblW w:w="9496" w:type="dxa"/>
        <w:tblInd w:w="108" w:type="dxa"/>
        <w:tblLook w:val="04A0" w:firstRow="1" w:lastRow="0" w:firstColumn="1" w:lastColumn="0" w:noHBand="0" w:noVBand="1"/>
      </w:tblPr>
      <w:tblGrid>
        <w:gridCol w:w="4678"/>
        <w:gridCol w:w="2409"/>
        <w:gridCol w:w="2409"/>
      </w:tblGrid>
      <w:tr w:rsidR="000623C9" w:rsidRPr="000623C9" w:rsidTr="00F763BB">
        <w:trPr>
          <w:trHeight w:val="632"/>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0EE9" w:rsidRPr="000623C9" w:rsidRDefault="00A10EE9"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Страховая сумма</w:t>
            </w:r>
          </w:p>
          <w:p w:rsidR="00A10EE9" w:rsidRPr="000623C9" w:rsidRDefault="00A10EE9"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(руб.)</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A10EE9" w:rsidRPr="000623C9" w:rsidRDefault="00A10EE9"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муниципальных служащих</w:t>
            </w:r>
          </w:p>
          <w:p w:rsidR="00A10EE9" w:rsidRPr="000623C9" w:rsidRDefault="00A10EE9"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w:t>
            </w:r>
          </w:p>
        </w:tc>
        <w:tc>
          <w:tcPr>
            <w:tcW w:w="2409" w:type="dxa"/>
            <w:tcBorders>
              <w:top w:val="single" w:sz="4" w:space="0" w:color="auto"/>
              <w:left w:val="nil"/>
              <w:bottom w:val="single" w:sz="4" w:space="0" w:color="auto"/>
              <w:right w:val="single" w:sz="4" w:space="0" w:color="auto"/>
            </w:tcBorders>
          </w:tcPr>
          <w:p w:rsidR="00A10EE9" w:rsidRPr="000623C9" w:rsidRDefault="00A10EE9" w:rsidP="00A10EE9">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Страховой тариф (%)</w:t>
            </w:r>
          </w:p>
          <w:p w:rsidR="00A10EE9" w:rsidRPr="000623C9" w:rsidRDefault="00A10EE9" w:rsidP="007618D5">
            <w:pPr>
              <w:spacing w:after="0" w:line="240" w:lineRule="auto"/>
              <w:jc w:val="center"/>
              <w:rPr>
                <w:rFonts w:ascii="Times New Roman" w:eastAsia="Times New Roman" w:hAnsi="Times New Roman" w:cs="Times New Roman"/>
                <w:sz w:val="20"/>
                <w:szCs w:val="20"/>
                <w:lang w:eastAsia="ru-RU"/>
              </w:rPr>
            </w:pPr>
          </w:p>
        </w:tc>
      </w:tr>
      <w:tr w:rsidR="000623C9" w:rsidRPr="000623C9" w:rsidTr="00F763BB">
        <w:trPr>
          <w:trHeight w:val="75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A10EE9" w:rsidRPr="000623C9" w:rsidRDefault="00A10EE9"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 основании решения Думы Нефтеюганского района от 29.02.2012 № 174 об утверждении положения «О размере, порядке и условиях предоставления гарантий муниципальным служащим органов местного самоуправления Нефтеюганский район»</w:t>
            </w:r>
          </w:p>
        </w:tc>
        <w:tc>
          <w:tcPr>
            <w:tcW w:w="2409" w:type="dxa"/>
            <w:tcBorders>
              <w:top w:val="nil"/>
              <w:left w:val="nil"/>
              <w:bottom w:val="single" w:sz="4" w:space="0" w:color="auto"/>
              <w:right w:val="single" w:sz="4" w:space="0" w:color="auto"/>
            </w:tcBorders>
            <w:shd w:val="clear" w:color="auto" w:fill="auto"/>
            <w:noWrap/>
            <w:vAlign w:val="center"/>
            <w:hideMark/>
          </w:tcPr>
          <w:p w:rsidR="00A10EE9" w:rsidRPr="000623C9" w:rsidRDefault="00A10EE9"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Согласно штатного расписания</w:t>
            </w:r>
          </w:p>
        </w:tc>
        <w:tc>
          <w:tcPr>
            <w:tcW w:w="2409" w:type="dxa"/>
            <w:tcBorders>
              <w:top w:val="nil"/>
              <w:left w:val="nil"/>
              <w:bottom w:val="single" w:sz="4" w:space="0" w:color="auto"/>
              <w:right w:val="single" w:sz="4" w:space="0" w:color="auto"/>
            </w:tcBorders>
          </w:tcPr>
          <w:p w:rsidR="00A10EE9" w:rsidRPr="000623C9" w:rsidRDefault="00A10EE9"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Исходя из фактической страховой суммы</w:t>
            </w:r>
          </w:p>
        </w:tc>
      </w:tr>
    </w:tbl>
    <w:p w:rsidR="00DD0AA4" w:rsidRPr="000623C9" w:rsidRDefault="00DD0AA4" w:rsidP="00DD0AA4">
      <w:pPr>
        <w:autoSpaceDE w:val="0"/>
        <w:autoSpaceDN w:val="0"/>
        <w:adjustRightInd w:val="0"/>
        <w:spacing w:after="0" w:line="240" w:lineRule="auto"/>
        <w:jc w:val="center"/>
        <w:rPr>
          <w:rFonts w:ascii="Times New Roman" w:hAnsi="Times New Roman" w:cs="Times New Roman"/>
          <w:i/>
          <w:sz w:val="20"/>
          <w:szCs w:val="20"/>
        </w:rPr>
      </w:pPr>
    </w:p>
    <w:p w:rsidR="00DD0AA4" w:rsidRPr="000623C9" w:rsidRDefault="00DD0AA4" w:rsidP="003C0FF9">
      <w:pPr>
        <w:pStyle w:val="a3"/>
        <w:numPr>
          <w:ilvl w:val="0"/>
          <w:numId w:val="14"/>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0623C9">
        <w:rPr>
          <w:rFonts w:ascii="Times New Roman" w:hAnsi="Times New Roman" w:cs="Times New Roman"/>
          <w:sz w:val="26"/>
          <w:szCs w:val="26"/>
        </w:rPr>
        <w:t>Затраты на приобретение образовательных услуг (повышение квалификации, семинары, краткосрочные семинары, курсы, вебинары, «круглый стол» и т.д.)</w:t>
      </w:r>
    </w:p>
    <w:p w:rsidR="00417299" w:rsidRDefault="00DD0AA4" w:rsidP="00417299">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53231076" wp14:editId="033B6141">
            <wp:extent cx="1562100" cy="485775"/>
            <wp:effectExtent l="0" t="0" r="0" b="9525"/>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562100" cy="485775"/>
                    </a:xfrm>
                    <a:prstGeom prst="rect">
                      <a:avLst/>
                    </a:prstGeom>
                    <a:noFill/>
                    <a:ln>
                      <a:noFill/>
                    </a:ln>
                  </pic:spPr>
                </pic:pic>
              </a:graphicData>
            </a:graphic>
          </wp:inline>
        </w:drawing>
      </w:r>
    </w:p>
    <w:p w:rsidR="00DD0AA4" w:rsidRPr="000623C9" w:rsidRDefault="00DD0AA4" w:rsidP="00417299">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0623C9">
        <w:rPr>
          <w:rFonts w:ascii="Times New Roman" w:hAnsi="Times New Roman" w:cs="Times New Roman"/>
          <w:sz w:val="20"/>
          <w:szCs w:val="20"/>
        </w:rPr>
        <w:t>где:</w:t>
      </w:r>
    </w:p>
    <w:p w:rsidR="00DD0AA4" w:rsidRPr="000623C9" w:rsidRDefault="00DD0AA4" w:rsidP="00DD0AA4">
      <w:pPr>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4FE3B8B6" wp14:editId="6E320DFC">
            <wp:extent cx="381000" cy="247650"/>
            <wp:effectExtent l="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381000" cy="247650"/>
                    </a:xfrm>
                    <a:prstGeom prst="rect">
                      <a:avLst/>
                    </a:prstGeom>
                    <a:noFill/>
                    <a:ln>
                      <a:noFill/>
                    </a:ln>
                  </pic:spPr>
                </pic:pic>
              </a:graphicData>
            </a:graphic>
          </wp:inline>
        </w:drawing>
      </w:r>
      <w:r w:rsidRPr="000623C9">
        <w:rPr>
          <w:rFonts w:ascii="Times New Roman" w:hAnsi="Times New Roman" w:cs="Times New Roman"/>
          <w:sz w:val="20"/>
          <w:szCs w:val="20"/>
        </w:rPr>
        <w:t xml:space="preserve"> - количество работников, направляемых на образовательные услуги (повышение квалификации, семинары, краткосрочные семинары, курсы, вебинары, «круглый стол» и т.д.);</w:t>
      </w:r>
    </w:p>
    <w:p w:rsidR="00DD0AA4" w:rsidRPr="000623C9" w:rsidRDefault="00DD0AA4" w:rsidP="00DD0AA4">
      <w:pPr>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114F5DA8" wp14:editId="2CC8B918">
            <wp:extent cx="333375" cy="247650"/>
            <wp:effectExtent l="0" t="0" r="0"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0623C9">
        <w:rPr>
          <w:rFonts w:ascii="Times New Roman" w:hAnsi="Times New Roman" w:cs="Times New Roman"/>
          <w:sz w:val="20"/>
          <w:szCs w:val="20"/>
        </w:rPr>
        <w:t xml:space="preserve"> - цена обучения одного работника образовательных услуг (повышение квалификации, семинары, краткосрочные семинары, курсы, вебинары, «круглый стол» и т.д.).</w:t>
      </w:r>
    </w:p>
    <w:p w:rsidR="00DD0AA4" w:rsidRPr="000623C9" w:rsidRDefault="00DD0AA4" w:rsidP="00DD0AA4">
      <w:pPr>
        <w:spacing w:after="0" w:line="240" w:lineRule="auto"/>
        <w:rPr>
          <w:rFonts w:ascii="Times New Roman" w:hAnsi="Times New Roman" w:cs="Times New Roman"/>
          <w:sz w:val="20"/>
          <w:szCs w:val="20"/>
        </w:rPr>
      </w:pPr>
    </w:p>
    <w:tbl>
      <w:tblPr>
        <w:tblW w:w="9497" w:type="dxa"/>
        <w:tblInd w:w="250" w:type="dxa"/>
        <w:tblLook w:val="04A0" w:firstRow="1" w:lastRow="0" w:firstColumn="1" w:lastColumn="0" w:noHBand="0" w:noVBand="1"/>
      </w:tblPr>
      <w:tblGrid>
        <w:gridCol w:w="4820"/>
        <w:gridCol w:w="4677"/>
      </w:tblGrid>
      <w:tr w:rsidR="000623C9" w:rsidRPr="000623C9" w:rsidTr="007618D5">
        <w:trPr>
          <w:trHeight w:val="74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autoSpaceDE w:val="0"/>
              <w:autoSpaceDN w:val="0"/>
              <w:adjustRightInd w:val="0"/>
              <w:spacing w:after="0" w:line="240" w:lineRule="auto"/>
              <w:jc w:val="center"/>
              <w:rPr>
                <w:rFonts w:ascii="Times New Roman" w:hAnsi="Times New Roman" w:cs="Times New Roman"/>
                <w:sz w:val="20"/>
                <w:szCs w:val="20"/>
              </w:rPr>
            </w:pPr>
            <w:r w:rsidRPr="000623C9">
              <w:rPr>
                <w:rFonts w:ascii="Times New Roman" w:eastAsia="Times New Roman" w:hAnsi="Times New Roman" w:cs="Times New Roman"/>
                <w:sz w:val="20"/>
                <w:szCs w:val="20"/>
                <w:lang w:eastAsia="ru-RU"/>
              </w:rPr>
              <w:t xml:space="preserve">Количество работников, направляемых на образовательные услуги </w:t>
            </w:r>
            <w:r w:rsidRPr="000623C9">
              <w:rPr>
                <w:rFonts w:ascii="Times New Roman" w:hAnsi="Times New Roman" w:cs="Times New Roman"/>
                <w:sz w:val="20"/>
                <w:szCs w:val="20"/>
              </w:rPr>
              <w:t>(повышение квалификации, семинары, краткосрочные семинары, курсы, вебинары, «круглый стол» и т.д.)</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(чел.)</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autoSpaceDE w:val="0"/>
              <w:autoSpaceDN w:val="0"/>
              <w:adjustRightInd w:val="0"/>
              <w:spacing w:after="0" w:line="240" w:lineRule="auto"/>
              <w:jc w:val="center"/>
              <w:rPr>
                <w:rFonts w:ascii="Times New Roman" w:hAnsi="Times New Roman" w:cs="Times New Roman"/>
                <w:sz w:val="20"/>
                <w:szCs w:val="20"/>
              </w:rPr>
            </w:pPr>
            <w:r w:rsidRPr="000623C9">
              <w:rPr>
                <w:rFonts w:ascii="Times New Roman" w:eastAsia="Times New Roman" w:hAnsi="Times New Roman" w:cs="Times New Roman"/>
                <w:sz w:val="20"/>
                <w:szCs w:val="20"/>
                <w:lang w:eastAsia="ru-RU"/>
              </w:rPr>
              <w:t xml:space="preserve">Цена обучения одного работника образовательных услуг </w:t>
            </w:r>
            <w:r w:rsidRPr="000623C9">
              <w:rPr>
                <w:rFonts w:ascii="Times New Roman" w:hAnsi="Times New Roman" w:cs="Times New Roman"/>
                <w:sz w:val="20"/>
                <w:szCs w:val="20"/>
              </w:rPr>
              <w:t>(повышение квалификации, семинары, краткосрочные семинары, курсы, вебинары, «круглый стол» и т.д.)</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(руб.)</w:t>
            </w:r>
          </w:p>
        </w:tc>
      </w:tr>
      <w:tr w:rsidR="000623C9" w:rsidRPr="000623C9" w:rsidTr="007618D5">
        <w:trPr>
          <w:trHeight w:val="363"/>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сотрудник  не более трех раз в год</w:t>
            </w:r>
          </w:p>
        </w:tc>
        <w:tc>
          <w:tcPr>
            <w:tcW w:w="4677"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50 000,00</w:t>
            </w:r>
          </w:p>
        </w:tc>
      </w:tr>
    </w:tbl>
    <w:p w:rsidR="00DD0AA4" w:rsidRPr="000623C9" w:rsidRDefault="00DD0AA4" w:rsidP="00DD0AA4">
      <w:pPr>
        <w:pStyle w:val="ConsPlusNormal"/>
        <w:widowControl/>
        <w:tabs>
          <w:tab w:val="left" w:pos="284"/>
        </w:tabs>
        <w:adjustRightInd/>
        <w:ind w:left="405"/>
        <w:rPr>
          <w:rFonts w:ascii="Times New Roman" w:hAnsi="Times New Roman" w:cs="Times New Roman"/>
          <w:i/>
          <w:sz w:val="20"/>
          <w:szCs w:val="20"/>
        </w:rPr>
      </w:pPr>
    </w:p>
    <w:p w:rsidR="00DD0AA4" w:rsidRPr="000623C9" w:rsidRDefault="00DD0AA4" w:rsidP="003C0FF9">
      <w:pPr>
        <w:pStyle w:val="a3"/>
        <w:numPr>
          <w:ilvl w:val="0"/>
          <w:numId w:val="14"/>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0623C9">
        <w:rPr>
          <w:rFonts w:ascii="Times New Roman" w:hAnsi="Times New Roman" w:cs="Times New Roman"/>
          <w:sz w:val="26"/>
          <w:szCs w:val="26"/>
        </w:rPr>
        <w:t xml:space="preserve">Затраты на оказание услуг по проведению образовательных мероприятий, мастер </w:t>
      </w:r>
      <w:r w:rsidR="00A85C23" w:rsidRPr="000623C9">
        <w:rPr>
          <w:rFonts w:ascii="Times New Roman" w:hAnsi="Times New Roman" w:cs="Times New Roman"/>
          <w:sz w:val="26"/>
          <w:szCs w:val="26"/>
        </w:rPr>
        <w:t>–</w:t>
      </w:r>
      <w:r w:rsidRPr="000623C9">
        <w:rPr>
          <w:rFonts w:ascii="Times New Roman" w:hAnsi="Times New Roman" w:cs="Times New Roman"/>
          <w:sz w:val="26"/>
          <w:szCs w:val="26"/>
        </w:rPr>
        <w:t xml:space="preserve"> классов для субъектов малого и среднего предпринимательства</w:t>
      </w:r>
    </w:p>
    <w:p w:rsidR="00DD0AA4" w:rsidRPr="000623C9" w:rsidRDefault="00DD0AA4" w:rsidP="00DD0AA4">
      <w:pPr>
        <w:pStyle w:val="ConsPlusNormal"/>
        <w:widowControl/>
        <w:tabs>
          <w:tab w:val="left" w:pos="284"/>
        </w:tabs>
        <w:rPr>
          <w:rFonts w:ascii="Times New Roman" w:hAnsi="Times New Roman" w:cs="Times New Roman"/>
          <w:i/>
          <w:sz w:val="20"/>
          <w:szCs w:val="20"/>
        </w:rPr>
      </w:pPr>
      <w:r w:rsidRPr="000623C9">
        <w:rPr>
          <w:rFonts w:ascii="Times New Roman" w:hAnsi="Times New Roman" w:cs="Times New Roman"/>
          <w:sz w:val="20"/>
          <w:szCs w:val="20"/>
        </w:rPr>
        <w:t xml:space="preserve">                                                                                              </w:t>
      </w:r>
      <w:r w:rsidRPr="000623C9">
        <w:rPr>
          <w:rFonts w:ascii="Times New Roman" w:hAnsi="Times New Roman" w:cs="Times New Roman"/>
          <w:i/>
          <w:sz w:val="20"/>
          <w:szCs w:val="20"/>
          <w:lang w:val="en-US"/>
        </w:rPr>
        <w:t>n</w:t>
      </w:r>
    </w:p>
    <w:p w:rsidR="00DD0AA4" w:rsidRPr="000623C9" w:rsidRDefault="00DD0AA4" w:rsidP="00DD0AA4">
      <w:pPr>
        <w:pStyle w:val="ConsPlusNormal"/>
        <w:widowControl/>
        <w:tabs>
          <w:tab w:val="left" w:pos="284"/>
        </w:tabs>
        <w:jc w:val="center"/>
        <w:rPr>
          <w:rFonts w:ascii="Times New Roman" w:hAnsi="Times New Roman" w:cs="Times New Roman"/>
          <w:sz w:val="20"/>
          <w:szCs w:val="20"/>
        </w:rPr>
      </w:pPr>
      <w:r w:rsidRPr="000623C9">
        <w:rPr>
          <w:rFonts w:ascii="Times New Roman" w:hAnsi="Times New Roman" w:cs="Times New Roman"/>
          <w:sz w:val="20"/>
          <w:szCs w:val="20"/>
        </w:rPr>
        <w:t>З</w:t>
      </w:r>
      <w:r w:rsidRPr="000623C9">
        <w:rPr>
          <w:rFonts w:ascii="Times New Roman" w:hAnsi="Times New Roman" w:cs="Times New Roman"/>
          <w:sz w:val="20"/>
          <w:szCs w:val="20"/>
          <w:vertAlign w:val="subscript"/>
        </w:rPr>
        <w:t>обм</w:t>
      </w:r>
      <w:r w:rsidRPr="000623C9">
        <w:rPr>
          <w:rFonts w:ascii="Times New Roman" w:hAnsi="Times New Roman" w:cs="Times New Roman"/>
          <w:sz w:val="20"/>
          <w:szCs w:val="20"/>
        </w:rPr>
        <w:t xml:space="preserve"> = ∑ </w:t>
      </w:r>
      <w:r w:rsidRPr="000623C9">
        <w:rPr>
          <w:rFonts w:ascii="Times New Roman" w:hAnsi="Times New Roman" w:cs="Times New Roman"/>
          <w:sz w:val="20"/>
          <w:szCs w:val="20"/>
          <w:lang w:val="en-US"/>
        </w:rPr>
        <w:t>Q</w:t>
      </w:r>
      <w:r w:rsidRPr="000623C9">
        <w:rPr>
          <w:rFonts w:ascii="Times New Roman" w:hAnsi="Times New Roman" w:cs="Times New Roman"/>
          <w:sz w:val="20"/>
          <w:szCs w:val="20"/>
          <w:vertAlign w:val="subscript"/>
        </w:rPr>
        <w:t>обм</w:t>
      </w:r>
      <w:r w:rsidRPr="000623C9">
        <w:rPr>
          <w:rFonts w:ascii="Times New Roman" w:hAnsi="Times New Roman" w:cs="Times New Roman"/>
          <w:sz w:val="20"/>
          <w:szCs w:val="20"/>
        </w:rPr>
        <w:t xml:space="preserve"> х </w:t>
      </w:r>
      <w:r w:rsidRPr="000623C9">
        <w:rPr>
          <w:rFonts w:ascii="Times New Roman" w:hAnsi="Times New Roman" w:cs="Times New Roman"/>
          <w:sz w:val="20"/>
          <w:szCs w:val="20"/>
          <w:lang w:val="en-US"/>
        </w:rPr>
        <w:t>P</w:t>
      </w:r>
      <w:r w:rsidRPr="000623C9">
        <w:rPr>
          <w:rFonts w:ascii="Times New Roman" w:hAnsi="Times New Roman" w:cs="Times New Roman"/>
          <w:sz w:val="20"/>
          <w:szCs w:val="20"/>
          <w:vertAlign w:val="subscript"/>
        </w:rPr>
        <w:t>обм</w:t>
      </w:r>
    </w:p>
    <w:p w:rsidR="00DD0AA4" w:rsidRPr="000623C9" w:rsidRDefault="00DD0AA4" w:rsidP="00DD0AA4">
      <w:pPr>
        <w:pStyle w:val="ConsPlusNormal"/>
        <w:widowControl/>
        <w:tabs>
          <w:tab w:val="left" w:pos="284"/>
        </w:tabs>
        <w:rPr>
          <w:rFonts w:ascii="Times New Roman" w:hAnsi="Times New Roman" w:cs="Times New Roman"/>
          <w:sz w:val="20"/>
          <w:szCs w:val="20"/>
        </w:rPr>
      </w:pPr>
      <w:r w:rsidRPr="000623C9">
        <w:rPr>
          <w:rFonts w:ascii="Times New Roman" w:hAnsi="Times New Roman" w:cs="Times New Roman"/>
          <w:i/>
          <w:sz w:val="20"/>
          <w:szCs w:val="20"/>
        </w:rPr>
        <w:t xml:space="preserve">                                                                                            </w:t>
      </w:r>
      <w:r w:rsidRPr="000623C9">
        <w:rPr>
          <w:rFonts w:ascii="Times New Roman" w:hAnsi="Times New Roman" w:cs="Times New Roman"/>
          <w:i/>
          <w:sz w:val="20"/>
          <w:szCs w:val="20"/>
          <w:lang w:val="en-US"/>
        </w:rPr>
        <w:t>i</w:t>
      </w:r>
      <w:r w:rsidRPr="000623C9">
        <w:rPr>
          <w:rFonts w:ascii="Times New Roman" w:hAnsi="Times New Roman" w:cs="Times New Roman"/>
          <w:i/>
          <w:sz w:val="20"/>
          <w:szCs w:val="20"/>
        </w:rPr>
        <w:t>=1</w:t>
      </w:r>
    </w:p>
    <w:p w:rsidR="00DD0AA4" w:rsidRPr="000623C9" w:rsidRDefault="00DD0AA4" w:rsidP="00DD0AA4">
      <w:pPr>
        <w:pStyle w:val="ConsPlusNormal"/>
        <w:widowControl/>
        <w:tabs>
          <w:tab w:val="left" w:pos="284"/>
        </w:tabs>
        <w:rPr>
          <w:rFonts w:ascii="Times New Roman" w:hAnsi="Times New Roman" w:cs="Times New Roman"/>
          <w:sz w:val="20"/>
          <w:szCs w:val="20"/>
        </w:rPr>
      </w:pPr>
    </w:p>
    <w:p w:rsidR="00DD0AA4" w:rsidRPr="000623C9" w:rsidRDefault="00DD0AA4" w:rsidP="00DD0AA4">
      <w:pPr>
        <w:pStyle w:val="ConsPlusNormal"/>
        <w:widowControl/>
        <w:tabs>
          <w:tab w:val="left" w:pos="284"/>
        </w:tabs>
        <w:rPr>
          <w:rFonts w:ascii="Times New Roman" w:hAnsi="Times New Roman" w:cs="Times New Roman"/>
          <w:sz w:val="20"/>
          <w:szCs w:val="20"/>
        </w:rPr>
      </w:pPr>
      <w:r w:rsidRPr="000623C9">
        <w:rPr>
          <w:rFonts w:ascii="Times New Roman" w:hAnsi="Times New Roman" w:cs="Times New Roman"/>
          <w:sz w:val="20"/>
          <w:szCs w:val="20"/>
          <w:lang w:val="en-US"/>
        </w:rPr>
        <w:t>Q</w:t>
      </w:r>
      <w:r w:rsidRPr="000623C9">
        <w:rPr>
          <w:rFonts w:ascii="Times New Roman" w:hAnsi="Times New Roman" w:cs="Times New Roman"/>
          <w:sz w:val="20"/>
          <w:szCs w:val="20"/>
          <w:vertAlign w:val="subscript"/>
        </w:rPr>
        <w:t>обм</w:t>
      </w:r>
      <w:r w:rsidRPr="000623C9">
        <w:rPr>
          <w:rFonts w:ascii="Times New Roman" w:hAnsi="Times New Roman" w:cs="Times New Roman"/>
          <w:sz w:val="20"/>
          <w:szCs w:val="20"/>
        </w:rPr>
        <w:t xml:space="preserve"> </w:t>
      </w:r>
      <w:r w:rsidR="00A85C23" w:rsidRPr="000623C9">
        <w:rPr>
          <w:rFonts w:ascii="Times New Roman" w:hAnsi="Times New Roman" w:cs="Times New Roman"/>
          <w:sz w:val="20"/>
          <w:szCs w:val="20"/>
        </w:rPr>
        <w:t>–</w:t>
      </w:r>
      <w:r w:rsidRPr="000623C9">
        <w:rPr>
          <w:rFonts w:ascii="Times New Roman" w:hAnsi="Times New Roman" w:cs="Times New Roman"/>
          <w:sz w:val="20"/>
          <w:szCs w:val="20"/>
        </w:rPr>
        <w:t xml:space="preserve"> планируемое количество образовательных мероприятий, семинаров, мастер </w:t>
      </w:r>
      <w:r w:rsidR="00A85C23" w:rsidRPr="000623C9">
        <w:rPr>
          <w:rFonts w:ascii="Times New Roman" w:hAnsi="Times New Roman" w:cs="Times New Roman"/>
          <w:sz w:val="20"/>
          <w:szCs w:val="20"/>
        </w:rPr>
        <w:t>–</w:t>
      </w:r>
      <w:r w:rsidRPr="000623C9">
        <w:rPr>
          <w:rFonts w:ascii="Times New Roman" w:hAnsi="Times New Roman" w:cs="Times New Roman"/>
          <w:sz w:val="20"/>
          <w:szCs w:val="20"/>
        </w:rPr>
        <w:t xml:space="preserve"> классов в год;</w:t>
      </w:r>
    </w:p>
    <w:p w:rsidR="00DD0AA4" w:rsidRPr="000623C9" w:rsidRDefault="00DD0AA4" w:rsidP="00DD0AA4">
      <w:pPr>
        <w:pStyle w:val="ConsPlusNormal"/>
        <w:widowControl/>
        <w:tabs>
          <w:tab w:val="left" w:pos="284"/>
        </w:tabs>
        <w:rPr>
          <w:rFonts w:ascii="Times New Roman" w:hAnsi="Times New Roman" w:cs="Times New Roman"/>
          <w:sz w:val="20"/>
          <w:szCs w:val="20"/>
        </w:rPr>
      </w:pPr>
      <w:r w:rsidRPr="000623C9">
        <w:rPr>
          <w:rFonts w:ascii="Times New Roman" w:hAnsi="Times New Roman" w:cs="Times New Roman"/>
          <w:sz w:val="20"/>
          <w:szCs w:val="20"/>
          <w:lang w:val="en-US"/>
        </w:rPr>
        <w:t>P</w:t>
      </w:r>
      <w:r w:rsidRPr="000623C9">
        <w:rPr>
          <w:rFonts w:ascii="Times New Roman" w:hAnsi="Times New Roman" w:cs="Times New Roman"/>
          <w:sz w:val="20"/>
          <w:szCs w:val="20"/>
          <w:vertAlign w:val="subscript"/>
        </w:rPr>
        <w:t>обм</w:t>
      </w:r>
      <w:r w:rsidRPr="000623C9">
        <w:rPr>
          <w:rFonts w:ascii="Times New Roman" w:hAnsi="Times New Roman" w:cs="Times New Roman"/>
          <w:sz w:val="20"/>
          <w:szCs w:val="20"/>
        </w:rPr>
        <w:t xml:space="preserve"> </w:t>
      </w:r>
      <w:r w:rsidR="00A85C23" w:rsidRPr="000623C9">
        <w:rPr>
          <w:rFonts w:ascii="Times New Roman" w:hAnsi="Times New Roman" w:cs="Times New Roman"/>
          <w:sz w:val="20"/>
          <w:szCs w:val="20"/>
        </w:rPr>
        <w:t>–</w:t>
      </w:r>
      <w:r w:rsidRPr="000623C9">
        <w:rPr>
          <w:rFonts w:ascii="Times New Roman" w:hAnsi="Times New Roman" w:cs="Times New Roman"/>
          <w:sz w:val="20"/>
          <w:szCs w:val="20"/>
        </w:rPr>
        <w:t xml:space="preserve"> цена одного образовательного мероприятия, семинара, мастер </w:t>
      </w:r>
      <w:r w:rsidR="00A85C23" w:rsidRPr="000623C9">
        <w:rPr>
          <w:rFonts w:ascii="Times New Roman" w:hAnsi="Times New Roman" w:cs="Times New Roman"/>
          <w:sz w:val="20"/>
          <w:szCs w:val="20"/>
        </w:rPr>
        <w:t>–</w:t>
      </w:r>
      <w:r w:rsidRPr="000623C9">
        <w:rPr>
          <w:rFonts w:ascii="Times New Roman" w:hAnsi="Times New Roman" w:cs="Times New Roman"/>
          <w:sz w:val="20"/>
          <w:szCs w:val="20"/>
        </w:rPr>
        <w:t xml:space="preserve"> класса.</w:t>
      </w:r>
    </w:p>
    <w:p w:rsidR="00DD0AA4" w:rsidRPr="000623C9" w:rsidRDefault="00DD0AA4" w:rsidP="00DD0AA4">
      <w:pPr>
        <w:autoSpaceDE w:val="0"/>
        <w:autoSpaceDN w:val="0"/>
        <w:adjustRightInd w:val="0"/>
        <w:spacing w:after="0" w:line="240" w:lineRule="auto"/>
        <w:jc w:val="center"/>
        <w:rPr>
          <w:rFonts w:ascii="Times New Roman" w:hAnsi="Times New Roman" w:cs="Times New Roman"/>
          <w:i/>
          <w:sz w:val="20"/>
          <w:szCs w:val="20"/>
        </w:rPr>
      </w:pPr>
    </w:p>
    <w:tbl>
      <w:tblPr>
        <w:tblW w:w="9356" w:type="dxa"/>
        <w:tblInd w:w="250" w:type="dxa"/>
        <w:tblLook w:val="04A0" w:firstRow="1" w:lastRow="0" w:firstColumn="1" w:lastColumn="0" w:noHBand="0" w:noVBand="1"/>
      </w:tblPr>
      <w:tblGrid>
        <w:gridCol w:w="4775"/>
        <w:gridCol w:w="4581"/>
      </w:tblGrid>
      <w:tr w:rsidR="000623C9" w:rsidRPr="000623C9" w:rsidTr="007618D5">
        <w:trPr>
          <w:trHeight w:val="632"/>
        </w:trPr>
        <w:tc>
          <w:tcPr>
            <w:tcW w:w="47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hAnsi="Times New Roman" w:cs="Times New Roman"/>
                <w:sz w:val="20"/>
                <w:szCs w:val="20"/>
              </w:rPr>
              <w:t xml:space="preserve">Планируемое количество образовательных мероприятий, семинаров, мастер </w:t>
            </w:r>
            <w:r w:rsidR="00A85C23" w:rsidRPr="000623C9">
              <w:rPr>
                <w:rFonts w:ascii="Times New Roman" w:hAnsi="Times New Roman" w:cs="Times New Roman"/>
                <w:sz w:val="20"/>
                <w:szCs w:val="20"/>
              </w:rPr>
              <w:t>–</w:t>
            </w:r>
            <w:r w:rsidRPr="000623C9">
              <w:rPr>
                <w:rFonts w:ascii="Times New Roman" w:hAnsi="Times New Roman" w:cs="Times New Roman"/>
                <w:sz w:val="20"/>
                <w:szCs w:val="20"/>
              </w:rPr>
              <w:t xml:space="preserve"> классов в год</w:t>
            </w:r>
            <w:r w:rsidRPr="000623C9">
              <w:rPr>
                <w:rFonts w:ascii="Times New Roman" w:eastAsia="Times New Roman" w:hAnsi="Times New Roman" w:cs="Times New Roman"/>
                <w:sz w:val="20"/>
                <w:szCs w:val="20"/>
                <w:lang w:eastAsia="ru-RU"/>
              </w:rPr>
              <w:t xml:space="preserve"> </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Цена </w:t>
            </w:r>
            <w:r w:rsidRPr="000623C9">
              <w:rPr>
                <w:rFonts w:ascii="Times New Roman" w:hAnsi="Times New Roman" w:cs="Times New Roman"/>
                <w:sz w:val="20"/>
                <w:szCs w:val="20"/>
              </w:rPr>
              <w:t>одного образовательного мероприятия</w:t>
            </w:r>
            <w:r w:rsidRPr="000623C9">
              <w:rPr>
                <w:rFonts w:ascii="Times New Roman" w:eastAsia="Times New Roman" w:hAnsi="Times New Roman" w:cs="Times New Roman"/>
                <w:sz w:val="20"/>
                <w:szCs w:val="20"/>
                <w:lang w:eastAsia="ru-RU"/>
              </w:rPr>
              <w:t xml:space="preserve">, семинара, мастер </w:t>
            </w:r>
            <w:r w:rsidR="00A85C23" w:rsidRPr="000623C9">
              <w:rPr>
                <w:rFonts w:ascii="Times New Roman" w:eastAsia="Times New Roman" w:hAnsi="Times New Roman" w:cs="Times New Roman"/>
                <w:sz w:val="20"/>
                <w:szCs w:val="20"/>
                <w:lang w:eastAsia="ru-RU"/>
              </w:rPr>
              <w:t>–</w:t>
            </w:r>
            <w:r w:rsidRPr="000623C9">
              <w:rPr>
                <w:rFonts w:ascii="Times New Roman" w:eastAsia="Times New Roman" w:hAnsi="Times New Roman" w:cs="Times New Roman"/>
                <w:sz w:val="20"/>
                <w:szCs w:val="20"/>
                <w:lang w:eastAsia="ru-RU"/>
              </w:rPr>
              <w:t xml:space="preserve"> класса </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(руб.)</w:t>
            </w:r>
          </w:p>
        </w:tc>
      </w:tr>
      <w:tr w:rsidR="000623C9" w:rsidRPr="000623C9" w:rsidTr="007618D5">
        <w:trPr>
          <w:trHeight w:val="385"/>
        </w:trPr>
        <w:tc>
          <w:tcPr>
            <w:tcW w:w="47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не более 7 семинаров в год </w:t>
            </w:r>
          </w:p>
        </w:tc>
        <w:tc>
          <w:tcPr>
            <w:tcW w:w="4581" w:type="dxa"/>
            <w:tcBorders>
              <w:top w:val="single" w:sz="4" w:space="0" w:color="auto"/>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60 000,00</w:t>
            </w:r>
          </w:p>
        </w:tc>
      </w:tr>
      <w:tr w:rsidR="000623C9" w:rsidRPr="000623C9" w:rsidTr="007618D5">
        <w:trPr>
          <w:trHeight w:val="385"/>
        </w:trPr>
        <w:tc>
          <w:tcPr>
            <w:tcW w:w="4775" w:type="dxa"/>
            <w:tcBorders>
              <w:top w:val="single" w:sz="4" w:space="0" w:color="auto"/>
              <w:left w:val="single" w:sz="4" w:space="0" w:color="auto"/>
              <w:bottom w:val="single" w:sz="4" w:space="0" w:color="auto"/>
              <w:right w:val="single" w:sz="4" w:space="0" w:color="auto"/>
            </w:tcBorders>
            <w:shd w:val="clear" w:color="auto" w:fill="auto"/>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не более 7  мастер-классов в год </w:t>
            </w:r>
          </w:p>
        </w:tc>
        <w:tc>
          <w:tcPr>
            <w:tcW w:w="4581" w:type="dxa"/>
            <w:tcBorders>
              <w:top w:val="single" w:sz="4" w:space="0" w:color="auto"/>
              <w:left w:val="nil"/>
              <w:bottom w:val="single" w:sz="4" w:space="0" w:color="auto"/>
              <w:right w:val="single" w:sz="4" w:space="0" w:color="auto"/>
            </w:tcBorders>
            <w:shd w:val="clear" w:color="auto" w:fill="auto"/>
            <w:noWrap/>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120 000,00</w:t>
            </w:r>
          </w:p>
        </w:tc>
      </w:tr>
    </w:tbl>
    <w:p w:rsidR="00DD0AA4" w:rsidRPr="000623C9" w:rsidRDefault="00DD0AA4" w:rsidP="00DD0AA4">
      <w:pPr>
        <w:autoSpaceDE w:val="0"/>
        <w:autoSpaceDN w:val="0"/>
        <w:adjustRightInd w:val="0"/>
        <w:spacing w:after="0" w:line="240" w:lineRule="auto"/>
        <w:jc w:val="center"/>
        <w:rPr>
          <w:rFonts w:ascii="Times New Roman" w:hAnsi="Times New Roman" w:cs="Times New Roman"/>
          <w:i/>
          <w:sz w:val="20"/>
          <w:szCs w:val="20"/>
        </w:rPr>
      </w:pPr>
    </w:p>
    <w:p w:rsidR="00DD0AA4" w:rsidRPr="000623C9" w:rsidRDefault="00DD0AA4" w:rsidP="003C0FF9">
      <w:pPr>
        <w:pStyle w:val="a3"/>
        <w:numPr>
          <w:ilvl w:val="0"/>
          <w:numId w:val="14"/>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0623C9">
        <w:rPr>
          <w:rFonts w:ascii="Times New Roman" w:hAnsi="Times New Roman" w:cs="Times New Roman"/>
          <w:sz w:val="26"/>
          <w:szCs w:val="26"/>
        </w:rPr>
        <w:t>Затраты на оформление помещения (территории) для проведения мероприятия</w:t>
      </w:r>
    </w:p>
    <w:p w:rsidR="00DD0AA4" w:rsidRPr="000623C9" w:rsidRDefault="00DD0AA4" w:rsidP="00DD0AA4">
      <w:pPr>
        <w:widowControl w:val="0"/>
        <w:autoSpaceDE w:val="0"/>
        <w:autoSpaceDN w:val="0"/>
        <w:adjustRightInd w:val="0"/>
        <w:spacing w:after="0" w:line="240" w:lineRule="auto"/>
        <w:ind w:firstLine="567"/>
        <w:jc w:val="center"/>
        <w:rPr>
          <w:rFonts w:ascii="Times New Roman" w:eastAsia="Times New Roman" w:hAnsi="Times New Roman" w:cs="Times New Roman"/>
          <w:b/>
          <w:sz w:val="20"/>
          <w:szCs w:val="20"/>
        </w:rPr>
      </w:pPr>
      <w:r w:rsidRPr="000623C9">
        <w:rPr>
          <w:rFonts w:ascii="Times New Roman" w:eastAsia="Calibri" w:hAnsi="Times New Roman" w:cs="Times New Roman"/>
          <w:sz w:val="20"/>
          <w:szCs w:val="20"/>
        </w:rPr>
        <w:br/>
      </w:r>
      <m:oMathPara>
        <m:oMath>
          <m:r>
            <m:rPr>
              <m:sty m:val="p"/>
            </m:rPr>
            <w:rPr>
              <w:rFonts w:ascii="Cambria Math" w:eastAsia="Calibri" w:hAnsi="Cambria Math" w:cs="Times New Roman"/>
              <w:sz w:val="20"/>
              <w:szCs w:val="20"/>
            </w:rPr>
            <m:t>З ош=</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lang w:val="en-US"/>
                </w:rPr>
                <m:t>Q i</m:t>
              </m:r>
              <m:r>
                <m:rPr>
                  <m:sty m:val="p"/>
                </m:rPr>
                <w:rPr>
                  <w:rFonts w:ascii="Cambria Math" w:eastAsia="Calibri" w:hAnsi="Cambria Math" w:cs="Times New Roman"/>
                  <w:sz w:val="20"/>
                  <w:szCs w:val="20"/>
                </w:rPr>
                <m:t xml:space="preserve"> ош </m:t>
              </m:r>
              <m:r>
                <m:rPr>
                  <m:sty m:val="p"/>
                </m:rPr>
                <w:rPr>
                  <w:rFonts w:ascii="Cambria Math" w:eastAsia="Calibri" w:hAnsi="Cambria Math" w:cs="Times New Roman"/>
                  <w:sz w:val="20"/>
                  <w:szCs w:val="20"/>
                  <w:lang w:val="en-US"/>
                </w:rPr>
                <m:t>x</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 i</m:t>
              </m:r>
              <m:r>
                <m:rPr>
                  <m:sty m:val="p"/>
                </m:rPr>
                <w:rPr>
                  <w:rFonts w:ascii="Cambria Math" w:eastAsia="Calibri" w:hAnsi="Cambria Math" w:cs="Times New Roman"/>
                  <w:sz w:val="20"/>
                  <w:szCs w:val="20"/>
                </w:rPr>
                <m:t xml:space="preserve"> ош</m:t>
              </m:r>
            </m:e>
          </m:nary>
          <m:r>
            <m:rPr>
              <m:sty m:val="bi"/>
            </m:rPr>
            <w:rPr>
              <w:rFonts w:ascii="Cambria Math" w:eastAsia="Calibri" w:hAnsi="Cambria Math" w:cs="Times New Roman"/>
              <w:sz w:val="20"/>
              <w:szCs w:val="20"/>
            </w:rPr>
            <m:t>,</m:t>
          </m:r>
        </m:oMath>
      </m:oMathPara>
    </w:p>
    <w:p w:rsidR="00DD0AA4" w:rsidRPr="000623C9" w:rsidRDefault="00DD0AA4" w:rsidP="00DD0AA4">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где:</w:t>
      </w:r>
    </w:p>
    <w:p w:rsidR="00DD0AA4" w:rsidRPr="000623C9" w:rsidRDefault="00DD0AA4" w:rsidP="00DD0AA4">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lang w:val="en-US"/>
        </w:rPr>
        <w:t>Qi</w:t>
      </w:r>
      <w:r w:rsidRPr="000623C9">
        <w:rPr>
          <w:rFonts w:ascii="Times New Roman" w:eastAsia="Calibri" w:hAnsi="Times New Roman" w:cs="Times New Roman"/>
          <w:sz w:val="20"/>
          <w:szCs w:val="20"/>
        </w:rPr>
        <w:t xml:space="preserve"> ош- количество i-х помещений (территорий);</w:t>
      </w:r>
    </w:p>
    <w:p w:rsidR="005E3EB3" w:rsidRPr="000623C9" w:rsidRDefault="005E3EB3" w:rsidP="00DD0AA4">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DD0AA4" w:rsidRPr="000623C9" w:rsidRDefault="00DD0AA4" w:rsidP="00DD0AA4">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P</w:t>
      </w:r>
      <w:r w:rsidRPr="000623C9">
        <w:rPr>
          <w:rFonts w:ascii="Times New Roman" w:eastAsia="Calibri" w:hAnsi="Times New Roman" w:cs="Times New Roman"/>
          <w:sz w:val="20"/>
          <w:szCs w:val="20"/>
          <w:lang w:val="en-US"/>
        </w:rPr>
        <w:t>i</w:t>
      </w:r>
      <w:r w:rsidRPr="000623C9">
        <w:rPr>
          <w:rFonts w:ascii="Times New Roman" w:eastAsia="Calibri" w:hAnsi="Times New Roman" w:cs="Times New Roman"/>
          <w:sz w:val="20"/>
          <w:szCs w:val="20"/>
        </w:rPr>
        <w:t xml:space="preserve"> ош- стоимость услуги по оформлению помещения.</w:t>
      </w:r>
    </w:p>
    <w:tbl>
      <w:tblPr>
        <w:tblW w:w="9356" w:type="dxa"/>
        <w:tblInd w:w="250" w:type="dxa"/>
        <w:tblLook w:val="04A0" w:firstRow="1" w:lastRow="0" w:firstColumn="1" w:lastColumn="0" w:noHBand="0" w:noVBand="1"/>
      </w:tblPr>
      <w:tblGrid>
        <w:gridCol w:w="3969"/>
        <w:gridCol w:w="5387"/>
      </w:tblGrid>
      <w:tr w:rsidR="000623C9" w:rsidRPr="000623C9" w:rsidTr="007618D5">
        <w:trPr>
          <w:trHeight w:val="576"/>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помещений (территорий)</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Стоимость услуги по оформлению помещения </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(руб.)</w:t>
            </w:r>
          </w:p>
        </w:tc>
      </w:tr>
      <w:tr w:rsidR="000623C9" w:rsidRPr="000623C9" w:rsidTr="007618D5">
        <w:trPr>
          <w:trHeight w:val="750"/>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 помещения на мероприятие</w:t>
            </w:r>
          </w:p>
        </w:tc>
        <w:tc>
          <w:tcPr>
            <w:tcW w:w="5387" w:type="dxa"/>
            <w:tcBorders>
              <w:top w:val="nil"/>
              <w:left w:val="nil"/>
              <w:bottom w:val="single" w:sz="4" w:space="0" w:color="auto"/>
              <w:right w:val="single" w:sz="4" w:space="0" w:color="auto"/>
            </w:tcBorders>
            <w:shd w:val="clear" w:color="auto" w:fill="auto"/>
            <w:noWrap/>
            <w:vAlign w:val="center"/>
            <w:hideMark/>
          </w:tcPr>
          <w:p w:rsidR="0041729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не более 100 000,00 на оформление помещения </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 1 мероприятие</w:t>
            </w:r>
          </w:p>
        </w:tc>
      </w:tr>
    </w:tbl>
    <w:p w:rsidR="00DD0AA4" w:rsidRPr="000623C9" w:rsidRDefault="00DD0AA4" w:rsidP="00DD0AA4">
      <w:pPr>
        <w:autoSpaceDE w:val="0"/>
        <w:autoSpaceDN w:val="0"/>
        <w:adjustRightInd w:val="0"/>
        <w:spacing w:after="0" w:line="240" w:lineRule="auto"/>
        <w:jc w:val="center"/>
        <w:rPr>
          <w:rFonts w:ascii="Times New Roman" w:hAnsi="Times New Roman" w:cs="Times New Roman"/>
          <w:i/>
          <w:sz w:val="20"/>
          <w:szCs w:val="20"/>
        </w:rPr>
      </w:pPr>
    </w:p>
    <w:p w:rsidR="00DD0AA4" w:rsidRPr="000623C9" w:rsidRDefault="004C458B" w:rsidP="003C0FF9">
      <w:pPr>
        <w:pStyle w:val="a3"/>
        <w:numPr>
          <w:ilvl w:val="0"/>
          <w:numId w:val="14"/>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0623C9">
        <w:rPr>
          <w:rFonts w:ascii="Times New Roman" w:hAnsi="Times New Roman" w:cs="Times New Roman"/>
          <w:sz w:val="26"/>
          <w:szCs w:val="26"/>
        </w:rPr>
        <w:t>Затраты на</w:t>
      </w:r>
      <w:r w:rsidR="00DD0AA4" w:rsidRPr="000623C9">
        <w:rPr>
          <w:rFonts w:ascii="Times New Roman" w:hAnsi="Times New Roman" w:cs="Times New Roman"/>
          <w:sz w:val="26"/>
          <w:szCs w:val="26"/>
        </w:rPr>
        <w:t xml:space="preserve"> разработку и изготовление</w:t>
      </w:r>
      <w:r w:rsidR="008B1E63" w:rsidRPr="000623C9">
        <w:rPr>
          <w:rFonts w:ascii="Times New Roman" w:hAnsi="Times New Roman" w:cs="Times New Roman"/>
          <w:sz w:val="26"/>
          <w:szCs w:val="26"/>
        </w:rPr>
        <w:t xml:space="preserve"> печатной продукции</w:t>
      </w:r>
      <w:r w:rsidR="00DD0AA4" w:rsidRPr="000623C9">
        <w:rPr>
          <w:rFonts w:ascii="Times New Roman" w:hAnsi="Times New Roman" w:cs="Times New Roman"/>
          <w:sz w:val="26"/>
          <w:szCs w:val="26"/>
        </w:rPr>
        <w:t xml:space="preserve"> </w:t>
      </w:r>
      <w:r w:rsidR="008B1E63" w:rsidRPr="000623C9">
        <w:rPr>
          <w:rFonts w:ascii="Times New Roman" w:hAnsi="Times New Roman" w:cs="Times New Roman"/>
          <w:sz w:val="26"/>
          <w:szCs w:val="26"/>
        </w:rPr>
        <w:t>(</w:t>
      </w:r>
      <w:r w:rsidR="00DD0AA4" w:rsidRPr="000623C9">
        <w:rPr>
          <w:rFonts w:ascii="Times New Roman" w:hAnsi="Times New Roman" w:cs="Times New Roman"/>
          <w:sz w:val="26"/>
          <w:szCs w:val="26"/>
        </w:rPr>
        <w:t>дипломов</w:t>
      </w:r>
      <w:r w:rsidR="008B1E63" w:rsidRPr="000623C9">
        <w:rPr>
          <w:rFonts w:ascii="Times New Roman" w:hAnsi="Times New Roman" w:cs="Times New Roman"/>
          <w:sz w:val="26"/>
          <w:szCs w:val="26"/>
        </w:rPr>
        <w:t>, благодарственных писем, почетных грамот и др.)</w:t>
      </w:r>
      <w:r w:rsidR="00DD0AA4" w:rsidRPr="000623C9">
        <w:rPr>
          <w:rFonts w:ascii="Times New Roman" w:hAnsi="Times New Roman" w:cs="Times New Roman"/>
          <w:sz w:val="26"/>
          <w:szCs w:val="26"/>
        </w:rPr>
        <w:t xml:space="preserve"> участникам мероприятия</w:t>
      </w:r>
      <w:r w:rsidR="008B1E63" w:rsidRPr="000623C9">
        <w:rPr>
          <w:rFonts w:ascii="Times New Roman" w:hAnsi="Times New Roman" w:cs="Times New Roman"/>
          <w:sz w:val="26"/>
          <w:szCs w:val="26"/>
        </w:rPr>
        <w:t>:</w:t>
      </w:r>
    </w:p>
    <w:p w:rsidR="00DD0AA4" w:rsidRPr="000623C9" w:rsidRDefault="00DD0AA4" w:rsidP="00DD0AA4">
      <w:pPr>
        <w:tabs>
          <w:tab w:val="left" w:pos="2633"/>
        </w:tabs>
        <w:spacing w:after="0" w:line="240" w:lineRule="auto"/>
        <w:jc w:val="center"/>
        <w:rPr>
          <w:rFonts w:ascii="Times New Roman" w:eastAsia="Calibri" w:hAnsi="Times New Roman" w:cs="Times New Roman"/>
          <w:sz w:val="20"/>
          <w:szCs w:val="20"/>
        </w:rPr>
      </w:pPr>
      <m:oMathPara>
        <m:oMath>
          <m:r>
            <m:rPr>
              <m:sty m:val="p"/>
            </m:rPr>
            <w:rPr>
              <w:rFonts w:ascii="Cambria Math" w:eastAsia="Calibri" w:hAnsi="Cambria Math" w:cs="Times New Roman"/>
              <w:sz w:val="20"/>
              <w:szCs w:val="20"/>
            </w:rPr>
            <m:t>З д=</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lang w:val="en-US"/>
                </w:rPr>
                <m:t>Q</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m:t>
              </m:r>
              <m:r>
                <w:rPr>
                  <w:rFonts w:ascii="Cambria Math" w:eastAsia="Calibri" w:hAnsi="Cambria Math" w:cs="Times New Roman"/>
                  <w:sz w:val="20"/>
                  <w:szCs w:val="20"/>
                </w:rPr>
                <m:t>д</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x</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д</m:t>
              </m:r>
            </m:e>
          </m:nary>
          <m:r>
            <m:rPr>
              <m:sty m:val="bi"/>
            </m:rPr>
            <w:rPr>
              <w:rFonts w:ascii="Cambria Math" w:eastAsia="Calibri" w:hAnsi="Cambria Math" w:cs="Times New Roman"/>
              <w:sz w:val="20"/>
              <w:szCs w:val="20"/>
            </w:rPr>
            <m:t>,</m:t>
          </m:r>
        </m:oMath>
      </m:oMathPara>
    </w:p>
    <w:p w:rsidR="00DD0AA4" w:rsidRPr="000623C9" w:rsidRDefault="00DD0AA4" w:rsidP="00DD0AA4">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где:</w:t>
      </w:r>
    </w:p>
    <w:p w:rsidR="00DD0AA4" w:rsidRPr="000623C9" w:rsidRDefault="00DD0AA4" w:rsidP="00DD0AA4">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lang w:val="en-US"/>
        </w:rPr>
        <w:t>Qi</w:t>
      </w:r>
      <w:r w:rsidR="001E6765" w:rsidRPr="000623C9">
        <w:rPr>
          <w:rFonts w:ascii="Times New Roman" w:eastAsia="Calibri" w:hAnsi="Times New Roman" w:cs="Times New Roman"/>
          <w:sz w:val="20"/>
          <w:szCs w:val="20"/>
        </w:rPr>
        <w:t xml:space="preserve"> д- количество печатной продукции</w:t>
      </w:r>
      <w:r w:rsidRPr="000623C9">
        <w:rPr>
          <w:rFonts w:ascii="Times New Roman" w:eastAsia="Calibri" w:hAnsi="Times New Roman" w:cs="Times New Roman"/>
          <w:sz w:val="20"/>
          <w:szCs w:val="20"/>
        </w:rPr>
        <w:t xml:space="preserve"> на 1 </w:t>
      </w:r>
      <w:r w:rsidRPr="000623C9">
        <w:rPr>
          <w:rFonts w:ascii="Times New Roman" w:eastAsia="Calibri" w:hAnsi="Times New Roman" w:cs="Times New Roman"/>
          <w:sz w:val="20"/>
          <w:szCs w:val="20"/>
          <w:lang w:val="en-US"/>
        </w:rPr>
        <w:t>i</w:t>
      </w:r>
      <w:r w:rsidRPr="000623C9">
        <w:rPr>
          <w:rFonts w:ascii="Times New Roman" w:eastAsia="Calibri" w:hAnsi="Times New Roman" w:cs="Times New Roman"/>
          <w:sz w:val="20"/>
          <w:szCs w:val="20"/>
        </w:rPr>
        <w:t>-мероприятие;</w:t>
      </w:r>
    </w:p>
    <w:p w:rsidR="00DD0AA4" w:rsidRPr="000623C9" w:rsidRDefault="00DD0AA4" w:rsidP="00DD0AA4">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P</w:t>
      </w:r>
      <w:r w:rsidRPr="000623C9">
        <w:rPr>
          <w:rFonts w:ascii="Times New Roman" w:eastAsia="Calibri" w:hAnsi="Times New Roman" w:cs="Times New Roman"/>
          <w:sz w:val="20"/>
          <w:szCs w:val="20"/>
          <w:lang w:val="en-US"/>
        </w:rPr>
        <w:t>i</w:t>
      </w:r>
      <w:r w:rsidRPr="000623C9">
        <w:rPr>
          <w:rFonts w:ascii="Times New Roman" w:eastAsia="Calibri" w:hAnsi="Times New Roman" w:cs="Times New Roman"/>
          <w:sz w:val="20"/>
          <w:szCs w:val="20"/>
        </w:rPr>
        <w:t xml:space="preserve"> д- цена приобретения, изг</w:t>
      </w:r>
      <w:r w:rsidR="001E6765" w:rsidRPr="000623C9">
        <w:rPr>
          <w:rFonts w:ascii="Times New Roman" w:eastAsia="Calibri" w:hAnsi="Times New Roman" w:cs="Times New Roman"/>
          <w:sz w:val="20"/>
          <w:szCs w:val="20"/>
        </w:rPr>
        <w:t>отовления (разработки) 1 печатной продукции</w:t>
      </w:r>
      <w:r w:rsidRPr="000623C9">
        <w:rPr>
          <w:rFonts w:ascii="Times New Roman" w:eastAsia="Calibri" w:hAnsi="Times New Roman" w:cs="Times New Roman"/>
          <w:sz w:val="20"/>
          <w:szCs w:val="20"/>
        </w:rPr>
        <w:t xml:space="preserve"> на 1 </w:t>
      </w:r>
      <w:r w:rsidRPr="000623C9">
        <w:rPr>
          <w:rFonts w:ascii="Times New Roman" w:eastAsia="Calibri" w:hAnsi="Times New Roman" w:cs="Times New Roman"/>
          <w:sz w:val="20"/>
          <w:szCs w:val="20"/>
          <w:lang w:val="en-US"/>
        </w:rPr>
        <w:t>i</w:t>
      </w:r>
      <w:r w:rsidRPr="000623C9">
        <w:rPr>
          <w:rFonts w:ascii="Times New Roman" w:eastAsia="Calibri" w:hAnsi="Times New Roman" w:cs="Times New Roman"/>
          <w:sz w:val="20"/>
          <w:szCs w:val="20"/>
        </w:rPr>
        <w:t>-мероприятие.</w:t>
      </w:r>
    </w:p>
    <w:p w:rsidR="00DD0AA4" w:rsidRPr="000623C9" w:rsidRDefault="00DD0AA4" w:rsidP="00DD0AA4">
      <w:pPr>
        <w:widowControl w:val="0"/>
        <w:autoSpaceDE w:val="0"/>
        <w:autoSpaceDN w:val="0"/>
        <w:adjustRightInd w:val="0"/>
        <w:spacing w:after="0" w:line="240" w:lineRule="auto"/>
        <w:jc w:val="both"/>
        <w:rPr>
          <w:rFonts w:ascii="Times New Roman" w:eastAsia="Calibri" w:hAnsi="Times New Roman" w:cs="Times New Roman"/>
          <w:sz w:val="20"/>
          <w:szCs w:val="20"/>
        </w:rPr>
      </w:pPr>
    </w:p>
    <w:tbl>
      <w:tblPr>
        <w:tblW w:w="9214" w:type="dxa"/>
        <w:tblInd w:w="250" w:type="dxa"/>
        <w:tblLook w:val="04A0" w:firstRow="1" w:lastRow="0" w:firstColumn="1" w:lastColumn="0" w:noHBand="0" w:noVBand="1"/>
      </w:tblPr>
      <w:tblGrid>
        <w:gridCol w:w="5670"/>
        <w:gridCol w:w="3544"/>
      </w:tblGrid>
      <w:tr w:rsidR="000623C9" w:rsidRPr="000623C9" w:rsidTr="007618D5">
        <w:trPr>
          <w:trHeight w:val="621"/>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Количество дипломов </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Цена приобретения, изготовления (разработки) 1-го диплома</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(руб.)</w:t>
            </w:r>
          </w:p>
        </w:tc>
      </w:tr>
      <w:tr w:rsidR="000623C9" w:rsidRPr="000623C9" w:rsidTr="007618D5">
        <w:trPr>
          <w:trHeight w:val="75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DD0AA4" w:rsidRPr="000623C9" w:rsidRDefault="00E65B91"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r w:rsidR="00DD0AA4" w:rsidRPr="000623C9">
              <w:rPr>
                <w:rFonts w:ascii="Times New Roman" w:eastAsia="Times New Roman" w:hAnsi="Times New Roman" w:cs="Times New Roman"/>
                <w:sz w:val="20"/>
                <w:szCs w:val="20"/>
                <w:lang w:eastAsia="ru-RU"/>
              </w:rPr>
              <w:t xml:space="preserve"> на каждого участника мероприятия </w:t>
            </w:r>
            <w:r w:rsidR="00DD0AA4" w:rsidRPr="000623C9">
              <w:rPr>
                <w:rFonts w:ascii="Times New Roman" w:hAnsi="Times New Roman" w:cs="Times New Roman"/>
                <w:sz w:val="20"/>
                <w:szCs w:val="20"/>
              </w:rPr>
              <w:t>в соответствии с утвержденными нормативными актами</w:t>
            </w:r>
          </w:p>
        </w:tc>
        <w:tc>
          <w:tcPr>
            <w:tcW w:w="3544"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700,00</w:t>
            </w:r>
          </w:p>
        </w:tc>
      </w:tr>
    </w:tbl>
    <w:p w:rsidR="00DD0AA4" w:rsidRPr="000623C9" w:rsidRDefault="00DD0AA4" w:rsidP="00DD0AA4">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DD0AA4" w:rsidRPr="000623C9" w:rsidRDefault="00D16590" w:rsidP="003C0FF9">
      <w:pPr>
        <w:pStyle w:val="a3"/>
        <w:numPr>
          <w:ilvl w:val="0"/>
          <w:numId w:val="14"/>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0623C9">
        <w:rPr>
          <w:rFonts w:ascii="Times New Roman" w:hAnsi="Times New Roman" w:cs="Times New Roman"/>
          <w:sz w:val="26"/>
          <w:szCs w:val="26"/>
        </w:rPr>
        <w:t xml:space="preserve">Затраты на </w:t>
      </w:r>
      <w:r w:rsidR="00DD0AA4" w:rsidRPr="000623C9">
        <w:rPr>
          <w:rFonts w:ascii="Times New Roman" w:hAnsi="Times New Roman" w:cs="Times New Roman"/>
          <w:sz w:val="26"/>
          <w:szCs w:val="26"/>
        </w:rPr>
        <w:t xml:space="preserve"> изготовление  рамок для дипломов участникам мероприятия</w:t>
      </w:r>
    </w:p>
    <w:p w:rsidR="00DD0AA4" w:rsidRPr="000623C9" w:rsidRDefault="00DD0AA4" w:rsidP="00DD0AA4">
      <w:pPr>
        <w:spacing w:after="0" w:line="240" w:lineRule="auto"/>
        <w:rPr>
          <w:rFonts w:ascii="Times New Roman" w:eastAsia="Calibri" w:hAnsi="Times New Roman" w:cs="Times New Roman"/>
          <w:sz w:val="20"/>
          <w:szCs w:val="20"/>
        </w:rPr>
      </w:pPr>
    </w:p>
    <w:p w:rsidR="00DD0AA4" w:rsidRPr="000623C9" w:rsidRDefault="00DD0AA4" w:rsidP="00DD0AA4">
      <w:pPr>
        <w:tabs>
          <w:tab w:val="left" w:pos="2633"/>
        </w:tabs>
        <w:spacing w:after="0" w:line="240" w:lineRule="auto"/>
        <w:jc w:val="center"/>
        <w:rPr>
          <w:rFonts w:ascii="Times New Roman" w:eastAsia="Calibri" w:hAnsi="Times New Roman" w:cs="Times New Roman"/>
          <w:sz w:val="20"/>
          <w:szCs w:val="20"/>
        </w:rPr>
      </w:pPr>
      <m:oMathPara>
        <m:oMath>
          <m:r>
            <m:rPr>
              <m:sty m:val="p"/>
            </m:rPr>
            <w:rPr>
              <w:rFonts w:ascii="Cambria Math" w:eastAsia="Calibri" w:hAnsi="Cambria Math" w:cs="Times New Roman"/>
              <w:sz w:val="20"/>
              <w:szCs w:val="20"/>
            </w:rPr>
            <m:t>З рд=</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lang w:val="en-US"/>
                </w:rPr>
                <m:t>Q</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р</m:t>
              </m:r>
              <m:r>
                <w:rPr>
                  <w:rFonts w:ascii="Cambria Math" w:eastAsia="Calibri" w:hAnsi="Cambria Math" w:cs="Times New Roman"/>
                  <w:sz w:val="20"/>
                  <w:szCs w:val="20"/>
                </w:rPr>
                <m:t>д</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x</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рд</m:t>
              </m:r>
            </m:e>
          </m:nary>
          <m:r>
            <m:rPr>
              <m:sty m:val="bi"/>
            </m:rPr>
            <w:rPr>
              <w:rFonts w:ascii="Cambria Math" w:eastAsia="Calibri" w:hAnsi="Cambria Math" w:cs="Times New Roman"/>
              <w:sz w:val="20"/>
              <w:szCs w:val="20"/>
            </w:rPr>
            <m:t>,</m:t>
          </m:r>
        </m:oMath>
      </m:oMathPara>
    </w:p>
    <w:p w:rsidR="00DD0AA4" w:rsidRPr="000623C9" w:rsidRDefault="00DD0AA4" w:rsidP="00DD0AA4">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где:</w:t>
      </w:r>
    </w:p>
    <w:p w:rsidR="00DD0AA4" w:rsidRPr="000623C9" w:rsidRDefault="00DD0AA4" w:rsidP="00DD0AA4">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lang w:val="en-US"/>
        </w:rPr>
        <w:t>Qi</w:t>
      </w:r>
      <w:r w:rsidRPr="000623C9">
        <w:rPr>
          <w:rFonts w:ascii="Times New Roman" w:eastAsia="Calibri" w:hAnsi="Times New Roman" w:cs="Times New Roman"/>
          <w:sz w:val="20"/>
          <w:szCs w:val="20"/>
        </w:rPr>
        <w:t xml:space="preserve"> рд- количество рамок для дипломов на 1 </w:t>
      </w:r>
      <w:r w:rsidRPr="000623C9">
        <w:rPr>
          <w:rFonts w:ascii="Times New Roman" w:eastAsia="Calibri" w:hAnsi="Times New Roman" w:cs="Times New Roman"/>
          <w:sz w:val="20"/>
          <w:szCs w:val="20"/>
          <w:lang w:val="en-US"/>
        </w:rPr>
        <w:t>i</w:t>
      </w:r>
      <w:r w:rsidRPr="000623C9">
        <w:rPr>
          <w:rFonts w:ascii="Times New Roman" w:eastAsia="Calibri" w:hAnsi="Times New Roman" w:cs="Times New Roman"/>
          <w:sz w:val="20"/>
          <w:szCs w:val="20"/>
        </w:rPr>
        <w:t>-мероприятие;</w:t>
      </w:r>
    </w:p>
    <w:p w:rsidR="00DD0AA4" w:rsidRPr="000623C9" w:rsidRDefault="00DD0AA4" w:rsidP="00DD0AA4">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P</w:t>
      </w:r>
      <w:r w:rsidRPr="000623C9">
        <w:rPr>
          <w:rFonts w:ascii="Times New Roman" w:eastAsia="Calibri" w:hAnsi="Times New Roman" w:cs="Times New Roman"/>
          <w:sz w:val="20"/>
          <w:szCs w:val="20"/>
          <w:lang w:val="en-US"/>
        </w:rPr>
        <w:t>i</w:t>
      </w:r>
      <w:r w:rsidRPr="000623C9">
        <w:rPr>
          <w:rFonts w:ascii="Times New Roman" w:eastAsia="Calibri" w:hAnsi="Times New Roman" w:cs="Times New Roman"/>
          <w:sz w:val="20"/>
          <w:szCs w:val="20"/>
        </w:rPr>
        <w:t xml:space="preserve"> рд- цена 1 рамки для дипломов на 1 </w:t>
      </w:r>
      <w:r w:rsidRPr="000623C9">
        <w:rPr>
          <w:rFonts w:ascii="Times New Roman" w:eastAsia="Calibri" w:hAnsi="Times New Roman" w:cs="Times New Roman"/>
          <w:sz w:val="20"/>
          <w:szCs w:val="20"/>
          <w:lang w:val="en-US"/>
        </w:rPr>
        <w:t>i</w:t>
      </w:r>
      <w:r w:rsidRPr="000623C9">
        <w:rPr>
          <w:rFonts w:ascii="Times New Roman" w:eastAsia="Calibri" w:hAnsi="Times New Roman" w:cs="Times New Roman"/>
          <w:sz w:val="20"/>
          <w:szCs w:val="20"/>
        </w:rPr>
        <w:t>-мероприятие.</w:t>
      </w:r>
    </w:p>
    <w:p w:rsidR="00DD0AA4" w:rsidRPr="000623C9" w:rsidRDefault="00DD0AA4" w:rsidP="00DD0AA4">
      <w:pPr>
        <w:widowControl w:val="0"/>
        <w:autoSpaceDE w:val="0"/>
        <w:autoSpaceDN w:val="0"/>
        <w:adjustRightInd w:val="0"/>
        <w:spacing w:after="0" w:line="240" w:lineRule="auto"/>
        <w:jc w:val="both"/>
        <w:rPr>
          <w:rFonts w:ascii="Times New Roman" w:eastAsia="Calibri" w:hAnsi="Times New Roman" w:cs="Times New Roman"/>
          <w:sz w:val="20"/>
          <w:szCs w:val="20"/>
        </w:rPr>
      </w:pPr>
    </w:p>
    <w:tbl>
      <w:tblPr>
        <w:tblW w:w="9639" w:type="dxa"/>
        <w:tblInd w:w="108" w:type="dxa"/>
        <w:tblLook w:val="04A0" w:firstRow="1" w:lastRow="0" w:firstColumn="1" w:lastColumn="0" w:noHBand="0" w:noVBand="1"/>
      </w:tblPr>
      <w:tblGrid>
        <w:gridCol w:w="6946"/>
        <w:gridCol w:w="2693"/>
      </w:tblGrid>
      <w:tr w:rsidR="000623C9" w:rsidRPr="000623C9" w:rsidTr="007618D5">
        <w:trPr>
          <w:trHeight w:val="593"/>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Количество рамок для  дипломов </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F1089B"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Цена изготовления </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1-й рамки</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(руб.)</w:t>
            </w:r>
          </w:p>
        </w:tc>
      </w:tr>
      <w:tr w:rsidR="000623C9" w:rsidRPr="000623C9" w:rsidTr="007618D5">
        <w:trPr>
          <w:trHeight w:val="493"/>
        </w:trPr>
        <w:tc>
          <w:tcPr>
            <w:tcW w:w="6946" w:type="dxa"/>
            <w:tcBorders>
              <w:top w:val="nil"/>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 рамки на каждый диплом участника мероприятия</w:t>
            </w:r>
            <w:r w:rsidRPr="000623C9">
              <w:rPr>
                <w:rFonts w:ascii="Times New Roman" w:hAnsi="Times New Roman" w:cs="Times New Roman"/>
                <w:sz w:val="20"/>
                <w:szCs w:val="20"/>
              </w:rPr>
              <w:t xml:space="preserve"> в соответствии с утвержденными нормативными актами</w:t>
            </w:r>
          </w:p>
        </w:tc>
        <w:tc>
          <w:tcPr>
            <w:tcW w:w="2693"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800,00</w:t>
            </w:r>
          </w:p>
        </w:tc>
      </w:tr>
    </w:tbl>
    <w:p w:rsidR="00DD0AA4" w:rsidRPr="000623C9" w:rsidRDefault="00DD0AA4" w:rsidP="00DD0AA4">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DD0AA4" w:rsidRPr="000623C9" w:rsidRDefault="00D16590" w:rsidP="003C0FF9">
      <w:pPr>
        <w:pStyle w:val="a3"/>
        <w:numPr>
          <w:ilvl w:val="0"/>
          <w:numId w:val="14"/>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0623C9">
        <w:rPr>
          <w:rFonts w:ascii="Times New Roman" w:hAnsi="Times New Roman" w:cs="Times New Roman"/>
          <w:sz w:val="26"/>
          <w:szCs w:val="26"/>
        </w:rPr>
        <w:t xml:space="preserve">Затраты на </w:t>
      </w:r>
      <w:r w:rsidR="00DD0AA4" w:rsidRPr="000623C9">
        <w:rPr>
          <w:rFonts w:ascii="Times New Roman" w:hAnsi="Times New Roman" w:cs="Times New Roman"/>
          <w:sz w:val="26"/>
          <w:szCs w:val="26"/>
        </w:rPr>
        <w:t xml:space="preserve"> изготовление  сувенирной продукции</w:t>
      </w:r>
    </w:p>
    <w:p w:rsidR="00DD0AA4" w:rsidRPr="000623C9" w:rsidRDefault="00DD0AA4" w:rsidP="00DD0AA4">
      <w:pPr>
        <w:spacing w:after="0" w:line="240" w:lineRule="auto"/>
        <w:rPr>
          <w:rFonts w:ascii="Times New Roman" w:eastAsia="Calibri" w:hAnsi="Times New Roman" w:cs="Times New Roman"/>
          <w:sz w:val="20"/>
          <w:szCs w:val="20"/>
        </w:rPr>
      </w:pPr>
    </w:p>
    <w:p w:rsidR="00DD0AA4" w:rsidRPr="000623C9" w:rsidRDefault="00DD0AA4" w:rsidP="00DD0AA4">
      <w:pPr>
        <w:tabs>
          <w:tab w:val="left" w:pos="2633"/>
        </w:tabs>
        <w:spacing w:after="0" w:line="240" w:lineRule="auto"/>
        <w:jc w:val="center"/>
        <w:rPr>
          <w:rFonts w:ascii="Times New Roman" w:eastAsia="Calibri" w:hAnsi="Times New Roman" w:cs="Times New Roman"/>
          <w:sz w:val="20"/>
          <w:szCs w:val="20"/>
        </w:rPr>
      </w:pPr>
      <m:oMathPara>
        <m:oMath>
          <m:r>
            <m:rPr>
              <m:sty m:val="p"/>
            </m:rPr>
            <w:rPr>
              <w:rFonts w:ascii="Cambria Math" w:eastAsia="Calibri" w:hAnsi="Cambria Math" w:cs="Times New Roman"/>
              <w:sz w:val="20"/>
              <w:szCs w:val="20"/>
            </w:rPr>
            <m:t>З сп=</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lang w:val="en-US"/>
                </w:rPr>
                <m:t>Q</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сп </m:t>
              </m:r>
              <m:r>
                <m:rPr>
                  <m:sty m:val="p"/>
                </m:rPr>
                <w:rPr>
                  <w:rFonts w:ascii="Cambria Math" w:eastAsia="Calibri" w:hAnsi="Cambria Math" w:cs="Times New Roman"/>
                  <w:sz w:val="20"/>
                  <w:szCs w:val="20"/>
                  <w:lang w:val="en-US"/>
                </w:rPr>
                <m:t>x</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сп</m:t>
              </m:r>
            </m:e>
          </m:nary>
          <m:r>
            <m:rPr>
              <m:sty m:val="bi"/>
            </m:rPr>
            <w:rPr>
              <w:rFonts w:ascii="Cambria Math" w:eastAsia="Calibri" w:hAnsi="Cambria Math" w:cs="Times New Roman"/>
              <w:sz w:val="20"/>
              <w:szCs w:val="20"/>
            </w:rPr>
            <m:t>,</m:t>
          </m:r>
        </m:oMath>
      </m:oMathPara>
    </w:p>
    <w:p w:rsidR="00DD0AA4" w:rsidRPr="000623C9" w:rsidRDefault="00DD0AA4" w:rsidP="00DD0AA4">
      <w:pPr>
        <w:tabs>
          <w:tab w:val="left" w:pos="2633"/>
        </w:tabs>
        <w:spacing w:after="0" w:line="240" w:lineRule="auto"/>
        <w:rPr>
          <w:rFonts w:ascii="Times New Roman" w:eastAsia="Calibri" w:hAnsi="Times New Roman" w:cs="Times New Roman"/>
          <w:sz w:val="20"/>
          <w:szCs w:val="20"/>
        </w:rPr>
      </w:pPr>
      <w:r w:rsidRPr="000623C9">
        <w:rPr>
          <w:rFonts w:ascii="Times New Roman" w:eastAsia="Calibri" w:hAnsi="Times New Roman" w:cs="Times New Roman"/>
          <w:sz w:val="20"/>
          <w:szCs w:val="20"/>
        </w:rPr>
        <w:t>где:</w:t>
      </w:r>
    </w:p>
    <w:p w:rsidR="00DD0AA4" w:rsidRPr="000623C9" w:rsidRDefault="00DD0AA4" w:rsidP="00DD0AA4">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lang w:val="en-US"/>
        </w:rPr>
        <w:t>Qi</w:t>
      </w:r>
      <w:r w:rsidRPr="000623C9">
        <w:rPr>
          <w:rFonts w:ascii="Times New Roman" w:eastAsia="Calibri" w:hAnsi="Times New Roman" w:cs="Times New Roman"/>
          <w:sz w:val="20"/>
          <w:szCs w:val="20"/>
        </w:rPr>
        <w:t xml:space="preserve"> сп </w:t>
      </w:r>
      <w:r w:rsidR="00A85C23" w:rsidRPr="000623C9">
        <w:rPr>
          <w:rFonts w:ascii="Times New Roman" w:eastAsia="Calibri" w:hAnsi="Times New Roman" w:cs="Times New Roman"/>
          <w:sz w:val="20"/>
          <w:szCs w:val="20"/>
        </w:rPr>
        <w:t>–</w:t>
      </w:r>
      <w:r w:rsidRPr="000623C9">
        <w:rPr>
          <w:rFonts w:ascii="Times New Roman" w:eastAsia="Calibri" w:hAnsi="Times New Roman" w:cs="Times New Roman"/>
          <w:sz w:val="20"/>
          <w:szCs w:val="20"/>
        </w:rPr>
        <w:t xml:space="preserve"> количество сувениров на 1 </w:t>
      </w:r>
      <w:r w:rsidRPr="000623C9">
        <w:rPr>
          <w:rFonts w:ascii="Times New Roman" w:eastAsia="Calibri" w:hAnsi="Times New Roman" w:cs="Times New Roman"/>
          <w:sz w:val="20"/>
          <w:szCs w:val="20"/>
          <w:lang w:val="en-US"/>
        </w:rPr>
        <w:t>i</w:t>
      </w:r>
      <w:r w:rsidRPr="000623C9">
        <w:rPr>
          <w:rFonts w:ascii="Times New Roman" w:eastAsia="Calibri" w:hAnsi="Times New Roman" w:cs="Times New Roman"/>
          <w:sz w:val="20"/>
          <w:szCs w:val="20"/>
        </w:rPr>
        <w:t>-мероприятие;</w:t>
      </w:r>
    </w:p>
    <w:p w:rsidR="00DD0AA4" w:rsidRPr="000623C9" w:rsidRDefault="00DD0AA4" w:rsidP="00DD0AA4">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P</w:t>
      </w:r>
      <w:r w:rsidRPr="000623C9">
        <w:rPr>
          <w:rFonts w:ascii="Times New Roman" w:eastAsia="Calibri" w:hAnsi="Times New Roman" w:cs="Times New Roman"/>
          <w:sz w:val="20"/>
          <w:szCs w:val="20"/>
          <w:lang w:val="en-US"/>
        </w:rPr>
        <w:t>i</w:t>
      </w:r>
      <w:r w:rsidRPr="000623C9">
        <w:rPr>
          <w:rFonts w:ascii="Times New Roman" w:eastAsia="Calibri" w:hAnsi="Times New Roman" w:cs="Times New Roman"/>
          <w:sz w:val="20"/>
          <w:szCs w:val="20"/>
        </w:rPr>
        <w:t xml:space="preserve"> сп </w:t>
      </w:r>
      <w:r w:rsidR="00A85C23" w:rsidRPr="000623C9">
        <w:rPr>
          <w:rFonts w:ascii="Times New Roman" w:eastAsia="Calibri" w:hAnsi="Times New Roman" w:cs="Times New Roman"/>
          <w:sz w:val="20"/>
          <w:szCs w:val="20"/>
        </w:rPr>
        <w:t>–</w:t>
      </w:r>
      <w:r w:rsidRPr="000623C9">
        <w:rPr>
          <w:rFonts w:ascii="Times New Roman" w:eastAsia="Calibri" w:hAnsi="Times New Roman" w:cs="Times New Roman"/>
          <w:sz w:val="20"/>
          <w:szCs w:val="20"/>
        </w:rPr>
        <w:t xml:space="preserve"> цена 1 сувенира на 1 </w:t>
      </w:r>
      <w:r w:rsidRPr="000623C9">
        <w:rPr>
          <w:rFonts w:ascii="Times New Roman" w:eastAsia="Calibri" w:hAnsi="Times New Roman" w:cs="Times New Roman"/>
          <w:sz w:val="20"/>
          <w:szCs w:val="20"/>
          <w:lang w:val="en-US"/>
        </w:rPr>
        <w:t>i</w:t>
      </w:r>
      <w:r w:rsidRPr="000623C9">
        <w:rPr>
          <w:rFonts w:ascii="Times New Roman" w:eastAsia="Calibri" w:hAnsi="Times New Roman" w:cs="Times New Roman"/>
          <w:sz w:val="20"/>
          <w:szCs w:val="20"/>
        </w:rPr>
        <w:t>-мероприятие.</w:t>
      </w:r>
    </w:p>
    <w:p w:rsidR="00DD0AA4" w:rsidRPr="000623C9" w:rsidRDefault="00DD0AA4" w:rsidP="00DD0AA4">
      <w:pPr>
        <w:widowControl w:val="0"/>
        <w:autoSpaceDE w:val="0"/>
        <w:autoSpaceDN w:val="0"/>
        <w:adjustRightInd w:val="0"/>
        <w:spacing w:after="0" w:line="240" w:lineRule="auto"/>
        <w:jc w:val="both"/>
        <w:rPr>
          <w:rFonts w:ascii="Times New Roman" w:eastAsia="Calibri" w:hAnsi="Times New Roman" w:cs="Times New Roman"/>
          <w:sz w:val="20"/>
          <w:szCs w:val="20"/>
        </w:rPr>
      </w:pPr>
    </w:p>
    <w:tbl>
      <w:tblPr>
        <w:tblW w:w="9639" w:type="dxa"/>
        <w:tblInd w:w="108" w:type="dxa"/>
        <w:tblLook w:val="04A0" w:firstRow="1" w:lastRow="0" w:firstColumn="1" w:lastColumn="0" w:noHBand="0" w:noVBand="1"/>
      </w:tblPr>
      <w:tblGrid>
        <w:gridCol w:w="7230"/>
        <w:gridCol w:w="2409"/>
      </w:tblGrid>
      <w:tr w:rsidR="000623C9" w:rsidRPr="000623C9" w:rsidTr="007618D5">
        <w:trPr>
          <w:trHeight w:val="638"/>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Количество сувениров </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Цена одного сувенира</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(руб.)</w:t>
            </w:r>
          </w:p>
        </w:tc>
      </w:tr>
      <w:tr w:rsidR="000623C9" w:rsidRPr="000623C9" w:rsidTr="007618D5">
        <w:trPr>
          <w:trHeight w:val="594"/>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не более 1 сувенира на каждого участника мероприятия </w:t>
            </w:r>
            <w:r w:rsidRPr="000623C9">
              <w:rPr>
                <w:rFonts w:ascii="Times New Roman" w:hAnsi="Times New Roman" w:cs="Times New Roman"/>
                <w:sz w:val="20"/>
                <w:szCs w:val="20"/>
              </w:rPr>
              <w:t xml:space="preserve"> в соответствии с утвержденными нормативными актами</w:t>
            </w:r>
          </w:p>
        </w:tc>
        <w:tc>
          <w:tcPr>
            <w:tcW w:w="2409"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2 500,00</w:t>
            </w:r>
          </w:p>
        </w:tc>
      </w:tr>
    </w:tbl>
    <w:p w:rsidR="00DD0AA4" w:rsidRPr="000623C9" w:rsidRDefault="00DD0AA4" w:rsidP="00DD0AA4">
      <w:pPr>
        <w:widowControl w:val="0"/>
        <w:autoSpaceDE w:val="0"/>
        <w:autoSpaceDN w:val="0"/>
        <w:adjustRightInd w:val="0"/>
        <w:spacing w:after="0" w:line="240" w:lineRule="auto"/>
        <w:jc w:val="center"/>
        <w:rPr>
          <w:rFonts w:ascii="Times New Roman" w:hAnsi="Times New Roman" w:cs="Times New Roman"/>
          <w:sz w:val="24"/>
          <w:szCs w:val="24"/>
        </w:rPr>
      </w:pPr>
    </w:p>
    <w:p w:rsidR="00DD0AA4" w:rsidRPr="000623C9" w:rsidRDefault="00D16590" w:rsidP="003C0FF9">
      <w:pPr>
        <w:pStyle w:val="a3"/>
        <w:numPr>
          <w:ilvl w:val="0"/>
          <w:numId w:val="14"/>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0623C9">
        <w:rPr>
          <w:rFonts w:ascii="Times New Roman" w:hAnsi="Times New Roman" w:cs="Times New Roman"/>
          <w:sz w:val="26"/>
          <w:szCs w:val="26"/>
        </w:rPr>
        <w:t>Затраты на изготовление</w:t>
      </w:r>
      <w:r w:rsidR="00DD0AA4" w:rsidRPr="000623C9">
        <w:rPr>
          <w:rFonts w:ascii="Times New Roman" w:hAnsi="Times New Roman" w:cs="Times New Roman"/>
          <w:sz w:val="26"/>
          <w:szCs w:val="26"/>
        </w:rPr>
        <w:t xml:space="preserve"> призов на проведение культурно-массовых мероприятий регионального и районного масштабов </w:t>
      </w:r>
    </w:p>
    <w:p w:rsidR="00DD0AA4" w:rsidRPr="000623C9" w:rsidRDefault="00DD0AA4" w:rsidP="00DD0AA4">
      <w:pPr>
        <w:tabs>
          <w:tab w:val="left" w:pos="2633"/>
        </w:tabs>
        <w:spacing w:after="0" w:line="240" w:lineRule="auto"/>
        <w:rPr>
          <w:rFonts w:ascii="Times New Roman" w:eastAsia="Calibri" w:hAnsi="Times New Roman" w:cs="Times New Roman"/>
          <w:sz w:val="24"/>
          <w:szCs w:val="24"/>
        </w:rPr>
      </w:pPr>
    </w:p>
    <w:p w:rsidR="00DD0AA4" w:rsidRPr="000623C9" w:rsidRDefault="00DD0AA4" w:rsidP="00DD0AA4">
      <w:pPr>
        <w:tabs>
          <w:tab w:val="left" w:pos="2633"/>
        </w:tabs>
        <w:spacing w:after="0" w:line="240" w:lineRule="auto"/>
        <w:jc w:val="center"/>
        <w:rPr>
          <w:rFonts w:ascii="Times New Roman" w:eastAsia="Calibri" w:hAnsi="Times New Roman" w:cs="Times New Roman"/>
          <w:sz w:val="20"/>
          <w:szCs w:val="20"/>
        </w:rPr>
      </w:pPr>
      <m:oMathPara>
        <m:oMath>
          <m:r>
            <m:rPr>
              <m:sty m:val="p"/>
            </m:rPr>
            <w:rPr>
              <w:rFonts w:ascii="Cambria Math" w:eastAsia="Calibri" w:hAnsi="Cambria Math" w:cs="Times New Roman"/>
              <w:sz w:val="20"/>
              <w:szCs w:val="20"/>
            </w:rPr>
            <m:t>З пр=</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lang w:val="en-US"/>
                </w:rPr>
                <m:t>Q</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i</m:t>
              </m:r>
              <m:r>
                <w:rPr>
                  <w:rFonts w:ascii="Cambria Math" w:eastAsia="Calibri" w:hAnsi="Cambria Math" w:cs="Times New Roman"/>
                  <w:sz w:val="20"/>
                  <w:szCs w:val="20"/>
                </w:rPr>
                <m:t xml:space="preserve"> б</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x</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б+</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lang w:val="en-US"/>
                    </w:rPr>
                    <m:t>Q</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i</m:t>
                  </m:r>
                  <m:r>
                    <w:rPr>
                      <w:rFonts w:ascii="Cambria Math" w:eastAsia="Calibri" w:hAnsi="Cambria Math" w:cs="Times New Roman"/>
                      <w:sz w:val="20"/>
                      <w:szCs w:val="20"/>
                    </w:rPr>
                    <m:t xml:space="preserve"> сц</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x</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сц </m:t>
                  </m:r>
                </m:e>
              </m:nary>
              <m:r>
                <m:rPr>
                  <m:sty m:val="p"/>
                </m:rPr>
                <w:rPr>
                  <w:rFonts w:ascii="Cambria Math" w:eastAsia="Calibri" w:hAnsi="Cambria Math" w:cs="Times New Roman"/>
                  <w:sz w:val="20"/>
                  <w:szCs w:val="20"/>
                </w:rPr>
                <m:t xml:space="preserve"> </m:t>
              </m:r>
            </m:e>
          </m:nary>
          <m:r>
            <m:rPr>
              <m:sty m:val="bi"/>
            </m:rPr>
            <w:rPr>
              <w:rFonts w:ascii="Cambria Math" w:eastAsia="Calibri" w:hAnsi="Cambria Math" w:cs="Times New Roman"/>
              <w:sz w:val="20"/>
              <w:szCs w:val="20"/>
            </w:rPr>
            <m:t>,</m:t>
          </m:r>
        </m:oMath>
      </m:oMathPara>
    </w:p>
    <w:p w:rsidR="00EC6931" w:rsidRDefault="00EC6931" w:rsidP="00DD0AA4">
      <w:pPr>
        <w:tabs>
          <w:tab w:val="left" w:pos="2633"/>
        </w:tabs>
        <w:spacing w:after="0" w:line="240" w:lineRule="auto"/>
        <w:rPr>
          <w:rFonts w:ascii="Times New Roman" w:eastAsia="Calibri" w:hAnsi="Times New Roman" w:cs="Times New Roman"/>
          <w:sz w:val="20"/>
          <w:szCs w:val="20"/>
        </w:rPr>
      </w:pPr>
    </w:p>
    <w:p w:rsidR="00DD0AA4" w:rsidRPr="000623C9" w:rsidRDefault="00DD0AA4" w:rsidP="00DD0AA4">
      <w:pPr>
        <w:tabs>
          <w:tab w:val="left" w:pos="2633"/>
        </w:tabs>
        <w:spacing w:after="0" w:line="240" w:lineRule="auto"/>
        <w:rPr>
          <w:rFonts w:ascii="Times New Roman" w:eastAsia="Calibri" w:hAnsi="Times New Roman" w:cs="Times New Roman"/>
          <w:sz w:val="20"/>
          <w:szCs w:val="20"/>
        </w:rPr>
      </w:pPr>
      <w:r w:rsidRPr="000623C9">
        <w:rPr>
          <w:rFonts w:ascii="Times New Roman" w:eastAsia="Calibri" w:hAnsi="Times New Roman" w:cs="Times New Roman"/>
          <w:sz w:val="20"/>
          <w:szCs w:val="20"/>
        </w:rPr>
        <w:t>где:</w:t>
      </w:r>
    </w:p>
    <w:p w:rsidR="00DD0AA4" w:rsidRPr="000623C9" w:rsidRDefault="00DD0AA4" w:rsidP="00DD0AA4">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lang w:val="en-US"/>
        </w:rPr>
        <w:t>Qi</w:t>
      </w:r>
      <w:r w:rsidRPr="000623C9">
        <w:rPr>
          <w:rFonts w:ascii="Times New Roman" w:eastAsia="Calibri" w:hAnsi="Times New Roman" w:cs="Times New Roman"/>
          <w:sz w:val="20"/>
          <w:szCs w:val="20"/>
        </w:rPr>
        <w:t xml:space="preserve"> б- количество призов на проведение одного мероприятия регионального масштаба;</w:t>
      </w:r>
    </w:p>
    <w:p w:rsidR="00DD0AA4" w:rsidRPr="000623C9" w:rsidRDefault="00DD0AA4" w:rsidP="00DD0AA4">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P</w:t>
      </w:r>
      <w:r w:rsidRPr="000623C9">
        <w:rPr>
          <w:rFonts w:ascii="Times New Roman" w:eastAsia="Calibri" w:hAnsi="Times New Roman" w:cs="Times New Roman"/>
          <w:sz w:val="20"/>
          <w:szCs w:val="20"/>
          <w:lang w:val="en-US"/>
        </w:rPr>
        <w:t>i</w:t>
      </w:r>
      <w:r w:rsidRPr="000623C9">
        <w:rPr>
          <w:rFonts w:ascii="Times New Roman" w:eastAsia="Calibri" w:hAnsi="Times New Roman" w:cs="Times New Roman"/>
          <w:sz w:val="20"/>
          <w:szCs w:val="20"/>
        </w:rPr>
        <w:t xml:space="preserve"> б- стоимость 1приза на одного мероприятие регионального масштаба;</w:t>
      </w:r>
    </w:p>
    <w:p w:rsidR="00DD0AA4" w:rsidRPr="000623C9" w:rsidRDefault="00DD0AA4" w:rsidP="00DD0AA4">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lang w:val="en-US"/>
        </w:rPr>
        <w:t>Qi</w:t>
      </w:r>
      <w:r w:rsidRPr="000623C9">
        <w:rPr>
          <w:rFonts w:ascii="Times New Roman" w:eastAsia="Calibri" w:hAnsi="Times New Roman" w:cs="Times New Roman"/>
          <w:sz w:val="20"/>
          <w:szCs w:val="20"/>
        </w:rPr>
        <w:t xml:space="preserve"> сц- количество призов на проведение одного мероприятия районного масштаба;</w:t>
      </w:r>
    </w:p>
    <w:p w:rsidR="00DD0AA4" w:rsidRPr="000623C9" w:rsidRDefault="00DD0AA4" w:rsidP="00DD0AA4">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P</w:t>
      </w:r>
      <w:r w:rsidRPr="000623C9">
        <w:rPr>
          <w:rFonts w:ascii="Times New Roman" w:eastAsia="Calibri" w:hAnsi="Times New Roman" w:cs="Times New Roman"/>
          <w:sz w:val="20"/>
          <w:szCs w:val="20"/>
          <w:lang w:val="en-US"/>
        </w:rPr>
        <w:t>i</w:t>
      </w:r>
      <w:r w:rsidRPr="000623C9">
        <w:rPr>
          <w:rFonts w:ascii="Times New Roman" w:eastAsia="Calibri" w:hAnsi="Times New Roman" w:cs="Times New Roman"/>
          <w:sz w:val="20"/>
          <w:szCs w:val="20"/>
        </w:rPr>
        <w:t xml:space="preserve"> сц- стоимость 1 приза на одного мероприятие районного масштаба.</w:t>
      </w:r>
    </w:p>
    <w:p w:rsidR="00DD0AA4" w:rsidRPr="000623C9" w:rsidRDefault="00DD0AA4" w:rsidP="00DD0AA4">
      <w:pPr>
        <w:widowControl w:val="0"/>
        <w:autoSpaceDE w:val="0"/>
        <w:autoSpaceDN w:val="0"/>
        <w:adjustRightInd w:val="0"/>
        <w:spacing w:after="0" w:line="240" w:lineRule="auto"/>
        <w:jc w:val="both"/>
        <w:rPr>
          <w:rFonts w:ascii="Times New Roman" w:eastAsia="Calibri" w:hAnsi="Times New Roman" w:cs="Times New Roman"/>
          <w:sz w:val="20"/>
          <w:szCs w:val="20"/>
        </w:rPr>
      </w:pPr>
    </w:p>
    <w:tbl>
      <w:tblPr>
        <w:tblW w:w="9889" w:type="dxa"/>
        <w:tblLook w:val="04A0" w:firstRow="1" w:lastRow="0" w:firstColumn="1" w:lastColumn="0" w:noHBand="0" w:noVBand="1"/>
      </w:tblPr>
      <w:tblGrid>
        <w:gridCol w:w="2604"/>
        <w:gridCol w:w="2380"/>
        <w:gridCol w:w="2495"/>
        <w:gridCol w:w="2410"/>
      </w:tblGrid>
      <w:tr w:rsidR="000623C9" w:rsidRPr="000623C9" w:rsidTr="007618D5">
        <w:trPr>
          <w:trHeight w:val="845"/>
        </w:trPr>
        <w:tc>
          <w:tcPr>
            <w:tcW w:w="26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Calibri" w:hAnsi="Times New Roman" w:cs="Times New Roman"/>
                <w:sz w:val="20"/>
                <w:szCs w:val="20"/>
              </w:rPr>
              <w:t>Количество призов на проведение одного мероприятия регионального масштаба</w:t>
            </w:r>
            <w:r w:rsidRPr="000623C9">
              <w:rPr>
                <w:rFonts w:ascii="Times New Roman" w:eastAsia="Times New Roman" w:hAnsi="Times New Roman" w:cs="Times New Roman"/>
                <w:sz w:val="20"/>
                <w:szCs w:val="20"/>
                <w:lang w:eastAsia="ru-RU"/>
              </w:rPr>
              <w:t xml:space="preserve"> (шт.)</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Calibri" w:hAnsi="Times New Roman" w:cs="Times New Roman"/>
                <w:sz w:val="20"/>
                <w:szCs w:val="20"/>
              </w:rPr>
              <w:t>Стоимость 1приза на одного мероприятие регионального масштаба</w:t>
            </w:r>
            <w:r w:rsidRPr="000623C9">
              <w:rPr>
                <w:rFonts w:ascii="Times New Roman" w:eastAsia="Times New Roman" w:hAnsi="Times New Roman" w:cs="Times New Roman"/>
                <w:sz w:val="20"/>
                <w:szCs w:val="20"/>
                <w:lang w:eastAsia="ru-RU"/>
              </w:rPr>
              <w:t xml:space="preserve"> (руб.)</w:t>
            </w:r>
          </w:p>
        </w:tc>
        <w:tc>
          <w:tcPr>
            <w:tcW w:w="2495" w:type="dxa"/>
            <w:tcBorders>
              <w:top w:val="single" w:sz="4" w:space="0" w:color="auto"/>
              <w:left w:val="nil"/>
              <w:bottom w:val="single" w:sz="4" w:space="0" w:color="auto"/>
              <w:right w:val="single" w:sz="4" w:space="0" w:color="auto"/>
            </w:tcBorders>
          </w:tcPr>
          <w:p w:rsidR="00DD0AA4" w:rsidRPr="000623C9" w:rsidRDefault="00DD0AA4" w:rsidP="007618D5">
            <w:pPr>
              <w:spacing w:after="0" w:line="240" w:lineRule="auto"/>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Количество призов на проведение одного мероприятия районного масштаба</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Calibri" w:hAnsi="Times New Roman" w:cs="Times New Roman"/>
                <w:sz w:val="20"/>
                <w:szCs w:val="20"/>
              </w:rPr>
              <w:t>(шт.)</w:t>
            </w:r>
          </w:p>
        </w:tc>
        <w:tc>
          <w:tcPr>
            <w:tcW w:w="2410" w:type="dxa"/>
            <w:tcBorders>
              <w:top w:val="single" w:sz="4" w:space="0" w:color="auto"/>
              <w:left w:val="nil"/>
              <w:bottom w:val="single" w:sz="4" w:space="0" w:color="auto"/>
              <w:right w:val="single" w:sz="4" w:space="0" w:color="auto"/>
            </w:tcBorders>
          </w:tcPr>
          <w:p w:rsidR="00DD0AA4" w:rsidRPr="000623C9" w:rsidRDefault="00DD0AA4" w:rsidP="007618D5">
            <w:pPr>
              <w:spacing w:after="0" w:line="240" w:lineRule="auto"/>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Стоимость 1 приза на одного мероприятие районного масштаба</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Calibri" w:hAnsi="Times New Roman" w:cs="Times New Roman"/>
                <w:sz w:val="20"/>
                <w:szCs w:val="20"/>
              </w:rPr>
              <w:t>(руб.)</w:t>
            </w:r>
          </w:p>
        </w:tc>
      </w:tr>
      <w:tr w:rsidR="00DD0AA4" w:rsidRPr="000623C9" w:rsidTr="007618D5">
        <w:trPr>
          <w:trHeight w:val="750"/>
        </w:trPr>
        <w:tc>
          <w:tcPr>
            <w:tcW w:w="2604" w:type="dxa"/>
            <w:tcBorders>
              <w:top w:val="nil"/>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 приз каждого участника мероприятия</w:t>
            </w:r>
          </w:p>
        </w:tc>
        <w:tc>
          <w:tcPr>
            <w:tcW w:w="2380"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Calibri" w:hAnsi="Times New Roman" w:cs="Times New Roman"/>
                <w:sz w:val="20"/>
                <w:szCs w:val="20"/>
              </w:rPr>
              <w:t>установлены  Решением Думы Нефтеюганского района</w:t>
            </w:r>
          </w:p>
        </w:tc>
        <w:tc>
          <w:tcPr>
            <w:tcW w:w="2495" w:type="dxa"/>
            <w:tcBorders>
              <w:top w:val="nil"/>
              <w:left w:val="nil"/>
              <w:bottom w:val="single" w:sz="4" w:space="0" w:color="auto"/>
              <w:right w:val="single" w:sz="4" w:space="0" w:color="auto"/>
            </w:tcBorders>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не более 1 приз каждого участника мероприятия </w:t>
            </w:r>
          </w:p>
        </w:tc>
        <w:tc>
          <w:tcPr>
            <w:tcW w:w="2410" w:type="dxa"/>
            <w:tcBorders>
              <w:top w:val="nil"/>
              <w:left w:val="nil"/>
              <w:bottom w:val="single" w:sz="4" w:space="0" w:color="auto"/>
              <w:right w:val="single" w:sz="4" w:space="0" w:color="auto"/>
            </w:tcBorders>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Calibri" w:hAnsi="Times New Roman" w:cs="Times New Roman"/>
                <w:sz w:val="20"/>
                <w:szCs w:val="20"/>
              </w:rPr>
              <w:t>установлены  Решением Думы Нефтеюганского района</w:t>
            </w:r>
          </w:p>
        </w:tc>
      </w:tr>
    </w:tbl>
    <w:p w:rsidR="00DD0AA4" w:rsidRPr="000623C9" w:rsidRDefault="00DD0AA4" w:rsidP="00DD0AA4">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rsidR="00DD0AA4" w:rsidRPr="000623C9" w:rsidRDefault="00DD0AA4" w:rsidP="003C0FF9">
      <w:pPr>
        <w:pStyle w:val="a3"/>
        <w:numPr>
          <w:ilvl w:val="0"/>
          <w:numId w:val="14"/>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0623C9">
        <w:rPr>
          <w:rFonts w:ascii="Times New Roman" w:hAnsi="Times New Roman" w:cs="Times New Roman"/>
          <w:sz w:val="26"/>
          <w:szCs w:val="26"/>
        </w:rPr>
        <w:t>Затраты на приобретение информационных услуг</w:t>
      </w:r>
    </w:p>
    <w:p w:rsidR="00DD0AA4" w:rsidRPr="000623C9" w:rsidRDefault="00DD0AA4" w:rsidP="00DD0AA4">
      <w:pPr>
        <w:autoSpaceDE w:val="0"/>
        <w:autoSpaceDN w:val="0"/>
        <w:adjustRightInd w:val="0"/>
        <w:spacing w:after="0" w:line="240" w:lineRule="auto"/>
        <w:ind w:left="1080"/>
        <w:rPr>
          <w:rFonts w:ascii="Times New Roman" w:hAnsi="Times New Roman" w:cs="Times New Roman"/>
          <w:sz w:val="20"/>
          <w:szCs w:val="20"/>
        </w:rPr>
      </w:pPr>
    </w:p>
    <w:p w:rsidR="00DD0AA4" w:rsidRPr="000623C9" w:rsidRDefault="00DD0AA4" w:rsidP="00DD0AA4">
      <w:pPr>
        <w:autoSpaceDE w:val="0"/>
        <w:autoSpaceDN w:val="0"/>
        <w:adjustRightInd w:val="0"/>
        <w:spacing w:after="0" w:line="240" w:lineRule="auto"/>
        <w:ind w:left="360"/>
        <w:rPr>
          <w:rFonts w:ascii="Times New Roman" w:hAnsi="Times New Roman" w:cs="Times New Roman"/>
          <w:sz w:val="20"/>
          <w:szCs w:val="20"/>
        </w:rPr>
      </w:pPr>
      <w:r w:rsidRPr="000623C9">
        <w:rPr>
          <w:rFonts w:ascii="Times New Roman" w:hAnsi="Times New Roman" w:cs="Times New Roman"/>
          <w:sz w:val="20"/>
          <w:szCs w:val="20"/>
        </w:rPr>
        <w:t xml:space="preserve">                                                           З</w:t>
      </w:r>
      <w:r w:rsidRPr="000623C9">
        <w:rPr>
          <w:rFonts w:ascii="Times New Roman" w:hAnsi="Times New Roman" w:cs="Times New Roman"/>
          <w:sz w:val="20"/>
          <w:szCs w:val="20"/>
          <w:vertAlign w:val="subscript"/>
        </w:rPr>
        <w:t xml:space="preserve">инф </w:t>
      </w:r>
      <w:r w:rsidRPr="000623C9">
        <w:rPr>
          <w:rFonts w:ascii="Times New Roman" w:hAnsi="Times New Roman" w:cs="Times New Roman"/>
          <w:sz w:val="20"/>
          <w:szCs w:val="20"/>
        </w:rPr>
        <w:t xml:space="preserve">= ∑ </w:t>
      </w:r>
      <w:r w:rsidRPr="000623C9">
        <w:rPr>
          <w:rFonts w:ascii="Times New Roman" w:hAnsi="Times New Roman" w:cs="Times New Roman"/>
          <w:sz w:val="20"/>
          <w:szCs w:val="20"/>
          <w:lang w:val="en-US"/>
        </w:rPr>
        <w:t>Q</w:t>
      </w:r>
      <w:r w:rsidRPr="000623C9">
        <w:rPr>
          <w:rFonts w:ascii="Times New Roman" w:hAnsi="Times New Roman" w:cs="Times New Roman"/>
          <w:sz w:val="20"/>
          <w:szCs w:val="20"/>
          <w:vertAlign w:val="subscript"/>
          <w:lang w:val="en-US"/>
        </w:rPr>
        <w:t>i</w:t>
      </w:r>
      <w:r w:rsidRPr="000623C9">
        <w:rPr>
          <w:rFonts w:ascii="Times New Roman" w:hAnsi="Times New Roman" w:cs="Times New Roman"/>
          <w:sz w:val="20"/>
          <w:szCs w:val="20"/>
          <w:vertAlign w:val="subscript"/>
        </w:rPr>
        <w:t xml:space="preserve"> инф </w:t>
      </w:r>
      <w:r w:rsidRPr="000623C9">
        <w:rPr>
          <w:rFonts w:ascii="Times New Roman" w:hAnsi="Times New Roman" w:cs="Times New Roman"/>
          <w:sz w:val="20"/>
          <w:szCs w:val="20"/>
        </w:rPr>
        <w:t xml:space="preserve">* </w:t>
      </w:r>
      <w:r w:rsidRPr="000623C9">
        <w:rPr>
          <w:rFonts w:ascii="Times New Roman" w:hAnsi="Times New Roman" w:cs="Times New Roman"/>
          <w:sz w:val="20"/>
          <w:szCs w:val="20"/>
          <w:lang w:val="en-US"/>
        </w:rPr>
        <w:t>P</w:t>
      </w:r>
      <w:r w:rsidRPr="000623C9">
        <w:rPr>
          <w:rFonts w:ascii="Times New Roman" w:hAnsi="Times New Roman" w:cs="Times New Roman"/>
          <w:sz w:val="20"/>
          <w:szCs w:val="20"/>
          <w:vertAlign w:val="subscript"/>
          <w:lang w:val="en-US"/>
        </w:rPr>
        <w:t>i</w:t>
      </w:r>
      <w:r w:rsidRPr="000623C9">
        <w:rPr>
          <w:rFonts w:ascii="Times New Roman" w:hAnsi="Times New Roman" w:cs="Times New Roman"/>
          <w:sz w:val="20"/>
          <w:szCs w:val="20"/>
          <w:vertAlign w:val="subscript"/>
        </w:rPr>
        <w:t xml:space="preserve"> инф</w:t>
      </w:r>
      <w:r w:rsidRPr="000623C9">
        <w:rPr>
          <w:rFonts w:ascii="Times New Roman" w:hAnsi="Times New Roman" w:cs="Times New Roman"/>
          <w:sz w:val="20"/>
          <w:szCs w:val="20"/>
        </w:rPr>
        <w:t xml:space="preserve"> ,</w:t>
      </w:r>
    </w:p>
    <w:p w:rsidR="00DD0AA4" w:rsidRPr="000623C9" w:rsidRDefault="00DD0AA4" w:rsidP="00DD0AA4">
      <w:pPr>
        <w:pStyle w:val="a3"/>
        <w:autoSpaceDE w:val="0"/>
        <w:autoSpaceDN w:val="0"/>
        <w:adjustRightInd w:val="0"/>
        <w:spacing w:after="0" w:line="240" w:lineRule="auto"/>
        <w:ind w:left="1080"/>
        <w:rPr>
          <w:rFonts w:ascii="Times New Roman" w:hAnsi="Times New Roman" w:cs="Times New Roman"/>
          <w:sz w:val="20"/>
          <w:szCs w:val="20"/>
        </w:rPr>
      </w:pPr>
      <w:r w:rsidRPr="000623C9">
        <w:rPr>
          <w:rFonts w:ascii="Times New Roman" w:hAnsi="Times New Roman" w:cs="Times New Roman"/>
          <w:sz w:val="20"/>
          <w:szCs w:val="20"/>
        </w:rPr>
        <w:t xml:space="preserve">                                                           </w:t>
      </w:r>
      <w:r w:rsidRPr="000623C9">
        <w:rPr>
          <w:rFonts w:ascii="Times New Roman" w:hAnsi="Times New Roman" w:cs="Times New Roman"/>
          <w:sz w:val="20"/>
          <w:szCs w:val="20"/>
          <w:lang w:val="en-US"/>
        </w:rPr>
        <w:t>i</w:t>
      </w:r>
      <w:r w:rsidRPr="000623C9">
        <w:rPr>
          <w:rFonts w:ascii="Times New Roman" w:hAnsi="Times New Roman" w:cs="Times New Roman"/>
          <w:sz w:val="20"/>
          <w:szCs w:val="20"/>
        </w:rPr>
        <w:t>=1</w:t>
      </w:r>
    </w:p>
    <w:p w:rsidR="00DD0AA4" w:rsidRPr="000623C9" w:rsidRDefault="00DD0AA4" w:rsidP="00DD0AA4">
      <w:pPr>
        <w:autoSpaceDE w:val="0"/>
        <w:autoSpaceDN w:val="0"/>
        <w:adjustRightInd w:val="0"/>
        <w:spacing w:after="0" w:line="240" w:lineRule="auto"/>
        <w:rPr>
          <w:rFonts w:ascii="Times New Roman" w:hAnsi="Times New Roman" w:cs="Times New Roman"/>
          <w:sz w:val="20"/>
          <w:szCs w:val="20"/>
        </w:rPr>
      </w:pPr>
      <w:r w:rsidRPr="000623C9">
        <w:rPr>
          <w:rFonts w:ascii="Times New Roman" w:hAnsi="Times New Roman" w:cs="Times New Roman"/>
          <w:sz w:val="20"/>
          <w:szCs w:val="20"/>
        </w:rPr>
        <w:t>где:</w:t>
      </w:r>
    </w:p>
    <w:p w:rsidR="00DD0AA4" w:rsidRPr="000623C9" w:rsidRDefault="00DD0AA4" w:rsidP="00DD0AA4">
      <w:pPr>
        <w:spacing w:after="0" w:line="240" w:lineRule="auto"/>
        <w:rPr>
          <w:rFonts w:ascii="Times New Roman" w:hAnsi="Times New Roman" w:cs="Times New Roman"/>
          <w:sz w:val="20"/>
          <w:szCs w:val="20"/>
        </w:rPr>
      </w:pPr>
      <w:r w:rsidRPr="000623C9">
        <w:rPr>
          <w:rFonts w:ascii="Times New Roman" w:hAnsi="Times New Roman" w:cs="Times New Roman"/>
          <w:sz w:val="20"/>
          <w:szCs w:val="20"/>
        </w:rPr>
        <w:t>(Q</w:t>
      </w:r>
      <w:r w:rsidRPr="000623C9">
        <w:rPr>
          <w:rFonts w:ascii="Times New Roman" w:hAnsi="Times New Roman" w:cs="Times New Roman"/>
          <w:sz w:val="20"/>
          <w:szCs w:val="20"/>
          <w:vertAlign w:val="subscript"/>
        </w:rPr>
        <w:t>инф</w:t>
      </w:r>
      <w:r w:rsidRPr="000623C9">
        <w:rPr>
          <w:rFonts w:ascii="Times New Roman" w:hAnsi="Times New Roman" w:cs="Times New Roman"/>
          <w:sz w:val="20"/>
          <w:szCs w:val="20"/>
        </w:rPr>
        <w:t>)  - количество единиц услуг  i-го типа в год;</w:t>
      </w:r>
    </w:p>
    <w:p w:rsidR="00DD0AA4" w:rsidRPr="000623C9" w:rsidRDefault="00DD0AA4" w:rsidP="00DD0AA4">
      <w:pPr>
        <w:spacing w:after="0" w:line="240" w:lineRule="auto"/>
        <w:rPr>
          <w:rFonts w:ascii="Times New Roman" w:hAnsi="Times New Roman" w:cs="Times New Roman"/>
          <w:sz w:val="20"/>
          <w:szCs w:val="20"/>
        </w:rPr>
      </w:pPr>
      <w:r w:rsidRPr="000623C9">
        <w:rPr>
          <w:rFonts w:ascii="Times New Roman" w:hAnsi="Times New Roman" w:cs="Times New Roman"/>
          <w:sz w:val="20"/>
          <w:szCs w:val="20"/>
        </w:rPr>
        <w:t>(P</w:t>
      </w:r>
      <w:r w:rsidRPr="000623C9">
        <w:rPr>
          <w:rFonts w:ascii="Times New Roman" w:hAnsi="Times New Roman" w:cs="Times New Roman"/>
          <w:sz w:val="20"/>
          <w:szCs w:val="20"/>
          <w:vertAlign w:val="subscript"/>
        </w:rPr>
        <w:t>инф</w:t>
      </w:r>
      <w:r w:rsidRPr="000623C9">
        <w:rPr>
          <w:rFonts w:ascii="Times New Roman" w:hAnsi="Times New Roman" w:cs="Times New Roman"/>
          <w:sz w:val="20"/>
          <w:szCs w:val="20"/>
        </w:rPr>
        <w:t xml:space="preserve">) </w:t>
      </w:r>
      <w:r w:rsidR="00A85C23" w:rsidRPr="000623C9">
        <w:rPr>
          <w:rFonts w:ascii="Times New Roman" w:hAnsi="Times New Roman" w:cs="Times New Roman"/>
          <w:sz w:val="20"/>
          <w:szCs w:val="20"/>
        </w:rPr>
        <w:t>–</w:t>
      </w:r>
      <w:r w:rsidRPr="000623C9">
        <w:rPr>
          <w:rFonts w:ascii="Times New Roman" w:hAnsi="Times New Roman" w:cs="Times New Roman"/>
          <w:sz w:val="20"/>
          <w:szCs w:val="20"/>
        </w:rPr>
        <w:t xml:space="preserve"> цена единицы услуги. </w:t>
      </w:r>
    </w:p>
    <w:p w:rsidR="00DD0AA4" w:rsidRPr="000623C9" w:rsidRDefault="00DD0AA4" w:rsidP="00DD0AA4">
      <w:pPr>
        <w:spacing w:after="0" w:line="240" w:lineRule="auto"/>
        <w:rPr>
          <w:rFonts w:ascii="Times New Roman" w:hAnsi="Times New Roman" w:cs="Times New Roman"/>
          <w:sz w:val="20"/>
          <w:szCs w:val="20"/>
        </w:rPr>
      </w:pPr>
    </w:p>
    <w:p w:rsidR="00DD0AA4" w:rsidRPr="000623C9" w:rsidRDefault="00DD0AA4" w:rsidP="00DD0AA4">
      <w:pPr>
        <w:spacing w:after="0" w:line="240" w:lineRule="auto"/>
        <w:rPr>
          <w:rFonts w:ascii="Times New Roman" w:hAnsi="Times New Roman" w:cs="Times New Roman"/>
          <w:sz w:val="20"/>
          <w:szCs w:val="20"/>
        </w:rPr>
      </w:pPr>
    </w:p>
    <w:tbl>
      <w:tblPr>
        <w:tblStyle w:val="ad"/>
        <w:tblW w:w="9498" w:type="dxa"/>
        <w:tblInd w:w="108" w:type="dxa"/>
        <w:tblLook w:val="04A0" w:firstRow="1" w:lastRow="0" w:firstColumn="1" w:lastColumn="0" w:noHBand="0" w:noVBand="1"/>
      </w:tblPr>
      <w:tblGrid>
        <w:gridCol w:w="2797"/>
        <w:gridCol w:w="2216"/>
        <w:gridCol w:w="2319"/>
        <w:gridCol w:w="2166"/>
      </w:tblGrid>
      <w:tr w:rsidR="000623C9" w:rsidRPr="000623C9" w:rsidTr="007618D5">
        <w:tc>
          <w:tcPr>
            <w:tcW w:w="2797" w:type="dxa"/>
            <w:vAlign w:val="center"/>
          </w:tcPr>
          <w:p w:rsidR="00DD0AA4" w:rsidRPr="000623C9" w:rsidRDefault="00DD0AA4" w:rsidP="007618D5">
            <w:pPr>
              <w:jc w:val="center"/>
              <w:rPr>
                <w:rFonts w:ascii="Times New Roman" w:hAnsi="Times New Roman" w:cs="Times New Roman"/>
                <w:sz w:val="20"/>
                <w:szCs w:val="20"/>
              </w:rPr>
            </w:pPr>
            <w:r w:rsidRPr="000623C9">
              <w:rPr>
                <w:rFonts w:ascii="Times New Roman" w:hAnsi="Times New Roman" w:cs="Times New Roman"/>
                <w:sz w:val="20"/>
                <w:szCs w:val="20"/>
              </w:rPr>
              <w:t>Наименование услуги</w:t>
            </w:r>
          </w:p>
        </w:tc>
        <w:tc>
          <w:tcPr>
            <w:tcW w:w="2216" w:type="dxa"/>
            <w:vAlign w:val="center"/>
          </w:tcPr>
          <w:p w:rsidR="00DD0AA4" w:rsidRPr="000623C9" w:rsidRDefault="00DD0AA4" w:rsidP="007618D5">
            <w:pPr>
              <w:jc w:val="center"/>
              <w:rPr>
                <w:rFonts w:ascii="Times New Roman" w:hAnsi="Times New Roman" w:cs="Times New Roman"/>
                <w:sz w:val="20"/>
                <w:szCs w:val="20"/>
              </w:rPr>
            </w:pPr>
            <w:r w:rsidRPr="000623C9">
              <w:rPr>
                <w:rFonts w:ascii="Times New Roman" w:hAnsi="Times New Roman" w:cs="Times New Roman"/>
                <w:sz w:val="20"/>
                <w:szCs w:val="20"/>
              </w:rPr>
              <w:t>Единица измерения</w:t>
            </w:r>
          </w:p>
        </w:tc>
        <w:tc>
          <w:tcPr>
            <w:tcW w:w="2319" w:type="dxa"/>
            <w:vAlign w:val="center"/>
          </w:tcPr>
          <w:p w:rsidR="00DD0AA4" w:rsidRPr="000623C9" w:rsidRDefault="00DD0AA4" w:rsidP="007618D5">
            <w:pPr>
              <w:jc w:val="center"/>
              <w:rPr>
                <w:rFonts w:ascii="Times New Roman" w:hAnsi="Times New Roman" w:cs="Times New Roman"/>
                <w:sz w:val="20"/>
                <w:szCs w:val="20"/>
              </w:rPr>
            </w:pPr>
            <w:r w:rsidRPr="000623C9">
              <w:rPr>
                <w:rFonts w:ascii="Times New Roman" w:hAnsi="Times New Roman" w:cs="Times New Roman"/>
                <w:sz w:val="20"/>
                <w:szCs w:val="20"/>
              </w:rPr>
              <w:t>Цена единицы услуги</w:t>
            </w:r>
          </w:p>
          <w:p w:rsidR="00DD0AA4" w:rsidRPr="000623C9" w:rsidRDefault="00DD0AA4" w:rsidP="007618D5">
            <w:pPr>
              <w:jc w:val="center"/>
              <w:rPr>
                <w:rFonts w:ascii="Times New Roman" w:hAnsi="Times New Roman" w:cs="Times New Roman"/>
                <w:sz w:val="20"/>
                <w:szCs w:val="20"/>
              </w:rPr>
            </w:pPr>
            <w:r w:rsidRPr="000623C9">
              <w:rPr>
                <w:rFonts w:ascii="Times New Roman" w:hAnsi="Times New Roman" w:cs="Times New Roman"/>
                <w:sz w:val="20"/>
                <w:szCs w:val="20"/>
              </w:rPr>
              <w:t>(руб.)</w:t>
            </w:r>
          </w:p>
        </w:tc>
        <w:tc>
          <w:tcPr>
            <w:tcW w:w="2166" w:type="dxa"/>
            <w:vAlign w:val="center"/>
          </w:tcPr>
          <w:p w:rsidR="00DD0AA4" w:rsidRPr="000623C9" w:rsidRDefault="00DD0AA4" w:rsidP="007618D5">
            <w:pPr>
              <w:jc w:val="center"/>
              <w:rPr>
                <w:rFonts w:ascii="Times New Roman" w:hAnsi="Times New Roman" w:cs="Times New Roman"/>
                <w:sz w:val="20"/>
                <w:szCs w:val="20"/>
              </w:rPr>
            </w:pPr>
            <w:r w:rsidRPr="000623C9">
              <w:rPr>
                <w:rFonts w:ascii="Times New Roman" w:hAnsi="Times New Roman" w:cs="Times New Roman"/>
                <w:sz w:val="20"/>
                <w:szCs w:val="20"/>
              </w:rPr>
              <w:t>Количество единиц услуг в год</w:t>
            </w:r>
          </w:p>
        </w:tc>
      </w:tr>
      <w:tr w:rsidR="000623C9" w:rsidRPr="000623C9" w:rsidTr="007618D5">
        <w:tc>
          <w:tcPr>
            <w:tcW w:w="2797" w:type="dxa"/>
            <w:vAlign w:val="center"/>
          </w:tcPr>
          <w:p w:rsidR="00DD0AA4" w:rsidRPr="000623C9" w:rsidRDefault="00DD0AA4" w:rsidP="007618D5">
            <w:pPr>
              <w:jc w:val="both"/>
              <w:rPr>
                <w:rFonts w:ascii="Times New Roman" w:hAnsi="Times New Roman" w:cs="Times New Roman"/>
                <w:sz w:val="20"/>
                <w:szCs w:val="20"/>
              </w:rPr>
            </w:pPr>
            <w:r w:rsidRPr="000623C9">
              <w:rPr>
                <w:rFonts w:ascii="Times New Roman" w:hAnsi="Times New Roman" w:cs="Times New Roman"/>
                <w:sz w:val="20"/>
                <w:szCs w:val="20"/>
              </w:rPr>
              <w:t>Презентационный фильм</w:t>
            </w:r>
          </w:p>
        </w:tc>
        <w:tc>
          <w:tcPr>
            <w:tcW w:w="2216" w:type="dxa"/>
            <w:vAlign w:val="center"/>
          </w:tcPr>
          <w:p w:rsidR="00DD0AA4" w:rsidRPr="000623C9" w:rsidRDefault="00DD0AA4" w:rsidP="007618D5">
            <w:pPr>
              <w:jc w:val="center"/>
              <w:rPr>
                <w:rFonts w:ascii="Times New Roman" w:hAnsi="Times New Roman" w:cs="Times New Roman"/>
                <w:sz w:val="20"/>
                <w:szCs w:val="20"/>
              </w:rPr>
            </w:pPr>
            <w:r w:rsidRPr="000623C9">
              <w:rPr>
                <w:rFonts w:ascii="Times New Roman" w:hAnsi="Times New Roman" w:cs="Times New Roman"/>
                <w:sz w:val="20"/>
                <w:szCs w:val="20"/>
              </w:rPr>
              <w:t>1 фильм</w:t>
            </w:r>
          </w:p>
          <w:p w:rsidR="00DD0AA4" w:rsidRPr="000623C9" w:rsidRDefault="00DD0AA4" w:rsidP="007618D5">
            <w:pPr>
              <w:jc w:val="center"/>
              <w:rPr>
                <w:rFonts w:ascii="Times New Roman" w:hAnsi="Times New Roman" w:cs="Times New Roman"/>
                <w:sz w:val="20"/>
                <w:szCs w:val="20"/>
              </w:rPr>
            </w:pPr>
            <w:r w:rsidRPr="000623C9">
              <w:rPr>
                <w:rFonts w:ascii="Times New Roman" w:hAnsi="Times New Roman" w:cs="Times New Roman"/>
                <w:sz w:val="20"/>
                <w:szCs w:val="20"/>
              </w:rPr>
              <w:t>(до 20 мин)</w:t>
            </w:r>
          </w:p>
        </w:tc>
        <w:tc>
          <w:tcPr>
            <w:tcW w:w="2319" w:type="dxa"/>
            <w:vAlign w:val="center"/>
          </w:tcPr>
          <w:p w:rsidR="00DD0AA4" w:rsidRPr="000623C9" w:rsidRDefault="00DD0AA4" w:rsidP="007618D5">
            <w:pPr>
              <w:jc w:val="center"/>
              <w:rPr>
                <w:rFonts w:ascii="Times New Roman" w:hAnsi="Times New Roman" w:cs="Times New Roman"/>
                <w:sz w:val="20"/>
                <w:szCs w:val="20"/>
              </w:rPr>
            </w:pPr>
            <w:r w:rsidRPr="000623C9">
              <w:rPr>
                <w:rFonts w:ascii="Times New Roman" w:hAnsi="Times New Roman" w:cs="Times New Roman"/>
                <w:sz w:val="20"/>
                <w:szCs w:val="20"/>
              </w:rPr>
              <w:t>не более 508 000,00</w:t>
            </w:r>
          </w:p>
        </w:tc>
        <w:tc>
          <w:tcPr>
            <w:tcW w:w="2166" w:type="dxa"/>
            <w:vMerge w:val="restart"/>
            <w:vAlign w:val="center"/>
          </w:tcPr>
          <w:p w:rsidR="00DD0AA4" w:rsidRPr="000623C9" w:rsidRDefault="00DD0AA4" w:rsidP="007618D5">
            <w:pPr>
              <w:jc w:val="center"/>
              <w:rPr>
                <w:rFonts w:ascii="Times New Roman" w:hAnsi="Times New Roman" w:cs="Times New Roman"/>
                <w:sz w:val="20"/>
                <w:szCs w:val="20"/>
              </w:rPr>
            </w:pPr>
            <w:r w:rsidRPr="000623C9">
              <w:rPr>
                <w:rFonts w:ascii="Times New Roman" w:hAnsi="Times New Roman" w:cs="Times New Roman"/>
                <w:sz w:val="20"/>
                <w:szCs w:val="20"/>
              </w:rPr>
              <w:t>не более 30 фильмов</w:t>
            </w:r>
          </w:p>
        </w:tc>
      </w:tr>
      <w:tr w:rsidR="000623C9" w:rsidRPr="000623C9" w:rsidTr="007618D5">
        <w:tc>
          <w:tcPr>
            <w:tcW w:w="2797" w:type="dxa"/>
            <w:vAlign w:val="center"/>
          </w:tcPr>
          <w:p w:rsidR="00DD0AA4" w:rsidRPr="000623C9" w:rsidRDefault="00DD0AA4" w:rsidP="007618D5">
            <w:pPr>
              <w:jc w:val="both"/>
              <w:rPr>
                <w:rFonts w:ascii="Times New Roman" w:hAnsi="Times New Roman" w:cs="Times New Roman"/>
                <w:sz w:val="20"/>
                <w:szCs w:val="20"/>
              </w:rPr>
            </w:pPr>
            <w:r w:rsidRPr="000623C9">
              <w:rPr>
                <w:rFonts w:ascii="Times New Roman" w:hAnsi="Times New Roman" w:cs="Times New Roman"/>
                <w:sz w:val="20"/>
                <w:szCs w:val="20"/>
              </w:rPr>
              <w:t>Изготовление презентационного фильма</w:t>
            </w:r>
          </w:p>
        </w:tc>
        <w:tc>
          <w:tcPr>
            <w:tcW w:w="2216" w:type="dxa"/>
            <w:vAlign w:val="center"/>
          </w:tcPr>
          <w:p w:rsidR="00DD0AA4" w:rsidRPr="000623C9" w:rsidRDefault="00DD0AA4" w:rsidP="007618D5">
            <w:pPr>
              <w:jc w:val="center"/>
              <w:rPr>
                <w:rFonts w:ascii="Times New Roman" w:hAnsi="Times New Roman" w:cs="Times New Roman"/>
                <w:sz w:val="20"/>
                <w:szCs w:val="20"/>
              </w:rPr>
            </w:pPr>
            <w:r w:rsidRPr="000623C9">
              <w:rPr>
                <w:rFonts w:ascii="Times New Roman" w:hAnsi="Times New Roman" w:cs="Times New Roman"/>
                <w:sz w:val="20"/>
                <w:szCs w:val="20"/>
              </w:rPr>
              <w:t>1 фильм</w:t>
            </w:r>
          </w:p>
          <w:p w:rsidR="00DD0AA4" w:rsidRPr="000623C9" w:rsidRDefault="00DD0AA4" w:rsidP="007618D5">
            <w:pPr>
              <w:jc w:val="center"/>
              <w:rPr>
                <w:rFonts w:ascii="Times New Roman" w:hAnsi="Times New Roman" w:cs="Times New Roman"/>
                <w:sz w:val="20"/>
                <w:szCs w:val="20"/>
              </w:rPr>
            </w:pPr>
            <w:r w:rsidRPr="000623C9">
              <w:rPr>
                <w:rFonts w:ascii="Times New Roman" w:hAnsi="Times New Roman" w:cs="Times New Roman"/>
                <w:sz w:val="20"/>
                <w:szCs w:val="20"/>
              </w:rPr>
              <w:t>(до 20 мин)</w:t>
            </w:r>
          </w:p>
        </w:tc>
        <w:tc>
          <w:tcPr>
            <w:tcW w:w="2319" w:type="dxa"/>
            <w:vAlign w:val="center"/>
          </w:tcPr>
          <w:p w:rsidR="00DD0AA4" w:rsidRPr="000623C9" w:rsidRDefault="00DD0AA4" w:rsidP="007618D5">
            <w:pPr>
              <w:jc w:val="center"/>
              <w:rPr>
                <w:rFonts w:ascii="Times New Roman" w:hAnsi="Times New Roman" w:cs="Times New Roman"/>
                <w:sz w:val="20"/>
                <w:szCs w:val="20"/>
              </w:rPr>
            </w:pPr>
            <w:r w:rsidRPr="000623C9">
              <w:rPr>
                <w:rFonts w:ascii="Times New Roman" w:hAnsi="Times New Roman" w:cs="Times New Roman"/>
                <w:sz w:val="20"/>
                <w:szCs w:val="20"/>
              </w:rPr>
              <w:t>не более 334 000,000</w:t>
            </w:r>
          </w:p>
        </w:tc>
        <w:tc>
          <w:tcPr>
            <w:tcW w:w="2166" w:type="dxa"/>
            <w:vMerge/>
            <w:vAlign w:val="center"/>
          </w:tcPr>
          <w:p w:rsidR="00DD0AA4" w:rsidRPr="000623C9" w:rsidRDefault="00DD0AA4" w:rsidP="007618D5">
            <w:pPr>
              <w:jc w:val="center"/>
              <w:rPr>
                <w:rFonts w:ascii="Times New Roman" w:hAnsi="Times New Roman" w:cs="Times New Roman"/>
                <w:sz w:val="20"/>
                <w:szCs w:val="20"/>
              </w:rPr>
            </w:pPr>
          </w:p>
        </w:tc>
      </w:tr>
      <w:tr w:rsidR="000623C9" w:rsidRPr="000623C9" w:rsidTr="007618D5">
        <w:tc>
          <w:tcPr>
            <w:tcW w:w="2797" w:type="dxa"/>
            <w:vAlign w:val="center"/>
          </w:tcPr>
          <w:p w:rsidR="00DD0AA4" w:rsidRPr="000623C9" w:rsidRDefault="00DD0AA4" w:rsidP="007618D5">
            <w:pPr>
              <w:jc w:val="both"/>
              <w:rPr>
                <w:rFonts w:ascii="Times New Roman" w:hAnsi="Times New Roman" w:cs="Times New Roman"/>
                <w:sz w:val="20"/>
                <w:szCs w:val="20"/>
              </w:rPr>
            </w:pPr>
            <w:r w:rsidRPr="000623C9">
              <w:rPr>
                <w:rFonts w:ascii="Times New Roman" w:hAnsi="Times New Roman" w:cs="Times New Roman"/>
                <w:sz w:val="20"/>
                <w:szCs w:val="20"/>
              </w:rPr>
              <w:t>Трансляция презентационного фильма</w:t>
            </w:r>
          </w:p>
        </w:tc>
        <w:tc>
          <w:tcPr>
            <w:tcW w:w="2216" w:type="dxa"/>
            <w:vAlign w:val="center"/>
          </w:tcPr>
          <w:p w:rsidR="00DD0AA4" w:rsidRPr="000623C9" w:rsidRDefault="00DD0AA4" w:rsidP="007618D5">
            <w:pPr>
              <w:jc w:val="center"/>
              <w:rPr>
                <w:rFonts w:ascii="Times New Roman" w:hAnsi="Times New Roman" w:cs="Times New Roman"/>
                <w:sz w:val="20"/>
                <w:szCs w:val="20"/>
              </w:rPr>
            </w:pPr>
            <w:r w:rsidRPr="000623C9">
              <w:rPr>
                <w:rFonts w:ascii="Times New Roman" w:hAnsi="Times New Roman" w:cs="Times New Roman"/>
                <w:sz w:val="20"/>
                <w:szCs w:val="20"/>
              </w:rPr>
              <w:t>1 фильм</w:t>
            </w:r>
          </w:p>
          <w:p w:rsidR="00DD0AA4" w:rsidRPr="000623C9" w:rsidRDefault="00DD0AA4" w:rsidP="007618D5">
            <w:pPr>
              <w:jc w:val="center"/>
              <w:rPr>
                <w:rFonts w:ascii="Times New Roman" w:hAnsi="Times New Roman" w:cs="Times New Roman"/>
                <w:sz w:val="20"/>
                <w:szCs w:val="20"/>
              </w:rPr>
            </w:pPr>
            <w:r w:rsidRPr="000623C9">
              <w:rPr>
                <w:rFonts w:ascii="Times New Roman" w:hAnsi="Times New Roman" w:cs="Times New Roman"/>
                <w:sz w:val="20"/>
                <w:szCs w:val="20"/>
              </w:rPr>
              <w:t>(до 20 мин)</w:t>
            </w:r>
          </w:p>
        </w:tc>
        <w:tc>
          <w:tcPr>
            <w:tcW w:w="2319" w:type="dxa"/>
            <w:vAlign w:val="center"/>
          </w:tcPr>
          <w:p w:rsidR="00DD0AA4" w:rsidRPr="000623C9" w:rsidRDefault="00DD0AA4" w:rsidP="007618D5">
            <w:pPr>
              <w:jc w:val="center"/>
              <w:rPr>
                <w:rFonts w:ascii="Times New Roman" w:hAnsi="Times New Roman" w:cs="Times New Roman"/>
                <w:sz w:val="20"/>
                <w:szCs w:val="20"/>
              </w:rPr>
            </w:pPr>
            <w:r w:rsidRPr="000623C9">
              <w:rPr>
                <w:rFonts w:ascii="Times New Roman" w:hAnsi="Times New Roman" w:cs="Times New Roman"/>
                <w:sz w:val="20"/>
                <w:szCs w:val="20"/>
              </w:rPr>
              <w:t>не более 174 000,00</w:t>
            </w:r>
          </w:p>
        </w:tc>
        <w:tc>
          <w:tcPr>
            <w:tcW w:w="2166" w:type="dxa"/>
            <w:vMerge/>
            <w:vAlign w:val="center"/>
          </w:tcPr>
          <w:p w:rsidR="00DD0AA4" w:rsidRPr="000623C9" w:rsidRDefault="00DD0AA4" w:rsidP="007618D5">
            <w:pPr>
              <w:jc w:val="center"/>
              <w:rPr>
                <w:rFonts w:ascii="Times New Roman" w:hAnsi="Times New Roman" w:cs="Times New Roman"/>
                <w:sz w:val="20"/>
                <w:szCs w:val="20"/>
              </w:rPr>
            </w:pPr>
          </w:p>
        </w:tc>
      </w:tr>
      <w:tr w:rsidR="000623C9" w:rsidRPr="000623C9" w:rsidTr="007618D5">
        <w:tc>
          <w:tcPr>
            <w:tcW w:w="2797" w:type="dxa"/>
            <w:vAlign w:val="center"/>
          </w:tcPr>
          <w:p w:rsidR="00DD0AA4" w:rsidRPr="000623C9" w:rsidRDefault="00DD0AA4" w:rsidP="007618D5">
            <w:pPr>
              <w:jc w:val="both"/>
              <w:rPr>
                <w:rFonts w:ascii="Times New Roman" w:hAnsi="Times New Roman" w:cs="Times New Roman"/>
                <w:sz w:val="20"/>
                <w:szCs w:val="20"/>
              </w:rPr>
            </w:pPr>
            <w:r w:rsidRPr="000623C9">
              <w:rPr>
                <w:rFonts w:ascii="Times New Roman" w:hAnsi="Times New Roman" w:cs="Times New Roman"/>
                <w:sz w:val="20"/>
                <w:szCs w:val="20"/>
              </w:rPr>
              <w:t>Изготовление и трансляция программы в прямом эфире</w:t>
            </w:r>
          </w:p>
        </w:tc>
        <w:tc>
          <w:tcPr>
            <w:tcW w:w="2216" w:type="dxa"/>
            <w:vAlign w:val="center"/>
          </w:tcPr>
          <w:p w:rsidR="00DD0AA4" w:rsidRPr="000623C9" w:rsidRDefault="00DD0AA4" w:rsidP="007618D5">
            <w:pPr>
              <w:jc w:val="center"/>
              <w:rPr>
                <w:rFonts w:ascii="Times New Roman" w:hAnsi="Times New Roman" w:cs="Times New Roman"/>
                <w:sz w:val="20"/>
                <w:szCs w:val="20"/>
              </w:rPr>
            </w:pPr>
            <w:r w:rsidRPr="000623C9">
              <w:rPr>
                <w:rFonts w:ascii="Times New Roman" w:hAnsi="Times New Roman" w:cs="Times New Roman"/>
                <w:sz w:val="20"/>
                <w:szCs w:val="20"/>
              </w:rPr>
              <w:t>1 программа</w:t>
            </w:r>
          </w:p>
          <w:p w:rsidR="00DD0AA4" w:rsidRPr="000623C9" w:rsidRDefault="00DD0AA4" w:rsidP="007618D5">
            <w:pPr>
              <w:jc w:val="center"/>
              <w:rPr>
                <w:rFonts w:ascii="Times New Roman" w:hAnsi="Times New Roman" w:cs="Times New Roman"/>
                <w:sz w:val="20"/>
                <w:szCs w:val="20"/>
              </w:rPr>
            </w:pPr>
            <w:r w:rsidRPr="000623C9">
              <w:rPr>
                <w:rFonts w:ascii="Times New Roman" w:hAnsi="Times New Roman" w:cs="Times New Roman"/>
                <w:sz w:val="20"/>
                <w:szCs w:val="20"/>
              </w:rPr>
              <w:t>(до 15 мин)</w:t>
            </w:r>
          </w:p>
        </w:tc>
        <w:tc>
          <w:tcPr>
            <w:tcW w:w="2319" w:type="dxa"/>
            <w:vAlign w:val="center"/>
          </w:tcPr>
          <w:p w:rsidR="00DD0AA4" w:rsidRPr="000623C9" w:rsidRDefault="00DD0AA4" w:rsidP="007618D5">
            <w:pPr>
              <w:jc w:val="center"/>
              <w:rPr>
                <w:rFonts w:ascii="Times New Roman" w:hAnsi="Times New Roman" w:cs="Times New Roman"/>
                <w:sz w:val="20"/>
                <w:szCs w:val="20"/>
              </w:rPr>
            </w:pPr>
            <w:r w:rsidRPr="000623C9">
              <w:rPr>
                <w:rFonts w:ascii="Times New Roman" w:hAnsi="Times New Roman" w:cs="Times New Roman"/>
                <w:sz w:val="20"/>
                <w:szCs w:val="20"/>
              </w:rPr>
              <w:t>не более 225 000,00</w:t>
            </w:r>
          </w:p>
        </w:tc>
        <w:tc>
          <w:tcPr>
            <w:tcW w:w="2166" w:type="dxa"/>
            <w:vAlign w:val="center"/>
          </w:tcPr>
          <w:p w:rsidR="00DD0AA4" w:rsidRPr="000623C9" w:rsidRDefault="00DD0AA4" w:rsidP="007618D5">
            <w:pPr>
              <w:jc w:val="center"/>
              <w:rPr>
                <w:rFonts w:ascii="Times New Roman" w:hAnsi="Times New Roman" w:cs="Times New Roman"/>
                <w:sz w:val="20"/>
                <w:szCs w:val="20"/>
              </w:rPr>
            </w:pPr>
            <w:r w:rsidRPr="000623C9">
              <w:rPr>
                <w:rFonts w:ascii="Times New Roman" w:hAnsi="Times New Roman" w:cs="Times New Roman"/>
                <w:sz w:val="20"/>
                <w:szCs w:val="20"/>
              </w:rPr>
              <w:t>не более 60 программ</w:t>
            </w:r>
          </w:p>
        </w:tc>
      </w:tr>
      <w:tr w:rsidR="000623C9" w:rsidRPr="000623C9" w:rsidTr="007618D5">
        <w:tc>
          <w:tcPr>
            <w:tcW w:w="2797" w:type="dxa"/>
            <w:vAlign w:val="center"/>
          </w:tcPr>
          <w:p w:rsidR="00DD0AA4" w:rsidRPr="000623C9" w:rsidRDefault="00DD0AA4" w:rsidP="007618D5">
            <w:pPr>
              <w:jc w:val="both"/>
              <w:rPr>
                <w:rFonts w:ascii="Times New Roman" w:hAnsi="Times New Roman" w:cs="Times New Roman"/>
                <w:sz w:val="20"/>
                <w:szCs w:val="20"/>
              </w:rPr>
            </w:pPr>
            <w:r w:rsidRPr="000623C9">
              <w:rPr>
                <w:rFonts w:ascii="Times New Roman" w:hAnsi="Times New Roman" w:cs="Times New Roman"/>
                <w:sz w:val="20"/>
                <w:szCs w:val="20"/>
              </w:rPr>
              <w:t>Изготовление и трансляция информационного сюжета</w:t>
            </w:r>
          </w:p>
        </w:tc>
        <w:tc>
          <w:tcPr>
            <w:tcW w:w="2216" w:type="dxa"/>
            <w:vAlign w:val="center"/>
          </w:tcPr>
          <w:p w:rsidR="00DD0AA4" w:rsidRPr="000623C9" w:rsidRDefault="00DD0AA4" w:rsidP="007618D5">
            <w:pPr>
              <w:jc w:val="center"/>
              <w:rPr>
                <w:rFonts w:ascii="Times New Roman" w:hAnsi="Times New Roman" w:cs="Times New Roman"/>
                <w:sz w:val="20"/>
                <w:szCs w:val="20"/>
              </w:rPr>
            </w:pPr>
            <w:r w:rsidRPr="000623C9">
              <w:rPr>
                <w:rFonts w:ascii="Times New Roman" w:hAnsi="Times New Roman" w:cs="Times New Roman"/>
                <w:sz w:val="20"/>
                <w:szCs w:val="20"/>
              </w:rPr>
              <w:t>1 сюжет</w:t>
            </w:r>
          </w:p>
          <w:p w:rsidR="00DD0AA4" w:rsidRPr="000623C9" w:rsidRDefault="00DD0AA4" w:rsidP="007618D5">
            <w:pPr>
              <w:jc w:val="center"/>
              <w:rPr>
                <w:rFonts w:ascii="Times New Roman" w:hAnsi="Times New Roman" w:cs="Times New Roman"/>
                <w:sz w:val="20"/>
                <w:szCs w:val="20"/>
              </w:rPr>
            </w:pPr>
            <w:r w:rsidRPr="000623C9">
              <w:rPr>
                <w:rFonts w:ascii="Times New Roman" w:hAnsi="Times New Roman" w:cs="Times New Roman"/>
                <w:sz w:val="20"/>
                <w:szCs w:val="20"/>
              </w:rPr>
              <w:t>(до 3-х мин)</w:t>
            </w:r>
          </w:p>
        </w:tc>
        <w:tc>
          <w:tcPr>
            <w:tcW w:w="2319" w:type="dxa"/>
            <w:vAlign w:val="center"/>
          </w:tcPr>
          <w:p w:rsidR="00DD0AA4" w:rsidRPr="000623C9" w:rsidRDefault="00DD0AA4" w:rsidP="007618D5">
            <w:pPr>
              <w:jc w:val="center"/>
              <w:rPr>
                <w:rFonts w:ascii="Times New Roman" w:hAnsi="Times New Roman" w:cs="Times New Roman"/>
                <w:sz w:val="20"/>
                <w:szCs w:val="20"/>
              </w:rPr>
            </w:pPr>
            <w:r w:rsidRPr="000623C9">
              <w:rPr>
                <w:rFonts w:ascii="Times New Roman" w:hAnsi="Times New Roman" w:cs="Times New Roman"/>
                <w:sz w:val="20"/>
                <w:szCs w:val="20"/>
              </w:rPr>
              <w:t>не более 45 000,00</w:t>
            </w:r>
          </w:p>
        </w:tc>
        <w:tc>
          <w:tcPr>
            <w:tcW w:w="2166" w:type="dxa"/>
            <w:vAlign w:val="center"/>
          </w:tcPr>
          <w:p w:rsidR="00DD0AA4" w:rsidRPr="000623C9" w:rsidRDefault="00DD0AA4" w:rsidP="007618D5">
            <w:pPr>
              <w:jc w:val="center"/>
              <w:rPr>
                <w:rFonts w:ascii="Times New Roman" w:hAnsi="Times New Roman" w:cs="Times New Roman"/>
                <w:sz w:val="20"/>
                <w:szCs w:val="20"/>
              </w:rPr>
            </w:pPr>
            <w:r w:rsidRPr="000623C9">
              <w:rPr>
                <w:rFonts w:ascii="Times New Roman" w:hAnsi="Times New Roman" w:cs="Times New Roman"/>
                <w:sz w:val="20"/>
                <w:szCs w:val="20"/>
              </w:rPr>
              <w:t>не более 4000 сюжетов</w:t>
            </w:r>
          </w:p>
        </w:tc>
      </w:tr>
      <w:tr w:rsidR="000623C9" w:rsidRPr="000623C9" w:rsidTr="007618D5">
        <w:tc>
          <w:tcPr>
            <w:tcW w:w="2797" w:type="dxa"/>
            <w:vAlign w:val="center"/>
          </w:tcPr>
          <w:p w:rsidR="00DD0AA4" w:rsidRPr="000623C9" w:rsidRDefault="00DD0AA4" w:rsidP="007618D5">
            <w:pPr>
              <w:jc w:val="both"/>
              <w:rPr>
                <w:rFonts w:ascii="Times New Roman" w:hAnsi="Times New Roman" w:cs="Times New Roman"/>
                <w:sz w:val="20"/>
                <w:szCs w:val="20"/>
              </w:rPr>
            </w:pPr>
            <w:r w:rsidRPr="000623C9">
              <w:rPr>
                <w:rFonts w:ascii="Times New Roman" w:hAnsi="Times New Roman" w:cs="Times New Roman"/>
                <w:sz w:val="20"/>
                <w:szCs w:val="20"/>
              </w:rPr>
              <w:t>Изготовление и трансляция тематического интервью</w:t>
            </w:r>
          </w:p>
        </w:tc>
        <w:tc>
          <w:tcPr>
            <w:tcW w:w="2216" w:type="dxa"/>
            <w:vAlign w:val="center"/>
          </w:tcPr>
          <w:p w:rsidR="00DD0AA4" w:rsidRPr="000623C9" w:rsidRDefault="00DD0AA4" w:rsidP="007618D5">
            <w:pPr>
              <w:jc w:val="center"/>
              <w:rPr>
                <w:rFonts w:ascii="Times New Roman" w:hAnsi="Times New Roman" w:cs="Times New Roman"/>
                <w:sz w:val="20"/>
                <w:szCs w:val="20"/>
              </w:rPr>
            </w:pPr>
            <w:r w:rsidRPr="000623C9">
              <w:rPr>
                <w:rFonts w:ascii="Times New Roman" w:hAnsi="Times New Roman" w:cs="Times New Roman"/>
                <w:sz w:val="20"/>
                <w:szCs w:val="20"/>
              </w:rPr>
              <w:t>1 минута интервью</w:t>
            </w:r>
          </w:p>
        </w:tc>
        <w:tc>
          <w:tcPr>
            <w:tcW w:w="2319" w:type="dxa"/>
            <w:vAlign w:val="center"/>
          </w:tcPr>
          <w:p w:rsidR="00DD0AA4" w:rsidRPr="000623C9" w:rsidRDefault="00DD0AA4" w:rsidP="007618D5">
            <w:pPr>
              <w:jc w:val="center"/>
              <w:rPr>
                <w:rFonts w:ascii="Times New Roman" w:hAnsi="Times New Roman" w:cs="Times New Roman"/>
                <w:sz w:val="20"/>
                <w:szCs w:val="20"/>
              </w:rPr>
            </w:pPr>
            <w:r w:rsidRPr="000623C9">
              <w:rPr>
                <w:rFonts w:ascii="Times New Roman" w:hAnsi="Times New Roman" w:cs="Times New Roman"/>
                <w:sz w:val="20"/>
                <w:szCs w:val="20"/>
              </w:rPr>
              <w:t>не более 20 000,00</w:t>
            </w:r>
          </w:p>
        </w:tc>
        <w:tc>
          <w:tcPr>
            <w:tcW w:w="2166" w:type="dxa"/>
            <w:vAlign w:val="center"/>
          </w:tcPr>
          <w:p w:rsidR="00DD0AA4" w:rsidRPr="000623C9" w:rsidRDefault="00DD0AA4" w:rsidP="007618D5">
            <w:pPr>
              <w:jc w:val="center"/>
              <w:rPr>
                <w:rFonts w:ascii="Times New Roman" w:hAnsi="Times New Roman" w:cs="Times New Roman"/>
                <w:sz w:val="20"/>
                <w:szCs w:val="20"/>
              </w:rPr>
            </w:pPr>
            <w:r w:rsidRPr="000623C9">
              <w:rPr>
                <w:rFonts w:ascii="Times New Roman" w:hAnsi="Times New Roman" w:cs="Times New Roman"/>
                <w:sz w:val="20"/>
                <w:szCs w:val="20"/>
              </w:rPr>
              <w:t>не более 1800 тематических интервью</w:t>
            </w:r>
          </w:p>
        </w:tc>
      </w:tr>
      <w:tr w:rsidR="000623C9" w:rsidRPr="000623C9" w:rsidTr="007618D5">
        <w:tc>
          <w:tcPr>
            <w:tcW w:w="2797" w:type="dxa"/>
            <w:vAlign w:val="center"/>
          </w:tcPr>
          <w:p w:rsidR="00DD0AA4" w:rsidRPr="000623C9" w:rsidRDefault="00DD0AA4" w:rsidP="007618D5">
            <w:pPr>
              <w:jc w:val="both"/>
              <w:rPr>
                <w:rFonts w:ascii="Times New Roman" w:hAnsi="Times New Roman" w:cs="Times New Roman"/>
                <w:sz w:val="20"/>
                <w:szCs w:val="20"/>
              </w:rPr>
            </w:pPr>
            <w:r w:rsidRPr="000623C9">
              <w:rPr>
                <w:rFonts w:ascii="Times New Roman" w:hAnsi="Times New Roman" w:cs="Times New Roman"/>
                <w:sz w:val="20"/>
                <w:szCs w:val="20"/>
              </w:rPr>
              <w:t>Изготовление и трансляция специального репортажа</w:t>
            </w:r>
          </w:p>
        </w:tc>
        <w:tc>
          <w:tcPr>
            <w:tcW w:w="2216" w:type="dxa"/>
            <w:vAlign w:val="center"/>
          </w:tcPr>
          <w:p w:rsidR="00DD0AA4" w:rsidRPr="000623C9" w:rsidRDefault="00DD0AA4" w:rsidP="007618D5">
            <w:pPr>
              <w:jc w:val="center"/>
              <w:rPr>
                <w:rFonts w:ascii="Times New Roman" w:hAnsi="Times New Roman" w:cs="Times New Roman"/>
                <w:sz w:val="20"/>
                <w:szCs w:val="20"/>
              </w:rPr>
            </w:pPr>
            <w:r w:rsidRPr="000623C9">
              <w:rPr>
                <w:rFonts w:ascii="Times New Roman" w:hAnsi="Times New Roman" w:cs="Times New Roman"/>
                <w:sz w:val="20"/>
                <w:szCs w:val="20"/>
              </w:rPr>
              <w:t>1 специальный репортаж</w:t>
            </w:r>
          </w:p>
          <w:p w:rsidR="00DD0AA4" w:rsidRPr="000623C9" w:rsidRDefault="00DD0AA4" w:rsidP="007618D5">
            <w:pPr>
              <w:jc w:val="center"/>
              <w:rPr>
                <w:rFonts w:ascii="Times New Roman" w:hAnsi="Times New Roman" w:cs="Times New Roman"/>
                <w:sz w:val="20"/>
                <w:szCs w:val="20"/>
              </w:rPr>
            </w:pPr>
            <w:r w:rsidRPr="000623C9">
              <w:rPr>
                <w:rFonts w:ascii="Times New Roman" w:hAnsi="Times New Roman" w:cs="Times New Roman"/>
                <w:sz w:val="20"/>
                <w:szCs w:val="20"/>
              </w:rPr>
              <w:t>(до 10 минут)</w:t>
            </w:r>
          </w:p>
        </w:tc>
        <w:tc>
          <w:tcPr>
            <w:tcW w:w="2319" w:type="dxa"/>
            <w:vAlign w:val="center"/>
          </w:tcPr>
          <w:p w:rsidR="00DD0AA4" w:rsidRPr="000623C9" w:rsidRDefault="00DD0AA4" w:rsidP="007618D5">
            <w:pPr>
              <w:jc w:val="center"/>
              <w:rPr>
                <w:rFonts w:ascii="Times New Roman" w:hAnsi="Times New Roman" w:cs="Times New Roman"/>
                <w:sz w:val="20"/>
                <w:szCs w:val="20"/>
              </w:rPr>
            </w:pPr>
            <w:r w:rsidRPr="000623C9">
              <w:rPr>
                <w:rFonts w:ascii="Times New Roman" w:hAnsi="Times New Roman" w:cs="Times New Roman"/>
                <w:sz w:val="20"/>
                <w:szCs w:val="20"/>
              </w:rPr>
              <w:t>не более 110 000,00</w:t>
            </w:r>
          </w:p>
        </w:tc>
        <w:tc>
          <w:tcPr>
            <w:tcW w:w="2166" w:type="dxa"/>
            <w:vAlign w:val="center"/>
          </w:tcPr>
          <w:p w:rsidR="00DD0AA4" w:rsidRPr="000623C9" w:rsidRDefault="00DD0AA4" w:rsidP="007618D5">
            <w:pPr>
              <w:jc w:val="center"/>
              <w:rPr>
                <w:rFonts w:ascii="Times New Roman" w:hAnsi="Times New Roman" w:cs="Times New Roman"/>
                <w:sz w:val="20"/>
                <w:szCs w:val="20"/>
              </w:rPr>
            </w:pPr>
            <w:r w:rsidRPr="000623C9">
              <w:rPr>
                <w:rFonts w:ascii="Times New Roman" w:hAnsi="Times New Roman" w:cs="Times New Roman"/>
                <w:sz w:val="20"/>
                <w:szCs w:val="20"/>
              </w:rPr>
              <w:t>не более 100 специальных репортажей</w:t>
            </w:r>
          </w:p>
        </w:tc>
      </w:tr>
      <w:tr w:rsidR="000623C9" w:rsidRPr="000623C9" w:rsidTr="007618D5">
        <w:tc>
          <w:tcPr>
            <w:tcW w:w="2797" w:type="dxa"/>
            <w:vAlign w:val="center"/>
          </w:tcPr>
          <w:p w:rsidR="00DD0AA4" w:rsidRPr="000623C9" w:rsidRDefault="00DD0AA4" w:rsidP="007618D5">
            <w:pPr>
              <w:jc w:val="both"/>
              <w:rPr>
                <w:rFonts w:ascii="Times New Roman" w:hAnsi="Times New Roman" w:cs="Times New Roman"/>
                <w:sz w:val="20"/>
                <w:szCs w:val="20"/>
              </w:rPr>
            </w:pPr>
            <w:r w:rsidRPr="000623C9">
              <w:rPr>
                <w:rFonts w:ascii="Times New Roman" w:hAnsi="Times New Roman" w:cs="Times New Roman"/>
                <w:sz w:val="20"/>
                <w:szCs w:val="20"/>
              </w:rPr>
              <w:t>Изготовление и трансляция авторских комментариев</w:t>
            </w:r>
          </w:p>
        </w:tc>
        <w:tc>
          <w:tcPr>
            <w:tcW w:w="2216" w:type="dxa"/>
            <w:vAlign w:val="center"/>
          </w:tcPr>
          <w:p w:rsidR="00DD0AA4" w:rsidRPr="000623C9" w:rsidRDefault="00DD0AA4" w:rsidP="007618D5">
            <w:pPr>
              <w:jc w:val="center"/>
              <w:rPr>
                <w:rFonts w:ascii="Times New Roman" w:hAnsi="Times New Roman" w:cs="Times New Roman"/>
                <w:sz w:val="20"/>
                <w:szCs w:val="20"/>
              </w:rPr>
            </w:pPr>
            <w:r w:rsidRPr="000623C9">
              <w:rPr>
                <w:rFonts w:ascii="Times New Roman" w:hAnsi="Times New Roman" w:cs="Times New Roman"/>
                <w:sz w:val="20"/>
                <w:szCs w:val="20"/>
              </w:rPr>
              <w:t>1 комментарий</w:t>
            </w:r>
          </w:p>
          <w:p w:rsidR="00DD0AA4" w:rsidRPr="000623C9" w:rsidRDefault="00DD0AA4" w:rsidP="007618D5">
            <w:pPr>
              <w:jc w:val="center"/>
              <w:rPr>
                <w:rFonts w:ascii="Times New Roman" w:hAnsi="Times New Roman" w:cs="Times New Roman"/>
                <w:sz w:val="20"/>
                <w:szCs w:val="20"/>
              </w:rPr>
            </w:pPr>
            <w:r w:rsidRPr="000623C9">
              <w:rPr>
                <w:rFonts w:ascii="Times New Roman" w:hAnsi="Times New Roman" w:cs="Times New Roman"/>
                <w:sz w:val="20"/>
                <w:szCs w:val="20"/>
              </w:rPr>
              <w:t>(до 180 сек)</w:t>
            </w:r>
          </w:p>
        </w:tc>
        <w:tc>
          <w:tcPr>
            <w:tcW w:w="2319" w:type="dxa"/>
            <w:vAlign w:val="center"/>
          </w:tcPr>
          <w:p w:rsidR="00DD0AA4" w:rsidRPr="000623C9" w:rsidRDefault="00DD0AA4" w:rsidP="007618D5">
            <w:pPr>
              <w:jc w:val="center"/>
              <w:rPr>
                <w:rFonts w:ascii="Times New Roman" w:hAnsi="Times New Roman" w:cs="Times New Roman"/>
                <w:sz w:val="20"/>
                <w:szCs w:val="20"/>
              </w:rPr>
            </w:pPr>
            <w:r w:rsidRPr="000623C9">
              <w:rPr>
                <w:rFonts w:ascii="Times New Roman" w:hAnsi="Times New Roman" w:cs="Times New Roman"/>
                <w:sz w:val="20"/>
                <w:szCs w:val="20"/>
              </w:rPr>
              <w:t>не более 36 000,00</w:t>
            </w:r>
          </w:p>
        </w:tc>
        <w:tc>
          <w:tcPr>
            <w:tcW w:w="2166" w:type="dxa"/>
            <w:vAlign w:val="center"/>
          </w:tcPr>
          <w:p w:rsidR="00DD0AA4" w:rsidRPr="000623C9" w:rsidRDefault="00DD0AA4" w:rsidP="007618D5">
            <w:pPr>
              <w:jc w:val="center"/>
              <w:rPr>
                <w:rFonts w:ascii="Times New Roman" w:hAnsi="Times New Roman" w:cs="Times New Roman"/>
                <w:sz w:val="20"/>
                <w:szCs w:val="20"/>
              </w:rPr>
            </w:pPr>
            <w:r w:rsidRPr="000623C9">
              <w:rPr>
                <w:rFonts w:ascii="Times New Roman" w:hAnsi="Times New Roman" w:cs="Times New Roman"/>
                <w:sz w:val="20"/>
                <w:szCs w:val="20"/>
              </w:rPr>
              <w:t>не более 250 авторских комментариев</w:t>
            </w:r>
          </w:p>
        </w:tc>
      </w:tr>
      <w:tr w:rsidR="000623C9" w:rsidRPr="000623C9" w:rsidTr="007618D5">
        <w:tc>
          <w:tcPr>
            <w:tcW w:w="2797" w:type="dxa"/>
            <w:vAlign w:val="center"/>
          </w:tcPr>
          <w:p w:rsidR="00DD0AA4" w:rsidRPr="000623C9" w:rsidRDefault="00DD0AA4" w:rsidP="007618D5">
            <w:pPr>
              <w:jc w:val="both"/>
              <w:rPr>
                <w:rFonts w:ascii="Times New Roman" w:hAnsi="Times New Roman" w:cs="Times New Roman"/>
                <w:sz w:val="20"/>
                <w:szCs w:val="20"/>
              </w:rPr>
            </w:pPr>
            <w:r w:rsidRPr="000623C9">
              <w:rPr>
                <w:rFonts w:ascii="Times New Roman" w:hAnsi="Times New Roman" w:cs="Times New Roman"/>
                <w:sz w:val="20"/>
                <w:szCs w:val="20"/>
              </w:rPr>
              <w:t>Изготовление и трансляция информационного сообщения на ТВ с озвучкой (телетекст)</w:t>
            </w:r>
          </w:p>
        </w:tc>
        <w:tc>
          <w:tcPr>
            <w:tcW w:w="2216" w:type="dxa"/>
            <w:vAlign w:val="center"/>
          </w:tcPr>
          <w:p w:rsidR="00DD0AA4" w:rsidRPr="000623C9" w:rsidRDefault="00DD0AA4" w:rsidP="007618D5">
            <w:pPr>
              <w:jc w:val="center"/>
              <w:rPr>
                <w:rFonts w:ascii="Times New Roman" w:hAnsi="Times New Roman" w:cs="Times New Roman"/>
                <w:sz w:val="20"/>
                <w:szCs w:val="20"/>
              </w:rPr>
            </w:pPr>
            <w:r w:rsidRPr="000623C9">
              <w:rPr>
                <w:rFonts w:ascii="Times New Roman" w:hAnsi="Times New Roman" w:cs="Times New Roman"/>
                <w:sz w:val="20"/>
                <w:szCs w:val="20"/>
              </w:rPr>
              <w:t>1 телетекст</w:t>
            </w:r>
          </w:p>
          <w:p w:rsidR="00DD0AA4" w:rsidRPr="000623C9" w:rsidRDefault="00DD0AA4" w:rsidP="007618D5">
            <w:pPr>
              <w:jc w:val="center"/>
              <w:rPr>
                <w:rFonts w:ascii="Times New Roman" w:hAnsi="Times New Roman" w:cs="Times New Roman"/>
                <w:sz w:val="20"/>
                <w:szCs w:val="20"/>
              </w:rPr>
            </w:pPr>
            <w:r w:rsidRPr="000623C9">
              <w:rPr>
                <w:rFonts w:ascii="Times New Roman" w:hAnsi="Times New Roman" w:cs="Times New Roman"/>
                <w:sz w:val="20"/>
                <w:szCs w:val="20"/>
              </w:rPr>
              <w:t>(до 100 слов)</w:t>
            </w:r>
          </w:p>
        </w:tc>
        <w:tc>
          <w:tcPr>
            <w:tcW w:w="2319" w:type="dxa"/>
            <w:vAlign w:val="center"/>
          </w:tcPr>
          <w:p w:rsidR="00DD0AA4" w:rsidRPr="000623C9" w:rsidRDefault="00DD0AA4" w:rsidP="007618D5">
            <w:pPr>
              <w:jc w:val="center"/>
              <w:rPr>
                <w:rFonts w:ascii="Times New Roman" w:hAnsi="Times New Roman" w:cs="Times New Roman"/>
                <w:sz w:val="20"/>
                <w:szCs w:val="20"/>
              </w:rPr>
            </w:pPr>
            <w:r w:rsidRPr="000623C9">
              <w:rPr>
                <w:rFonts w:ascii="Times New Roman" w:hAnsi="Times New Roman" w:cs="Times New Roman"/>
                <w:sz w:val="20"/>
                <w:szCs w:val="20"/>
              </w:rPr>
              <w:t>не более 15 000,00</w:t>
            </w:r>
          </w:p>
        </w:tc>
        <w:tc>
          <w:tcPr>
            <w:tcW w:w="2166" w:type="dxa"/>
            <w:vAlign w:val="center"/>
          </w:tcPr>
          <w:p w:rsidR="00DD0AA4" w:rsidRPr="000623C9" w:rsidRDefault="00DD0AA4" w:rsidP="007618D5">
            <w:pPr>
              <w:jc w:val="center"/>
              <w:rPr>
                <w:rFonts w:ascii="Times New Roman" w:hAnsi="Times New Roman" w:cs="Times New Roman"/>
                <w:sz w:val="20"/>
                <w:szCs w:val="20"/>
              </w:rPr>
            </w:pPr>
            <w:r w:rsidRPr="000623C9">
              <w:rPr>
                <w:rFonts w:ascii="Times New Roman" w:hAnsi="Times New Roman" w:cs="Times New Roman"/>
                <w:sz w:val="20"/>
                <w:szCs w:val="20"/>
              </w:rPr>
              <w:t>не более 150 телетекстов</w:t>
            </w:r>
          </w:p>
        </w:tc>
      </w:tr>
      <w:tr w:rsidR="000623C9" w:rsidRPr="000623C9" w:rsidTr="007618D5">
        <w:tc>
          <w:tcPr>
            <w:tcW w:w="2797" w:type="dxa"/>
            <w:vAlign w:val="center"/>
          </w:tcPr>
          <w:p w:rsidR="00DD0AA4" w:rsidRPr="000623C9" w:rsidRDefault="00DD0AA4" w:rsidP="007618D5">
            <w:pPr>
              <w:rPr>
                <w:rFonts w:ascii="Times New Roman" w:hAnsi="Times New Roman" w:cs="Times New Roman"/>
                <w:sz w:val="20"/>
                <w:szCs w:val="20"/>
              </w:rPr>
            </w:pPr>
            <w:r w:rsidRPr="000623C9">
              <w:rPr>
                <w:rFonts w:ascii="Times New Roman" w:hAnsi="Times New Roman" w:cs="Times New Roman"/>
                <w:sz w:val="20"/>
                <w:szCs w:val="20"/>
              </w:rPr>
              <w:t>Информационное сообщение на радио</w:t>
            </w:r>
          </w:p>
        </w:tc>
        <w:tc>
          <w:tcPr>
            <w:tcW w:w="2216" w:type="dxa"/>
            <w:vAlign w:val="center"/>
          </w:tcPr>
          <w:p w:rsidR="00DD0AA4" w:rsidRPr="000623C9" w:rsidRDefault="00DD0AA4" w:rsidP="007618D5">
            <w:pPr>
              <w:jc w:val="center"/>
              <w:rPr>
                <w:rFonts w:ascii="Times New Roman" w:hAnsi="Times New Roman" w:cs="Times New Roman"/>
                <w:sz w:val="20"/>
                <w:szCs w:val="20"/>
              </w:rPr>
            </w:pPr>
            <w:r w:rsidRPr="000623C9">
              <w:rPr>
                <w:rFonts w:ascii="Times New Roman" w:hAnsi="Times New Roman" w:cs="Times New Roman"/>
                <w:sz w:val="20"/>
                <w:szCs w:val="20"/>
              </w:rPr>
              <w:t>1 сообщение</w:t>
            </w:r>
          </w:p>
          <w:p w:rsidR="00DD0AA4" w:rsidRPr="000623C9" w:rsidRDefault="00DD0AA4" w:rsidP="007618D5">
            <w:pPr>
              <w:jc w:val="center"/>
              <w:rPr>
                <w:rFonts w:ascii="Times New Roman" w:hAnsi="Times New Roman" w:cs="Times New Roman"/>
                <w:sz w:val="20"/>
                <w:szCs w:val="20"/>
              </w:rPr>
            </w:pPr>
            <w:r w:rsidRPr="000623C9">
              <w:rPr>
                <w:rFonts w:ascii="Times New Roman" w:hAnsi="Times New Roman" w:cs="Times New Roman"/>
                <w:sz w:val="20"/>
                <w:szCs w:val="20"/>
              </w:rPr>
              <w:t>(до 40 сек)</w:t>
            </w:r>
          </w:p>
        </w:tc>
        <w:tc>
          <w:tcPr>
            <w:tcW w:w="2319" w:type="dxa"/>
            <w:vAlign w:val="center"/>
          </w:tcPr>
          <w:p w:rsidR="00DD0AA4" w:rsidRPr="000623C9" w:rsidRDefault="00DD0AA4" w:rsidP="007618D5">
            <w:pPr>
              <w:jc w:val="center"/>
              <w:rPr>
                <w:rFonts w:ascii="Times New Roman" w:hAnsi="Times New Roman" w:cs="Times New Roman"/>
                <w:sz w:val="20"/>
                <w:szCs w:val="20"/>
              </w:rPr>
            </w:pPr>
            <w:r w:rsidRPr="000623C9">
              <w:rPr>
                <w:rFonts w:ascii="Times New Roman" w:hAnsi="Times New Roman" w:cs="Times New Roman"/>
                <w:sz w:val="20"/>
                <w:szCs w:val="20"/>
              </w:rPr>
              <w:t>не более 4 000,00</w:t>
            </w:r>
          </w:p>
        </w:tc>
        <w:tc>
          <w:tcPr>
            <w:tcW w:w="2166" w:type="dxa"/>
            <w:vAlign w:val="center"/>
          </w:tcPr>
          <w:p w:rsidR="00DD0AA4" w:rsidRPr="000623C9" w:rsidRDefault="00DD0AA4" w:rsidP="007618D5">
            <w:pPr>
              <w:jc w:val="center"/>
              <w:rPr>
                <w:rFonts w:ascii="Times New Roman" w:hAnsi="Times New Roman" w:cs="Times New Roman"/>
                <w:sz w:val="20"/>
                <w:szCs w:val="20"/>
              </w:rPr>
            </w:pPr>
            <w:r w:rsidRPr="000623C9">
              <w:rPr>
                <w:rFonts w:ascii="Times New Roman" w:hAnsi="Times New Roman" w:cs="Times New Roman"/>
                <w:sz w:val="20"/>
                <w:szCs w:val="20"/>
              </w:rPr>
              <w:t>не более 2000 сообщений в радиоэфире</w:t>
            </w:r>
          </w:p>
        </w:tc>
      </w:tr>
      <w:tr w:rsidR="000623C9" w:rsidRPr="000623C9" w:rsidTr="007618D5">
        <w:tc>
          <w:tcPr>
            <w:tcW w:w="2797" w:type="dxa"/>
            <w:vAlign w:val="center"/>
          </w:tcPr>
          <w:p w:rsidR="00DD0AA4" w:rsidRPr="000623C9" w:rsidRDefault="00DD0AA4" w:rsidP="007618D5">
            <w:pPr>
              <w:rPr>
                <w:rFonts w:ascii="Times New Roman" w:hAnsi="Times New Roman" w:cs="Times New Roman"/>
                <w:sz w:val="20"/>
                <w:szCs w:val="20"/>
              </w:rPr>
            </w:pPr>
            <w:r w:rsidRPr="000623C9">
              <w:rPr>
                <w:rFonts w:ascii="Times New Roman" w:hAnsi="Times New Roman" w:cs="Times New Roman"/>
                <w:sz w:val="20"/>
                <w:szCs w:val="20"/>
              </w:rPr>
              <w:t>Видеоролик</w:t>
            </w:r>
          </w:p>
        </w:tc>
        <w:tc>
          <w:tcPr>
            <w:tcW w:w="2216" w:type="dxa"/>
            <w:vAlign w:val="center"/>
          </w:tcPr>
          <w:p w:rsidR="00DD0AA4" w:rsidRPr="000623C9" w:rsidRDefault="00DD0AA4" w:rsidP="007618D5">
            <w:pPr>
              <w:jc w:val="center"/>
              <w:rPr>
                <w:rFonts w:ascii="Times New Roman" w:hAnsi="Times New Roman" w:cs="Times New Roman"/>
                <w:sz w:val="20"/>
                <w:szCs w:val="20"/>
              </w:rPr>
            </w:pPr>
            <w:r w:rsidRPr="000623C9">
              <w:rPr>
                <w:rFonts w:ascii="Times New Roman" w:hAnsi="Times New Roman" w:cs="Times New Roman"/>
                <w:sz w:val="20"/>
                <w:szCs w:val="20"/>
              </w:rPr>
              <w:t>1 видеоролик</w:t>
            </w:r>
          </w:p>
          <w:p w:rsidR="00DD0AA4" w:rsidRPr="000623C9" w:rsidRDefault="00DD0AA4" w:rsidP="007618D5">
            <w:pPr>
              <w:jc w:val="center"/>
              <w:rPr>
                <w:rFonts w:ascii="Times New Roman" w:hAnsi="Times New Roman" w:cs="Times New Roman"/>
                <w:sz w:val="20"/>
                <w:szCs w:val="20"/>
              </w:rPr>
            </w:pPr>
            <w:r w:rsidRPr="000623C9">
              <w:rPr>
                <w:rFonts w:ascii="Times New Roman" w:hAnsi="Times New Roman" w:cs="Times New Roman"/>
                <w:sz w:val="20"/>
                <w:szCs w:val="20"/>
              </w:rPr>
              <w:t>(до 120 секунд)</w:t>
            </w:r>
          </w:p>
        </w:tc>
        <w:tc>
          <w:tcPr>
            <w:tcW w:w="2319" w:type="dxa"/>
            <w:vAlign w:val="center"/>
          </w:tcPr>
          <w:p w:rsidR="00DD0AA4" w:rsidRPr="000623C9" w:rsidRDefault="00DD0AA4" w:rsidP="007618D5">
            <w:pPr>
              <w:jc w:val="center"/>
              <w:rPr>
                <w:rFonts w:ascii="Times New Roman" w:hAnsi="Times New Roman" w:cs="Times New Roman"/>
                <w:sz w:val="20"/>
                <w:szCs w:val="20"/>
              </w:rPr>
            </w:pPr>
            <w:r w:rsidRPr="000623C9">
              <w:rPr>
                <w:rFonts w:ascii="Times New Roman" w:hAnsi="Times New Roman" w:cs="Times New Roman"/>
                <w:sz w:val="20"/>
                <w:szCs w:val="20"/>
              </w:rPr>
              <w:t>не более 72 000,00</w:t>
            </w:r>
          </w:p>
        </w:tc>
        <w:tc>
          <w:tcPr>
            <w:tcW w:w="2166" w:type="dxa"/>
            <w:vMerge w:val="restart"/>
            <w:vAlign w:val="center"/>
          </w:tcPr>
          <w:p w:rsidR="00DD0AA4" w:rsidRPr="000623C9" w:rsidRDefault="00DD0AA4" w:rsidP="007618D5">
            <w:pPr>
              <w:jc w:val="center"/>
              <w:rPr>
                <w:rFonts w:ascii="Times New Roman" w:hAnsi="Times New Roman" w:cs="Times New Roman"/>
                <w:sz w:val="20"/>
                <w:szCs w:val="20"/>
              </w:rPr>
            </w:pPr>
            <w:r w:rsidRPr="000623C9">
              <w:rPr>
                <w:rFonts w:ascii="Times New Roman" w:hAnsi="Times New Roman" w:cs="Times New Roman"/>
                <w:sz w:val="20"/>
                <w:szCs w:val="20"/>
              </w:rPr>
              <w:t>не более 300 видеороликов</w:t>
            </w:r>
          </w:p>
        </w:tc>
      </w:tr>
      <w:tr w:rsidR="000623C9" w:rsidRPr="000623C9" w:rsidTr="007618D5">
        <w:tc>
          <w:tcPr>
            <w:tcW w:w="2797" w:type="dxa"/>
            <w:vAlign w:val="center"/>
          </w:tcPr>
          <w:p w:rsidR="00DD0AA4" w:rsidRPr="000623C9" w:rsidRDefault="00DD0AA4" w:rsidP="007618D5">
            <w:pPr>
              <w:rPr>
                <w:rFonts w:ascii="Times New Roman" w:hAnsi="Times New Roman" w:cs="Times New Roman"/>
                <w:sz w:val="20"/>
                <w:szCs w:val="20"/>
              </w:rPr>
            </w:pPr>
            <w:r w:rsidRPr="000623C9">
              <w:rPr>
                <w:rFonts w:ascii="Times New Roman" w:hAnsi="Times New Roman" w:cs="Times New Roman"/>
                <w:sz w:val="20"/>
                <w:szCs w:val="20"/>
              </w:rPr>
              <w:t>Изготовление видеоролика</w:t>
            </w:r>
          </w:p>
        </w:tc>
        <w:tc>
          <w:tcPr>
            <w:tcW w:w="2216" w:type="dxa"/>
            <w:vAlign w:val="center"/>
          </w:tcPr>
          <w:p w:rsidR="00DD0AA4" w:rsidRPr="000623C9" w:rsidRDefault="00DD0AA4" w:rsidP="007618D5">
            <w:pPr>
              <w:jc w:val="center"/>
              <w:rPr>
                <w:rFonts w:ascii="Times New Roman" w:hAnsi="Times New Roman" w:cs="Times New Roman"/>
                <w:sz w:val="20"/>
                <w:szCs w:val="20"/>
              </w:rPr>
            </w:pPr>
            <w:r w:rsidRPr="000623C9">
              <w:rPr>
                <w:rFonts w:ascii="Times New Roman" w:hAnsi="Times New Roman" w:cs="Times New Roman"/>
                <w:sz w:val="20"/>
                <w:szCs w:val="20"/>
              </w:rPr>
              <w:t>1 видеоролик</w:t>
            </w:r>
          </w:p>
          <w:p w:rsidR="00DD0AA4" w:rsidRPr="000623C9" w:rsidRDefault="00DD0AA4" w:rsidP="007618D5">
            <w:pPr>
              <w:jc w:val="center"/>
              <w:rPr>
                <w:rFonts w:ascii="Times New Roman" w:hAnsi="Times New Roman" w:cs="Times New Roman"/>
                <w:sz w:val="20"/>
                <w:szCs w:val="20"/>
              </w:rPr>
            </w:pPr>
            <w:r w:rsidRPr="000623C9">
              <w:rPr>
                <w:rFonts w:ascii="Times New Roman" w:hAnsi="Times New Roman" w:cs="Times New Roman"/>
                <w:sz w:val="20"/>
                <w:szCs w:val="20"/>
              </w:rPr>
              <w:t>(до 120 секунд)</w:t>
            </w:r>
          </w:p>
        </w:tc>
        <w:tc>
          <w:tcPr>
            <w:tcW w:w="2319" w:type="dxa"/>
            <w:vAlign w:val="center"/>
          </w:tcPr>
          <w:p w:rsidR="00DD0AA4" w:rsidRPr="000623C9" w:rsidRDefault="00DD0AA4" w:rsidP="007618D5">
            <w:pPr>
              <w:jc w:val="center"/>
              <w:rPr>
                <w:rFonts w:ascii="Times New Roman" w:hAnsi="Times New Roman" w:cs="Times New Roman"/>
                <w:sz w:val="20"/>
                <w:szCs w:val="20"/>
              </w:rPr>
            </w:pPr>
            <w:r w:rsidRPr="000623C9">
              <w:rPr>
                <w:rFonts w:ascii="Times New Roman" w:hAnsi="Times New Roman" w:cs="Times New Roman"/>
                <w:sz w:val="20"/>
                <w:szCs w:val="20"/>
              </w:rPr>
              <w:t>не более 60 000</w:t>
            </w:r>
          </w:p>
        </w:tc>
        <w:tc>
          <w:tcPr>
            <w:tcW w:w="2166" w:type="dxa"/>
            <w:vMerge/>
            <w:vAlign w:val="center"/>
          </w:tcPr>
          <w:p w:rsidR="00DD0AA4" w:rsidRPr="000623C9" w:rsidRDefault="00DD0AA4" w:rsidP="007618D5">
            <w:pPr>
              <w:jc w:val="center"/>
              <w:rPr>
                <w:rFonts w:ascii="Times New Roman" w:hAnsi="Times New Roman" w:cs="Times New Roman"/>
                <w:sz w:val="20"/>
                <w:szCs w:val="20"/>
              </w:rPr>
            </w:pPr>
          </w:p>
        </w:tc>
      </w:tr>
      <w:tr w:rsidR="000623C9" w:rsidRPr="000623C9" w:rsidTr="007618D5">
        <w:trPr>
          <w:trHeight w:val="545"/>
        </w:trPr>
        <w:tc>
          <w:tcPr>
            <w:tcW w:w="2797" w:type="dxa"/>
            <w:vAlign w:val="center"/>
          </w:tcPr>
          <w:p w:rsidR="00DD0AA4" w:rsidRPr="000623C9" w:rsidRDefault="00DD0AA4" w:rsidP="007618D5">
            <w:pPr>
              <w:rPr>
                <w:rFonts w:ascii="Times New Roman" w:hAnsi="Times New Roman" w:cs="Times New Roman"/>
                <w:sz w:val="20"/>
                <w:szCs w:val="20"/>
              </w:rPr>
            </w:pPr>
            <w:r w:rsidRPr="000623C9">
              <w:rPr>
                <w:rFonts w:ascii="Times New Roman" w:hAnsi="Times New Roman" w:cs="Times New Roman"/>
                <w:sz w:val="20"/>
                <w:szCs w:val="20"/>
              </w:rPr>
              <w:t>Трансляция видеоролика</w:t>
            </w:r>
          </w:p>
          <w:p w:rsidR="00DD0AA4" w:rsidRPr="000623C9" w:rsidRDefault="00DD0AA4" w:rsidP="007618D5">
            <w:pPr>
              <w:rPr>
                <w:rFonts w:ascii="Times New Roman" w:hAnsi="Times New Roman" w:cs="Times New Roman"/>
                <w:sz w:val="20"/>
                <w:szCs w:val="20"/>
              </w:rPr>
            </w:pPr>
            <w:r w:rsidRPr="000623C9">
              <w:rPr>
                <w:rFonts w:ascii="Times New Roman" w:hAnsi="Times New Roman" w:cs="Times New Roman"/>
                <w:sz w:val="20"/>
                <w:szCs w:val="20"/>
              </w:rPr>
              <w:t>(в течение одного дня)</w:t>
            </w:r>
          </w:p>
        </w:tc>
        <w:tc>
          <w:tcPr>
            <w:tcW w:w="2216" w:type="dxa"/>
            <w:vAlign w:val="center"/>
          </w:tcPr>
          <w:p w:rsidR="00DD0AA4" w:rsidRPr="000623C9" w:rsidRDefault="00DD0AA4" w:rsidP="007618D5">
            <w:pPr>
              <w:jc w:val="center"/>
              <w:rPr>
                <w:rFonts w:ascii="Times New Roman" w:hAnsi="Times New Roman" w:cs="Times New Roman"/>
                <w:sz w:val="20"/>
                <w:szCs w:val="20"/>
              </w:rPr>
            </w:pPr>
            <w:r w:rsidRPr="000623C9">
              <w:rPr>
                <w:rFonts w:ascii="Times New Roman" w:hAnsi="Times New Roman" w:cs="Times New Roman"/>
                <w:sz w:val="20"/>
                <w:szCs w:val="20"/>
              </w:rPr>
              <w:t>1 видеоролик</w:t>
            </w:r>
          </w:p>
          <w:p w:rsidR="00DD0AA4" w:rsidRPr="000623C9" w:rsidRDefault="00DD0AA4" w:rsidP="007618D5">
            <w:pPr>
              <w:jc w:val="center"/>
              <w:rPr>
                <w:rFonts w:ascii="Times New Roman" w:hAnsi="Times New Roman" w:cs="Times New Roman"/>
                <w:sz w:val="20"/>
                <w:szCs w:val="20"/>
              </w:rPr>
            </w:pPr>
            <w:r w:rsidRPr="000623C9">
              <w:rPr>
                <w:rFonts w:ascii="Times New Roman" w:hAnsi="Times New Roman" w:cs="Times New Roman"/>
                <w:sz w:val="20"/>
                <w:szCs w:val="20"/>
              </w:rPr>
              <w:t>(до 120 секунд)</w:t>
            </w:r>
          </w:p>
        </w:tc>
        <w:tc>
          <w:tcPr>
            <w:tcW w:w="2319" w:type="dxa"/>
            <w:vAlign w:val="center"/>
          </w:tcPr>
          <w:p w:rsidR="00DD0AA4" w:rsidRPr="000623C9" w:rsidRDefault="00DD0AA4" w:rsidP="007618D5">
            <w:pPr>
              <w:jc w:val="center"/>
              <w:rPr>
                <w:rFonts w:ascii="Times New Roman" w:hAnsi="Times New Roman" w:cs="Times New Roman"/>
                <w:sz w:val="20"/>
                <w:szCs w:val="20"/>
              </w:rPr>
            </w:pPr>
            <w:r w:rsidRPr="000623C9">
              <w:rPr>
                <w:rFonts w:ascii="Times New Roman" w:hAnsi="Times New Roman" w:cs="Times New Roman"/>
                <w:sz w:val="20"/>
                <w:szCs w:val="20"/>
              </w:rPr>
              <w:t>не более 12 000</w:t>
            </w:r>
          </w:p>
        </w:tc>
        <w:tc>
          <w:tcPr>
            <w:tcW w:w="2166" w:type="dxa"/>
            <w:vMerge/>
            <w:vAlign w:val="center"/>
          </w:tcPr>
          <w:p w:rsidR="00DD0AA4" w:rsidRPr="000623C9" w:rsidRDefault="00DD0AA4" w:rsidP="007618D5">
            <w:pPr>
              <w:jc w:val="center"/>
              <w:rPr>
                <w:rFonts w:ascii="Times New Roman" w:hAnsi="Times New Roman" w:cs="Times New Roman"/>
                <w:sz w:val="20"/>
                <w:szCs w:val="20"/>
              </w:rPr>
            </w:pPr>
          </w:p>
        </w:tc>
      </w:tr>
      <w:tr w:rsidR="000623C9" w:rsidRPr="000623C9" w:rsidTr="007618D5">
        <w:tblPrEx>
          <w:tblLook w:val="0000" w:firstRow="0" w:lastRow="0" w:firstColumn="0" w:lastColumn="0" w:noHBand="0" w:noVBand="0"/>
        </w:tblPrEx>
        <w:trPr>
          <w:trHeight w:val="540"/>
        </w:trPr>
        <w:tc>
          <w:tcPr>
            <w:tcW w:w="2797" w:type="dxa"/>
            <w:vAlign w:val="center"/>
          </w:tcPr>
          <w:p w:rsidR="00DD0AA4" w:rsidRPr="000623C9" w:rsidRDefault="00DD0AA4" w:rsidP="007618D5">
            <w:pPr>
              <w:ind w:left="34"/>
              <w:rPr>
                <w:rFonts w:ascii="Times New Roman" w:hAnsi="Times New Roman" w:cs="Times New Roman"/>
                <w:sz w:val="20"/>
                <w:szCs w:val="20"/>
              </w:rPr>
            </w:pPr>
            <w:r w:rsidRPr="000623C9">
              <w:rPr>
                <w:rFonts w:ascii="Times New Roman" w:hAnsi="Times New Roman" w:cs="Times New Roman"/>
                <w:sz w:val="20"/>
                <w:szCs w:val="20"/>
              </w:rPr>
              <w:t>Подача объявления в печатные издания</w:t>
            </w:r>
          </w:p>
        </w:tc>
        <w:tc>
          <w:tcPr>
            <w:tcW w:w="2216" w:type="dxa"/>
            <w:vAlign w:val="center"/>
          </w:tcPr>
          <w:p w:rsidR="00DD0AA4" w:rsidRPr="000623C9" w:rsidRDefault="00DD0AA4" w:rsidP="007618D5">
            <w:pPr>
              <w:jc w:val="center"/>
              <w:rPr>
                <w:rFonts w:ascii="Times New Roman" w:hAnsi="Times New Roman" w:cs="Times New Roman"/>
                <w:sz w:val="20"/>
                <w:szCs w:val="20"/>
              </w:rPr>
            </w:pPr>
            <w:r w:rsidRPr="000623C9">
              <w:rPr>
                <w:rFonts w:ascii="Times New Roman" w:hAnsi="Times New Roman" w:cs="Times New Roman"/>
                <w:sz w:val="20"/>
                <w:szCs w:val="20"/>
              </w:rPr>
              <w:t>Кв. см</w:t>
            </w:r>
          </w:p>
        </w:tc>
        <w:tc>
          <w:tcPr>
            <w:tcW w:w="2319" w:type="dxa"/>
            <w:vAlign w:val="center"/>
          </w:tcPr>
          <w:p w:rsidR="00DD0AA4" w:rsidRPr="000623C9" w:rsidRDefault="00DD0AA4" w:rsidP="007618D5">
            <w:pPr>
              <w:ind w:left="-56"/>
              <w:jc w:val="center"/>
              <w:rPr>
                <w:rFonts w:ascii="Times New Roman" w:hAnsi="Times New Roman" w:cs="Times New Roman"/>
                <w:sz w:val="20"/>
                <w:szCs w:val="20"/>
              </w:rPr>
            </w:pPr>
            <w:r w:rsidRPr="000623C9">
              <w:rPr>
                <w:rFonts w:ascii="Times New Roman" w:hAnsi="Times New Roman" w:cs="Times New Roman"/>
                <w:sz w:val="20"/>
                <w:szCs w:val="20"/>
              </w:rPr>
              <w:t>не более 30,00</w:t>
            </w:r>
          </w:p>
        </w:tc>
        <w:tc>
          <w:tcPr>
            <w:tcW w:w="2166" w:type="dxa"/>
            <w:vAlign w:val="center"/>
          </w:tcPr>
          <w:p w:rsidR="00DD0AA4" w:rsidRPr="000623C9" w:rsidRDefault="00DD0AA4" w:rsidP="007618D5">
            <w:pPr>
              <w:ind w:left="-58"/>
              <w:jc w:val="center"/>
              <w:rPr>
                <w:rFonts w:ascii="Times New Roman" w:hAnsi="Times New Roman" w:cs="Times New Roman"/>
                <w:sz w:val="20"/>
                <w:szCs w:val="20"/>
              </w:rPr>
            </w:pPr>
            <w:r w:rsidRPr="000623C9">
              <w:rPr>
                <w:rFonts w:ascii="Times New Roman" w:hAnsi="Times New Roman" w:cs="Times New Roman"/>
                <w:sz w:val="20"/>
                <w:szCs w:val="20"/>
              </w:rPr>
              <w:t>не более 1000 кв. см.</w:t>
            </w:r>
          </w:p>
        </w:tc>
      </w:tr>
      <w:tr w:rsidR="000623C9" w:rsidRPr="000623C9" w:rsidTr="007618D5">
        <w:tblPrEx>
          <w:tblLook w:val="0000" w:firstRow="0" w:lastRow="0" w:firstColumn="0" w:lastColumn="0" w:noHBand="0" w:noVBand="0"/>
        </w:tblPrEx>
        <w:trPr>
          <w:trHeight w:val="1317"/>
        </w:trPr>
        <w:tc>
          <w:tcPr>
            <w:tcW w:w="2797" w:type="dxa"/>
            <w:vAlign w:val="center"/>
          </w:tcPr>
          <w:p w:rsidR="00DD0AA4" w:rsidRPr="000623C9" w:rsidRDefault="00DD0AA4" w:rsidP="007618D5">
            <w:pPr>
              <w:rPr>
                <w:rFonts w:ascii="Times New Roman" w:hAnsi="Times New Roman" w:cs="Times New Roman"/>
                <w:sz w:val="20"/>
                <w:szCs w:val="20"/>
              </w:rPr>
            </w:pPr>
            <w:r w:rsidRPr="000623C9">
              <w:rPr>
                <w:rFonts w:ascii="Times New Roman" w:hAnsi="Times New Roman" w:cs="Times New Roman"/>
                <w:sz w:val="20"/>
                <w:szCs w:val="20"/>
              </w:rPr>
              <w:t>Изготовление, доставка, монтаж, демонтаж уличных широкоформатных поверхностей (баннеры, брандмауэры, щиты, растяжки, роллерные стенды)</w:t>
            </w:r>
          </w:p>
        </w:tc>
        <w:tc>
          <w:tcPr>
            <w:tcW w:w="2216" w:type="dxa"/>
            <w:vAlign w:val="center"/>
          </w:tcPr>
          <w:p w:rsidR="00DD0AA4" w:rsidRPr="000623C9" w:rsidRDefault="00DD0AA4" w:rsidP="007618D5">
            <w:pPr>
              <w:jc w:val="center"/>
              <w:rPr>
                <w:rFonts w:ascii="Times New Roman" w:hAnsi="Times New Roman" w:cs="Times New Roman"/>
                <w:sz w:val="20"/>
                <w:szCs w:val="20"/>
              </w:rPr>
            </w:pPr>
            <w:r w:rsidRPr="000623C9">
              <w:rPr>
                <w:rFonts w:ascii="Times New Roman" w:hAnsi="Times New Roman" w:cs="Times New Roman"/>
                <w:sz w:val="20"/>
                <w:szCs w:val="20"/>
              </w:rPr>
              <w:t>1 широкоформатная поверхность</w:t>
            </w:r>
          </w:p>
        </w:tc>
        <w:tc>
          <w:tcPr>
            <w:tcW w:w="2319" w:type="dxa"/>
            <w:vAlign w:val="center"/>
          </w:tcPr>
          <w:p w:rsidR="00DD0AA4" w:rsidRPr="000623C9" w:rsidRDefault="00DD0AA4" w:rsidP="007618D5">
            <w:pPr>
              <w:jc w:val="center"/>
              <w:rPr>
                <w:rFonts w:ascii="Times New Roman" w:hAnsi="Times New Roman" w:cs="Times New Roman"/>
                <w:sz w:val="20"/>
                <w:szCs w:val="20"/>
              </w:rPr>
            </w:pPr>
            <w:r w:rsidRPr="000623C9">
              <w:rPr>
                <w:rFonts w:ascii="Times New Roman" w:hAnsi="Times New Roman" w:cs="Times New Roman"/>
                <w:sz w:val="20"/>
                <w:szCs w:val="20"/>
              </w:rPr>
              <w:t>не более 40 000,00</w:t>
            </w:r>
          </w:p>
        </w:tc>
        <w:tc>
          <w:tcPr>
            <w:tcW w:w="2166" w:type="dxa"/>
            <w:vAlign w:val="center"/>
          </w:tcPr>
          <w:p w:rsidR="00DD0AA4" w:rsidRPr="000623C9" w:rsidRDefault="00DD0AA4" w:rsidP="007618D5">
            <w:pPr>
              <w:jc w:val="center"/>
              <w:rPr>
                <w:rFonts w:ascii="Times New Roman" w:hAnsi="Times New Roman" w:cs="Times New Roman"/>
                <w:sz w:val="20"/>
                <w:szCs w:val="20"/>
              </w:rPr>
            </w:pPr>
            <w:r w:rsidRPr="000623C9">
              <w:rPr>
                <w:rFonts w:ascii="Times New Roman" w:hAnsi="Times New Roman" w:cs="Times New Roman"/>
                <w:sz w:val="20"/>
                <w:szCs w:val="20"/>
              </w:rPr>
              <w:t>не более 180 широкоформатных поверхностей</w:t>
            </w:r>
          </w:p>
        </w:tc>
      </w:tr>
      <w:tr w:rsidR="000623C9" w:rsidRPr="000623C9" w:rsidTr="007618D5">
        <w:tblPrEx>
          <w:tblLook w:val="0000" w:firstRow="0" w:lastRow="0" w:firstColumn="0" w:lastColumn="0" w:noHBand="0" w:noVBand="0"/>
        </w:tblPrEx>
        <w:trPr>
          <w:trHeight w:val="561"/>
        </w:trPr>
        <w:tc>
          <w:tcPr>
            <w:tcW w:w="2797" w:type="dxa"/>
            <w:vAlign w:val="center"/>
          </w:tcPr>
          <w:p w:rsidR="00DD0AA4" w:rsidRPr="000623C9" w:rsidRDefault="00DD0AA4" w:rsidP="007618D5">
            <w:pPr>
              <w:rPr>
                <w:rFonts w:ascii="Times New Roman" w:hAnsi="Times New Roman" w:cs="Times New Roman"/>
                <w:sz w:val="20"/>
                <w:szCs w:val="20"/>
              </w:rPr>
            </w:pPr>
            <w:r w:rsidRPr="000623C9">
              <w:rPr>
                <w:rFonts w:ascii="Times New Roman" w:hAnsi="Times New Roman" w:cs="Times New Roman"/>
                <w:sz w:val="20"/>
                <w:szCs w:val="20"/>
              </w:rPr>
              <w:t>Воспроизводство копий ТВ-продукции на компакт-диски</w:t>
            </w:r>
          </w:p>
        </w:tc>
        <w:tc>
          <w:tcPr>
            <w:tcW w:w="2216" w:type="dxa"/>
            <w:vAlign w:val="center"/>
          </w:tcPr>
          <w:p w:rsidR="00DD0AA4" w:rsidRPr="000623C9" w:rsidRDefault="00DD0AA4" w:rsidP="007618D5">
            <w:pPr>
              <w:jc w:val="center"/>
              <w:rPr>
                <w:rFonts w:ascii="Times New Roman" w:hAnsi="Times New Roman" w:cs="Times New Roman"/>
                <w:sz w:val="20"/>
                <w:szCs w:val="20"/>
              </w:rPr>
            </w:pPr>
            <w:r w:rsidRPr="000623C9">
              <w:rPr>
                <w:rFonts w:ascii="Times New Roman" w:hAnsi="Times New Roman" w:cs="Times New Roman"/>
                <w:sz w:val="20"/>
                <w:szCs w:val="20"/>
              </w:rPr>
              <w:t>1 копия</w:t>
            </w:r>
          </w:p>
        </w:tc>
        <w:tc>
          <w:tcPr>
            <w:tcW w:w="2319" w:type="dxa"/>
            <w:vAlign w:val="center"/>
          </w:tcPr>
          <w:p w:rsidR="00DD0AA4" w:rsidRPr="000623C9" w:rsidRDefault="00DD0AA4" w:rsidP="007618D5">
            <w:pPr>
              <w:jc w:val="center"/>
              <w:rPr>
                <w:rFonts w:ascii="Times New Roman" w:hAnsi="Times New Roman" w:cs="Times New Roman"/>
                <w:sz w:val="20"/>
                <w:szCs w:val="20"/>
              </w:rPr>
            </w:pPr>
            <w:r w:rsidRPr="000623C9">
              <w:rPr>
                <w:rFonts w:ascii="Times New Roman" w:hAnsi="Times New Roman" w:cs="Times New Roman"/>
                <w:sz w:val="20"/>
                <w:szCs w:val="20"/>
              </w:rPr>
              <w:t>не более 1 000,00</w:t>
            </w:r>
          </w:p>
        </w:tc>
        <w:tc>
          <w:tcPr>
            <w:tcW w:w="2166" w:type="dxa"/>
            <w:vAlign w:val="center"/>
          </w:tcPr>
          <w:p w:rsidR="00DD0AA4" w:rsidRPr="000623C9" w:rsidRDefault="00DD0AA4" w:rsidP="007618D5">
            <w:pPr>
              <w:jc w:val="center"/>
              <w:rPr>
                <w:rFonts w:ascii="Times New Roman" w:hAnsi="Times New Roman" w:cs="Times New Roman"/>
                <w:sz w:val="20"/>
                <w:szCs w:val="20"/>
              </w:rPr>
            </w:pPr>
            <w:r w:rsidRPr="000623C9">
              <w:rPr>
                <w:rFonts w:ascii="Times New Roman" w:hAnsi="Times New Roman" w:cs="Times New Roman"/>
                <w:sz w:val="20"/>
                <w:szCs w:val="20"/>
              </w:rPr>
              <w:t>не более 5000 копий</w:t>
            </w:r>
          </w:p>
        </w:tc>
      </w:tr>
      <w:tr w:rsidR="000623C9" w:rsidRPr="000623C9" w:rsidTr="007618D5">
        <w:tblPrEx>
          <w:tblLook w:val="0000" w:firstRow="0" w:lastRow="0" w:firstColumn="0" w:lastColumn="0" w:noHBand="0" w:noVBand="0"/>
        </w:tblPrEx>
        <w:trPr>
          <w:trHeight w:val="487"/>
        </w:trPr>
        <w:tc>
          <w:tcPr>
            <w:tcW w:w="2797" w:type="dxa"/>
            <w:vAlign w:val="center"/>
          </w:tcPr>
          <w:p w:rsidR="00DD0AA4" w:rsidRPr="000623C9" w:rsidRDefault="00DD0AA4" w:rsidP="007618D5">
            <w:pPr>
              <w:rPr>
                <w:rFonts w:ascii="Times New Roman" w:hAnsi="Times New Roman" w:cs="Times New Roman"/>
                <w:sz w:val="20"/>
                <w:szCs w:val="20"/>
              </w:rPr>
            </w:pPr>
            <w:r w:rsidRPr="000623C9">
              <w:rPr>
                <w:rFonts w:ascii="Times New Roman" w:hAnsi="Times New Roman" w:cs="Times New Roman"/>
                <w:sz w:val="20"/>
                <w:szCs w:val="20"/>
              </w:rPr>
              <w:t>Проведение социологического опроса</w:t>
            </w:r>
          </w:p>
        </w:tc>
        <w:tc>
          <w:tcPr>
            <w:tcW w:w="2216" w:type="dxa"/>
            <w:vAlign w:val="center"/>
          </w:tcPr>
          <w:p w:rsidR="00DD0AA4" w:rsidRPr="000623C9" w:rsidRDefault="00DD0AA4" w:rsidP="007618D5">
            <w:pPr>
              <w:jc w:val="center"/>
              <w:rPr>
                <w:rFonts w:ascii="Times New Roman" w:hAnsi="Times New Roman" w:cs="Times New Roman"/>
                <w:sz w:val="20"/>
                <w:szCs w:val="20"/>
              </w:rPr>
            </w:pPr>
            <w:r w:rsidRPr="000623C9">
              <w:rPr>
                <w:rFonts w:ascii="Times New Roman" w:hAnsi="Times New Roman" w:cs="Times New Roman"/>
                <w:sz w:val="20"/>
                <w:szCs w:val="20"/>
              </w:rPr>
              <w:t>1 опрос</w:t>
            </w:r>
          </w:p>
        </w:tc>
        <w:tc>
          <w:tcPr>
            <w:tcW w:w="2319" w:type="dxa"/>
            <w:vAlign w:val="center"/>
          </w:tcPr>
          <w:p w:rsidR="00DD0AA4" w:rsidRPr="000623C9" w:rsidRDefault="00DD0AA4" w:rsidP="007618D5">
            <w:pPr>
              <w:jc w:val="center"/>
              <w:rPr>
                <w:rFonts w:ascii="Times New Roman" w:hAnsi="Times New Roman" w:cs="Times New Roman"/>
                <w:sz w:val="20"/>
                <w:szCs w:val="20"/>
              </w:rPr>
            </w:pPr>
            <w:r w:rsidRPr="000623C9">
              <w:rPr>
                <w:rFonts w:ascii="Times New Roman" w:hAnsi="Times New Roman" w:cs="Times New Roman"/>
                <w:sz w:val="20"/>
                <w:szCs w:val="20"/>
              </w:rPr>
              <w:t>не более 200 000,00</w:t>
            </w:r>
          </w:p>
        </w:tc>
        <w:tc>
          <w:tcPr>
            <w:tcW w:w="2166" w:type="dxa"/>
            <w:vAlign w:val="center"/>
          </w:tcPr>
          <w:p w:rsidR="00DD0AA4" w:rsidRPr="000623C9" w:rsidRDefault="00DD0AA4" w:rsidP="007618D5">
            <w:pPr>
              <w:jc w:val="center"/>
              <w:rPr>
                <w:rFonts w:ascii="Times New Roman" w:hAnsi="Times New Roman" w:cs="Times New Roman"/>
                <w:sz w:val="20"/>
                <w:szCs w:val="20"/>
              </w:rPr>
            </w:pPr>
            <w:r w:rsidRPr="000623C9">
              <w:rPr>
                <w:rFonts w:ascii="Times New Roman" w:hAnsi="Times New Roman" w:cs="Times New Roman"/>
                <w:sz w:val="20"/>
                <w:szCs w:val="20"/>
              </w:rPr>
              <w:t>не более 3 опросов</w:t>
            </w:r>
          </w:p>
        </w:tc>
      </w:tr>
      <w:tr w:rsidR="000623C9" w:rsidRPr="000623C9" w:rsidTr="007618D5">
        <w:tblPrEx>
          <w:tblLook w:val="0000" w:firstRow="0" w:lastRow="0" w:firstColumn="0" w:lastColumn="0" w:noHBand="0" w:noVBand="0"/>
        </w:tblPrEx>
        <w:trPr>
          <w:trHeight w:val="487"/>
        </w:trPr>
        <w:tc>
          <w:tcPr>
            <w:tcW w:w="2797" w:type="dxa"/>
            <w:vAlign w:val="center"/>
          </w:tcPr>
          <w:p w:rsidR="00DD0AA4" w:rsidRPr="000623C9" w:rsidRDefault="00DD0AA4" w:rsidP="007618D5">
            <w:pPr>
              <w:rPr>
                <w:rFonts w:ascii="Times New Roman" w:hAnsi="Times New Roman" w:cs="Times New Roman"/>
                <w:sz w:val="20"/>
                <w:szCs w:val="20"/>
              </w:rPr>
            </w:pPr>
            <w:r w:rsidRPr="000623C9">
              <w:rPr>
                <w:rFonts w:ascii="Times New Roman" w:hAnsi="Times New Roman" w:cs="Times New Roman"/>
                <w:sz w:val="20"/>
                <w:szCs w:val="20"/>
              </w:rPr>
              <w:t>Производство и трансляция статичной заставки с озвучкой</w:t>
            </w:r>
          </w:p>
        </w:tc>
        <w:tc>
          <w:tcPr>
            <w:tcW w:w="2216" w:type="dxa"/>
            <w:vAlign w:val="center"/>
          </w:tcPr>
          <w:p w:rsidR="00DD0AA4" w:rsidRPr="000623C9" w:rsidRDefault="00DD0AA4" w:rsidP="007618D5">
            <w:pPr>
              <w:jc w:val="center"/>
              <w:rPr>
                <w:rFonts w:ascii="Times New Roman" w:hAnsi="Times New Roman" w:cs="Times New Roman"/>
                <w:sz w:val="20"/>
                <w:szCs w:val="20"/>
              </w:rPr>
            </w:pPr>
            <w:r w:rsidRPr="000623C9">
              <w:rPr>
                <w:rFonts w:ascii="Times New Roman" w:hAnsi="Times New Roman" w:cs="Times New Roman"/>
                <w:sz w:val="20"/>
                <w:szCs w:val="20"/>
              </w:rPr>
              <w:t>заставка</w:t>
            </w:r>
          </w:p>
        </w:tc>
        <w:tc>
          <w:tcPr>
            <w:tcW w:w="2319" w:type="dxa"/>
            <w:vAlign w:val="center"/>
          </w:tcPr>
          <w:p w:rsidR="00DD0AA4" w:rsidRPr="000623C9" w:rsidRDefault="00DD0AA4" w:rsidP="007618D5">
            <w:pPr>
              <w:jc w:val="center"/>
              <w:rPr>
                <w:rFonts w:ascii="Times New Roman" w:hAnsi="Times New Roman" w:cs="Times New Roman"/>
                <w:sz w:val="20"/>
                <w:szCs w:val="20"/>
              </w:rPr>
            </w:pPr>
            <w:r w:rsidRPr="000623C9">
              <w:rPr>
                <w:rFonts w:ascii="Times New Roman" w:hAnsi="Times New Roman" w:cs="Times New Roman"/>
                <w:sz w:val="20"/>
                <w:szCs w:val="20"/>
              </w:rPr>
              <w:t>не более 2 000,00</w:t>
            </w:r>
          </w:p>
        </w:tc>
        <w:tc>
          <w:tcPr>
            <w:tcW w:w="2166" w:type="dxa"/>
            <w:vAlign w:val="center"/>
          </w:tcPr>
          <w:p w:rsidR="00DD0AA4" w:rsidRPr="000623C9" w:rsidRDefault="00DD0AA4" w:rsidP="007618D5">
            <w:pPr>
              <w:jc w:val="center"/>
              <w:rPr>
                <w:rFonts w:ascii="Times New Roman" w:hAnsi="Times New Roman" w:cs="Times New Roman"/>
                <w:sz w:val="20"/>
                <w:szCs w:val="20"/>
              </w:rPr>
            </w:pPr>
            <w:r w:rsidRPr="000623C9">
              <w:rPr>
                <w:rFonts w:ascii="Times New Roman" w:hAnsi="Times New Roman" w:cs="Times New Roman"/>
                <w:sz w:val="20"/>
                <w:szCs w:val="20"/>
              </w:rPr>
              <w:t>не более 40</w:t>
            </w:r>
          </w:p>
        </w:tc>
      </w:tr>
      <w:tr w:rsidR="000623C9" w:rsidRPr="000623C9" w:rsidTr="007618D5">
        <w:tblPrEx>
          <w:tblLook w:val="0000" w:firstRow="0" w:lastRow="0" w:firstColumn="0" w:lastColumn="0" w:noHBand="0" w:noVBand="0"/>
        </w:tblPrEx>
        <w:trPr>
          <w:trHeight w:val="487"/>
        </w:trPr>
        <w:tc>
          <w:tcPr>
            <w:tcW w:w="2797" w:type="dxa"/>
            <w:vAlign w:val="center"/>
          </w:tcPr>
          <w:p w:rsidR="00DD0AA4" w:rsidRPr="000623C9" w:rsidRDefault="00DD0AA4" w:rsidP="007618D5">
            <w:pPr>
              <w:rPr>
                <w:rFonts w:ascii="Times New Roman" w:hAnsi="Times New Roman" w:cs="Times New Roman"/>
                <w:sz w:val="20"/>
                <w:szCs w:val="20"/>
              </w:rPr>
            </w:pPr>
            <w:r w:rsidRPr="000623C9">
              <w:rPr>
                <w:rFonts w:ascii="Times New Roman" w:hAnsi="Times New Roman" w:cs="Times New Roman"/>
                <w:sz w:val="20"/>
                <w:szCs w:val="20"/>
              </w:rPr>
              <w:t xml:space="preserve">Объявление в бегущей строке </w:t>
            </w:r>
          </w:p>
        </w:tc>
        <w:tc>
          <w:tcPr>
            <w:tcW w:w="2216" w:type="dxa"/>
            <w:vAlign w:val="center"/>
          </w:tcPr>
          <w:p w:rsidR="00DD0AA4" w:rsidRPr="000623C9" w:rsidRDefault="00DD0AA4" w:rsidP="007618D5">
            <w:pPr>
              <w:jc w:val="center"/>
              <w:rPr>
                <w:rFonts w:ascii="Times New Roman" w:hAnsi="Times New Roman" w:cs="Times New Roman"/>
                <w:sz w:val="20"/>
                <w:szCs w:val="20"/>
              </w:rPr>
            </w:pPr>
            <w:r w:rsidRPr="000623C9">
              <w:rPr>
                <w:rFonts w:ascii="Times New Roman" w:hAnsi="Times New Roman" w:cs="Times New Roman"/>
                <w:sz w:val="20"/>
                <w:szCs w:val="20"/>
              </w:rPr>
              <w:t>1 объявление</w:t>
            </w:r>
          </w:p>
          <w:p w:rsidR="00DD0AA4" w:rsidRPr="000623C9" w:rsidRDefault="00DD0AA4" w:rsidP="007618D5">
            <w:pPr>
              <w:jc w:val="center"/>
              <w:rPr>
                <w:rFonts w:ascii="Times New Roman" w:hAnsi="Times New Roman" w:cs="Times New Roman"/>
                <w:sz w:val="20"/>
                <w:szCs w:val="20"/>
              </w:rPr>
            </w:pPr>
            <w:r w:rsidRPr="000623C9">
              <w:rPr>
                <w:rFonts w:ascii="Times New Roman" w:hAnsi="Times New Roman" w:cs="Times New Roman"/>
                <w:sz w:val="20"/>
                <w:szCs w:val="20"/>
              </w:rPr>
              <w:t>(до 30 слов)</w:t>
            </w:r>
          </w:p>
        </w:tc>
        <w:tc>
          <w:tcPr>
            <w:tcW w:w="2319" w:type="dxa"/>
            <w:vAlign w:val="center"/>
          </w:tcPr>
          <w:p w:rsidR="00DD0AA4" w:rsidRPr="000623C9" w:rsidRDefault="00DD0AA4" w:rsidP="007618D5">
            <w:pPr>
              <w:jc w:val="center"/>
              <w:rPr>
                <w:rFonts w:ascii="Times New Roman" w:hAnsi="Times New Roman" w:cs="Times New Roman"/>
                <w:sz w:val="20"/>
                <w:szCs w:val="20"/>
              </w:rPr>
            </w:pPr>
            <w:r w:rsidRPr="000623C9">
              <w:rPr>
                <w:rFonts w:ascii="Times New Roman" w:hAnsi="Times New Roman" w:cs="Times New Roman"/>
                <w:sz w:val="20"/>
                <w:szCs w:val="20"/>
              </w:rPr>
              <w:t>не более 40 000,00</w:t>
            </w:r>
          </w:p>
        </w:tc>
        <w:tc>
          <w:tcPr>
            <w:tcW w:w="2166" w:type="dxa"/>
            <w:vAlign w:val="center"/>
          </w:tcPr>
          <w:p w:rsidR="00DD0AA4" w:rsidRPr="000623C9" w:rsidRDefault="00DD0AA4" w:rsidP="007618D5">
            <w:pPr>
              <w:jc w:val="center"/>
              <w:rPr>
                <w:rFonts w:ascii="Times New Roman" w:hAnsi="Times New Roman" w:cs="Times New Roman"/>
                <w:sz w:val="20"/>
                <w:szCs w:val="20"/>
              </w:rPr>
            </w:pPr>
            <w:r w:rsidRPr="000623C9">
              <w:rPr>
                <w:rFonts w:ascii="Times New Roman" w:hAnsi="Times New Roman" w:cs="Times New Roman"/>
                <w:sz w:val="20"/>
                <w:szCs w:val="20"/>
              </w:rPr>
              <w:t>не более 50 объявлений</w:t>
            </w:r>
          </w:p>
        </w:tc>
      </w:tr>
      <w:tr w:rsidR="000623C9" w:rsidRPr="000623C9" w:rsidTr="007618D5">
        <w:tblPrEx>
          <w:tblLook w:val="0000" w:firstRow="0" w:lastRow="0" w:firstColumn="0" w:lastColumn="0" w:noHBand="0" w:noVBand="0"/>
        </w:tblPrEx>
        <w:trPr>
          <w:trHeight w:val="487"/>
        </w:trPr>
        <w:tc>
          <w:tcPr>
            <w:tcW w:w="2797" w:type="dxa"/>
            <w:vAlign w:val="center"/>
          </w:tcPr>
          <w:p w:rsidR="008F3EC2" w:rsidRPr="000623C9" w:rsidRDefault="008F3EC2" w:rsidP="007618D5">
            <w:pPr>
              <w:rPr>
                <w:rFonts w:ascii="Times New Roman" w:hAnsi="Times New Roman" w:cs="Times New Roman"/>
                <w:sz w:val="20"/>
                <w:szCs w:val="20"/>
              </w:rPr>
            </w:pPr>
            <w:r w:rsidRPr="000623C9">
              <w:rPr>
                <w:rFonts w:ascii="Times New Roman" w:hAnsi="Times New Roman" w:cs="Times New Roman"/>
                <w:sz w:val="20"/>
                <w:szCs w:val="20"/>
              </w:rPr>
              <w:t>Услуги по опубликованию информационных материалов в средствах массовой информации</w:t>
            </w:r>
          </w:p>
        </w:tc>
        <w:tc>
          <w:tcPr>
            <w:tcW w:w="2216" w:type="dxa"/>
            <w:vAlign w:val="center"/>
          </w:tcPr>
          <w:p w:rsidR="006970A7" w:rsidRPr="000623C9" w:rsidRDefault="008F3EC2" w:rsidP="007618D5">
            <w:pPr>
              <w:jc w:val="center"/>
              <w:rPr>
                <w:rFonts w:ascii="Times New Roman" w:hAnsi="Times New Roman" w:cs="Times New Roman"/>
                <w:sz w:val="20"/>
                <w:szCs w:val="20"/>
              </w:rPr>
            </w:pPr>
            <w:r w:rsidRPr="000623C9">
              <w:rPr>
                <w:rFonts w:ascii="Times New Roman" w:hAnsi="Times New Roman" w:cs="Times New Roman"/>
                <w:sz w:val="20"/>
                <w:szCs w:val="20"/>
              </w:rPr>
              <w:t>Информационный материал</w:t>
            </w:r>
            <w:r w:rsidR="006970A7" w:rsidRPr="000623C9">
              <w:rPr>
                <w:rFonts w:ascii="Times New Roman" w:hAnsi="Times New Roman" w:cs="Times New Roman"/>
                <w:sz w:val="20"/>
                <w:szCs w:val="20"/>
              </w:rPr>
              <w:t xml:space="preserve">             </w:t>
            </w:r>
          </w:p>
          <w:p w:rsidR="008F3EC2" w:rsidRPr="000623C9" w:rsidRDefault="008F3EC2" w:rsidP="007618D5">
            <w:pPr>
              <w:jc w:val="center"/>
              <w:rPr>
                <w:rFonts w:ascii="Times New Roman" w:hAnsi="Times New Roman" w:cs="Times New Roman"/>
                <w:sz w:val="20"/>
                <w:szCs w:val="20"/>
              </w:rPr>
            </w:pPr>
            <w:r w:rsidRPr="000623C9">
              <w:rPr>
                <w:rFonts w:ascii="Times New Roman" w:hAnsi="Times New Roman" w:cs="Times New Roman"/>
                <w:sz w:val="20"/>
                <w:szCs w:val="20"/>
              </w:rPr>
              <w:t xml:space="preserve"> (до </w:t>
            </w:r>
            <w:r w:rsidR="00446AF0" w:rsidRPr="000623C9">
              <w:rPr>
                <w:rFonts w:ascii="Times New Roman" w:hAnsi="Times New Roman" w:cs="Times New Roman"/>
                <w:sz w:val="20"/>
                <w:szCs w:val="20"/>
              </w:rPr>
              <w:t>10полос</w:t>
            </w:r>
            <w:r w:rsidR="009E7921" w:rsidRPr="000623C9">
              <w:rPr>
                <w:rFonts w:ascii="Times New Roman" w:hAnsi="Times New Roman" w:cs="Times New Roman"/>
                <w:sz w:val="20"/>
                <w:szCs w:val="20"/>
              </w:rPr>
              <w:t xml:space="preserve"> </w:t>
            </w:r>
            <w:r w:rsidR="00446AF0" w:rsidRPr="000623C9">
              <w:rPr>
                <w:rFonts w:ascii="Times New Roman" w:hAnsi="Times New Roman" w:cs="Times New Roman"/>
                <w:sz w:val="20"/>
                <w:szCs w:val="20"/>
              </w:rPr>
              <w:t>)</w:t>
            </w:r>
          </w:p>
        </w:tc>
        <w:tc>
          <w:tcPr>
            <w:tcW w:w="2319" w:type="dxa"/>
            <w:vAlign w:val="center"/>
          </w:tcPr>
          <w:p w:rsidR="008F3EC2" w:rsidRPr="000623C9" w:rsidRDefault="008F3EC2" w:rsidP="007618D5">
            <w:pPr>
              <w:jc w:val="center"/>
              <w:rPr>
                <w:rFonts w:ascii="Times New Roman" w:hAnsi="Times New Roman" w:cs="Times New Roman"/>
                <w:sz w:val="20"/>
                <w:szCs w:val="20"/>
              </w:rPr>
            </w:pPr>
            <w:r w:rsidRPr="000623C9">
              <w:rPr>
                <w:rFonts w:ascii="Times New Roman" w:hAnsi="Times New Roman" w:cs="Times New Roman"/>
                <w:sz w:val="20"/>
                <w:szCs w:val="20"/>
              </w:rPr>
              <w:t xml:space="preserve">Не более </w:t>
            </w:r>
            <w:r w:rsidR="00446AF0" w:rsidRPr="000623C9">
              <w:rPr>
                <w:rFonts w:ascii="Times New Roman" w:hAnsi="Times New Roman" w:cs="Times New Roman"/>
                <w:sz w:val="20"/>
                <w:szCs w:val="20"/>
              </w:rPr>
              <w:t>200 000</w:t>
            </w:r>
          </w:p>
        </w:tc>
        <w:tc>
          <w:tcPr>
            <w:tcW w:w="2166" w:type="dxa"/>
            <w:vAlign w:val="center"/>
          </w:tcPr>
          <w:p w:rsidR="008F3EC2" w:rsidRPr="000623C9" w:rsidRDefault="008F3EC2" w:rsidP="007618D5">
            <w:pPr>
              <w:jc w:val="center"/>
              <w:rPr>
                <w:rFonts w:ascii="Times New Roman" w:hAnsi="Times New Roman" w:cs="Times New Roman"/>
                <w:sz w:val="20"/>
                <w:szCs w:val="20"/>
              </w:rPr>
            </w:pPr>
            <w:r w:rsidRPr="000623C9">
              <w:rPr>
                <w:rFonts w:ascii="Times New Roman" w:hAnsi="Times New Roman" w:cs="Times New Roman"/>
                <w:sz w:val="20"/>
                <w:szCs w:val="20"/>
              </w:rPr>
              <w:t>Не более 10 информационных материалов</w:t>
            </w:r>
          </w:p>
        </w:tc>
      </w:tr>
    </w:tbl>
    <w:p w:rsidR="00DD0AA4" w:rsidRPr="000623C9" w:rsidRDefault="00DD0AA4" w:rsidP="00DD0AA4">
      <w:pPr>
        <w:pStyle w:val="a3"/>
        <w:spacing w:after="0" w:line="240" w:lineRule="auto"/>
        <w:ind w:left="1080"/>
        <w:rPr>
          <w:rFonts w:ascii="Times New Roman" w:hAnsi="Times New Roman" w:cs="Times New Roman"/>
          <w:sz w:val="20"/>
          <w:szCs w:val="20"/>
        </w:rPr>
      </w:pPr>
    </w:p>
    <w:p w:rsidR="00DD0AA4" w:rsidRPr="000623C9" w:rsidRDefault="00DD0AA4" w:rsidP="003C0FF9">
      <w:pPr>
        <w:pStyle w:val="a3"/>
        <w:numPr>
          <w:ilvl w:val="0"/>
          <w:numId w:val="14"/>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0623C9">
        <w:rPr>
          <w:rFonts w:ascii="Times New Roman" w:hAnsi="Times New Roman" w:cs="Times New Roman"/>
          <w:sz w:val="26"/>
          <w:szCs w:val="26"/>
        </w:rPr>
        <w:t>Затраты на организацию проживания в гостинице жителям юрт из числа коренных малочисленных народов Севера</w:t>
      </w:r>
    </w:p>
    <w:p w:rsidR="00DD0AA4" w:rsidRPr="000623C9" w:rsidRDefault="00DD0AA4" w:rsidP="00DD0AA4">
      <w:pPr>
        <w:widowControl w:val="0"/>
        <w:autoSpaceDE w:val="0"/>
        <w:autoSpaceDN w:val="0"/>
        <w:adjustRightInd w:val="0"/>
        <w:spacing w:after="0" w:line="240" w:lineRule="auto"/>
        <w:ind w:firstLine="567"/>
        <w:jc w:val="center"/>
        <w:rPr>
          <w:rFonts w:ascii="Times New Roman" w:eastAsia="Calibri" w:hAnsi="Times New Roman" w:cs="Times New Roman"/>
          <w:sz w:val="20"/>
          <w:szCs w:val="20"/>
        </w:rPr>
      </w:pPr>
      <m:oMathPara>
        <m:oMath>
          <m:r>
            <m:rPr>
              <m:sty m:val="p"/>
            </m:rPr>
            <w:rPr>
              <w:rFonts w:ascii="Cambria Math" w:eastAsia="Calibri" w:hAnsi="Cambria Math" w:cs="Times New Roman"/>
              <w:sz w:val="20"/>
              <w:szCs w:val="20"/>
            </w:rPr>
            <m:t>З ап=</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rPr>
                <m:t>i=1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rPr>
                <m:t xml:space="preserve">Q i ап </m:t>
              </m:r>
              <m:r>
                <m:rPr>
                  <m:sty m:val="p"/>
                </m:rPr>
                <w:rPr>
                  <w:rFonts w:ascii="Cambria Math" w:eastAsia="Calibri" w:hAnsi="Cambria Math" w:cs="Times New Roman"/>
                  <w:sz w:val="20"/>
                  <w:szCs w:val="20"/>
                  <w:lang w:val="en-US"/>
                </w:rPr>
                <m:t xml:space="preserve">x P i </m:t>
              </m:r>
              <m:r>
                <m:rPr>
                  <m:sty m:val="p"/>
                </m:rPr>
                <w:rPr>
                  <w:rFonts w:ascii="Cambria Math" w:eastAsia="Calibri" w:hAnsi="Cambria Math" w:cs="Times New Roman"/>
                  <w:sz w:val="20"/>
                  <w:szCs w:val="20"/>
                </w:rPr>
                <m:t>ап</m:t>
              </m:r>
            </m:e>
          </m:nary>
          <m:r>
            <w:rPr>
              <w:rFonts w:ascii="Cambria Math" w:eastAsia="Calibri" w:hAnsi="Cambria Math" w:cs="Times New Roman"/>
              <w:sz w:val="20"/>
              <w:szCs w:val="20"/>
            </w:rPr>
            <m:t>,</m:t>
          </m:r>
        </m:oMath>
      </m:oMathPara>
    </w:p>
    <w:p w:rsidR="00DD0AA4" w:rsidRPr="000623C9" w:rsidRDefault="00DD0AA4" w:rsidP="00DD0AA4">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где:</w:t>
      </w:r>
    </w:p>
    <w:p w:rsidR="00DD0AA4" w:rsidRPr="000623C9" w:rsidRDefault="00DD0AA4" w:rsidP="00DD0AA4">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lang w:val="en-US"/>
        </w:rPr>
        <w:t>Qi</w:t>
      </w:r>
      <w:r w:rsidRPr="000623C9">
        <w:rPr>
          <w:rFonts w:ascii="Times New Roman" w:eastAsia="Calibri" w:hAnsi="Times New Roman" w:cs="Times New Roman"/>
          <w:sz w:val="20"/>
          <w:szCs w:val="20"/>
        </w:rPr>
        <w:t xml:space="preserve"> ап </w:t>
      </w:r>
      <w:r w:rsidR="00A85C23" w:rsidRPr="000623C9">
        <w:rPr>
          <w:rFonts w:ascii="Times New Roman" w:eastAsia="Calibri" w:hAnsi="Times New Roman" w:cs="Times New Roman"/>
          <w:sz w:val="20"/>
          <w:szCs w:val="20"/>
        </w:rPr>
        <w:t>–</w:t>
      </w:r>
      <w:r w:rsidRPr="000623C9">
        <w:rPr>
          <w:rFonts w:ascii="Times New Roman" w:eastAsia="Calibri" w:hAnsi="Times New Roman" w:cs="Times New Roman"/>
          <w:sz w:val="20"/>
          <w:szCs w:val="20"/>
        </w:rPr>
        <w:t xml:space="preserve"> планируемое количество суток проживания жителей юрт из числа коренных малочисленных народов Севера в год; </w:t>
      </w:r>
    </w:p>
    <w:p w:rsidR="00DD0AA4" w:rsidRPr="000623C9" w:rsidRDefault="00DD0AA4" w:rsidP="00DD0AA4">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P</w:t>
      </w:r>
      <w:r w:rsidRPr="000623C9">
        <w:rPr>
          <w:rFonts w:ascii="Times New Roman" w:eastAsia="Calibri" w:hAnsi="Times New Roman" w:cs="Times New Roman"/>
          <w:sz w:val="20"/>
          <w:szCs w:val="20"/>
          <w:lang w:val="en-US"/>
        </w:rPr>
        <w:t>i</w:t>
      </w:r>
      <w:r w:rsidRPr="000623C9">
        <w:rPr>
          <w:rFonts w:ascii="Times New Roman" w:eastAsia="Calibri" w:hAnsi="Times New Roman" w:cs="Times New Roman"/>
          <w:sz w:val="20"/>
          <w:szCs w:val="20"/>
        </w:rPr>
        <w:t xml:space="preserve"> ап – цена за койко-место в сутки.</w:t>
      </w:r>
    </w:p>
    <w:p w:rsidR="00DD0AA4" w:rsidRPr="000623C9" w:rsidRDefault="00DD0AA4" w:rsidP="00DD0AA4">
      <w:pPr>
        <w:widowControl w:val="0"/>
        <w:autoSpaceDE w:val="0"/>
        <w:autoSpaceDN w:val="0"/>
        <w:adjustRightInd w:val="0"/>
        <w:spacing w:after="0" w:line="240" w:lineRule="auto"/>
        <w:jc w:val="both"/>
        <w:rPr>
          <w:rFonts w:ascii="Times New Roman" w:eastAsia="Calibri" w:hAnsi="Times New Roman" w:cs="Times New Roman"/>
          <w:sz w:val="20"/>
          <w:szCs w:val="20"/>
        </w:rPr>
      </w:pPr>
    </w:p>
    <w:tbl>
      <w:tblPr>
        <w:tblW w:w="8222" w:type="dxa"/>
        <w:tblInd w:w="724" w:type="dxa"/>
        <w:tblLook w:val="04A0" w:firstRow="1" w:lastRow="0" w:firstColumn="1" w:lastColumn="0" w:noHBand="0" w:noVBand="1"/>
      </w:tblPr>
      <w:tblGrid>
        <w:gridCol w:w="5059"/>
        <w:gridCol w:w="3163"/>
      </w:tblGrid>
      <w:tr w:rsidR="000623C9" w:rsidRPr="000623C9" w:rsidTr="007618D5">
        <w:trPr>
          <w:trHeight w:val="608"/>
        </w:trPr>
        <w:tc>
          <w:tcPr>
            <w:tcW w:w="50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Calibri" w:hAnsi="Times New Roman" w:cs="Times New Roman"/>
                <w:sz w:val="20"/>
                <w:szCs w:val="20"/>
              </w:rPr>
              <w:t>Планируемое количество суток проживания жителей юрт из числа коренных малочисленных народов Севера в год</w:t>
            </w:r>
          </w:p>
        </w:tc>
        <w:tc>
          <w:tcPr>
            <w:tcW w:w="3163"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Цена за койко-место в сутки</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(руб.)</w:t>
            </w:r>
          </w:p>
        </w:tc>
      </w:tr>
      <w:tr w:rsidR="000623C9" w:rsidRPr="000623C9" w:rsidTr="007618D5">
        <w:trPr>
          <w:trHeight w:val="459"/>
        </w:trPr>
        <w:tc>
          <w:tcPr>
            <w:tcW w:w="5059" w:type="dxa"/>
            <w:tcBorders>
              <w:top w:val="nil"/>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30</w:t>
            </w:r>
          </w:p>
        </w:tc>
        <w:tc>
          <w:tcPr>
            <w:tcW w:w="3163"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1 000,00</w:t>
            </w:r>
          </w:p>
        </w:tc>
      </w:tr>
    </w:tbl>
    <w:p w:rsidR="00DD0AA4" w:rsidRPr="000623C9" w:rsidRDefault="00DD0AA4" w:rsidP="00DD0AA4">
      <w:pPr>
        <w:pStyle w:val="a3"/>
        <w:spacing w:after="0" w:line="240" w:lineRule="auto"/>
        <w:ind w:left="1080"/>
        <w:rPr>
          <w:rFonts w:ascii="Times New Roman" w:hAnsi="Times New Roman" w:cs="Times New Roman"/>
          <w:sz w:val="20"/>
          <w:szCs w:val="20"/>
        </w:rPr>
      </w:pPr>
    </w:p>
    <w:p w:rsidR="00DD0AA4" w:rsidRPr="000623C9" w:rsidRDefault="00DD0AA4" w:rsidP="003C0FF9">
      <w:pPr>
        <w:pStyle w:val="a3"/>
        <w:numPr>
          <w:ilvl w:val="0"/>
          <w:numId w:val="14"/>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0623C9">
        <w:rPr>
          <w:rFonts w:ascii="Times New Roman" w:hAnsi="Times New Roman" w:cs="Times New Roman"/>
          <w:sz w:val="26"/>
          <w:szCs w:val="26"/>
        </w:rPr>
        <w:t>Затраты на оплату</w:t>
      </w:r>
      <w:r w:rsidR="00DC14EB" w:rsidRPr="000623C9">
        <w:rPr>
          <w:rFonts w:ascii="Times New Roman" w:hAnsi="Times New Roman" w:cs="Times New Roman"/>
          <w:sz w:val="26"/>
          <w:szCs w:val="26"/>
        </w:rPr>
        <w:t xml:space="preserve"> услуг питания во время</w:t>
      </w:r>
      <w:r w:rsidRPr="000623C9">
        <w:rPr>
          <w:rFonts w:ascii="Times New Roman" w:hAnsi="Times New Roman" w:cs="Times New Roman"/>
          <w:sz w:val="26"/>
          <w:szCs w:val="26"/>
        </w:rPr>
        <w:t xml:space="preserve"> проведения культурно-массовых мероприятий</w:t>
      </w:r>
    </w:p>
    <w:p w:rsidR="00DD0AA4" w:rsidRPr="000623C9" w:rsidRDefault="00DD0AA4" w:rsidP="00DD0AA4">
      <w:pPr>
        <w:widowControl w:val="0"/>
        <w:autoSpaceDE w:val="0"/>
        <w:autoSpaceDN w:val="0"/>
        <w:adjustRightInd w:val="0"/>
        <w:spacing w:after="0" w:line="240" w:lineRule="auto"/>
        <w:ind w:firstLine="567"/>
        <w:jc w:val="center"/>
        <w:rPr>
          <w:rFonts w:ascii="Times New Roman" w:eastAsia="Calibri" w:hAnsi="Times New Roman" w:cs="Times New Roman"/>
          <w:sz w:val="20"/>
          <w:szCs w:val="20"/>
        </w:rPr>
      </w:pPr>
      <m:oMathPara>
        <m:oMath>
          <m:r>
            <m:rPr>
              <m:sty m:val="p"/>
            </m:rPr>
            <w:rPr>
              <w:rFonts w:ascii="Cambria Math" w:eastAsia="Calibri" w:hAnsi="Cambria Math" w:cs="Times New Roman"/>
              <w:sz w:val="20"/>
              <w:szCs w:val="20"/>
            </w:rPr>
            <m:t>З ап=</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rPr>
                <m:t>i=1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rPr>
                <m:t xml:space="preserve">Q i ап </m:t>
              </m:r>
              <m:r>
                <m:rPr>
                  <m:sty m:val="p"/>
                </m:rPr>
                <w:rPr>
                  <w:rFonts w:ascii="Cambria Math" w:eastAsia="Calibri" w:hAnsi="Cambria Math" w:cs="Times New Roman"/>
                  <w:sz w:val="20"/>
                  <w:szCs w:val="20"/>
                  <w:lang w:val="en-US"/>
                </w:rPr>
                <m:t xml:space="preserve">x P i </m:t>
              </m:r>
              <m:r>
                <m:rPr>
                  <m:sty m:val="p"/>
                </m:rPr>
                <w:rPr>
                  <w:rFonts w:ascii="Cambria Math" w:eastAsia="Calibri" w:hAnsi="Cambria Math" w:cs="Times New Roman"/>
                  <w:sz w:val="20"/>
                  <w:szCs w:val="20"/>
                </w:rPr>
                <m:t>ап</m:t>
              </m:r>
            </m:e>
          </m:nary>
          <m:r>
            <w:rPr>
              <w:rFonts w:ascii="Cambria Math" w:eastAsia="Calibri" w:hAnsi="Cambria Math" w:cs="Times New Roman"/>
              <w:sz w:val="20"/>
              <w:szCs w:val="20"/>
            </w:rPr>
            <m:t>,</m:t>
          </m:r>
        </m:oMath>
      </m:oMathPara>
    </w:p>
    <w:p w:rsidR="00DD0AA4" w:rsidRPr="000623C9" w:rsidRDefault="00DD0AA4" w:rsidP="00DD0AA4">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где:</w:t>
      </w:r>
    </w:p>
    <w:p w:rsidR="00DD0AA4" w:rsidRPr="000623C9" w:rsidRDefault="00DD0AA4" w:rsidP="00DD0AA4">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lang w:val="en-US"/>
        </w:rPr>
        <w:t>Qi</w:t>
      </w:r>
      <w:r w:rsidRPr="000623C9">
        <w:rPr>
          <w:rFonts w:ascii="Times New Roman" w:eastAsia="Calibri" w:hAnsi="Times New Roman" w:cs="Times New Roman"/>
          <w:sz w:val="20"/>
          <w:szCs w:val="20"/>
        </w:rPr>
        <w:t xml:space="preserve"> ап </w:t>
      </w:r>
      <w:r w:rsidR="00A85C23" w:rsidRPr="000623C9">
        <w:rPr>
          <w:rFonts w:ascii="Times New Roman" w:eastAsia="Calibri" w:hAnsi="Times New Roman" w:cs="Times New Roman"/>
          <w:sz w:val="20"/>
          <w:szCs w:val="20"/>
        </w:rPr>
        <w:t>–</w:t>
      </w:r>
      <w:r w:rsidRPr="000623C9">
        <w:rPr>
          <w:rFonts w:ascii="Times New Roman" w:eastAsia="Calibri" w:hAnsi="Times New Roman" w:cs="Times New Roman"/>
          <w:sz w:val="20"/>
          <w:szCs w:val="20"/>
        </w:rPr>
        <w:t xml:space="preserve"> планируемое количество человек, получивших питание при проведении </w:t>
      </w:r>
      <w:r w:rsidR="00DC14EB" w:rsidRPr="000623C9">
        <w:rPr>
          <w:rFonts w:ascii="Times New Roman" w:eastAsia="Calibri" w:hAnsi="Times New Roman" w:cs="Times New Roman"/>
          <w:sz w:val="20"/>
          <w:szCs w:val="20"/>
        </w:rPr>
        <w:t xml:space="preserve">одного </w:t>
      </w:r>
      <w:r w:rsidRPr="000623C9">
        <w:rPr>
          <w:rFonts w:ascii="Times New Roman" w:eastAsia="Calibri" w:hAnsi="Times New Roman" w:cs="Times New Roman"/>
          <w:sz w:val="20"/>
          <w:szCs w:val="20"/>
        </w:rPr>
        <w:t>мероприятия;</w:t>
      </w:r>
    </w:p>
    <w:p w:rsidR="00DD0AA4" w:rsidRPr="000623C9" w:rsidRDefault="00DD0AA4" w:rsidP="00DD0AA4">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P</w:t>
      </w:r>
      <w:r w:rsidRPr="000623C9">
        <w:rPr>
          <w:rFonts w:ascii="Times New Roman" w:eastAsia="Calibri" w:hAnsi="Times New Roman" w:cs="Times New Roman"/>
          <w:sz w:val="20"/>
          <w:szCs w:val="20"/>
          <w:lang w:val="en-US"/>
        </w:rPr>
        <w:t>i</w:t>
      </w:r>
      <w:r w:rsidRPr="000623C9">
        <w:rPr>
          <w:rFonts w:ascii="Times New Roman" w:eastAsia="Calibri" w:hAnsi="Times New Roman" w:cs="Times New Roman"/>
          <w:sz w:val="20"/>
          <w:szCs w:val="20"/>
        </w:rPr>
        <w:t xml:space="preserve"> ап </w:t>
      </w:r>
      <w:r w:rsidR="00A85C23" w:rsidRPr="000623C9">
        <w:rPr>
          <w:rFonts w:ascii="Times New Roman" w:eastAsia="Calibri" w:hAnsi="Times New Roman" w:cs="Times New Roman"/>
          <w:sz w:val="20"/>
          <w:szCs w:val="20"/>
        </w:rPr>
        <w:t>–</w:t>
      </w:r>
      <w:r w:rsidRPr="000623C9">
        <w:rPr>
          <w:rFonts w:ascii="Times New Roman" w:eastAsia="Calibri" w:hAnsi="Times New Roman" w:cs="Times New Roman"/>
          <w:sz w:val="20"/>
          <w:szCs w:val="20"/>
        </w:rPr>
        <w:t xml:space="preserve"> стоимость питания на 1 человека.</w:t>
      </w:r>
    </w:p>
    <w:p w:rsidR="00DD0AA4" w:rsidRPr="000623C9" w:rsidRDefault="00DD0AA4" w:rsidP="00DD0AA4">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tbl>
      <w:tblPr>
        <w:tblW w:w="9497" w:type="dxa"/>
        <w:tblInd w:w="250" w:type="dxa"/>
        <w:tblLook w:val="04A0" w:firstRow="1" w:lastRow="0" w:firstColumn="1" w:lastColumn="0" w:noHBand="0" w:noVBand="1"/>
      </w:tblPr>
      <w:tblGrid>
        <w:gridCol w:w="5059"/>
        <w:gridCol w:w="4438"/>
      </w:tblGrid>
      <w:tr w:rsidR="000623C9" w:rsidRPr="000623C9" w:rsidTr="007618D5">
        <w:trPr>
          <w:trHeight w:val="631"/>
        </w:trPr>
        <w:tc>
          <w:tcPr>
            <w:tcW w:w="50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 xml:space="preserve">Планируемое количество человек, получивших питание при проведении 1 мероприятия </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Calibri" w:hAnsi="Times New Roman" w:cs="Times New Roman"/>
                <w:sz w:val="20"/>
                <w:szCs w:val="20"/>
              </w:rPr>
              <w:t>(чел.)</w:t>
            </w:r>
          </w:p>
        </w:tc>
        <w:tc>
          <w:tcPr>
            <w:tcW w:w="4438"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Calibri" w:hAnsi="Times New Roman" w:cs="Times New Roman"/>
                <w:sz w:val="20"/>
                <w:szCs w:val="20"/>
              </w:rPr>
              <w:t>Стоимость питания на 1 человека</w:t>
            </w:r>
            <w:r w:rsidRPr="000623C9">
              <w:rPr>
                <w:rFonts w:ascii="Times New Roman" w:eastAsia="Times New Roman" w:hAnsi="Times New Roman" w:cs="Times New Roman"/>
                <w:sz w:val="20"/>
                <w:szCs w:val="20"/>
                <w:lang w:eastAsia="ru-RU"/>
              </w:rPr>
              <w:t xml:space="preserve"> (руб.)</w:t>
            </w:r>
          </w:p>
        </w:tc>
      </w:tr>
      <w:tr w:rsidR="000623C9" w:rsidRPr="000623C9" w:rsidTr="007618D5">
        <w:trPr>
          <w:trHeight w:val="466"/>
        </w:trPr>
        <w:tc>
          <w:tcPr>
            <w:tcW w:w="5059" w:type="dxa"/>
            <w:tcBorders>
              <w:top w:val="nil"/>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100</w:t>
            </w:r>
          </w:p>
        </w:tc>
        <w:tc>
          <w:tcPr>
            <w:tcW w:w="4438"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Calibri" w:hAnsi="Times New Roman" w:cs="Times New Roman"/>
                <w:sz w:val="20"/>
                <w:szCs w:val="20"/>
              </w:rPr>
              <w:t>установлены  Решением Думы Нефтеюганского района</w:t>
            </w:r>
          </w:p>
        </w:tc>
      </w:tr>
    </w:tbl>
    <w:p w:rsidR="00DD0AA4" w:rsidRPr="000623C9" w:rsidRDefault="00DD0AA4" w:rsidP="00DD0AA4">
      <w:pPr>
        <w:pStyle w:val="a3"/>
        <w:spacing w:after="0" w:line="240" w:lineRule="auto"/>
        <w:ind w:left="1080"/>
        <w:jc w:val="center"/>
        <w:rPr>
          <w:rFonts w:ascii="Times New Roman" w:hAnsi="Times New Roman" w:cs="Times New Roman"/>
          <w:i/>
          <w:sz w:val="20"/>
          <w:szCs w:val="20"/>
        </w:rPr>
      </w:pPr>
    </w:p>
    <w:p w:rsidR="00DD0AA4" w:rsidRPr="000623C9" w:rsidRDefault="00D16590" w:rsidP="003C0FF9">
      <w:pPr>
        <w:pStyle w:val="a3"/>
        <w:numPr>
          <w:ilvl w:val="0"/>
          <w:numId w:val="14"/>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0623C9">
        <w:rPr>
          <w:rFonts w:ascii="Times New Roman" w:hAnsi="Times New Roman" w:cs="Times New Roman"/>
          <w:sz w:val="26"/>
          <w:szCs w:val="26"/>
        </w:rPr>
        <w:t>Затраты на изготовление</w:t>
      </w:r>
      <w:r w:rsidR="00DD0AA4" w:rsidRPr="000623C9">
        <w:rPr>
          <w:rFonts w:ascii="Times New Roman" w:hAnsi="Times New Roman" w:cs="Times New Roman"/>
          <w:sz w:val="26"/>
          <w:szCs w:val="26"/>
        </w:rPr>
        <w:t xml:space="preserve"> технической, справочной, нормативной литературы  участникам мероприятия, конференций</w:t>
      </w:r>
    </w:p>
    <w:p w:rsidR="00DD0AA4" w:rsidRPr="000623C9" w:rsidRDefault="00DD0AA4" w:rsidP="00DD0AA4">
      <w:pPr>
        <w:spacing w:after="0" w:line="240" w:lineRule="auto"/>
        <w:ind w:firstLine="708"/>
        <w:jc w:val="both"/>
        <w:rPr>
          <w:rFonts w:ascii="Times New Roman" w:hAnsi="Times New Roman" w:cs="Times New Roman"/>
          <w:sz w:val="20"/>
          <w:szCs w:val="20"/>
        </w:rPr>
      </w:pPr>
    </w:p>
    <w:p w:rsidR="00DD0AA4" w:rsidRPr="000623C9" w:rsidRDefault="00DD0AA4" w:rsidP="00DD0AA4">
      <w:pPr>
        <w:spacing w:after="0" w:line="240" w:lineRule="auto"/>
        <w:ind w:firstLine="708"/>
        <w:jc w:val="both"/>
        <w:rPr>
          <w:rFonts w:ascii="Times New Roman" w:hAnsi="Times New Roman" w:cs="Times New Roman"/>
          <w:sz w:val="20"/>
          <w:szCs w:val="20"/>
        </w:rPr>
      </w:pPr>
      <m:oMathPara>
        <m:oMath>
          <m:r>
            <w:rPr>
              <w:rFonts w:ascii="Cambria Math" w:hAnsi="Cambria Math" w:cs="Times New Roman"/>
              <w:sz w:val="20"/>
              <w:szCs w:val="20"/>
            </w:rPr>
            <m:t>З л=</m:t>
          </m:r>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i=1</m:t>
              </m:r>
            </m:sub>
            <m:sup>
              <m:r>
                <w:rPr>
                  <w:rFonts w:ascii="Cambria Math" w:hAnsi="Cambria Math" w:cs="Times New Roman"/>
                  <w:sz w:val="20"/>
                  <w:szCs w:val="20"/>
                  <w:lang w:val="en-US"/>
                </w:rPr>
                <m:t>n</m:t>
              </m:r>
            </m:sup>
            <m:e>
              <m:r>
                <w:rPr>
                  <w:rFonts w:ascii="Cambria Math" w:hAnsi="Cambria Math" w:cs="Times New Roman"/>
                  <w:sz w:val="20"/>
                  <w:szCs w:val="20"/>
                </w:rPr>
                <m:t>Qiл х</m:t>
              </m:r>
            </m:e>
          </m:nary>
          <m:r>
            <w:rPr>
              <w:rFonts w:ascii="Cambria Math" w:hAnsi="Cambria Math" w:cs="Times New Roman"/>
              <w:sz w:val="20"/>
              <w:szCs w:val="20"/>
            </w:rPr>
            <m:t>Piл,</m:t>
          </m:r>
        </m:oMath>
      </m:oMathPara>
    </w:p>
    <w:p w:rsidR="00DD0AA4" w:rsidRPr="000623C9" w:rsidRDefault="00DD0AA4" w:rsidP="00DD0AA4">
      <w:pPr>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где:</w:t>
      </w:r>
    </w:p>
    <w:p w:rsidR="00DD0AA4" w:rsidRPr="000623C9" w:rsidRDefault="00DD0AA4" w:rsidP="00DD0AA4">
      <w:pPr>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lang w:val="en-US"/>
        </w:rPr>
        <w:t>Qi</w:t>
      </w:r>
      <w:r w:rsidRPr="000623C9">
        <w:rPr>
          <w:rFonts w:ascii="Times New Roman" w:hAnsi="Times New Roman" w:cs="Times New Roman"/>
          <w:sz w:val="20"/>
          <w:szCs w:val="20"/>
        </w:rPr>
        <w:t xml:space="preserve"> л – количество технической, справочной, нормативной литературы на 1 </w:t>
      </w:r>
      <w:r w:rsidRPr="000623C9">
        <w:rPr>
          <w:rFonts w:ascii="Times New Roman" w:hAnsi="Times New Roman" w:cs="Times New Roman"/>
          <w:sz w:val="20"/>
          <w:szCs w:val="20"/>
          <w:lang w:val="en-US"/>
        </w:rPr>
        <w:t>i</w:t>
      </w:r>
      <w:r w:rsidRPr="000623C9">
        <w:rPr>
          <w:rFonts w:ascii="Times New Roman" w:hAnsi="Times New Roman" w:cs="Times New Roman"/>
          <w:sz w:val="20"/>
          <w:szCs w:val="20"/>
        </w:rPr>
        <w:t>-мероприятие;</w:t>
      </w:r>
    </w:p>
    <w:p w:rsidR="00DD0AA4" w:rsidRPr="000623C9" w:rsidRDefault="00DD0AA4" w:rsidP="00DD0AA4">
      <w:pPr>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lang w:val="en-US"/>
        </w:rPr>
        <w:t>Pi</w:t>
      </w:r>
      <w:r w:rsidRPr="000623C9">
        <w:rPr>
          <w:rFonts w:ascii="Times New Roman" w:hAnsi="Times New Roman" w:cs="Times New Roman"/>
          <w:sz w:val="20"/>
          <w:szCs w:val="20"/>
        </w:rPr>
        <w:t xml:space="preserve"> л – цена 1 технической, справочной, нормативной литературы на 1 i-мероприятие.</w:t>
      </w:r>
    </w:p>
    <w:p w:rsidR="005E3EB3" w:rsidRPr="000623C9" w:rsidRDefault="005E3EB3" w:rsidP="00DD0AA4">
      <w:pPr>
        <w:spacing w:after="0" w:line="240" w:lineRule="auto"/>
        <w:jc w:val="both"/>
        <w:rPr>
          <w:rFonts w:ascii="Times New Roman" w:hAnsi="Times New Roman" w:cs="Times New Roman"/>
          <w:sz w:val="20"/>
          <w:szCs w:val="20"/>
        </w:rPr>
      </w:pPr>
    </w:p>
    <w:tbl>
      <w:tblPr>
        <w:tblpPr w:leftFromText="180" w:rightFromText="180" w:vertAnchor="text" w:horzAnchor="margin" w:tblpXSpec="center"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3685"/>
      </w:tblGrid>
      <w:tr w:rsidR="000623C9" w:rsidRPr="000623C9" w:rsidTr="007618D5">
        <w:tc>
          <w:tcPr>
            <w:tcW w:w="4503" w:type="dxa"/>
            <w:shd w:val="clear" w:color="auto" w:fill="auto"/>
          </w:tcPr>
          <w:p w:rsidR="00DD0AA4" w:rsidRPr="000623C9" w:rsidRDefault="00DD0AA4" w:rsidP="007618D5">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Планируемое количество  технической, справочной, нормативной литературы</w:t>
            </w:r>
          </w:p>
          <w:p w:rsidR="00DD0AA4" w:rsidRPr="000623C9" w:rsidRDefault="00DD0AA4" w:rsidP="007618D5">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(шт.)</w:t>
            </w:r>
          </w:p>
        </w:tc>
        <w:tc>
          <w:tcPr>
            <w:tcW w:w="3685" w:type="dxa"/>
            <w:shd w:val="clear" w:color="auto" w:fill="auto"/>
          </w:tcPr>
          <w:p w:rsidR="00DD0AA4" w:rsidRPr="000623C9" w:rsidRDefault="00DD0AA4" w:rsidP="007618D5">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Цена за единицу  технической, справочной, нормативной литературы</w:t>
            </w:r>
          </w:p>
          <w:p w:rsidR="00DD0AA4" w:rsidRPr="000623C9" w:rsidRDefault="00DD0AA4" w:rsidP="007618D5">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 xml:space="preserve"> (руб.)</w:t>
            </w:r>
          </w:p>
        </w:tc>
      </w:tr>
      <w:tr w:rsidR="000623C9" w:rsidRPr="000623C9" w:rsidTr="007618D5">
        <w:tc>
          <w:tcPr>
            <w:tcW w:w="4503" w:type="dxa"/>
            <w:shd w:val="clear" w:color="auto" w:fill="auto"/>
          </w:tcPr>
          <w:p w:rsidR="00DD0AA4" w:rsidRPr="000623C9" w:rsidRDefault="005D3454" w:rsidP="007618D5">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не более 1экземпляра</w:t>
            </w:r>
            <w:r w:rsidR="00DD0AA4" w:rsidRPr="000623C9">
              <w:rPr>
                <w:rFonts w:ascii="Times New Roman" w:hAnsi="Times New Roman" w:cs="Times New Roman"/>
                <w:sz w:val="20"/>
                <w:szCs w:val="20"/>
              </w:rPr>
              <w:t xml:space="preserve"> на участника</w:t>
            </w:r>
          </w:p>
        </w:tc>
        <w:tc>
          <w:tcPr>
            <w:tcW w:w="3685" w:type="dxa"/>
            <w:shd w:val="clear" w:color="auto" w:fill="auto"/>
          </w:tcPr>
          <w:p w:rsidR="00DD0AA4" w:rsidRPr="000623C9" w:rsidRDefault="00DD0AA4" w:rsidP="007618D5">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не более 700,00</w:t>
            </w:r>
          </w:p>
        </w:tc>
      </w:tr>
    </w:tbl>
    <w:p w:rsidR="00DD0AA4" w:rsidRPr="000623C9" w:rsidRDefault="00DD0AA4" w:rsidP="00DD0AA4">
      <w:pPr>
        <w:spacing w:after="0" w:line="240" w:lineRule="auto"/>
        <w:ind w:firstLine="708"/>
        <w:jc w:val="both"/>
        <w:rPr>
          <w:rFonts w:ascii="Times New Roman" w:hAnsi="Times New Roman" w:cs="Times New Roman"/>
          <w:sz w:val="20"/>
          <w:szCs w:val="20"/>
        </w:rPr>
      </w:pPr>
    </w:p>
    <w:p w:rsidR="00DD0AA4" w:rsidRPr="000623C9" w:rsidRDefault="00DD0AA4" w:rsidP="00DD0AA4">
      <w:pPr>
        <w:pStyle w:val="a3"/>
        <w:spacing w:after="0" w:line="240" w:lineRule="auto"/>
        <w:ind w:left="1080"/>
        <w:rPr>
          <w:rFonts w:ascii="Times New Roman" w:hAnsi="Times New Roman" w:cs="Times New Roman"/>
          <w:sz w:val="20"/>
          <w:szCs w:val="20"/>
        </w:rPr>
      </w:pPr>
    </w:p>
    <w:p w:rsidR="00DD0AA4" w:rsidRPr="000623C9" w:rsidRDefault="00DD0AA4" w:rsidP="00DD0AA4">
      <w:pPr>
        <w:widowControl w:val="0"/>
        <w:autoSpaceDE w:val="0"/>
        <w:autoSpaceDN w:val="0"/>
        <w:adjustRightInd w:val="0"/>
        <w:spacing w:after="0" w:line="240" w:lineRule="auto"/>
        <w:ind w:firstLine="567"/>
        <w:jc w:val="center"/>
        <w:rPr>
          <w:rFonts w:ascii="Times New Roman" w:eastAsia="Calibri" w:hAnsi="Times New Roman" w:cs="Times New Roman"/>
          <w:i/>
          <w:sz w:val="20"/>
          <w:szCs w:val="20"/>
        </w:rPr>
      </w:pPr>
    </w:p>
    <w:p w:rsidR="00DD0AA4" w:rsidRPr="000623C9" w:rsidRDefault="00DD0AA4" w:rsidP="00DD0AA4">
      <w:pPr>
        <w:widowControl w:val="0"/>
        <w:autoSpaceDE w:val="0"/>
        <w:autoSpaceDN w:val="0"/>
        <w:adjustRightInd w:val="0"/>
        <w:spacing w:after="0" w:line="240" w:lineRule="auto"/>
        <w:ind w:firstLine="567"/>
        <w:jc w:val="center"/>
        <w:rPr>
          <w:rFonts w:ascii="Times New Roman" w:eastAsia="Calibri" w:hAnsi="Times New Roman" w:cs="Times New Roman"/>
          <w:i/>
          <w:sz w:val="20"/>
          <w:szCs w:val="20"/>
        </w:rPr>
      </w:pPr>
    </w:p>
    <w:p w:rsidR="00DD0AA4" w:rsidRPr="000623C9" w:rsidRDefault="00DD0AA4" w:rsidP="00DD0AA4">
      <w:pPr>
        <w:widowControl w:val="0"/>
        <w:autoSpaceDE w:val="0"/>
        <w:autoSpaceDN w:val="0"/>
        <w:adjustRightInd w:val="0"/>
        <w:spacing w:after="0" w:line="240" w:lineRule="auto"/>
        <w:ind w:firstLine="567"/>
        <w:jc w:val="center"/>
        <w:rPr>
          <w:rFonts w:ascii="Times New Roman" w:eastAsia="Calibri" w:hAnsi="Times New Roman" w:cs="Times New Roman"/>
          <w:i/>
          <w:sz w:val="20"/>
          <w:szCs w:val="20"/>
        </w:rPr>
      </w:pPr>
    </w:p>
    <w:p w:rsidR="00F1089B" w:rsidRDefault="00F1089B" w:rsidP="00F1089B">
      <w:pPr>
        <w:pStyle w:val="a3"/>
        <w:widowControl w:val="0"/>
        <w:autoSpaceDE w:val="0"/>
        <w:autoSpaceDN w:val="0"/>
        <w:adjustRightInd w:val="0"/>
        <w:spacing w:after="0" w:line="240" w:lineRule="auto"/>
        <w:ind w:left="1429"/>
        <w:rPr>
          <w:rFonts w:ascii="Times New Roman" w:eastAsia="Calibri" w:hAnsi="Times New Roman" w:cs="Times New Roman"/>
          <w:sz w:val="24"/>
          <w:szCs w:val="24"/>
        </w:rPr>
      </w:pPr>
    </w:p>
    <w:p w:rsidR="00DD0AA4" w:rsidRPr="000623C9" w:rsidRDefault="00EB169F" w:rsidP="003C0FF9">
      <w:pPr>
        <w:pStyle w:val="a3"/>
        <w:widowControl w:val="0"/>
        <w:numPr>
          <w:ilvl w:val="1"/>
          <w:numId w:val="35"/>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0623C9">
        <w:rPr>
          <w:rFonts w:ascii="Times New Roman" w:eastAsia="Calibri" w:hAnsi="Times New Roman" w:cs="Times New Roman"/>
          <w:sz w:val="24"/>
          <w:szCs w:val="24"/>
        </w:rPr>
        <w:t>Затраты по установке тревожной сигнализации комплекса технических средств охраны</w:t>
      </w:r>
    </w:p>
    <w:p w:rsidR="004B787A" w:rsidRPr="000623C9" w:rsidRDefault="004B787A" w:rsidP="004B787A">
      <w:pPr>
        <w:pStyle w:val="a3"/>
        <w:widowControl w:val="0"/>
        <w:autoSpaceDE w:val="0"/>
        <w:autoSpaceDN w:val="0"/>
        <w:adjustRightInd w:val="0"/>
        <w:spacing w:after="0" w:line="240" w:lineRule="auto"/>
        <w:ind w:left="1429"/>
        <w:rPr>
          <w:rFonts w:ascii="Times New Roman" w:eastAsia="Calibri" w:hAnsi="Times New Roman" w:cs="Times New Roman"/>
          <w:sz w:val="24"/>
          <w:szCs w:val="24"/>
        </w:rPr>
      </w:pPr>
      <w:r w:rsidRPr="000623C9">
        <w:rPr>
          <w:rFonts w:ascii="Times New Roman" w:eastAsia="Calibri" w:hAnsi="Times New Roman" w:cs="Times New Roman"/>
          <w:sz w:val="24"/>
          <w:szCs w:val="24"/>
        </w:rPr>
        <w:t xml:space="preserve">                                          </w:t>
      </w:r>
      <w:r w:rsidRPr="000623C9">
        <w:rPr>
          <w:rFonts w:ascii="Times New Roman" w:hAnsi="Times New Roman" w:cs="Times New Roman"/>
          <w:noProof/>
          <w:sz w:val="20"/>
          <w:szCs w:val="20"/>
          <w:lang w:eastAsia="ru-RU"/>
        </w:rPr>
        <w:drawing>
          <wp:inline distT="0" distB="0" distL="0" distR="0" wp14:anchorId="2B719700" wp14:editId="3FBAA734">
            <wp:extent cx="1381125" cy="485775"/>
            <wp:effectExtent l="0" t="0" r="0" b="9525"/>
            <wp:docPr id="508" name="Рисунок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381125" cy="485775"/>
                    </a:xfrm>
                    <a:prstGeom prst="rect">
                      <a:avLst/>
                    </a:prstGeom>
                    <a:noFill/>
                    <a:ln>
                      <a:noFill/>
                    </a:ln>
                  </pic:spPr>
                </pic:pic>
              </a:graphicData>
            </a:graphic>
          </wp:inline>
        </w:drawing>
      </w:r>
    </w:p>
    <w:p w:rsidR="004B787A" w:rsidRPr="000623C9" w:rsidRDefault="004B787A" w:rsidP="004B787A">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где:</w:t>
      </w:r>
    </w:p>
    <w:p w:rsidR="004B787A" w:rsidRPr="000623C9" w:rsidRDefault="004B787A" w:rsidP="004B787A">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76AD4550" wp14:editId="7048FC94">
            <wp:extent cx="333375" cy="257175"/>
            <wp:effectExtent l="0" t="0" r="9525" b="0"/>
            <wp:docPr id="509" name="Рисунок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0623C9">
        <w:rPr>
          <w:rFonts w:ascii="Times New Roman" w:hAnsi="Times New Roman" w:cs="Times New Roman"/>
          <w:sz w:val="20"/>
          <w:szCs w:val="20"/>
        </w:rPr>
        <w:t xml:space="preserve"> - количество тревожной сигнализации;</w:t>
      </w:r>
    </w:p>
    <w:p w:rsidR="004B787A" w:rsidRPr="000623C9" w:rsidRDefault="004B787A" w:rsidP="004B787A">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3B0EB6F9" wp14:editId="3E8E3604">
            <wp:extent cx="295275" cy="257175"/>
            <wp:effectExtent l="0" t="0" r="9525" b="0"/>
            <wp:docPr id="510" name="Рисунок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0623C9">
        <w:rPr>
          <w:rFonts w:ascii="Times New Roman" w:hAnsi="Times New Roman" w:cs="Times New Roman"/>
          <w:sz w:val="20"/>
          <w:szCs w:val="20"/>
        </w:rPr>
        <w:t xml:space="preserve"> - цена одной системы оповещения в год.</w:t>
      </w:r>
    </w:p>
    <w:tbl>
      <w:tblPr>
        <w:tblW w:w="9356" w:type="dxa"/>
        <w:tblInd w:w="250" w:type="dxa"/>
        <w:tblLook w:val="04A0" w:firstRow="1" w:lastRow="0" w:firstColumn="1" w:lastColumn="0" w:noHBand="0" w:noVBand="1"/>
      </w:tblPr>
      <w:tblGrid>
        <w:gridCol w:w="3686"/>
        <w:gridCol w:w="5670"/>
      </w:tblGrid>
      <w:tr w:rsidR="000623C9" w:rsidRPr="000623C9" w:rsidTr="00DC14EB">
        <w:trPr>
          <w:trHeight w:val="599"/>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87A" w:rsidRPr="000623C9" w:rsidRDefault="004B787A" w:rsidP="00DC14EB">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Количество обслуживаемых  систем оповещения </w:t>
            </w:r>
          </w:p>
          <w:p w:rsidR="004B787A" w:rsidRPr="000623C9" w:rsidRDefault="004B787A" w:rsidP="00DC14EB">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(шт.)</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4B787A" w:rsidRPr="000623C9" w:rsidRDefault="004B787A" w:rsidP="00DC14EB">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Стоимость обслуживания одной системы оповещения в год                       (руб.)</w:t>
            </w:r>
          </w:p>
        </w:tc>
      </w:tr>
      <w:tr w:rsidR="000623C9" w:rsidRPr="000623C9" w:rsidTr="00DC14EB">
        <w:trPr>
          <w:trHeight w:val="315"/>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787A" w:rsidRPr="000623C9" w:rsidRDefault="004B787A" w:rsidP="00DC14EB">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w:t>
            </w:r>
          </w:p>
        </w:tc>
        <w:tc>
          <w:tcPr>
            <w:tcW w:w="5670" w:type="dxa"/>
            <w:tcBorders>
              <w:top w:val="single" w:sz="4" w:space="0" w:color="auto"/>
              <w:left w:val="nil"/>
              <w:bottom w:val="single" w:sz="4" w:space="0" w:color="auto"/>
              <w:right w:val="single" w:sz="4" w:space="0" w:color="auto"/>
            </w:tcBorders>
            <w:shd w:val="clear" w:color="auto" w:fill="auto"/>
            <w:noWrap/>
            <w:vAlign w:val="bottom"/>
            <w:hideMark/>
          </w:tcPr>
          <w:p w:rsidR="004B787A" w:rsidRPr="000623C9" w:rsidRDefault="004B787A" w:rsidP="00DC14EB">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50 000,00</w:t>
            </w:r>
          </w:p>
        </w:tc>
      </w:tr>
    </w:tbl>
    <w:p w:rsidR="004B787A" w:rsidRPr="000623C9" w:rsidRDefault="004B787A" w:rsidP="004B787A">
      <w:pPr>
        <w:pStyle w:val="a3"/>
        <w:widowControl w:val="0"/>
        <w:autoSpaceDE w:val="0"/>
        <w:autoSpaceDN w:val="0"/>
        <w:adjustRightInd w:val="0"/>
        <w:spacing w:after="0" w:line="240" w:lineRule="auto"/>
        <w:ind w:left="1429"/>
        <w:rPr>
          <w:rFonts w:ascii="Times New Roman" w:eastAsia="Calibri" w:hAnsi="Times New Roman" w:cs="Times New Roman"/>
          <w:sz w:val="24"/>
          <w:szCs w:val="24"/>
        </w:rPr>
      </w:pPr>
    </w:p>
    <w:p w:rsidR="00DD0AA4" w:rsidRPr="000623C9" w:rsidRDefault="00DD0AA4" w:rsidP="003C0FF9">
      <w:pPr>
        <w:pStyle w:val="a3"/>
        <w:numPr>
          <w:ilvl w:val="1"/>
          <w:numId w:val="35"/>
        </w:numPr>
        <w:tabs>
          <w:tab w:val="left" w:pos="1134"/>
        </w:tabs>
        <w:autoSpaceDE w:val="0"/>
        <w:autoSpaceDN w:val="0"/>
        <w:adjustRightInd w:val="0"/>
        <w:spacing w:after="0" w:line="240" w:lineRule="auto"/>
        <w:jc w:val="both"/>
        <w:rPr>
          <w:rFonts w:ascii="Times New Roman" w:hAnsi="Times New Roman" w:cs="Times New Roman"/>
          <w:sz w:val="26"/>
          <w:szCs w:val="26"/>
        </w:rPr>
      </w:pPr>
      <w:r w:rsidRPr="000623C9">
        <w:rPr>
          <w:rFonts w:ascii="Times New Roman" w:hAnsi="Times New Roman" w:cs="Times New Roman"/>
          <w:sz w:val="26"/>
          <w:szCs w:val="26"/>
        </w:rPr>
        <w:t>Затраты на услуги по формированию земельных участков</w:t>
      </w:r>
    </w:p>
    <w:p w:rsidR="00DD0AA4" w:rsidRPr="000623C9" w:rsidRDefault="00DD0AA4" w:rsidP="00DD0AA4">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rsidR="00DD0AA4" w:rsidRPr="000623C9" w:rsidRDefault="00DD0AA4" w:rsidP="00DD0AA4">
      <w:pPr>
        <w:widowControl w:val="0"/>
        <w:autoSpaceDE w:val="0"/>
        <w:autoSpaceDN w:val="0"/>
        <w:adjustRightInd w:val="0"/>
        <w:spacing w:after="0" w:line="240" w:lineRule="auto"/>
        <w:ind w:firstLine="567"/>
        <w:jc w:val="both"/>
        <w:rPr>
          <w:rFonts w:ascii="Times New Roman" w:eastAsia="Calibri" w:hAnsi="Times New Roman" w:cs="Times New Roman"/>
          <w:sz w:val="20"/>
          <w:szCs w:val="20"/>
          <w:lang w:val="en-US"/>
        </w:rPr>
      </w:pPr>
      <m:oMathPara>
        <m:oMath>
          <m:r>
            <m:rPr>
              <m:sty m:val="p"/>
            </m:rPr>
            <w:rPr>
              <w:rFonts w:ascii="Cambria Math" w:eastAsia="Calibri" w:hAnsi="Cambria Math" w:cs="Times New Roman"/>
              <w:sz w:val="20"/>
              <w:szCs w:val="20"/>
              <w:lang w:val="en-US"/>
            </w:rPr>
            <m:t>З фз=</m:t>
          </m:r>
          <m:nary>
            <m:naryPr>
              <m:chr m:val="∑"/>
              <m:limLoc m:val="undOvr"/>
              <m:ctrlPr>
                <w:rPr>
                  <w:rFonts w:ascii="Cambria Math" w:eastAsia="Calibri" w:hAnsi="Cambria Math" w:cs="Times New Roman"/>
                  <w:sz w:val="20"/>
                  <w:szCs w:val="20"/>
                  <w:lang w:val="en-US"/>
                </w:rPr>
              </m:ctrlPr>
            </m:naryPr>
            <m:sub>
              <m:r>
                <m:rPr>
                  <m:sty m:val="p"/>
                </m:rPr>
                <w:rPr>
                  <w:rFonts w:ascii="Cambria Math" w:eastAsia="Calibri" w:hAnsi="Cambria Math" w:cs="Times New Roman"/>
                  <w:sz w:val="20"/>
                  <w:szCs w:val="20"/>
                  <w:lang w:val="en-US"/>
                </w:rPr>
                <m:t>i=1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lang w:val="en-US"/>
                </w:rPr>
                <m:t>Q i кз x P i цз</m:t>
              </m:r>
            </m:e>
          </m:nary>
          <m:r>
            <m:rPr>
              <m:sty m:val="p"/>
            </m:rPr>
            <w:rPr>
              <w:rFonts w:ascii="Cambria Math" w:eastAsia="Calibri" w:hAnsi="Cambria Math" w:cs="Times New Roman"/>
              <w:sz w:val="20"/>
              <w:szCs w:val="20"/>
              <w:lang w:val="en-US"/>
            </w:rPr>
            <m:t>,</m:t>
          </m:r>
        </m:oMath>
      </m:oMathPara>
    </w:p>
    <w:p w:rsidR="00DD0AA4" w:rsidRPr="000623C9" w:rsidRDefault="00DD0AA4" w:rsidP="00DD0AA4">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где:</w:t>
      </w:r>
    </w:p>
    <w:p w:rsidR="00DD0AA4" w:rsidRPr="000623C9" w:rsidRDefault="00DD0AA4" w:rsidP="00DD0AA4">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lang w:val="en-US"/>
        </w:rPr>
        <w:t>Qi</w:t>
      </w:r>
      <w:r w:rsidRPr="000623C9">
        <w:rPr>
          <w:rFonts w:ascii="Times New Roman" w:eastAsia="Calibri" w:hAnsi="Times New Roman" w:cs="Times New Roman"/>
          <w:sz w:val="20"/>
          <w:szCs w:val="20"/>
        </w:rPr>
        <w:t xml:space="preserve"> кз </w:t>
      </w:r>
      <w:r w:rsidR="00A85C23" w:rsidRPr="000623C9">
        <w:rPr>
          <w:rFonts w:ascii="Times New Roman" w:eastAsia="Calibri" w:hAnsi="Times New Roman" w:cs="Times New Roman"/>
          <w:sz w:val="20"/>
          <w:szCs w:val="20"/>
        </w:rPr>
        <w:t>–</w:t>
      </w:r>
      <w:r w:rsidRPr="000623C9">
        <w:rPr>
          <w:rFonts w:ascii="Times New Roman" w:eastAsia="Calibri" w:hAnsi="Times New Roman" w:cs="Times New Roman"/>
          <w:sz w:val="20"/>
          <w:szCs w:val="20"/>
        </w:rPr>
        <w:t xml:space="preserve"> планируемое количество земельных участков;</w:t>
      </w:r>
    </w:p>
    <w:p w:rsidR="00DD0AA4" w:rsidRPr="000623C9" w:rsidRDefault="00DD0AA4" w:rsidP="00DD0AA4">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lang w:val="en-US"/>
        </w:rPr>
        <w:t>Pi</w:t>
      </w:r>
      <w:r w:rsidRPr="000623C9">
        <w:rPr>
          <w:rFonts w:ascii="Times New Roman" w:eastAsia="Calibri" w:hAnsi="Times New Roman" w:cs="Times New Roman"/>
          <w:sz w:val="20"/>
          <w:szCs w:val="20"/>
        </w:rPr>
        <w:t xml:space="preserve"> цз </w:t>
      </w:r>
      <w:r w:rsidR="00A85C23" w:rsidRPr="000623C9">
        <w:rPr>
          <w:rFonts w:ascii="Times New Roman" w:eastAsia="Calibri" w:hAnsi="Times New Roman" w:cs="Times New Roman"/>
          <w:sz w:val="20"/>
          <w:szCs w:val="20"/>
        </w:rPr>
        <w:t>–</w:t>
      </w:r>
      <w:r w:rsidRPr="000623C9">
        <w:rPr>
          <w:rFonts w:ascii="Times New Roman" w:eastAsia="Calibri" w:hAnsi="Times New Roman" w:cs="Times New Roman"/>
          <w:sz w:val="20"/>
          <w:szCs w:val="20"/>
        </w:rPr>
        <w:t xml:space="preserve"> цена за одну услугу по формированию земельных участков.</w:t>
      </w:r>
    </w:p>
    <w:tbl>
      <w:tblPr>
        <w:tblpPr w:leftFromText="180" w:rightFromText="180" w:vertAnchor="text" w:horzAnchor="margin" w:tblpXSpec="center"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3402"/>
      </w:tblGrid>
      <w:tr w:rsidR="000623C9" w:rsidRPr="000623C9" w:rsidTr="007618D5">
        <w:tc>
          <w:tcPr>
            <w:tcW w:w="3936" w:type="dxa"/>
            <w:shd w:val="clear" w:color="auto" w:fill="auto"/>
          </w:tcPr>
          <w:p w:rsidR="00DD0AA4" w:rsidRPr="000623C9" w:rsidRDefault="00DD0AA4" w:rsidP="007618D5">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Планируемое количество земельных участков</w:t>
            </w:r>
          </w:p>
          <w:p w:rsidR="00DD0AA4" w:rsidRPr="000623C9" w:rsidRDefault="00DD0AA4" w:rsidP="007618D5">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(шт.)</w:t>
            </w:r>
          </w:p>
        </w:tc>
        <w:tc>
          <w:tcPr>
            <w:tcW w:w="3402" w:type="dxa"/>
            <w:shd w:val="clear" w:color="auto" w:fill="auto"/>
          </w:tcPr>
          <w:p w:rsidR="00DD0AA4" w:rsidRPr="000623C9" w:rsidRDefault="00DD0AA4" w:rsidP="007618D5">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 xml:space="preserve">Цена </w:t>
            </w:r>
            <w:r w:rsidRPr="000623C9">
              <w:rPr>
                <w:rFonts w:ascii="Times New Roman" w:eastAsia="Calibri" w:hAnsi="Times New Roman" w:cs="Times New Roman"/>
                <w:sz w:val="20"/>
                <w:szCs w:val="20"/>
              </w:rPr>
              <w:t xml:space="preserve"> за одну услугу по формированию земельных участков</w:t>
            </w:r>
          </w:p>
          <w:p w:rsidR="00DD0AA4" w:rsidRPr="000623C9" w:rsidRDefault="00DD0AA4" w:rsidP="007618D5">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 xml:space="preserve"> (руб.)</w:t>
            </w:r>
          </w:p>
        </w:tc>
      </w:tr>
      <w:tr w:rsidR="000623C9" w:rsidRPr="000623C9" w:rsidTr="007618D5">
        <w:tc>
          <w:tcPr>
            <w:tcW w:w="3936" w:type="dxa"/>
            <w:shd w:val="clear" w:color="auto" w:fill="auto"/>
          </w:tcPr>
          <w:p w:rsidR="00DD0AA4" w:rsidRPr="000623C9" w:rsidRDefault="00DD0AA4" w:rsidP="007618D5">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не более 10</w:t>
            </w:r>
          </w:p>
        </w:tc>
        <w:tc>
          <w:tcPr>
            <w:tcW w:w="3402" w:type="dxa"/>
            <w:shd w:val="clear" w:color="auto" w:fill="auto"/>
          </w:tcPr>
          <w:p w:rsidR="00DD0AA4" w:rsidRPr="000623C9" w:rsidRDefault="00DD0AA4" w:rsidP="007618D5">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не более 33 000,00</w:t>
            </w:r>
          </w:p>
        </w:tc>
      </w:tr>
    </w:tbl>
    <w:p w:rsidR="00DD0AA4" w:rsidRPr="000623C9" w:rsidRDefault="00DD0AA4" w:rsidP="00DD0AA4">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rsidR="00DD0AA4" w:rsidRPr="000623C9" w:rsidRDefault="00DD0AA4" w:rsidP="00DD0AA4">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rsidR="00DD0AA4" w:rsidRPr="000623C9" w:rsidRDefault="00DD0AA4" w:rsidP="00DD0AA4">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rsidR="00DD0AA4" w:rsidRPr="000623C9" w:rsidRDefault="00DD0AA4" w:rsidP="00DD0AA4">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rsidR="00DD0AA4" w:rsidRPr="000623C9" w:rsidRDefault="00DD0AA4" w:rsidP="00DD0AA4">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rsidR="00DD0AA4" w:rsidRPr="000623C9" w:rsidRDefault="00DD0AA4" w:rsidP="00DD0AA4">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rsidR="00DD0AA4" w:rsidRPr="000623C9" w:rsidRDefault="00DD0AA4" w:rsidP="003C0FF9">
      <w:pPr>
        <w:pStyle w:val="a3"/>
        <w:numPr>
          <w:ilvl w:val="1"/>
          <w:numId w:val="35"/>
        </w:numPr>
        <w:tabs>
          <w:tab w:val="left" w:pos="1134"/>
        </w:tabs>
        <w:autoSpaceDE w:val="0"/>
        <w:autoSpaceDN w:val="0"/>
        <w:adjustRightInd w:val="0"/>
        <w:spacing w:after="0" w:line="240" w:lineRule="auto"/>
        <w:jc w:val="both"/>
        <w:rPr>
          <w:rFonts w:ascii="Times New Roman" w:hAnsi="Times New Roman" w:cs="Times New Roman"/>
          <w:sz w:val="26"/>
          <w:szCs w:val="26"/>
        </w:rPr>
      </w:pPr>
      <w:r w:rsidRPr="000623C9">
        <w:rPr>
          <w:rFonts w:ascii="Times New Roman" w:hAnsi="Times New Roman" w:cs="Times New Roman"/>
          <w:sz w:val="26"/>
          <w:szCs w:val="26"/>
        </w:rPr>
        <w:t>Затраты на оказание услуг по оценке земельных участков</w:t>
      </w:r>
    </w:p>
    <w:p w:rsidR="00DD0AA4" w:rsidRPr="000623C9" w:rsidRDefault="00DD0AA4" w:rsidP="00DD0AA4">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m:oMathPara>
        <m:oMath>
          <m:r>
            <m:rPr>
              <m:sty m:val="p"/>
            </m:rPr>
            <w:rPr>
              <w:rFonts w:ascii="Cambria Math" w:eastAsia="Calibri" w:hAnsi="Cambria Math" w:cs="Times New Roman"/>
              <w:sz w:val="20"/>
              <w:szCs w:val="20"/>
            </w:rPr>
            <m:t>З оп=</m:t>
          </m:r>
          <m:nary>
            <m:naryPr>
              <m:chr m:val="∑"/>
              <m:limLoc m:val="undOvr"/>
              <m:ctrlPr>
                <w:rPr>
                  <w:rFonts w:ascii="Cambria Math" w:eastAsia="Calibri" w:hAnsi="Cambria Math" w:cs="Times New Roman"/>
                  <w:sz w:val="20"/>
                  <w:szCs w:val="20"/>
                  <w:lang w:val="en-US"/>
                </w:rPr>
              </m:ctrlPr>
            </m:naryPr>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lang w:val="en-US"/>
                </w:rPr>
                <m:t>Q</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кз </m:t>
              </m:r>
              <m:r>
                <m:rPr>
                  <m:sty m:val="p"/>
                </m:rPr>
                <w:rPr>
                  <w:rFonts w:ascii="Cambria Math" w:eastAsia="Calibri" w:hAnsi="Cambria Math" w:cs="Times New Roman"/>
                  <w:sz w:val="20"/>
                  <w:szCs w:val="20"/>
                  <w:lang w:val="en-US"/>
                </w:rPr>
                <m:t>x</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цз</m:t>
              </m:r>
            </m:e>
          </m:nary>
          <m:r>
            <m:rPr>
              <m:sty m:val="p"/>
            </m:rPr>
            <w:rPr>
              <w:rFonts w:ascii="Cambria Math" w:eastAsia="Calibri" w:hAnsi="Cambria Math" w:cs="Times New Roman"/>
              <w:sz w:val="20"/>
              <w:szCs w:val="20"/>
            </w:rPr>
            <m:t>,</m:t>
          </m:r>
        </m:oMath>
      </m:oMathPara>
    </w:p>
    <w:p w:rsidR="00DD0AA4" w:rsidRPr="000623C9" w:rsidRDefault="00DD0AA4" w:rsidP="00DD0AA4">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где:</w:t>
      </w:r>
    </w:p>
    <w:p w:rsidR="00DD0AA4" w:rsidRPr="000623C9" w:rsidRDefault="00DD0AA4" w:rsidP="00DD0AA4">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 xml:space="preserve">Qi кз </w:t>
      </w:r>
      <w:r w:rsidR="00A85C23" w:rsidRPr="000623C9">
        <w:rPr>
          <w:rFonts w:ascii="Times New Roman" w:eastAsia="Calibri" w:hAnsi="Times New Roman" w:cs="Times New Roman"/>
          <w:sz w:val="20"/>
          <w:szCs w:val="20"/>
        </w:rPr>
        <w:t>–</w:t>
      </w:r>
      <w:r w:rsidRPr="000623C9">
        <w:rPr>
          <w:rFonts w:ascii="Times New Roman" w:eastAsia="Calibri" w:hAnsi="Times New Roman" w:cs="Times New Roman"/>
          <w:sz w:val="20"/>
          <w:szCs w:val="20"/>
        </w:rPr>
        <w:t xml:space="preserve"> планируемое количество земельных участков ;</w:t>
      </w:r>
    </w:p>
    <w:p w:rsidR="00DD0AA4" w:rsidRPr="000623C9" w:rsidRDefault="00DD0AA4" w:rsidP="00DD0AA4">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 xml:space="preserve">Pi цз </w:t>
      </w:r>
      <w:r w:rsidR="00A85C23" w:rsidRPr="000623C9">
        <w:rPr>
          <w:rFonts w:ascii="Times New Roman" w:eastAsia="Calibri" w:hAnsi="Times New Roman" w:cs="Times New Roman"/>
          <w:sz w:val="20"/>
          <w:szCs w:val="20"/>
        </w:rPr>
        <w:t>–</w:t>
      </w:r>
      <w:r w:rsidRPr="000623C9">
        <w:rPr>
          <w:rFonts w:ascii="Times New Roman" w:eastAsia="Calibri" w:hAnsi="Times New Roman" w:cs="Times New Roman"/>
          <w:sz w:val="20"/>
          <w:szCs w:val="20"/>
        </w:rPr>
        <w:t xml:space="preserve"> цена за одну услугу по оценке земельного участка.</w:t>
      </w:r>
    </w:p>
    <w:p w:rsidR="00DD0AA4" w:rsidRPr="000623C9" w:rsidRDefault="00DD0AA4" w:rsidP="00DD0AA4">
      <w:pPr>
        <w:widowControl w:val="0"/>
        <w:autoSpaceDE w:val="0"/>
        <w:autoSpaceDN w:val="0"/>
        <w:adjustRightInd w:val="0"/>
        <w:spacing w:after="0" w:line="240" w:lineRule="auto"/>
        <w:jc w:val="both"/>
        <w:rPr>
          <w:rFonts w:ascii="Times New Roman" w:eastAsia="Calibri" w:hAnsi="Times New Roman" w:cs="Times New Roman"/>
          <w:sz w:val="20"/>
          <w:szCs w:val="20"/>
        </w:rPr>
      </w:pPr>
    </w:p>
    <w:tbl>
      <w:tblPr>
        <w:tblpPr w:leftFromText="180" w:rightFromText="180" w:vertAnchor="text" w:horzAnchor="margin" w:tblpXSpec="center"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4111"/>
      </w:tblGrid>
      <w:tr w:rsidR="000623C9" w:rsidRPr="000623C9" w:rsidTr="007618D5">
        <w:tc>
          <w:tcPr>
            <w:tcW w:w="3652" w:type="dxa"/>
            <w:shd w:val="clear" w:color="auto" w:fill="auto"/>
          </w:tcPr>
          <w:p w:rsidR="00DD0AA4" w:rsidRPr="000623C9" w:rsidRDefault="00DD0AA4" w:rsidP="007618D5">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Планируемое количество земельных участков</w:t>
            </w:r>
          </w:p>
          <w:p w:rsidR="00DD0AA4" w:rsidRPr="000623C9" w:rsidRDefault="00DD0AA4" w:rsidP="007618D5">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(шт.)</w:t>
            </w:r>
          </w:p>
        </w:tc>
        <w:tc>
          <w:tcPr>
            <w:tcW w:w="4111" w:type="dxa"/>
            <w:shd w:val="clear" w:color="auto" w:fill="auto"/>
          </w:tcPr>
          <w:p w:rsidR="00DD0AA4" w:rsidRPr="000623C9" w:rsidRDefault="00DD0AA4" w:rsidP="007618D5">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 xml:space="preserve">Цена </w:t>
            </w:r>
            <w:r w:rsidRPr="000623C9">
              <w:rPr>
                <w:rFonts w:ascii="Times New Roman" w:eastAsia="Calibri" w:hAnsi="Times New Roman" w:cs="Times New Roman"/>
                <w:sz w:val="20"/>
                <w:szCs w:val="20"/>
              </w:rPr>
              <w:t xml:space="preserve"> за одну услугу по оценке земельного участка</w:t>
            </w:r>
          </w:p>
          <w:p w:rsidR="00DD0AA4" w:rsidRPr="000623C9" w:rsidRDefault="00DD0AA4" w:rsidP="007618D5">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 xml:space="preserve"> (руб.)</w:t>
            </w:r>
          </w:p>
        </w:tc>
      </w:tr>
      <w:tr w:rsidR="000623C9" w:rsidRPr="000623C9" w:rsidTr="007618D5">
        <w:tc>
          <w:tcPr>
            <w:tcW w:w="3652" w:type="dxa"/>
            <w:shd w:val="clear" w:color="auto" w:fill="auto"/>
          </w:tcPr>
          <w:p w:rsidR="00DD0AA4" w:rsidRPr="000623C9" w:rsidRDefault="00DD0AA4" w:rsidP="007618D5">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не более 20</w:t>
            </w:r>
          </w:p>
        </w:tc>
        <w:tc>
          <w:tcPr>
            <w:tcW w:w="4111" w:type="dxa"/>
            <w:shd w:val="clear" w:color="auto" w:fill="auto"/>
          </w:tcPr>
          <w:p w:rsidR="00DD0AA4" w:rsidRPr="000623C9" w:rsidRDefault="00DD0AA4" w:rsidP="007618D5">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не более 50 000,00</w:t>
            </w:r>
          </w:p>
        </w:tc>
      </w:tr>
    </w:tbl>
    <w:p w:rsidR="00DD0AA4" w:rsidRPr="000623C9" w:rsidRDefault="00DD0AA4" w:rsidP="00DD0AA4">
      <w:pPr>
        <w:pStyle w:val="a3"/>
        <w:widowControl w:val="0"/>
        <w:autoSpaceDE w:val="0"/>
        <w:autoSpaceDN w:val="0"/>
        <w:adjustRightInd w:val="0"/>
        <w:spacing w:after="0" w:line="240" w:lineRule="auto"/>
        <w:ind w:left="390"/>
        <w:outlineLvl w:val="2"/>
        <w:rPr>
          <w:rFonts w:ascii="Times New Roman" w:hAnsi="Times New Roman" w:cs="Times New Roman"/>
          <w:b/>
          <w:i/>
          <w:sz w:val="20"/>
          <w:szCs w:val="20"/>
        </w:rPr>
      </w:pPr>
    </w:p>
    <w:p w:rsidR="00DD0AA4" w:rsidRPr="000623C9" w:rsidRDefault="00DD0AA4" w:rsidP="00DD0AA4">
      <w:pPr>
        <w:pStyle w:val="a3"/>
        <w:widowControl w:val="0"/>
        <w:autoSpaceDE w:val="0"/>
        <w:autoSpaceDN w:val="0"/>
        <w:adjustRightInd w:val="0"/>
        <w:spacing w:after="0" w:line="240" w:lineRule="auto"/>
        <w:ind w:left="390"/>
        <w:outlineLvl w:val="2"/>
        <w:rPr>
          <w:rFonts w:ascii="Times New Roman" w:hAnsi="Times New Roman" w:cs="Times New Roman"/>
          <w:b/>
          <w:i/>
          <w:sz w:val="20"/>
          <w:szCs w:val="20"/>
        </w:rPr>
      </w:pPr>
    </w:p>
    <w:p w:rsidR="00DD0AA4" w:rsidRPr="000623C9" w:rsidRDefault="00DD0AA4" w:rsidP="00DD0AA4">
      <w:pPr>
        <w:pStyle w:val="a3"/>
        <w:widowControl w:val="0"/>
        <w:autoSpaceDE w:val="0"/>
        <w:autoSpaceDN w:val="0"/>
        <w:adjustRightInd w:val="0"/>
        <w:spacing w:after="0" w:line="240" w:lineRule="auto"/>
        <w:ind w:left="390"/>
        <w:outlineLvl w:val="2"/>
        <w:rPr>
          <w:rFonts w:ascii="Times New Roman" w:hAnsi="Times New Roman" w:cs="Times New Roman"/>
          <w:b/>
          <w:i/>
          <w:sz w:val="20"/>
          <w:szCs w:val="20"/>
        </w:rPr>
      </w:pPr>
    </w:p>
    <w:p w:rsidR="00DD0AA4" w:rsidRPr="000623C9" w:rsidRDefault="00DD0AA4" w:rsidP="00DD0AA4">
      <w:pPr>
        <w:pStyle w:val="a3"/>
        <w:widowControl w:val="0"/>
        <w:autoSpaceDE w:val="0"/>
        <w:autoSpaceDN w:val="0"/>
        <w:adjustRightInd w:val="0"/>
        <w:spacing w:after="0" w:line="240" w:lineRule="auto"/>
        <w:ind w:left="390"/>
        <w:outlineLvl w:val="2"/>
        <w:rPr>
          <w:rFonts w:ascii="Times New Roman" w:hAnsi="Times New Roman" w:cs="Times New Roman"/>
          <w:b/>
          <w:i/>
          <w:sz w:val="20"/>
          <w:szCs w:val="20"/>
        </w:rPr>
      </w:pPr>
    </w:p>
    <w:p w:rsidR="00DD0AA4" w:rsidRPr="000623C9" w:rsidRDefault="00DD0AA4" w:rsidP="00DD0AA4">
      <w:pPr>
        <w:pStyle w:val="a3"/>
        <w:widowControl w:val="0"/>
        <w:autoSpaceDE w:val="0"/>
        <w:autoSpaceDN w:val="0"/>
        <w:adjustRightInd w:val="0"/>
        <w:spacing w:after="0" w:line="240" w:lineRule="auto"/>
        <w:ind w:left="390"/>
        <w:outlineLvl w:val="2"/>
        <w:rPr>
          <w:rFonts w:ascii="Times New Roman" w:hAnsi="Times New Roman" w:cs="Times New Roman"/>
          <w:b/>
          <w:i/>
          <w:sz w:val="20"/>
          <w:szCs w:val="20"/>
        </w:rPr>
      </w:pPr>
    </w:p>
    <w:p w:rsidR="00DD0AA4" w:rsidRPr="000623C9" w:rsidRDefault="00DD0AA4" w:rsidP="00DD0AA4">
      <w:pPr>
        <w:pStyle w:val="a3"/>
        <w:widowControl w:val="0"/>
        <w:autoSpaceDE w:val="0"/>
        <w:autoSpaceDN w:val="0"/>
        <w:adjustRightInd w:val="0"/>
        <w:spacing w:after="0" w:line="240" w:lineRule="auto"/>
        <w:ind w:left="525"/>
        <w:outlineLvl w:val="2"/>
        <w:rPr>
          <w:rFonts w:ascii="Times New Roman" w:hAnsi="Times New Roman" w:cs="Times New Roman"/>
          <w:b/>
          <w:i/>
          <w:sz w:val="20"/>
          <w:szCs w:val="20"/>
        </w:rPr>
      </w:pPr>
    </w:p>
    <w:p w:rsidR="00DD0AA4" w:rsidRPr="000623C9" w:rsidRDefault="00DD0AA4" w:rsidP="003C0FF9">
      <w:pPr>
        <w:pStyle w:val="a3"/>
        <w:numPr>
          <w:ilvl w:val="1"/>
          <w:numId w:val="35"/>
        </w:numPr>
        <w:tabs>
          <w:tab w:val="left" w:pos="1134"/>
        </w:tabs>
        <w:autoSpaceDE w:val="0"/>
        <w:autoSpaceDN w:val="0"/>
        <w:adjustRightInd w:val="0"/>
        <w:spacing w:after="0" w:line="240" w:lineRule="auto"/>
        <w:jc w:val="both"/>
        <w:rPr>
          <w:rFonts w:ascii="Times New Roman" w:hAnsi="Times New Roman" w:cs="Times New Roman"/>
          <w:sz w:val="26"/>
          <w:szCs w:val="26"/>
        </w:rPr>
      </w:pPr>
      <w:r w:rsidRPr="000623C9">
        <w:rPr>
          <w:rFonts w:ascii="Times New Roman" w:hAnsi="Times New Roman" w:cs="Times New Roman"/>
          <w:sz w:val="26"/>
          <w:szCs w:val="26"/>
        </w:rPr>
        <w:t>Затраты на услуги по специальной оценке условий труда</w:t>
      </w:r>
    </w:p>
    <w:p w:rsidR="00DD0AA4" w:rsidRPr="000623C9" w:rsidRDefault="00DD0AA4" w:rsidP="00DD0AA4">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70BAFCD6" wp14:editId="50827F39">
            <wp:extent cx="1552575" cy="485775"/>
            <wp:effectExtent l="0" t="0" r="0" b="9525"/>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52575" cy="485775"/>
                    </a:xfrm>
                    <a:prstGeom prst="rect">
                      <a:avLst/>
                    </a:prstGeom>
                    <a:noFill/>
                    <a:ln>
                      <a:noFill/>
                    </a:ln>
                  </pic:spPr>
                </pic:pic>
              </a:graphicData>
            </a:graphic>
          </wp:inline>
        </w:drawing>
      </w:r>
    </w:p>
    <w:p w:rsidR="00DD0AA4" w:rsidRPr="000623C9"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где:</w:t>
      </w:r>
    </w:p>
    <w:p w:rsidR="00DD0AA4" w:rsidRPr="000623C9"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395793AF" wp14:editId="6FC98294">
            <wp:extent cx="381000" cy="257175"/>
            <wp:effectExtent l="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0623C9">
        <w:rPr>
          <w:rFonts w:ascii="Times New Roman" w:hAnsi="Times New Roman" w:cs="Times New Roman"/>
          <w:sz w:val="20"/>
          <w:szCs w:val="20"/>
        </w:rPr>
        <w:t xml:space="preserve"> - количество рабочих мест (объектов);</w:t>
      </w:r>
    </w:p>
    <w:p w:rsidR="00DD0AA4" w:rsidRPr="000623C9"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20A35816" wp14:editId="35770242">
            <wp:extent cx="333375" cy="257175"/>
            <wp:effectExtent l="0" t="0" r="9525"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0623C9">
        <w:rPr>
          <w:rFonts w:ascii="Times New Roman" w:hAnsi="Times New Roman" w:cs="Times New Roman"/>
          <w:sz w:val="20"/>
          <w:szCs w:val="20"/>
        </w:rPr>
        <w:t xml:space="preserve"> - цена одной услуги по специальной оценке условий труда.</w:t>
      </w:r>
    </w:p>
    <w:p w:rsidR="00DD0AA4" w:rsidRPr="000623C9" w:rsidRDefault="00DD0AA4" w:rsidP="00DD0AA4">
      <w:pPr>
        <w:pStyle w:val="a3"/>
        <w:autoSpaceDE w:val="0"/>
        <w:autoSpaceDN w:val="0"/>
        <w:adjustRightInd w:val="0"/>
        <w:spacing w:after="0" w:line="240" w:lineRule="auto"/>
        <w:ind w:left="1800"/>
        <w:rPr>
          <w:rFonts w:ascii="Times New Roman" w:hAnsi="Times New Roman" w:cs="Times New Roman"/>
          <w:i/>
          <w:sz w:val="20"/>
          <w:szCs w:val="20"/>
        </w:rPr>
      </w:pPr>
    </w:p>
    <w:tbl>
      <w:tblPr>
        <w:tblW w:w="9240" w:type="dxa"/>
        <w:tblInd w:w="108" w:type="dxa"/>
        <w:tblLook w:val="04A0" w:firstRow="1" w:lastRow="0" w:firstColumn="1" w:lastColumn="0" w:noHBand="0" w:noVBand="1"/>
      </w:tblPr>
      <w:tblGrid>
        <w:gridCol w:w="4562"/>
        <w:gridCol w:w="4678"/>
      </w:tblGrid>
      <w:tr w:rsidR="000623C9" w:rsidRPr="000623C9" w:rsidTr="00F1089B">
        <w:trPr>
          <w:trHeight w:val="760"/>
        </w:trPr>
        <w:tc>
          <w:tcPr>
            <w:tcW w:w="4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рабочих мест (объектов)</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F1089B">
            <w:pPr>
              <w:spacing w:after="0" w:line="240" w:lineRule="auto"/>
              <w:jc w:val="center"/>
              <w:rPr>
                <w:rFonts w:ascii="Times New Roman" w:eastAsia="Times New Roman" w:hAnsi="Times New Roman" w:cs="Times New Roman"/>
                <w:sz w:val="20"/>
                <w:szCs w:val="20"/>
                <w:lang w:eastAsia="ru-RU"/>
              </w:rPr>
            </w:pPr>
            <w:r w:rsidRPr="000623C9">
              <w:rPr>
                <w:rFonts w:ascii="Times New Roman" w:hAnsi="Times New Roman" w:cs="Times New Roman"/>
                <w:sz w:val="20"/>
                <w:szCs w:val="20"/>
              </w:rPr>
              <w:t>Цена одной услуги по специальной оценке условий труда</w:t>
            </w:r>
            <w:r w:rsidR="00F1089B">
              <w:rPr>
                <w:rFonts w:ascii="Times New Roman" w:hAnsi="Times New Roman" w:cs="Times New Roman"/>
                <w:sz w:val="20"/>
                <w:szCs w:val="20"/>
              </w:rPr>
              <w:t xml:space="preserve"> </w:t>
            </w:r>
            <w:r w:rsidRPr="000623C9">
              <w:rPr>
                <w:rFonts w:ascii="Times New Roman" w:eastAsia="Times New Roman" w:hAnsi="Times New Roman" w:cs="Times New Roman"/>
                <w:sz w:val="20"/>
                <w:szCs w:val="20"/>
                <w:lang w:eastAsia="ru-RU"/>
              </w:rPr>
              <w:t>(руб.)</w:t>
            </w:r>
          </w:p>
        </w:tc>
      </w:tr>
      <w:tr w:rsidR="000623C9" w:rsidRPr="000623C9" w:rsidTr="00F1089B">
        <w:trPr>
          <w:trHeight w:val="537"/>
        </w:trPr>
        <w:tc>
          <w:tcPr>
            <w:tcW w:w="4562" w:type="dxa"/>
            <w:tcBorders>
              <w:top w:val="nil"/>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 основании Федерального закона от 28.12.2013 № 426</w:t>
            </w:r>
            <w:r w:rsidR="00F1089B">
              <w:rPr>
                <w:rFonts w:ascii="Times New Roman" w:eastAsia="Times New Roman" w:hAnsi="Times New Roman" w:cs="Times New Roman"/>
                <w:sz w:val="20"/>
                <w:szCs w:val="20"/>
                <w:lang w:eastAsia="ru-RU"/>
              </w:rPr>
              <w:t>-</w:t>
            </w:r>
            <w:r w:rsidRPr="000623C9">
              <w:rPr>
                <w:rFonts w:ascii="Times New Roman" w:eastAsia="Times New Roman" w:hAnsi="Times New Roman" w:cs="Times New Roman"/>
                <w:sz w:val="20"/>
                <w:szCs w:val="20"/>
                <w:lang w:eastAsia="ru-RU"/>
              </w:rPr>
              <w:t xml:space="preserve">ФЗ </w:t>
            </w:r>
          </w:p>
          <w:p w:rsidR="00DD0AA4" w:rsidRPr="000623C9" w:rsidRDefault="00A85C23"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w:t>
            </w:r>
            <w:r w:rsidR="00DD0AA4" w:rsidRPr="000623C9">
              <w:rPr>
                <w:rFonts w:ascii="Times New Roman" w:eastAsia="Times New Roman" w:hAnsi="Times New Roman" w:cs="Times New Roman"/>
                <w:sz w:val="20"/>
                <w:szCs w:val="20"/>
                <w:lang w:eastAsia="ru-RU"/>
              </w:rPr>
              <w:t>О специальной оценке условий труда</w:t>
            </w:r>
            <w:r w:rsidRPr="000623C9">
              <w:rPr>
                <w:rFonts w:ascii="Times New Roman" w:eastAsia="Times New Roman" w:hAnsi="Times New Roman" w:cs="Times New Roman"/>
                <w:sz w:val="20"/>
                <w:szCs w:val="20"/>
                <w:lang w:eastAsia="ru-RU"/>
              </w:rPr>
              <w:t>»</w:t>
            </w:r>
          </w:p>
        </w:tc>
        <w:tc>
          <w:tcPr>
            <w:tcW w:w="4678"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3   000,00</w:t>
            </w:r>
          </w:p>
        </w:tc>
      </w:tr>
    </w:tbl>
    <w:p w:rsidR="00C91AC0" w:rsidRPr="000623C9" w:rsidRDefault="00C91AC0" w:rsidP="00C91AC0">
      <w:pPr>
        <w:widowControl w:val="0"/>
        <w:autoSpaceDE w:val="0"/>
        <w:autoSpaceDN w:val="0"/>
        <w:adjustRightInd w:val="0"/>
        <w:spacing w:after="0" w:line="240" w:lineRule="auto"/>
        <w:outlineLvl w:val="2"/>
        <w:rPr>
          <w:rFonts w:ascii="Times New Roman" w:hAnsi="Times New Roman" w:cs="Times New Roman"/>
          <w:sz w:val="26"/>
          <w:szCs w:val="26"/>
        </w:rPr>
      </w:pPr>
    </w:p>
    <w:p w:rsidR="00C91AC0" w:rsidRPr="000623C9" w:rsidRDefault="00C91AC0" w:rsidP="00C91AC0">
      <w:pPr>
        <w:widowControl w:val="0"/>
        <w:autoSpaceDE w:val="0"/>
        <w:autoSpaceDN w:val="0"/>
        <w:adjustRightInd w:val="0"/>
        <w:spacing w:after="0" w:line="240" w:lineRule="auto"/>
        <w:outlineLvl w:val="2"/>
        <w:rPr>
          <w:rFonts w:ascii="Times New Roman" w:hAnsi="Times New Roman" w:cs="Times New Roman"/>
          <w:sz w:val="26"/>
          <w:szCs w:val="26"/>
        </w:rPr>
      </w:pPr>
      <w:r w:rsidRPr="000623C9">
        <w:rPr>
          <w:rFonts w:ascii="Times New Roman" w:hAnsi="Times New Roman" w:cs="Times New Roman"/>
          <w:sz w:val="26"/>
          <w:szCs w:val="26"/>
        </w:rPr>
        <w:t xml:space="preserve">             6.32.     Затраты на электромонтажные работы</w:t>
      </w:r>
    </w:p>
    <w:p w:rsidR="00C91AC0" w:rsidRPr="000623C9" w:rsidRDefault="00C91AC0" w:rsidP="00C91AC0">
      <w:pPr>
        <w:widowControl w:val="0"/>
        <w:autoSpaceDE w:val="0"/>
        <w:autoSpaceDN w:val="0"/>
        <w:adjustRightInd w:val="0"/>
        <w:spacing w:after="0" w:line="240" w:lineRule="auto"/>
        <w:outlineLvl w:val="2"/>
        <w:rPr>
          <w:rFonts w:ascii="Times New Roman" w:hAnsi="Times New Roman" w:cs="Times New Roman"/>
          <w:i/>
          <w:sz w:val="20"/>
          <w:szCs w:val="20"/>
        </w:rPr>
      </w:pPr>
      <m:oMathPara>
        <m:oMath>
          <m:r>
            <m:rPr>
              <m:sty m:val="p"/>
            </m:rPr>
            <w:rPr>
              <w:rFonts w:ascii="Cambria Math" w:eastAsia="Calibri" w:hAnsi="Cambria Math" w:cs="Times New Roman"/>
              <w:sz w:val="20"/>
              <w:szCs w:val="20"/>
            </w:rPr>
            <m:t xml:space="preserve"> З р=</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lang w:val="en-US"/>
                </w:rPr>
                <m:t>Q</m:t>
              </m:r>
              <m:r>
                <m:rPr>
                  <m:sty m:val="p"/>
                </m:rPr>
                <w:rPr>
                  <w:rFonts w:ascii="Cambria Math" w:eastAsia="Calibri" w:hAnsi="Cambria Math" w:cs="Times New Roman"/>
                  <w:sz w:val="20"/>
                  <w:szCs w:val="20"/>
                </w:rPr>
                <m:t xml:space="preserve"> д  </m:t>
              </m:r>
              <m:r>
                <m:rPr>
                  <m:sty m:val="p"/>
                </m:rPr>
                <w:rPr>
                  <w:rFonts w:ascii="Cambria Math" w:eastAsia="Calibri" w:hAnsi="Cambria Math" w:cs="Times New Roman"/>
                  <w:sz w:val="20"/>
                  <w:szCs w:val="20"/>
                  <w:lang w:val="en-US"/>
                </w:rPr>
                <m:t>x</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m:t>
              </m:r>
              <m:r>
                <m:rPr>
                  <m:sty m:val="p"/>
                </m:rPr>
                <w:rPr>
                  <w:rFonts w:ascii="Cambria Math" w:eastAsia="Calibri" w:hAnsi="Cambria Math" w:cs="Times New Roman"/>
                  <w:sz w:val="20"/>
                  <w:szCs w:val="20"/>
                </w:rPr>
                <m:t xml:space="preserve"> д</m:t>
              </m:r>
            </m:e>
          </m:nary>
          <m:r>
            <w:rPr>
              <w:rFonts w:ascii="Cambria Math" w:eastAsia="Calibri" w:hAnsi="Cambria Math" w:cs="Times New Roman"/>
              <w:sz w:val="20"/>
              <w:szCs w:val="20"/>
            </w:rPr>
            <m:t>+</m:t>
          </m:r>
          <m:r>
            <m:rPr>
              <m:sty m:val="p"/>
            </m:rPr>
            <w:rPr>
              <w:rFonts w:ascii="Cambria Math" w:eastAsia="Calibri" w:hAnsi="Cambria Math" w:cs="Times New Roman"/>
              <w:sz w:val="20"/>
              <w:szCs w:val="20"/>
              <w:lang w:val="en-US"/>
            </w:rPr>
            <m:t>Q</m:t>
          </m:r>
          <m:r>
            <m:rPr>
              <m:sty m:val="p"/>
            </m:rPr>
            <w:rPr>
              <w:rFonts w:ascii="Cambria Math" w:eastAsia="Calibri" w:hAnsi="Cambria Math" w:cs="Times New Roman"/>
              <w:sz w:val="20"/>
              <w:szCs w:val="20"/>
            </w:rPr>
            <m:t xml:space="preserve"> м </m:t>
          </m:r>
          <m:r>
            <m:rPr>
              <m:sty m:val="p"/>
            </m:rPr>
            <w:rPr>
              <w:rFonts w:ascii="Cambria Math" w:eastAsia="Calibri" w:hAnsi="Cambria Math" w:cs="Times New Roman"/>
              <w:sz w:val="20"/>
              <w:szCs w:val="20"/>
              <w:lang w:val="en-US"/>
            </w:rPr>
            <m:t>x</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m:t>
          </m:r>
          <m:r>
            <m:rPr>
              <m:sty m:val="p"/>
            </m:rPr>
            <w:rPr>
              <w:rFonts w:ascii="Cambria Math" w:eastAsia="Calibri" w:hAnsi="Cambria Math" w:cs="Times New Roman"/>
              <w:sz w:val="20"/>
              <w:szCs w:val="20"/>
            </w:rPr>
            <m:t xml:space="preserve"> м</m:t>
          </m:r>
        </m:oMath>
      </m:oMathPara>
    </w:p>
    <w:p w:rsidR="00C91AC0" w:rsidRPr="000623C9" w:rsidRDefault="00C91AC0" w:rsidP="00C91AC0">
      <w:pPr>
        <w:widowControl w:val="0"/>
        <w:autoSpaceDE w:val="0"/>
        <w:autoSpaceDN w:val="0"/>
        <w:adjustRightInd w:val="0"/>
        <w:spacing w:after="0" w:line="240" w:lineRule="auto"/>
        <w:jc w:val="center"/>
        <w:outlineLvl w:val="2"/>
        <w:rPr>
          <w:rFonts w:ascii="Times New Roman" w:hAnsi="Times New Roman" w:cs="Times New Roman"/>
          <w:i/>
          <w:sz w:val="20"/>
          <w:szCs w:val="20"/>
        </w:rPr>
      </w:pPr>
    </w:p>
    <w:p w:rsidR="00C91AC0" w:rsidRPr="000623C9" w:rsidRDefault="00C91AC0" w:rsidP="00C91AC0">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где:</w:t>
      </w:r>
    </w:p>
    <w:p w:rsidR="00C91AC0" w:rsidRPr="000623C9" w:rsidRDefault="00C91AC0" w:rsidP="00C91AC0">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lang w:val="en-US"/>
        </w:rPr>
        <w:t>Q</w:t>
      </w:r>
      <w:r w:rsidRPr="000623C9">
        <w:rPr>
          <w:rFonts w:ascii="Times New Roman" w:eastAsia="Calibri" w:hAnsi="Times New Roman" w:cs="Times New Roman"/>
          <w:sz w:val="20"/>
          <w:szCs w:val="20"/>
          <w:vertAlign w:val="subscript"/>
        </w:rPr>
        <w:t>д</w:t>
      </w:r>
      <w:r w:rsidRPr="000623C9">
        <w:rPr>
          <w:rFonts w:ascii="Times New Roman" w:eastAsia="Calibri" w:hAnsi="Times New Roman" w:cs="Times New Roman"/>
          <w:sz w:val="20"/>
          <w:szCs w:val="20"/>
        </w:rPr>
        <w:t xml:space="preserve"> – количество услуг демонтажа  электрооборудования одного помещения в год;</w:t>
      </w:r>
    </w:p>
    <w:p w:rsidR="00C91AC0" w:rsidRPr="000623C9" w:rsidRDefault="00C91AC0" w:rsidP="00C91AC0">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P</w:t>
      </w:r>
      <w:r w:rsidRPr="000623C9">
        <w:rPr>
          <w:rFonts w:ascii="Times New Roman" w:eastAsia="Calibri" w:hAnsi="Times New Roman" w:cs="Times New Roman"/>
          <w:sz w:val="20"/>
          <w:szCs w:val="20"/>
          <w:vertAlign w:val="subscript"/>
        </w:rPr>
        <w:t>ц</w:t>
      </w:r>
      <w:r w:rsidRPr="000623C9">
        <w:rPr>
          <w:rFonts w:ascii="Times New Roman" w:eastAsia="Calibri" w:hAnsi="Times New Roman" w:cs="Times New Roman"/>
          <w:sz w:val="20"/>
          <w:szCs w:val="20"/>
        </w:rPr>
        <w:t xml:space="preserve"> – цена одной услуги демонтажа электрооборудования;</w:t>
      </w:r>
    </w:p>
    <w:p w:rsidR="00C91AC0" w:rsidRPr="000623C9" w:rsidRDefault="00C91AC0" w:rsidP="00C91AC0">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C91AC0" w:rsidRPr="000623C9" w:rsidRDefault="00C91AC0" w:rsidP="00C91AC0">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lang w:val="en-US"/>
        </w:rPr>
        <w:t>Q</w:t>
      </w:r>
      <w:r w:rsidRPr="000623C9">
        <w:rPr>
          <w:rFonts w:ascii="Times New Roman" w:eastAsia="Calibri" w:hAnsi="Times New Roman" w:cs="Times New Roman"/>
          <w:sz w:val="20"/>
          <w:szCs w:val="20"/>
          <w:vertAlign w:val="subscript"/>
        </w:rPr>
        <w:t>д</w:t>
      </w:r>
      <w:r w:rsidRPr="000623C9">
        <w:rPr>
          <w:rFonts w:ascii="Times New Roman" w:eastAsia="Calibri" w:hAnsi="Times New Roman" w:cs="Times New Roman"/>
          <w:sz w:val="20"/>
          <w:szCs w:val="20"/>
        </w:rPr>
        <w:t xml:space="preserve"> – количество услуг монтажа  электрооборудования одного помещения в год;</w:t>
      </w:r>
    </w:p>
    <w:p w:rsidR="00C91AC0" w:rsidRPr="000623C9" w:rsidRDefault="00C91AC0" w:rsidP="00C91AC0">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P</w:t>
      </w:r>
      <w:r w:rsidRPr="000623C9">
        <w:rPr>
          <w:rFonts w:ascii="Times New Roman" w:eastAsia="Calibri" w:hAnsi="Times New Roman" w:cs="Times New Roman"/>
          <w:sz w:val="20"/>
          <w:szCs w:val="20"/>
          <w:vertAlign w:val="subscript"/>
        </w:rPr>
        <w:t>ц</w:t>
      </w:r>
      <w:r w:rsidRPr="000623C9">
        <w:rPr>
          <w:rFonts w:ascii="Times New Roman" w:eastAsia="Calibri" w:hAnsi="Times New Roman" w:cs="Times New Roman"/>
          <w:sz w:val="20"/>
          <w:szCs w:val="20"/>
        </w:rPr>
        <w:t xml:space="preserve"> – цена одной услуги монтажа электрооборудования.</w:t>
      </w:r>
    </w:p>
    <w:p w:rsidR="00C91AC0" w:rsidRPr="000623C9" w:rsidRDefault="00C91AC0" w:rsidP="00C91AC0">
      <w:pPr>
        <w:widowControl w:val="0"/>
        <w:autoSpaceDE w:val="0"/>
        <w:autoSpaceDN w:val="0"/>
        <w:adjustRightInd w:val="0"/>
        <w:spacing w:after="0" w:line="240" w:lineRule="auto"/>
        <w:jc w:val="both"/>
        <w:rPr>
          <w:rFonts w:ascii="Times New Roman" w:eastAsia="Calibri" w:hAnsi="Times New Roman" w:cs="Times New Roman"/>
          <w:sz w:val="20"/>
          <w:szCs w:val="20"/>
        </w:rPr>
      </w:pPr>
    </w:p>
    <w:tbl>
      <w:tblPr>
        <w:tblW w:w="7370" w:type="dxa"/>
        <w:tblInd w:w="250" w:type="dxa"/>
        <w:tblLook w:val="04A0" w:firstRow="1" w:lastRow="0" w:firstColumn="1" w:lastColumn="0" w:noHBand="0" w:noVBand="1"/>
      </w:tblPr>
      <w:tblGrid>
        <w:gridCol w:w="3686"/>
        <w:gridCol w:w="2068"/>
        <w:gridCol w:w="2068"/>
      </w:tblGrid>
      <w:tr w:rsidR="000623C9" w:rsidRPr="000623C9" w:rsidTr="004366C1">
        <w:trPr>
          <w:trHeight w:val="599"/>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1AC0" w:rsidRPr="000623C9" w:rsidRDefault="00C91AC0"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услуг демонтажа, монтажа электрооборудования одного помещения</w:t>
            </w:r>
          </w:p>
          <w:p w:rsidR="00C91AC0" w:rsidRPr="000623C9" w:rsidRDefault="00C91AC0"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(шт.)</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C91AC0" w:rsidRPr="000623C9" w:rsidRDefault="00C91AC0"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Цена одной услуги демонтажа электрооборудования                       (руб.)</w:t>
            </w:r>
          </w:p>
        </w:tc>
        <w:tc>
          <w:tcPr>
            <w:tcW w:w="1842" w:type="dxa"/>
            <w:tcBorders>
              <w:top w:val="single" w:sz="4" w:space="0" w:color="auto"/>
              <w:left w:val="nil"/>
              <w:bottom w:val="single" w:sz="4" w:space="0" w:color="auto"/>
              <w:right w:val="single" w:sz="4" w:space="0" w:color="auto"/>
            </w:tcBorders>
          </w:tcPr>
          <w:p w:rsidR="00C91AC0" w:rsidRPr="000623C9" w:rsidRDefault="00C91AC0"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Цена одной услуги монтажа электрооборудования</w:t>
            </w:r>
          </w:p>
          <w:p w:rsidR="00C91AC0" w:rsidRPr="000623C9" w:rsidRDefault="00C91AC0"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(руб</w:t>
            </w:r>
            <w:r w:rsidR="00EA396B" w:rsidRPr="000623C9">
              <w:rPr>
                <w:rFonts w:ascii="Times New Roman" w:eastAsia="Times New Roman" w:hAnsi="Times New Roman" w:cs="Times New Roman"/>
                <w:sz w:val="20"/>
                <w:szCs w:val="20"/>
                <w:lang w:eastAsia="ru-RU"/>
              </w:rPr>
              <w:t>.</w:t>
            </w:r>
            <w:r w:rsidRPr="000623C9">
              <w:rPr>
                <w:rFonts w:ascii="Times New Roman" w:eastAsia="Times New Roman" w:hAnsi="Times New Roman" w:cs="Times New Roman"/>
                <w:sz w:val="20"/>
                <w:szCs w:val="20"/>
                <w:lang w:eastAsia="ru-RU"/>
              </w:rPr>
              <w:t xml:space="preserve">)                       </w:t>
            </w:r>
          </w:p>
        </w:tc>
      </w:tr>
      <w:tr w:rsidR="000623C9" w:rsidRPr="000623C9" w:rsidTr="004366C1">
        <w:trPr>
          <w:trHeight w:val="315"/>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1AC0" w:rsidRPr="000623C9" w:rsidRDefault="00C91AC0"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C91AC0" w:rsidRPr="000623C9" w:rsidRDefault="00C91AC0"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50 000,00</w:t>
            </w:r>
          </w:p>
        </w:tc>
        <w:tc>
          <w:tcPr>
            <w:tcW w:w="1842" w:type="dxa"/>
            <w:tcBorders>
              <w:top w:val="single" w:sz="4" w:space="0" w:color="auto"/>
              <w:left w:val="nil"/>
              <w:bottom w:val="single" w:sz="4" w:space="0" w:color="auto"/>
              <w:right w:val="single" w:sz="4" w:space="0" w:color="auto"/>
            </w:tcBorders>
          </w:tcPr>
          <w:p w:rsidR="00C91AC0" w:rsidRPr="000623C9" w:rsidRDefault="00C91AC0"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50 000,00</w:t>
            </w:r>
          </w:p>
        </w:tc>
      </w:tr>
    </w:tbl>
    <w:p w:rsidR="00C91AC0" w:rsidRPr="000623C9" w:rsidRDefault="00C91AC0" w:rsidP="00C91AC0">
      <w:pPr>
        <w:widowControl w:val="0"/>
        <w:autoSpaceDE w:val="0"/>
        <w:autoSpaceDN w:val="0"/>
        <w:adjustRightInd w:val="0"/>
        <w:spacing w:after="0" w:line="240" w:lineRule="auto"/>
        <w:jc w:val="both"/>
        <w:rPr>
          <w:rFonts w:ascii="Times New Roman" w:hAnsi="Times New Roman" w:cs="Times New Roman"/>
          <w:sz w:val="20"/>
          <w:szCs w:val="20"/>
        </w:rPr>
      </w:pPr>
    </w:p>
    <w:p w:rsidR="007D0798" w:rsidRPr="000623C9" w:rsidRDefault="00C91AC0" w:rsidP="00F1089B">
      <w:pPr>
        <w:widowControl w:val="0"/>
        <w:autoSpaceDE w:val="0"/>
        <w:autoSpaceDN w:val="0"/>
        <w:adjustRightInd w:val="0"/>
        <w:spacing w:after="0" w:line="240" w:lineRule="auto"/>
        <w:jc w:val="both"/>
        <w:rPr>
          <w:rFonts w:ascii="Times New Roman" w:hAnsi="Times New Roman" w:cs="Times New Roman"/>
          <w:sz w:val="26"/>
          <w:szCs w:val="26"/>
        </w:rPr>
      </w:pPr>
      <w:r w:rsidRPr="000623C9">
        <w:rPr>
          <w:rFonts w:ascii="Times New Roman" w:hAnsi="Times New Roman" w:cs="Times New Roman"/>
          <w:sz w:val="20"/>
          <w:szCs w:val="20"/>
        </w:rPr>
        <w:t xml:space="preserve"> </w:t>
      </w:r>
      <w:r w:rsidRPr="000623C9">
        <w:rPr>
          <w:rFonts w:ascii="Times New Roman" w:hAnsi="Times New Roman" w:cs="Times New Roman"/>
          <w:sz w:val="26"/>
          <w:szCs w:val="26"/>
        </w:rPr>
        <w:t xml:space="preserve">                                                                                                                                         </w:t>
      </w:r>
    </w:p>
    <w:p w:rsidR="00DD0AA4" w:rsidRPr="000623C9" w:rsidRDefault="00DD0AA4" w:rsidP="003C0FF9">
      <w:pPr>
        <w:pStyle w:val="a3"/>
        <w:numPr>
          <w:ilvl w:val="1"/>
          <w:numId w:val="40"/>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0623C9">
        <w:rPr>
          <w:rFonts w:ascii="Times New Roman" w:hAnsi="Times New Roman" w:cs="Times New Roman"/>
          <w:sz w:val="26"/>
          <w:szCs w:val="26"/>
        </w:rPr>
        <w:t>Затраты на выполнение обосновывающих материалов, разработке проекта по внесению изменений в схему территориального планирования Нефтеюганского района и внесение изменений в правила землепользования и застройки межселенной территории; внесение изменений в генеральные планы, в правила землепользования и застройки, подготовка проекта планировки и проекта межевания улично-дорожной сети поселений Нефтеюганского района</w:t>
      </w:r>
    </w:p>
    <w:p w:rsidR="00DD0AA4" w:rsidRPr="000623C9" w:rsidRDefault="00DD0AA4" w:rsidP="00DD0AA4">
      <w:pPr>
        <w:pStyle w:val="a3"/>
        <w:autoSpaceDE w:val="0"/>
        <w:autoSpaceDN w:val="0"/>
        <w:adjustRightInd w:val="0"/>
        <w:spacing w:after="0" w:line="240" w:lineRule="auto"/>
        <w:ind w:left="0"/>
        <w:jc w:val="both"/>
        <w:rPr>
          <w:rFonts w:ascii="Times New Roman" w:hAnsi="Times New Roman" w:cs="Times New Roman"/>
          <w:sz w:val="20"/>
          <w:szCs w:val="20"/>
        </w:rPr>
      </w:pPr>
    </w:p>
    <w:p w:rsidR="00DD0AA4" w:rsidRPr="000623C9" w:rsidRDefault="00DD0AA4" w:rsidP="00DD0AA4">
      <w:pPr>
        <w:pStyle w:val="a3"/>
        <w:autoSpaceDE w:val="0"/>
        <w:autoSpaceDN w:val="0"/>
        <w:adjustRightInd w:val="0"/>
        <w:spacing w:after="0" w:line="240" w:lineRule="auto"/>
        <w:ind w:left="0" w:firstLine="709"/>
        <w:jc w:val="both"/>
        <w:rPr>
          <w:rFonts w:ascii="Times New Roman" w:hAnsi="Times New Roman" w:cs="Times New Roman"/>
          <w:sz w:val="20"/>
          <w:szCs w:val="20"/>
        </w:rPr>
      </w:pPr>
      <w:r w:rsidRPr="000623C9">
        <w:rPr>
          <w:rFonts w:ascii="Times New Roman" w:hAnsi="Times New Roman" w:cs="Times New Roman"/>
          <w:sz w:val="20"/>
          <w:szCs w:val="20"/>
        </w:rPr>
        <w:t>Цена услуг по выполнению обосновывающих материалов, разработке проекта по внесению изменений в схему территориального планирования Нефтеюганского района, внесения изменений в правила землепользования и застройки межселенной территории,</w:t>
      </w:r>
      <w:r w:rsidRPr="000623C9">
        <w:t xml:space="preserve"> </w:t>
      </w:r>
      <w:r w:rsidRPr="000623C9">
        <w:rPr>
          <w:rFonts w:ascii="Times New Roman" w:hAnsi="Times New Roman" w:cs="Times New Roman"/>
          <w:sz w:val="20"/>
          <w:szCs w:val="20"/>
        </w:rPr>
        <w:t>внесения изменений в генеральные планы, в правила землепользования и застройки, подготовки проекта планировки и проекта межевания улично-дорожной сети поселений Нефтеюганского района  регламентируется в соответствии со «Справочником базовых цен на проектные работы для строительства. Территориальное планирование и планировка территории. М. 2010г. Утвержден Минрегионом РФ (Приказ №260 от 28.05.2010)», объем услуг определяется в соответствии со сметным расчетом.</w:t>
      </w:r>
    </w:p>
    <w:p w:rsidR="00DD0AA4" w:rsidRPr="000623C9" w:rsidRDefault="00DD0AA4" w:rsidP="00DD0AA4">
      <w:pPr>
        <w:pStyle w:val="a3"/>
        <w:autoSpaceDE w:val="0"/>
        <w:autoSpaceDN w:val="0"/>
        <w:adjustRightInd w:val="0"/>
        <w:spacing w:after="0" w:line="240" w:lineRule="auto"/>
        <w:ind w:left="405" w:firstLine="303"/>
        <w:jc w:val="both"/>
        <w:rPr>
          <w:rFonts w:ascii="Times New Roman" w:hAnsi="Times New Roman" w:cs="Times New Roman"/>
          <w:i/>
          <w:sz w:val="20"/>
          <w:szCs w:val="20"/>
        </w:rPr>
      </w:pPr>
    </w:p>
    <w:p w:rsidR="00DD0AA4" w:rsidRDefault="00DD0AA4" w:rsidP="003C0FF9">
      <w:pPr>
        <w:pStyle w:val="a3"/>
        <w:numPr>
          <w:ilvl w:val="1"/>
          <w:numId w:val="40"/>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0623C9">
        <w:rPr>
          <w:rFonts w:ascii="Times New Roman" w:hAnsi="Times New Roman" w:cs="Times New Roman"/>
          <w:sz w:val="26"/>
          <w:szCs w:val="26"/>
        </w:rPr>
        <w:t>Затраты на разработку проекта планировки и проекта межевания территории.</w:t>
      </w:r>
    </w:p>
    <w:p w:rsidR="00F1089B" w:rsidRPr="000623C9" w:rsidRDefault="00F1089B" w:rsidP="00F1089B">
      <w:pPr>
        <w:pStyle w:val="a3"/>
        <w:tabs>
          <w:tab w:val="left" w:pos="1134"/>
        </w:tabs>
        <w:autoSpaceDE w:val="0"/>
        <w:autoSpaceDN w:val="0"/>
        <w:adjustRightInd w:val="0"/>
        <w:spacing w:after="0" w:line="240" w:lineRule="auto"/>
        <w:ind w:left="709"/>
        <w:jc w:val="both"/>
        <w:rPr>
          <w:rFonts w:ascii="Times New Roman" w:hAnsi="Times New Roman" w:cs="Times New Roman"/>
          <w:sz w:val="26"/>
          <w:szCs w:val="26"/>
        </w:rPr>
      </w:pPr>
    </w:p>
    <w:p w:rsidR="00DD0AA4" w:rsidRPr="000623C9" w:rsidRDefault="00DD0AA4" w:rsidP="00DD0AA4">
      <w:pPr>
        <w:pStyle w:val="a3"/>
        <w:autoSpaceDE w:val="0"/>
        <w:autoSpaceDN w:val="0"/>
        <w:adjustRightInd w:val="0"/>
        <w:spacing w:after="0" w:line="240" w:lineRule="auto"/>
        <w:ind w:left="0" w:firstLine="709"/>
        <w:jc w:val="both"/>
        <w:rPr>
          <w:rFonts w:ascii="Times New Roman" w:hAnsi="Times New Roman" w:cs="Times New Roman"/>
          <w:sz w:val="20"/>
          <w:szCs w:val="20"/>
        </w:rPr>
      </w:pPr>
      <w:r w:rsidRPr="000623C9">
        <w:rPr>
          <w:rFonts w:ascii="Times New Roman" w:hAnsi="Times New Roman" w:cs="Times New Roman"/>
          <w:sz w:val="20"/>
          <w:szCs w:val="20"/>
        </w:rPr>
        <w:t xml:space="preserve"> Цена услуг по разработке проекта планировки и проекта межевания территории регламентируется </w:t>
      </w:r>
      <w:r w:rsidRPr="000623C9">
        <w:rPr>
          <w:rFonts w:ascii="Times New Roman" w:hAnsi="Times New Roman" w:cs="Times New Roman"/>
          <w:sz w:val="20"/>
          <w:szCs w:val="20"/>
        </w:rPr>
        <w:br/>
        <w:t xml:space="preserve">в соответствии со «Справочником базовых цен на проектные работы для строительства. Территориальное планирование и планировка территории. М. 2010г. Утвержден Минрегионом РФ (Приказ № 260 </w:t>
      </w:r>
      <w:r w:rsidRPr="000623C9">
        <w:rPr>
          <w:rFonts w:ascii="Times New Roman" w:hAnsi="Times New Roman" w:cs="Times New Roman"/>
          <w:sz w:val="20"/>
          <w:szCs w:val="20"/>
        </w:rPr>
        <w:br/>
        <w:t>от 28.05.2010)», объем услуг определяется согласно сметного расчета.</w:t>
      </w:r>
    </w:p>
    <w:p w:rsidR="00DD0AA4" w:rsidRPr="000623C9" w:rsidRDefault="00DD0AA4" w:rsidP="00DD0AA4">
      <w:pPr>
        <w:pStyle w:val="a3"/>
        <w:autoSpaceDE w:val="0"/>
        <w:autoSpaceDN w:val="0"/>
        <w:adjustRightInd w:val="0"/>
        <w:spacing w:after="0" w:line="240" w:lineRule="auto"/>
        <w:ind w:left="405" w:firstLine="303"/>
        <w:jc w:val="both"/>
        <w:rPr>
          <w:rFonts w:ascii="Times New Roman" w:hAnsi="Times New Roman" w:cs="Times New Roman"/>
          <w:sz w:val="20"/>
          <w:szCs w:val="20"/>
        </w:rPr>
      </w:pPr>
    </w:p>
    <w:p w:rsidR="00DD0AA4" w:rsidRDefault="00DD0AA4" w:rsidP="003C0FF9">
      <w:pPr>
        <w:pStyle w:val="a3"/>
        <w:numPr>
          <w:ilvl w:val="1"/>
          <w:numId w:val="40"/>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0623C9">
        <w:rPr>
          <w:rFonts w:ascii="Times New Roman" w:hAnsi="Times New Roman" w:cs="Times New Roman"/>
          <w:sz w:val="26"/>
          <w:szCs w:val="26"/>
        </w:rPr>
        <w:t>Затраты по мероприятию «Обновление топографических съёмок территорий поселений Нефтеюганского района в М 1:2000»</w:t>
      </w:r>
    </w:p>
    <w:p w:rsidR="00F1089B" w:rsidRPr="000623C9" w:rsidRDefault="00F1089B" w:rsidP="00F1089B">
      <w:pPr>
        <w:pStyle w:val="a3"/>
        <w:tabs>
          <w:tab w:val="left" w:pos="1134"/>
        </w:tabs>
        <w:autoSpaceDE w:val="0"/>
        <w:autoSpaceDN w:val="0"/>
        <w:adjustRightInd w:val="0"/>
        <w:spacing w:after="0" w:line="240" w:lineRule="auto"/>
        <w:ind w:left="709"/>
        <w:jc w:val="both"/>
        <w:rPr>
          <w:rFonts w:ascii="Times New Roman" w:hAnsi="Times New Roman" w:cs="Times New Roman"/>
          <w:sz w:val="26"/>
          <w:szCs w:val="26"/>
        </w:rPr>
      </w:pPr>
    </w:p>
    <w:p w:rsidR="00DD0AA4" w:rsidRPr="000623C9" w:rsidRDefault="00DD0AA4" w:rsidP="00F1089B">
      <w:pPr>
        <w:pStyle w:val="a3"/>
        <w:autoSpaceDE w:val="0"/>
        <w:autoSpaceDN w:val="0"/>
        <w:adjustRightInd w:val="0"/>
        <w:spacing w:after="0" w:line="240" w:lineRule="auto"/>
        <w:ind w:left="0" w:firstLine="709"/>
        <w:jc w:val="both"/>
        <w:rPr>
          <w:rFonts w:ascii="Times New Roman" w:hAnsi="Times New Roman" w:cs="Times New Roman"/>
          <w:b/>
          <w:i/>
          <w:sz w:val="20"/>
          <w:szCs w:val="20"/>
        </w:rPr>
        <w:sectPr w:rsidR="00DD0AA4" w:rsidRPr="000623C9" w:rsidSect="007618D5">
          <w:pgSz w:w="11906" w:h="16838" w:code="9"/>
          <w:pgMar w:top="1134" w:right="567" w:bottom="1134" w:left="1701" w:header="709" w:footer="709" w:gutter="0"/>
          <w:cols w:space="708"/>
          <w:docGrid w:linePitch="360"/>
        </w:sectPr>
      </w:pPr>
      <w:r w:rsidRPr="000623C9">
        <w:rPr>
          <w:rFonts w:ascii="Times New Roman" w:hAnsi="Times New Roman" w:cs="Times New Roman"/>
          <w:sz w:val="20"/>
          <w:szCs w:val="20"/>
        </w:rPr>
        <w:t>Цена услуг по обновлению топографических съёмок территорий поселений Нефтеюганского района в М 1:2000 регламентируется в соответствии со «Справочником базовых цен на инженерные изыскания для строительства «Инженерно-геодезические изыскания», 2004г. (СБЦИИС – 2004)», объем услуг определяется согласно сметного расчета.</w:t>
      </w:r>
    </w:p>
    <w:p w:rsidR="00DD0AA4" w:rsidRPr="000623C9" w:rsidRDefault="00DD0AA4" w:rsidP="003C0FF9">
      <w:pPr>
        <w:pStyle w:val="a3"/>
        <w:widowControl w:val="0"/>
        <w:numPr>
          <w:ilvl w:val="0"/>
          <w:numId w:val="40"/>
        </w:numPr>
        <w:tabs>
          <w:tab w:val="left" w:pos="426"/>
        </w:tabs>
        <w:autoSpaceDE w:val="0"/>
        <w:autoSpaceDN w:val="0"/>
        <w:adjustRightInd w:val="0"/>
        <w:spacing w:after="0" w:line="240" w:lineRule="auto"/>
        <w:ind w:left="0" w:firstLine="0"/>
        <w:jc w:val="center"/>
        <w:outlineLvl w:val="2"/>
        <w:rPr>
          <w:rFonts w:ascii="Times New Roman" w:hAnsi="Times New Roman" w:cs="Times New Roman"/>
          <w:sz w:val="26"/>
          <w:szCs w:val="26"/>
        </w:rPr>
      </w:pPr>
      <w:r w:rsidRPr="000623C9">
        <w:rPr>
          <w:rFonts w:ascii="Times New Roman" w:hAnsi="Times New Roman" w:cs="Times New Roman"/>
          <w:sz w:val="26"/>
          <w:szCs w:val="26"/>
        </w:rPr>
        <w:t xml:space="preserve">Затраты на приобретение основных средств, не отнесенные к затратам на приобретение основных средств </w:t>
      </w:r>
      <w:r w:rsidR="003C0FF9">
        <w:rPr>
          <w:rFonts w:ascii="Times New Roman" w:hAnsi="Times New Roman" w:cs="Times New Roman"/>
          <w:sz w:val="26"/>
          <w:szCs w:val="26"/>
        </w:rPr>
        <w:br/>
      </w:r>
      <w:r w:rsidRPr="000623C9">
        <w:rPr>
          <w:rFonts w:ascii="Times New Roman" w:hAnsi="Times New Roman" w:cs="Times New Roman"/>
          <w:sz w:val="26"/>
          <w:szCs w:val="26"/>
        </w:rPr>
        <w:t>в рамках затрат на информационно-коммуникационные технологии</w:t>
      </w:r>
      <w:r w:rsidR="007A70DE" w:rsidRPr="000623C9">
        <w:rPr>
          <w:rFonts w:ascii="Times New Roman" w:hAnsi="Times New Roman" w:cs="Times New Roman"/>
          <w:sz w:val="26"/>
          <w:szCs w:val="26"/>
        </w:rPr>
        <w:t>:</w:t>
      </w:r>
    </w:p>
    <w:p w:rsidR="00E83D66" w:rsidRPr="000623C9" w:rsidRDefault="007A70DE" w:rsidP="00E83D66">
      <w:pPr>
        <w:pStyle w:val="a3"/>
        <w:autoSpaceDE w:val="0"/>
        <w:autoSpaceDN w:val="0"/>
        <w:spacing w:after="0" w:line="240" w:lineRule="auto"/>
        <w:ind w:left="0"/>
        <w:rPr>
          <w:rFonts w:ascii="Times New Roman" w:hAnsi="Times New Roman"/>
          <w:sz w:val="26"/>
          <w:szCs w:val="26"/>
        </w:rPr>
      </w:pPr>
      <w:r w:rsidRPr="000623C9">
        <w:rPr>
          <w:rFonts w:ascii="Times New Roman" w:hAnsi="Times New Roman" w:cs="Times New Roman"/>
          <w:sz w:val="26"/>
          <w:szCs w:val="26"/>
        </w:rPr>
        <w:tab/>
      </w:r>
      <w:r w:rsidRPr="000623C9">
        <w:rPr>
          <w:rFonts w:ascii="Times New Roman" w:hAnsi="Times New Roman" w:cs="Times New Roman"/>
          <w:sz w:val="26"/>
          <w:szCs w:val="26"/>
        </w:rPr>
        <w:tab/>
        <w:t xml:space="preserve">7.1. </w:t>
      </w:r>
      <w:r w:rsidR="00E83D66" w:rsidRPr="000623C9">
        <w:rPr>
          <w:rFonts w:ascii="Times New Roman" w:hAnsi="Times New Roman"/>
          <w:sz w:val="26"/>
          <w:szCs w:val="26"/>
        </w:rPr>
        <w:t>Затраты на приобретение основных средств</w:t>
      </w:r>
    </w:p>
    <w:p w:rsidR="00E83D66" w:rsidRPr="000623C9" w:rsidRDefault="00E83D66" w:rsidP="00E83D66">
      <w:pPr>
        <w:pStyle w:val="a3"/>
        <w:autoSpaceDE w:val="0"/>
        <w:autoSpaceDN w:val="0"/>
        <w:spacing w:after="0" w:line="240" w:lineRule="auto"/>
        <w:ind w:left="0"/>
        <w:rPr>
          <w:rFonts w:ascii="Times New Roman" w:hAnsi="Times New Roman"/>
          <w:sz w:val="26"/>
          <w:szCs w:val="26"/>
        </w:rPr>
      </w:pPr>
      <w:r w:rsidRPr="000623C9">
        <w:rPr>
          <w:rFonts w:ascii="Times New Roman" w:hAnsi="Times New Roman"/>
          <w:sz w:val="26"/>
          <w:szCs w:val="26"/>
        </w:rPr>
        <w:t xml:space="preserve">       </w:t>
      </w:r>
    </w:p>
    <w:p w:rsidR="00E83D66" w:rsidRPr="000623C9" w:rsidRDefault="001E15A9" w:rsidP="00E83D66">
      <w:pPr>
        <w:pStyle w:val="a3"/>
        <w:autoSpaceDE w:val="0"/>
        <w:autoSpaceDN w:val="0"/>
        <w:spacing w:after="0" w:line="240" w:lineRule="auto"/>
        <w:jc w:val="center"/>
        <w:rPr>
          <w:rFonts w:ascii="Times New Roman" w:hAnsi="Times New Roman"/>
          <w:sz w:val="20"/>
          <w:szCs w:val="20"/>
        </w:rPr>
      </w:pPr>
      <m:oMathPara>
        <m:oMath>
          <m:sSub>
            <m:sSubPr>
              <m:ctrlPr>
                <w:rPr>
                  <w:rFonts w:ascii="Cambria Math" w:hAnsi="Cambria Math"/>
                  <w:i/>
                  <w:iCs/>
                </w:rPr>
              </m:ctrlPr>
            </m:sSubPr>
            <m:e>
              <m:r>
                <w:rPr>
                  <w:rFonts w:ascii="Cambria Math" w:hAnsi="Cambria Math"/>
                  <w:sz w:val="20"/>
                  <w:szCs w:val="20"/>
                </w:rPr>
                <m:t xml:space="preserve">З </m:t>
              </m:r>
            </m:e>
            <m:sub>
              <m:r>
                <w:rPr>
                  <w:rFonts w:ascii="Cambria Math" w:hAnsi="Cambria Math"/>
                  <w:sz w:val="20"/>
                  <w:szCs w:val="20"/>
                </w:rPr>
                <m:t>рст</m:t>
              </m:r>
            </m:sub>
          </m:sSub>
          <m:r>
            <w:rPr>
              <w:rFonts w:ascii="Cambria Math" w:hAnsi="Cambria Math"/>
              <w:sz w:val="20"/>
              <w:szCs w:val="20"/>
            </w:rPr>
            <m:t xml:space="preserve">= </m:t>
          </m:r>
          <m:nary>
            <m:naryPr>
              <m:chr m:val="∑"/>
              <m:limLoc m:val="undOvr"/>
              <m:ctrlPr>
                <w:rPr>
                  <w:rFonts w:ascii="Cambria Math" w:hAnsi="Cambria Math"/>
                </w:rPr>
              </m:ctrlPr>
            </m:naryPr>
            <m:sub>
              <m:r>
                <m:rPr>
                  <m:sty m:val="p"/>
                </m:rPr>
                <w:rPr>
                  <w:rFonts w:ascii="Cambria Math" w:hAnsi="Cambria Math"/>
                  <w:sz w:val="20"/>
                  <w:szCs w:val="20"/>
                  <w:lang w:val="en-US"/>
                </w:rPr>
                <m:t>i</m:t>
              </m:r>
              <m:r>
                <m:rPr>
                  <m:sty m:val="p"/>
                </m:rPr>
                <w:rPr>
                  <w:rFonts w:ascii="Cambria Math" w:hAnsi="Cambria Math"/>
                  <w:sz w:val="20"/>
                  <w:szCs w:val="20"/>
                </w:rPr>
                <m:t>=1</m:t>
              </m:r>
            </m:sub>
            <m:sup>
              <m:r>
                <w:rPr>
                  <w:rFonts w:ascii="Cambria Math" w:hAnsi="Cambria Math"/>
                  <w:sz w:val="20"/>
                  <w:szCs w:val="20"/>
                </w:rPr>
                <m:t>n</m:t>
              </m:r>
            </m:sup>
            <m:e>
              <m:sSub>
                <m:sSubPr>
                  <m:ctrlPr>
                    <w:rPr>
                      <w:rFonts w:ascii="Cambria Math" w:hAnsi="Cambria Math"/>
                    </w:rPr>
                  </m:ctrlPr>
                </m:sSubPr>
                <m:e>
                  <m:r>
                    <m:rPr>
                      <m:sty m:val="p"/>
                    </m:rPr>
                    <w:rPr>
                      <w:rFonts w:ascii="Cambria Math" w:hAnsi="Cambria Math"/>
                      <w:sz w:val="20"/>
                      <w:szCs w:val="20"/>
                    </w:rPr>
                    <m:t>Q</m:t>
                  </m:r>
                </m:e>
                <m:sub>
                  <m:r>
                    <m:rPr>
                      <m:sty m:val="p"/>
                    </m:rPr>
                    <w:rPr>
                      <w:rFonts w:ascii="Cambria Math" w:hAnsi="Cambria Math"/>
                      <w:sz w:val="20"/>
                      <w:szCs w:val="20"/>
                    </w:rPr>
                    <m:t xml:space="preserve">i </m:t>
                  </m:r>
                  <m:r>
                    <w:rPr>
                      <w:rFonts w:ascii="Cambria Math" w:hAnsi="Cambria Math"/>
                      <w:sz w:val="20"/>
                      <w:szCs w:val="20"/>
                    </w:rPr>
                    <m:t>ос предел</m:t>
                  </m:r>
                </m:sub>
              </m:sSub>
            </m:e>
          </m:nary>
          <m:r>
            <m:rPr>
              <m:sty m:val="p"/>
            </m:rPr>
            <w:rPr>
              <w:rFonts w:ascii="Cambria Math" w:hAnsi="Cambria Math"/>
              <w:sz w:val="20"/>
              <w:szCs w:val="20"/>
            </w:rPr>
            <m:t>×</m:t>
          </m:r>
          <m:sSub>
            <m:sSubPr>
              <m:ctrlPr>
                <w:rPr>
                  <w:rFonts w:ascii="Cambria Math" w:hAnsi="Cambria Math"/>
                </w:rPr>
              </m:ctrlPr>
            </m:sSubPr>
            <m:e>
              <m:r>
                <m:rPr>
                  <m:sty m:val="p"/>
                </m:rPr>
                <w:rPr>
                  <w:rFonts w:ascii="Cambria Math" w:hAnsi="Cambria Math"/>
                  <w:sz w:val="20"/>
                  <w:szCs w:val="20"/>
                  <w:lang w:val="en-US"/>
                </w:rPr>
                <m:t>P</m:t>
              </m:r>
            </m:e>
            <m:sub>
              <m:r>
                <m:rPr>
                  <m:sty m:val="p"/>
                </m:rPr>
                <w:rPr>
                  <w:rFonts w:ascii="Cambria Math" w:hAnsi="Cambria Math"/>
                  <w:sz w:val="20"/>
                  <w:szCs w:val="20"/>
                  <w:lang w:val="en-US"/>
                </w:rPr>
                <m:t xml:space="preserve">i </m:t>
              </m:r>
              <m:r>
                <m:rPr>
                  <m:sty m:val="p"/>
                </m:rPr>
                <w:rPr>
                  <w:rFonts w:ascii="Cambria Math" w:hAnsi="Cambria Math"/>
                  <w:sz w:val="20"/>
                  <w:szCs w:val="20"/>
                </w:rPr>
                <m:t>ос</m:t>
              </m:r>
            </m:sub>
          </m:sSub>
          <m:r>
            <w:rPr>
              <w:rFonts w:ascii="Cambria Math" w:hAnsi="Cambria Math"/>
              <w:sz w:val="20"/>
              <w:szCs w:val="20"/>
            </w:rPr>
            <m:t xml:space="preserve"> ,</m:t>
          </m:r>
        </m:oMath>
      </m:oMathPara>
    </w:p>
    <w:p w:rsidR="00E83D66" w:rsidRPr="000623C9" w:rsidRDefault="00E83D66" w:rsidP="00E83D66">
      <w:pPr>
        <w:autoSpaceDE w:val="0"/>
        <w:autoSpaceDN w:val="0"/>
        <w:spacing w:after="0" w:line="240" w:lineRule="auto"/>
        <w:jc w:val="both"/>
        <w:rPr>
          <w:rFonts w:ascii="Times New Roman" w:hAnsi="Times New Roman"/>
          <w:sz w:val="20"/>
          <w:szCs w:val="20"/>
        </w:rPr>
      </w:pPr>
      <w:r w:rsidRPr="000623C9">
        <w:rPr>
          <w:rFonts w:ascii="Times New Roman" w:hAnsi="Times New Roman"/>
          <w:sz w:val="20"/>
          <w:szCs w:val="20"/>
        </w:rPr>
        <w:t>где:</w:t>
      </w:r>
    </w:p>
    <w:p w:rsidR="00E83D66" w:rsidRPr="000623C9" w:rsidRDefault="001E15A9" w:rsidP="00E83D66">
      <w:pPr>
        <w:autoSpaceDE w:val="0"/>
        <w:autoSpaceDN w:val="0"/>
        <w:spacing w:after="0" w:line="240" w:lineRule="auto"/>
        <w:jc w:val="both"/>
        <w:rPr>
          <w:rFonts w:ascii="Times New Roman" w:hAnsi="Times New Roman"/>
          <w:sz w:val="20"/>
          <w:szCs w:val="20"/>
        </w:rPr>
      </w:pPr>
      <m:oMath>
        <m:sSub>
          <m:sSubPr>
            <m:ctrlPr>
              <w:rPr>
                <w:rFonts w:ascii="Cambria Math" w:hAnsi="Cambria Math"/>
              </w:rPr>
            </m:ctrlPr>
          </m:sSubPr>
          <m:e>
            <m:r>
              <m:rPr>
                <m:sty m:val="p"/>
              </m:rPr>
              <w:rPr>
                <w:rFonts w:ascii="Cambria Math" w:hAnsi="Cambria Math"/>
                <w:sz w:val="20"/>
                <w:szCs w:val="20"/>
              </w:rPr>
              <m:t>Q</m:t>
            </m:r>
          </m:e>
          <m:sub>
            <m:r>
              <m:rPr>
                <m:sty m:val="p"/>
              </m:rPr>
              <w:rPr>
                <w:rFonts w:ascii="Cambria Math" w:hAnsi="Cambria Math"/>
                <w:sz w:val="20"/>
                <w:szCs w:val="20"/>
              </w:rPr>
              <m:t xml:space="preserve">i </m:t>
            </m:r>
            <m:r>
              <w:rPr>
                <w:rFonts w:ascii="Cambria Math" w:hAnsi="Cambria Math"/>
                <w:sz w:val="20"/>
                <w:szCs w:val="20"/>
              </w:rPr>
              <m:t>ос предел</m:t>
            </m:r>
          </m:sub>
        </m:sSub>
      </m:oMath>
      <w:r w:rsidR="00E83D66" w:rsidRPr="000623C9">
        <w:rPr>
          <w:rFonts w:ascii="Times New Roman" w:hAnsi="Times New Roman"/>
          <w:sz w:val="20"/>
          <w:szCs w:val="20"/>
        </w:rPr>
        <w:t>- количество основных средств по i-й должности в год,  в соответствии с нормативами муниципальных органов;</w:t>
      </w:r>
    </w:p>
    <w:p w:rsidR="00E83D66" w:rsidRPr="000623C9" w:rsidRDefault="001E15A9" w:rsidP="00E83D66">
      <w:pPr>
        <w:autoSpaceDE w:val="0"/>
        <w:autoSpaceDN w:val="0"/>
        <w:spacing w:after="0" w:line="240" w:lineRule="auto"/>
        <w:jc w:val="both"/>
        <w:rPr>
          <w:rFonts w:ascii="Times New Roman" w:hAnsi="Times New Roman"/>
          <w:sz w:val="20"/>
          <w:szCs w:val="20"/>
        </w:rPr>
      </w:pPr>
      <m:oMath>
        <m:sSub>
          <m:sSubPr>
            <m:ctrlPr>
              <w:rPr>
                <w:rFonts w:ascii="Cambria Math" w:hAnsi="Cambria Math"/>
              </w:rPr>
            </m:ctrlPr>
          </m:sSubPr>
          <m:e>
            <m:r>
              <m:rPr>
                <m:sty m:val="p"/>
              </m:rPr>
              <w:rPr>
                <w:rFonts w:ascii="Cambria Math" w:hAnsi="Cambria Math"/>
                <w:sz w:val="20"/>
                <w:szCs w:val="20"/>
                <w:lang w:val="en-US"/>
              </w:rPr>
              <m:t>P</m:t>
            </m:r>
          </m:e>
          <m:sub>
            <m:r>
              <m:rPr>
                <m:sty m:val="p"/>
              </m:rPr>
              <w:rPr>
                <w:rFonts w:ascii="Cambria Math" w:hAnsi="Cambria Math"/>
                <w:sz w:val="20"/>
                <w:szCs w:val="20"/>
                <w:lang w:val="en-US"/>
              </w:rPr>
              <m:t>i</m:t>
            </m:r>
            <m:r>
              <m:rPr>
                <m:sty m:val="p"/>
              </m:rPr>
              <w:rPr>
                <w:rFonts w:ascii="Cambria Math" w:hAnsi="Cambria Math"/>
                <w:sz w:val="20"/>
                <w:szCs w:val="20"/>
              </w:rPr>
              <m:t xml:space="preserve"> ос</m:t>
            </m:r>
          </m:sub>
        </m:sSub>
      </m:oMath>
      <w:r w:rsidR="00E83D66" w:rsidRPr="000623C9">
        <w:rPr>
          <w:rFonts w:ascii="Times New Roman" w:hAnsi="Times New Roman"/>
          <w:sz w:val="20"/>
          <w:szCs w:val="20"/>
        </w:rPr>
        <w:t xml:space="preserve"> – цена приобретения за единицу основного средства по i-й должности в соответствии с нормативами муниципальных органов.</w:t>
      </w:r>
    </w:p>
    <w:p w:rsidR="00E83D66" w:rsidRPr="000623C9" w:rsidRDefault="00E83D66" w:rsidP="00E83D66">
      <w:pPr>
        <w:pStyle w:val="a3"/>
        <w:autoSpaceDE w:val="0"/>
        <w:autoSpaceDN w:val="0"/>
        <w:spacing w:after="0" w:line="240" w:lineRule="auto"/>
        <w:rPr>
          <w:rFonts w:ascii="Times New Roman" w:hAnsi="Times New Roman"/>
          <w:b/>
          <w:bCs/>
          <w:i/>
          <w:iCs/>
          <w:sz w:val="20"/>
          <w:szCs w:val="20"/>
        </w:rPr>
      </w:pPr>
    </w:p>
    <w:tbl>
      <w:tblPr>
        <w:tblW w:w="15842" w:type="dxa"/>
        <w:tblInd w:w="-176" w:type="dxa"/>
        <w:tblLayout w:type="fixed"/>
        <w:tblCellMar>
          <w:left w:w="0" w:type="dxa"/>
          <w:right w:w="0" w:type="dxa"/>
        </w:tblCellMar>
        <w:tblLook w:val="04A0" w:firstRow="1" w:lastRow="0" w:firstColumn="1" w:lastColumn="0" w:noHBand="0" w:noVBand="1"/>
      </w:tblPr>
      <w:tblGrid>
        <w:gridCol w:w="541"/>
        <w:gridCol w:w="2429"/>
        <w:gridCol w:w="1161"/>
        <w:gridCol w:w="1207"/>
        <w:gridCol w:w="1574"/>
        <w:gridCol w:w="1927"/>
        <w:gridCol w:w="1134"/>
        <w:gridCol w:w="1475"/>
        <w:gridCol w:w="1559"/>
        <w:gridCol w:w="1276"/>
        <w:gridCol w:w="1559"/>
      </w:tblGrid>
      <w:tr w:rsidR="000623C9" w:rsidRPr="000623C9" w:rsidTr="001D44D3">
        <w:trPr>
          <w:trHeight w:val="2089"/>
        </w:trPr>
        <w:tc>
          <w:tcPr>
            <w:tcW w:w="54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ind w:left="57"/>
              <w:jc w:val="center"/>
              <w:rPr>
                <w:rFonts w:ascii="Times New Roman" w:hAnsi="Times New Roman"/>
                <w:sz w:val="20"/>
                <w:szCs w:val="20"/>
                <w:lang w:eastAsia="ru-RU"/>
              </w:rPr>
            </w:pPr>
            <w:r w:rsidRPr="000623C9">
              <w:rPr>
                <w:rFonts w:ascii="Times New Roman" w:hAnsi="Times New Roman"/>
                <w:sz w:val="20"/>
                <w:szCs w:val="20"/>
                <w:lang w:eastAsia="ru-RU"/>
              </w:rPr>
              <w:t>№ п/п</w:t>
            </w:r>
          </w:p>
        </w:tc>
        <w:tc>
          <w:tcPr>
            <w:tcW w:w="242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Наименование</w:t>
            </w:r>
          </w:p>
        </w:tc>
        <w:tc>
          <w:tcPr>
            <w:tcW w:w="116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Срок полезного использования, не более (мес.)</w:t>
            </w:r>
          </w:p>
        </w:tc>
        <w:tc>
          <w:tcPr>
            <w:tcW w:w="120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Кол-во (единица измерения)</w:t>
            </w:r>
          </w:p>
        </w:tc>
        <w:tc>
          <w:tcPr>
            <w:tcW w:w="157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Лица, замещающие муниципальные должности на постоянной основе,</w:t>
            </w:r>
            <w:r w:rsidRPr="000623C9">
              <w:t xml:space="preserve"> </w:t>
            </w:r>
            <w:r w:rsidRPr="000623C9">
              <w:rPr>
                <w:rFonts w:ascii="Times New Roman" w:hAnsi="Times New Roman"/>
                <w:sz w:val="20"/>
                <w:szCs w:val="20"/>
                <w:lang w:eastAsia="ru-RU"/>
              </w:rPr>
              <w:t>лица, замещающие должности муниципальной службы, учрежденные для выполнения функций : "Руководитель: «Высшие»,</w:t>
            </w:r>
          </w:p>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«Главные», «Ведущие</w:t>
            </w:r>
          </w:p>
        </w:tc>
        <w:tc>
          <w:tcPr>
            <w:tcW w:w="192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66EB5"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 xml:space="preserve">Лица, замещающие должности муниципальной службы, учрежденные для выполнения функций: Специалисты «Главные»,  «Старшие», «Ведущие»,  </w:t>
            </w:r>
          </w:p>
          <w:p w:rsidR="00C66EB5"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 xml:space="preserve">«Младшие»,    </w:t>
            </w:r>
          </w:p>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Помощники (советники), лица, занимающие должности, не отнесенные к должностям муниципальной службы, и осуществляющие техническое обеспечение деятельности</w:t>
            </w:r>
          </w:p>
        </w:tc>
        <w:tc>
          <w:tcPr>
            <w:tcW w:w="4168"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66EB5"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 xml:space="preserve">МКУ «Управление по делам </w:t>
            </w:r>
          </w:p>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администрации района»</w:t>
            </w:r>
          </w:p>
        </w:tc>
        <w:tc>
          <w:tcPr>
            <w:tcW w:w="127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Цена за единицу не более руб.</w:t>
            </w:r>
          </w:p>
        </w:tc>
        <w:tc>
          <w:tcPr>
            <w:tcW w:w="155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Примечание</w:t>
            </w:r>
          </w:p>
        </w:tc>
      </w:tr>
      <w:tr w:rsidR="000623C9" w:rsidRPr="000623C9" w:rsidTr="003C0FF9">
        <w:trPr>
          <w:trHeight w:val="2469"/>
        </w:trPr>
        <w:tc>
          <w:tcPr>
            <w:tcW w:w="541" w:type="dxa"/>
            <w:vMerge/>
            <w:tcBorders>
              <w:top w:val="single" w:sz="8" w:space="0" w:color="auto"/>
              <w:left w:val="single" w:sz="8" w:space="0" w:color="auto"/>
              <w:bottom w:val="single" w:sz="8" w:space="0" w:color="auto"/>
              <w:right w:val="single" w:sz="8" w:space="0" w:color="auto"/>
            </w:tcBorders>
            <w:vAlign w:val="center"/>
            <w:hideMark/>
          </w:tcPr>
          <w:p w:rsidR="00E83D66" w:rsidRPr="000623C9" w:rsidRDefault="00E83D66" w:rsidP="00C66EB5">
            <w:pPr>
              <w:spacing w:after="0" w:line="240" w:lineRule="auto"/>
              <w:rPr>
                <w:rFonts w:ascii="Times New Roman" w:hAnsi="Times New Roman"/>
                <w:sz w:val="20"/>
                <w:szCs w:val="20"/>
                <w:lang w:eastAsia="ru-RU"/>
              </w:rPr>
            </w:pPr>
          </w:p>
        </w:tc>
        <w:tc>
          <w:tcPr>
            <w:tcW w:w="2429" w:type="dxa"/>
            <w:vMerge/>
            <w:tcBorders>
              <w:top w:val="single" w:sz="8" w:space="0" w:color="auto"/>
              <w:left w:val="nil"/>
              <w:bottom w:val="single" w:sz="8" w:space="0" w:color="auto"/>
              <w:right w:val="single" w:sz="8" w:space="0" w:color="auto"/>
            </w:tcBorders>
            <w:vAlign w:val="center"/>
            <w:hideMark/>
          </w:tcPr>
          <w:p w:rsidR="00E83D66" w:rsidRPr="000623C9" w:rsidRDefault="00E83D66" w:rsidP="00C66EB5">
            <w:pPr>
              <w:spacing w:after="0" w:line="240" w:lineRule="auto"/>
              <w:rPr>
                <w:rFonts w:ascii="Times New Roman" w:hAnsi="Times New Roman"/>
                <w:sz w:val="20"/>
                <w:szCs w:val="20"/>
                <w:lang w:eastAsia="ru-RU"/>
              </w:rPr>
            </w:pPr>
          </w:p>
        </w:tc>
        <w:tc>
          <w:tcPr>
            <w:tcW w:w="1161" w:type="dxa"/>
            <w:vMerge/>
            <w:tcBorders>
              <w:top w:val="single" w:sz="8" w:space="0" w:color="auto"/>
              <w:left w:val="nil"/>
              <w:bottom w:val="single" w:sz="8" w:space="0" w:color="auto"/>
              <w:right w:val="single" w:sz="8" w:space="0" w:color="auto"/>
            </w:tcBorders>
            <w:vAlign w:val="center"/>
            <w:hideMark/>
          </w:tcPr>
          <w:p w:rsidR="00E83D66" w:rsidRPr="000623C9" w:rsidRDefault="00E83D66" w:rsidP="00C66EB5">
            <w:pPr>
              <w:spacing w:after="0" w:line="240" w:lineRule="auto"/>
              <w:rPr>
                <w:rFonts w:ascii="Times New Roman" w:hAnsi="Times New Roman"/>
                <w:sz w:val="20"/>
                <w:szCs w:val="20"/>
                <w:lang w:eastAsia="ru-RU"/>
              </w:rPr>
            </w:pPr>
          </w:p>
        </w:tc>
        <w:tc>
          <w:tcPr>
            <w:tcW w:w="1207" w:type="dxa"/>
            <w:vMerge/>
            <w:tcBorders>
              <w:top w:val="single" w:sz="8" w:space="0" w:color="auto"/>
              <w:left w:val="nil"/>
              <w:bottom w:val="single" w:sz="8" w:space="0" w:color="auto"/>
              <w:right w:val="single" w:sz="8" w:space="0" w:color="auto"/>
            </w:tcBorders>
            <w:vAlign w:val="center"/>
            <w:hideMark/>
          </w:tcPr>
          <w:p w:rsidR="00E83D66" w:rsidRPr="000623C9" w:rsidRDefault="00E83D66" w:rsidP="00C66EB5">
            <w:pPr>
              <w:spacing w:after="0" w:line="240" w:lineRule="auto"/>
              <w:rPr>
                <w:rFonts w:ascii="Times New Roman" w:hAnsi="Times New Roman"/>
                <w:sz w:val="20"/>
                <w:szCs w:val="20"/>
                <w:lang w:eastAsia="ru-RU"/>
              </w:rPr>
            </w:pPr>
          </w:p>
        </w:tc>
        <w:tc>
          <w:tcPr>
            <w:tcW w:w="1574" w:type="dxa"/>
            <w:vMerge/>
            <w:tcBorders>
              <w:top w:val="single" w:sz="8" w:space="0" w:color="auto"/>
              <w:left w:val="nil"/>
              <w:bottom w:val="single" w:sz="8" w:space="0" w:color="auto"/>
              <w:right w:val="single" w:sz="8" w:space="0" w:color="auto"/>
            </w:tcBorders>
            <w:vAlign w:val="center"/>
            <w:hideMark/>
          </w:tcPr>
          <w:p w:rsidR="00E83D66" w:rsidRPr="000623C9" w:rsidRDefault="00E83D66" w:rsidP="00C66EB5">
            <w:pPr>
              <w:spacing w:after="0" w:line="240" w:lineRule="auto"/>
              <w:rPr>
                <w:rFonts w:ascii="Times New Roman" w:hAnsi="Times New Roman"/>
                <w:sz w:val="20"/>
                <w:szCs w:val="20"/>
                <w:lang w:eastAsia="ru-RU"/>
              </w:rPr>
            </w:pPr>
          </w:p>
        </w:tc>
        <w:tc>
          <w:tcPr>
            <w:tcW w:w="1927" w:type="dxa"/>
            <w:vMerge/>
            <w:tcBorders>
              <w:top w:val="single" w:sz="8" w:space="0" w:color="auto"/>
              <w:left w:val="nil"/>
              <w:bottom w:val="single" w:sz="8" w:space="0" w:color="auto"/>
              <w:right w:val="single" w:sz="8" w:space="0" w:color="auto"/>
            </w:tcBorders>
            <w:vAlign w:val="center"/>
            <w:hideMark/>
          </w:tcPr>
          <w:p w:rsidR="00E83D66" w:rsidRPr="000623C9" w:rsidRDefault="00E83D66" w:rsidP="00C66EB5">
            <w:pPr>
              <w:spacing w:after="0" w:line="240" w:lineRule="auto"/>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 xml:space="preserve">Руководители </w:t>
            </w: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Специалисты (работники)</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 xml:space="preserve">Специалисты  хозяйственного отдела                  </w:t>
            </w:r>
          </w:p>
        </w:tc>
        <w:tc>
          <w:tcPr>
            <w:tcW w:w="1276" w:type="dxa"/>
            <w:vMerge/>
            <w:tcBorders>
              <w:top w:val="single" w:sz="8" w:space="0" w:color="auto"/>
              <w:left w:val="nil"/>
              <w:bottom w:val="single" w:sz="8" w:space="0" w:color="auto"/>
              <w:right w:val="single" w:sz="8" w:space="0" w:color="auto"/>
            </w:tcBorders>
            <w:vAlign w:val="center"/>
            <w:hideMark/>
          </w:tcPr>
          <w:p w:rsidR="00E83D66" w:rsidRPr="000623C9" w:rsidRDefault="00E83D66" w:rsidP="00C66EB5">
            <w:pPr>
              <w:spacing w:after="0" w:line="240" w:lineRule="auto"/>
              <w:rPr>
                <w:rFonts w:ascii="Times New Roman" w:hAnsi="Times New Roman"/>
                <w:sz w:val="20"/>
                <w:szCs w:val="20"/>
                <w:lang w:eastAsia="ru-RU"/>
              </w:rPr>
            </w:pPr>
          </w:p>
        </w:tc>
        <w:tc>
          <w:tcPr>
            <w:tcW w:w="1559" w:type="dxa"/>
            <w:vMerge/>
            <w:tcBorders>
              <w:top w:val="single" w:sz="8" w:space="0" w:color="auto"/>
              <w:left w:val="nil"/>
              <w:bottom w:val="single" w:sz="8" w:space="0" w:color="auto"/>
              <w:right w:val="single" w:sz="8" w:space="0" w:color="auto"/>
            </w:tcBorders>
            <w:vAlign w:val="center"/>
            <w:hideMark/>
          </w:tcPr>
          <w:p w:rsidR="00E83D66" w:rsidRPr="000623C9" w:rsidRDefault="00E83D66" w:rsidP="00C66EB5">
            <w:pPr>
              <w:spacing w:after="0" w:line="240" w:lineRule="auto"/>
              <w:rPr>
                <w:rFonts w:ascii="Times New Roman" w:hAnsi="Times New Roman"/>
                <w:sz w:val="20"/>
                <w:szCs w:val="20"/>
                <w:lang w:eastAsia="ru-RU"/>
              </w:rPr>
            </w:pPr>
          </w:p>
        </w:tc>
      </w:tr>
      <w:tr w:rsidR="000623C9" w:rsidRPr="000623C9" w:rsidTr="003C0FF9">
        <w:trPr>
          <w:trHeight w:val="133"/>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E83D66" w:rsidRPr="000623C9" w:rsidRDefault="00E83D66" w:rsidP="003C0FF9">
            <w:pPr>
              <w:pStyle w:val="a3"/>
              <w:numPr>
                <w:ilvl w:val="0"/>
                <w:numId w:val="37"/>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both"/>
              <w:rPr>
                <w:rFonts w:ascii="Times New Roman" w:hAnsi="Times New Roman"/>
                <w:sz w:val="20"/>
                <w:szCs w:val="20"/>
                <w:lang w:eastAsia="ru-RU"/>
              </w:rPr>
            </w:pPr>
            <w:r w:rsidRPr="000623C9">
              <w:rPr>
                <w:rFonts w:ascii="Times New Roman" w:hAnsi="Times New Roman"/>
                <w:sz w:val="20"/>
                <w:szCs w:val="20"/>
                <w:lang w:eastAsia="ru-RU"/>
              </w:rPr>
              <w:t>стол (офисный)</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84</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штука</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27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12 500,00</w:t>
            </w:r>
          </w:p>
        </w:tc>
        <w:tc>
          <w:tcPr>
            <w:tcW w:w="1559" w:type="dxa"/>
            <w:tcBorders>
              <w:top w:val="nil"/>
              <w:left w:val="nil"/>
              <w:bottom w:val="single" w:sz="4" w:space="0" w:color="auto"/>
              <w:right w:val="single" w:sz="8" w:space="0" w:color="auto"/>
            </w:tcBorders>
            <w:tcMar>
              <w:top w:w="0" w:type="dxa"/>
              <w:left w:w="108" w:type="dxa"/>
              <w:bottom w:w="0" w:type="dxa"/>
              <w:right w:w="108" w:type="dxa"/>
            </w:tcMar>
            <w:hideMark/>
          </w:tcPr>
          <w:p w:rsidR="00E83D66" w:rsidRPr="000623C9" w:rsidRDefault="00E83D66" w:rsidP="00C66EB5">
            <w:pPr>
              <w:spacing w:after="0" w:line="240" w:lineRule="auto"/>
              <w:rPr>
                <w:rFonts w:ascii="Calibri" w:hAnsi="Calibri"/>
              </w:rPr>
            </w:pPr>
            <w:r w:rsidRPr="000623C9">
              <w:rPr>
                <w:rFonts w:ascii="Times New Roman" w:hAnsi="Times New Roman"/>
                <w:sz w:val="20"/>
                <w:szCs w:val="20"/>
                <w:lang w:eastAsia="ru-RU"/>
              </w:rPr>
              <w:t>На сотрудника</w:t>
            </w:r>
          </w:p>
        </w:tc>
      </w:tr>
      <w:tr w:rsidR="000623C9" w:rsidRPr="000623C9" w:rsidTr="003C0FF9">
        <w:trPr>
          <w:trHeight w:val="70"/>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E83D66" w:rsidRPr="000623C9" w:rsidRDefault="00E83D66" w:rsidP="003C0FF9">
            <w:pPr>
              <w:pStyle w:val="a3"/>
              <w:numPr>
                <w:ilvl w:val="0"/>
                <w:numId w:val="37"/>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both"/>
              <w:rPr>
                <w:rFonts w:ascii="Times New Roman" w:hAnsi="Times New Roman"/>
                <w:sz w:val="20"/>
                <w:szCs w:val="20"/>
                <w:lang w:eastAsia="ru-RU"/>
              </w:rPr>
            </w:pPr>
            <w:r w:rsidRPr="000623C9">
              <w:rPr>
                <w:rFonts w:ascii="Times New Roman" w:hAnsi="Times New Roman"/>
                <w:sz w:val="20"/>
                <w:szCs w:val="20"/>
                <w:lang w:eastAsia="ru-RU"/>
              </w:rPr>
              <w:t>стол для читального зала</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84</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штука</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E83D66" w:rsidRPr="000623C9" w:rsidRDefault="00E83D66" w:rsidP="00C66EB5">
            <w:pPr>
              <w:spacing w:after="0" w:line="240" w:lineRule="auto"/>
              <w:jc w:val="center"/>
              <w:rPr>
                <w:rFonts w:ascii="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E83D66" w:rsidRPr="000623C9" w:rsidRDefault="00E83D66" w:rsidP="00C66EB5">
            <w:pPr>
              <w:spacing w:after="0" w:line="240" w:lineRule="auto"/>
              <w:jc w:val="center"/>
              <w:rPr>
                <w:rFonts w:ascii="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E83D66" w:rsidRPr="000623C9" w:rsidRDefault="00E83D66" w:rsidP="00C66EB5">
            <w:pPr>
              <w:spacing w:after="0" w:line="240" w:lineRule="auto"/>
              <w:jc w:val="center"/>
              <w:rPr>
                <w:rFonts w:ascii="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E83D66" w:rsidRPr="000623C9" w:rsidRDefault="00E83D66" w:rsidP="00C66EB5">
            <w:pPr>
              <w:spacing w:after="0" w:line="240" w:lineRule="auto"/>
              <w:jc w:val="center"/>
              <w:rPr>
                <w:rFonts w:ascii="Times New Roman" w:hAnsi="Times New Roman"/>
                <w:sz w:val="20"/>
                <w:szCs w:val="20"/>
                <w:lang w:eastAsia="ru-RU"/>
              </w:rPr>
            </w:pP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20</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10 000,00</w:t>
            </w: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E83D66" w:rsidRPr="000623C9" w:rsidRDefault="00E83D66" w:rsidP="00C66EB5">
            <w:pPr>
              <w:spacing w:after="0" w:line="240" w:lineRule="auto"/>
              <w:rPr>
                <w:rFonts w:ascii="Calibri" w:hAnsi="Calibri"/>
              </w:rPr>
            </w:pPr>
            <w:r w:rsidRPr="000623C9">
              <w:rPr>
                <w:rFonts w:ascii="Times New Roman" w:hAnsi="Times New Roman"/>
                <w:sz w:val="20"/>
                <w:szCs w:val="20"/>
                <w:lang w:eastAsia="ru-RU"/>
              </w:rPr>
              <w:t>На читальный зал</w:t>
            </w:r>
          </w:p>
        </w:tc>
      </w:tr>
      <w:tr w:rsidR="000623C9" w:rsidRPr="000623C9" w:rsidTr="003C0FF9">
        <w:trPr>
          <w:trHeight w:val="60"/>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3C0FF9">
            <w:pPr>
              <w:pStyle w:val="a3"/>
              <w:numPr>
                <w:ilvl w:val="0"/>
                <w:numId w:val="37"/>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both"/>
              <w:rPr>
                <w:rFonts w:ascii="Times New Roman" w:hAnsi="Times New Roman"/>
                <w:sz w:val="20"/>
                <w:szCs w:val="20"/>
                <w:lang w:eastAsia="ru-RU"/>
              </w:rPr>
            </w:pPr>
            <w:r w:rsidRPr="000623C9">
              <w:rPr>
                <w:rFonts w:ascii="Times New Roman" w:hAnsi="Times New Roman"/>
                <w:sz w:val="20"/>
                <w:szCs w:val="20"/>
                <w:lang w:eastAsia="ru-RU"/>
              </w:rPr>
              <w:t>стол приставной</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штука</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8 000,00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E83D66" w:rsidRPr="000623C9" w:rsidRDefault="00E83D66" w:rsidP="00C66EB5">
            <w:pPr>
              <w:spacing w:after="0" w:line="240" w:lineRule="auto"/>
              <w:rPr>
                <w:rFonts w:ascii="Times New Roman" w:hAnsi="Times New Roman"/>
                <w:sz w:val="20"/>
                <w:szCs w:val="20"/>
                <w:lang w:eastAsia="ru-RU"/>
              </w:rPr>
            </w:pPr>
            <w:r w:rsidRPr="000623C9">
              <w:rPr>
                <w:rFonts w:ascii="Times New Roman" w:hAnsi="Times New Roman"/>
                <w:sz w:val="20"/>
                <w:szCs w:val="20"/>
                <w:lang w:eastAsia="ru-RU"/>
              </w:rPr>
              <w:t>На сотрудника</w:t>
            </w:r>
          </w:p>
        </w:tc>
      </w:tr>
      <w:tr w:rsidR="000623C9" w:rsidRPr="000623C9" w:rsidTr="003C0FF9">
        <w:trPr>
          <w:trHeight w:val="60"/>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E83D66" w:rsidRPr="000623C9" w:rsidRDefault="00E83D66" w:rsidP="003C0FF9">
            <w:pPr>
              <w:pStyle w:val="a3"/>
              <w:numPr>
                <w:ilvl w:val="0"/>
                <w:numId w:val="37"/>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both"/>
              <w:rPr>
                <w:rFonts w:ascii="Times New Roman" w:hAnsi="Times New Roman"/>
                <w:sz w:val="20"/>
                <w:szCs w:val="20"/>
                <w:lang w:eastAsia="ru-RU"/>
              </w:rPr>
            </w:pPr>
            <w:r w:rsidRPr="000623C9">
              <w:rPr>
                <w:rFonts w:ascii="Times New Roman" w:hAnsi="Times New Roman"/>
                <w:sz w:val="20"/>
                <w:szCs w:val="20"/>
                <w:lang w:eastAsia="ru-RU"/>
              </w:rPr>
              <w:t>шкаф книжный</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84</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штука</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27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18 000,00</w:t>
            </w:r>
          </w:p>
        </w:tc>
        <w:tc>
          <w:tcPr>
            <w:tcW w:w="1559" w:type="dxa"/>
            <w:tcBorders>
              <w:top w:val="nil"/>
              <w:left w:val="nil"/>
              <w:bottom w:val="single" w:sz="4" w:space="0" w:color="auto"/>
              <w:right w:val="single" w:sz="8" w:space="0" w:color="auto"/>
            </w:tcBorders>
            <w:tcMar>
              <w:top w:w="0" w:type="dxa"/>
              <w:left w:w="108" w:type="dxa"/>
              <w:bottom w:w="0" w:type="dxa"/>
              <w:right w:w="108" w:type="dxa"/>
            </w:tcMar>
            <w:hideMark/>
          </w:tcPr>
          <w:p w:rsidR="00E83D66" w:rsidRPr="000623C9" w:rsidRDefault="00E83D66" w:rsidP="00C66EB5">
            <w:pPr>
              <w:spacing w:after="0" w:line="240" w:lineRule="auto"/>
              <w:rPr>
                <w:rFonts w:ascii="Times New Roman" w:hAnsi="Times New Roman"/>
                <w:sz w:val="20"/>
                <w:szCs w:val="20"/>
                <w:lang w:eastAsia="ru-RU"/>
              </w:rPr>
            </w:pPr>
            <w:r w:rsidRPr="000623C9">
              <w:rPr>
                <w:rFonts w:ascii="Times New Roman" w:hAnsi="Times New Roman"/>
                <w:sz w:val="20"/>
                <w:szCs w:val="20"/>
                <w:lang w:eastAsia="ru-RU"/>
              </w:rPr>
              <w:t>На сотрудника</w:t>
            </w:r>
          </w:p>
        </w:tc>
      </w:tr>
      <w:tr w:rsidR="000623C9" w:rsidRPr="000623C9" w:rsidTr="003C0FF9">
        <w:trPr>
          <w:trHeight w:val="145"/>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3C0FF9">
            <w:pPr>
              <w:pStyle w:val="a3"/>
              <w:numPr>
                <w:ilvl w:val="0"/>
                <w:numId w:val="37"/>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3C0FF9">
            <w:pPr>
              <w:spacing w:after="0" w:line="240" w:lineRule="auto"/>
              <w:rPr>
                <w:rFonts w:ascii="Times New Roman" w:hAnsi="Times New Roman"/>
                <w:sz w:val="20"/>
                <w:szCs w:val="20"/>
                <w:lang w:eastAsia="ru-RU"/>
              </w:rPr>
            </w:pPr>
            <w:r w:rsidRPr="000623C9">
              <w:rPr>
                <w:rFonts w:ascii="Times New Roman" w:hAnsi="Times New Roman"/>
                <w:sz w:val="20"/>
                <w:szCs w:val="20"/>
                <w:lang w:eastAsia="ru-RU"/>
              </w:rPr>
              <w:t>шкаф для читального зала</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84</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штука</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E83D66" w:rsidRPr="000623C9" w:rsidRDefault="00E83D66" w:rsidP="00C66EB5">
            <w:pPr>
              <w:spacing w:after="0" w:line="240" w:lineRule="auto"/>
              <w:jc w:val="center"/>
              <w:rPr>
                <w:rFonts w:ascii="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E83D66" w:rsidRPr="000623C9" w:rsidRDefault="00E83D66" w:rsidP="00C66EB5">
            <w:pPr>
              <w:spacing w:after="0" w:line="240" w:lineRule="auto"/>
              <w:jc w:val="center"/>
              <w:rPr>
                <w:rFonts w:ascii="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E83D66" w:rsidRPr="000623C9" w:rsidRDefault="00E83D66" w:rsidP="00C66EB5">
            <w:pPr>
              <w:spacing w:after="0" w:line="240" w:lineRule="auto"/>
              <w:jc w:val="center"/>
              <w:rPr>
                <w:rFonts w:ascii="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E83D66" w:rsidRPr="000623C9" w:rsidRDefault="00E83D66" w:rsidP="00C66EB5">
            <w:pPr>
              <w:spacing w:after="0" w:line="240" w:lineRule="auto"/>
              <w:jc w:val="center"/>
              <w:rPr>
                <w:rFonts w:ascii="Times New Roman" w:hAnsi="Times New Roman"/>
                <w:sz w:val="20"/>
                <w:szCs w:val="20"/>
                <w:lang w:eastAsia="ru-RU"/>
              </w:rPr>
            </w:pP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2</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12 500,00</w:t>
            </w: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E83D66" w:rsidRPr="000623C9" w:rsidRDefault="00E83D66" w:rsidP="00C66EB5">
            <w:pPr>
              <w:spacing w:after="0" w:line="240" w:lineRule="auto"/>
              <w:rPr>
                <w:rFonts w:ascii="Times New Roman" w:hAnsi="Times New Roman"/>
                <w:sz w:val="20"/>
                <w:szCs w:val="20"/>
                <w:lang w:eastAsia="ru-RU"/>
              </w:rPr>
            </w:pPr>
            <w:r w:rsidRPr="000623C9">
              <w:rPr>
                <w:rFonts w:ascii="Times New Roman" w:hAnsi="Times New Roman"/>
                <w:sz w:val="20"/>
                <w:szCs w:val="20"/>
                <w:lang w:eastAsia="ru-RU"/>
              </w:rPr>
              <w:t>На  читальный зал</w:t>
            </w:r>
          </w:p>
        </w:tc>
      </w:tr>
      <w:tr w:rsidR="000623C9" w:rsidRPr="000623C9" w:rsidTr="003C0FF9">
        <w:trPr>
          <w:trHeight w:val="94"/>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3C0FF9">
            <w:pPr>
              <w:pStyle w:val="a3"/>
              <w:numPr>
                <w:ilvl w:val="0"/>
                <w:numId w:val="37"/>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3C0FF9">
            <w:pPr>
              <w:spacing w:after="0" w:line="240" w:lineRule="auto"/>
              <w:rPr>
                <w:rFonts w:ascii="Times New Roman" w:hAnsi="Times New Roman"/>
                <w:sz w:val="20"/>
                <w:szCs w:val="20"/>
                <w:lang w:eastAsia="ru-RU"/>
              </w:rPr>
            </w:pPr>
            <w:r w:rsidRPr="000623C9">
              <w:rPr>
                <w:rFonts w:ascii="Times New Roman" w:hAnsi="Times New Roman"/>
                <w:sz w:val="20"/>
                <w:szCs w:val="20"/>
                <w:lang w:eastAsia="ru-RU"/>
              </w:rPr>
              <w:t>шкаф платяной</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штука</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19 500,00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E83D66" w:rsidRPr="000623C9" w:rsidRDefault="00E83D66" w:rsidP="00C66EB5">
            <w:pPr>
              <w:spacing w:after="0" w:line="240" w:lineRule="auto"/>
              <w:rPr>
                <w:rFonts w:ascii="Times New Roman" w:hAnsi="Times New Roman"/>
                <w:sz w:val="20"/>
                <w:szCs w:val="20"/>
                <w:lang w:eastAsia="ru-RU"/>
              </w:rPr>
            </w:pPr>
            <w:r w:rsidRPr="000623C9">
              <w:rPr>
                <w:rFonts w:ascii="Times New Roman" w:hAnsi="Times New Roman"/>
                <w:sz w:val="20"/>
                <w:szCs w:val="20"/>
                <w:lang w:eastAsia="ru-RU"/>
              </w:rPr>
              <w:t>На сотрудника</w:t>
            </w:r>
          </w:p>
        </w:tc>
      </w:tr>
      <w:tr w:rsidR="000623C9" w:rsidRPr="000623C9" w:rsidTr="003C0FF9">
        <w:trPr>
          <w:trHeight w:val="125"/>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E83D66" w:rsidRPr="000623C9" w:rsidRDefault="00E83D66" w:rsidP="003C0FF9">
            <w:pPr>
              <w:pStyle w:val="a3"/>
              <w:numPr>
                <w:ilvl w:val="0"/>
                <w:numId w:val="37"/>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3C0FF9">
            <w:pPr>
              <w:spacing w:after="0" w:line="240" w:lineRule="auto"/>
              <w:rPr>
                <w:rFonts w:ascii="Times New Roman" w:hAnsi="Times New Roman"/>
                <w:sz w:val="20"/>
                <w:szCs w:val="20"/>
                <w:lang w:eastAsia="ru-RU"/>
              </w:rPr>
            </w:pPr>
            <w:r w:rsidRPr="000623C9">
              <w:rPr>
                <w:rFonts w:ascii="Times New Roman" w:hAnsi="Times New Roman"/>
                <w:sz w:val="20"/>
                <w:szCs w:val="20"/>
                <w:lang w:eastAsia="ru-RU"/>
              </w:rPr>
              <w:t>выставочная витрина</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штука</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rsidR="00E83D66" w:rsidRPr="000623C9" w:rsidRDefault="00E83D66" w:rsidP="00C66EB5">
            <w:pPr>
              <w:spacing w:after="0" w:line="240" w:lineRule="auto"/>
              <w:jc w:val="center"/>
              <w:rPr>
                <w:rFonts w:ascii="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rsidR="00E83D66" w:rsidRPr="000623C9" w:rsidRDefault="00E83D66" w:rsidP="00C66EB5">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E83D66" w:rsidRPr="000623C9" w:rsidRDefault="00E83D66" w:rsidP="00C66EB5">
            <w:pPr>
              <w:spacing w:after="0" w:line="240" w:lineRule="auto"/>
              <w:jc w:val="center"/>
              <w:rPr>
                <w:rFonts w:ascii="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rsidR="00E83D66" w:rsidRPr="000623C9" w:rsidRDefault="00E83D66" w:rsidP="00C66EB5">
            <w:pPr>
              <w:spacing w:after="0" w:line="240" w:lineRule="auto"/>
              <w:jc w:val="center"/>
              <w:rPr>
                <w:rFonts w:ascii="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3</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15 000,00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E83D66" w:rsidRPr="000623C9" w:rsidRDefault="00E83D66" w:rsidP="00C66EB5">
            <w:pPr>
              <w:spacing w:after="0" w:line="240" w:lineRule="auto"/>
              <w:rPr>
                <w:rFonts w:ascii="Times New Roman" w:hAnsi="Times New Roman"/>
                <w:sz w:val="20"/>
                <w:szCs w:val="20"/>
                <w:lang w:eastAsia="ru-RU"/>
              </w:rPr>
            </w:pPr>
            <w:r w:rsidRPr="000623C9">
              <w:rPr>
                <w:rFonts w:ascii="Times New Roman" w:hAnsi="Times New Roman"/>
                <w:sz w:val="20"/>
                <w:szCs w:val="20"/>
                <w:lang w:eastAsia="ru-RU"/>
              </w:rPr>
              <w:t>На сотрудника</w:t>
            </w:r>
          </w:p>
        </w:tc>
      </w:tr>
      <w:tr w:rsidR="000623C9" w:rsidRPr="000623C9" w:rsidTr="003C0FF9">
        <w:trPr>
          <w:trHeight w:val="60"/>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3C0FF9">
            <w:pPr>
              <w:pStyle w:val="a3"/>
              <w:numPr>
                <w:ilvl w:val="0"/>
                <w:numId w:val="37"/>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3C0FF9">
            <w:pPr>
              <w:spacing w:after="0" w:line="240" w:lineRule="auto"/>
              <w:rPr>
                <w:rFonts w:ascii="Times New Roman" w:hAnsi="Times New Roman"/>
                <w:sz w:val="20"/>
                <w:szCs w:val="20"/>
                <w:lang w:eastAsia="ru-RU"/>
              </w:rPr>
            </w:pPr>
            <w:r w:rsidRPr="000623C9">
              <w:rPr>
                <w:rFonts w:ascii="Times New Roman" w:hAnsi="Times New Roman"/>
                <w:sz w:val="20"/>
                <w:szCs w:val="20"/>
                <w:lang w:eastAsia="ru-RU"/>
              </w:rPr>
              <w:t>кресло руководителя</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штука</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20 000,00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E83D66" w:rsidRPr="000623C9" w:rsidRDefault="00E83D66" w:rsidP="00C66EB5">
            <w:pPr>
              <w:spacing w:after="0" w:line="240" w:lineRule="auto"/>
              <w:rPr>
                <w:rFonts w:ascii="Times New Roman" w:hAnsi="Times New Roman"/>
                <w:sz w:val="20"/>
                <w:szCs w:val="20"/>
                <w:lang w:eastAsia="ru-RU"/>
              </w:rPr>
            </w:pPr>
            <w:r w:rsidRPr="000623C9">
              <w:rPr>
                <w:rFonts w:ascii="Times New Roman" w:hAnsi="Times New Roman"/>
                <w:sz w:val="20"/>
                <w:szCs w:val="20"/>
                <w:lang w:eastAsia="ru-RU"/>
              </w:rPr>
              <w:t>На сотрудника</w:t>
            </w:r>
          </w:p>
        </w:tc>
      </w:tr>
      <w:tr w:rsidR="000623C9" w:rsidRPr="000623C9" w:rsidTr="003C0FF9">
        <w:trPr>
          <w:trHeight w:val="61"/>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3C0FF9">
            <w:pPr>
              <w:pStyle w:val="a3"/>
              <w:numPr>
                <w:ilvl w:val="0"/>
                <w:numId w:val="37"/>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3C0FF9">
            <w:pPr>
              <w:spacing w:after="0" w:line="240" w:lineRule="auto"/>
              <w:rPr>
                <w:rFonts w:ascii="Times New Roman" w:hAnsi="Times New Roman"/>
                <w:sz w:val="20"/>
                <w:szCs w:val="20"/>
                <w:lang w:eastAsia="ru-RU"/>
              </w:rPr>
            </w:pPr>
            <w:r w:rsidRPr="000623C9">
              <w:rPr>
                <w:rFonts w:ascii="Times New Roman" w:hAnsi="Times New Roman"/>
                <w:sz w:val="20"/>
                <w:szCs w:val="20"/>
                <w:lang w:eastAsia="ru-RU"/>
              </w:rPr>
              <w:t>стулья для посетителей</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штука</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8 000,00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E83D66" w:rsidRPr="000623C9" w:rsidRDefault="00E83D66" w:rsidP="00C66EB5">
            <w:pPr>
              <w:spacing w:after="0" w:line="240" w:lineRule="auto"/>
              <w:rPr>
                <w:rFonts w:ascii="Times New Roman" w:hAnsi="Times New Roman"/>
                <w:sz w:val="20"/>
                <w:szCs w:val="20"/>
                <w:lang w:eastAsia="ru-RU"/>
              </w:rPr>
            </w:pPr>
            <w:r w:rsidRPr="000623C9">
              <w:rPr>
                <w:rFonts w:ascii="Times New Roman" w:hAnsi="Times New Roman"/>
                <w:sz w:val="20"/>
                <w:szCs w:val="20"/>
                <w:lang w:eastAsia="ru-RU"/>
              </w:rPr>
              <w:t>На сотрудника</w:t>
            </w:r>
          </w:p>
        </w:tc>
      </w:tr>
      <w:tr w:rsidR="000623C9" w:rsidRPr="000623C9" w:rsidTr="001D44D3">
        <w:trPr>
          <w:trHeight w:val="209"/>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3C0FF9">
            <w:pPr>
              <w:pStyle w:val="a3"/>
              <w:numPr>
                <w:ilvl w:val="0"/>
                <w:numId w:val="37"/>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0FF9" w:rsidRDefault="00E83D66" w:rsidP="003C0FF9">
            <w:pPr>
              <w:spacing w:after="0" w:line="240" w:lineRule="auto"/>
              <w:rPr>
                <w:rFonts w:ascii="Times New Roman" w:hAnsi="Times New Roman"/>
                <w:sz w:val="20"/>
                <w:szCs w:val="20"/>
                <w:lang w:eastAsia="ru-RU"/>
              </w:rPr>
            </w:pPr>
            <w:r w:rsidRPr="000623C9">
              <w:rPr>
                <w:rFonts w:ascii="Times New Roman" w:hAnsi="Times New Roman"/>
                <w:sz w:val="20"/>
                <w:szCs w:val="20"/>
                <w:lang w:eastAsia="ru-RU"/>
              </w:rPr>
              <w:t xml:space="preserve">Кондиционер </w:t>
            </w:r>
          </w:p>
          <w:p w:rsidR="00E83D66" w:rsidRPr="000623C9" w:rsidRDefault="00E83D66" w:rsidP="003C0FF9">
            <w:pPr>
              <w:spacing w:after="0" w:line="240" w:lineRule="auto"/>
              <w:rPr>
                <w:rFonts w:ascii="Times New Roman" w:hAnsi="Times New Roman"/>
                <w:sz w:val="20"/>
                <w:szCs w:val="20"/>
                <w:lang w:eastAsia="ru-RU"/>
              </w:rPr>
            </w:pPr>
            <w:r w:rsidRPr="000623C9">
              <w:rPr>
                <w:rFonts w:ascii="Times New Roman" w:hAnsi="Times New Roman"/>
                <w:sz w:val="20"/>
                <w:szCs w:val="20"/>
                <w:lang w:eastAsia="ru-RU"/>
              </w:rPr>
              <w:t>(Сплит система)</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штука</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38 500,00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E83D66" w:rsidRPr="000623C9" w:rsidRDefault="00E83D66" w:rsidP="00C66EB5">
            <w:pPr>
              <w:spacing w:after="0" w:line="240" w:lineRule="auto"/>
              <w:rPr>
                <w:rFonts w:ascii="Times New Roman" w:hAnsi="Times New Roman"/>
                <w:sz w:val="20"/>
                <w:szCs w:val="20"/>
                <w:lang w:eastAsia="ru-RU"/>
              </w:rPr>
            </w:pPr>
            <w:r w:rsidRPr="000623C9">
              <w:rPr>
                <w:rFonts w:ascii="Times New Roman" w:hAnsi="Times New Roman"/>
                <w:sz w:val="20"/>
                <w:szCs w:val="20"/>
                <w:lang w:eastAsia="ru-RU"/>
              </w:rPr>
              <w:t>На кабинет</w:t>
            </w:r>
          </w:p>
        </w:tc>
      </w:tr>
      <w:tr w:rsidR="000623C9" w:rsidRPr="000623C9" w:rsidTr="001D44D3">
        <w:trPr>
          <w:trHeight w:val="60"/>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3C0FF9">
            <w:pPr>
              <w:pStyle w:val="a3"/>
              <w:numPr>
                <w:ilvl w:val="0"/>
                <w:numId w:val="37"/>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both"/>
              <w:rPr>
                <w:rFonts w:ascii="Times New Roman" w:hAnsi="Times New Roman"/>
                <w:sz w:val="20"/>
                <w:szCs w:val="20"/>
                <w:lang w:eastAsia="ru-RU"/>
              </w:rPr>
            </w:pPr>
            <w:r w:rsidRPr="000623C9">
              <w:rPr>
                <w:rFonts w:ascii="Times New Roman" w:hAnsi="Times New Roman"/>
                <w:sz w:val="20"/>
                <w:szCs w:val="20"/>
                <w:lang w:eastAsia="ru-RU"/>
              </w:rPr>
              <w:t>кулер</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60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штука</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15 000,00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E83D66" w:rsidRPr="000623C9" w:rsidRDefault="00E83D66" w:rsidP="00C66EB5">
            <w:pPr>
              <w:spacing w:after="0" w:line="240" w:lineRule="auto"/>
              <w:rPr>
                <w:rFonts w:ascii="Times New Roman" w:hAnsi="Times New Roman"/>
                <w:sz w:val="20"/>
                <w:szCs w:val="20"/>
                <w:lang w:eastAsia="ru-RU"/>
              </w:rPr>
            </w:pPr>
            <w:r w:rsidRPr="000623C9">
              <w:rPr>
                <w:rFonts w:ascii="Times New Roman" w:hAnsi="Times New Roman"/>
                <w:sz w:val="20"/>
                <w:szCs w:val="20"/>
                <w:lang w:eastAsia="ru-RU"/>
              </w:rPr>
              <w:t>На сотрудника</w:t>
            </w:r>
          </w:p>
        </w:tc>
      </w:tr>
      <w:tr w:rsidR="000623C9" w:rsidRPr="000623C9" w:rsidTr="001D44D3">
        <w:trPr>
          <w:trHeight w:val="124"/>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3C0FF9">
            <w:pPr>
              <w:pStyle w:val="a3"/>
              <w:numPr>
                <w:ilvl w:val="0"/>
                <w:numId w:val="37"/>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both"/>
              <w:rPr>
                <w:rFonts w:ascii="Times New Roman" w:hAnsi="Times New Roman"/>
                <w:sz w:val="20"/>
                <w:szCs w:val="20"/>
                <w:lang w:eastAsia="ru-RU"/>
              </w:rPr>
            </w:pPr>
            <w:r w:rsidRPr="000623C9">
              <w:rPr>
                <w:rFonts w:ascii="Times New Roman" w:hAnsi="Times New Roman"/>
                <w:sz w:val="20"/>
                <w:szCs w:val="20"/>
                <w:lang w:eastAsia="ru-RU"/>
              </w:rPr>
              <w:t>тумба подкатная</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штука</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8 000,00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E83D66" w:rsidRPr="000623C9" w:rsidRDefault="00E83D66" w:rsidP="00C66EB5">
            <w:pPr>
              <w:spacing w:after="0" w:line="240" w:lineRule="auto"/>
              <w:rPr>
                <w:rFonts w:ascii="Times New Roman" w:hAnsi="Times New Roman"/>
                <w:sz w:val="20"/>
                <w:szCs w:val="20"/>
                <w:lang w:eastAsia="ru-RU"/>
              </w:rPr>
            </w:pPr>
            <w:r w:rsidRPr="000623C9">
              <w:rPr>
                <w:rFonts w:ascii="Times New Roman" w:hAnsi="Times New Roman"/>
                <w:sz w:val="20"/>
                <w:szCs w:val="20"/>
                <w:lang w:eastAsia="ru-RU"/>
              </w:rPr>
              <w:t>На сотрудника</w:t>
            </w:r>
          </w:p>
        </w:tc>
      </w:tr>
      <w:tr w:rsidR="000623C9" w:rsidRPr="000623C9" w:rsidTr="003C0FF9">
        <w:trPr>
          <w:trHeight w:val="107"/>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3C0FF9">
            <w:pPr>
              <w:pStyle w:val="a3"/>
              <w:numPr>
                <w:ilvl w:val="0"/>
                <w:numId w:val="37"/>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both"/>
              <w:rPr>
                <w:rFonts w:ascii="Times New Roman" w:hAnsi="Times New Roman"/>
                <w:sz w:val="20"/>
                <w:szCs w:val="20"/>
                <w:lang w:eastAsia="ru-RU"/>
              </w:rPr>
            </w:pPr>
            <w:r w:rsidRPr="000623C9">
              <w:rPr>
                <w:rFonts w:ascii="Times New Roman" w:hAnsi="Times New Roman"/>
                <w:sz w:val="20"/>
                <w:szCs w:val="20"/>
                <w:lang w:eastAsia="ru-RU"/>
              </w:rPr>
              <w:t xml:space="preserve">тумба стационарная </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штука</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8 000,00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E83D66" w:rsidRPr="000623C9" w:rsidRDefault="00E83D66" w:rsidP="00C66EB5">
            <w:pPr>
              <w:spacing w:after="0" w:line="240" w:lineRule="auto"/>
              <w:rPr>
                <w:rFonts w:ascii="Times New Roman" w:hAnsi="Times New Roman"/>
                <w:sz w:val="20"/>
                <w:szCs w:val="20"/>
                <w:lang w:eastAsia="ru-RU"/>
              </w:rPr>
            </w:pPr>
            <w:r w:rsidRPr="000623C9">
              <w:rPr>
                <w:rFonts w:ascii="Times New Roman" w:hAnsi="Times New Roman"/>
                <w:sz w:val="20"/>
                <w:szCs w:val="20"/>
                <w:lang w:eastAsia="ru-RU"/>
              </w:rPr>
              <w:t>На сотрудника</w:t>
            </w:r>
          </w:p>
        </w:tc>
      </w:tr>
      <w:tr w:rsidR="000623C9" w:rsidRPr="000623C9" w:rsidTr="001D44D3">
        <w:trPr>
          <w:trHeight w:val="121"/>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3C0FF9">
            <w:pPr>
              <w:pStyle w:val="a3"/>
              <w:numPr>
                <w:ilvl w:val="0"/>
                <w:numId w:val="37"/>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1D44D3" w:rsidP="00C66EB5">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Шкаф-</w:t>
            </w:r>
            <w:r w:rsidR="00E83D66" w:rsidRPr="000623C9">
              <w:rPr>
                <w:rFonts w:ascii="Times New Roman" w:hAnsi="Times New Roman"/>
                <w:sz w:val="20"/>
                <w:szCs w:val="20"/>
                <w:lang w:eastAsia="ru-RU"/>
              </w:rPr>
              <w:t>пенал</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штука</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9 500,00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E83D66" w:rsidRPr="000623C9" w:rsidRDefault="00E83D66" w:rsidP="00C66EB5">
            <w:pPr>
              <w:spacing w:after="0" w:line="240" w:lineRule="auto"/>
              <w:rPr>
                <w:rFonts w:ascii="Times New Roman" w:hAnsi="Times New Roman"/>
                <w:sz w:val="20"/>
                <w:szCs w:val="20"/>
                <w:lang w:eastAsia="ru-RU"/>
              </w:rPr>
            </w:pPr>
            <w:r w:rsidRPr="000623C9">
              <w:rPr>
                <w:rFonts w:ascii="Times New Roman" w:hAnsi="Times New Roman"/>
                <w:sz w:val="20"/>
                <w:szCs w:val="20"/>
                <w:lang w:eastAsia="ru-RU"/>
              </w:rPr>
              <w:t>На сотрудника</w:t>
            </w:r>
          </w:p>
        </w:tc>
      </w:tr>
      <w:tr w:rsidR="000623C9" w:rsidRPr="000623C9" w:rsidTr="001D44D3">
        <w:trPr>
          <w:trHeight w:val="105"/>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3C0FF9">
            <w:pPr>
              <w:pStyle w:val="a3"/>
              <w:numPr>
                <w:ilvl w:val="0"/>
                <w:numId w:val="37"/>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both"/>
              <w:rPr>
                <w:rFonts w:ascii="Times New Roman" w:hAnsi="Times New Roman"/>
                <w:sz w:val="20"/>
                <w:szCs w:val="20"/>
                <w:lang w:eastAsia="ru-RU"/>
              </w:rPr>
            </w:pPr>
            <w:r w:rsidRPr="000623C9">
              <w:rPr>
                <w:rFonts w:ascii="Times New Roman" w:hAnsi="Times New Roman"/>
                <w:sz w:val="20"/>
                <w:szCs w:val="20"/>
                <w:lang w:eastAsia="ru-RU"/>
              </w:rPr>
              <w:t>Кресло офисное</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штука</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10 000,00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E83D66" w:rsidRPr="000623C9" w:rsidRDefault="00E83D66" w:rsidP="00C66EB5">
            <w:pPr>
              <w:spacing w:after="0" w:line="240" w:lineRule="auto"/>
              <w:rPr>
                <w:rFonts w:ascii="Times New Roman" w:hAnsi="Times New Roman"/>
                <w:sz w:val="20"/>
                <w:szCs w:val="20"/>
                <w:lang w:eastAsia="ru-RU"/>
              </w:rPr>
            </w:pPr>
            <w:r w:rsidRPr="000623C9">
              <w:rPr>
                <w:rFonts w:ascii="Times New Roman" w:hAnsi="Times New Roman"/>
                <w:sz w:val="20"/>
                <w:szCs w:val="20"/>
                <w:lang w:eastAsia="ru-RU"/>
              </w:rPr>
              <w:t>На сотрудника</w:t>
            </w:r>
          </w:p>
        </w:tc>
      </w:tr>
      <w:tr w:rsidR="000623C9" w:rsidRPr="000623C9" w:rsidTr="003C0FF9">
        <w:trPr>
          <w:trHeight w:val="164"/>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3C0FF9">
            <w:pPr>
              <w:pStyle w:val="a3"/>
              <w:numPr>
                <w:ilvl w:val="0"/>
                <w:numId w:val="37"/>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both"/>
              <w:rPr>
                <w:rFonts w:ascii="Times New Roman" w:hAnsi="Times New Roman"/>
                <w:sz w:val="20"/>
                <w:szCs w:val="20"/>
                <w:lang w:eastAsia="ru-RU"/>
              </w:rPr>
            </w:pPr>
            <w:r w:rsidRPr="000623C9">
              <w:rPr>
                <w:rFonts w:ascii="Times New Roman" w:hAnsi="Times New Roman"/>
                <w:sz w:val="20"/>
                <w:szCs w:val="20"/>
                <w:lang w:eastAsia="ru-RU"/>
              </w:rPr>
              <w:t>Стеллажи</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штука</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9 500,00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E83D66" w:rsidRPr="000623C9" w:rsidRDefault="00E83D66" w:rsidP="00C66EB5">
            <w:pPr>
              <w:spacing w:after="0" w:line="240" w:lineRule="auto"/>
              <w:rPr>
                <w:rFonts w:ascii="Times New Roman" w:hAnsi="Times New Roman"/>
                <w:sz w:val="20"/>
                <w:szCs w:val="20"/>
                <w:lang w:eastAsia="ru-RU"/>
              </w:rPr>
            </w:pPr>
            <w:r w:rsidRPr="000623C9">
              <w:rPr>
                <w:rFonts w:ascii="Times New Roman" w:hAnsi="Times New Roman"/>
                <w:sz w:val="20"/>
                <w:szCs w:val="20"/>
                <w:lang w:eastAsia="ru-RU"/>
              </w:rPr>
              <w:t>На сотрудника</w:t>
            </w:r>
          </w:p>
        </w:tc>
      </w:tr>
      <w:tr w:rsidR="000623C9" w:rsidRPr="000623C9" w:rsidTr="003C0FF9">
        <w:trPr>
          <w:trHeight w:val="209"/>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3C0FF9">
            <w:pPr>
              <w:pStyle w:val="a3"/>
              <w:numPr>
                <w:ilvl w:val="0"/>
                <w:numId w:val="37"/>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both"/>
              <w:rPr>
                <w:rFonts w:ascii="Times New Roman" w:hAnsi="Times New Roman"/>
                <w:sz w:val="20"/>
                <w:szCs w:val="20"/>
                <w:lang w:eastAsia="ru-RU"/>
              </w:rPr>
            </w:pPr>
            <w:r w:rsidRPr="000623C9">
              <w:rPr>
                <w:rFonts w:ascii="Times New Roman" w:hAnsi="Times New Roman"/>
                <w:sz w:val="20"/>
                <w:szCs w:val="20"/>
                <w:lang w:eastAsia="ru-RU"/>
              </w:rPr>
              <w:t>Часы настенные</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штука</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5 500,00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E83D66" w:rsidRPr="000623C9" w:rsidRDefault="00E83D66" w:rsidP="00C66EB5">
            <w:pPr>
              <w:spacing w:after="0" w:line="240" w:lineRule="auto"/>
              <w:rPr>
                <w:rFonts w:ascii="Times New Roman" w:hAnsi="Times New Roman"/>
                <w:sz w:val="20"/>
                <w:szCs w:val="20"/>
                <w:lang w:eastAsia="ru-RU"/>
              </w:rPr>
            </w:pPr>
            <w:r w:rsidRPr="000623C9">
              <w:rPr>
                <w:rFonts w:ascii="Times New Roman" w:hAnsi="Times New Roman"/>
                <w:sz w:val="20"/>
                <w:szCs w:val="20"/>
                <w:lang w:eastAsia="ru-RU"/>
              </w:rPr>
              <w:t>На кабинет</w:t>
            </w:r>
          </w:p>
        </w:tc>
      </w:tr>
      <w:tr w:rsidR="000623C9" w:rsidRPr="000623C9" w:rsidTr="001D44D3">
        <w:trPr>
          <w:trHeight w:val="131"/>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3C0FF9">
            <w:pPr>
              <w:pStyle w:val="a3"/>
              <w:numPr>
                <w:ilvl w:val="0"/>
                <w:numId w:val="37"/>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both"/>
              <w:rPr>
                <w:rFonts w:ascii="Times New Roman" w:hAnsi="Times New Roman"/>
                <w:sz w:val="20"/>
                <w:szCs w:val="20"/>
                <w:lang w:eastAsia="ru-RU"/>
              </w:rPr>
            </w:pPr>
            <w:r w:rsidRPr="000623C9">
              <w:rPr>
                <w:rFonts w:ascii="Times New Roman" w:hAnsi="Times New Roman"/>
                <w:sz w:val="20"/>
                <w:szCs w:val="20"/>
                <w:lang w:eastAsia="ru-RU"/>
              </w:rPr>
              <w:t>Зеркало</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60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штука</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3 500,00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E83D66" w:rsidRPr="000623C9" w:rsidRDefault="00E83D66" w:rsidP="00C66EB5">
            <w:pPr>
              <w:spacing w:after="0" w:line="240" w:lineRule="auto"/>
              <w:rPr>
                <w:rFonts w:ascii="Times New Roman" w:hAnsi="Times New Roman"/>
                <w:sz w:val="20"/>
                <w:szCs w:val="20"/>
                <w:lang w:eastAsia="ru-RU"/>
              </w:rPr>
            </w:pPr>
            <w:r w:rsidRPr="000623C9">
              <w:rPr>
                <w:rFonts w:ascii="Times New Roman" w:hAnsi="Times New Roman"/>
                <w:sz w:val="20"/>
                <w:szCs w:val="20"/>
                <w:lang w:eastAsia="ru-RU"/>
              </w:rPr>
              <w:t>На кабинет</w:t>
            </w:r>
          </w:p>
        </w:tc>
      </w:tr>
      <w:tr w:rsidR="000623C9" w:rsidRPr="000623C9" w:rsidTr="001D44D3">
        <w:trPr>
          <w:trHeight w:val="163"/>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E83D66" w:rsidRPr="000623C9" w:rsidRDefault="00E83D66" w:rsidP="003C0FF9">
            <w:pPr>
              <w:pStyle w:val="a3"/>
              <w:numPr>
                <w:ilvl w:val="0"/>
                <w:numId w:val="37"/>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both"/>
              <w:rPr>
                <w:rFonts w:ascii="Times New Roman" w:hAnsi="Times New Roman"/>
                <w:sz w:val="20"/>
                <w:szCs w:val="20"/>
                <w:lang w:eastAsia="ru-RU"/>
              </w:rPr>
            </w:pPr>
            <w:r w:rsidRPr="000623C9">
              <w:rPr>
                <w:rFonts w:ascii="Times New Roman" w:hAnsi="Times New Roman"/>
                <w:sz w:val="20"/>
                <w:szCs w:val="20"/>
                <w:lang w:eastAsia="ru-RU"/>
              </w:rPr>
              <w:t>Кресло руководителя для зала совещаний</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штука</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rsidR="00E83D66" w:rsidRPr="000623C9" w:rsidRDefault="00E83D66" w:rsidP="00C66EB5">
            <w:pPr>
              <w:spacing w:after="0" w:line="240" w:lineRule="auto"/>
              <w:jc w:val="center"/>
              <w:rPr>
                <w:rFonts w:ascii="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rsidR="00E83D66" w:rsidRPr="000623C9" w:rsidRDefault="00E83D66" w:rsidP="00C66EB5">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E83D66" w:rsidRPr="000623C9" w:rsidRDefault="00E83D66" w:rsidP="00C66EB5">
            <w:pPr>
              <w:spacing w:after="0" w:line="240" w:lineRule="auto"/>
              <w:jc w:val="center"/>
              <w:rPr>
                <w:rFonts w:ascii="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rsidR="00E83D66" w:rsidRPr="000623C9" w:rsidRDefault="00E83D66" w:rsidP="00C66EB5">
            <w:pPr>
              <w:spacing w:after="0" w:line="240" w:lineRule="auto"/>
              <w:jc w:val="center"/>
              <w:rPr>
                <w:rFonts w:ascii="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20000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E83D66" w:rsidRPr="000623C9" w:rsidRDefault="00E83D66" w:rsidP="00C66EB5">
            <w:pPr>
              <w:spacing w:after="0" w:line="240" w:lineRule="auto"/>
              <w:rPr>
                <w:rFonts w:ascii="Times New Roman" w:hAnsi="Times New Roman"/>
                <w:sz w:val="20"/>
                <w:szCs w:val="20"/>
                <w:lang w:eastAsia="ru-RU"/>
              </w:rPr>
            </w:pPr>
            <w:r w:rsidRPr="000623C9">
              <w:rPr>
                <w:rFonts w:ascii="Times New Roman" w:hAnsi="Times New Roman"/>
                <w:sz w:val="20"/>
                <w:szCs w:val="20"/>
                <w:lang w:eastAsia="ru-RU"/>
              </w:rPr>
              <w:t>На сотрудника</w:t>
            </w:r>
          </w:p>
        </w:tc>
      </w:tr>
      <w:tr w:rsidR="000623C9" w:rsidRPr="000623C9" w:rsidTr="001D44D3">
        <w:trPr>
          <w:trHeight w:val="60"/>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3C0FF9">
            <w:pPr>
              <w:pStyle w:val="a3"/>
              <w:numPr>
                <w:ilvl w:val="0"/>
                <w:numId w:val="37"/>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both"/>
              <w:rPr>
                <w:rFonts w:ascii="Times New Roman" w:hAnsi="Times New Roman"/>
                <w:sz w:val="20"/>
                <w:szCs w:val="20"/>
                <w:lang w:eastAsia="ru-RU"/>
              </w:rPr>
            </w:pPr>
            <w:r w:rsidRPr="000623C9">
              <w:rPr>
                <w:rFonts w:ascii="Times New Roman" w:hAnsi="Times New Roman"/>
                <w:sz w:val="20"/>
                <w:szCs w:val="20"/>
                <w:lang w:eastAsia="ru-RU"/>
              </w:rPr>
              <w:t>Блок водоочистки</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60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штука</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350 000,00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E83D66" w:rsidRPr="000623C9" w:rsidRDefault="00E83D66" w:rsidP="00C66EB5">
            <w:pPr>
              <w:spacing w:after="0" w:line="240" w:lineRule="auto"/>
              <w:rPr>
                <w:rFonts w:ascii="Times New Roman" w:hAnsi="Times New Roman"/>
                <w:sz w:val="20"/>
                <w:szCs w:val="20"/>
                <w:lang w:eastAsia="ru-RU"/>
              </w:rPr>
            </w:pPr>
            <w:r w:rsidRPr="000623C9">
              <w:rPr>
                <w:rFonts w:ascii="Times New Roman" w:hAnsi="Times New Roman"/>
                <w:sz w:val="20"/>
                <w:szCs w:val="20"/>
                <w:lang w:eastAsia="ru-RU"/>
              </w:rPr>
              <w:t>На сотрудника</w:t>
            </w:r>
          </w:p>
        </w:tc>
      </w:tr>
      <w:tr w:rsidR="000623C9" w:rsidRPr="000623C9" w:rsidTr="001D44D3">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3C0FF9">
            <w:pPr>
              <w:pStyle w:val="a3"/>
              <w:numPr>
                <w:ilvl w:val="0"/>
                <w:numId w:val="37"/>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hAnsi="Times New Roman"/>
                <w:sz w:val="20"/>
                <w:szCs w:val="20"/>
                <w:lang w:eastAsia="ru-RU"/>
              </w:rPr>
            </w:pPr>
            <w:r w:rsidRPr="000623C9">
              <w:rPr>
                <w:rFonts w:ascii="Times New Roman" w:hAnsi="Times New Roman"/>
                <w:sz w:val="20"/>
                <w:szCs w:val="20"/>
                <w:lang w:eastAsia="ru-RU"/>
              </w:rPr>
              <w:t>Тепловентилятор СФО -18М</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штука</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10 000,00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E83D66" w:rsidRPr="000623C9" w:rsidRDefault="00E83D66" w:rsidP="00C66EB5">
            <w:pPr>
              <w:spacing w:after="0" w:line="240" w:lineRule="auto"/>
              <w:rPr>
                <w:rFonts w:ascii="Times New Roman" w:hAnsi="Times New Roman"/>
                <w:sz w:val="20"/>
                <w:szCs w:val="20"/>
                <w:lang w:eastAsia="ru-RU"/>
              </w:rPr>
            </w:pPr>
            <w:r w:rsidRPr="000623C9">
              <w:rPr>
                <w:rFonts w:ascii="Times New Roman" w:hAnsi="Times New Roman"/>
                <w:sz w:val="20"/>
                <w:szCs w:val="20"/>
                <w:lang w:eastAsia="ru-RU"/>
              </w:rPr>
              <w:t>На сотрудника</w:t>
            </w:r>
          </w:p>
        </w:tc>
      </w:tr>
      <w:tr w:rsidR="000623C9" w:rsidRPr="000623C9" w:rsidTr="001D44D3">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3C0FF9">
            <w:pPr>
              <w:pStyle w:val="a3"/>
              <w:numPr>
                <w:ilvl w:val="0"/>
                <w:numId w:val="37"/>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hAnsi="Times New Roman"/>
                <w:sz w:val="20"/>
                <w:szCs w:val="20"/>
                <w:lang w:eastAsia="ru-RU"/>
              </w:rPr>
            </w:pPr>
            <w:r w:rsidRPr="000623C9">
              <w:rPr>
                <w:rFonts w:ascii="Times New Roman" w:hAnsi="Times New Roman"/>
                <w:sz w:val="20"/>
                <w:szCs w:val="20"/>
                <w:lang w:eastAsia="ru-RU"/>
              </w:rPr>
              <w:t>Узел управления отопления</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180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штука</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450 000,00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E83D66" w:rsidRPr="000623C9" w:rsidRDefault="00E83D66" w:rsidP="00C66EB5">
            <w:pPr>
              <w:spacing w:after="0" w:line="240" w:lineRule="auto"/>
              <w:rPr>
                <w:rFonts w:ascii="Times New Roman" w:hAnsi="Times New Roman"/>
                <w:sz w:val="20"/>
                <w:szCs w:val="20"/>
                <w:lang w:eastAsia="ru-RU"/>
              </w:rPr>
            </w:pPr>
            <w:r w:rsidRPr="000623C9">
              <w:rPr>
                <w:rFonts w:ascii="Times New Roman" w:hAnsi="Times New Roman"/>
                <w:sz w:val="20"/>
                <w:szCs w:val="20"/>
                <w:lang w:eastAsia="ru-RU"/>
              </w:rPr>
              <w:t>На сотрудника</w:t>
            </w:r>
          </w:p>
        </w:tc>
      </w:tr>
      <w:tr w:rsidR="000623C9" w:rsidRPr="000623C9" w:rsidTr="003C0FF9">
        <w:trPr>
          <w:trHeight w:val="101"/>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3C0FF9">
            <w:pPr>
              <w:pStyle w:val="a3"/>
              <w:numPr>
                <w:ilvl w:val="0"/>
                <w:numId w:val="37"/>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hAnsi="Times New Roman"/>
                <w:sz w:val="20"/>
                <w:szCs w:val="20"/>
                <w:lang w:eastAsia="ru-RU"/>
              </w:rPr>
            </w:pPr>
            <w:r w:rsidRPr="000623C9">
              <w:rPr>
                <w:rFonts w:ascii="Times New Roman" w:hAnsi="Times New Roman"/>
                <w:sz w:val="20"/>
                <w:szCs w:val="20"/>
                <w:lang w:eastAsia="ru-RU"/>
              </w:rPr>
              <w:t>Уничтожитель бумаг</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120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штука</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9 000,00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E83D66" w:rsidRPr="000623C9" w:rsidRDefault="00E83D66" w:rsidP="00C66EB5">
            <w:pPr>
              <w:spacing w:after="0" w:line="240" w:lineRule="auto"/>
              <w:rPr>
                <w:rFonts w:ascii="Times New Roman" w:hAnsi="Times New Roman"/>
                <w:sz w:val="20"/>
                <w:szCs w:val="20"/>
                <w:lang w:eastAsia="ru-RU"/>
              </w:rPr>
            </w:pPr>
            <w:r w:rsidRPr="000623C9">
              <w:rPr>
                <w:rFonts w:ascii="Times New Roman" w:hAnsi="Times New Roman"/>
                <w:sz w:val="20"/>
                <w:szCs w:val="20"/>
                <w:lang w:eastAsia="ru-RU"/>
              </w:rPr>
              <w:t>На сотрудника</w:t>
            </w:r>
          </w:p>
        </w:tc>
      </w:tr>
      <w:tr w:rsidR="000623C9" w:rsidRPr="000623C9" w:rsidTr="001D44D3">
        <w:trPr>
          <w:trHeight w:val="406"/>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E83D66" w:rsidRPr="000623C9" w:rsidRDefault="00E83D66" w:rsidP="003C0FF9">
            <w:pPr>
              <w:pStyle w:val="a3"/>
              <w:numPr>
                <w:ilvl w:val="0"/>
                <w:numId w:val="37"/>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hAnsi="Times New Roman"/>
                <w:sz w:val="20"/>
                <w:szCs w:val="20"/>
                <w:lang w:eastAsia="ru-RU"/>
              </w:rPr>
            </w:pPr>
            <w:r w:rsidRPr="000623C9">
              <w:rPr>
                <w:rFonts w:ascii="Times New Roman" w:hAnsi="Times New Roman"/>
                <w:sz w:val="20"/>
                <w:szCs w:val="20"/>
                <w:lang w:eastAsia="ru-RU"/>
              </w:rPr>
              <w:t>Устройство для подшивки документов «V»</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120</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штука</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27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18 850,00</w:t>
            </w:r>
          </w:p>
        </w:tc>
        <w:tc>
          <w:tcPr>
            <w:tcW w:w="1559" w:type="dxa"/>
            <w:tcBorders>
              <w:top w:val="nil"/>
              <w:left w:val="nil"/>
              <w:bottom w:val="single" w:sz="4" w:space="0" w:color="auto"/>
              <w:right w:val="single" w:sz="8" w:space="0" w:color="auto"/>
            </w:tcBorders>
            <w:tcMar>
              <w:top w:w="0" w:type="dxa"/>
              <w:left w:w="108" w:type="dxa"/>
              <w:bottom w:w="0" w:type="dxa"/>
              <w:right w:w="108" w:type="dxa"/>
            </w:tcMar>
            <w:hideMark/>
          </w:tcPr>
          <w:p w:rsidR="00E83D66" w:rsidRPr="000623C9" w:rsidRDefault="00E83D66" w:rsidP="00C66EB5">
            <w:pPr>
              <w:spacing w:after="0" w:line="240" w:lineRule="auto"/>
              <w:rPr>
                <w:rFonts w:ascii="Times New Roman" w:hAnsi="Times New Roman"/>
                <w:sz w:val="20"/>
                <w:szCs w:val="20"/>
                <w:lang w:eastAsia="ru-RU"/>
              </w:rPr>
            </w:pPr>
            <w:r w:rsidRPr="000623C9">
              <w:rPr>
                <w:rFonts w:ascii="Times New Roman" w:hAnsi="Times New Roman"/>
                <w:sz w:val="20"/>
                <w:szCs w:val="20"/>
                <w:lang w:eastAsia="ru-RU"/>
              </w:rPr>
              <w:t>На сотрудника</w:t>
            </w:r>
          </w:p>
        </w:tc>
      </w:tr>
      <w:tr w:rsidR="000623C9" w:rsidRPr="000623C9" w:rsidTr="003C0FF9">
        <w:trPr>
          <w:trHeight w:val="113"/>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3C0FF9">
            <w:pPr>
              <w:pStyle w:val="a3"/>
              <w:numPr>
                <w:ilvl w:val="0"/>
                <w:numId w:val="37"/>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hAnsi="Times New Roman"/>
                <w:sz w:val="20"/>
                <w:szCs w:val="20"/>
                <w:lang w:eastAsia="ru-RU"/>
              </w:rPr>
            </w:pPr>
            <w:r w:rsidRPr="000623C9">
              <w:rPr>
                <w:rFonts w:ascii="Times New Roman" w:hAnsi="Times New Roman"/>
                <w:sz w:val="20"/>
                <w:szCs w:val="20"/>
                <w:lang w:eastAsia="ru-RU"/>
              </w:rPr>
              <w:t>Пылесос</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60</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штука</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20 000,00</w:t>
            </w: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E83D66" w:rsidRPr="000623C9" w:rsidRDefault="00E83D66" w:rsidP="00C66EB5">
            <w:pPr>
              <w:spacing w:after="0" w:line="240" w:lineRule="auto"/>
              <w:rPr>
                <w:rFonts w:ascii="Times New Roman" w:hAnsi="Times New Roman"/>
                <w:sz w:val="20"/>
                <w:szCs w:val="20"/>
                <w:lang w:eastAsia="ru-RU"/>
              </w:rPr>
            </w:pPr>
            <w:r w:rsidRPr="000623C9">
              <w:rPr>
                <w:rFonts w:ascii="Times New Roman" w:hAnsi="Times New Roman"/>
                <w:sz w:val="20"/>
                <w:szCs w:val="20"/>
                <w:lang w:eastAsia="ru-RU"/>
              </w:rPr>
              <w:t>На сотрудника</w:t>
            </w:r>
          </w:p>
        </w:tc>
      </w:tr>
      <w:tr w:rsidR="000623C9" w:rsidRPr="000623C9" w:rsidTr="001D44D3">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3C0FF9">
            <w:pPr>
              <w:pStyle w:val="a3"/>
              <w:numPr>
                <w:ilvl w:val="0"/>
                <w:numId w:val="37"/>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hAnsi="Times New Roman"/>
                <w:sz w:val="20"/>
                <w:szCs w:val="20"/>
                <w:lang w:eastAsia="ru-RU"/>
              </w:rPr>
            </w:pPr>
            <w:r w:rsidRPr="000623C9">
              <w:rPr>
                <w:rFonts w:ascii="Times New Roman" w:hAnsi="Times New Roman"/>
                <w:sz w:val="20"/>
                <w:szCs w:val="20"/>
                <w:lang w:eastAsia="ru-RU"/>
              </w:rPr>
              <w:t>Канализационная установка</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96</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штука</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95 500,00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E83D66" w:rsidRPr="000623C9" w:rsidRDefault="00E83D66" w:rsidP="00C66EB5">
            <w:pPr>
              <w:spacing w:after="0" w:line="240" w:lineRule="auto"/>
              <w:rPr>
                <w:rFonts w:ascii="Times New Roman" w:hAnsi="Times New Roman"/>
                <w:sz w:val="20"/>
                <w:szCs w:val="20"/>
                <w:lang w:eastAsia="ru-RU"/>
              </w:rPr>
            </w:pPr>
            <w:r w:rsidRPr="000623C9">
              <w:rPr>
                <w:rFonts w:ascii="Times New Roman" w:hAnsi="Times New Roman"/>
                <w:sz w:val="20"/>
                <w:szCs w:val="20"/>
                <w:lang w:eastAsia="ru-RU"/>
              </w:rPr>
              <w:t>На сотрудника</w:t>
            </w:r>
          </w:p>
        </w:tc>
      </w:tr>
      <w:tr w:rsidR="000623C9" w:rsidRPr="000623C9" w:rsidTr="003C0FF9">
        <w:trPr>
          <w:trHeight w:val="267"/>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3C0FF9">
            <w:pPr>
              <w:pStyle w:val="a3"/>
              <w:numPr>
                <w:ilvl w:val="0"/>
                <w:numId w:val="37"/>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hAnsi="Times New Roman"/>
                <w:sz w:val="20"/>
                <w:szCs w:val="20"/>
                <w:lang w:eastAsia="ru-RU"/>
              </w:rPr>
            </w:pPr>
            <w:r w:rsidRPr="000623C9">
              <w:rPr>
                <w:rFonts w:ascii="Times New Roman" w:hAnsi="Times New Roman"/>
                <w:sz w:val="20"/>
                <w:szCs w:val="20"/>
                <w:lang w:eastAsia="ru-RU"/>
              </w:rPr>
              <w:t>Шлагбаум в комплекте</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300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штука</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45 000,00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E83D66" w:rsidRPr="000623C9" w:rsidRDefault="00E83D66" w:rsidP="00C66EB5">
            <w:pPr>
              <w:spacing w:after="0" w:line="240" w:lineRule="auto"/>
              <w:rPr>
                <w:rFonts w:ascii="Times New Roman" w:hAnsi="Times New Roman"/>
                <w:sz w:val="20"/>
                <w:szCs w:val="20"/>
                <w:lang w:eastAsia="ru-RU"/>
              </w:rPr>
            </w:pPr>
            <w:r w:rsidRPr="000623C9">
              <w:rPr>
                <w:rFonts w:ascii="Times New Roman" w:hAnsi="Times New Roman"/>
                <w:sz w:val="20"/>
                <w:szCs w:val="20"/>
                <w:lang w:eastAsia="ru-RU"/>
              </w:rPr>
              <w:t>На сотрудника</w:t>
            </w:r>
          </w:p>
        </w:tc>
      </w:tr>
      <w:tr w:rsidR="000623C9" w:rsidRPr="000623C9" w:rsidTr="001D44D3">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3C0FF9">
            <w:pPr>
              <w:pStyle w:val="a3"/>
              <w:numPr>
                <w:ilvl w:val="0"/>
                <w:numId w:val="37"/>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hAnsi="Times New Roman"/>
                <w:sz w:val="20"/>
                <w:szCs w:val="20"/>
                <w:lang w:eastAsia="ru-RU"/>
              </w:rPr>
            </w:pPr>
            <w:r w:rsidRPr="000623C9">
              <w:rPr>
                <w:rFonts w:ascii="Times New Roman" w:hAnsi="Times New Roman"/>
                <w:sz w:val="20"/>
                <w:szCs w:val="20"/>
                <w:lang w:eastAsia="ru-RU"/>
              </w:rPr>
              <w:t xml:space="preserve">Лестница стремянка </w:t>
            </w:r>
          </w:p>
          <w:p w:rsidR="00E83D66" w:rsidRPr="000623C9" w:rsidRDefault="00E83D66" w:rsidP="00C66EB5">
            <w:pPr>
              <w:spacing w:after="0" w:line="240" w:lineRule="auto"/>
              <w:rPr>
                <w:rFonts w:ascii="Times New Roman" w:hAnsi="Times New Roman"/>
                <w:sz w:val="20"/>
                <w:szCs w:val="20"/>
                <w:lang w:eastAsia="ru-RU"/>
              </w:rPr>
            </w:pPr>
            <w:r w:rsidRPr="000623C9">
              <w:rPr>
                <w:rFonts w:ascii="Times New Roman" w:hAnsi="Times New Roman"/>
                <w:sz w:val="20"/>
                <w:szCs w:val="20"/>
                <w:lang w:eastAsia="ru-RU"/>
              </w:rPr>
              <w:t>3-х секционная</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12</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штука</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7 000,00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E83D66" w:rsidRPr="000623C9" w:rsidRDefault="00E83D66" w:rsidP="00C66EB5">
            <w:pPr>
              <w:spacing w:after="0" w:line="240" w:lineRule="auto"/>
              <w:rPr>
                <w:rFonts w:ascii="Times New Roman" w:hAnsi="Times New Roman"/>
                <w:sz w:val="20"/>
                <w:szCs w:val="20"/>
                <w:lang w:eastAsia="ru-RU"/>
              </w:rPr>
            </w:pPr>
            <w:r w:rsidRPr="000623C9">
              <w:rPr>
                <w:rFonts w:ascii="Times New Roman" w:hAnsi="Times New Roman"/>
                <w:sz w:val="20"/>
                <w:szCs w:val="20"/>
                <w:lang w:eastAsia="ru-RU"/>
              </w:rPr>
              <w:t>На сотрудника</w:t>
            </w:r>
          </w:p>
        </w:tc>
      </w:tr>
      <w:tr w:rsidR="000623C9" w:rsidRPr="000623C9" w:rsidTr="001D44D3">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3C0FF9">
            <w:pPr>
              <w:pStyle w:val="a3"/>
              <w:numPr>
                <w:ilvl w:val="0"/>
                <w:numId w:val="37"/>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hAnsi="Times New Roman"/>
                <w:sz w:val="20"/>
                <w:szCs w:val="20"/>
                <w:lang w:eastAsia="ru-RU"/>
              </w:rPr>
            </w:pPr>
            <w:r w:rsidRPr="000623C9">
              <w:rPr>
                <w:rFonts w:ascii="Times New Roman" w:hAnsi="Times New Roman"/>
                <w:sz w:val="20"/>
                <w:szCs w:val="20"/>
                <w:lang w:eastAsia="ru-RU"/>
              </w:rPr>
              <w:t>Металлическая мебель/сейф</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200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штука</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28 000,00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E83D66" w:rsidRPr="000623C9" w:rsidRDefault="00E83D66" w:rsidP="00C66EB5">
            <w:pPr>
              <w:spacing w:after="0" w:line="240" w:lineRule="auto"/>
              <w:rPr>
                <w:rFonts w:ascii="Times New Roman" w:hAnsi="Times New Roman"/>
                <w:sz w:val="20"/>
                <w:szCs w:val="20"/>
                <w:lang w:eastAsia="ru-RU"/>
              </w:rPr>
            </w:pPr>
            <w:r w:rsidRPr="000623C9">
              <w:rPr>
                <w:rFonts w:ascii="Times New Roman" w:hAnsi="Times New Roman"/>
                <w:sz w:val="20"/>
                <w:szCs w:val="20"/>
                <w:lang w:eastAsia="ru-RU"/>
              </w:rPr>
              <w:t>На сотрудника</w:t>
            </w:r>
          </w:p>
        </w:tc>
      </w:tr>
      <w:tr w:rsidR="000623C9" w:rsidRPr="000623C9" w:rsidTr="003C0FF9">
        <w:trPr>
          <w:trHeight w:val="159"/>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3C0FF9">
            <w:pPr>
              <w:pStyle w:val="a3"/>
              <w:numPr>
                <w:ilvl w:val="0"/>
                <w:numId w:val="37"/>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hAnsi="Times New Roman"/>
                <w:sz w:val="20"/>
                <w:szCs w:val="20"/>
                <w:lang w:eastAsia="ru-RU"/>
              </w:rPr>
            </w:pPr>
            <w:r w:rsidRPr="000623C9">
              <w:rPr>
                <w:rFonts w:ascii="Times New Roman" w:hAnsi="Times New Roman"/>
                <w:sz w:val="20"/>
                <w:szCs w:val="20"/>
                <w:lang w:eastAsia="ru-RU"/>
              </w:rPr>
              <w:t>Стол для компьютера</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штука</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6 500,00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E83D66" w:rsidRPr="000623C9" w:rsidRDefault="00E83D66" w:rsidP="00C66EB5">
            <w:pPr>
              <w:spacing w:after="0" w:line="240" w:lineRule="auto"/>
              <w:rPr>
                <w:rFonts w:ascii="Times New Roman" w:hAnsi="Times New Roman"/>
                <w:sz w:val="20"/>
                <w:szCs w:val="20"/>
                <w:lang w:eastAsia="ru-RU"/>
              </w:rPr>
            </w:pPr>
            <w:r w:rsidRPr="000623C9">
              <w:rPr>
                <w:rFonts w:ascii="Times New Roman" w:hAnsi="Times New Roman"/>
                <w:sz w:val="20"/>
                <w:szCs w:val="20"/>
                <w:lang w:eastAsia="ru-RU"/>
              </w:rPr>
              <w:t>На сотрудника</w:t>
            </w:r>
          </w:p>
        </w:tc>
      </w:tr>
      <w:tr w:rsidR="000623C9" w:rsidRPr="000623C9" w:rsidTr="001D44D3">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3C0FF9">
            <w:pPr>
              <w:pStyle w:val="a3"/>
              <w:numPr>
                <w:ilvl w:val="0"/>
                <w:numId w:val="37"/>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1D44D3">
            <w:pPr>
              <w:spacing w:after="0" w:line="240" w:lineRule="auto"/>
              <w:rPr>
                <w:rFonts w:ascii="Times New Roman" w:hAnsi="Times New Roman"/>
                <w:sz w:val="20"/>
                <w:szCs w:val="20"/>
                <w:lang w:eastAsia="ru-RU"/>
              </w:rPr>
            </w:pPr>
            <w:r w:rsidRPr="000623C9">
              <w:rPr>
                <w:rFonts w:ascii="Times New Roman" w:hAnsi="Times New Roman"/>
                <w:sz w:val="20"/>
                <w:szCs w:val="20"/>
                <w:lang w:eastAsia="ru-RU"/>
              </w:rPr>
              <w:t>Электрополотенце</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60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штука</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4</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22 000,00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E83D66" w:rsidRPr="000623C9" w:rsidRDefault="00E83D66" w:rsidP="00C66EB5">
            <w:pPr>
              <w:spacing w:after="0" w:line="240" w:lineRule="auto"/>
              <w:rPr>
                <w:rFonts w:ascii="Times New Roman" w:hAnsi="Times New Roman"/>
                <w:sz w:val="20"/>
                <w:szCs w:val="20"/>
                <w:lang w:eastAsia="ru-RU"/>
              </w:rPr>
            </w:pPr>
            <w:r w:rsidRPr="000623C9">
              <w:rPr>
                <w:rFonts w:ascii="Times New Roman" w:hAnsi="Times New Roman"/>
                <w:sz w:val="20"/>
                <w:szCs w:val="20"/>
                <w:lang w:eastAsia="ru-RU"/>
              </w:rPr>
              <w:t>На сотрудника</w:t>
            </w:r>
          </w:p>
        </w:tc>
      </w:tr>
      <w:tr w:rsidR="000623C9" w:rsidRPr="000623C9" w:rsidTr="001D44D3">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3C0FF9">
            <w:pPr>
              <w:pStyle w:val="a3"/>
              <w:numPr>
                <w:ilvl w:val="0"/>
                <w:numId w:val="37"/>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1D44D3">
            <w:pPr>
              <w:spacing w:after="0" w:line="240" w:lineRule="auto"/>
              <w:rPr>
                <w:rFonts w:ascii="Times New Roman" w:hAnsi="Times New Roman"/>
                <w:sz w:val="20"/>
                <w:szCs w:val="20"/>
                <w:lang w:eastAsia="ru-RU"/>
              </w:rPr>
            </w:pPr>
            <w:r w:rsidRPr="000623C9">
              <w:rPr>
                <w:rFonts w:ascii="Times New Roman" w:hAnsi="Times New Roman"/>
                <w:sz w:val="20"/>
                <w:szCs w:val="20"/>
                <w:lang w:eastAsia="ru-RU"/>
              </w:rPr>
              <w:t>Офисный модуль \ картотека</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48</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штука</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17 000,00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E83D66" w:rsidRPr="000623C9" w:rsidRDefault="00E83D66" w:rsidP="00C66EB5">
            <w:pPr>
              <w:spacing w:after="0" w:line="240" w:lineRule="auto"/>
              <w:rPr>
                <w:rFonts w:ascii="Times New Roman" w:hAnsi="Times New Roman"/>
                <w:sz w:val="20"/>
                <w:szCs w:val="20"/>
                <w:lang w:eastAsia="ru-RU"/>
              </w:rPr>
            </w:pPr>
            <w:r w:rsidRPr="000623C9">
              <w:rPr>
                <w:rFonts w:ascii="Times New Roman" w:hAnsi="Times New Roman"/>
                <w:sz w:val="20"/>
                <w:szCs w:val="20"/>
                <w:lang w:eastAsia="ru-RU"/>
              </w:rPr>
              <w:t>На сотрудника</w:t>
            </w:r>
          </w:p>
        </w:tc>
      </w:tr>
      <w:tr w:rsidR="000623C9" w:rsidRPr="000623C9" w:rsidTr="001D44D3">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3C0FF9">
            <w:pPr>
              <w:pStyle w:val="a3"/>
              <w:numPr>
                <w:ilvl w:val="0"/>
                <w:numId w:val="37"/>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1D44D3">
            <w:pPr>
              <w:spacing w:after="0" w:line="240" w:lineRule="auto"/>
              <w:rPr>
                <w:rFonts w:ascii="Times New Roman" w:hAnsi="Times New Roman"/>
                <w:sz w:val="20"/>
                <w:szCs w:val="20"/>
                <w:lang w:eastAsia="ru-RU"/>
              </w:rPr>
            </w:pPr>
            <w:r w:rsidRPr="000623C9">
              <w:rPr>
                <w:rFonts w:ascii="Times New Roman" w:hAnsi="Times New Roman"/>
                <w:sz w:val="20"/>
                <w:szCs w:val="20"/>
                <w:lang w:eastAsia="ru-RU"/>
              </w:rPr>
              <w:t>шкаф металлический  для одежды</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штука</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3</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9 350,00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E83D66" w:rsidRPr="000623C9" w:rsidRDefault="00E83D66" w:rsidP="00C66EB5">
            <w:pPr>
              <w:spacing w:after="0" w:line="240" w:lineRule="auto"/>
              <w:rPr>
                <w:rFonts w:ascii="Times New Roman" w:hAnsi="Times New Roman"/>
                <w:sz w:val="20"/>
                <w:szCs w:val="20"/>
                <w:lang w:eastAsia="ru-RU"/>
              </w:rPr>
            </w:pPr>
            <w:r w:rsidRPr="000623C9">
              <w:rPr>
                <w:rFonts w:ascii="Times New Roman" w:hAnsi="Times New Roman"/>
                <w:sz w:val="20"/>
                <w:szCs w:val="20"/>
                <w:lang w:eastAsia="ru-RU"/>
              </w:rPr>
              <w:t>На сотрудника</w:t>
            </w:r>
          </w:p>
        </w:tc>
      </w:tr>
      <w:tr w:rsidR="000623C9" w:rsidRPr="000623C9" w:rsidTr="001D44D3">
        <w:trPr>
          <w:trHeight w:val="531"/>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3C0FF9">
            <w:pPr>
              <w:pStyle w:val="a3"/>
              <w:numPr>
                <w:ilvl w:val="0"/>
                <w:numId w:val="37"/>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1D44D3">
            <w:pPr>
              <w:spacing w:after="0" w:line="240" w:lineRule="auto"/>
              <w:rPr>
                <w:rFonts w:ascii="Times New Roman" w:hAnsi="Times New Roman"/>
                <w:sz w:val="20"/>
                <w:szCs w:val="20"/>
                <w:lang w:eastAsia="ru-RU"/>
              </w:rPr>
            </w:pPr>
            <w:r w:rsidRPr="000623C9">
              <w:rPr>
                <w:rFonts w:ascii="Times New Roman" w:hAnsi="Times New Roman"/>
                <w:sz w:val="20"/>
                <w:szCs w:val="20"/>
                <w:lang w:eastAsia="ru-RU"/>
              </w:rPr>
              <w:t>Жалюзи</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штука</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25 000,00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E83D66" w:rsidRPr="000623C9" w:rsidRDefault="00E83D66" w:rsidP="00C66EB5">
            <w:pPr>
              <w:spacing w:after="0" w:line="240" w:lineRule="auto"/>
              <w:rPr>
                <w:rFonts w:ascii="Times New Roman" w:hAnsi="Times New Roman"/>
                <w:sz w:val="20"/>
                <w:szCs w:val="20"/>
                <w:lang w:eastAsia="ru-RU"/>
              </w:rPr>
            </w:pPr>
            <w:r w:rsidRPr="000623C9">
              <w:rPr>
                <w:rFonts w:ascii="Times New Roman" w:hAnsi="Times New Roman"/>
                <w:sz w:val="20"/>
                <w:szCs w:val="20"/>
                <w:lang w:eastAsia="ru-RU"/>
              </w:rPr>
              <w:t>На окно</w:t>
            </w:r>
          </w:p>
        </w:tc>
      </w:tr>
      <w:tr w:rsidR="000623C9" w:rsidRPr="000623C9" w:rsidTr="001D44D3">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3C0FF9">
            <w:pPr>
              <w:pStyle w:val="a3"/>
              <w:numPr>
                <w:ilvl w:val="0"/>
                <w:numId w:val="37"/>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1D44D3">
            <w:pPr>
              <w:spacing w:after="0" w:line="240" w:lineRule="auto"/>
              <w:rPr>
                <w:rFonts w:ascii="Times New Roman" w:hAnsi="Times New Roman"/>
                <w:sz w:val="20"/>
                <w:szCs w:val="20"/>
                <w:lang w:eastAsia="ru-RU"/>
              </w:rPr>
            </w:pPr>
            <w:r w:rsidRPr="000623C9">
              <w:rPr>
                <w:rFonts w:ascii="Times New Roman" w:hAnsi="Times New Roman"/>
                <w:sz w:val="20"/>
                <w:szCs w:val="20"/>
                <w:lang w:eastAsia="ru-RU"/>
              </w:rPr>
              <w:t>Брошюратор для подшивки документов</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120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штука</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16 800,00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E83D66" w:rsidRPr="000623C9" w:rsidRDefault="00E83D66" w:rsidP="00C66EB5">
            <w:pPr>
              <w:spacing w:after="0" w:line="240" w:lineRule="auto"/>
              <w:rPr>
                <w:rFonts w:ascii="Times New Roman" w:hAnsi="Times New Roman"/>
                <w:sz w:val="20"/>
                <w:szCs w:val="20"/>
                <w:lang w:eastAsia="ru-RU"/>
              </w:rPr>
            </w:pPr>
            <w:r w:rsidRPr="000623C9">
              <w:rPr>
                <w:rFonts w:ascii="Times New Roman" w:hAnsi="Times New Roman"/>
                <w:sz w:val="20"/>
                <w:szCs w:val="20"/>
                <w:lang w:eastAsia="ru-RU"/>
              </w:rPr>
              <w:t>На сотрудника</w:t>
            </w:r>
          </w:p>
        </w:tc>
      </w:tr>
      <w:tr w:rsidR="000623C9" w:rsidRPr="000623C9" w:rsidTr="001D44D3">
        <w:trPr>
          <w:trHeight w:val="224"/>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3C0FF9">
            <w:pPr>
              <w:pStyle w:val="a3"/>
              <w:numPr>
                <w:ilvl w:val="0"/>
                <w:numId w:val="37"/>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1D44D3">
            <w:pPr>
              <w:spacing w:after="0" w:line="240" w:lineRule="auto"/>
              <w:rPr>
                <w:rFonts w:ascii="Times New Roman" w:hAnsi="Times New Roman"/>
                <w:sz w:val="20"/>
                <w:szCs w:val="20"/>
                <w:lang w:eastAsia="ru-RU"/>
              </w:rPr>
            </w:pPr>
            <w:r w:rsidRPr="000623C9">
              <w:rPr>
                <w:rFonts w:ascii="Times New Roman" w:hAnsi="Times New Roman"/>
                <w:sz w:val="20"/>
                <w:szCs w:val="20"/>
                <w:lang w:eastAsia="ru-RU"/>
              </w:rPr>
              <w:t>Сейф</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200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штука</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25 000,00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E83D66" w:rsidRPr="000623C9" w:rsidRDefault="00E83D66" w:rsidP="00C66EB5">
            <w:pPr>
              <w:spacing w:after="0" w:line="240" w:lineRule="auto"/>
              <w:rPr>
                <w:rFonts w:ascii="Times New Roman" w:hAnsi="Times New Roman"/>
                <w:sz w:val="20"/>
                <w:szCs w:val="20"/>
                <w:lang w:eastAsia="ru-RU"/>
              </w:rPr>
            </w:pPr>
            <w:r w:rsidRPr="000623C9">
              <w:rPr>
                <w:rFonts w:ascii="Times New Roman" w:hAnsi="Times New Roman"/>
                <w:sz w:val="20"/>
                <w:szCs w:val="20"/>
                <w:lang w:eastAsia="ru-RU"/>
              </w:rPr>
              <w:t>На сотрудника</w:t>
            </w:r>
          </w:p>
        </w:tc>
      </w:tr>
      <w:tr w:rsidR="000623C9" w:rsidRPr="000623C9" w:rsidTr="001D44D3">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3C0FF9">
            <w:pPr>
              <w:pStyle w:val="a3"/>
              <w:numPr>
                <w:ilvl w:val="0"/>
                <w:numId w:val="37"/>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both"/>
              <w:rPr>
                <w:rFonts w:ascii="Times New Roman" w:hAnsi="Times New Roman"/>
                <w:sz w:val="20"/>
                <w:szCs w:val="20"/>
                <w:lang w:eastAsia="ru-RU"/>
              </w:rPr>
            </w:pPr>
            <w:r w:rsidRPr="000623C9">
              <w:rPr>
                <w:rFonts w:ascii="Times New Roman" w:hAnsi="Times New Roman"/>
                <w:sz w:val="20"/>
                <w:szCs w:val="20"/>
                <w:lang w:eastAsia="ru-RU"/>
              </w:rPr>
              <w:t>Ламинатор</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штука</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eastAsia="Times New Roman" w:hAnsi="Times New Roman"/>
                <w:sz w:val="20"/>
                <w:szCs w:val="20"/>
                <w:lang w:eastAsia="ru-RU"/>
              </w:rPr>
            </w:pPr>
            <w:r w:rsidRPr="000623C9">
              <w:rPr>
                <w:rFonts w:ascii="Times New Roman" w:eastAsia="Times New Roman" w:hAnsi="Times New Roman"/>
                <w:sz w:val="20"/>
                <w:szCs w:val="20"/>
                <w:lang w:eastAsia="ru-RU"/>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18 000,00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E83D66" w:rsidRPr="000623C9" w:rsidRDefault="00E83D66" w:rsidP="00C66EB5">
            <w:pPr>
              <w:spacing w:after="0" w:line="240" w:lineRule="auto"/>
              <w:rPr>
                <w:rFonts w:ascii="Times New Roman" w:hAnsi="Times New Roman"/>
                <w:sz w:val="20"/>
                <w:szCs w:val="20"/>
                <w:lang w:eastAsia="ru-RU"/>
              </w:rPr>
            </w:pPr>
            <w:r w:rsidRPr="000623C9">
              <w:rPr>
                <w:rFonts w:ascii="Times New Roman" w:hAnsi="Times New Roman"/>
                <w:sz w:val="20"/>
                <w:szCs w:val="20"/>
                <w:lang w:eastAsia="ru-RU"/>
              </w:rPr>
              <w:t>На сотрудника</w:t>
            </w:r>
          </w:p>
        </w:tc>
      </w:tr>
      <w:tr w:rsidR="000623C9" w:rsidRPr="000623C9" w:rsidTr="001D44D3">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3C0FF9">
            <w:pPr>
              <w:pStyle w:val="a3"/>
              <w:numPr>
                <w:ilvl w:val="0"/>
                <w:numId w:val="37"/>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both"/>
              <w:rPr>
                <w:rFonts w:ascii="Times New Roman" w:hAnsi="Times New Roman"/>
                <w:sz w:val="20"/>
                <w:szCs w:val="20"/>
                <w:lang w:eastAsia="ru-RU"/>
              </w:rPr>
            </w:pPr>
            <w:r w:rsidRPr="000623C9">
              <w:rPr>
                <w:rFonts w:ascii="Times New Roman" w:hAnsi="Times New Roman"/>
                <w:sz w:val="20"/>
                <w:szCs w:val="20"/>
                <w:lang w:eastAsia="ru-RU"/>
              </w:rPr>
              <w:t>Ковровая дорожка</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м\п</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80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7 500,00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E83D66" w:rsidRPr="000623C9" w:rsidRDefault="00E83D66" w:rsidP="00C66EB5">
            <w:pPr>
              <w:spacing w:after="0" w:line="240" w:lineRule="auto"/>
              <w:rPr>
                <w:rFonts w:ascii="Times New Roman" w:hAnsi="Times New Roman"/>
                <w:sz w:val="20"/>
                <w:szCs w:val="20"/>
                <w:lang w:eastAsia="ru-RU"/>
              </w:rPr>
            </w:pPr>
            <w:r w:rsidRPr="000623C9">
              <w:rPr>
                <w:rFonts w:ascii="Times New Roman" w:hAnsi="Times New Roman"/>
                <w:sz w:val="20"/>
                <w:szCs w:val="20"/>
                <w:lang w:eastAsia="ru-RU"/>
              </w:rPr>
              <w:t>На сотрудника</w:t>
            </w:r>
          </w:p>
        </w:tc>
      </w:tr>
      <w:tr w:rsidR="000623C9" w:rsidRPr="000623C9" w:rsidTr="001D44D3">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3C0FF9">
            <w:pPr>
              <w:pStyle w:val="a3"/>
              <w:numPr>
                <w:ilvl w:val="0"/>
                <w:numId w:val="37"/>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44D3" w:rsidRDefault="00E83D66" w:rsidP="001D44D3">
            <w:pPr>
              <w:spacing w:after="0" w:line="240" w:lineRule="auto"/>
              <w:rPr>
                <w:rFonts w:ascii="Times New Roman" w:hAnsi="Times New Roman"/>
                <w:sz w:val="20"/>
                <w:szCs w:val="20"/>
                <w:lang w:eastAsia="ru-RU"/>
              </w:rPr>
            </w:pPr>
            <w:r w:rsidRPr="000623C9">
              <w:rPr>
                <w:rFonts w:ascii="Times New Roman" w:hAnsi="Times New Roman"/>
                <w:sz w:val="20"/>
                <w:szCs w:val="20"/>
                <w:lang w:eastAsia="ru-RU"/>
              </w:rPr>
              <w:t xml:space="preserve">Шкаф для одежды </w:t>
            </w:r>
          </w:p>
          <w:p w:rsidR="00E83D66" w:rsidRPr="000623C9" w:rsidRDefault="00E83D66" w:rsidP="001D44D3">
            <w:pPr>
              <w:spacing w:after="0" w:line="240" w:lineRule="auto"/>
              <w:rPr>
                <w:rFonts w:ascii="Times New Roman" w:hAnsi="Times New Roman"/>
                <w:sz w:val="20"/>
                <w:szCs w:val="20"/>
                <w:lang w:eastAsia="ru-RU"/>
              </w:rPr>
            </w:pPr>
            <w:r w:rsidRPr="000623C9">
              <w:rPr>
                <w:rFonts w:ascii="Times New Roman" w:hAnsi="Times New Roman"/>
                <w:sz w:val="20"/>
                <w:szCs w:val="20"/>
                <w:lang w:eastAsia="ru-RU"/>
              </w:rPr>
              <w:t xml:space="preserve">с антресолью </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штука</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14 000,00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E83D66" w:rsidRPr="000623C9" w:rsidRDefault="00E83D66" w:rsidP="00C66EB5">
            <w:pPr>
              <w:spacing w:after="0" w:line="240" w:lineRule="auto"/>
              <w:rPr>
                <w:rFonts w:ascii="Times New Roman" w:hAnsi="Times New Roman"/>
                <w:sz w:val="20"/>
                <w:szCs w:val="20"/>
                <w:lang w:eastAsia="ru-RU"/>
              </w:rPr>
            </w:pPr>
            <w:r w:rsidRPr="000623C9">
              <w:rPr>
                <w:rFonts w:ascii="Times New Roman" w:hAnsi="Times New Roman"/>
                <w:sz w:val="20"/>
                <w:szCs w:val="20"/>
                <w:lang w:eastAsia="ru-RU"/>
              </w:rPr>
              <w:t>На сотрудника</w:t>
            </w:r>
          </w:p>
        </w:tc>
      </w:tr>
      <w:tr w:rsidR="000623C9" w:rsidRPr="000623C9" w:rsidTr="001D44D3">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3C0FF9">
            <w:pPr>
              <w:pStyle w:val="a3"/>
              <w:numPr>
                <w:ilvl w:val="0"/>
                <w:numId w:val="37"/>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83D66" w:rsidRPr="000623C9" w:rsidRDefault="00E83D66" w:rsidP="001D44D3">
            <w:pPr>
              <w:spacing w:after="0" w:line="240" w:lineRule="auto"/>
              <w:rPr>
                <w:rFonts w:ascii="Times New Roman" w:hAnsi="Times New Roman"/>
                <w:sz w:val="20"/>
                <w:szCs w:val="20"/>
                <w:lang w:eastAsia="ru-RU"/>
              </w:rPr>
            </w:pPr>
            <w:r w:rsidRPr="000623C9">
              <w:rPr>
                <w:rFonts w:ascii="Times New Roman" w:hAnsi="Times New Roman"/>
                <w:sz w:val="20"/>
                <w:szCs w:val="20"/>
                <w:lang w:eastAsia="ru-RU"/>
              </w:rPr>
              <w:t>Декоративные шторы (актовый зал)</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60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комплект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3</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35 000,00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E83D66" w:rsidRPr="000623C9" w:rsidRDefault="00E83D66" w:rsidP="00C66EB5">
            <w:pPr>
              <w:spacing w:after="0" w:line="240" w:lineRule="auto"/>
              <w:rPr>
                <w:rFonts w:ascii="Times New Roman" w:hAnsi="Times New Roman"/>
                <w:sz w:val="20"/>
                <w:szCs w:val="20"/>
                <w:lang w:eastAsia="ru-RU"/>
              </w:rPr>
            </w:pPr>
            <w:r w:rsidRPr="000623C9">
              <w:rPr>
                <w:rFonts w:ascii="Times New Roman" w:hAnsi="Times New Roman"/>
                <w:sz w:val="20"/>
                <w:szCs w:val="20"/>
                <w:lang w:eastAsia="ru-RU"/>
              </w:rPr>
              <w:t>На сотрудника</w:t>
            </w:r>
          </w:p>
        </w:tc>
      </w:tr>
      <w:tr w:rsidR="000623C9" w:rsidRPr="000623C9" w:rsidTr="001D44D3">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3C0FF9">
            <w:pPr>
              <w:pStyle w:val="a3"/>
              <w:numPr>
                <w:ilvl w:val="0"/>
                <w:numId w:val="37"/>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83D66" w:rsidRPr="000623C9" w:rsidRDefault="00E83D66" w:rsidP="00C66EB5">
            <w:pPr>
              <w:spacing w:after="0" w:line="240" w:lineRule="auto"/>
              <w:jc w:val="both"/>
              <w:rPr>
                <w:rFonts w:ascii="Times New Roman" w:hAnsi="Times New Roman"/>
                <w:sz w:val="20"/>
                <w:szCs w:val="20"/>
                <w:lang w:eastAsia="ru-RU"/>
              </w:rPr>
            </w:pPr>
            <w:r w:rsidRPr="000623C9">
              <w:rPr>
                <w:rFonts w:ascii="Times New Roman" w:hAnsi="Times New Roman"/>
                <w:sz w:val="20"/>
                <w:szCs w:val="20"/>
                <w:lang w:eastAsia="ru-RU"/>
              </w:rPr>
              <w:t xml:space="preserve">Магнитно-маркерная доска </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36</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штука</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15 000,00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E83D66" w:rsidRPr="000623C9" w:rsidRDefault="00E83D66" w:rsidP="00C66EB5">
            <w:pPr>
              <w:spacing w:after="0" w:line="240" w:lineRule="auto"/>
              <w:rPr>
                <w:rFonts w:ascii="Times New Roman" w:hAnsi="Times New Roman"/>
                <w:sz w:val="20"/>
                <w:szCs w:val="20"/>
                <w:lang w:eastAsia="ru-RU"/>
              </w:rPr>
            </w:pPr>
            <w:r w:rsidRPr="000623C9">
              <w:rPr>
                <w:rFonts w:ascii="Times New Roman" w:hAnsi="Times New Roman"/>
                <w:sz w:val="20"/>
                <w:szCs w:val="20"/>
                <w:lang w:eastAsia="ru-RU"/>
              </w:rPr>
              <w:t>На сотрудника</w:t>
            </w:r>
          </w:p>
        </w:tc>
      </w:tr>
      <w:tr w:rsidR="000623C9" w:rsidRPr="000623C9" w:rsidTr="001D44D3">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3C0FF9">
            <w:pPr>
              <w:pStyle w:val="a3"/>
              <w:numPr>
                <w:ilvl w:val="0"/>
                <w:numId w:val="37"/>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83D66" w:rsidRPr="000623C9" w:rsidRDefault="00E83D66" w:rsidP="00C66EB5">
            <w:pPr>
              <w:spacing w:after="0" w:line="240" w:lineRule="auto"/>
              <w:jc w:val="both"/>
              <w:rPr>
                <w:rFonts w:ascii="Times New Roman" w:hAnsi="Times New Roman"/>
                <w:sz w:val="20"/>
                <w:szCs w:val="20"/>
                <w:lang w:eastAsia="ru-RU"/>
              </w:rPr>
            </w:pPr>
            <w:r w:rsidRPr="000623C9">
              <w:rPr>
                <w:rFonts w:ascii="Times New Roman" w:hAnsi="Times New Roman"/>
                <w:sz w:val="20"/>
                <w:szCs w:val="20"/>
                <w:lang w:eastAsia="ru-RU"/>
              </w:rPr>
              <w:t>Резак сабельный</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12</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штука</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12 000,00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E83D66" w:rsidRPr="000623C9" w:rsidRDefault="00E83D66" w:rsidP="00C66EB5">
            <w:pPr>
              <w:spacing w:after="0" w:line="240" w:lineRule="auto"/>
              <w:rPr>
                <w:rFonts w:ascii="Times New Roman" w:hAnsi="Times New Roman"/>
                <w:sz w:val="20"/>
                <w:szCs w:val="20"/>
                <w:lang w:eastAsia="ru-RU"/>
              </w:rPr>
            </w:pPr>
            <w:r w:rsidRPr="000623C9">
              <w:rPr>
                <w:rFonts w:ascii="Times New Roman" w:hAnsi="Times New Roman"/>
                <w:sz w:val="20"/>
                <w:szCs w:val="20"/>
                <w:lang w:eastAsia="ru-RU"/>
              </w:rPr>
              <w:t>На сотрудника</w:t>
            </w:r>
          </w:p>
        </w:tc>
      </w:tr>
      <w:tr w:rsidR="000623C9" w:rsidRPr="000623C9" w:rsidTr="001D44D3">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3C0FF9">
            <w:pPr>
              <w:pStyle w:val="a3"/>
              <w:numPr>
                <w:ilvl w:val="0"/>
                <w:numId w:val="37"/>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83D66" w:rsidRPr="000623C9" w:rsidRDefault="00E83D66" w:rsidP="00C66EB5">
            <w:pPr>
              <w:spacing w:after="0" w:line="240" w:lineRule="auto"/>
              <w:jc w:val="both"/>
              <w:rPr>
                <w:rFonts w:ascii="Times New Roman" w:hAnsi="Times New Roman"/>
                <w:sz w:val="20"/>
                <w:szCs w:val="20"/>
                <w:lang w:eastAsia="ru-RU"/>
              </w:rPr>
            </w:pPr>
            <w:r w:rsidRPr="000623C9">
              <w:rPr>
                <w:rFonts w:ascii="Times New Roman" w:hAnsi="Times New Roman"/>
                <w:sz w:val="20"/>
                <w:szCs w:val="20"/>
                <w:lang w:eastAsia="ru-RU"/>
              </w:rPr>
              <w:t>Абонентская секция</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штука</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39 580,00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E83D66" w:rsidRPr="000623C9" w:rsidRDefault="00E83D66" w:rsidP="00C66EB5">
            <w:pPr>
              <w:spacing w:after="0" w:line="240" w:lineRule="auto"/>
              <w:rPr>
                <w:rFonts w:ascii="Times New Roman" w:hAnsi="Times New Roman"/>
                <w:sz w:val="20"/>
                <w:szCs w:val="20"/>
                <w:lang w:eastAsia="ru-RU"/>
              </w:rPr>
            </w:pPr>
            <w:r w:rsidRPr="000623C9">
              <w:rPr>
                <w:rFonts w:ascii="Times New Roman" w:hAnsi="Times New Roman"/>
                <w:sz w:val="20"/>
                <w:szCs w:val="20"/>
                <w:lang w:eastAsia="ru-RU"/>
              </w:rPr>
              <w:t>На сотрудника</w:t>
            </w:r>
          </w:p>
        </w:tc>
      </w:tr>
      <w:tr w:rsidR="000623C9" w:rsidRPr="000623C9" w:rsidTr="001D44D3">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3C0FF9">
            <w:pPr>
              <w:pStyle w:val="a3"/>
              <w:numPr>
                <w:ilvl w:val="0"/>
                <w:numId w:val="37"/>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83D66" w:rsidRPr="000623C9" w:rsidRDefault="00E83D66" w:rsidP="00C66EB5">
            <w:pPr>
              <w:spacing w:after="0" w:line="240" w:lineRule="auto"/>
              <w:jc w:val="both"/>
              <w:rPr>
                <w:rFonts w:ascii="Times New Roman" w:hAnsi="Times New Roman"/>
                <w:sz w:val="20"/>
                <w:szCs w:val="20"/>
                <w:lang w:eastAsia="ru-RU"/>
              </w:rPr>
            </w:pPr>
            <w:r w:rsidRPr="000623C9">
              <w:rPr>
                <w:rFonts w:ascii="Times New Roman" w:hAnsi="Times New Roman"/>
                <w:sz w:val="20"/>
                <w:szCs w:val="20"/>
                <w:lang w:eastAsia="ru-RU"/>
              </w:rPr>
              <w:t>Ковер</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штука</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8 250,00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E83D66" w:rsidRPr="000623C9" w:rsidRDefault="00E83D66" w:rsidP="00C66EB5">
            <w:pPr>
              <w:spacing w:after="0" w:line="240" w:lineRule="auto"/>
              <w:rPr>
                <w:rFonts w:ascii="Times New Roman" w:hAnsi="Times New Roman"/>
                <w:sz w:val="20"/>
                <w:szCs w:val="20"/>
                <w:lang w:eastAsia="ru-RU"/>
              </w:rPr>
            </w:pPr>
            <w:r w:rsidRPr="000623C9">
              <w:rPr>
                <w:rFonts w:ascii="Times New Roman" w:hAnsi="Times New Roman"/>
                <w:sz w:val="20"/>
                <w:szCs w:val="20"/>
                <w:lang w:eastAsia="ru-RU"/>
              </w:rPr>
              <w:t>На сотрудника</w:t>
            </w:r>
          </w:p>
        </w:tc>
      </w:tr>
      <w:tr w:rsidR="000623C9" w:rsidRPr="000623C9" w:rsidTr="001D44D3">
        <w:trPr>
          <w:trHeight w:val="406"/>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E83D66" w:rsidRPr="000623C9" w:rsidRDefault="00E83D66" w:rsidP="003C0FF9">
            <w:pPr>
              <w:pStyle w:val="a3"/>
              <w:numPr>
                <w:ilvl w:val="0"/>
                <w:numId w:val="37"/>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E83D66" w:rsidRPr="000623C9" w:rsidRDefault="00E83D66" w:rsidP="00C66EB5">
            <w:pPr>
              <w:spacing w:after="0" w:line="240" w:lineRule="auto"/>
              <w:jc w:val="both"/>
              <w:rPr>
                <w:rFonts w:ascii="Times New Roman" w:hAnsi="Times New Roman"/>
                <w:sz w:val="20"/>
                <w:szCs w:val="20"/>
                <w:lang w:eastAsia="ru-RU"/>
              </w:rPr>
            </w:pPr>
            <w:r w:rsidRPr="000623C9">
              <w:rPr>
                <w:rFonts w:ascii="Times New Roman" w:hAnsi="Times New Roman"/>
                <w:sz w:val="20"/>
                <w:szCs w:val="20"/>
                <w:lang w:eastAsia="ru-RU"/>
              </w:rPr>
              <w:t>Комплект мягкой мебели</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84</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штука</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27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125 000,00</w:t>
            </w:r>
          </w:p>
        </w:tc>
        <w:tc>
          <w:tcPr>
            <w:tcW w:w="1559" w:type="dxa"/>
            <w:tcBorders>
              <w:top w:val="nil"/>
              <w:left w:val="nil"/>
              <w:bottom w:val="single" w:sz="4" w:space="0" w:color="auto"/>
              <w:right w:val="single" w:sz="8" w:space="0" w:color="auto"/>
            </w:tcBorders>
            <w:tcMar>
              <w:top w:w="0" w:type="dxa"/>
              <w:left w:w="108" w:type="dxa"/>
              <w:bottom w:w="0" w:type="dxa"/>
              <w:right w:w="108" w:type="dxa"/>
            </w:tcMar>
            <w:hideMark/>
          </w:tcPr>
          <w:p w:rsidR="00E83D66" w:rsidRPr="000623C9" w:rsidRDefault="00E83D66" w:rsidP="00C66EB5">
            <w:pPr>
              <w:spacing w:after="0" w:line="240" w:lineRule="auto"/>
              <w:rPr>
                <w:rFonts w:ascii="Times New Roman" w:hAnsi="Times New Roman"/>
                <w:sz w:val="20"/>
                <w:szCs w:val="20"/>
                <w:lang w:eastAsia="ru-RU"/>
              </w:rPr>
            </w:pPr>
            <w:r w:rsidRPr="000623C9">
              <w:rPr>
                <w:rFonts w:ascii="Times New Roman" w:hAnsi="Times New Roman"/>
                <w:sz w:val="20"/>
                <w:szCs w:val="20"/>
                <w:lang w:eastAsia="ru-RU"/>
              </w:rPr>
              <w:t>На сотрудника</w:t>
            </w:r>
          </w:p>
        </w:tc>
      </w:tr>
      <w:tr w:rsidR="000623C9" w:rsidRPr="000623C9" w:rsidTr="001D44D3">
        <w:trPr>
          <w:trHeight w:val="406"/>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3C0FF9">
            <w:pPr>
              <w:pStyle w:val="a3"/>
              <w:numPr>
                <w:ilvl w:val="0"/>
                <w:numId w:val="37"/>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83D66" w:rsidRPr="000623C9" w:rsidRDefault="00E83D66" w:rsidP="001D44D3">
            <w:pPr>
              <w:spacing w:after="0" w:line="240" w:lineRule="auto"/>
              <w:rPr>
                <w:rFonts w:ascii="Times New Roman" w:hAnsi="Times New Roman"/>
                <w:sz w:val="20"/>
                <w:szCs w:val="20"/>
                <w:lang w:eastAsia="ru-RU"/>
              </w:rPr>
            </w:pPr>
            <w:r w:rsidRPr="000623C9">
              <w:rPr>
                <w:rFonts w:ascii="Times New Roman" w:hAnsi="Times New Roman"/>
                <w:sz w:val="20"/>
                <w:szCs w:val="20"/>
                <w:lang w:eastAsia="ru-RU"/>
              </w:rPr>
              <w:t>Кресло для зала заседания</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84</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штука</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25</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5 800,00</w:t>
            </w: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E83D66" w:rsidRPr="000623C9" w:rsidRDefault="00E83D66" w:rsidP="00C66EB5">
            <w:pPr>
              <w:spacing w:after="0" w:line="240" w:lineRule="auto"/>
              <w:rPr>
                <w:rFonts w:ascii="Times New Roman" w:hAnsi="Times New Roman"/>
                <w:sz w:val="20"/>
                <w:szCs w:val="20"/>
                <w:lang w:eastAsia="ru-RU"/>
              </w:rPr>
            </w:pPr>
            <w:r w:rsidRPr="000623C9">
              <w:rPr>
                <w:rFonts w:ascii="Times New Roman" w:hAnsi="Times New Roman"/>
                <w:sz w:val="20"/>
                <w:szCs w:val="20"/>
                <w:lang w:eastAsia="ru-RU"/>
              </w:rPr>
              <w:t>На сотрудника</w:t>
            </w:r>
          </w:p>
        </w:tc>
      </w:tr>
      <w:tr w:rsidR="000623C9" w:rsidRPr="000623C9" w:rsidTr="001D44D3">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3C0FF9">
            <w:pPr>
              <w:pStyle w:val="a3"/>
              <w:numPr>
                <w:ilvl w:val="0"/>
                <w:numId w:val="37"/>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83D66" w:rsidRPr="000623C9" w:rsidRDefault="00E83D66" w:rsidP="00C66EB5">
            <w:pPr>
              <w:spacing w:after="0" w:line="240" w:lineRule="auto"/>
              <w:jc w:val="both"/>
              <w:rPr>
                <w:rFonts w:ascii="Times New Roman" w:hAnsi="Times New Roman"/>
                <w:sz w:val="20"/>
                <w:szCs w:val="20"/>
                <w:lang w:eastAsia="ru-RU"/>
              </w:rPr>
            </w:pPr>
            <w:r w:rsidRPr="000623C9">
              <w:rPr>
                <w:rFonts w:ascii="Times New Roman" w:hAnsi="Times New Roman"/>
                <w:sz w:val="20"/>
                <w:szCs w:val="20"/>
                <w:lang w:eastAsia="ru-RU"/>
              </w:rPr>
              <w:t>Стойка гардеробная</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штука</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7</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32 000,00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E83D66" w:rsidRPr="000623C9" w:rsidRDefault="00E83D66" w:rsidP="00C66EB5">
            <w:pPr>
              <w:spacing w:after="0" w:line="240" w:lineRule="auto"/>
              <w:rPr>
                <w:rFonts w:ascii="Times New Roman" w:hAnsi="Times New Roman"/>
                <w:sz w:val="20"/>
                <w:szCs w:val="20"/>
                <w:lang w:eastAsia="ru-RU"/>
              </w:rPr>
            </w:pPr>
            <w:r w:rsidRPr="000623C9">
              <w:rPr>
                <w:rFonts w:ascii="Times New Roman" w:hAnsi="Times New Roman"/>
                <w:sz w:val="20"/>
                <w:szCs w:val="20"/>
                <w:lang w:eastAsia="ru-RU"/>
              </w:rPr>
              <w:t>На сотрудника</w:t>
            </w:r>
          </w:p>
        </w:tc>
      </w:tr>
      <w:tr w:rsidR="000623C9" w:rsidRPr="000623C9" w:rsidTr="001D44D3">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3C0FF9">
            <w:pPr>
              <w:pStyle w:val="a3"/>
              <w:numPr>
                <w:ilvl w:val="0"/>
                <w:numId w:val="37"/>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83D66" w:rsidRPr="000623C9" w:rsidRDefault="00E83D66" w:rsidP="00C66EB5">
            <w:pPr>
              <w:spacing w:after="0" w:line="240" w:lineRule="auto"/>
              <w:jc w:val="both"/>
              <w:rPr>
                <w:rFonts w:ascii="Times New Roman" w:hAnsi="Times New Roman"/>
                <w:sz w:val="20"/>
                <w:szCs w:val="20"/>
                <w:lang w:eastAsia="ru-RU"/>
              </w:rPr>
            </w:pPr>
            <w:r w:rsidRPr="000623C9">
              <w:rPr>
                <w:rFonts w:ascii="Times New Roman" w:hAnsi="Times New Roman"/>
                <w:sz w:val="20"/>
                <w:szCs w:val="20"/>
                <w:lang w:eastAsia="ru-RU"/>
              </w:rPr>
              <w:t>Холодильник</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60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штука</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36 000,00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E83D66" w:rsidRPr="000623C9" w:rsidRDefault="00E83D66" w:rsidP="00C66EB5">
            <w:pPr>
              <w:spacing w:after="0" w:line="240" w:lineRule="auto"/>
              <w:rPr>
                <w:rFonts w:ascii="Times New Roman" w:hAnsi="Times New Roman"/>
                <w:sz w:val="20"/>
                <w:szCs w:val="20"/>
                <w:lang w:eastAsia="ru-RU"/>
              </w:rPr>
            </w:pPr>
            <w:r w:rsidRPr="000623C9">
              <w:rPr>
                <w:rFonts w:ascii="Times New Roman" w:hAnsi="Times New Roman"/>
                <w:sz w:val="20"/>
                <w:szCs w:val="20"/>
                <w:lang w:eastAsia="ru-RU"/>
              </w:rPr>
              <w:t>На сотрудника</w:t>
            </w:r>
          </w:p>
        </w:tc>
      </w:tr>
      <w:tr w:rsidR="000623C9" w:rsidRPr="000623C9" w:rsidTr="001D44D3">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3C0FF9">
            <w:pPr>
              <w:pStyle w:val="a3"/>
              <w:numPr>
                <w:ilvl w:val="0"/>
                <w:numId w:val="37"/>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83D66" w:rsidRPr="000623C9" w:rsidRDefault="00E83D66" w:rsidP="00C66EB5">
            <w:pPr>
              <w:spacing w:after="0" w:line="240" w:lineRule="auto"/>
              <w:jc w:val="both"/>
              <w:rPr>
                <w:rFonts w:ascii="Times New Roman" w:hAnsi="Times New Roman"/>
                <w:sz w:val="20"/>
                <w:szCs w:val="20"/>
                <w:lang w:eastAsia="ru-RU"/>
              </w:rPr>
            </w:pPr>
            <w:r w:rsidRPr="000623C9">
              <w:rPr>
                <w:rFonts w:ascii="Times New Roman" w:hAnsi="Times New Roman"/>
                <w:sz w:val="20"/>
                <w:szCs w:val="20"/>
                <w:lang w:eastAsia="ru-RU"/>
              </w:rPr>
              <w:t>Кофе машина</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60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штука</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45 000,00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E83D66" w:rsidRPr="000623C9" w:rsidRDefault="00E83D66" w:rsidP="00C66EB5">
            <w:pPr>
              <w:spacing w:after="0" w:line="240" w:lineRule="auto"/>
              <w:rPr>
                <w:rFonts w:ascii="Times New Roman" w:hAnsi="Times New Roman"/>
                <w:sz w:val="20"/>
                <w:szCs w:val="20"/>
                <w:lang w:eastAsia="ru-RU"/>
              </w:rPr>
            </w:pPr>
            <w:r w:rsidRPr="000623C9">
              <w:rPr>
                <w:rFonts w:ascii="Times New Roman" w:hAnsi="Times New Roman"/>
                <w:sz w:val="20"/>
                <w:szCs w:val="20"/>
                <w:lang w:eastAsia="ru-RU"/>
              </w:rPr>
              <w:t>На сотрудника</w:t>
            </w:r>
          </w:p>
        </w:tc>
      </w:tr>
      <w:tr w:rsidR="000623C9" w:rsidRPr="000623C9" w:rsidTr="001D44D3">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3C0FF9">
            <w:pPr>
              <w:pStyle w:val="a3"/>
              <w:numPr>
                <w:ilvl w:val="0"/>
                <w:numId w:val="37"/>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83D66" w:rsidRPr="000623C9" w:rsidRDefault="00E83D66" w:rsidP="00C66EB5">
            <w:pPr>
              <w:spacing w:after="0" w:line="240" w:lineRule="auto"/>
              <w:jc w:val="both"/>
              <w:rPr>
                <w:rFonts w:ascii="Times New Roman" w:hAnsi="Times New Roman"/>
                <w:sz w:val="20"/>
                <w:szCs w:val="20"/>
                <w:lang w:eastAsia="ru-RU"/>
              </w:rPr>
            </w:pPr>
            <w:r w:rsidRPr="000623C9">
              <w:rPr>
                <w:rFonts w:ascii="Times New Roman" w:hAnsi="Times New Roman"/>
                <w:sz w:val="20"/>
                <w:szCs w:val="20"/>
                <w:lang w:eastAsia="ru-RU"/>
              </w:rPr>
              <w:t>Телевизор</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штука</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28 900,00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E83D66" w:rsidRPr="000623C9" w:rsidRDefault="00E83D66" w:rsidP="00C66EB5">
            <w:pPr>
              <w:spacing w:after="0" w:line="240" w:lineRule="auto"/>
              <w:rPr>
                <w:rFonts w:ascii="Times New Roman" w:hAnsi="Times New Roman"/>
                <w:sz w:val="20"/>
                <w:szCs w:val="20"/>
                <w:lang w:eastAsia="ru-RU"/>
              </w:rPr>
            </w:pPr>
            <w:r w:rsidRPr="000623C9">
              <w:rPr>
                <w:rFonts w:ascii="Times New Roman" w:hAnsi="Times New Roman"/>
                <w:sz w:val="20"/>
                <w:szCs w:val="20"/>
                <w:lang w:eastAsia="ru-RU"/>
              </w:rPr>
              <w:t>На сотрудника</w:t>
            </w:r>
          </w:p>
        </w:tc>
      </w:tr>
      <w:tr w:rsidR="000623C9" w:rsidRPr="000623C9" w:rsidTr="001D44D3">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3C0FF9">
            <w:pPr>
              <w:pStyle w:val="a3"/>
              <w:numPr>
                <w:ilvl w:val="0"/>
                <w:numId w:val="37"/>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83D66" w:rsidRPr="000623C9" w:rsidRDefault="00E83D66" w:rsidP="00C66EB5">
            <w:pPr>
              <w:spacing w:after="0" w:line="240" w:lineRule="auto"/>
              <w:jc w:val="both"/>
              <w:rPr>
                <w:rFonts w:ascii="Times New Roman" w:hAnsi="Times New Roman"/>
                <w:sz w:val="20"/>
                <w:szCs w:val="20"/>
                <w:lang w:eastAsia="ru-RU"/>
              </w:rPr>
            </w:pPr>
            <w:r w:rsidRPr="000623C9">
              <w:rPr>
                <w:rFonts w:ascii="Times New Roman" w:hAnsi="Times New Roman"/>
                <w:sz w:val="20"/>
                <w:szCs w:val="20"/>
                <w:lang w:eastAsia="ru-RU"/>
              </w:rPr>
              <w:t>лампа настольная</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36</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штука</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6 250,00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E83D66" w:rsidRPr="000623C9" w:rsidRDefault="00E83D66" w:rsidP="00C66EB5">
            <w:pPr>
              <w:spacing w:after="0" w:line="240" w:lineRule="auto"/>
              <w:rPr>
                <w:rFonts w:ascii="Times New Roman" w:hAnsi="Times New Roman"/>
                <w:sz w:val="20"/>
                <w:szCs w:val="20"/>
                <w:lang w:eastAsia="ru-RU"/>
              </w:rPr>
            </w:pPr>
            <w:r w:rsidRPr="000623C9">
              <w:rPr>
                <w:rFonts w:ascii="Times New Roman" w:hAnsi="Times New Roman"/>
                <w:sz w:val="20"/>
                <w:szCs w:val="20"/>
                <w:lang w:eastAsia="ru-RU"/>
              </w:rPr>
              <w:t>На сотрудника</w:t>
            </w:r>
          </w:p>
        </w:tc>
      </w:tr>
      <w:tr w:rsidR="000623C9" w:rsidRPr="000623C9" w:rsidTr="001D44D3">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3C0FF9">
            <w:pPr>
              <w:pStyle w:val="a3"/>
              <w:numPr>
                <w:ilvl w:val="0"/>
                <w:numId w:val="37"/>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83D66" w:rsidRPr="000623C9" w:rsidRDefault="00E83D66" w:rsidP="00C66EB5">
            <w:pPr>
              <w:spacing w:after="0" w:line="240" w:lineRule="auto"/>
              <w:jc w:val="both"/>
              <w:rPr>
                <w:rFonts w:ascii="Times New Roman" w:hAnsi="Times New Roman"/>
                <w:sz w:val="20"/>
                <w:szCs w:val="20"/>
                <w:lang w:eastAsia="ru-RU"/>
              </w:rPr>
            </w:pPr>
            <w:r w:rsidRPr="000623C9">
              <w:rPr>
                <w:rFonts w:ascii="Times New Roman" w:hAnsi="Times New Roman"/>
                <w:sz w:val="20"/>
                <w:szCs w:val="20"/>
                <w:lang w:eastAsia="ru-RU"/>
              </w:rPr>
              <w:t>герб РФ</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12</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штука</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2 300,00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E83D66" w:rsidRPr="000623C9" w:rsidRDefault="00E83D66" w:rsidP="00C66EB5">
            <w:pPr>
              <w:spacing w:after="0" w:line="240" w:lineRule="auto"/>
              <w:rPr>
                <w:rFonts w:ascii="Times New Roman" w:hAnsi="Times New Roman"/>
                <w:sz w:val="20"/>
                <w:szCs w:val="20"/>
                <w:lang w:eastAsia="ru-RU"/>
              </w:rPr>
            </w:pPr>
            <w:r w:rsidRPr="000623C9">
              <w:rPr>
                <w:rFonts w:ascii="Times New Roman" w:hAnsi="Times New Roman"/>
                <w:sz w:val="20"/>
                <w:szCs w:val="20"/>
                <w:lang w:eastAsia="ru-RU"/>
              </w:rPr>
              <w:t>На сотрудника</w:t>
            </w:r>
          </w:p>
        </w:tc>
      </w:tr>
      <w:tr w:rsidR="000623C9" w:rsidRPr="000623C9" w:rsidTr="001D44D3">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3C0FF9">
            <w:pPr>
              <w:pStyle w:val="a3"/>
              <w:numPr>
                <w:ilvl w:val="0"/>
                <w:numId w:val="37"/>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83D66" w:rsidRPr="000623C9" w:rsidRDefault="00E83D66" w:rsidP="00C66EB5">
            <w:pPr>
              <w:spacing w:after="0" w:line="240" w:lineRule="auto"/>
              <w:jc w:val="both"/>
              <w:rPr>
                <w:rFonts w:ascii="Times New Roman" w:hAnsi="Times New Roman"/>
                <w:sz w:val="20"/>
                <w:szCs w:val="20"/>
                <w:lang w:eastAsia="ru-RU"/>
              </w:rPr>
            </w:pPr>
            <w:r w:rsidRPr="000623C9">
              <w:rPr>
                <w:rFonts w:ascii="Times New Roman" w:hAnsi="Times New Roman"/>
                <w:sz w:val="20"/>
                <w:szCs w:val="20"/>
                <w:lang w:eastAsia="ru-RU"/>
              </w:rPr>
              <w:t>Офисный настольный набор</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12</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штука</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4 200,00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E83D66" w:rsidRPr="000623C9" w:rsidRDefault="00E83D66" w:rsidP="00C66EB5">
            <w:pPr>
              <w:spacing w:after="0" w:line="240" w:lineRule="auto"/>
              <w:rPr>
                <w:rFonts w:ascii="Times New Roman" w:hAnsi="Times New Roman"/>
                <w:sz w:val="20"/>
                <w:szCs w:val="20"/>
                <w:lang w:eastAsia="ru-RU"/>
              </w:rPr>
            </w:pPr>
            <w:r w:rsidRPr="000623C9">
              <w:rPr>
                <w:rFonts w:ascii="Times New Roman" w:hAnsi="Times New Roman"/>
                <w:sz w:val="20"/>
                <w:szCs w:val="20"/>
                <w:lang w:eastAsia="ru-RU"/>
              </w:rPr>
              <w:t>На сотрудника</w:t>
            </w:r>
          </w:p>
        </w:tc>
      </w:tr>
      <w:tr w:rsidR="000623C9" w:rsidRPr="000623C9" w:rsidTr="001D44D3">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3C0FF9">
            <w:pPr>
              <w:pStyle w:val="a3"/>
              <w:numPr>
                <w:ilvl w:val="0"/>
                <w:numId w:val="37"/>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83D66" w:rsidRPr="000623C9" w:rsidRDefault="00E83D66" w:rsidP="00C66EB5">
            <w:pPr>
              <w:spacing w:after="0" w:line="240" w:lineRule="auto"/>
              <w:jc w:val="both"/>
              <w:rPr>
                <w:rFonts w:ascii="Times New Roman" w:hAnsi="Times New Roman"/>
                <w:sz w:val="20"/>
                <w:szCs w:val="20"/>
                <w:lang w:eastAsia="ru-RU"/>
              </w:rPr>
            </w:pPr>
            <w:r w:rsidRPr="000623C9">
              <w:rPr>
                <w:rFonts w:ascii="Times New Roman" w:hAnsi="Times New Roman"/>
                <w:sz w:val="20"/>
                <w:szCs w:val="20"/>
                <w:lang w:eastAsia="ru-RU"/>
              </w:rPr>
              <w:t>Стол журнальный</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штука</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35 000,00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E83D66" w:rsidRPr="000623C9" w:rsidRDefault="00E83D66" w:rsidP="00C66EB5">
            <w:pPr>
              <w:spacing w:after="0" w:line="240" w:lineRule="auto"/>
              <w:rPr>
                <w:rFonts w:ascii="Times New Roman" w:hAnsi="Times New Roman"/>
                <w:sz w:val="20"/>
                <w:szCs w:val="20"/>
                <w:lang w:eastAsia="ru-RU"/>
              </w:rPr>
            </w:pPr>
            <w:r w:rsidRPr="000623C9">
              <w:rPr>
                <w:rFonts w:ascii="Times New Roman" w:hAnsi="Times New Roman"/>
                <w:sz w:val="20"/>
                <w:szCs w:val="20"/>
                <w:lang w:eastAsia="ru-RU"/>
              </w:rPr>
              <w:t>На сотрудника</w:t>
            </w:r>
          </w:p>
        </w:tc>
      </w:tr>
      <w:tr w:rsidR="000623C9" w:rsidRPr="000623C9" w:rsidTr="001D44D3">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3C0FF9">
            <w:pPr>
              <w:pStyle w:val="a3"/>
              <w:numPr>
                <w:ilvl w:val="0"/>
                <w:numId w:val="37"/>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83D66" w:rsidRPr="000623C9" w:rsidRDefault="00E83D66" w:rsidP="00C66EB5">
            <w:pPr>
              <w:spacing w:after="0" w:line="240" w:lineRule="auto"/>
              <w:jc w:val="both"/>
              <w:rPr>
                <w:rFonts w:ascii="Times New Roman" w:hAnsi="Times New Roman"/>
                <w:sz w:val="20"/>
                <w:szCs w:val="20"/>
                <w:lang w:eastAsia="ru-RU"/>
              </w:rPr>
            </w:pPr>
            <w:r w:rsidRPr="000623C9">
              <w:rPr>
                <w:rFonts w:ascii="Times New Roman" w:hAnsi="Times New Roman"/>
                <w:sz w:val="20"/>
                <w:szCs w:val="20"/>
                <w:lang w:eastAsia="ru-RU"/>
              </w:rPr>
              <w:t>Стол заседаний</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штука</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rPr>
                <w:rFonts w:ascii="Times New Roman" w:eastAsia="Times New Roman" w:hAnsi="Times New Roman"/>
                <w:sz w:val="20"/>
                <w:szCs w:val="20"/>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50 000,00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E83D66" w:rsidRPr="000623C9" w:rsidRDefault="00E83D66" w:rsidP="00C66EB5">
            <w:pPr>
              <w:spacing w:after="0" w:line="240" w:lineRule="auto"/>
              <w:rPr>
                <w:rFonts w:ascii="Times New Roman" w:hAnsi="Times New Roman"/>
                <w:sz w:val="20"/>
                <w:szCs w:val="20"/>
                <w:lang w:eastAsia="ru-RU"/>
              </w:rPr>
            </w:pPr>
            <w:r w:rsidRPr="000623C9">
              <w:rPr>
                <w:rFonts w:ascii="Times New Roman" w:hAnsi="Times New Roman"/>
                <w:sz w:val="20"/>
                <w:szCs w:val="20"/>
                <w:lang w:eastAsia="ru-RU"/>
              </w:rPr>
              <w:t>На сотрудника</w:t>
            </w:r>
          </w:p>
        </w:tc>
      </w:tr>
      <w:tr w:rsidR="000623C9" w:rsidRPr="000623C9" w:rsidTr="001D44D3">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3C0FF9">
            <w:pPr>
              <w:pStyle w:val="a3"/>
              <w:numPr>
                <w:ilvl w:val="0"/>
                <w:numId w:val="37"/>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83D66" w:rsidRPr="000623C9" w:rsidRDefault="00E83D66" w:rsidP="00C66EB5">
            <w:pPr>
              <w:spacing w:after="0" w:line="240" w:lineRule="auto"/>
              <w:jc w:val="both"/>
              <w:rPr>
                <w:rFonts w:ascii="Times New Roman" w:hAnsi="Times New Roman"/>
                <w:sz w:val="20"/>
                <w:szCs w:val="20"/>
                <w:lang w:eastAsia="ru-RU"/>
              </w:rPr>
            </w:pPr>
            <w:r w:rsidRPr="000623C9">
              <w:rPr>
                <w:rFonts w:ascii="Times New Roman" w:hAnsi="Times New Roman"/>
                <w:sz w:val="20"/>
                <w:szCs w:val="20"/>
                <w:lang w:eastAsia="ru-RU"/>
              </w:rPr>
              <w:t>диктофон</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штука</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rsidR="00E83D66" w:rsidRPr="000623C9" w:rsidRDefault="00E83D66" w:rsidP="00C66EB5">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rsidR="00E83D66" w:rsidRPr="000623C9" w:rsidRDefault="00E83D66" w:rsidP="00C66EB5">
            <w:pPr>
              <w:spacing w:after="0" w:line="240" w:lineRule="auto"/>
              <w:jc w:val="center"/>
              <w:rPr>
                <w:rFonts w:ascii="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E83D66" w:rsidRPr="000623C9" w:rsidRDefault="00E83D66" w:rsidP="00C66EB5">
            <w:pPr>
              <w:spacing w:after="0" w:line="240" w:lineRule="auto"/>
              <w:jc w:val="center"/>
              <w:rPr>
                <w:rFonts w:ascii="Times New Roman" w:hAnsi="Times New Roman"/>
                <w:sz w:val="20"/>
                <w:szCs w:val="20"/>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9 900,00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E83D66" w:rsidRPr="000623C9" w:rsidRDefault="00E83D66" w:rsidP="00C66EB5">
            <w:pPr>
              <w:spacing w:after="0" w:line="240" w:lineRule="auto"/>
              <w:rPr>
                <w:rFonts w:ascii="Times New Roman" w:hAnsi="Times New Roman"/>
                <w:sz w:val="20"/>
                <w:szCs w:val="20"/>
                <w:lang w:eastAsia="ru-RU"/>
              </w:rPr>
            </w:pPr>
            <w:r w:rsidRPr="000623C9">
              <w:rPr>
                <w:rFonts w:ascii="Times New Roman" w:hAnsi="Times New Roman"/>
                <w:sz w:val="20"/>
                <w:szCs w:val="20"/>
                <w:lang w:eastAsia="ru-RU"/>
              </w:rPr>
              <w:t>На сотрудника</w:t>
            </w:r>
          </w:p>
        </w:tc>
      </w:tr>
      <w:tr w:rsidR="000623C9" w:rsidRPr="000623C9" w:rsidTr="001D44D3">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3C0FF9">
            <w:pPr>
              <w:pStyle w:val="a3"/>
              <w:numPr>
                <w:ilvl w:val="0"/>
                <w:numId w:val="37"/>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83D66" w:rsidRPr="000623C9" w:rsidRDefault="00E83D66" w:rsidP="00C66EB5">
            <w:pPr>
              <w:spacing w:after="0" w:line="240" w:lineRule="auto"/>
              <w:jc w:val="both"/>
              <w:rPr>
                <w:rFonts w:ascii="Times New Roman" w:hAnsi="Times New Roman"/>
                <w:sz w:val="20"/>
                <w:szCs w:val="20"/>
                <w:lang w:eastAsia="ru-RU"/>
              </w:rPr>
            </w:pPr>
            <w:r w:rsidRPr="000623C9">
              <w:rPr>
                <w:rFonts w:ascii="Times New Roman" w:hAnsi="Times New Roman"/>
                <w:sz w:val="20"/>
                <w:szCs w:val="20"/>
                <w:lang w:eastAsia="ru-RU"/>
              </w:rPr>
              <w:t>Вакуумный пылесос очиститель</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60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штука</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rsidR="00E83D66" w:rsidRPr="000623C9" w:rsidRDefault="00E83D66" w:rsidP="00C66EB5">
            <w:pPr>
              <w:spacing w:after="0" w:line="240" w:lineRule="auto"/>
              <w:jc w:val="center"/>
              <w:rPr>
                <w:rFonts w:ascii="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rsidR="00E83D66" w:rsidRPr="000623C9" w:rsidRDefault="00E83D66" w:rsidP="00C66EB5">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E83D66" w:rsidRPr="000623C9" w:rsidRDefault="00E83D66" w:rsidP="00C66EB5">
            <w:pPr>
              <w:spacing w:after="0" w:line="240" w:lineRule="auto"/>
              <w:jc w:val="center"/>
              <w:rPr>
                <w:rFonts w:ascii="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rsidR="00E83D66" w:rsidRPr="000623C9" w:rsidRDefault="00E83D66" w:rsidP="00C66EB5">
            <w:pPr>
              <w:spacing w:after="0" w:line="240" w:lineRule="auto"/>
              <w:jc w:val="center"/>
              <w:rPr>
                <w:rFonts w:ascii="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35 000,00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E83D66" w:rsidRPr="000623C9" w:rsidRDefault="00E83D66" w:rsidP="00C66EB5">
            <w:pPr>
              <w:spacing w:after="0" w:line="240" w:lineRule="auto"/>
              <w:rPr>
                <w:rFonts w:ascii="Times New Roman" w:hAnsi="Times New Roman"/>
                <w:sz w:val="20"/>
                <w:szCs w:val="20"/>
                <w:lang w:eastAsia="ru-RU"/>
              </w:rPr>
            </w:pPr>
            <w:r w:rsidRPr="000623C9">
              <w:rPr>
                <w:rFonts w:ascii="Times New Roman" w:hAnsi="Times New Roman"/>
                <w:sz w:val="20"/>
                <w:szCs w:val="20"/>
                <w:lang w:eastAsia="ru-RU"/>
              </w:rPr>
              <w:t>На сотрудника</w:t>
            </w:r>
          </w:p>
        </w:tc>
      </w:tr>
      <w:tr w:rsidR="000623C9" w:rsidRPr="000623C9" w:rsidTr="001D44D3">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3C0FF9">
            <w:pPr>
              <w:pStyle w:val="a3"/>
              <w:numPr>
                <w:ilvl w:val="0"/>
                <w:numId w:val="37"/>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83D66" w:rsidRPr="000623C9" w:rsidRDefault="00E83D66" w:rsidP="00C66EB5">
            <w:pPr>
              <w:spacing w:after="0" w:line="240" w:lineRule="auto"/>
              <w:jc w:val="both"/>
              <w:rPr>
                <w:rFonts w:ascii="Times New Roman" w:hAnsi="Times New Roman"/>
                <w:sz w:val="20"/>
                <w:szCs w:val="20"/>
                <w:lang w:eastAsia="ru-RU"/>
              </w:rPr>
            </w:pPr>
            <w:r w:rsidRPr="000623C9">
              <w:rPr>
                <w:rFonts w:ascii="Times New Roman" w:hAnsi="Times New Roman"/>
                <w:sz w:val="20"/>
                <w:szCs w:val="20"/>
                <w:lang w:eastAsia="ru-RU"/>
              </w:rPr>
              <w:t>Лампа настольная светодиодная</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12</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штука</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rsidR="00E83D66" w:rsidRPr="000623C9" w:rsidRDefault="00E83D66" w:rsidP="00C66EB5">
            <w:pPr>
              <w:spacing w:after="0" w:line="240" w:lineRule="auto"/>
              <w:jc w:val="center"/>
              <w:rPr>
                <w:rFonts w:ascii="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rsidR="00E83D66" w:rsidRPr="000623C9" w:rsidRDefault="00E83D66" w:rsidP="00C66EB5">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E83D66" w:rsidRPr="000623C9" w:rsidRDefault="00E83D66" w:rsidP="00C66EB5">
            <w:pPr>
              <w:spacing w:after="0" w:line="240" w:lineRule="auto"/>
              <w:jc w:val="center"/>
              <w:rPr>
                <w:rFonts w:ascii="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rsidR="00E83D66" w:rsidRPr="000623C9" w:rsidRDefault="00E83D66" w:rsidP="00C66EB5">
            <w:pPr>
              <w:spacing w:after="0" w:line="240" w:lineRule="auto"/>
              <w:jc w:val="center"/>
              <w:rPr>
                <w:rFonts w:ascii="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9 900,00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E83D66" w:rsidRPr="000623C9" w:rsidRDefault="00E83D66" w:rsidP="00C66EB5">
            <w:pPr>
              <w:spacing w:after="0" w:line="240" w:lineRule="auto"/>
              <w:rPr>
                <w:rFonts w:ascii="Times New Roman" w:hAnsi="Times New Roman"/>
                <w:sz w:val="20"/>
                <w:szCs w:val="20"/>
                <w:lang w:eastAsia="ru-RU"/>
              </w:rPr>
            </w:pPr>
            <w:r w:rsidRPr="000623C9">
              <w:rPr>
                <w:rFonts w:ascii="Times New Roman" w:hAnsi="Times New Roman"/>
                <w:sz w:val="20"/>
                <w:szCs w:val="20"/>
                <w:lang w:eastAsia="ru-RU"/>
              </w:rPr>
              <w:t>На сотрудника</w:t>
            </w:r>
          </w:p>
        </w:tc>
      </w:tr>
      <w:tr w:rsidR="000623C9" w:rsidRPr="000623C9" w:rsidTr="001D44D3">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3C0FF9">
            <w:pPr>
              <w:pStyle w:val="a3"/>
              <w:numPr>
                <w:ilvl w:val="0"/>
                <w:numId w:val="37"/>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83D66" w:rsidRPr="000623C9" w:rsidRDefault="00E83D66" w:rsidP="00C66EB5">
            <w:pPr>
              <w:spacing w:after="0" w:line="240" w:lineRule="auto"/>
              <w:jc w:val="both"/>
              <w:rPr>
                <w:rFonts w:ascii="Times New Roman" w:hAnsi="Times New Roman"/>
                <w:sz w:val="20"/>
                <w:szCs w:val="20"/>
                <w:lang w:eastAsia="ru-RU"/>
              </w:rPr>
            </w:pPr>
            <w:r w:rsidRPr="000623C9">
              <w:rPr>
                <w:rFonts w:ascii="Times New Roman" w:hAnsi="Times New Roman"/>
                <w:sz w:val="20"/>
                <w:szCs w:val="20"/>
                <w:lang w:eastAsia="ru-RU"/>
              </w:rPr>
              <w:t>Паяльная станция</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штука</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rsidR="00E83D66" w:rsidRPr="000623C9" w:rsidRDefault="00E83D66" w:rsidP="00C66EB5">
            <w:pPr>
              <w:spacing w:after="0" w:line="240" w:lineRule="auto"/>
              <w:jc w:val="center"/>
              <w:rPr>
                <w:rFonts w:ascii="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rsidR="00E83D66" w:rsidRPr="000623C9" w:rsidRDefault="00E83D66" w:rsidP="00C66EB5">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E83D66" w:rsidRPr="000623C9" w:rsidRDefault="00E83D66" w:rsidP="00C66EB5">
            <w:pPr>
              <w:spacing w:after="0" w:line="240" w:lineRule="auto"/>
              <w:jc w:val="center"/>
              <w:rPr>
                <w:rFonts w:ascii="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rsidR="00E83D66" w:rsidRPr="000623C9" w:rsidRDefault="00E83D66" w:rsidP="00C66EB5">
            <w:pPr>
              <w:spacing w:after="0" w:line="240" w:lineRule="auto"/>
              <w:jc w:val="center"/>
              <w:rPr>
                <w:rFonts w:ascii="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19 900,00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E83D66" w:rsidRPr="000623C9" w:rsidRDefault="00E83D66" w:rsidP="00C66EB5">
            <w:pPr>
              <w:spacing w:after="0" w:line="240" w:lineRule="auto"/>
              <w:rPr>
                <w:rFonts w:ascii="Times New Roman" w:hAnsi="Times New Roman"/>
                <w:sz w:val="20"/>
                <w:szCs w:val="20"/>
                <w:lang w:eastAsia="ru-RU"/>
              </w:rPr>
            </w:pPr>
            <w:r w:rsidRPr="000623C9">
              <w:rPr>
                <w:rFonts w:ascii="Times New Roman" w:hAnsi="Times New Roman"/>
                <w:sz w:val="20"/>
                <w:szCs w:val="20"/>
                <w:lang w:eastAsia="ru-RU"/>
              </w:rPr>
              <w:t>На сотрудника</w:t>
            </w:r>
          </w:p>
        </w:tc>
      </w:tr>
      <w:tr w:rsidR="000623C9" w:rsidRPr="000623C9" w:rsidTr="001D44D3">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3C0FF9">
            <w:pPr>
              <w:pStyle w:val="a3"/>
              <w:numPr>
                <w:ilvl w:val="0"/>
                <w:numId w:val="37"/>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83D66" w:rsidRPr="000623C9" w:rsidRDefault="00E83D66" w:rsidP="00C66EB5">
            <w:pPr>
              <w:spacing w:after="0" w:line="240" w:lineRule="auto"/>
              <w:jc w:val="both"/>
              <w:rPr>
                <w:rFonts w:ascii="Times New Roman" w:hAnsi="Times New Roman"/>
                <w:sz w:val="20"/>
                <w:szCs w:val="20"/>
                <w:lang w:eastAsia="ru-RU"/>
              </w:rPr>
            </w:pPr>
            <w:r w:rsidRPr="000623C9">
              <w:rPr>
                <w:rFonts w:ascii="Times New Roman" w:hAnsi="Times New Roman"/>
                <w:sz w:val="20"/>
                <w:szCs w:val="20"/>
                <w:lang w:eastAsia="ru-RU"/>
              </w:rPr>
              <w:t>Шуруповерт</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60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штука</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rsidR="00E83D66" w:rsidRPr="000623C9" w:rsidRDefault="00E83D66" w:rsidP="00C66EB5">
            <w:pPr>
              <w:spacing w:after="0" w:line="240" w:lineRule="auto"/>
              <w:jc w:val="center"/>
              <w:rPr>
                <w:rFonts w:ascii="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rsidR="00E83D66" w:rsidRPr="000623C9" w:rsidRDefault="00E83D66" w:rsidP="00C66EB5">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E83D66" w:rsidRPr="000623C9" w:rsidRDefault="00E83D66" w:rsidP="00C66EB5">
            <w:pPr>
              <w:spacing w:after="0" w:line="240" w:lineRule="auto"/>
              <w:jc w:val="center"/>
              <w:rPr>
                <w:rFonts w:ascii="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rsidR="00E83D66" w:rsidRPr="000623C9" w:rsidRDefault="00E83D66" w:rsidP="00C66EB5">
            <w:pPr>
              <w:spacing w:after="0" w:line="240" w:lineRule="auto"/>
              <w:jc w:val="center"/>
              <w:rPr>
                <w:rFonts w:ascii="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6 900,00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E83D66" w:rsidRPr="000623C9" w:rsidRDefault="00E83D66" w:rsidP="00C66EB5">
            <w:pPr>
              <w:spacing w:after="0" w:line="240" w:lineRule="auto"/>
              <w:rPr>
                <w:rFonts w:ascii="Times New Roman" w:hAnsi="Times New Roman"/>
                <w:sz w:val="20"/>
                <w:szCs w:val="20"/>
                <w:lang w:eastAsia="ru-RU"/>
              </w:rPr>
            </w:pPr>
            <w:r w:rsidRPr="000623C9">
              <w:rPr>
                <w:rFonts w:ascii="Times New Roman" w:hAnsi="Times New Roman"/>
                <w:sz w:val="20"/>
                <w:szCs w:val="20"/>
                <w:lang w:eastAsia="ru-RU"/>
              </w:rPr>
              <w:t>На сотрудника</w:t>
            </w:r>
          </w:p>
        </w:tc>
      </w:tr>
      <w:tr w:rsidR="000623C9" w:rsidRPr="000623C9" w:rsidTr="001D44D3">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3C0FF9">
            <w:pPr>
              <w:pStyle w:val="a3"/>
              <w:numPr>
                <w:ilvl w:val="0"/>
                <w:numId w:val="37"/>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83D66" w:rsidRPr="000623C9" w:rsidRDefault="00E83D66" w:rsidP="00C66EB5">
            <w:pPr>
              <w:spacing w:after="0" w:line="240" w:lineRule="auto"/>
              <w:jc w:val="both"/>
              <w:rPr>
                <w:rFonts w:ascii="Times New Roman" w:hAnsi="Times New Roman"/>
                <w:sz w:val="20"/>
                <w:szCs w:val="20"/>
                <w:lang w:eastAsia="ru-RU"/>
              </w:rPr>
            </w:pPr>
            <w:r w:rsidRPr="000623C9">
              <w:rPr>
                <w:rFonts w:ascii="Times New Roman" w:hAnsi="Times New Roman"/>
                <w:sz w:val="20"/>
                <w:szCs w:val="20"/>
                <w:lang w:eastAsia="ru-RU"/>
              </w:rPr>
              <w:t>Набор инструментов</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36</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штука</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rsidR="00E83D66" w:rsidRPr="000623C9" w:rsidRDefault="00E83D66" w:rsidP="00C66EB5">
            <w:pPr>
              <w:spacing w:after="0" w:line="240" w:lineRule="auto"/>
              <w:jc w:val="center"/>
              <w:rPr>
                <w:rFonts w:ascii="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rsidR="00E83D66" w:rsidRPr="000623C9" w:rsidRDefault="00E83D66" w:rsidP="00C66EB5">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E83D66" w:rsidRPr="000623C9" w:rsidRDefault="00E83D66" w:rsidP="00C66EB5">
            <w:pPr>
              <w:spacing w:after="0" w:line="240" w:lineRule="auto"/>
              <w:jc w:val="center"/>
              <w:rPr>
                <w:rFonts w:ascii="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rsidR="00E83D66" w:rsidRPr="000623C9" w:rsidRDefault="00E83D66" w:rsidP="00C66EB5">
            <w:pPr>
              <w:spacing w:after="0" w:line="240" w:lineRule="auto"/>
              <w:jc w:val="center"/>
              <w:rPr>
                <w:rFonts w:ascii="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19 900,00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E83D66" w:rsidRPr="000623C9" w:rsidRDefault="00E83D66" w:rsidP="00C66EB5">
            <w:pPr>
              <w:spacing w:after="0" w:line="240" w:lineRule="auto"/>
              <w:rPr>
                <w:rFonts w:ascii="Times New Roman" w:hAnsi="Times New Roman"/>
                <w:sz w:val="20"/>
                <w:szCs w:val="20"/>
                <w:lang w:eastAsia="ru-RU"/>
              </w:rPr>
            </w:pPr>
            <w:r w:rsidRPr="000623C9">
              <w:rPr>
                <w:rFonts w:ascii="Times New Roman" w:hAnsi="Times New Roman"/>
                <w:sz w:val="20"/>
                <w:szCs w:val="20"/>
                <w:lang w:eastAsia="ru-RU"/>
              </w:rPr>
              <w:t>На сотрудника</w:t>
            </w:r>
          </w:p>
        </w:tc>
      </w:tr>
      <w:tr w:rsidR="000623C9" w:rsidRPr="000623C9" w:rsidTr="001D44D3">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E83D66" w:rsidRPr="000623C9" w:rsidRDefault="00E83D66" w:rsidP="003C0FF9">
            <w:pPr>
              <w:pStyle w:val="a3"/>
              <w:numPr>
                <w:ilvl w:val="0"/>
                <w:numId w:val="37"/>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83D66" w:rsidRPr="000623C9" w:rsidRDefault="00E83D66" w:rsidP="00C66EB5">
            <w:pPr>
              <w:spacing w:after="0" w:line="240" w:lineRule="auto"/>
              <w:jc w:val="both"/>
              <w:rPr>
                <w:rFonts w:ascii="Times New Roman" w:hAnsi="Times New Roman"/>
                <w:sz w:val="20"/>
                <w:szCs w:val="20"/>
                <w:lang w:eastAsia="ru-RU"/>
              </w:rPr>
            </w:pPr>
            <w:r w:rsidRPr="000623C9">
              <w:rPr>
                <w:rFonts w:ascii="Times New Roman" w:hAnsi="Times New Roman"/>
                <w:sz w:val="20"/>
                <w:szCs w:val="20"/>
                <w:lang w:eastAsia="ru-RU"/>
              </w:rPr>
              <w:t>Фотоаппарат/ Видеокамера</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120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штука</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rsidR="00E83D66" w:rsidRPr="000623C9" w:rsidRDefault="00E83D66" w:rsidP="00C66EB5">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E83D66" w:rsidRPr="000623C9" w:rsidRDefault="00E83D66" w:rsidP="00C66EB5">
            <w:pPr>
              <w:spacing w:after="0" w:line="240" w:lineRule="auto"/>
              <w:jc w:val="center"/>
              <w:rPr>
                <w:rFonts w:ascii="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rsidR="00E83D66" w:rsidRPr="000623C9" w:rsidRDefault="00E83D66" w:rsidP="00C66EB5">
            <w:pPr>
              <w:spacing w:after="0" w:line="240" w:lineRule="auto"/>
              <w:jc w:val="center"/>
              <w:rPr>
                <w:rFonts w:ascii="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E83D66" w:rsidRPr="000623C9" w:rsidRDefault="00E83D66" w:rsidP="00C66EB5">
            <w:pPr>
              <w:spacing w:after="0" w:line="240" w:lineRule="auto"/>
              <w:jc w:val="center"/>
              <w:rPr>
                <w:rFonts w:ascii="Times New Roman" w:hAnsi="Times New Roman"/>
                <w:sz w:val="20"/>
                <w:szCs w:val="20"/>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99 000,00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E83D66" w:rsidRPr="000623C9" w:rsidRDefault="00E83D66" w:rsidP="00C66EB5">
            <w:pPr>
              <w:spacing w:after="0" w:line="240" w:lineRule="auto"/>
              <w:rPr>
                <w:rFonts w:ascii="Times New Roman" w:hAnsi="Times New Roman"/>
                <w:sz w:val="20"/>
                <w:szCs w:val="20"/>
                <w:lang w:eastAsia="ru-RU"/>
              </w:rPr>
            </w:pPr>
            <w:r w:rsidRPr="000623C9">
              <w:rPr>
                <w:rFonts w:ascii="Times New Roman" w:hAnsi="Times New Roman"/>
                <w:sz w:val="20"/>
                <w:szCs w:val="20"/>
                <w:lang w:eastAsia="ru-RU"/>
              </w:rPr>
              <w:t>На сотрудника</w:t>
            </w:r>
          </w:p>
        </w:tc>
      </w:tr>
      <w:tr w:rsidR="000623C9" w:rsidRPr="000623C9" w:rsidTr="001D44D3">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E83D66" w:rsidRPr="000623C9" w:rsidRDefault="00E83D66" w:rsidP="003C0FF9">
            <w:pPr>
              <w:pStyle w:val="a3"/>
              <w:numPr>
                <w:ilvl w:val="0"/>
                <w:numId w:val="37"/>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83D66" w:rsidRPr="000623C9" w:rsidRDefault="00E83D66" w:rsidP="00C66EB5">
            <w:pPr>
              <w:spacing w:after="0" w:line="240" w:lineRule="auto"/>
              <w:jc w:val="both"/>
              <w:rPr>
                <w:rFonts w:ascii="Times New Roman" w:hAnsi="Times New Roman"/>
                <w:sz w:val="20"/>
                <w:szCs w:val="20"/>
                <w:lang w:eastAsia="ru-RU"/>
              </w:rPr>
            </w:pPr>
            <w:r w:rsidRPr="000623C9">
              <w:rPr>
                <w:rFonts w:ascii="Times New Roman" w:hAnsi="Times New Roman"/>
                <w:sz w:val="20"/>
                <w:szCs w:val="20"/>
                <w:lang w:eastAsia="ru-RU"/>
              </w:rPr>
              <w:t>Видеорегистратор</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60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штука</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rsidR="00E83D66" w:rsidRPr="000623C9" w:rsidRDefault="00E83D66" w:rsidP="00C66EB5">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E83D66" w:rsidRPr="000623C9" w:rsidRDefault="00E83D66" w:rsidP="00C66EB5">
            <w:pPr>
              <w:spacing w:after="0" w:line="240" w:lineRule="auto"/>
              <w:jc w:val="center"/>
              <w:rPr>
                <w:rFonts w:ascii="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rsidR="00E83D66" w:rsidRPr="000623C9" w:rsidRDefault="00E83D66" w:rsidP="00C66EB5">
            <w:pPr>
              <w:spacing w:after="0" w:line="240" w:lineRule="auto"/>
              <w:jc w:val="center"/>
              <w:rPr>
                <w:rFonts w:ascii="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E83D66" w:rsidRPr="000623C9" w:rsidRDefault="00E83D66" w:rsidP="00C66EB5">
            <w:pPr>
              <w:spacing w:after="0" w:line="240" w:lineRule="auto"/>
              <w:jc w:val="center"/>
              <w:rPr>
                <w:rFonts w:ascii="Times New Roman" w:hAnsi="Times New Roman"/>
                <w:sz w:val="20"/>
                <w:szCs w:val="20"/>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99 000,00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E83D66" w:rsidRPr="000623C9" w:rsidRDefault="00E83D66" w:rsidP="00C66EB5">
            <w:pPr>
              <w:spacing w:after="0" w:line="240" w:lineRule="auto"/>
              <w:rPr>
                <w:rFonts w:ascii="Times New Roman" w:hAnsi="Times New Roman"/>
                <w:sz w:val="20"/>
                <w:szCs w:val="20"/>
                <w:lang w:eastAsia="ru-RU"/>
              </w:rPr>
            </w:pPr>
            <w:r w:rsidRPr="000623C9">
              <w:rPr>
                <w:rFonts w:ascii="Times New Roman" w:hAnsi="Times New Roman"/>
                <w:sz w:val="20"/>
                <w:szCs w:val="20"/>
                <w:lang w:eastAsia="ru-RU"/>
              </w:rPr>
              <w:t>На сотрудника</w:t>
            </w:r>
          </w:p>
        </w:tc>
      </w:tr>
      <w:tr w:rsidR="000623C9" w:rsidRPr="000623C9" w:rsidTr="001D44D3">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E83D66" w:rsidRPr="000623C9" w:rsidRDefault="00E83D66" w:rsidP="003C0FF9">
            <w:pPr>
              <w:pStyle w:val="a3"/>
              <w:numPr>
                <w:ilvl w:val="0"/>
                <w:numId w:val="37"/>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83D66" w:rsidRPr="000623C9" w:rsidRDefault="00E83D66" w:rsidP="00C66EB5">
            <w:pPr>
              <w:spacing w:after="0" w:line="240" w:lineRule="auto"/>
              <w:jc w:val="both"/>
              <w:rPr>
                <w:rFonts w:ascii="Times New Roman" w:hAnsi="Times New Roman"/>
                <w:sz w:val="20"/>
                <w:szCs w:val="20"/>
                <w:lang w:eastAsia="ru-RU"/>
              </w:rPr>
            </w:pPr>
            <w:r w:rsidRPr="000623C9">
              <w:rPr>
                <w:rFonts w:ascii="Times New Roman" w:hAnsi="Times New Roman"/>
                <w:sz w:val="20"/>
                <w:szCs w:val="20"/>
                <w:lang w:eastAsia="ru-RU"/>
              </w:rPr>
              <w:t>Вентиляционная система</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120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штука</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rsidR="00E83D66" w:rsidRPr="000623C9" w:rsidRDefault="00E83D66" w:rsidP="00C66EB5">
            <w:pPr>
              <w:spacing w:after="0" w:line="240" w:lineRule="auto"/>
              <w:jc w:val="center"/>
              <w:rPr>
                <w:rFonts w:ascii="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rsidR="00E83D66" w:rsidRPr="000623C9" w:rsidRDefault="00E83D66" w:rsidP="00C66EB5">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E83D66" w:rsidRPr="000623C9" w:rsidRDefault="00E83D66" w:rsidP="00C66EB5">
            <w:pPr>
              <w:spacing w:after="0" w:line="240" w:lineRule="auto"/>
              <w:jc w:val="center"/>
              <w:rPr>
                <w:rFonts w:ascii="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rsidR="00E83D66" w:rsidRPr="000623C9" w:rsidRDefault="00E83D66" w:rsidP="00C66EB5">
            <w:pPr>
              <w:spacing w:after="0" w:line="240" w:lineRule="auto"/>
              <w:jc w:val="center"/>
              <w:rPr>
                <w:rFonts w:ascii="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1600 000,00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E83D66" w:rsidRPr="000623C9" w:rsidRDefault="00E83D66" w:rsidP="00C66EB5">
            <w:pPr>
              <w:spacing w:after="0" w:line="240" w:lineRule="auto"/>
              <w:rPr>
                <w:rFonts w:ascii="Times New Roman" w:hAnsi="Times New Roman"/>
                <w:sz w:val="20"/>
                <w:szCs w:val="20"/>
                <w:lang w:eastAsia="ru-RU"/>
              </w:rPr>
            </w:pPr>
            <w:r w:rsidRPr="000623C9">
              <w:rPr>
                <w:rFonts w:ascii="Times New Roman" w:hAnsi="Times New Roman"/>
                <w:sz w:val="20"/>
                <w:szCs w:val="20"/>
                <w:lang w:eastAsia="ru-RU"/>
              </w:rPr>
              <w:t>На здание</w:t>
            </w:r>
          </w:p>
        </w:tc>
      </w:tr>
      <w:tr w:rsidR="000623C9" w:rsidRPr="000623C9" w:rsidTr="001D44D3">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E83D66" w:rsidRPr="000623C9" w:rsidRDefault="00E83D66" w:rsidP="003C0FF9">
            <w:pPr>
              <w:pStyle w:val="a3"/>
              <w:numPr>
                <w:ilvl w:val="0"/>
                <w:numId w:val="37"/>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83D66" w:rsidRPr="000623C9" w:rsidRDefault="00E83D66" w:rsidP="00C66EB5">
            <w:pPr>
              <w:spacing w:after="0" w:line="240" w:lineRule="auto"/>
              <w:jc w:val="both"/>
              <w:rPr>
                <w:rFonts w:ascii="Times New Roman" w:hAnsi="Times New Roman"/>
                <w:sz w:val="20"/>
                <w:szCs w:val="20"/>
                <w:lang w:eastAsia="ru-RU"/>
              </w:rPr>
            </w:pPr>
            <w:r w:rsidRPr="000623C9">
              <w:rPr>
                <w:rFonts w:ascii="Times New Roman" w:hAnsi="Times New Roman"/>
                <w:sz w:val="20"/>
                <w:szCs w:val="20"/>
                <w:lang w:eastAsia="ru-RU"/>
              </w:rPr>
              <w:t>Контейнер мусорный</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180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штука</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rsidR="00E83D66" w:rsidRPr="000623C9" w:rsidRDefault="00E83D66" w:rsidP="00C66EB5">
            <w:pPr>
              <w:spacing w:after="0" w:line="240" w:lineRule="auto"/>
              <w:jc w:val="center"/>
              <w:rPr>
                <w:rFonts w:ascii="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rsidR="00E83D66" w:rsidRPr="000623C9" w:rsidRDefault="00E83D66" w:rsidP="00C66EB5">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E83D66" w:rsidRPr="000623C9" w:rsidRDefault="00E83D66" w:rsidP="00C66EB5">
            <w:pPr>
              <w:spacing w:after="0" w:line="240" w:lineRule="auto"/>
              <w:jc w:val="center"/>
              <w:rPr>
                <w:rFonts w:ascii="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rsidR="00E83D66" w:rsidRPr="000623C9" w:rsidRDefault="00E83D66" w:rsidP="00C66EB5">
            <w:pPr>
              <w:spacing w:after="0" w:line="240" w:lineRule="auto"/>
              <w:jc w:val="center"/>
              <w:rPr>
                <w:rFonts w:ascii="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3</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15000,00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E83D66" w:rsidRPr="000623C9" w:rsidRDefault="00E83D66" w:rsidP="00C66EB5">
            <w:pPr>
              <w:spacing w:after="0" w:line="240" w:lineRule="auto"/>
              <w:rPr>
                <w:rFonts w:ascii="Times New Roman" w:hAnsi="Times New Roman"/>
                <w:sz w:val="20"/>
                <w:szCs w:val="20"/>
                <w:lang w:eastAsia="ru-RU"/>
              </w:rPr>
            </w:pPr>
            <w:r w:rsidRPr="000623C9">
              <w:rPr>
                <w:rFonts w:ascii="Times New Roman" w:hAnsi="Times New Roman"/>
                <w:sz w:val="20"/>
                <w:szCs w:val="20"/>
                <w:lang w:eastAsia="ru-RU"/>
              </w:rPr>
              <w:t>На здание</w:t>
            </w:r>
          </w:p>
        </w:tc>
      </w:tr>
      <w:tr w:rsidR="000623C9" w:rsidRPr="000623C9" w:rsidTr="001D44D3">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E83D66" w:rsidRPr="000623C9" w:rsidRDefault="00E83D66" w:rsidP="003C0FF9">
            <w:pPr>
              <w:pStyle w:val="a3"/>
              <w:numPr>
                <w:ilvl w:val="0"/>
                <w:numId w:val="37"/>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E83D66" w:rsidRPr="000623C9" w:rsidRDefault="00E83D66" w:rsidP="00C66EB5">
            <w:pPr>
              <w:spacing w:after="0" w:line="240" w:lineRule="auto"/>
              <w:jc w:val="both"/>
              <w:rPr>
                <w:rFonts w:ascii="Times New Roman" w:hAnsi="Times New Roman"/>
                <w:sz w:val="20"/>
                <w:szCs w:val="20"/>
                <w:lang w:eastAsia="ru-RU"/>
              </w:rPr>
            </w:pPr>
            <w:r w:rsidRPr="000623C9">
              <w:rPr>
                <w:rFonts w:ascii="Times New Roman" w:hAnsi="Times New Roman"/>
                <w:sz w:val="20"/>
                <w:szCs w:val="20"/>
                <w:lang w:eastAsia="ru-RU"/>
              </w:rPr>
              <w:t>Водоочистительная  фильтрующая система</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180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штука</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rsidR="00E83D66" w:rsidRPr="000623C9" w:rsidRDefault="00E83D66" w:rsidP="00C66EB5">
            <w:pPr>
              <w:spacing w:after="0" w:line="240" w:lineRule="auto"/>
              <w:jc w:val="center"/>
              <w:rPr>
                <w:rFonts w:ascii="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rsidR="00E83D66" w:rsidRPr="000623C9" w:rsidRDefault="00E83D66" w:rsidP="00C66EB5">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E83D66" w:rsidRPr="000623C9" w:rsidRDefault="00E83D66" w:rsidP="00C66EB5">
            <w:pPr>
              <w:spacing w:after="0" w:line="240" w:lineRule="auto"/>
              <w:jc w:val="center"/>
              <w:rPr>
                <w:rFonts w:ascii="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rsidR="00E83D66" w:rsidRPr="000623C9" w:rsidRDefault="00E83D66" w:rsidP="00C66EB5">
            <w:pPr>
              <w:spacing w:after="0" w:line="240" w:lineRule="auto"/>
              <w:jc w:val="center"/>
              <w:rPr>
                <w:rFonts w:ascii="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E83D66" w:rsidRPr="000623C9" w:rsidRDefault="00E83D66" w:rsidP="00C66EB5">
            <w:pPr>
              <w:spacing w:after="0" w:line="240" w:lineRule="auto"/>
              <w:jc w:val="center"/>
              <w:rPr>
                <w:rFonts w:ascii="Times New Roman" w:hAnsi="Times New Roman"/>
                <w:sz w:val="20"/>
                <w:szCs w:val="20"/>
                <w:lang w:eastAsia="ru-RU"/>
              </w:rPr>
            </w:pPr>
            <w:r w:rsidRPr="000623C9">
              <w:rPr>
                <w:rFonts w:ascii="Times New Roman" w:hAnsi="Times New Roman"/>
                <w:sz w:val="20"/>
                <w:szCs w:val="20"/>
                <w:lang w:eastAsia="ru-RU"/>
              </w:rPr>
              <w:t>145000,00</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E83D66" w:rsidRPr="000623C9" w:rsidRDefault="00E83D66" w:rsidP="00C66EB5">
            <w:pPr>
              <w:spacing w:after="0" w:line="240" w:lineRule="auto"/>
              <w:rPr>
                <w:rFonts w:ascii="Times New Roman" w:hAnsi="Times New Roman"/>
                <w:sz w:val="20"/>
                <w:szCs w:val="20"/>
                <w:lang w:eastAsia="ru-RU"/>
              </w:rPr>
            </w:pPr>
            <w:r w:rsidRPr="000623C9">
              <w:rPr>
                <w:rFonts w:ascii="Times New Roman" w:hAnsi="Times New Roman"/>
                <w:sz w:val="20"/>
                <w:szCs w:val="20"/>
                <w:lang w:eastAsia="ru-RU"/>
              </w:rPr>
              <w:t>На здание</w:t>
            </w:r>
          </w:p>
        </w:tc>
      </w:tr>
      <w:tr w:rsidR="000623C9" w:rsidRPr="000623C9" w:rsidTr="001D44D3">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E83D66" w:rsidRPr="000623C9" w:rsidRDefault="00E83D66" w:rsidP="003C0FF9">
            <w:pPr>
              <w:pStyle w:val="a3"/>
              <w:numPr>
                <w:ilvl w:val="0"/>
                <w:numId w:val="37"/>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E83D66" w:rsidRPr="000623C9" w:rsidRDefault="00E83D66" w:rsidP="00C66EB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Контрольный считыватель карт</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E83D66" w:rsidRPr="000623C9" w:rsidRDefault="00E83D66" w:rsidP="00C66EB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36</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E83D66" w:rsidRPr="000623C9" w:rsidRDefault="00E83D66" w:rsidP="00C66EB5">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штука</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rsidR="00E83D66" w:rsidRPr="000623C9" w:rsidRDefault="00E83D66" w:rsidP="00C66EB5">
            <w:pPr>
              <w:spacing w:after="0" w:line="240" w:lineRule="auto"/>
              <w:jc w:val="center"/>
              <w:rPr>
                <w:rFonts w:ascii="Times New Roman" w:eastAsia="Times New Roman" w:hAnsi="Times New Roman" w:cs="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rsidR="00E83D66" w:rsidRPr="000623C9" w:rsidRDefault="00E83D66" w:rsidP="00C66EB5">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E83D66" w:rsidRPr="000623C9" w:rsidRDefault="00E83D66" w:rsidP="00C66EB5">
            <w:pPr>
              <w:spacing w:after="0" w:line="240" w:lineRule="auto"/>
              <w:jc w:val="center"/>
              <w:rPr>
                <w:rFonts w:ascii="Times New Roman" w:eastAsia="Times New Roman" w:hAnsi="Times New Roman" w:cs="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rsidR="00E83D66" w:rsidRPr="000623C9" w:rsidRDefault="00E83D66" w:rsidP="00C66EB5">
            <w:pPr>
              <w:spacing w:after="0" w:line="240" w:lineRule="auto"/>
              <w:jc w:val="center"/>
              <w:rPr>
                <w:rFonts w:ascii="Times New Roman" w:eastAsia="Times New Roman" w:hAnsi="Times New Roman" w:cs="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E83D66" w:rsidRPr="000623C9" w:rsidRDefault="00E83D66" w:rsidP="00C66EB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E83D66" w:rsidRPr="000623C9" w:rsidRDefault="00E83D66" w:rsidP="00C66EB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7800,00</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E83D66" w:rsidRPr="000623C9" w:rsidRDefault="00E83D66" w:rsidP="00C66EB5">
            <w:pPr>
              <w:spacing w:after="0" w:line="240" w:lineRule="auto"/>
              <w:rPr>
                <w:rFonts w:ascii="Times New Roman" w:hAnsi="Times New Roman"/>
                <w:sz w:val="20"/>
                <w:szCs w:val="20"/>
                <w:lang w:eastAsia="ru-RU"/>
              </w:rPr>
            </w:pPr>
            <w:r w:rsidRPr="000623C9">
              <w:rPr>
                <w:rFonts w:ascii="Times New Roman" w:hAnsi="Times New Roman"/>
                <w:sz w:val="20"/>
                <w:szCs w:val="20"/>
                <w:lang w:eastAsia="ru-RU"/>
              </w:rPr>
              <w:t>На здание</w:t>
            </w:r>
          </w:p>
        </w:tc>
      </w:tr>
      <w:tr w:rsidR="000623C9" w:rsidRPr="000623C9" w:rsidTr="001D44D3">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E83D66" w:rsidRPr="000623C9" w:rsidRDefault="00E83D66" w:rsidP="003C0FF9">
            <w:pPr>
              <w:pStyle w:val="a3"/>
              <w:numPr>
                <w:ilvl w:val="0"/>
                <w:numId w:val="37"/>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E83D66" w:rsidRPr="000623C9" w:rsidRDefault="00E83D66" w:rsidP="00C66EB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Электромагнитный замок с уголком</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E83D66" w:rsidRPr="000623C9" w:rsidRDefault="00E83D66" w:rsidP="00C66EB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36</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E83D66" w:rsidRPr="000623C9" w:rsidRDefault="00E83D66" w:rsidP="00C66EB5">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штука</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rsidR="00E83D66" w:rsidRPr="000623C9" w:rsidRDefault="00E83D66" w:rsidP="00C66EB5">
            <w:pPr>
              <w:spacing w:after="0" w:line="240" w:lineRule="auto"/>
              <w:jc w:val="center"/>
              <w:rPr>
                <w:rFonts w:ascii="Times New Roman" w:eastAsia="Times New Roman" w:hAnsi="Times New Roman" w:cs="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rsidR="00E83D66" w:rsidRPr="000623C9" w:rsidRDefault="00E83D66" w:rsidP="00C66EB5">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E83D66" w:rsidRPr="000623C9" w:rsidRDefault="00E83D66" w:rsidP="00C66EB5">
            <w:pPr>
              <w:spacing w:after="0" w:line="240" w:lineRule="auto"/>
              <w:jc w:val="center"/>
              <w:rPr>
                <w:rFonts w:ascii="Times New Roman" w:eastAsia="Times New Roman" w:hAnsi="Times New Roman" w:cs="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rsidR="00E83D66" w:rsidRPr="000623C9" w:rsidRDefault="00E83D66" w:rsidP="00C66EB5">
            <w:pPr>
              <w:spacing w:after="0" w:line="240" w:lineRule="auto"/>
              <w:jc w:val="center"/>
              <w:rPr>
                <w:rFonts w:ascii="Times New Roman" w:eastAsia="Times New Roman" w:hAnsi="Times New Roman" w:cs="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E83D66" w:rsidRPr="000623C9" w:rsidRDefault="00D72720" w:rsidP="00C66EB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E83D66" w:rsidRPr="000623C9" w:rsidRDefault="00E83D66" w:rsidP="00C66EB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8 000,00</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E83D66" w:rsidRPr="000623C9" w:rsidRDefault="00E83D66" w:rsidP="00C66EB5">
            <w:pPr>
              <w:spacing w:after="0" w:line="240" w:lineRule="auto"/>
              <w:rPr>
                <w:rFonts w:ascii="Times New Roman" w:hAnsi="Times New Roman"/>
                <w:sz w:val="20"/>
                <w:szCs w:val="20"/>
                <w:lang w:eastAsia="ru-RU"/>
              </w:rPr>
            </w:pPr>
            <w:r w:rsidRPr="000623C9">
              <w:rPr>
                <w:rFonts w:ascii="Times New Roman" w:hAnsi="Times New Roman"/>
                <w:sz w:val="20"/>
                <w:szCs w:val="20"/>
                <w:lang w:eastAsia="ru-RU"/>
              </w:rPr>
              <w:t>На здание</w:t>
            </w:r>
          </w:p>
        </w:tc>
      </w:tr>
      <w:tr w:rsidR="000623C9" w:rsidRPr="000623C9" w:rsidTr="001D44D3">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E83D66" w:rsidRPr="000623C9" w:rsidRDefault="00E83D66" w:rsidP="003C0FF9">
            <w:pPr>
              <w:pStyle w:val="a3"/>
              <w:numPr>
                <w:ilvl w:val="0"/>
                <w:numId w:val="37"/>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E83D66" w:rsidRPr="000623C9" w:rsidRDefault="00E83D66" w:rsidP="00C66EB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Контроллер замка со встроенным считывателем</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E83D66" w:rsidRPr="000623C9" w:rsidRDefault="00E83D66" w:rsidP="00C66EB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36</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E83D66" w:rsidRPr="000623C9" w:rsidRDefault="00E83D66" w:rsidP="00C66EB5">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штука</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rsidR="00E83D66" w:rsidRPr="000623C9" w:rsidRDefault="00E83D66" w:rsidP="00C66EB5">
            <w:pPr>
              <w:spacing w:after="0" w:line="240" w:lineRule="auto"/>
              <w:jc w:val="center"/>
              <w:rPr>
                <w:rFonts w:ascii="Times New Roman" w:eastAsia="Times New Roman" w:hAnsi="Times New Roman" w:cs="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rsidR="00E83D66" w:rsidRPr="000623C9" w:rsidRDefault="00E83D66" w:rsidP="00C66EB5">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E83D66" w:rsidRPr="000623C9" w:rsidRDefault="00E83D66" w:rsidP="00C66EB5">
            <w:pPr>
              <w:spacing w:after="0" w:line="240" w:lineRule="auto"/>
              <w:jc w:val="center"/>
              <w:rPr>
                <w:rFonts w:ascii="Times New Roman" w:eastAsia="Times New Roman" w:hAnsi="Times New Roman" w:cs="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rsidR="00E83D66" w:rsidRPr="000623C9" w:rsidRDefault="00E83D66" w:rsidP="00C66EB5">
            <w:pPr>
              <w:spacing w:after="0" w:line="240" w:lineRule="auto"/>
              <w:jc w:val="center"/>
              <w:rPr>
                <w:rFonts w:ascii="Times New Roman" w:eastAsia="Times New Roman" w:hAnsi="Times New Roman" w:cs="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E83D66" w:rsidRPr="000623C9" w:rsidRDefault="00D72720" w:rsidP="00C66EB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E83D66" w:rsidRPr="000623C9" w:rsidRDefault="00E83D66" w:rsidP="00C66EB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8 200,00</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E83D66" w:rsidRPr="000623C9" w:rsidRDefault="00E83D66" w:rsidP="00C66EB5">
            <w:pPr>
              <w:spacing w:after="0" w:line="240" w:lineRule="auto"/>
              <w:rPr>
                <w:rFonts w:ascii="Times New Roman" w:hAnsi="Times New Roman"/>
                <w:sz w:val="20"/>
                <w:szCs w:val="20"/>
                <w:lang w:eastAsia="ru-RU"/>
              </w:rPr>
            </w:pPr>
            <w:r w:rsidRPr="000623C9">
              <w:rPr>
                <w:rFonts w:ascii="Times New Roman" w:hAnsi="Times New Roman"/>
                <w:sz w:val="20"/>
                <w:szCs w:val="20"/>
                <w:lang w:eastAsia="ru-RU"/>
              </w:rPr>
              <w:t>На здание</w:t>
            </w:r>
          </w:p>
        </w:tc>
      </w:tr>
      <w:tr w:rsidR="000623C9" w:rsidRPr="000623C9" w:rsidTr="003C0FF9">
        <w:trPr>
          <w:trHeight w:val="60"/>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E83D66" w:rsidRPr="000623C9" w:rsidRDefault="00E83D66" w:rsidP="003C0FF9">
            <w:pPr>
              <w:pStyle w:val="a3"/>
              <w:numPr>
                <w:ilvl w:val="0"/>
                <w:numId w:val="37"/>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E83D66" w:rsidRPr="000623C9" w:rsidRDefault="00E83D66" w:rsidP="00C66EB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Электронная проходная</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E83D66" w:rsidRPr="000623C9" w:rsidRDefault="00E83D66" w:rsidP="00C66EB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36</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E83D66" w:rsidRPr="000623C9" w:rsidRDefault="00E83D66" w:rsidP="00C66EB5">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штука</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rsidR="00E83D66" w:rsidRPr="000623C9" w:rsidRDefault="00E83D66" w:rsidP="00C66EB5">
            <w:pPr>
              <w:spacing w:after="0" w:line="240" w:lineRule="auto"/>
              <w:jc w:val="center"/>
              <w:rPr>
                <w:rFonts w:ascii="Times New Roman" w:eastAsia="Times New Roman" w:hAnsi="Times New Roman" w:cs="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rsidR="00E83D66" w:rsidRPr="000623C9" w:rsidRDefault="00E83D66" w:rsidP="00C66EB5">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E83D66" w:rsidRPr="000623C9" w:rsidRDefault="00E83D66" w:rsidP="00C66EB5">
            <w:pPr>
              <w:spacing w:after="0" w:line="240" w:lineRule="auto"/>
              <w:jc w:val="center"/>
              <w:rPr>
                <w:rFonts w:ascii="Times New Roman" w:eastAsia="Times New Roman" w:hAnsi="Times New Roman" w:cs="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rsidR="00E83D66" w:rsidRPr="000623C9" w:rsidRDefault="00E83D66" w:rsidP="00C66EB5">
            <w:pPr>
              <w:spacing w:after="0" w:line="240" w:lineRule="auto"/>
              <w:jc w:val="center"/>
              <w:rPr>
                <w:rFonts w:ascii="Times New Roman" w:eastAsia="Times New Roman" w:hAnsi="Times New Roman" w:cs="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E83D66" w:rsidRPr="000623C9" w:rsidRDefault="00E83D66" w:rsidP="00C66EB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E83D66" w:rsidRPr="000623C9" w:rsidRDefault="00E83D66" w:rsidP="00C66EB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98 000,00</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E83D66" w:rsidRPr="000623C9" w:rsidRDefault="00E83D66" w:rsidP="00C66EB5">
            <w:pPr>
              <w:spacing w:after="0" w:line="240" w:lineRule="auto"/>
              <w:rPr>
                <w:rFonts w:ascii="Times New Roman" w:hAnsi="Times New Roman"/>
                <w:sz w:val="20"/>
                <w:szCs w:val="20"/>
                <w:lang w:eastAsia="ru-RU"/>
              </w:rPr>
            </w:pPr>
            <w:r w:rsidRPr="000623C9">
              <w:rPr>
                <w:rFonts w:ascii="Times New Roman" w:hAnsi="Times New Roman"/>
                <w:sz w:val="20"/>
                <w:szCs w:val="20"/>
                <w:lang w:eastAsia="ru-RU"/>
              </w:rPr>
              <w:t>На здание</w:t>
            </w:r>
          </w:p>
        </w:tc>
      </w:tr>
    </w:tbl>
    <w:p w:rsidR="00DD0AA4" w:rsidRPr="000623C9" w:rsidRDefault="00DD0AA4" w:rsidP="00E83D66">
      <w:pPr>
        <w:pStyle w:val="a3"/>
        <w:widowControl w:val="0"/>
        <w:tabs>
          <w:tab w:val="left" w:pos="426"/>
        </w:tabs>
        <w:autoSpaceDE w:val="0"/>
        <w:autoSpaceDN w:val="0"/>
        <w:adjustRightInd w:val="0"/>
        <w:spacing w:after="0" w:line="240" w:lineRule="auto"/>
        <w:ind w:left="0"/>
        <w:outlineLvl w:val="2"/>
        <w:rPr>
          <w:rFonts w:ascii="Times New Roman" w:hAnsi="Times New Roman" w:cs="Times New Roman"/>
          <w:b/>
          <w:i/>
          <w:sz w:val="20"/>
          <w:szCs w:val="20"/>
        </w:rPr>
      </w:pPr>
    </w:p>
    <w:p w:rsidR="007A70DE" w:rsidRPr="000623C9" w:rsidRDefault="007A70DE" w:rsidP="00DD0AA4">
      <w:pPr>
        <w:pStyle w:val="a3"/>
        <w:widowControl w:val="0"/>
        <w:autoSpaceDE w:val="0"/>
        <w:autoSpaceDN w:val="0"/>
        <w:adjustRightInd w:val="0"/>
        <w:spacing w:after="0" w:line="240" w:lineRule="auto"/>
        <w:outlineLvl w:val="2"/>
        <w:rPr>
          <w:rFonts w:ascii="Times New Roman" w:hAnsi="Times New Roman" w:cs="Times New Roman"/>
          <w:b/>
          <w:i/>
          <w:sz w:val="20"/>
          <w:szCs w:val="20"/>
        </w:rPr>
      </w:pPr>
    </w:p>
    <w:p w:rsidR="00EF3263" w:rsidRDefault="00EF3263" w:rsidP="00DD0AA4">
      <w:pPr>
        <w:pStyle w:val="a3"/>
        <w:widowControl w:val="0"/>
        <w:autoSpaceDE w:val="0"/>
        <w:autoSpaceDN w:val="0"/>
        <w:adjustRightInd w:val="0"/>
        <w:spacing w:after="0" w:line="240" w:lineRule="auto"/>
        <w:outlineLvl w:val="2"/>
        <w:rPr>
          <w:rFonts w:ascii="Times New Roman" w:hAnsi="Times New Roman" w:cs="Times New Roman"/>
          <w:b/>
          <w:i/>
          <w:sz w:val="20"/>
          <w:szCs w:val="20"/>
        </w:rPr>
      </w:pPr>
    </w:p>
    <w:p w:rsidR="003C0FF9" w:rsidRPr="000623C9" w:rsidRDefault="003C0FF9" w:rsidP="00DD0AA4">
      <w:pPr>
        <w:pStyle w:val="a3"/>
        <w:widowControl w:val="0"/>
        <w:autoSpaceDE w:val="0"/>
        <w:autoSpaceDN w:val="0"/>
        <w:adjustRightInd w:val="0"/>
        <w:spacing w:after="0" w:line="240" w:lineRule="auto"/>
        <w:outlineLvl w:val="2"/>
        <w:rPr>
          <w:rFonts w:ascii="Times New Roman" w:hAnsi="Times New Roman" w:cs="Times New Roman"/>
          <w:b/>
          <w:i/>
          <w:sz w:val="20"/>
          <w:szCs w:val="20"/>
        </w:rPr>
      </w:pPr>
    </w:p>
    <w:p w:rsidR="003C0FF9" w:rsidRDefault="003C0FF9" w:rsidP="003C0FF9">
      <w:pPr>
        <w:pStyle w:val="a3"/>
        <w:widowControl w:val="0"/>
        <w:tabs>
          <w:tab w:val="left" w:pos="1134"/>
        </w:tabs>
        <w:autoSpaceDE w:val="0"/>
        <w:autoSpaceDN w:val="0"/>
        <w:adjustRightInd w:val="0"/>
        <w:spacing w:after="0" w:line="240" w:lineRule="auto"/>
        <w:ind w:left="1860"/>
        <w:jc w:val="both"/>
        <w:rPr>
          <w:rFonts w:ascii="Times New Roman" w:eastAsia="Calibri" w:hAnsi="Times New Roman" w:cs="Times New Roman"/>
          <w:sz w:val="26"/>
          <w:szCs w:val="26"/>
        </w:rPr>
      </w:pPr>
      <w:r>
        <w:rPr>
          <w:rFonts w:ascii="Times New Roman" w:eastAsia="Calibri" w:hAnsi="Times New Roman" w:cs="Times New Roman"/>
          <w:sz w:val="26"/>
          <w:szCs w:val="26"/>
        </w:rPr>
        <w:br w:type="page"/>
      </w:r>
    </w:p>
    <w:p w:rsidR="003C0FF9" w:rsidRDefault="003C0FF9" w:rsidP="003C0FF9">
      <w:pPr>
        <w:pStyle w:val="a3"/>
        <w:widowControl w:val="0"/>
        <w:tabs>
          <w:tab w:val="left" w:pos="1134"/>
        </w:tabs>
        <w:autoSpaceDE w:val="0"/>
        <w:autoSpaceDN w:val="0"/>
        <w:adjustRightInd w:val="0"/>
        <w:spacing w:after="0" w:line="240" w:lineRule="auto"/>
        <w:ind w:left="1860"/>
        <w:jc w:val="both"/>
        <w:rPr>
          <w:rFonts w:ascii="Times New Roman" w:eastAsia="Calibri" w:hAnsi="Times New Roman" w:cs="Times New Roman"/>
          <w:sz w:val="26"/>
          <w:szCs w:val="26"/>
        </w:rPr>
        <w:sectPr w:rsidR="003C0FF9" w:rsidSect="007618D5">
          <w:pgSz w:w="16838" w:h="11906" w:orient="landscape" w:code="9"/>
          <w:pgMar w:top="851" w:right="709" w:bottom="1134" w:left="851" w:header="709" w:footer="709" w:gutter="0"/>
          <w:cols w:space="708"/>
          <w:docGrid w:linePitch="360"/>
        </w:sectPr>
      </w:pPr>
    </w:p>
    <w:p w:rsidR="007A70DE" w:rsidRPr="000623C9" w:rsidRDefault="007A70DE" w:rsidP="003C0FF9">
      <w:pPr>
        <w:pStyle w:val="a3"/>
        <w:widowControl w:val="0"/>
        <w:numPr>
          <w:ilvl w:val="1"/>
          <w:numId w:val="30"/>
        </w:numPr>
        <w:tabs>
          <w:tab w:val="left" w:pos="1134"/>
        </w:tabs>
        <w:autoSpaceDE w:val="0"/>
        <w:autoSpaceDN w:val="0"/>
        <w:adjustRightInd w:val="0"/>
        <w:spacing w:after="0" w:line="240" w:lineRule="auto"/>
        <w:ind w:left="0" w:firstLine="851"/>
        <w:jc w:val="both"/>
        <w:rPr>
          <w:rFonts w:ascii="Times New Roman" w:eastAsia="Calibri" w:hAnsi="Times New Roman" w:cs="Times New Roman"/>
          <w:sz w:val="26"/>
          <w:szCs w:val="26"/>
        </w:rPr>
      </w:pPr>
      <w:r w:rsidRPr="000623C9">
        <w:rPr>
          <w:rFonts w:ascii="Times New Roman" w:eastAsia="Calibri" w:hAnsi="Times New Roman" w:cs="Times New Roman"/>
          <w:sz w:val="26"/>
          <w:szCs w:val="26"/>
        </w:rPr>
        <w:t>Затраты на приобретение основных средств для нужд гражданской обороны</w:t>
      </w:r>
    </w:p>
    <w:p w:rsidR="007A70DE" w:rsidRPr="000623C9" w:rsidRDefault="007A70DE" w:rsidP="007A70DE">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56A0D552" wp14:editId="73249290">
            <wp:extent cx="2105025" cy="485775"/>
            <wp:effectExtent l="0" t="0" r="0" b="9525"/>
            <wp:docPr id="459" name="Рисунок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2105025" cy="485775"/>
                    </a:xfrm>
                    <a:prstGeom prst="rect">
                      <a:avLst/>
                    </a:prstGeom>
                    <a:noFill/>
                    <a:ln>
                      <a:noFill/>
                    </a:ln>
                  </pic:spPr>
                </pic:pic>
              </a:graphicData>
            </a:graphic>
          </wp:inline>
        </w:drawing>
      </w:r>
    </w:p>
    <w:p w:rsidR="007A70DE" w:rsidRPr="000623C9" w:rsidRDefault="007A70DE" w:rsidP="007A70DE">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где:</w:t>
      </w:r>
    </w:p>
    <w:p w:rsidR="007A70DE" w:rsidRPr="000623C9" w:rsidRDefault="007A70DE" w:rsidP="007A70DE">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5D178E1B" wp14:editId="6BB37BF2">
            <wp:extent cx="381000" cy="257175"/>
            <wp:effectExtent l="0" t="0" r="0" b="0"/>
            <wp:docPr id="460" name="Рисунок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0623C9">
        <w:rPr>
          <w:rFonts w:ascii="Times New Roman" w:hAnsi="Times New Roman" w:cs="Times New Roman"/>
          <w:sz w:val="20"/>
          <w:szCs w:val="20"/>
        </w:rPr>
        <w:t xml:space="preserve"> - це</w:t>
      </w:r>
      <w:r w:rsidR="009F0A5C" w:rsidRPr="000623C9">
        <w:rPr>
          <w:rFonts w:ascii="Times New Roman" w:hAnsi="Times New Roman" w:cs="Times New Roman"/>
          <w:sz w:val="20"/>
          <w:szCs w:val="20"/>
        </w:rPr>
        <w:t>на i-й единицы основного средства</w:t>
      </w:r>
      <w:r w:rsidRPr="000623C9">
        <w:rPr>
          <w:rFonts w:ascii="Times New Roman" w:hAnsi="Times New Roman" w:cs="Times New Roman"/>
          <w:sz w:val="20"/>
          <w:szCs w:val="20"/>
        </w:rPr>
        <w:t xml:space="preserve"> для нужд гражданской обороны в соответствии с нормативами муниципальных органов власти;</w:t>
      </w:r>
    </w:p>
    <w:p w:rsidR="007A70DE" w:rsidRPr="000623C9" w:rsidRDefault="007A70DE" w:rsidP="007A70DE">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5FA6E075" wp14:editId="1FFDD7C6">
            <wp:extent cx="447675" cy="257175"/>
            <wp:effectExtent l="0" t="0" r="9525" b="0"/>
            <wp:docPr id="461" name="Рисунок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447675" cy="257175"/>
                    </a:xfrm>
                    <a:prstGeom prst="rect">
                      <a:avLst/>
                    </a:prstGeom>
                    <a:noFill/>
                    <a:ln>
                      <a:noFill/>
                    </a:ln>
                  </pic:spPr>
                </pic:pic>
              </a:graphicData>
            </a:graphic>
          </wp:inline>
        </w:drawing>
      </w:r>
      <w:r w:rsidRPr="000623C9">
        <w:rPr>
          <w:rFonts w:ascii="Times New Roman" w:hAnsi="Times New Roman" w:cs="Times New Roman"/>
          <w:sz w:val="20"/>
          <w:szCs w:val="20"/>
        </w:rPr>
        <w:t xml:space="preserve"> - коли</w:t>
      </w:r>
      <w:r w:rsidR="009F0A5C" w:rsidRPr="000623C9">
        <w:rPr>
          <w:rFonts w:ascii="Times New Roman" w:hAnsi="Times New Roman" w:cs="Times New Roman"/>
          <w:sz w:val="20"/>
          <w:szCs w:val="20"/>
        </w:rPr>
        <w:t>чество i-го основного средства</w:t>
      </w:r>
      <w:r w:rsidRPr="000623C9">
        <w:rPr>
          <w:rFonts w:ascii="Times New Roman" w:hAnsi="Times New Roman" w:cs="Times New Roman"/>
          <w:sz w:val="20"/>
          <w:szCs w:val="20"/>
        </w:rPr>
        <w:t xml:space="preserve"> для нужд гражданской обороны из расчета на 1 работника в год в соответствии с нормативами муниципальных органов;</w:t>
      </w:r>
    </w:p>
    <w:p w:rsidR="007A70DE" w:rsidRPr="000623C9" w:rsidRDefault="007A70DE" w:rsidP="007A70DE">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684B96A7" wp14:editId="36DF68B3">
            <wp:extent cx="295275" cy="257175"/>
            <wp:effectExtent l="0" t="0" r="9525" b="0"/>
            <wp:docPr id="462" name="Рисунок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0623C9">
        <w:rPr>
          <w:rFonts w:ascii="Times New Roman" w:hAnsi="Times New Roman" w:cs="Times New Roman"/>
          <w:sz w:val="20"/>
          <w:szCs w:val="20"/>
        </w:rPr>
        <w:t xml:space="preserve"> - расчетная численность основных работников, определяемая в соответствии с </w:t>
      </w:r>
      <w:hyperlink r:id="rId108" w:history="1">
        <w:r w:rsidRPr="000623C9">
          <w:rPr>
            <w:rFonts w:ascii="Times New Roman" w:hAnsi="Times New Roman" w:cs="Times New Roman"/>
            <w:sz w:val="20"/>
            <w:szCs w:val="20"/>
          </w:rPr>
          <w:t>пунктами 17</w:t>
        </w:r>
      </w:hyperlink>
      <w:r w:rsidRPr="000623C9">
        <w:rPr>
          <w:rFonts w:ascii="Times New Roman" w:hAnsi="Times New Roman" w:cs="Times New Roman"/>
          <w:sz w:val="20"/>
          <w:szCs w:val="20"/>
        </w:rPr>
        <w:t xml:space="preserve"> </w:t>
      </w:r>
      <w:r w:rsidR="00A85C23" w:rsidRPr="000623C9">
        <w:rPr>
          <w:rFonts w:ascii="Times New Roman" w:hAnsi="Times New Roman" w:cs="Times New Roman"/>
          <w:sz w:val="20"/>
          <w:szCs w:val="20"/>
        </w:rPr>
        <w:t>–</w:t>
      </w:r>
      <w:r w:rsidRPr="000623C9">
        <w:rPr>
          <w:rFonts w:ascii="Times New Roman" w:hAnsi="Times New Roman" w:cs="Times New Roman"/>
          <w:sz w:val="20"/>
          <w:szCs w:val="20"/>
        </w:rPr>
        <w:t xml:space="preserve"> </w:t>
      </w:r>
      <w:hyperlink r:id="rId109" w:history="1">
        <w:r w:rsidRPr="000623C9">
          <w:rPr>
            <w:rFonts w:ascii="Times New Roman" w:hAnsi="Times New Roman" w:cs="Times New Roman"/>
            <w:sz w:val="20"/>
            <w:szCs w:val="20"/>
          </w:rPr>
          <w:t>22</w:t>
        </w:r>
      </w:hyperlink>
      <w:r w:rsidRPr="000623C9">
        <w:rPr>
          <w:rFonts w:ascii="Times New Roman" w:hAnsi="Times New Roman" w:cs="Times New Roman"/>
          <w:sz w:val="20"/>
          <w:szCs w:val="20"/>
        </w:rPr>
        <w:t xml:space="preserve"> Общих правил определения нормативных затрат.</w:t>
      </w:r>
    </w:p>
    <w:p w:rsidR="00A53063" w:rsidRPr="000623C9" w:rsidRDefault="00A53063" w:rsidP="007A70DE">
      <w:pPr>
        <w:widowControl w:val="0"/>
        <w:autoSpaceDE w:val="0"/>
        <w:autoSpaceDN w:val="0"/>
        <w:adjustRightInd w:val="0"/>
        <w:spacing w:after="0" w:line="240" w:lineRule="auto"/>
        <w:jc w:val="both"/>
        <w:rPr>
          <w:rFonts w:ascii="Times New Roman" w:hAnsi="Times New Roman" w:cs="Times New Roman"/>
          <w:sz w:val="20"/>
          <w:szCs w:val="20"/>
        </w:rPr>
      </w:pPr>
    </w:p>
    <w:p w:rsidR="007A70DE" w:rsidRPr="000623C9" w:rsidRDefault="007A70DE" w:rsidP="007A70DE">
      <w:pPr>
        <w:spacing w:after="0" w:line="240" w:lineRule="auto"/>
        <w:jc w:val="center"/>
        <w:rPr>
          <w:rFonts w:ascii="Times New Roman" w:hAnsi="Times New Roman" w:cs="Times New Roman"/>
          <w:sz w:val="4"/>
          <w:szCs w:val="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35"/>
        <w:gridCol w:w="1417"/>
        <w:gridCol w:w="3969"/>
        <w:gridCol w:w="1559"/>
      </w:tblGrid>
      <w:tr w:rsidR="000623C9" w:rsidRPr="000623C9" w:rsidTr="00276798">
        <w:tc>
          <w:tcPr>
            <w:tcW w:w="567" w:type="dxa"/>
            <w:shd w:val="clear" w:color="auto" w:fill="auto"/>
          </w:tcPr>
          <w:p w:rsidR="007A70DE" w:rsidRPr="000623C9" w:rsidRDefault="007A70DE" w:rsidP="00276798">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 п/п</w:t>
            </w:r>
          </w:p>
        </w:tc>
        <w:tc>
          <w:tcPr>
            <w:tcW w:w="2235" w:type="dxa"/>
            <w:shd w:val="clear" w:color="auto" w:fill="auto"/>
          </w:tcPr>
          <w:p w:rsidR="007A70DE" w:rsidRPr="000623C9" w:rsidRDefault="007A70DE" w:rsidP="00276798">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Н</w:t>
            </w:r>
            <w:r w:rsidR="009F0A5C" w:rsidRPr="000623C9">
              <w:rPr>
                <w:rFonts w:ascii="Times New Roman" w:hAnsi="Times New Roman" w:cs="Times New Roman"/>
                <w:sz w:val="20"/>
                <w:szCs w:val="20"/>
              </w:rPr>
              <w:t xml:space="preserve">аименование </w:t>
            </w:r>
          </w:p>
        </w:tc>
        <w:tc>
          <w:tcPr>
            <w:tcW w:w="1417" w:type="dxa"/>
            <w:shd w:val="clear" w:color="auto" w:fill="auto"/>
          </w:tcPr>
          <w:p w:rsidR="007A70DE" w:rsidRPr="000623C9" w:rsidRDefault="007A70DE" w:rsidP="00276798">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Количество</w:t>
            </w:r>
          </w:p>
          <w:p w:rsidR="007A70DE" w:rsidRPr="000623C9" w:rsidRDefault="007A70DE" w:rsidP="00276798">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(шт.)</w:t>
            </w:r>
          </w:p>
        </w:tc>
        <w:tc>
          <w:tcPr>
            <w:tcW w:w="3969" w:type="dxa"/>
            <w:shd w:val="clear" w:color="auto" w:fill="auto"/>
          </w:tcPr>
          <w:p w:rsidR="007A70DE" w:rsidRPr="000623C9" w:rsidRDefault="007A70DE" w:rsidP="00276798">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Цена единицы приобретения</w:t>
            </w:r>
            <w:r w:rsidR="009F0A5C" w:rsidRPr="000623C9">
              <w:rPr>
                <w:rFonts w:ascii="Times New Roman" w:hAnsi="Times New Roman" w:cs="Times New Roman"/>
                <w:sz w:val="20"/>
                <w:szCs w:val="20"/>
              </w:rPr>
              <w:t xml:space="preserve"> основных средств</w:t>
            </w:r>
            <w:r w:rsidRPr="000623C9">
              <w:rPr>
                <w:rFonts w:ascii="Times New Roman" w:hAnsi="Times New Roman" w:cs="Times New Roman"/>
                <w:sz w:val="20"/>
                <w:szCs w:val="20"/>
              </w:rPr>
              <w:t xml:space="preserve"> для нужд гражданской обороны </w:t>
            </w:r>
          </w:p>
          <w:p w:rsidR="007A70DE" w:rsidRPr="000623C9" w:rsidRDefault="007A70DE" w:rsidP="00276798">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(руб.)</w:t>
            </w:r>
          </w:p>
        </w:tc>
        <w:tc>
          <w:tcPr>
            <w:tcW w:w="1559" w:type="dxa"/>
            <w:shd w:val="clear" w:color="auto" w:fill="auto"/>
          </w:tcPr>
          <w:p w:rsidR="007A70DE" w:rsidRPr="000623C9" w:rsidRDefault="007A70DE" w:rsidP="00276798">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 xml:space="preserve">Срок эксплуатации </w:t>
            </w:r>
          </w:p>
          <w:p w:rsidR="007A70DE" w:rsidRPr="000623C9" w:rsidRDefault="007A70DE" w:rsidP="00276798">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в годах</w:t>
            </w:r>
          </w:p>
        </w:tc>
      </w:tr>
      <w:tr w:rsidR="000623C9" w:rsidRPr="000623C9" w:rsidTr="00276798">
        <w:trPr>
          <w:trHeight w:val="70"/>
        </w:trPr>
        <w:tc>
          <w:tcPr>
            <w:tcW w:w="567" w:type="dxa"/>
            <w:shd w:val="clear" w:color="auto" w:fill="auto"/>
            <w:vAlign w:val="center"/>
          </w:tcPr>
          <w:p w:rsidR="007A70DE" w:rsidRPr="000623C9" w:rsidRDefault="007A70DE" w:rsidP="00276798">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2235" w:type="dxa"/>
            <w:shd w:val="clear" w:color="auto" w:fill="auto"/>
            <w:vAlign w:val="center"/>
          </w:tcPr>
          <w:p w:rsidR="007A70DE" w:rsidRPr="000623C9" w:rsidRDefault="007A70DE" w:rsidP="003C31CD">
            <w:pPr>
              <w:spacing w:after="0" w:line="240" w:lineRule="auto"/>
              <w:rPr>
                <w:rFonts w:ascii="Times New Roman" w:hAnsi="Times New Roman" w:cs="Times New Roman"/>
                <w:sz w:val="20"/>
                <w:szCs w:val="20"/>
              </w:rPr>
            </w:pPr>
            <w:r w:rsidRPr="000623C9">
              <w:rPr>
                <w:rFonts w:ascii="Times New Roman" w:hAnsi="Times New Roman" w:cs="Times New Roman"/>
                <w:sz w:val="20"/>
                <w:szCs w:val="20"/>
              </w:rPr>
              <w:t>Палатка модульная</w:t>
            </w:r>
          </w:p>
        </w:tc>
        <w:tc>
          <w:tcPr>
            <w:tcW w:w="1417" w:type="dxa"/>
            <w:shd w:val="clear" w:color="auto" w:fill="auto"/>
            <w:vAlign w:val="center"/>
          </w:tcPr>
          <w:p w:rsidR="007A70DE" w:rsidRPr="000623C9" w:rsidRDefault="007A70DE" w:rsidP="00276798">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Не более 5</w:t>
            </w:r>
          </w:p>
        </w:tc>
        <w:tc>
          <w:tcPr>
            <w:tcW w:w="3969" w:type="dxa"/>
            <w:shd w:val="clear" w:color="auto" w:fill="auto"/>
            <w:vAlign w:val="center"/>
          </w:tcPr>
          <w:p w:rsidR="007A70DE" w:rsidRPr="000623C9" w:rsidRDefault="003C31CD" w:rsidP="00276798">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Н</w:t>
            </w:r>
            <w:r w:rsidR="007A70DE" w:rsidRPr="000623C9">
              <w:rPr>
                <w:rFonts w:ascii="Times New Roman" w:hAnsi="Times New Roman" w:cs="Times New Roman"/>
                <w:sz w:val="20"/>
                <w:szCs w:val="20"/>
              </w:rPr>
              <w:t>е более 700 0</w:t>
            </w:r>
            <w:r w:rsidRPr="000623C9">
              <w:rPr>
                <w:rFonts w:ascii="Times New Roman" w:hAnsi="Times New Roman" w:cs="Times New Roman"/>
                <w:sz w:val="20"/>
                <w:szCs w:val="20"/>
              </w:rPr>
              <w:t xml:space="preserve">00,00 </w:t>
            </w:r>
          </w:p>
        </w:tc>
        <w:tc>
          <w:tcPr>
            <w:tcW w:w="1559" w:type="dxa"/>
            <w:shd w:val="clear" w:color="auto" w:fill="auto"/>
            <w:vAlign w:val="center"/>
          </w:tcPr>
          <w:p w:rsidR="007A70DE" w:rsidRPr="000623C9" w:rsidRDefault="007A70DE" w:rsidP="00276798">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не более 5</w:t>
            </w:r>
          </w:p>
          <w:p w:rsidR="007A70DE" w:rsidRPr="000623C9" w:rsidRDefault="007A70DE" w:rsidP="00276798">
            <w:pPr>
              <w:spacing w:after="0" w:line="240" w:lineRule="auto"/>
              <w:jc w:val="center"/>
              <w:rPr>
                <w:rFonts w:ascii="Times New Roman" w:hAnsi="Times New Roman" w:cs="Times New Roman"/>
                <w:sz w:val="20"/>
                <w:szCs w:val="20"/>
              </w:rPr>
            </w:pPr>
          </w:p>
        </w:tc>
      </w:tr>
      <w:tr w:rsidR="000623C9" w:rsidRPr="000623C9" w:rsidTr="00276798">
        <w:trPr>
          <w:trHeight w:val="70"/>
        </w:trPr>
        <w:tc>
          <w:tcPr>
            <w:tcW w:w="567" w:type="dxa"/>
            <w:shd w:val="clear" w:color="auto" w:fill="auto"/>
            <w:vAlign w:val="center"/>
          </w:tcPr>
          <w:p w:rsidR="007A70DE" w:rsidRPr="000623C9" w:rsidRDefault="007A70DE" w:rsidP="00276798">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2</w:t>
            </w:r>
          </w:p>
        </w:tc>
        <w:tc>
          <w:tcPr>
            <w:tcW w:w="2235" w:type="dxa"/>
            <w:shd w:val="clear" w:color="auto" w:fill="auto"/>
            <w:vAlign w:val="center"/>
          </w:tcPr>
          <w:p w:rsidR="007A70DE" w:rsidRPr="000623C9" w:rsidRDefault="007A70DE" w:rsidP="003C31CD">
            <w:pPr>
              <w:spacing w:after="0" w:line="240" w:lineRule="auto"/>
              <w:rPr>
                <w:rFonts w:ascii="Times New Roman" w:hAnsi="Times New Roman" w:cs="Times New Roman"/>
                <w:sz w:val="20"/>
                <w:szCs w:val="20"/>
              </w:rPr>
            </w:pPr>
            <w:r w:rsidRPr="000623C9">
              <w:rPr>
                <w:rFonts w:ascii="Times New Roman" w:hAnsi="Times New Roman" w:cs="Times New Roman"/>
                <w:sz w:val="20"/>
                <w:szCs w:val="20"/>
              </w:rPr>
              <w:t>Тепловая пушка</w:t>
            </w:r>
          </w:p>
        </w:tc>
        <w:tc>
          <w:tcPr>
            <w:tcW w:w="1417" w:type="dxa"/>
            <w:shd w:val="clear" w:color="auto" w:fill="auto"/>
            <w:vAlign w:val="center"/>
          </w:tcPr>
          <w:p w:rsidR="007A70DE" w:rsidRPr="000623C9" w:rsidRDefault="007A70DE" w:rsidP="00276798">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Не более 5</w:t>
            </w:r>
          </w:p>
        </w:tc>
        <w:tc>
          <w:tcPr>
            <w:tcW w:w="3969" w:type="dxa"/>
            <w:shd w:val="clear" w:color="auto" w:fill="auto"/>
            <w:vAlign w:val="center"/>
          </w:tcPr>
          <w:p w:rsidR="007A70DE" w:rsidRPr="000623C9" w:rsidRDefault="007A70DE" w:rsidP="00276798">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Не более 85</w:t>
            </w:r>
            <w:r w:rsidR="003C31CD" w:rsidRPr="000623C9">
              <w:rPr>
                <w:rFonts w:ascii="Times New Roman" w:hAnsi="Times New Roman" w:cs="Times New Roman"/>
                <w:sz w:val="20"/>
                <w:szCs w:val="20"/>
              </w:rPr>
              <w:t xml:space="preserve"> 000,00 </w:t>
            </w:r>
          </w:p>
        </w:tc>
        <w:tc>
          <w:tcPr>
            <w:tcW w:w="1559" w:type="dxa"/>
            <w:shd w:val="clear" w:color="auto" w:fill="auto"/>
            <w:vAlign w:val="center"/>
          </w:tcPr>
          <w:p w:rsidR="007A70DE" w:rsidRPr="000623C9" w:rsidRDefault="007A70DE" w:rsidP="00276798">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не более 3</w:t>
            </w:r>
          </w:p>
        </w:tc>
      </w:tr>
      <w:tr w:rsidR="000623C9" w:rsidRPr="000623C9" w:rsidTr="00276798">
        <w:trPr>
          <w:trHeight w:val="70"/>
        </w:trPr>
        <w:tc>
          <w:tcPr>
            <w:tcW w:w="567" w:type="dxa"/>
            <w:shd w:val="clear" w:color="auto" w:fill="auto"/>
            <w:vAlign w:val="center"/>
          </w:tcPr>
          <w:p w:rsidR="007A70DE" w:rsidRPr="000623C9" w:rsidRDefault="007A70DE" w:rsidP="00276798">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3</w:t>
            </w:r>
          </w:p>
        </w:tc>
        <w:tc>
          <w:tcPr>
            <w:tcW w:w="2235" w:type="dxa"/>
            <w:shd w:val="clear" w:color="auto" w:fill="auto"/>
            <w:vAlign w:val="center"/>
          </w:tcPr>
          <w:p w:rsidR="007A70DE" w:rsidRPr="000623C9" w:rsidRDefault="003C31CD" w:rsidP="003C31CD">
            <w:pPr>
              <w:spacing w:after="0" w:line="240" w:lineRule="auto"/>
              <w:rPr>
                <w:rFonts w:ascii="Times New Roman" w:hAnsi="Times New Roman" w:cs="Times New Roman"/>
                <w:sz w:val="20"/>
                <w:szCs w:val="20"/>
              </w:rPr>
            </w:pPr>
            <w:r w:rsidRPr="000623C9">
              <w:rPr>
                <w:rFonts w:ascii="Times New Roman" w:hAnsi="Times New Roman" w:cs="Times New Roman"/>
                <w:sz w:val="20"/>
                <w:szCs w:val="20"/>
              </w:rPr>
              <w:t>Г</w:t>
            </w:r>
            <w:r w:rsidR="007A70DE" w:rsidRPr="000623C9">
              <w:rPr>
                <w:rFonts w:ascii="Times New Roman" w:hAnsi="Times New Roman" w:cs="Times New Roman"/>
                <w:sz w:val="20"/>
                <w:szCs w:val="20"/>
              </w:rPr>
              <w:t>енератор</w:t>
            </w:r>
          </w:p>
        </w:tc>
        <w:tc>
          <w:tcPr>
            <w:tcW w:w="1417" w:type="dxa"/>
            <w:shd w:val="clear" w:color="auto" w:fill="auto"/>
            <w:vAlign w:val="center"/>
          </w:tcPr>
          <w:p w:rsidR="007A70DE" w:rsidRPr="000623C9" w:rsidRDefault="00E90D56" w:rsidP="00276798">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Не более 5</w:t>
            </w:r>
          </w:p>
        </w:tc>
        <w:tc>
          <w:tcPr>
            <w:tcW w:w="3969" w:type="dxa"/>
            <w:shd w:val="clear" w:color="auto" w:fill="auto"/>
            <w:vAlign w:val="center"/>
          </w:tcPr>
          <w:p w:rsidR="007A70DE" w:rsidRPr="000623C9" w:rsidRDefault="003C31CD" w:rsidP="00276798">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 xml:space="preserve">Не более </w:t>
            </w:r>
            <w:r w:rsidR="007A70DE" w:rsidRPr="000623C9">
              <w:rPr>
                <w:rFonts w:ascii="Times New Roman" w:hAnsi="Times New Roman" w:cs="Times New Roman"/>
                <w:sz w:val="20"/>
                <w:szCs w:val="20"/>
              </w:rPr>
              <w:t>80</w:t>
            </w:r>
            <w:r w:rsidRPr="000623C9">
              <w:rPr>
                <w:rFonts w:ascii="Times New Roman" w:hAnsi="Times New Roman" w:cs="Times New Roman"/>
                <w:sz w:val="20"/>
                <w:szCs w:val="20"/>
              </w:rPr>
              <w:t> </w:t>
            </w:r>
            <w:r w:rsidR="007A70DE" w:rsidRPr="000623C9">
              <w:rPr>
                <w:rFonts w:ascii="Times New Roman" w:hAnsi="Times New Roman" w:cs="Times New Roman"/>
                <w:sz w:val="20"/>
                <w:szCs w:val="20"/>
              </w:rPr>
              <w:t>000</w:t>
            </w:r>
            <w:r w:rsidRPr="000623C9">
              <w:rPr>
                <w:rFonts w:ascii="Times New Roman" w:hAnsi="Times New Roman" w:cs="Times New Roman"/>
                <w:sz w:val="20"/>
                <w:szCs w:val="20"/>
              </w:rPr>
              <w:t xml:space="preserve">, 00 </w:t>
            </w:r>
          </w:p>
        </w:tc>
        <w:tc>
          <w:tcPr>
            <w:tcW w:w="1559" w:type="dxa"/>
            <w:shd w:val="clear" w:color="auto" w:fill="auto"/>
            <w:vAlign w:val="center"/>
          </w:tcPr>
          <w:p w:rsidR="007A70DE" w:rsidRPr="000623C9" w:rsidRDefault="001671E8" w:rsidP="00276798">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н</w:t>
            </w:r>
            <w:r w:rsidR="007A70DE" w:rsidRPr="000623C9">
              <w:rPr>
                <w:rFonts w:ascii="Times New Roman" w:hAnsi="Times New Roman" w:cs="Times New Roman"/>
                <w:sz w:val="20"/>
                <w:szCs w:val="20"/>
              </w:rPr>
              <w:t>е более 3</w:t>
            </w:r>
          </w:p>
        </w:tc>
      </w:tr>
    </w:tbl>
    <w:p w:rsidR="003C0FF9" w:rsidRDefault="003C0FF9" w:rsidP="003C0FF9">
      <w:pPr>
        <w:pStyle w:val="a3"/>
        <w:widowControl w:val="0"/>
        <w:tabs>
          <w:tab w:val="left" w:pos="426"/>
        </w:tabs>
        <w:autoSpaceDE w:val="0"/>
        <w:autoSpaceDN w:val="0"/>
        <w:adjustRightInd w:val="0"/>
        <w:spacing w:after="0" w:line="240" w:lineRule="auto"/>
        <w:ind w:left="0"/>
        <w:outlineLvl w:val="2"/>
        <w:rPr>
          <w:rFonts w:ascii="Times New Roman" w:hAnsi="Times New Roman" w:cs="Times New Roman"/>
          <w:sz w:val="26"/>
          <w:szCs w:val="26"/>
        </w:rPr>
      </w:pPr>
    </w:p>
    <w:p w:rsidR="00DD0AA4" w:rsidRPr="000623C9" w:rsidRDefault="00DD0AA4" w:rsidP="003C0FF9">
      <w:pPr>
        <w:pStyle w:val="a3"/>
        <w:widowControl w:val="0"/>
        <w:numPr>
          <w:ilvl w:val="0"/>
          <w:numId w:val="30"/>
        </w:numPr>
        <w:tabs>
          <w:tab w:val="left" w:pos="426"/>
        </w:tabs>
        <w:autoSpaceDE w:val="0"/>
        <w:autoSpaceDN w:val="0"/>
        <w:adjustRightInd w:val="0"/>
        <w:spacing w:after="0" w:line="240" w:lineRule="auto"/>
        <w:ind w:left="0" w:firstLine="0"/>
        <w:jc w:val="center"/>
        <w:outlineLvl w:val="2"/>
        <w:rPr>
          <w:rFonts w:ascii="Times New Roman" w:hAnsi="Times New Roman" w:cs="Times New Roman"/>
          <w:sz w:val="26"/>
          <w:szCs w:val="26"/>
        </w:rPr>
      </w:pPr>
      <w:r w:rsidRPr="000623C9">
        <w:rPr>
          <w:rFonts w:ascii="Times New Roman" w:hAnsi="Times New Roman" w:cs="Times New Roman"/>
          <w:sz w:val="26"/>
          <w:szCs w:val="26"/>
        </w:rPr>
        <w:t xml:space="preserve">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 в том числе: </w:t>
      </w:r>
    </w:p>
    <w:p w:rsidR="0004715C" w:rsidRPr="000623C9" w:rsidRDefault="0004715C" w:rsidP="0004715C">
      <w:pPr>
        <w:widowControl w:val="0"/>
        <w:tabs>
          <w:tab w:val="left" w:pos="426"/>
        </w:tabs>
        <w:autoSpaceDE w:val="0"/>
        <w:autoSpaceDN w:val="0"/>
        <w:adjustRightInd w:val="0"/>
        <w:spacing w:after="0" w:line="240" w:lineRule="auto"/>
        <w:jc w:val="center"/>
        <w:outlineLvl w:val="2"/>
        <w:rPr>
          <w:rFonts w:ascii="Times New Roman" w:hAnsi="Times New Roman" w:cs="Times New Roman"/>
          <w:sz w:val="26"/>
          <w:szCs w:val="26"/>
        </w:rPr>
      </w:pPr>
    </w:p>
    <w:p w:rsidR="0004715C" w:rsidRPr="003C0FF9" w:rsidRDefault="0004715C" w:rsidP="003C0FF9">
      <w:pPr>
        <w:pStyle w:val="a3"/>
        <w:numPr>
          <w:ilvl w:val="1"/>
          <w:numId w:val="41"/>
        </w:numPr>
        <w:rPr>
          <w:rFonts w:ascii="Times New Roman" w:hAnsi="Times New Roman"/>
          <w:sz w:val="26"/>
          <w:szCs w:val="26"/>
        </w:rPr>
      </w:pPr>
      <w:r w:rsidRPr="003C0FF9">
        <w:rPr>
          <w:rFonts w:ascii="Times New Roman" w:hAnsi="Times New Roman"/>
          <w:sz w:val="26"/>
          <w:szCs w:val="26"/>
        </w:rPr>
        <w:t>Затраты на приобретение спецодежды, мягкого инвентаря</w:t>
      </w:r>
    </w:p>
    <w:p w:rsidR="0004715C" w:rsidRPr="000623C9" w:rsidRDefault="0004715C" w:rsidP="0004715C">
      <w:pPr>
        <w:rPr>
          <w:rFonts w:ascii="Times New Roman" w:hAnsi="Times New Roman"/>
          <w:sz w:val="26"/>
          <w:szCs w:val="26"/>
        </w:rPr>
      </w:pPr>
      <m:oMathPara>
        <m:oMath>
          <m:r>
            <m:rPr>
              <m:sty m:val="p"/>
            </m:rPr>
            <w:rPr>
              <w:rFonts w:ascii="Cambria Math" w:hAnsi="Cambria Math"/>
              <w:sz w:val="20"/>
              <w:szCs w:val="20"/>
            </w:rPr>
            <m:t>З спец=</m:t>
          </m:r>
          <m:nary>
            <m:naryPr>
              <m:chr m:val="∑"/>
              <m:limLoc m:val="undOvr"/>
              <m:ctrlPr>
                <w:rPr>
                  <w:rFonts w:ascii="Cambria Math" w:hAnsi="Cambria Math"/>
                </w:rPr>
              </m:ctrlPr>
            </m:naryPr>
            <m:sub>
              <m:r>
                <m:rPr>
                  <m:sty m:val="p"/>
                </m:rPr>
                <w:rPr>
                  <w:rFonts w:ascii="Cambria Math" w:hAnsi="Cambria Math"/>
                  <w:sz w:val="20"/>
                  <w:szCs w:val="20"/>
                </w:rPr>
                <m:t>i=1</m:t>
              </m:r>
            </m:sub>
            <m:sup>
              <m:r>
                <m:rPr>
                  <m:sty m:val="p"/>
                </m:rPr>
                <w:rPr>
                  <w:rFonts w:ascii="Cambria Math" w:hAnsi="Cambria Math"/>
                  <w:sz w:val="20"/>
                  <w:szCs w:val="20"/>
                  <w:lang w:val="en-US"/>
                </w:rPr>
                <m:t>n</m:t>
              </m:r>
            </m:sup>
            <m:e>
              <m:r>
                <m:rPr>
                  <m:sty m:val="p"/>
                </m:rPr>
                <w:rPr>
                  <w:rFonts w:ascii="Cambria Math" w:hAnsi="Cambria Math"/>
                  <w:sz w:val="20"/>
                  <w:szCs w:val="20"/>
                </w:rPr>
                <m:t xml:space="preserve">Q i спец </m:t>
              </m:r>
              <m:r>
                <m:rPr>
                  <m:sty m:val="p"/>
                </m:rPr>
                <w:rPr>
                  <w:rFonts w:ascii="Cambria Math" w:hAnsi="Cambria Math"/>
                  <w:sz w:val="20"/>
                  <w:szCs w:val="20"/>
                  <w:lang w:val="en-US"/>
                </w:rPr>
                <m:t>x</m:t>
              </m:r>
              <m:r>
                <m:rPr>
                  <m:sty m:val="p"/>
                </m:rPr>
                <w:rPr>
                  <w:rFonts w:ascii="Cambria Math" w:hAnsi="Cambria Math"/>
                  <w:sz w:val="20"/>
                  <w:szCs w:val="20"/>
                </w:rPr>
                <m:t xml:space="preserve"> </m:t>
              </m:r>
              <m:r>
                <m:rPr>
                  <m:sty m:val="p"/>
                </m:rPr>
                <w:rPr>
                  <w:rFonts w:ascii="Cambria Math" w:hAnsi="Cambria Math"/>
                  <w:sz w:val="20"/>
                  <w:szCs w:val="20"/>
                  <w:lang w:val="en-US"/>
                </w:rPr>
                <m:t>P</m:t>
              </m:r>
              <m:r>
                <m:rPr>
                  <m:sty m:val="p"/>
                </m:rPr>
                <w:rPr>
                  <w:rFonts w:ascii="Cambria Math" w:hAnsi="Cambria Math"/>
                  <w:sz w:val="20"/>
                  <w:szCs w:val="20"/>
                </w:rPr>
                <m:t xml:space="preserve"> </m:t>
              </m:r>
              <m:r>
                <m:rPr>
                  <m:sty m:val="p"/>
                </m:rPr>
                <w:rPr>
                  <w:rFonts w:ascii="Cambria Math" w:hAnsi="Cambria Math"/>
                  <w:sz w:val="20"/>
                  <w:szCs w:val="20"/>
                  <w:lang w:val="en-US"/>
                </w:rPr>
                <m:t>i</m:t>
              </m:r>
              <m:r>
                <m:rPr>
                  <m:sty m:val="p"/>
                </m:rPr>
                <w:rPr>
                  <w:rFonts w:ascii="Cambria Math" w:hAnsi="Cambria Math"/>
                  <w:sz w:val="20"/>
                  <w:szCs w:val="20"/>
                </w:rPr>
                <m:t xml:space="preserve"> спец</m:t>
              </m:r>
            </m:e>
          </m:nary>
          <m:r>
            <w:rPr>
              <w:rFonts w:ascii="Cambria Math" w:hAnsi="Cambria Math"/>
              <w:sz w:val="20"/>
              <w:szCs w:val="20"/>
            </w:rPr>
            <m:t>,</m:t>
          </m:r>
        </m:oMath>
      </m:oMathPara>
    </w:p>
    <w:p w:rsidR="0004715C" w:rsidRPr="000623C9" w:rsidRDefault="0004715C" w:rsidP="0004715C">
      <w:pPr>
        <w:autoSpaceDE w:val="0"/>
        <w:autoSpaceDN w:val="0"/>
        <w:spacing w:after="0" w:line="240" w:lineRule="auto"/>
        <w:ind w:firstLine="567"/>
        <w:jc w:val="both"/>
        <w:rPr>
          <w:rFonts w:ascii="Times New Roman" w:hAnsi="Times New Roman"/>
          <w:sz w:val="20"/>
          <w:szCs w:val="20"/>
        </w:rPr>
      </w:pPr>
      <w:r w:rsidRPr="000623C9">
        <w:rPr>
          <w:rFonts w:ascii="Times New Roman" w:hAnsi="Times New Roman"/>
          <w:sz w:val="20"/>
          <w:szCs w:val="20"/>
        </w:rPr>
        <w:t>где:</w:t>
      </w:r>
    </w:p>
    <w:p w:rsidR="0004715C" w:rsidRPr="000623C9" w:rsidRDefault="0004715C" w:rsidP="0004715C">
      <w:pPr>
        <w:autoSpaceDE w:val="0"/>
        <w:autoSpaceDN w:val="0"/>
        <w:spacing w:after="0" w:line="240" w:lineRule="auto"/>
        <w:jc w:val="both"/>
        <w:rPr>
          <w:rFonts w:ascii="Times New Roman" w:hAnsi="Times New Roman"/>
          <w:sz w:val="20"/>
          <w:szCs w:val="20"/>
        </w:rPr>
      </w:pPr>
      <w:r w:rsidRPr="000623C9">
        <w:rPr>
          <w:rFonts w:ascii="Times New Roman" w:hAnsi="Times New Roman"/>
          <w:sz w:val="20"/>
          <w:szCs w:val="20"/>
          <w:lang w:val="en-US"/>
        </w:rPr>
        <w:t>Qi</w:t>
      </w:r>
      <w:r w:rsidRPr="000623C9">
        <w:rPr>
          <w:rFonts w:ascii="Times New Roman" w:hAnsi="Times New Roman"/>
          <w:sz w:val="20"/>
          <w:szCs w:val="20"/>
        </w:rPr>
        <w:t xml:space="preserve"> спец –количество спецодежды и мягкого инвентаря по i-й должности в год;</w:t>
      </w:r>
    </w:p>
    <w:p w:rsidR="0004715C" w:rsidRPr="000623C9" w:rsidRDefault="0004715C" w:rsidP="0004715C">
      <w:pPr>
        <w:autoSpaceDE w:val="0"/>
        <w:autoSpaceDN w:val="0"/>
        <w:spacing w:after="0" w:line="240" w:lineRule="auto"/>
        <w:jc w:val="both"/>
        <w:rPr>
          <w:rFonts w:ascii="Times New Roman" w:hAnsi="Times New Roman"/>
          <w:sz w:val="20"/>
          <w:szCs w:val="20"/>
        </w:rPr>
      </w:pPr>
      <w:r w:rsidRPr="000623C9">
        <w:rPr>
          <w:rFonts w:ascii="Times New Roman" w:hAnsi="Times New Roman"/>
          <w:sz w:val="20"/>
          <w:szCs w:val="20"/>
        </w:rPr>
        <w:t>P</w:t>
      </w:r>
      <w:r w:rsidRPr="000623C9">
        <w:rPr>
          <w:rFonts w:ascii="Times New Roman" w:hAnsi="Times New Roman"/>
          <w:sz w:val="20"/>
          <w:szCs w:val="20"/>
          <w:lang w:val="en-US"/>
        </w:rPr>
        <w:t>i</w:t>
      </w:r>
      <w:r w:rsidRPr="000623C9">
        <w:rPr>
          <w:rFonts w:ascii="Times New Roman" w:hAnsi="Times New Roman"/>
          <w:sz w:val="20"/>
          <w:szCs w:val="20"/>
        </w:rPr>
        <w:t xml:space="preserve"> спец – цена приобретения за единицу спецодежды и мягкого инвентаря по i-й должности.</w:t>
      </w:r>
    </w:p>
    <w:p w:rsidR="0004715C" w:rsidRPr="000623C9" w:rsidRDefault="0004715C" w:rsidP="0004715C">
      <w:pPr>
        <w:pStyle w:val="a3"/>
        <w:autoSpaceDE w:val="0"/>
        <w:autoSpaceDN w:val="0"/>
        <w:adjustRightInd w:val="0"/>
        <w:spacing w:after="0" w:line="240" w:lineRule="auto"/>
        <w:ind w:left="405"/>
        <w:jc w:val="center"/>
        <w:rPr>
          <w:rFonts w:ascii="Times New Roman" w:hAnsi="Times New Roman" w:cs="Times New Roman"/>
          <w:sz w:val="20"/>
          <w:szCs w:val="20"/>
        </w:rPr>
      </w:pPr>
    </w:p>
    <w:tbl>
      <w:tblPr>
        <w:tblW w:w="9765" w:type="dxa"/>
        <w:tblInd w:w="93" w:type="dxa"/>
        <w:tblLook w:val="04A0" w:firstRow="1" w:lastRow="0" w:firstColumn="1" w:lastColumn="0" w:noHBand="0" w:noVBand="1"/>
      </w:tblPr>
      <w:tblGrid>
        <w:gridCol w:w="645"/>
        <w:gridCol w:w="3246"/>
        <w:gridCol w:w="1700"/>
        <w:gridCol w:w="1194"/>
        <w:gridCol w:w="1562"/>
        <w:gridCol w:w="1418"/>
      </w:tblGrid>
      <w:tr w:rsidR="000623C9" w:rsidRPr="000623C9" w:rsidTr="003C0FF9">
        <w:trPr>
          <w:trHeight w:val="834"/>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715C" w:rsidRPr="000623C9" w:rsidRDefault="0004715C" w:rsidP="00DA73AE">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w:t>
            </w:r>
          </w:p>
          <w:p w:rsidR="0004715C" w:rsidRPr="000623C9" w:rsidRDefault="0004715C" w:rsidP="00DA73AE">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п/п</w:t>
            </w:r>
          </w:p>
        </w:tc>
        <w:tc>
          <w:tcPr>
            <w:tcW w:w="3327" w:type="dxa"/>
            <w:tcBorders>
              <w:top w:val="single" w:sz="4" w:space="0" w:color="auto"/>
              <w:left w:val="nil"/>
              <w:bottom w:val="single" w:sz="4" w:space="0" w:color="auto"/>
              <w:right w:val="single" w:sz="4" w:space="0" w:color="auto"/>
            </w:tcBorders>
            <w:shd w:val="clear" w:color="auto" w:fill="auto"/>
            <w:vAlign w:val="center"/>
            <w:hideMark/>
          </w:tcPr>
          <w:p w:rsidR="0004715C" w:rsidRPr="000623C9" w:rsidRDefault="0004715C" w:rsidP="00DA73AE">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Наименование</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04715C" w:rsidRPr="000623C9" w:rsidRDefault="0004715C" w:rsidP="00DA73AE">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Срок полезного использования, не более (мес.)</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04715C" w:rsidRPr="000623C9" w:rsidRDefault="0004715C" w:rsidP="00DA73AE">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Единица измерения</w:t>
            </w:r>
            <w:r w:rsidR="00166B06" w:rsidRPr="000623C9">
              <w:rPr>
                <w:rFonts w:ascii="Times New Roman" w:eastAsia="Times New Roman" w:hAnsi="Times New Roman" w:cs="Times New Roman"/>
                <w:bCs/>
                <w:sz w:val="20"/>
                <w:szCs w:val="20"/>
                <w:lang w:eastAsia="ru-RU"/>
              </w:rPr>
              <w:t xml:space="preserve"> на  сотрудника</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rsidR="0004715C" w:rsidRPr="000623C9" w:rsidRDefault="0004715C" w:rsidP="00DA73AE">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 xml:space="preserve">Предельное кол-во в год, </w:t>
            </w:r>
          </w:p>
          <w:p w:rsidR="0004715C" w:rsidRPr="000623C9" w:rsidRDefault="0004715C" w:rsidP="00DA73AE">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не более</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4715C" w:rsidRPr="000623C9" w:rsidRDefault="0004715C" w:rsidP="00DA73AE">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Цена за ед.</w:t>
            </w:r>
            <w:r w:rsidR="00166B06" w:rsidRPr="000623C9">
              <w:rPr>
                <w:rFonts w:ascii="Times New Roman" w:eastAsia="Times New Roman" w:hAnsi="Times New Roman" w:cs="Times New Roman"/>
                <w:bCs/>
                <w:sz w:val="20"/>
                <w:szCs w:val="20"/>
                <w:lang w:eastAsia="ru-RU"/>
              </w:rPr>
              <w:t xml:space="preserve"> не более</w:t>
            </w:r>
          </w:p>
        </w:tc>
      </w:tr>
      <w:tr w:rsidR="000623C9" w:rsidRPr="000623C9" w:rsidTr="00DA73AE">
        <w:trPr>
          <w:trHeight w:val="300"/>
        </w:trPr>
        <w:tc>
          <w:tcPr>
            <w:tcW w:w="645" w:type="dxa"/>
            <w:tcBorders>
              <w:top w:val="nil"/>
              <w:left w:val="single" w:sz="4" w:space="0" w:color="auto"/>
              <w:bottom w:val="single" w:sz="4" w:space="0" w:color="auto"/>
              <w:right w:val="single" w:sz="4" w:space="0" w:color="auto"/>
            </w:tcBorders>
            <w:shd w:val="clear" w:color="auto" w:fill="auto"/>
            <w:noWrap/>
            <w:vAlign w:val="center"/>
          </w:tcPr>
          <w:p w:rsidR="0004715C" w:rsidRPr="000623C9" w:rsidRDefault="0004715C" w:rsidP="00DA73AE">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3327" w:type="dxa"/>
            <w:tcBorders>
              <w:top w:val="nil"/>
              <w:left w:val="nil"/>
              <w:bottom w:val="single" w:sz="4" w:space="0" w:color="auto"/>
              <w:right w:val="single" w:sz="4" w:space="0" w:color="auto"/>
            </w:tcBorders>
            <w:shd w:val="clear" w:color="auto" w:fill="auto"/>
            <w:vAlign w:val="center"/>
            <w:hideMark/>
          </w:tcPr>
          <w:p w:rsidR="0004715C" w:rsidRPr="000623C9" w:rsidRDefault="0004715C" w:rsidP="00DA73AE">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салфетки микрофибра</w:t>
            </w:r>
          </w:p>
        </w:tc>
        <w:tc>
          <w:tcPr>
            <w:tcW w:w="1700" w:type="dxa"/>
            <w:tcBorders>
              <w:top w:val="nil"/>
              <w:left w:val="nil"/>
              <w:bottom w:val="single" w:sz="4" w:space="0" w:color="auto"/>
              <w:right w:val="single" w:sz="4" w:space="0" w:color="auto"/>
            </w:tcBorders>
            <w:shd w:val="clear" w:color="auto" w:fill="auto"/>
            <w:noWrap/>
            <w:vAlign w:val="center"/>
            <w:hideMark/>
          </w:tcPr>
          <w:p w:rsidR="0004715C" w:rsidRPr="000623C9" w:rsidRDefault="0004715C" w:rsidP="00DA73AE">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04715C" w:rsidRPr="000623C9" w:rsidRDefault="0004715C" w:rsidP="00DA73AE">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04715C" w:rsidRPr="000623C9" w:rsidRDefault="0004715C" w:rsidP="00DA73AE">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396</w:t>
            </w:r>
          </w:p>
        </w:tc>
        <w:tc>
          <w:tcPr>
            <w:tcW w:w="1418" w:type="dxa"/>
            <w:tcBorders>
              <w:top w:val="nil"/>
              <w:left w:val="nil"/>
              <w:bottom w:val="single" w:sz="4" w:space="0" w:color="auto"/>
              <w:right w:val="single" w:sz="4" w:space="0" w:color="auto"/>
            </w:tcBorders>
            <w:shd w:val="clear" w:color="auto" w:fill="auto"/>
            <w:noWrap/>
            <w:vAlign w:val="center"/>
            <w:hideMark/>
          </w:tcPr>
          <w:p w:rsidR="0004715C" w:rsidRPr="000623C9" w:rsidRDefault="0004715C" w:rsidP="00DA73AE">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198,00</w:t>
            </w:r>
          </w:p>
        </w:tc>
      </w:tr>
      <w:tr w:rsidR="000623C9" w:rsidRPr="000623C9" w:rsidTr="00DA73AE">
        <w:trPr>
          <w:trHeight w:val="300"/>
        </w:trPr>
        <w:tc>
          <w:tcPr>
            <w:tcW w:w="645" w:type="dxa"/>
            <w:tcBorders>
              <w:top w:val="nil"/>
              <w:left w:val="single" w:sz="4" w:space="0" w:color="auto"/>
              <w:bottom w:val="single" w:sz="4" w:space="0" w:color="auto"/>
              <w:right w:val="single" w:sz="4" w:space="0" w:color="auto"/>
            </w:tcBorders>
            <w:shd w:val="clear" w:color="auto" w:fill="auto"/>
            <w:noWrap/>
            <w:vAlign w:val="center"/>
          </w:tcPr>
          <w:p w:rsidR="0004715C" w:rsidRPr="000623C9" w:rsidRDefault="0004715C" w:rsidP="00DA73AE">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w:t>
            </w:r>
          </w:p>
        </w:tc>
        <w:tc>
          <w:tcPr>
            <w:tcW w:w="3327" w:type="dxa"/>
            <w:tcBorders>
              <w:top w:val="nil"/>
              <w:left w:val="nil"/>
              <w:bottom w:val="single" w:sz="4" w:space="0" w:color="auto"/>
              <w:right w:val="single" w:sz="4" w:space="0" w:color="auto"/>
            </w:tcBorders>
            <w:shd w:val="clear" w:color="auto" w:fill="auto"/>
            <w:vAlign w:val="center"/>
            <w:hideMark/>
          </w:tcPr>
          <w:p w:rsidR="0004715C" w:rsidRPr="000623C9" w:rsidRDefault="0004715C" w:rsidP="00DA73AE">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женский фартук  (халат)</w:t>
            </w:r>
          </w:p>
        </w:tc>
        <w:tc>
          <w:tcPr>
            <w:tcW w:w="1700" w:type="dxa"/>
            <w:tcBorders>
              <w:top w:val="nil"/>
              <w:left w:val="nil"/>
              <w:bottom w:val="single" w:sz="4" w:space="0" w:color="auto"/>
              <w:right w:val="single" w:sz="4" w:space="0" w:color="auto"/>
            </w:tcBorders>
            <w:shd w:val="clear" w:color="auto" w:fill="auto"/>
            <w:noWrap/>
            <w:vAlign w:val="center"/>
            <w:hideMark/>
          </w:tcPr>
          <w:p w:rsidR="0004715C" w:rsidRPr="000623C9" w:rsidRDefault="0004715C" w:rsidP="00DA73AE">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24</w:t>
            </w:r>
          </w:p>
        </w:tc>
        <w:tc>
          <w:tcPr>
            <w:tcW w:w="1113" w:type="dxa"/>
            <w:tcBorders>
              <w:top w:val="nil"/>
              <w:left w:val="nil"/>
              <w:bottom w:val="single" w:sz="4" w:space="0" w:color="auto"/>
              <w:right w:val="single" w:sz="4" w:space="0" w:color="auto"/>
            </w:tcBorders>
            <w:shd w:val="clear" w:color="auto" w:fill="auto"/>
            <w:vAlign w:val="center"/>
            <w:hideMark/>
          </w:tcPr>
          <w:p w:rsidR="0004715C" w:rsidRPr="000623C9" w:rsidRDefault="0004715C" w:rsidP="00DA73AE">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04715C" w:rsidRPr="000623C9" w:rsidRDefault="0004715C" w:rsidP="00DA73AE">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25</w:t>
            </w:r>
          </w:p>
        </w:tc>
        <w:tc>
          <w:tcPr>
            <w:tcW w:w="1418" w:type="dxa"/>
            <w:tcBorders>
              <w:top w:val="nil"/>
              <w:left w:val="nil"/>
              <w:bottom w:val="single" w:sz="4" w:space="0" w:color="auto"/>
              <w:right w:val="single" w:sz="4" w:space="0" w:color="auto"/>
            </w:tcBorders>
            <w:shd w:val="clear" w:color="auto" w:fill="auto"/>
            <w:noWrap/>
            <w:vAlign w:val="center"/>
            <w:hideMark/>
          </w:tcPr>
          <w:p w:rsidR="0004715C" w:rsidRPr="000623C9" w:rsidRDefault="0004715C" w:rsidP="00DA73AE">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750,00</w:t>
            </w:r>
          </w:p>
        </w:tc>
      </w:tr>
      <w:tr w:rsidR="000623C9" w:rsidRPr="000623C9" w:rsidTr="00DA73AE">
        <w:trPr>
          <w:trHeight w:val="300"/>
        </w:trPr>
        <w:tc>
          <w:tcPr>
            <w:tcW w:w="645" w:type="dxa"/>
            <w:tcBorders>
              <w:top w:val="nil"/>
              <w:left w:val="single" w:sz="4" w:space="0" w:color="auto"/>
              <w:bottom w:val="single" w:sz="4" w:space="0" w:color="auto"/>
              <w:right w:val="single" w:sz="4" w:space="0" w:color="auto"/>
            </w:tcBorders>
            <w:shd w:val="clear" w:color="auto" w:fill="auto"/>
            <w:noWrap/>
            <w:vAlign w:val="center"/>
          </w:tcPr>
          <w:p w:rsidR="0004715C" w:rsidRPr="000623C9" w:rsidRDefault="0004715C" w:rsidP="00DA73AE">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3327" w:type="dxa"/>
            <w:tcBorders>
              <w:top w:val="nil"/>
              <w:left w:val="nil"/>
              <w:bottom w:val="single" w:sz="4" w:space="0" w:color="auto"/>
              <w:right w:val="single" w:sz="4" w:space="0" w:color="auto"/>
            </w:tcBorders>
            <w:shd w:val="clear" w:color="auto" w:fill="auto"/>
            <w:vAlign w:val="center"/>
            <w:hideMark/>
          </w:tcPr>
          <w:p w:rsidR="0004715C" w:rsidRPr="000623C9" w:rsidRDefault="0004715C" w:rsidP="00DA73AE">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костюм женский (зимний)</w:t>
            </w:r>
          </w:p>
        </w:tc>
        <w:tc>
          <w:tcPr>
            <w:tcW w:w="1700" w:type="dxa"/>
            <w:tcBorders>
              <w:top w:val="nil"/>
              <w:left w:val="nil"/>
              <w:bottom w:val="single" w:sz="4" w:space="0" w:color="auto"/>
              <w:right w:val="single" w:sz="4" w:space="0" w:color="auto"/>
            </w:tcBorders>
            <w:shd w:val="clear" w:color="auto" w:fill="auto"/>
            <w:noWrap/>
            <w:vAlign w:val="center"/>
            <w:hideMark/>
          </w:tcPr>
          <w:p w:rsidR="0004715C" w:rsidRPr="000623C9" w:rsidRDefault="0004715C" w:rsidP="00DA73AE">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24</w:t>
            </w:r>
          </w:p>
        </w:tc>
        <w:tc>
          <w:tcPr>
            <w:tcW w:w="1113" w:type="dxa"/>
            <w:tcBorders>
              <w:top w:val="nil"/>
              <w:left w:val="nil"/>
              <w:bottom w:val="single" w:sz="4" w:space="0" w:color="auto"/>
              <w:right w:val="single" w:sz="4" w:space="0" w:color="auto"/>
            </w:tcBorders>
            <w:shd w:val="clear" w:color="auto" w:fill="auto"/>
            <w:vAlign w:val="center"/>
            <w:hideMark/>
          </w:tcPr>
          <w:p w:rsidR="0004715C" w:rsidRPr="000623C9" w:rsidRDefault="0004715C" w:rsidP="00DA73AE">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комплект</w:t>
            </w:r>
          </w:p>
        </w:tc>
        <w:tc>
          <w:tcPr>
            <w:tcW w:w="1562" w:type="dxa"/>
            <w:tcBorders>
              <w:top w:val="nil"/>
              <w:left w:val="nil"/>
              <w:bottom w:val="single" w:sz="4" w:space="0" w:color="auto"/>
              <w:right w:val="single" w:sz="4" w:space="0" w:color="auto"/>
            </w:tcBorders>
            <w:shd w:val="clear" w:color="auto" w:fill="auto"/>
            <w:noWrap/>
            <w:vAlign w:val="center"/>
            <w:hideMark/>
          </w:tcPr>
          <w:p w:rsidR="0004715C" w:rsidRPr="000623C9" w:rsidRDefault="0004715C" w:rsidP="00DA73AE">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1418" w:type="dxa"/>
            <w:tcBorders>
              <w:top w:val="nil"/>
              <w:left w:val="nil"/>
              <w:bottom w:val="single" w:sz="4" w:space="0" w:color="auto"/>
              <w:right w:val="single" w:sz="4" w:space="0" w:color="auto"/>
            </w:tcBorders>
            <w:shd w:val="clear" w:color="auto" w:fill="auto"/>
            <w:noWrap/>
            <w:vAlign w:val="center"/>
            <w:hideMark/>
          </w:tcPr>
          <w:p w:rsidR="0004715C" w:rsidRPr="000623C9" w:rsidRDefault="0004715C" w:rsidP="00DA73AE">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5 900,00</w:t>
            </w:r>
          </w:p>
        </w:tc>
      </w:tr>
      <w:tr w:rsidR="000623C9" w:rsidRPr="000623C9" w:rsidTr="00DA73AE">
        <w:trPr>
          <w:trHeight w:val="300"/>
        </w:trPr>
        <w:tc>
          <w:tcPr>
            <w:tcW w:w="645" w:type="dxa"/>
            <w:tcBorders>
              <w:top w:val="nil"/>
              <w:left w:val="single" w:sz="4" w:space="0" w:color="auto"/>
              <w:bottom w:val="single" w:sz="4" w:space="0" w:color="auto"/>
              <w:right w:val="single" w:sz="4" w:space="0" w:color="auto"/>
            </w:tcBorders>
            <w:shd w:val="clear" w:color="auto" w:fill="auto"/>
            <w:noWrap/>
            <w:vAlign w:val="center"/>
          </w:tcPr>
          <w:p w:rsidR="0004715C" w:rsidRPr="000623C9" w:rsidRDefault="0004715C" w:rsidP="00DA73AE">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w:t>
            </w:r>
          </w:p>
        </w:tc>
        <w:tc>
          <w:tcPr>
            <w:tcW w:w="3327" w:type="dxa"/>
            <w:tcBorders>
              <w:top w:val="nil"/>
              <w:left w:val="nil"/>
              <w:bottom w:val="single" w:sz="4" w:space="0" w:color="auto"/>
              <w:right w:val="single" w:sz="4" w:space="0" w:color="auto"/>
            </w:tcBorders>
            <w:shd w:val="clear" w:color="auto" w:fill="auto"/>
            <w:vAlign w:val="center"/>
            <w:hideMark/>
          </w:tcPr>
          <w:p w:rsidR="0004715C" w:rsidRPr="000623C9" w:rsidRDefault="0004715C" w:rsidP="00DA73AE">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костюм мужской (зимний)</w:t>
            </w:r>
          </w:p>
        </w:tc>
        <w:tc>
          <w:tcPr>
            <w:tcW w:w="1700" w:type="dxa"/>
            <w:tcBorders>
              <w:top w:val="nil"/>
              <w:left w:val="nil"/>
              <w:bottom w:val="single" w:sz="4" w:space="0" w:color="auto"/>
              <w:right w:val="single" w:sz="4" w:space="0" w:color="auto"/>
            </w:tcBorders>
            <w:shd w:val="clear" w:color="auto" w:fill="auto"/>
            <w:noWrap/>
            <w:vAlign w:val="center"/>
            <w:hideMark/>
          </w:tcPr>
          <w:p w:rsidR="0004715C" w:rsidRPr="000623C9" w:rsidRDefault="0004715C" w:rsidP="00DA73AE">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24</w:t>
            </w:r>
          </w:p>
        </w:tc>
        <w:tc>
          <w:tcPr>
            <w:tcW w:w="1113" w:type="dxa"/>
            <w:tcBorders>
              <w:top w:val="nil"/>
              <w:left w:val="nil"/>
              <w:bottom w:val="single" w:sz="4" w:space="0" w:color="auto"/>
              <w:right w:val="single" w:sz="4" w:space="0" w:color="auto"/>
            </w:tcBorders>
            <w:shd w:val="clear" w:color="auto" w:fill="auto"/>
            <w:vAlign w:val="center"/>
            <w:hideMark/>
          </w:tcPr>
          <w:p w:rsidR="0004715C" w:rsidRPr="000623C9" w:rsidRDefault="0004715C" w:rsidP="00DA73AE">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комплект</w:t>
            </w:r>
          </w:p>
        </w:tc>
        <w:tc>
          <w:tcPr>
            <w:tcW w:w="1562" w:type="dxa"/>
            <w:tcBorders>
              <w:top w:val="nil"/>
              <w:left w:val="nil"/>
              <w:bottom w:val="single" w:sz="4" w:space="0" w:color="auto"/>
              <w:right w:val="single" w:sz="4" w:space="0" w:color="auto"/>
            </w:tcBorders>
            <w:shd w:val="clear" w:color="auto" w:fill="auto"/>
            <w:noWrap/>
            <w:vAlign w:val="center"/>
            <w:hideMark/>
          </w:tcPr>
          <w:p w:rsidR="0004715C" w:rsidRPr="000623C9" w:rsidRDefault="0004715C" w:rsidP="00DA73AE">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1418" w:type="dxa"/>
            <w:tcBorders>
              <w:top w:val="nil"/>
              <w:left w:val="nil"/>
              <w:bottom w:val="single" w:sz="4" w:space="0" w:color="auto"/>
              <w:right w:val="single" w:sz="4" w:space="0" w:color="auto"/>
            </w:tcBorders>
            <w:shd w:val="clear" w:color="auto" w:fill="auto"/>
            <w:noWrap/>
            <w:vAlign w:val="center"/>
            <w:hideMark/>
          </w:tcPr>
          <w:p w:rsidR="0004715C" w:rsidRPr="000623C9" w:rsidRDefault="0004715C" w:rsidP="00DA73AE">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6 600,00</w:t>
            </w:r>
          </w:p>
        </w:tc>
      </w:tr>
      <w:tr w:rsidR="000623C9" w:rsidRPr="000623C9" w:rsidTr="00DA73AE">
        <w:trPr>
          <w:trHeight w:val="300"/>
        </w:trPr>
        <w:tc>
          <w:tcPr>
            <w:tcW w:w="645" w:type="dxa"/>
            <w:tcBorders>
              <w:top w:val="nil"/>
              <w:left w:val="single" w:sz="4" w:space="0" w:color="auto"/>
              <w:bottom w:val="single" w:sz="4" w:space="0" w:color="auto"/>
              <w:right w:val="single" w:sz="4" w:space="0" w:color="auto"/>
            </w:tcBorders>
            <w:shd w:val="clear" w:color="auto" w:fill="auto"/>
            <w:noWrap/>
            <w:vAlign w:val="center"/>
          </w:tcPr>
          <w:p w:rsidR="0004715C" w:rsidRPr="000623C9" w:rsidRDefault="0004715C" w:rsidP="00DA73AE">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w:t>
            </w:r>
          </w:p>
        </w:tc>
        <w:tc>
          <w:tcPr>
            <w:tcW w:w="3327" w:type="dxa"/>
            <w:tcBorders>
              <w:top w:val="nil"/>
              <w:left w:val="nil"/>
              <w:bottom w:val="single" w:sz="4" w:space="0" w:color="auto"/>
              <w:right w:val="single" w:sz="4" w:space="0" w:color="auto"/>
            </w:tcBorders>
            <w:shd w:val="clear" w:color="auto" w:fill="auto"/>
            <w:vAlign w:val="center"/>
            <w:hideMark/>
          </w:tcPr>
          <w:p w:rsidR="0004715C" w:rsidRPr="000623C9" w:rsidRDefault="0004715C" w:rsidP="00DA73AE">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костюм летний мужской</w:t>
            </w:r>
          </w:p>
        </w:tc>
        <w:tc>
          <w:tcPr>
            <w:tcW w:w="1700" w:type="dxa"/>
            <w:tcBorders>
              <w:top w:val="nil"/>
              <w:left w:val="nil"/>
              <w:bottom w:val="single" w:sz="4" w:space="0" w:color="auto"/>
              <w:right w:val="single" w:sz="4" w:space="0" w:color="auto"/>
            </w:tcBorders>
            <w:shd w:val="clear" w:color="auto" w:fill="auto"/>
            <w:noWrap/>
            <w:vAlign w:val="center"/>
            <w:hideMark/>
          </w:tcPr>
          <w:p w:rsidR="0004715C" w:rsidRPr="000623C9" w:rsidRDefault="0004715C" w:rsidP="00DA73AE">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24</w:t>
            </w:r>
          </w:p>
        </w:tc>
        <w:tc>
          <w:tcPr>
            <w:tcW w:w="1113" w:type="dxa"/>
            <w:tcBorders>
              <w:top w:val="nil"/>
              <w:left w:val="nil"/>
              <w:bottom w:val="single" w:sz="4" w:space="0" w:color="auto"/>
              <w:right w:val="single" w:sz="4" w:space="0" w:color="auto"/>
            </w:tcBorders>
            <w:shd w:val="clear" w:color="auto" w:fill="auto"/>
            <w:vAlign w:val="center"/>
            <w:hideMark/>
          </w:tcPr>
          <w:p w:rsidR="0004715C" w:rsidRPr="000623C9" w:rsidRDefault="0004715C" w:rsidP="00DA73AE">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комплект</w:t>
            </w:r>
          </w:p>
        </w:tc>
        <w:tc>
          <w:tcPr>
            <w:tcW w:w="1562" w:type="dxa"/>
            <w:tcBorders>
              <w:top w:val="nil"/>
              <w:left w:val="nil"/>
              <w:bottom w:val="single" w:sz="4" w:space="0" w:color="auto"/>
              <w:right w:val="single" w:sz="4" w:space="0" w:color="auto"/>
            </w:tcBorders>
            <w:shd w:val="clear" w:color="auto" w:fill="auto"/>
            <w:noWrap/>
            <w:vAlign w:val="center"/>
            <w:hideMark/>
          </w:tcPr>
          <w:p w:rsidR="0004715C" w:rsidRPr="000623C9" w:rsidRDefault="0004715C" w:rsidP="00DA73AE">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1418" w:type="dxa"/>
            <w:tcBorders>
              <w:top w:val="nil"/>
              <w:left w:val="nil"/>
              <w:bottom w:val="single" w:sz="4" w:space="0" w:color="auto"/>
              <w:right w:val="single" w:sz="4" w:space="0" w:color="auto"/>
            </w:tcBorders>
            <w:shd w:val="clear" w:color="auto" w:fill="auto"/>
            <w:noWrap/>
            <w:vAlign w:val="center"/>
            <w:hideMark/>
          </w:tcPr>
          <w:p w:rsidR="0004715C" w:rsidRPr="000623C9" w:rsidRDefault="0004715C" w:rsidP="00DA73AE">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3 500,00</w:t>
            </w:r>
          </w:p>
        </w:tc>
      </w:tr>
      <w:tr w:rsidR="000623C9" w:rsidRPr="000623C9" w:rsidTr="00DA73AE">
        <w:trPr>
          <w:trHeight w:val="300"/>
        </w:trPr>
        <w:tc>
          <w:tcPr>
            <w:tcW w:w="645" w:type="dxa"/>
            <w:tcBorders>
              <w:top w:val="nil"/>
              <w:left w:val="single" w:sz="4" w:space="0" w:color="auto"/>
              <w:bottom w:val="single" w:sz="4" w:space="0" w:color="auto"/>
              <w:right w:val="single" w:sz="4" w:space="0" w:color="auto"/>
            </w:tcBorders>
            <w:shd w:val="clear" w:color="auto" w:fill="auto"/>
            <w:noWrap/>
            <w:vAlign w:val="center"/>
          </w:tcPr>
          <w:p w:rsidR="0004715C" w:rsidRPr="000623C9" w:rsidRDefault="0004715C" w:rsidP="00DA73AE">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w:t>
            </w:r>
          </w:p>
        </w:tc>
        <w:tc>
          <w:tcPr>
            <w:tcW w:w="3327" w:type="dxa"/>
            <w:tcBorders>
              <w:top w:val="nil"/>
              <w:left w:val="nil"/>
              <w:bottom w:val="single" w:sz="4" w:space="0" w:color="auto"/>
              <w:right w:val="single" w:sz="4" w:space="0" w:color="auto"/>
            </w:tcBorders>
            <w:shd w:val="clear" w:color="auto" w:fill="auto"/>
            <w:vAlign w:val="center"/>
            <w:hideMark/>
          </w:tcPr>
          <w:p w:rsidR="0004715C" w:rsidRPr="000623C9" w:rsidRDefault="0004715C" w:rsidP="00DA73AE">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плащ нейлоновый</w:t>
            </w:r>
          </w:p>
        </w:tc>
        <w:tc>
          <w:tcPr>
            <w:tcW w:w="1700" w:type="dxa"/>
            <w:tcBorders>
              <w:top w:val="nil"/>
              <w:left w:val="nil"/>
              <w:bottom w:val="single" w:sz="4" w:space="0" w:color="auto"/>
              <w:right w:val="single" w:sz="4" w:space="0" w:color="auto"/>
            </w:tcBorders>
            <w:shd w:val="clear" w:color="auto" w:fill="auto"/>
            <w:noWrap/>
            <w:vAlign w:val="center"/>
            <w:hideMark/>
          </w:tcPr>
          <w:p w:rsidR="0004715C" w:rsidRPr="000623C9" w:rsidRDefault="0004715C" w:rsidP="00DA73AE">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24</w:t>
            </w:r>
          </w:p>
        </w:tc>
        <w:tc>
          <w:tcPr>
            <w:tcW w:w="1113" w:type="dxa"/>
            <w:tcBorders>
              <w:top w:val="nil"/>
              <w:left w:val="nil"/>
              <w:bottom w:val="single" w:sz="4" w:space="0" w:color="auto"/>
              <w:right w:val="single" w:sz="4" w:space="0" w:color="auto"/>
            </w:tcBorders>
            <w:shd w:val="clear" w:color="auto" w:fill="auto"/>
            <w:vAlign w:val="center"/>
            <w:hideMark/>
          </w:tcPr>
          <w:p w:rsidR="0004715C" w:rsidRPr="000623C9" w:rsidRDefault="0004715C" w:rsidP="00DA73AE">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04715C" w:rsidRPr="000623C9" w:rsidRDefault="0004715C" w:rsidP="00DA73AE">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1418" w:type="dxa"/>
            <w:tcBorders>
              <w:top w:val="nil"/>
              <w:left w:val="nil"/>
              <w:bottom w:val="single" w:sz="4" w:space="0" w:color="auto"/>
              <w:right w:val="single" w:sz="4" w:space="0" w:color="auto"/>
            </w:tcBorders>
            <w:shd w:val="clear" w:color="auto" w:fill="auto"/>
            <w:noWrap/>
            <w:vAlign w:val="center"/>
            <w:hideMark/>
          </w:tcPr>
          <w:p w:rsidR="0004715C" w:rsidRPr="000623C9" w:rsidRDefault="0004715C" w:rsidP="00DA73AE">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900,00</w:t>
            </w:r>
          </w:p>
        </w:tc>
      </w:tr>
      <w:tr w:rsidR="000623C9" w:rsidRPr="000623C9" w:rsidTr="00DA73AE">
        <w:trPr>
          <w:trHeight w:val="300"/>
        </w:trPr>
        <w:tc>
          <w:tcPr>
            <w:tcW w:w="645" w:type="dxa"/>
            <w:tcBorders>
              <w:top w:val="nil"/>
              <w:left w:val="single" w:sz="4" w:space="0" w:color="auto"/>
              <w:bottom w:val="single" w:sz="4" w:space="0" w:color="auto"/>
              <w:right w:val="single" w:sz="4" w:space="0" w:color="auto"/>
            </w:tcBorders>
            <w:shd w:val="clear" w:color="auto" w:fill="auto"/>
            <w:noWrap/>
            <w:vAlign w:val="center"/>
          </w:tcPr>
          <w:p w:rsidR="0004715C" w:rsidRPr="000623C9" w:rsidRDefault="0004715C" w:rsidP="00DA73AE">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w:t>
            </w:r>
          </w:p>
        </w:tc>
        <w:tc>
          <w:tcPr>
            <w:tcW w:w="3327" w:type="dxa"/>
            <w:tcBorders>
              <w:top w:val="nil"/>
              <w:left w:val="nil"/>
              <w:bottom w:val="single" w:sz="4" w:space="0" w:color="auto"/>
              <w:right w:val="single" w:sz="4" w:space="0" w:color="auto"/>
            </w:tcBorders>
            <w:shd w:val="clear" w:color="auto" w:fill="auto"/>
            <w:vAlign w:val="center"/>
            <w:hideMark/>
          </w:tcPr>
          <w:p w:rsidR="0004715C" w:rsidRPr="000623C9" w:rsidRDefault="0004715C" w:rsidP="00DA73AE">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валенки обрезиненные</w:t>
            </w:r>
          </w:p>
        </w:tc>
        <w:tc>
          <w:tcPr>
            <w:tcW w:w="1700" w:type="dxa"/>
            <w:tcBorders>
              <w:top w:val="nil"/>
              <w:left w:val="nil"/>
              <w:bottom w:val="single" w:sz="4" w:space="0" w:color="auto"/>
              <w:right w:val="single" w:sz="4" w:space="0" w:color="auto"/>
            </w:tcBorders>
            <w:shd w:val="clear" w:color="auto" w:fill="auto"/>
            <w:noWrap/>
            <w:vAlign w:val="center"/>
            <w:hideMark/>
          </w:tcPr>
          <w:p w:rsidR="0004715C" w:rsidRPr="000623C9" w:rsidRDefault="0004715C" w:rsidP="00DA73AE">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24</w:t>
            </w:r>
          </w:p>
        </w:tc>
        <w:tc>
          <w:tcPr>
            <w:tcW w:w="1113" w:type="dxa"/>
            <w:tcBorders>
              <w:top w:val="nil"/>
              <w:left w:val="nil"/>
              <w:bottom w:val="single" w:sz="4" w:space="0" w:color="auto"/>
              <w:right w:val="single" w:sz="4" w:space="0" w:color="auto"/>
            </w:tcBorders>
            <w:shd w:val="clear" w:color="auto" w:fill="auto"/>
            <w:vAlign w:val="center"/>
            <w:hideMark/>
          </w:tcPr>
          <w:p w:rsidR="0004715C" w:rsidRPr="000623C9" w:rsidRDefault="0004715C" w:rsidP="00DA73AE">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пар.</w:t>
            </w:r>
          </w:p>
        </w:tc>
        <w:tc>
          <w:tcPr>
            <w:tcW w:w="1562" w:type="dxa"/>
            <w:tcBorders>
              <w:top w:val="nil"/>
              <w:left w:val="nil"/>
              <w:bottom w:val="single" w:sz="4" w:space="0" w:color="auto"/>
              <w:right w:val="single" w:sz="4" w:space="0" w:color="auto"/>
            </w:tcBorders>
            <w:shd w:val="clear" w:color="auto" w:fill="auto"/>
            <w:noWrap/>
            <w:vAlign w:val="center"/>
            <w:hideMark/>
          </w:tcPr>
          <w:p w:rsidR="0004715C" w:rsidRPr="000623C9" w:rsidRDefault="0004715C" w:rsidP="00DA73AE">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1418" w:type="dxa"/>
            <w:tcBorders>
              <w:top w:val="nil"/>
              <w:left w:val="nil"/>
              <w:bottom w:val="single" w:sz="4" w:space="0" w:color="auto"/>
              <w:right w:val="single" w:sz="4" w:space="0" w:color="auto"/>
            </w:tcBorders>
            <w:shd w:val="clear" w:color="auto" w:fill="auto"/>
            <w:noWrap/>
            <w:vAlign w:val="center"/>
            <w:hideMark/>
          </w:tcPr>
          <w:p w:rsidR="0004715C" w:rsidRPr="000623C9" w:rsidRDefault="0004715C" w:rsidP="00DA73AE">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2 000,00</w:t>
            </w:r>
          </w:p>
        </w:tc>
      </w:tr>
      <w:tr w:rsidR="000623C9" w:rsidRPr="000623C9" w:rsidTr="00DA73AE">
        <w:trPr>
          <w:trHeight w:val="300"/>
        </w:trPr>
        <w:tc>
          <w:tcPr>
            <w:tcW w:w="645" w:type="dxa"/>
            <w:tcBorders>
              <w:top w:val="nil"/>
              <w:left w:val="single" w:sz="4" w:space="0" w:color="auto"/>
              <w:bottom w:val="single" w:sz="4" w:space="0" w:color="auto"/>
              <w:right w:val="single" w:sz="4" w:space="0" w:color="auto"/>
            </w:tcBorders>
            <w:shd w:val="clear" w:color="auto" w:fill="auto"/>
            <w:noWrap/>
            <w:vAlign w:val="center"/>
          </w:tcPr>
          <w:p w:rsidR="0004715C" w:rsidRPr="000623C9" w:rsidRDefault="0004715C" w:rsidP="00DA73AE">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8.</w:t>
            </w:r>
          </w:p>
        </w:tc>
        <w:tc>
          <w:tcPr>
            <w:tcW w:w="3327" w:type="dxa"/>
            <w:tcBorders>
              <w:top w:val="nil"/>
              <w:left w:val="nil"/>
              <w:bottom w:val="single" w:sz="4" w:space="0" w:color="auto"/>
              <w:right w:val="single" w:sz="4" w:space="0" w:color="auto"/>
            </w:tcBorders>
            <w:shd w:val="clear" w:color="auto" w:fill="auto"/>
            <w:vAlign w:val="center"/>
            <w:hideMark/>
          </w:tcPr>
          <w:p w:rsidR="0004715C" w:rsidRPr="000623C9" w:rsidRDefault="0004715C" w:rsidP="00DA73AE">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сапоги резиновые ПВХ</w:t>
            </w:r>
          </w:p>
        </w:tc>
        <w:tc>
          <w:tcPr>
            <w:tcW w:w="1700" w:type="dxa"/>
            <w:tcBorders>
              <w:top w:val="nil"/>
              <w:left w:val="nil"/>
              <w:bottom w:val="single" w:sz="4" w:space="0" w:color="auto"/>
              <w:right w:val="single" w:sz="4" w:space="0" w:color="auto"/>
            </w:tcBorders>
            <w:shd w:val="clear" w:color="auto" w:fill="auto"/>
            <w:noWrap/>
            <w:vAlign w:val="center"/>
            <w:hideMark/>
          </w:tcPr>
          <w:p w:rsidR="0004715C" w:rsidRPr="000623C9" w:rsidRDefault="0004715C" w:rsidP="00DA73AE">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24</w:t>
            </w:r>
          </w:p>
        </w:tc>
        <w:tc>
          <w:tcPr>
            <w:tcW w:w="1113" w:type="dxa"/>
            <w:tcBorders>
              <w:top w:val="nil"/>
              <w:left w:val="nil"/>
              <w:bottom w:val="single" w:sz="4" w:space="0" w:color="auto"/>
              <w:right w:val="single" w:sz="4" w:space="0" w:color="auto"/>
            </w:tcBorders>
            <w:shd w:val="clear" w:color="auto" w:fill="auto"/>
            <w:vAlign w:val="center"/>
            <w:hideMark/>
          </w:tcPr>
          <w:p w:rsidR="0004715C" w:rsidRPr="000623C9" w:rsidRDefault="0004715C" w:rsidP="00DA73AE">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пар.</w:t>
            </w:r>
          </w:p>
        </w:tc>
        <w:tc>
          <w:tcPr>
            <w:tcW w:w="1562" w:type="dxa"/>
            <w:tcBorders>
              <w:top w:val="nil"/>
              <w:left w:val="nil"/>
              <w:bottom w:val="single" w:sz="4" w:space="0" w:color="auto"/>
              <w:right w:val="single" w:sz="4" w:space="0" w:color="auto"/>
            </w:tcBorders>
            <w:shd w:val="clear" w:color="auto" w:fill="auto"/>
            <w:noWrap/>
            <w:vAlign w:val="center"/>
            <w:hideMark/>
          </w:tcPr>
          <w:p w:rsidR="0004715C" w:rsidRPr="000623C9" w:rsidRDefault="0004715C" w:rsidP="00DA73AE">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w:t>
            </w:r>
          </w:p>
        </w:tc>
        <w:tc>
          <w:tcPr>
            <w:tcW w:w="1418" w:type="dxa"/>
            <w:tcBorders>
              <w:top w:val="nil"/>
              <w:left w:val="nil"/>
              <w:bottom w:val="single" w:sz="4" w:space="0" w:color="auto"/>
              <w:right w:val="single" w:sz="4" w:space="0" w:color="auto"/>
            </w:tcBorders>
            <w:shd w:val="clear" w:color="auto" w:fill="auto"/>
            <w:noWrap/>
            <w:vAlign w:val="center"/>
            <w:hideMark/>
          </w:tcPr>
          <w:p w:rsidR="0004715C" w:rsidRPr="000623C9" w:rsidRDefault="0004715C" w:rsidP="00DA73AE">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1 200,00</w:t>
            </w:r>
          </w:p>
        </w:tc>
      </w:tr>
      <w:tr w:rsidR="000623C9" w:rsidRPr="000623C9" w:rsidTr="00DA73AE">
        <w:trPr>
          <w:trHeight w:val="300"/>
        </w:trPr>
        <w:tc>
          <w:tcPr>
            <w:tcW w:w="645" w:type="dxa"/>
            <w:tcBorders>
              <w:top w:val="nil"/>
              <w:left w:val="single" w:sz="4" w:space="0" w:color="auto"/>
              <w:bottom w:val="single" w:sz="4" w:space="0" w:color="auto"/>
              <w:right w:val="single" w:sz="4" w:space="0" w:color="auto"/>
            </w:tcBorders>
            <w:shd w:val="clear" w:color="auto" w:fill="auto"/>
            <w:noWrap/>
            <w:vAlign w:val="center"/>
          </w:tcPr>
          <w:p w:rsidR="0004715C" w:rsidRPr="000623C9" w:rsidRDefault="0004715C" w:rsidP="00DA73AE">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9.</w:t>
            </w:r>
          </w:p>
        </w:tc>
        <w:tc>
          <w:tcPr>
            <w:tcW w:w="3327" w:type="dxa"/>
            <w:tcBorders>
              <w:top w:val="nil"/>
              <w:left w:val="nil"/>
              <w:bottom w:val="single" w:sz="4" w:space="0" w:color="auto"/>
              <w:right w:val="single" w:sz="4" w:space="0" w:color="auto"/>
            </w:tcBorders>
            <w:shd w:val="clear" w:color="auto" w:fill="auto"/>
            <w:vAlign w:val="center"/>
            <w:hideMark/>
          </w:tcPr>
          <w:p w:rsidR="0004715C" w:rsidRPr="000623C9" w:rsidRDefault="0004715C" w:rsidP="00DA73AE">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рукавицы меховые\утепленные</w:t>
            </w:r>
          </w:p>
        </w:tc>
        <w:tc>
          <w:tcPr>
            <w:tcW w:w="1700" w:type="dxa"/>
            <w:tcBorders>
              <w:top w:val="nil"/>
              <w:left w:val="nil"/>
              <w:bottom w:val="single" w:sz="4" w:space="0" w:color="auto"/>
              <w:right w:val="single" w:sz="4" w:space="0" w:color="auto"/>
            </w:tcBorders>
            <w:shd w:val="clear" w:color="auto" w:fill="auto"/>
            <w:noWrap/>
            <w:vAlign w:val="center"/>
            <w:hideMark/>
          </w:tcPr>
          <w:p w:rsidR="0004715C" w:rsidRPr="000623C9" w:rsidRDefault="0004715C" w:rsidP="00DA73AE">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24</w:t>
            </w:r>
          </w:p>
        </w:tc>
        <w:tc>
          <w:tcPr>
            <w:tcW w:w="1113" w:type="dxa"/>
            <w:tcBorders>
              <w:top w:val="nil"/>
              <w:left w:val="nil"/>
              <w:bottom w:val="single" w:sz="4" w:space="0" w:color="auto"/>
              <w:right w:val="single" w:sz="4" w:space="0" w:color="auto"/>
            </w:tcBorders>
            <w:shd w:val="clear" w:color="auto" w:fill="auto"/>
            <w:vAlign w:val="center"/>
            <w:hideMark/>
          </w:tcPr>
          <w:p w:rsidR="0004715C" w:rsidRPr="000623C9" w:rsidRDefault="0004715C" w:rsidP="00DA73AE">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пар.</w:t>
            </w:r>
          </w:p>
        </w:tc>
        <w:tc>
          <w:tcPr>
            <w:tcW w:w="1562" w:type="dxa"/>
            <w:tcBorders>
              <w:top w:val="nil"/>
              <w:left w:val="nil"/>
              <w:bottom w:val="single" w:sz="4" w:space="0" w:color="auto"/>
              <w:right w:val="single" w:sz="4" w:space="0" w:color="auto"/>
            </w:tcBorders>
            <w:shd w:val="clear" w:color="auto" w:fill="auto"/>
            <w:noWrap/>
            <w:vAlign w:val="center"/>
            <w:hideMark/>
          </w:tcPr>
          <w:p w:rsidR="0004715C" w:rsidRPr="000623C9" w:rsidRDefault="0004715C" w:rsidP="00DA73AE">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1418" w:type="dxa"/>
            <w:tcBorders>
              <w:top w:val="nil"/>
              <w:left w:val="nil"/>
              <w:bottom w:val="single" w:sz="4" w:space="0" w:color="auto"/>
              <w:right w:val="single" w:sz="4" w:space="0" w:color="auto"/>
            </w:tcBorders>
            <w:shd w:val="clear" w:color="auto" w:fill="auto"/>
            <w:noWrap/>
            <w:vAlign w:val="center"/>
            <w:hideMark/>
          </w:tcPr>
          <w:p w:rsidR="0004715C" w:rsidRPr="000623C9" w:rsidRDefault="0004715C" w:rsidP="00DA73AE">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950,00</w:t>
            </w:r>
          </w:p>
        </w:tc>
      </w:tr>
      <w:tr w:rsidR="000623C9" w:rsidRPr="000623C9" w:rsidTr="00DA73AE">
        <w:trPr>
          <w:trHeight w:val="300"/>
        </w:trPr>
        <w:tc>
          <w:tcPr>
            <w:tcW w:w="645" w:type="dxa"/>
            <w:tcBorders>
              <w:top w:val="nil"/>
              <w:left w:val="single" w:sz="4" w:space="0" w:color="auto"/>
              <w:bottom w:val="single" w:sz="4" w:space="0" w:color="auto"/>
              <w:right w:val="single" w:sz="4" w:space="0" w:color="auto"/>
            </w:tcBorders>
            <w:shd w:val="clear" w:color="auto" w:fill="auto"/>
            <w:noWrap/>
            <w:vAlign w:val="center"/>
          </w:tcPr>
          <w:p w:rsidR="0004715C" w:rsidRPr="000623C9" w:rsidRDefault="0004715C" w:rsidP="00DA73AE">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10.</w:t>
            </w:r>
          </w:p>
        </w:tc>
        <w:tc>
          <w:tcPr>
            <w:tcW w:w="3327" w:type="dxa"/>
            <w:tcBorders>
              <w:top w:val="nil"/>
              <w:left w:val="nil"/>
              <w:bottom w:val="single" w:sz="4" w:space="0" w:color="auto"/>
              <w:right w:val="single" w:sz="4" w:space="0" w:color="auto"/>
            </w:tcBorders>
            <w:shd w:val="clear" w:color="auto" w:fill="auto"/>
            <w:vAlign w:val="center"/>
            <w:hideMark/>
          </w:tcPr>
          <w:p w:rsidR="0004715C" w:rsidRPr="000623C9" w:rsidRDefault="0004715C" w:rsidP="00DA73AE">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полотенце вафельное</w:t>
            </w:r>
          </w:p>
        </w:tc>
        <w:tc>
          <w:tcPr>
            <w:tcW w:w="1700" w:type="dxa"/>
            <w:tcBorders>
              <w:top w:val="nil"/>
              <w:left w:val="nil"/>
              <w:bottom w:val="single" w:sz="4" w:space="0" w:color="auto"/>
              <w:right w:val="single" w:sz="4" w:space="0" w:color="auto"/>
            </w:tcBorders>
            <w:shd w:val="clear" w:color="auto" w:fill="auto"/>
            <w:noWrap/>
            <w:vAlign w:val="center"/>
            <w:hideMark/>
          </w:tcPr>
          <w:p w:rsidR="0004715C" w:rsidRPr="000623C9" w:rsidRDefault="0004715C" w:rsidP="00DA73AE">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24</w:t>
            </w:r>
          </w:p>
        </w:tc>
        <w:tc>
          <w:tcPr>
            <w:tcW w:w="1113" w:type="dxa"/>
            <w:tcBorders>
              <w:top w:val="nil"/>
              <w:left w:val="nil"/>
              <w:bottom w:val="single" w:sz="4" w:space="0" w:color="auto"/>
              <w:right w:val="single" w:sz="4" w:space="0" w:color="auto"/>
            </w:tcBorders>
            <w:shd w:val="clear" w:color="auto" w:fill="auto"/>
            <w:vAlign w:val="center"/>
            <w:hideMark/>
          </w:tcPr>
          <w:p w:rsidR="0004715C" w:rsidRPr="000623C9" w:rsidRDefault="0004715C" w:rsidP="00DA73AE">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04715C" w:rsidRPr="000623C9" w:rsidRDefault="0004715C" w:rsidP="00DA73AE">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72</w:t>
            </w:r>
          </w:p>
        </w:tc>
        <w:tc>
          <w:tcPr>
            <w:tcW w:w="1418" w:type="dxa"/>
            <w:tcBorders>
              <w:top w:val="nil"/>
              <w:left w:val="nil"/>
              <w:bottom w:val="single" w:sz="4" w:space="0" w:color="auto"/>
              <w:right w:val="single" w:sz="4" w:space="0" w:color="auto"/>
            </w:tcBorders>
            <w:shd w:val="clear" w:color="auto" w:fill="auto"/>
            <w:noWrap/>
            <w:vAlign w:val="center"/>
            <w:hideMark/>
          </w:tcPr>
          <w:p w:rsidR="0004715C" w:rsidRPr="000623C9" w:rsidRDefault="0004715C" w:rsidP="00DA73AE">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560,00</w:t>
            </w:r>
          </w:p>
        </w:tc>
      </w:tr>
      <w:tr w:rsidR="000623C9" w:rsidRPr="000623C9" w:rsidTr="00DA73AE">
        <w:trPr>
          <w:trHeight w:val="360"/>
        </w:trPr>
        <w:tc>
          <w:tcPr>
            <w:tcW w:w="645" w:type="dxa"/>
            <w:tcBorders>
              <w:top w:val="nil"/>
              <w:left w:val="single" w:sz="4" w:space="0" w:color="auto"/>
              <w:bottom w:val="single" w:sz="4" w:space="0" w:color="auto"/>
              <w:right w:val="single" w:sz="4" w:space="0" w:color="auto"/>
            </w:tcBorders>
            <w:shd w:val="clear" w:color="auto" w:fill="auto"/>
            <w:noWrap/>
            <w:vAlign w:val="center"/>
          </w:tcPr>
          <w:p w:rsidR="0004715C" w:rsidRPr="000623C9" w:rsidRDefault="0004715C" w:rsidP="00DA73AE">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11.</w:t>
            </w:r>
          </w:p>
        </w:tc>
        <w:tc>
          <w:tcPr>
            <w:tcW w:w="3327" w:type="dxa"/>
            <w:tcBorders>
              <w:top w:val="nil"/>
              <w:left w:val="nil"/>
              <w:bottom w:val="single" w:sz="4" w:space="0" w:color="auto"/>
              <w:right w:val="single" w:sz="4" w:space="0" w:color="auto"/>
            </w:tcBorders>
            <w:shd w:val="clear" w:color="auto" w:fill="auto"/>
            <w:vAlign w:val="center"/>
            <w:hideMark/>
          </w:tcPr>
          <w:p w:rsidR="0004715C" w:rsidRPr="000623C9" w:rsidRDefault="0004715C" w:rsidP="00DA73AE">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перчатки х\б с покрытием ПВХ</w:t>
            </w:r>
          </w:p>
        </w:tc>
        <w:tc>
          <w:tcPr>
            <w:tcW w:w="1700" w:type="dxa"/>
            <w:tcBorders>
              <w:top w:val="nil"/>
              <w:left w:val="nil"/>
              <w:bottom w:val="single" w:sz="4" w:space="0" w:color="auto"/>
              <w:right w:val="single" w:sz="4" w:space="0" w:color="auto"/>
            </w:tcBorders>
            <w:shd w:val="clear" w:color="auto" w:fill="auto"/>
            <w:noWrap/>
            <w:vAlign w:val="center"/>
            <w:hideMark/>
          </w:tcPr>
          <w:p w:rsidR="0004715C" w:rsidRPr="000623C9" w:rsidRDefault="0004715C" w:rsidP="00DA73AE">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04715C" w:rsidRPr="000623C9" w:rsidRDefault="0004715C" w:rsidP="00DA73AE">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пар.</w:t>
            </w:r>
          </w:p>
        </w:tc>
        <w:tc>
          <w:tcPr>
            <w:tcW w:w="1562" w:type="dxa"/>
            <w:tcBorders>
              <w:top w:val="nil"/>
              <w:left w:val="nil"/>
              <w:bottom w:val="single" w:sz="4" w:space="0" w:color="auto"/>
              <w:right w:val="single" w:sz="4" w:space="0" w:color="auto"/>
            </w:tcBorders>
            <w:shd w:val="clear" w:color="auto" w:fill="auto"/>
            <w:noWrap/>
            <w:vAlign w:val="center"/>
            <w:hideMark/>
          </w:tcPr>
          <w:p w:rsidR="0004715C" w:rsidRPr="000623C9" w:rsidRDefault="0004715C" w:rsidP="00DA73AE">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396</w:t>
            </w:r>
          </w:p>
        </w:tc>
        <w:tc>
          <w:tcPr>
            <w:tcW w:w="1418" w:type="dxa"/>
            <w:tcBorders>
              <w:top w:val="nil"/>
              <w:left w:val="nil"/>
              <w:bottom w:val="single" w:sz="4" w:space="0" w:color="auto"/>
              <w:right w:val="single" w:sz="4" w:space="0" w:color="auto"/>
            </w:tcBorders>
            <w:shd w:val="clear" w:color="auto" w:fill="auto"/>
            <w:noWrap/>
            <w:vAlign w:val="center"/>
            <w:hideMark/>
          </w:tcPr>
          <w:p w:rsidR="0004715C" w:rsidRPr="000623C9" w:rsidRDefault="0004715C" w:rsidP="00DA73AE">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35,00</w:t>
            </w:r>
          </w:p>
        </w:tc>
      </w:tr>
      <w:tr w:rsidR="000623C9" w:rsidRPr="000623C9" w:rsidTr="00DA73AE">
        <w:trPr>
          <w:trHeight w:val="300"/>
        </w:trPr>
        <w:tc>
          <w:tcPr>
            <w:tcW w:w="6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715C" w:rsidRPr="000623C9" w:rsidRDefault="0004715C" w:rsidP="00DA73AE">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3327" w:type="dxa"/>
            <w:tcBorders>
              <w:top w:val="single" w:sz="4" w:space="0" w:color="auto"/>
              <w:left w:val="nil"/>
              <w:bottom w:val="single" w:sz="4" w:space="0" w:color="auto"/>
              <w:right w:val="single" w:sz="4" w:space="0" w:color="auto"/>
            </w:tcBorders>
            <w:shd w:val="clear" w:color="auto" w:fill="auto"/>
            <w:vAlign w:val="center"/>
            <w:hideMark/>
          </w:tcPr>
          <w:p w:rsidR="0004715C" w:rsidRPr="000623C9" w:rsidRDefault="0004715C" w:rsidP="00DA73AE">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нетканое полотно\ветошь</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04715C" w:rsidRPr="000623C9" w:rsidRDefault="0004715C" w:rsidP="00DA73AE">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04715C" w:rsidRPr="000623C9" w:rsidRDefault="0004715C" w:rsidP="00DA73AE">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м/п</w:t>
            </w:r>
          </w:p>
        </w:tc>
        <w:tc>
          <w:tcPr>
            <w:tcW w:w="1562" w:type="dxa"/>
            <w:tcBorders>
              <w:top w:val="single" w:sz="4" w:space="0" w:color="auto"/>
              <w:left w:val="nil"/>
              <w:bottom w:val="single" w:sz="4" w:space="0" w:color="auto"/>
              <w:right w:val="single" w:sz="4" w:space="0" w:color="auto"/>
            </w:tcBorders>
            <w:shd w:val="clear" w:color="auto" w:fill="auto"/>
            <w:noWrap/>
            <w:vAlign w:val="center"/>
            <w:hideMark/>
          </w:tcPr>
          <w:p w:rsidR="0004715C" w:rsidRPr="000623C9" w:rsidRDefault="0004715C" w:rsidP="00DA73AE">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4715C" w:rsidRPr="000623C9" w:rsidRDefault="0004715C" w:rsidP="00DA73AE">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65,00</w:t>
            </w:r>
          </w:p>
        </w:tc>
      </w:tr>
    </w:tbl>
    <w:p w:rsidR="00DD0AA4" w:rsidRPr="000623C9" w:rsidRDefault="00DD0AA4" w:rsidP="00DD0AA4">
      <w:pPr>
        <w:widowControl w:val="0"/>
        <w:autoSpaceDE w:val="0"/>
        <w:autoSpaceDN w:val="0"/>
        <w:adjustRightInd w:val="0"/>
        <w:spacing w:after="0" w:line="240" w:lineRule="auto"/>
        <w:ind w:left="2552"/>
        <w:jc w:val="center"/>
        <w:outlineLvl w:val="2"/>
        <w:rPr>
          <w:rFonts w:ascii="Times New Roman" w:hAnsi="Times New Roman" w:cs="Times New Roman"/>
          <w:sz w:val="24"/>
          <w:szCs w:val="24"/>
        </w:rPr>
      </w:pPr>
    </w:p>
    <w:p w:rsidR="003C0FF9" w:rsidRDefault="003C0FF9" w:rsidP="003C0FF9">
      <w:pPr>
        <w:pStyle w:val="a3"/>
        <w:numPr>
          <w:ilvl w:val="1"/>
          <w:numId w:val="41"/>
        </w:numPr>
        <w:rPr>
          <w:rFonts w:ascii="Times New Roman" w:hAnsi="Times New Roman"/>
          <w:sz w:val="26"/>
          <w:szCs w:val="26"/>
        </w:rPr>
        <w:sectPr w:rsidR="003C0FF9" w:rsidSect="003C0FF9">
          <w:pgSz w:w="11906" w:h="16838" w:code="9"/>
          <w:pgMar w:top="1134" w:right="567" w:bottom="1134" w:left="1701" w:header="709" w:footer="709" w:gutter="0"/>
          <w:cols w:space="708"/>
          <w:docGrid w:linePitch="360"/>
        </w:sectPr>
      </w:pPr>
    </w:p>
    <w:p w:rsidR="00DD0AA4" w:rsidRPr="003C0FF9" w:rsidRDefault="00C134ED" w:rsidP="003C0FF9">
      <w:pPr>
        <w:pStyle w:val="a3"/>
        <w:numPr>
          <w:ilvl w:val="1"/>
          <w:numId w:val="41"/>
        </w:numPr>
        <w:rPr>
          <w:rFonts w:ascii="Times New Roman" w:hAnsi="Times New Roman"/>
          <w:sz w:val="26"/>
          <w:szCs w:val="26"/>
        </w:rPr>
      </w:pPr>
      <w:r w:rsidRPr="003C0FF9">
        <w:rPr>
          <w:rFonts w:ascii="Times New Roman" w:hAnsi="Times New Roman"/>
          <w:sz w:val="26"/>
          <w:szCs w:val="26"/>
        </w:rPr>
        <w:t>Затраты на приобретение прочих материальных запасов</w:t>
      </w:r>
    </w:p>
    <w:p w:rsidR="00C134ED" w:rsidRPr="000623C9" w:rsidRDefault="00C134ED" w:rsidP="00C134ED">
      <w:pPr>
        <w:pStyle w:val="a3"/>
        <w:widowControl w:val="0"/>
        <w:autoSpaceDE w:val="0"/>
        <w:autoSpaceDN w:val="0"/>
        <w:adjustRightInd w:val="0"/>
        <w:spacing w:after="0" w:line="240" w:lineRule="auto"/>
        <w:ind w:left="1429"/>
        <w:jc w:val="both"/>
        <w:outlineLvl w:val="2"/>
        <w:rPr>
          <w:rFonts w:ascii="Times New Roman" w:hAnsi="Times New Roman" w:cs="Times New Roman"/>
          <w:sz w:val="26"/>
          <w:szCs w:val="26"/>
        </w:rPr>
      </w:pPr>
    </w:p>
    <w:p w:rsidR="00DD0AA4" w:rsidRPr="000623C9" w:rsidRDefault="001E15A9" w:rsidP="00DD0AA4">
      <w:pPr>
        <w:pStyle w:val="a3"/>
        <w:widowControl w:val="0"/>
        <w:autoSpaceDE w:val="0"/>
        <w:autoSpaceDN w:val="0"/>
        <w:adjustRightInd w:val="0"/>
        <w:spacing w:after="0" w:line="240" w:lineRule="auto"/>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 xml:space="preserve">З </m:t>
              </m:r>
            </m:e>
            <m:sub>
              <m:r>
                <w:rPr>
                  <w:rFonts w:ascii="Cambria Math" w:hAnsi="Cambria Math" w:cs="Times New Roman"/>
                  <w:sz w:val="20"/>
                  <w:szCs w:val="20"/>
                </w:rPr>
                <m:t>рст</m:t>
              </m:r>
            </m:sub>
          </m:sSub>
          <m:r>
            <w:rPr>
              <w:rFonts w:ascii="Cambria Math" w:hAnsi="Cambria Math" w:cs="Times New Roman"/>
              <w:sz w:val="20"/>
              <w:szCs w:val="20"/>
            </w:rPr>
            <m:t xml:space="preserve">= </m:t>
          </m:r>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lang w:val="en-US"/>
                </w:rPr>
                <m:t>i</m:t>
              </m:r>
              <m:r>
                <m:rPr>
                  <m:sty m:val="p"/>
                </m:rPr>
                <w:rPr>
                  <w:rFonts w:ascii="Cambria Math" w:hAnsi="Cambria Math" w:cs="Times New Roman"/>
                  <w:sz w:val="20"/>
                  <w:szCs w:val="20"/>
                </w:rPr>
                <m:t>=1</m:t>
              </m:r>
            </m:sub>
            <m:sup>
              <m:r>
                <w:rPr>
                  <w:rFonts w:ascii="Cambria Math" w:hAnsi="Cambria Math" w:cs="Times New Roman"/>
                  <w:sz w:val="20"/>
                  <w:szCs w:val="20"/>
                </w:rPr>
                <m:t>n</m:t>
              </m:r>
            </m:sup>
            <m:e>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i мат</m:t>
                  </m:r>
                  <m:r>
                    <w:rPr>
                      <w:rFonts w:ascii="Cambria Math" w:hAnsi="Cambria Math" w:cs="Times New Roman"/>
                      <w:sz w:val="20"/>
                      <w:szCs w:val="20"/>
                    </w:rPr>
                    <m:t xml:space="preserve"> предел</m:t>
                  </m:r>
                </m:sub>
              </m:sSub>
            </m:e>
          </m:nary>
          <m:r>
            <m:rPr>
              <m:sty m:val="p"/>
            </m:rP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мат</m:t>
              </m:r>
            </m:sub>
          </m:sSub>
          <m:r>
            <w:rPr>
              <w:rFonts w:ascii="Cambria Math" w:hAnsi="Cambria Math" w:cs="Times New Roman"/>
              <w:sz w:val="20"/>
              <w:szCs w:val="20"/>
              <w:lang w:val="en-US"/>
            </w:rPr>
            <m:t xml:space="preserve"> ,</m:t>
          </m:r>
        </m:oMath>
      </m:oMathPara>
    </w:p>
    <w:p w:rsidR="00DD0AA4" w:rsidRPr="000623C9"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где:</w:t>
      </w:r>
    </w:p>
    <w:p w:rsidR="00DD0AA4" w:rsidRPr="000623C9" w:rsidRDefault="001E15A9" w:rsidP="00DD0AA4">
      <w:pPr>
        <w:widowControl w:val="0"/>
        <w:autoSpaceDE w:val="0"/>
        <w:autoSpaceDN w:val="0"/>
        <w:adjustRightInd w:val="0"/>
        <w:spacing w:after="0" w:line="240" w:lineRule="auto"/>
        <w:jc w:val="both"/>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i мат</m:t>
            </m:r>
            <m:r>
              <w:rPr>
                <w:rFonts w:ascii="Cambria Math" w:hAnsi="Cambria Math" w:cs="Times New Roman"/>
                <w:sz w:val="20"/>
                <w:szCs w:val="20"/>
              </w:rPr>
              <m:t xml:space="preserve"> предел</m:t>
            </m:r>
          </m:sub>
        </m:sSub>
      </m:oMath>
      <w:r w:rsidR="00DD0AA4" w:rsidRPr="000623C9">
        <w:rPr>
          <w:rFonts w:ascii="Times New Roman" w:hAnsi="Times New Roman" w:cs="Times New Roman"/>
          <w:sz w:val="20"/>
          <w:szCs w:val="20"/>
        </w:rPr>
        <w:t xml:space="preserve"> </w:t>
      </w:r>
      <w:r w:rsidR="00A85C23" w:rsidRPr="000623C9">
        <w:rPr>
          <w:rFonts w:ascii="Times New Roman" w:hAnsi="Times New Roman" w:cs="Times New Roman"/>
          <w:sz w:val="20"/>
          <w:szCs w:val="20"/>
        </w:rPr>
        <w:t>–</w:t>
      </w:r>
      <w:r w:rsidR="00DD0AA4" w:rsidRPr="000623C9">
        <w:rPr>
          <w:rFonts w:ascii="Times New Roman" w:hAnsi="Times New Roman" w:cs="Times New Roman"/>
          <w:sz w:val="20"/>
          <w:szCs w:val="20"/>
        </w:rPr>
        <w:t xml:space="preserve"> количество материальных запасов  по i-й должности</w:t>
      </w:r>
      <w:r w:rsidR="00B70871" w:rsidRPr="000623C9">
        <w:rPr>
          <w:rFonts w:ascii="Times New Roman" w:hAnsi="Times New Roman" w:cs="Times New Roman"/>
          <w:sz w:val="20"/>
          <w:szCs w:val="20"/>
        </w:rPr>
        <w:t xml:space="preserve"> в год</w:t>
      </w:r>
      <w:r w:rsidR="00DD0AA4" w:rsidRPr="000623C9">
        <w:rPr>
          <w:rFonts w:ascii="Times New Roman" w:hAnsi="Times New Roman" w:cs="Times New Roman"/>
          <w:sz w:val="20"/>
          <w:szCs w:val="20"/>
        </w:rPr>
        <w:t>, в соответствии с нормативами муниципальных органов;</w:t>
      </w:r>
    </w:p>
    <w:p w:rsidR="00DD0AA4" w:rsidRPr="000623C9"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 xml:space="preserve"> </w:t>
      </w: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мат</m:t>
            </m:r>
          </m:sub>
        </m:sSub>
      </m:oMath>
      <w:r w:rsidRPr="000623C9">
        <w:rPr>
          <w:rFonts w:ascii="Times New Roman" w:hAnsi="Times New Roman" w:cs="Times New Roman"/>
          <w:sz w:val="20"/>
          <w:szCs w:val="20"/>
        </w:rPr>
        <w:t>- цена приобретения за единицу материальных запасов по i-й должности в соответствии с нормативами муниципальных органов.</w:t>
      </w:r>
    </w:p>
    <w:p w:rsidR="00DD0AA4" w:rsidRPr="000623C9"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p>
    <w:p w:rsidR="00DD0AA4" w:rsidRPr="000623C9" w:rsidRDefault="00A85C23" w:rsidP="00DD0AA4">
      <w:pPr>
        <w:pStyle w:val="a3"/>
        <w:autoSpaceDE w:val="0"/>
        <w:autoSpaceDN w:val="0"/>
        <w:adjustRightInd w:val="0"/>
        <w:spacing w:after="0" w:line="240" w:lineRule="auto"/>
        <w:ind w:left="405"/>
        <w:jc w:val="right"/>
        <w:rPr>
          <w:rFonts w:ascii="Times New Roman" w:hAnsi="Times New Roman" w:cs="Times New Roman"/>
          <w:sz w:val="20"/>
          <w:szCs w:val="20"/>
        </w:rPr>
      </w:pPr>
      <w:r w:rsidRPr="000623C9">
        <w:rPr>
          <w:rFonts w:ascii="Times New Roman" w:hAnsi="Times New Roman" w:cs="Times New Roman"/>
          <w:sz w:val="20"/>
          <w:szCs w:val="20"/>
        </w:rPr>
        <w:t>Т</w:t>
      </w:r>
      <w:r w:rsidR="00DD0AA4" w:rsidRPr="000623C9">
        <w:rPr>
          <w:rFonts w:ascii="Times New Roman" w:hAnsi="Times New Roman" w:cs="Times New Roman"/>
          <w:sz w:val="20"/>
          <w:szCs w:val="20"/>
        </w:rPr>
        <w:t>аблица 1</w:t>
      </w:r>
    </w:p>
    <w:tbl>
      <w:tblPr>
        <w:tblW w:w="15466" w:type="dxa"/>
        <w:tblInd w:w="-318" w:type="dxa"/>
        <w:tblLook w:val="04A0" w:firstRow="1" w:lastRow="0" w:firstColumn="1" w:lastColumn="0" w:noHBand="0" w:noVBand="1"/>
      </w:tblPr>
      <w:tblGrid>
        <w:gridCol w:w="558"/>
        <w:gridCol w:w="2559"/>
        <w:gridCol w:w="1577"/>
        <w:gridCol w:w="1272"/>
        <w:gridCol w:w="1588"/>
        <w:gridCol w:w="1710"/>
        <w:gridCol w:w="1653"/>
        <w:gridCol w:w="1402"/>
        <w:gridCol w:w="1677"/>
        <w:gridCol w:w="1470"/>
      </w:tblGrid>
      <w:tr w:rsidR="000623C9" w:rsidRPr="000623C9" w:rsidTr="003C0FF9">
        <w:trPr>
          <w:trHeight w:val="1350"/>
        </w:trPr>
        <w:tc>
          <w:tcPr>
            <w:tcW w:w="5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 п/п</w:t>
            </w:r>
          </w:p>
        </w:tc>
        <w:tc>
          <w:tcPr>
            <w:tcW w:w="2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Наименование</w:t>
            </w:r>
          </w:p>
        </w:tc>
        <w:tc>
          <w:tcPr>
            <w:tcW w:w="15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Срок полезного использования, не более (мес.)</w:t>
            </w:r>
          </w:p>
        </w:tc>
        <w:tc>
          <w:tcPr>
            <w:tcW w:w="12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Кол-во на сотрудника (единица измерения)</w:t>
            </w:r>
          </w:p>
        </w:tc>
        <w:tc>
          <w:tcPr>
            <w:tcW w:w="15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DC14EB">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Лица, замещающие муниципальные должности на постоянной основе,</w:t>
            </w:r>
            <w:r w:rsidR="00DC14EB" w:rsidRPr="000623C9">
              <w:t xml:space="preserve"> </w:t>
            </w:r>
            <w:r w:rsidR="00DC14EB" w:rsidRPr="000623C9">
              <w:rPr>
                <w:rFonts w:ascii="Times New Roman" w:eastAsia="Times New Roman" w:hAnsi="Times New Roman" w:cs="Times New Roman"/>
                <w:sz w:val="20"/>
                <w:szCs w:val="20"/>
                <w:lang w:eastAsia="ru-RU"/>
              </w:rPr>
              <w:t>лица, замещающие должности муниципальной службы, учрежденные для выполнения функций : "Руководитель</w:t>
            </w:r>
            <w:r w:rsidR="00884988" w:rsidRPr="000623C9">
              <w:rPr>
                <w:rFonts w:ascii="Times New Roman" w:eastAsia="Times New Roman" w:hAnsi="Times New Roman" w:cs="Times New Roman"/>
                <w:sz w:val="20"/>
                <w:szCs w:val="20"/>
                <w:lang w:eastAsia="ru-RU"/>
              </w:rPr>
              <w:t>:</w:t>
            </w:r>
            <w:r w:rsidRPr="000623C9">
              <w:rPr>
                <w:rFonts w:ascii="Times New Roman" w:eastAsia="Times New Roman" w:hAnsi="Times New Roman" w:cs="Times New Roman"/>
                <w:sz w:val="20"/>
                <w:szCs w:val="20"/>
                <w:lang w:eastAsia="ru-RU"/>
              </w:rPr>
              <w:t xml:space="preserve"> «Высшие»,</w:t>
            </w:r>
          </w:p>
          <w:p w:rsidR="00DD0AA4" w:rsidRPr="000623C9" w:rsidRDefault="00DD0AA4" w:rsidP="007618D5">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sz w:val="20"/>
                <w:szCs w:val="20"/>
                <w:lang w:eastAsia="ru-RU"/>
              </w:rPr>
              <w:t>«Главные», «Ведущие</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C14EB" w:rsidP="00CF40FE">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sz w:val="20"/>
                <w:szCs w:val="20"/>
                <w:lang w:eastAsia="ru-RU"/>
              </w:rPr>
              <w:t>Лица, замещающие должности муниципальной службы, учр</w:t>
            </w:r>
            <w:r w:rsidR="000047D3" w:rsidRPr="000623C9">
              <w:rPr>
                <w:rFonts w:ascii="Times New Roman" w:eastAsia="Times New Roman" w:hAnsi="Times New Roman" w:cs="Times New Roman"/>
                <w:sz w:val="20"/>
                <w:szCs w:val="20"/>
                <w:lang w:eastAsia="ru-RU"/>
              </w:rPr>
              <w:t>ежденные для выполнения функций</w:t>
            </w:r>
            <w:r w:rsidRPr="000623C9">
              <w:rPr>
                <w:rFonts w:ascii="Times New Roman" w:eastAsia="Times New Roman" w:hAnsi="Times New Roman" w:cs="Times New Roman"/>
                <w:sz w:val="20"/>
                <w:szCs w:val="20"/>
                <w:lang w:eastAsia="ru-RU"/>
              </w:rPr>
              <w:t>:</w:t>
            </w:r>
            <w:r w:rsidR="00884988" w:rsidRPr="000623C9">
              <w:rPr>
                <w:rFonts w:ascii="Times New Roman" w:eastAsia="Times New Roman" w:hAnsi="Times New Roman" w:cs="Times New Roman"/>
                <w:sz w:val="20"/>
                <w:szCs w:val="20"/>
                <w:lang w:eastAsia="ru-RU"/>
              </w:rPr>
              <w:t xml:space="preserve"> </w:t>
            </w:r>
            <w:r w:rsidR="00DD0AA4" w:rsidRPr="000623C9">
              <w:rPr>
                <w:rFonts w:ascii="Times New Roman" w:eastAsia="Times New Roman" w:hAnsi="Times New Roman" w:cs="Times New Roman"/>
                <w:bCs/>
                <w:sz w:val="20"/>
                <w:szCs w:val="20"/>
                <w:lang w:eastAsia="ru-RU"/>
              </w:rPr>
              <w:t xml:space="preserve">Специалисты «Главные»,  «Старшие», «Ведущие»,  «Младшие»,    Помощники (советники), </w:t>
            </w:r>
            <w:r w:rsidR="00CF40FE" w:rsidRPr="000623C9">
              <w:rPr>
                <w:rFonts w:ascii="Times New Roman" w:eastAsia="Times New Roman" w:hAnsi="Times New Roman" w:cs="Times New Roman"/>
                <w:bCs/>
                <w:sz w:val="20"/>
                <w:szCs w:val="20"/>
                <w:lang w:eastAsia="ru-RU"/>
              </w:rPr>
              <w:t xml:space="preserve">лица, занимающие должности, не отнесенные к должностям муниципальной службы, и осуществляющие техническое обеспечение деятельности </w:t>
            </w:r>
          </w:p>
        </w:tc>
        <w:tc>
          <w:tcPr>
            <w:tcW w:w="4732" w:type="dxa"/>
            <w:gridSpan w:val="3"/>
            <w:tcBorders>
              <w:top w:val="single" w:sz="4" w:space="0" w:color="auto"/>
              <w:left w:val="nil"/>
              <w:bottom w:val="single" w:sz="4" w:space="0" w:color="auto"/>
              <w:right w:val="single" w:sz="4" w:space="0" w:color="000000"/>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МКУ «Управление по делам администрации Нефтеюганского района»</w:t>
            </w:r>
          </w:p>
        </w:tc>
        <w:tc>
          <w:tcPr>
            <w:tcW w:w="14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Цена за единицу не более руб.</w:t>
            </w:r>
          </w:p>
        </w:tc>
      </w:tr>
      <w:tr w:rsidR="000623C9" w:rsidRPr="000623C9" w:rsidTr="003C0FF9">
        <w:trPr>
          <w:trHeight w:val="1275"/>
        </w:trPr>
        <w:tc>
          <w:tcPr>
            <w:tcW w:w="558" w:type="dxa"/>
            <w:vMerge/>
            <w:tcBorders>
              <w:top w:val="single" w:sz="4" w:space="0" w:color="auto"/>
              <w:left w:val="single" w:sz="4" w:space="0" w:color="auto"/>
              <w:bottom w:val="single" w:sz="4" w:space="0" w:color="000000"/>
              <w:right w:val="single" w:sz="4" w:space="0" w:color="auto"/>
            </w:tcBorders>
            <w:vAlign w:val="center"/>
            <w:hideMark/>
          </w:tcPr>
          <w:p w:rsidR="00DD0AA4" w:rsidRPr="000623C9" w:rsidRDefault="00DD0AA4" w:rsidP="007618D5">
            <w:pPr>
              <w:spacing w:after="0" w:line="240" w:lineRule="auto"/>
              <w:jc w:val="center"/>
              <w:rPr>
                <w:rFonts w:ascii="Times New Roman" w:eastAsia="Times New Roman" w:hAnsi="Times New Roman" w:cs="Times New Roman"/>
                <w:bCs/>
                <w:sz w:val="20"/>
                <w:szCs w:val="20"/>
                <w:lang w:eastAsia="ru-RU"/>
              </w:rPr>
            </w:pPr>
          </w:p>
        </w:tc>
        <w:tc>
          <w:tcPr>
            <w:tcW w:w="2559" w:type="dxa"/>
            <w:vMerge/>
            <w:tcBorders>
              <w:top w:val="single" w:sz="4" w:space="0" w:color="auto"/>
              <w:left w:val="single" w:sz="4" w:space="0" w:color="auto"/>
              <w:bottom w:val="single" w:sz="4" w:space="0" w:color="000000"/>
              <w:right w:val="single" w:sz="4" w:space="0" w:color="auto"/>
            </w:tcBorders>
            <w:vAlign w:val="center"/>
            <w:hideMark/>
          </w:tcPr>
          <w:p w:rsidR="00DD0AA4" w:rsidRPr="000623C9" w:rsidRDefault="00DD0AA4" w:rsidP="007618D5">
            <w:pPr>
              <w:spacing w:after="0" w:line="240" w:lineRule="auto"/>
              <w:jc w:val="both"/>
              <w:rPr>
                <w:rFonts w:ascii="Times New Roman" w:eastAsia="Times New Roman" w:hAnsi="Times New Roman" w:cs="Times New Roman"/>
                <w:bCs/>
                <w:sz w:val="20"/>
                <w:szCs w:val="20"/>
                <w:lang w:eastAsia="ru-RU"/>
              </w:rPr>
            </w:pPr>
          </w:p>
        </w:tc>
        <w:tc>
          <w:tcPr>
            <w:tcW w:w="1577" w:type="dxa"/>
            <w:vMerge/>
            <w:tcBorders>
              <w:top w:val="single" w:sz="4" w:space="0" w:color="auto"/>
              <w:left w:val="single" w:sz="4" w:space="0" w:color="auto"/>
              <w:bottom w:val="single" w:sz="4" w:space="0" w:color="000000"/>
              <w:right w:val="single" w:sz="4" w:space="0" w:color="auto"/>
            </w:tcBorders>
            <w:vAlign w:val="center"/>
            <w:hideMark/>
          </w:tcPr>
          <w:p w:rsidR="00DD0AA4" w:rsidRPr="000623C9" w:rsidRDefault="00DD0AA4" w:rsidP="007618D5">
            <w:pPr>
              <w:spacing w:after="0" w:line="240" w:lineRule="auto"/>
              <w:jc w:val="center"/>
              <w:rPr>
                <w:rFonts w:ascii="Times New Roman" w:eastAsia="Times New Roman" w:hAnsi="Times New Roman" w:cs="Times New Roman"/>
                <w:bCs/>
                <w:sz w:val="20"/>
                <w:szCs w:val="20"/>
                <w:lang w:eastAsia="ru-RU"/>
              </w:rPr>
            </w:pPr>
          </w:p>
        </w:tc>
        <w:tc>
          <w:tcPr>
            <w:tcW w:w="1272" w:type="dxa"/>
            <w:vMerge/>
            <w:tcBorders>
              <w:top w:val="single" w:sz="4" w:space="0" w:color="auto"/>
              <w:left w:val="single" w:sz="4" w:space="0" w:color="auto"/>
              <w:bottom w:val="single" w:sz="4" w:space="0" w:color="000000"/>
              <w:right w:val="single" w:sz="4" w:space="0" w:color="auto"/>
            </w:tcBorders>
            <w:vAlign w:val="center"/>
            <w:hideMark/>
          </w:tcPr>
          <w:p w:rsidR="00DD0AA4" w:rsidRPr="000623C9" w:rsidRDefault="00DD0AA4" w:rsidP="007618D5">
            <w:pPr>
              <w:spacing w:after="0" w:line="240" w:lineRule="auto"/>
              <w:jc w:val="center"/>
              <w:rPr>
                <w:rFonts w:ascii="Times New Roman" w:eastAsia="Times New Roman" w:hAnsi="Times New Roman" w:cs="Times New Roman"/>
                <w:bCs/>
                <w:sz w:val="20"/>
                <w:szCs w:val="20"/>
                <w:lang w:eastAsia="ru-RU"/>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DD0AA4" w:rsidRPr="000623C9" w:rsidRDefault="00DD0AA4" w:rsidP="007618D5">
            <w:pPr>
              <w:spacing w:after="0" w:line="240" w:lineRule="auto"/>
              <w:jc w:val="center"/>
              <w:rPr>
                <w:rFonts w:ascii="Times New Roman" w:eastAsia="Times New Roman" w:hAnsi="Times New Roman" w:cs="Times New Roman"/>
                <w:bCs/>
                <w:sz w:val="20"/>
                <w:szCs w:val="20"/>
                <w:lang w:eastAsia="ru-RU"/>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DD0AA4" w:rsidRPr="000623C9" w:rsidRDefault="00DD0AA4" w:rsidP="007618D5">
            <w:pPr>
              <w:spacing w:after="0" w:line="240" w:lineRule="auto"/>
              <w:jc w:val="center"/>
              <w:rPr>
                <w:rFonts w:ascii="Times New Roman" w:eastAsia="Times New Roman" w:hAnsi="Times New Roman" w:cs="Times New Roman"/>
                <w:bCs/>
                <w:sz w:val="20"/>
                <w:szCs w:val="20"/>
                <w:lang w:eastAsia="ru-RU"/>
              </w:rPr>
            </w:pPr>
          </w:p>
        </w:tc>
        <w:tc>
          <w:tcPr>
            <w:tcW w:w="165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руководители</w:t>
            </w:r>
          </w:p>
        </w:tc>
        <w:tc>
          <w:tcPr>
            <w:tcW w:w="140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специалисты (работники)</w:t>
            </w:r>
          </w:p>
        </w:tc>
        <w:tc>
          <w:tcPr>
            <w:tcW w:w="16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специалисты хозяйственного отдела</w:t>
            </w:r>
          </w:p>
        </w:tc>
        <w:tc>
          <w:tcPr>
            <w:tcW w:w="1470" w:type="dxa"/>
            <w:vMerge/>
            <w:tcBorders>
              <w:top w:val="single" w:sz="4" w:space="0" w:color="auto"/>
              <w:left w:val="single" w:sz="4" w:space="0" w:color="auto"/>
              <w:bottom w:val="single" w:sz="4" w:space="0" w:color="000000"/>
              <w:right w:val="single" w:sz="4" w:space="0" w:color="auto"/>
            </w:tcBorders>
            <w:vAlign w:val="center"/>
            <w:hideMark/>
          </w:tcPr>
          <w:p w:rsidR="00DD0AA4" w:rsidRPr="000623C9" w:rsidRDefault="00DD0AA4" w:rsidP="007618D5">
            <w:pPr>
              <w:spacing w:after="0" w:line="240" w:lineRule="auto"/>
              <w:jc w:val="center"/>
              <w:rPr>
                <w:rFonts w:ascii="Times New Roman" w:eastAsia="Times New Roman" w:hAnsi="Times New Roman" w:cs="Times New Roman"/>
                <w:bCs/>
                <w:sz w:val="20"/>
                <w:szCs w:val="20"/>
                <w:lang w:eastAsia="ru-RU"/>
              </w:rPr>
            </w:pPr>
          </w:p>
        </w:tc>
      </w:tr>
      <w:tr w:rsidR="000623C9" w:rsidRPr="000623C9" w:rsidTr="003C0FF9">
        <w:trPr>
          <w:trHeight w:val="36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2559"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Антистеплер</w:t>
            </w:r>
          </w:p>
        </w:tc>
        <w:tc>
          <w:tcPr>
            <w:tcW w:w="15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588"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71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65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0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6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7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85,00</w:t>
            </w:r>
          </w:p>
        </w:tc>
      </w:tr>
      <w:tr w:rsidR="000623C9" w:rsidRPr="000623C9" w:rsidTr="003C0FF9">
        <w:trPr>
          <w:trHeight w:val="30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w:t>
            </w:r>
          </w:p>
        </w:tc>
        <w:tc>
          <w:tcPr>
            <w:tcW w:w="2559" w:type="dxa"/>
            <w:tcBorders>
              <w:top w:val="nil"/>
              <w:left w:val="nil"/>
              <w:bottom w:val="single" w:sz="4" w:space="0" w:color="auto"/>
              <w:right w:val="single" w:sz="4" w:space="0" w:color="auto"/>
            </w:tcBorders>
            <w:shd w:val="clear" w:color="auto" w:fill="auto"/>
            <w:vAlign w:val="center"/>
            <w:hideMark/>
          </w:tcPr>
          <w:p w:rsidR="00DD0AA4" w:rsidRPr="000623C9" w:rsidRDefault="00B70871" w:rsidP="003C0FF9">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Элементы</w:t>
            </w:r>
            <w:r w:rsidR="00273870" w:rsidRPr="000623C9">
              <w:rPr>
                <w:rFonts w:ascii="Times New Roman" w:eastAsia="Times New Roman" w:hAnsi="Times New Roman" w:cs="Times New Roman"/>
                <w:sz w:val="20"/>
                <w:szCs w:val="20"/>
                <w:lang w:eastAsia="ru-RU"/>
              </w:rPr>
              <w:t xml:space="preserve"> </w:t>
            </w:r>
            <w:r w:rsidRPr="000623C9">
              <w:rPr>
                <w:rFonts w:ascii="Times New Roman" w:eastAsia="Times New Roman" w:hAnsi="Times New Roman" w:cs="Times New Roman"/>
                <w:sz w:val="20"/>
                <w:szCs w:val="20"/>
                <w:lang w:eastAsia="ru-RU"/>
              </w:rPr>
              <w:t>питания</w:t>
            </w:r>
            <w:r w:rsidR="00273870" w:rsidRPr="000623C9">
              <w:rPr>
                <w:rFonts w:ascii="Times New Roman" w:eastAsia="Times New Roman" w:hAnsi="Times New Roman" w:cs="Times New Roman"/>
                <w:sz w:val="20"/>
                <w:szCs w:val="20"/>
                <w:lang w:eastAsia="ru-RU"/>
              </w:rPr>
              <w:t>/ аккумуляторы/</w:t>
            </w:r>
            <w:r w:rsidRPr="000623C9">
              <w:rPr>
                <w:rFonts w:ascii="Times New Roman" w:eastAsia="Times New Roman" w:hAnsi="Times New Roman" w:cs="Times New Roman"/>
                <w:sz w:val="20"/>
                <w:szCs w:val="20"/>
                <w:lang w:eastAsia="ru-RU"/>
              </w:rPr>
              <w:t xml:space="preserve"> </w:t>
            </w:r>
            <w:r w:rsidR="00273870" w:rsidRPr="000623C9">
              <w:rPr>
                <w:rFonts w:ascii="Times New Roman" w:eastAsia="Times New Roman" w:hAnsi="Times New Roman" w:cs="Times New Roman"/>
                <w:sz w:val="20"/>
                <w:szCs w:val="20"/>
                <w:lang w:eastAsia="ru-RU"/>
              </w:rPr>
              <w:t>батарейки</w:t>
            </w:r>
            <w:r w:rsidR="00DD0AA4" w:rsidRPr="000623C9">
              <w:rPr>
                <w:rFonts w:ascii="Times New Roman" w:eastAsia="Times New Roman" w:hAnsi="Times New Roman" w:cs="Times New Roman"/>
                <w:sz w:val="20"/>
                <w:szCs w:val="20"/>
                <w:lang w:eastAsia="ru-RU"/>
              </w:rPr>
              <w:t xml:space="preserve"> АА (ААА)</w:t>
            </w:r>
            <w:r w:rsidR="00CF5E57" w:rsidRPr="000623C9">
              <w:rPr>
                <w:rFonts w:ascii="Times New Roman" w:eastAsia="Times New Roman" w:hAnsi="Times New Roman" w:cs="Times New Roman"/>
                <w:sz w:val="20"/>
                <w:szCs w:val="20"/>
                <w:lang w:eastAsia="ru-RU"/>
              </w:rPr>
              <w:t xml:space="preserve"> </w:t>
            </w:r>
          </w:p>
        </w:tc>
        <w:tc>
          <w:tcPr>
            <w:tcW w:w="15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vAlign w:val="center"/>
            <w:hideMark/>
          </w:tcPr>
          <w:p w:rsidR="00DD0AA4" w:rsidRPr="000623C9" w:rsidRDefault="000E2F48"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588" w:type="dxa"/>
            <w:tcBorders>
              <w:top w:val="nil"/>
              <w:left w:val="nil"/>
              <w:bottom w:val="single" w:sz="4" w:space="0" w:color="auto"/>
              <w:right w:val="single" w:sz="4" w:space="0" w:color="auto"/>
            </w:tcBorders>
            <w:shd w:val="clear" w:color="auto" w:fill="auto"/>
            <w:vAlign w:val="center"/>
            <w:hideMark/>
          </w:tcPr>
          <w:p w:rsidR="00DD0AA4" w:rsidRPr="000623C9" w:rsidRDefault="000E2F48" w:rsidP="007618D5">
            <w:pPr>
              <w:spacing w:after="0" w:line="240" w:lineRule="auto"/>
              <w:jc w:val="center"/>
              <w:rPr>
                <w:rFonts w:ascii="Times New Roman" w:eastAsia="Times New Roman" w:hAnsi="Times New Roman" w:cs="Times New Roman"/>
                <w:sz w:val="20"/>
                <w:szCs w:val="20"/>
                <w:lang w:val="en-US" w:eastAsia="ru-RU"/>
              </w:rPr>
            </w:pPr>
            <w:r w:rsidRPr="000623C9">
              <w:rPr>
                <w:rFonts w:ascii="Times New Roman" w:eastAsia="Times New Roman" w:hAnsi="Times New Roman" w:cs="Times New Roman"/>
                <w:sz w:val="20"/>
                <w:szCs w:val="20"/>
                <w:lang w:val="en-US" w:eastAsia="ru-RU"/>
              </w:rPr>
              <w:t>10</w:t>
            </w:r>
          </w:p>
        </w:tc>
        <w:tc>
          <w:tcPr>
            <w:tcW w:w="1710" w:type="dxa"/>
            <w:tcBorders>
              <w:top w:val="nil"/>
              <w:left w:val="nil"/>
              <w:bottom w:val="single" w:sz="4" w:space="0" w:color="auto"/>
              <w:right w:val="single" w:sz="4" w:space="0" w:color="auto"/>
            </w:tcBorders>
            <w:shd w:val="clear" w:color="auto" w:fill="auto"/>
            <w:vAlign w:val="center"/>
            <w:hideMark/>
          </w:tcPr>
          <w:p w:rsidR="00DD0AA4" w:rsidRPr="000623C9" w:rsidRDefault="000E2F48" w:rsidP="007618D5">
            <w:pPr>
              <w:spacing w:after="0" w:line="240" w:lineRule="auto"/>
              <w:jc w:val="center"/>
              <w:rPr>
                <w:rFonts w:ascii="Times New Roman" w:eastAsia="Times New Roman" w:hAnsi="Times New Roman" w:cs="Times New Roman"/>
                <w:sz w:val="20"/>
                <w:szCs w:val="20"/>
                <w:lang w:val="en-US" w:eastAsia="ru-RU"/>
              </w:rPr>
            </w:pPr>
            <w:r w:rsidRPr="000623C9">
              <w:rPr>
                <w:rFonts w:ascii="Times New Roman" w:eastAsia="Times New Roman" w:hAnsi="Times New Roman" w:cs="Times New Roman"/>
                <w:sz w:val="20"/>
                <w:szCs w:val="20"/>
                <w:lang w:val="en-US" w:eastAsia="ru-RU"/>
              </w:rPr>
              <w:t>8</w:t>
            </w:r>
          </w:p>
        </w:tc>
        <w:tc>
          <w:tcPr>
            <w:tcW w:w="1653" w:type="dxa"/>
            <w:tcBorders>
              <w:top w:val="nil"/>
              <w:left w:val="nil"/>
              <w:bottom w:val="single" w:sz="4" w:space="0" w:color="auto"/>
              <w:right w:val="single" w:sz="4" w:space="0" w:color="auto"/>
            </w:tcBorders>
            <w:shd w:val="clear" w:color="auto" w:fill="auto"/>
            <w:vAlign w:val="center"/>
            <w:hideMark/>
          </w:tcPr>
          <w:p w:rsidR="00DD0AA4" w:rsidRPr="000623C9" w:rsidRDefault="000E2F48" w:rsidP="007618D5">
            <w:pPr>
              <w:spacing w:after="0" w:line="240" w:lineRule="auto"/>
              <w:jc w:val="center"/>
              <w:rPr>
                <w:rFonts w:ascii="Times New Roman" w:eastAsia="Times New Roman" w:hAnsi="Times New Roman" w:cs="Times New Roman"/>
                <w:sz w:val="20"/>
                <w:szCs w:val="20"/>
                <w:lang w:val="en-US" w:eastAsia="ru-RU"/>
              </w:rPr>
            </w:pPr>
            <w:r w:rsidRPr="000623C9">
              <w:rPr>
                <w:rFonts w:ascii="Times New Roman" w:eastAsia="Times New Roman" w:hAnsi="Times New Roman" w:cs="Times New Roman"/>
                <w:sz w:val="20"/>
                <w:szCs w:val="20"/>
                <w:lang w:val="en-US" w:eastAsia="ru-RU"/>
              </w:rPr>
              <w:t>10</w:t>
            </w:r>
          </w:p>
        </w:tc>
        <w:tc>
          <w:tcPr>
            <w:tcW w:w="1402" w:type="dxa"/>
            <w:tcBorders>
              <w:top w:val="nil"/>
              <w:left w:val="nil"/>
              <w:bottom w:val="single" w:sz="4" w:space="0" w:color="auto"/>
              <w:right w:val="single" w:sz="4" w:space="0" w:color="auto"/>
            </w:tcBorders>
            <w:shd w:val="clear" w:color="auto" w:fill="auto"/>
            <w:vAlign w:val="center"/>
            <w:hideMark/>
          </w:tcPr>
          <w:p w:rsidR="00DD0AA4" w:rsidRPr="000623C9" w:rsidRDefault="000E2F48" w:rsidP="007618D5">
            <w:pPr>
              <w:spacing w:after="0" w:line="240" w:lineRule="auto"/>
              <w:jc w:val="center"/>
              <w:rPr>
                <w:rFonts w:ascii="Times New Roman" w:eastAsia="Times New Roman" w:hAnsi="Times New Roman" w:cs="Times New Roman"/>
                <w:sz w:val="20"/>
                <w:szCs w:val="20"/>
                <w:lang w:val="en-US" w:eastAsia="ru-RU"/>
              </w:rPr>
            </w:pPr>
            <w:r w:rsidRPr="000623C9">
              <w:rPr>
                <w:rFonts w:ascii="Times New Roman" w:eastAsia="Times New Roman" w:hAnsi="Times New Roman" w:cs="Times New Roman"/>
                <w:sz w:val="20"/>
                <w:szCs w:val="20"/>
                <w:lang w:val="en-US" w:eastAsia="ru-RU"/>
              </w:rPr>
              <w:t>8</w:t>
            </w:r>
          </w:p>
        </w:tc>
        <w:tc>
          <w:tcPr>
            <w:tcW w:w="1677" w:type="dxa"/>
            <w:tcBorders>
              <w:top w:val="nil"/>
              <w:left w:val="nil"/>
              <w:bottom w:val="single" w:sz="4" w:space="0" w:color="auto"/>
              <w:right w:val="single" w:sz="4" w:space="0" w:color="auto"/>
            </w:tcBorders>
            <w:shd w:val="clear" w:color="auto" w:fill="auto"/>
            <w:vAlign w:val="center"/>
            <w:hideMark/>
          </w:tcPr>
          <w:p w:rsidR="00DD0AA4" w:rsidRPr="000623C9" w:rsidRDefault="000E2F48" w:rsidP="007618D5">
            <w:pPr>
              <w:spacing w:after="0" w:line="240" w:lineRule="auto"/>
              <w:jc w:val="center"/>
              <w:rPr>
                <w:rFonts w:ascii="Times New Roman" w:eastAsia="Times New Roman" w:hAnsi="Times New Roman" w:cs="Times New Roman"/>
                <w:sz w:val="20"/>
                <w:szCs w:val="20"/>
                <w:lang w:val="en-US" w:eastAsia="ru-RU"/>
              </w:rPr>
            </w:pPr>
            <w:r w:rsidRPr="000623C9">
              <w:rPr>
                <w:rFonts w:ascii="Times New Roman" w:eastAsia="Times New Roman" w:hAnsi="Times New Roman" w:cs="Times New Roman"/>
                <w:sz w:val="20"/>
                <w:szCs w:val="20"/>
                <w:lang w:val="en-US" w:eastAsia="ru-RU"/>
              </w:rPr>
              <w:t>8</w:t>
            </w:r>
          </w:p>
        </w:tc>
        <w:tc>
          <w:tcPr>
            <w:tcW w:w="1470" w:type="dxa"/>
            <w:tcBorders>
              <w:top w:val="nil"/>
              <w:left w:val="nil"/>
              <w:bottom w:val="single" w:sz="4" w:space="0" w:color="auto"/>
              <w:right w:val="single" w:sz="4" w:space="0" w:color="auto"/>
            </w:tcBorders>
            <w:shd w:val="clear" w:color="auto" w:fill="auto"/>
            <w:vAlign w:val="center"/>
            <w:hideMark/>
          </w:tcPr>
          <w:p w:rsidR="00DD0AA4" w:rsidRPr="000623C9" w:rsidRDefault="00273870"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49</w:t>
            </w:r>
            <w:r w:rsidR="00DD0AA4" w:rsidRPr="000623C9">
              <w:rPr>
                <w:rFonts w:ascii="Times New Roman" w:eastAsia="Times New Roman" w:hAnsi="Times New Roman" w:cs="Times New Roman"/>
                <w:sz w:val="20"/>
                <w:szCs w:val="20"/>
                <w:lang w:eastAsia="ru-RU"/>
              </w:rPr>
              <w:t>0,00</w:t>
            </w:r>
          </w:p>
        </w:tc>
      </w:tr>
      <w:tr w:rsidR="000623C9" w:rsidRPr="000623C9" w:rsidTr="003C0FF9">
        <w:trPr>
          <w:trHeight w:val="30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2559"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3C0FF9">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Блокнот на спирали А5</w:t>
            </w:r>
          </w:p>
        </w:tc>
        <w:tc>
          <w:tcPr>
            <w:tcW w:w="15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588"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71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65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0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6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7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300,00</w:t>
            </w:r>
          </w:p>
        </w:tc>
      </w:tr>
      <w:tr w:rsidR="000623C9" w:rsidRPr="000623C9" w:rsidTr="003C0FF9">
        <w:trPr>
          <w:trHeight w:val="30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w:t>
            </w:r>
          </w:p>
        </w:tc>
        <w:tc>
          <w:tcPr>
            <w:tcW w:w="2559"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3C0FF9">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Гелевая подушка</w:t>
            </w:r>
          </w:p>
        </w:tc>
        <w:tc>
          <w:tcPr>
            <w:tcW w:w="15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588"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71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65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0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6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7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260,00</w:t>
            </w:r>
          </w:p>
        </w:tc>
      </w:tr>
      <w:tr w:rsidR="000623C9" w:rsidRPr="000623C9" w:rsidTr="003C0FF9">
        <w:trPr>
          <w:trHeight w:val="30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w:t>
            </w:r>
          </w:p>
        </w:tc>
        <w:tc>
          <w:tcPr>
            <w:tcW w:w="2559"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3C0FF9">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Дырокол</w:t>
            </w:r>
          </w:p>
        </w:tc>
        <w:tc>
          <w:tcPr>
            <w:tcW w:w="1577" w:type="dxa"/>
            <w:tcBorders>
              <w:top w:val="nil"/>
              <w:left w:val="nil"/>
              <w:bottom w:val="single" w:sz="4" w:space="0" w:color="auto"/>
              <w:right w:val="single" w:sz="4" w:space="0" w:color="auto"/>
            </w:tcBorders>
            <w:shd w:val="clear" w:color="auto" w:fill="auto"/>
            <w:vAlign w:val="center"/>
            <w:hideMark/>
          </w:tcPr>
          <w:p w:rsidR="00DD0AA4" w:rsidRPr="000623C9" w:rsidRDefault="00BA39A1"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588"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71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65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0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6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7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1 100,00</w:t>
            </w:r>
          </w:p>
        </w:tc>
      </w:tr>
      <w:tr w:rsidR="000623C9" w:rsidRPr="000623C9" w:rsidTr="003C0FF9">
        <w:trPr>
          <w:trHeight w:val="30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w:t>
            </w:r>
          </w:p>
        </w:tc>
        <w:tc>
          <w:tcPr>
            <w:tcW w:w="2559"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3C0FF9">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Зажимы канцелярские</w:t>
            </w:r>
          </w:p>
        </w:tc>
        <w:tc>
          <w:tcPr>
            <w:tcW w:w="15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упаковка</w:t>
            </w:r>
          </w:p>
        </w:tc>
        <w:tc>
          <w:tcPr>
            <w:tcW w:w="1588"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71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65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0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6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7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155,00</w:t>
            </w:r>
          </w:p>
        </w:tc>
      </w:tr>
      <w:tr w:rsidR="000623C9" w:rsidRPr="000623C9" w:rsidTr="003C0FF9">
        <w:trPr>
          <w:trHeight w:val="60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w:t>
            </w:r>
          </w:p>
        </w:tc>
        <w:tc>
          <w:tcPr>
            <w:tcW w:w="2559"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3C0FF9">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Карандаш автоматический со сменными стержнями</w:t>
            </w:r>
          </w:p>
        </w:tc>
        <w:tc>
          <w:tcPr>
            <w:tcW w:w="15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588"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71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p>
        </w:tc>
        <w:tc>
          <w:tcPr>
            <w:tcW w:w="165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0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p>
        </w:tc>
        <w:tc>
          <w:tcPr>
            <w:tcW w:w="16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p>
        </w:tc>
        <w:tc>
          <w:tcPr>
            <w:tcW w:w="147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150,00</w:t>
            </w:r>
          </w:p>
        </w:tc>
      </w:tr>
      <w:tr w:rsidR="000623C9" w:rsidRPr="000623C9" w:rsidTr="003C0FF9">
        <w:trPr>
          <w:trHeight w:val="60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8</w:t>
            </w:r>
          </w:p>
        </w:tc>
        <w:tc>
          <w:tcPr>
            <w:tcW w:w="2559"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3C0FF9">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Стержни к карандашу автоматическому</w:t>
            </w:r>
          </w:p>
        </w:tc>
        <w:tc>
          <w:tcPr>
            <w:tcW w:w="15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vAlign w:val="center"/>
            <w:hideMark/>
          </w:tcPr>
          <w:p w:rsidR="00DD0AA4" w:rsidRPr="000623C9" w:rsidRDefault="00320B11"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упаковка</w:t>
            </w:r>
          </w:p>
        </w:tc>
        <w:tc>
          <w:tcPr>
            <w:tcW w:w="1588"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71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p>
        </w:tc>
        <w:tc>
          <w:tcPr>
            <w:tcW w:w="165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0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p>
        </w:tc>
        <w:tc>
          <w:tcPr>
            <w:tcW w:w="16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p>
        </w:tc>
        <w:tc>
          <w:tcPr>
            <w:tcW w:w="147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74,00</w:t>
            </w:r>
          </w:p>
        </w:tc>
      </w:tr>
      <w:tr w:rsidR="000623C9" w:rsidRPr="000623C9" w:rsidTr="003C0FF9">
        <w:trPr>
          <w:trHeight w:val="30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9</w:t>
            </w:r>
          </w:p>
        </w:tc>
        <w:tc>
          <w:tcPr>
            <w:tcW w:w="2559"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3C0FF9">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Карандаш</w:t>
            </w:r>
          </w:p>
        </w:tc>
        <w:tc>
          <w:tcPr>
            <w:tcW w:w="15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588"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71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65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0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6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7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67,50</w:t>
            </w:r>
          </w:p>
        </w:tc>
      </w:tr>
      <w:tr w:rsidR="000623C9" w:rsidRPr="000623C9" w:rsidTr="003C0FF9">
        <w:trPr>
          <w:trHeight w:val="30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10</w:t>
            </w:r>
          </w:p>
        </w:tc>
        <w:tc>
          <w:tcPr>
            <w:tcW w:w="2559"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3C0FF9">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Клей карандаш</w:t>
            </w:r>
          </w:p>
        </w:tc>
        <w:tc>
          <w:tcPr>
            <w:tcW w:w="15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588"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171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165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140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16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147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77,00</w:t>
            </w:r>
          </w:p>
        </w:tc>
      </w:tr>
      <w:tr w:rsidR="000623C9" w:rsidRPr="000623C9" w:rsidTr="003C0FF9">
        <w:trPr>
          <w:trHeight w:val="300"/>
        </w:trPr>
        <w:tc>
          <w:tcPr>
            <w:tcW w:w="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11</w:t>
            </w:r>
          </w:p>
        </w:tc>
        <w:tc>
          <w:tcPr>
            <w:tcW w:w="2559"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3C0FF9">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Клей ПВА</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653"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p>
        </w:tc>
        <w:tc>
          <w:tcPr>
            <w:tcW w:w="1402"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677"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70"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73,00</w:t>
            </w:r>
          </w:p>
        </w:tc>
      </w:tr>
      <w:tr w:rsidR="000623C9" w:rsidRPr="000623C9" w:rsidTr="003C0FF9">
        <w:trPr>
          <w:trHeight w:val="272"/>
        </w:trPr>
        <w:tc>
          <w:tcPr>
            <w:tcW w:w="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2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3C0FF9">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Клейкая лента скотч (узкий, широкий)</w:t>
            </w: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6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85,00</w:t>
            </w:r>
          </w:p>
        </w:tc>
      </w:tr>
      <w:tr w:rsidR="000623C9" w:rsidRPr="000623C9" w:rsidTr="003C0FF9">
        <w:trPr>
          <w:trHeight w:val="506"/>
        </w:trPr>
        <w:tc>
          <w:tcPr>
            <w:tcW w:w="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13</w:t>
            </w:r>
          </w:p>
        </w:tc>
        <w:tc>
          <w:tcPr>
            <w:tcW w:w="2559"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3C0FF9">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Кнопки канцелярские  (силовые)</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320B11"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упаковка</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653"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02"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677"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70"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131,00</w:t>
            </w:r>
          </w:p>
        </w:tc>
      </w:tr>
      <w:tr w:rsidR="000623C9" w:rsidRPr="000623C9" w:rsidTr="003C0FF9">
        <w:trPr>
          <w:trHeight w:val="30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14</w:t>
            </w:r>
          </w:p>
        </w:tc>
        <w:tc>
          <w:tcPr>
            <w:tcW w:w="2559"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3C0FF9">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Булавки металлические</w:t>
            </w:r>
          </w:p>
        </w:tc>
        <w:tc>
          <w:tcPr>
            <w:tcW w:w="15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упаковка</w:t>
            </w:r>
          </w:p>
        </w:tc>
        <w:tc>
          <w:tcPr>
            <w:tcW w:w="1588"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71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65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0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6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7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130,00</w:t>
            </w:r>
          </w:p>
        </w:tc>
      </w:tr>
      <w:tr w:rsidR="000623C9" w:rsidRPr="000623C9" w:rsidTr="003C0FF9">
        <w:trPr>
          <w:trHeight w:val="1200"/>
        </w:trPr>
        <w:tc>
          <w:tcPr>
            <w:tcW w:w="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15</w:t>
            </w:r>
          </w:p>
        </w:tc>
        <w:tc>
          <w:tcPr>
            <w:tcW w:w="2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3C0FF9">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Конверты Е 65100                                (110 мм*220 мм,162*229 мм, с прямым клапаном, отрывной полоской и без окна)</w:t>
            </w: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30</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30</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30</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30</w:t>
            </w:r>
          </w:p>
        </w:tc>
        <w:tc>
          <w:tcPr>
            <w:tcW w:w="16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30</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50,00</w:t>
            </w:r>
          </w:p>
        </w:tc>
      </w:tr>
      <w:tr w:rsidR="000623C9" w:rsidRPr="000623C9" w:rsidTr="003C0FF9">
        <w:trPr>
          <w:trHeight w:val="300"/>
        </w:trPr>
        <w:tc>
          <w:tcPr>
            <w:tcW w:w="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16</w:t>
            </w:r>
          </w:p>
        </w:tc>
        <w:tc>
          <w:tcPr>
            <w:tcW w:w="2559"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3C0FF9">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Бумага для заметок (блок)</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упаковка</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1653"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1402"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1677"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1470"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129,00</w:t>
            </w:r>
          </w:p>
        </w:tc>
      </w:tr>
      <w:tr w:rsidR="000623C9" w:rsidRPr="000623C9" w:rsidTr="003C0FF9">
        <w:trPr>
          <w:trHeight w:val="299"/>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17</w:t>
            </w:r>
          </w:p>
        </w:tc>
        <w:tc>
          <w:tcPr>
            <w:tcW w:w="2559"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3C0FF9">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Корректирующая лента /жидкость (штрих )</w:t>
            </w:r>
          </w:p>
        </w:tc>
        <w:tc>
          <w:tcPr>
            <w:tcW w:w="15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588"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171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165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140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16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147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115,00</w:t>
            </w:r>
          </w:p>
        </w:tc>
      </w:tr>
      <w:tr w:rsidR="000623C9" w:rsidRPr="000623C9" w:rsidTr="003C0FF9">
        <w:trPr>
          <w:trHeight w:val="60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18</w:t>
            </w:r>
          </w:p>
        </w:tc>
        <w:tc>
          <w:tcPr>
            <w:tcW w:w="2559" w:type="dxa"/>
            <w:tcBorders>
              <w:top w:val="nil"/>
              <w:left w:val="nil"/>
              <w:bottom w:val="single" w:sz="4" w:space="0" w:color="auto"/>
              <w:right w:val="single" w:sz="4" w:space="0" w:color="auto"/>
            </w:tcBorders>
            <w:shd w:val="clear" w:color="auto" w:fill="auto"/>
            <w:vAlign w:val="center"/>
            <w:hideMark/>
          </w:tcPr>
          <w:p w:rsidR="00DD0AA4" w:rsidRPr="000623C9" w:rsidRDefault="005E5781" w:rsidP="003C0FF9">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Стирательная резинка (л</w:t>
            </w:r>
            <w:r w:rsidR="00DD0AA4" w:rsidRPr="000623C9">
              <w:rPr>
                <w:rFonts w:ascii="Times New Roman" w:eastAsia="Times New Roman" w:hAnsi="Times New Roman" w:cs="Times New Roman"/>
                <w:sz w:val="20"/>
                <w:szCs w:val="20"/>
                <w:lang w:eastAsia="ru-RU"/>
              </w:rPr>
              <w:t>астик</w:t>
            </w:r>
            <w:r w:rsidRPr="000623C9">
              <w:rPr>
                <w:rFonts w:ascii="Times New Roman" w:eastAsia="Times New Roman" w:hAnsi="Times New Roman" w:cs="Times New Roman"/>
                <w:sz w:val="20"/>
                <w:szCs w:val="20"/>
                <w:lang w:eastAsia="ru-RU"/>
              </w:rPr>
              <w:t>)</w:t>
            </w:r>
            <w:r w:rsidR="00DD0AA4" w:rsidRPr="000623C9">
              <w:rPr>
                <w:rFonts w:ascii="Times New Roman" w:eastAsia="Times New Roman" w:hAnsi="Times New Roman" w:cs="Times New Roman"/>
                <w:sz w:val="20"/>
                <w:szCs w:val="20"/>
                <w:lang w:eastAsia="ru-RU"/>
              </w:rPr>
              <w:t xml:space="preserve"> </w:t>
            </w:r>
          </w:p>
        </w:tc>
        <w:tc>
          <w:tcPr>
            <w:tcW w:w="15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588"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71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65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0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6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7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85,00</w:t>
            </w:r>
          </w:p>
        </w:tc>
      </w:tr>
      <w:tr w:rsidR="000623C9" w:rsidRPr="000623C9" w:rsidTr="003C0FF9">
        <w:trPr>
          <w:trHeight w:val="30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19</w:t>
            </w:r>
          </w:p>
        </w:tc>
        <w:tc>
          <w:tcPr>
            <w:tcW w:w="2559"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3C0FF9">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Линейка</w:t>
            </w:r>
          </w:p>
        </w:tc>
        <w:tc>
          <w:tcPr>
            <w:tcW w:w="15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588"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71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65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0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6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7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40,00</w:t>
            </w:r>
          </w:p>
        </w:tc>
      </w:tr>
      <w:tr w:rsidR="000623C9" w:rsidRPr="000623C9" w:rsidTr="003C0FF9">
        <w:trPr>
          <w:trHeight w:val="60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20</w:t>
            </w:r>
          </w:p>
        </w:tc>
        <w:tc>
          <w:tcPr>
            <w:tcW w:w="2559"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3C0FF9">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Лоток/накопитель (вертикальный, горизонтальный, веерный )</w:t>
            </w:r>
          </w:p>
        </w:tc>
        <w:tc>
          <w:tcPr>
            <w:tcW w:w="15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588"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71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65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0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6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7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220,00</w:t>
            </w:r>
          </w:p>
        </w:tc>
      </w:tr>
      <w:tr w:rsidR="000623C9" w:rsidRPr="000623C9" w:rsidTr="003C0FF9">
        <w:trPr>
          <w:trHeight w:val="30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21</w:t>
            </w:r>
          </w:p>
        </w:tc>
        <w:tc>
          <w:tcPr>
            <w:tcW w:w="2559"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3C0FF9">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Бумага с клеевым краем</w:t>
            </w:r>
          </w:p>
        </w:tc>
        <w:tc>
          <w:tcPr>
            <w:tcW w:w="15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упаковка</w:t>
            </w:r>
          </w:p>
        </w:tc>
        <w:tc>
          <w:tcPr>
            <w:tcW w:w="1588"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171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165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140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16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147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62,00</w:t>
            </w:r>
          </w:p>
        </w:tc>
      </w:tr>
      <w:tr w:rsidR="000623C9" w:rsidRPr="000623C9" w:rsidTr="003C0FF9">
        <w:trPr>
          <w:trHeight w:val="405"/>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22</w:t>
            </w:r>
          </w:p>
        </w:tc>
        <w:tc>
          <w:tcPr>
            <w:tcW w:w="2559"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3C0FF9">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Подставка для блока пластиковая</w:t>
            </w:r>
          </w:p>
        </w:tc>
        <w:tc>
          <w:tcPr>
            <w:tcW w:w="15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588"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71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65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0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6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7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163,00</w:t>
            </w:r>
          </w:p>
        </w:tc>
      </w:tr>
      <w:tr w:rsidR="000623C9" w:rsidRPr="000623C9" w:rsidTr="003C0FF9">
        <w:trPr>
          <w:trHeight w:val="30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23</w:t>
            </w:r>
          </w:p>
        </w:tc>
        <w:tc>
          <w:tcPr>
            <w:tcW w:w="2559"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3C0FF9">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Закладки клейкие пластиковые</w:t>
            </w:r>
          </w:p>
        </w:tc>
        <w:tc>
          <w:tcPr>
            <w:tcW w:w="15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vAlign w:val="center"/>
            <w:hideMark/>
          </w:tcPr>
          <w:p w:rsidR="00DD0AA4" w:rsidRPr="000623C9" w:rsidRDefault="00320B11" w:rsidP="00320B1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упаковка</w:t>
            </w:r>
          </w:p>
        </w:tc>
        <w:tc>
          <w:tcPr>
            <w:tcW w:w="1588"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w:t>
            </w:r>
          </w:p>
        </w:tc>
        <w:tc>
          <w:tcPr>
            <w:tcW w:w="171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w:t>
            </w:r>
          </w:p>
        </w:tc>
        <w:tc>
          <w:tcPr>
            <w:tcW w:w="165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w:t>
            </w:r>
          </w:p>
        </w:tc>
        <w:tc>
          <w:tcPr>
            <w:tcW w:w="140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w:t>
            </w:r>
          </w:p>
        </w:tc>
        <w:tc>
          <w:tcPr>
            <w:tcW w:w="16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w:t>
            </w:r>
          </w:p>
        </w:tc>
        <w:tc>
          <w:tcPr>
            <w:tcW w:w="147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85,00</w:t>
            </w:r>
          </w:p>
        </w:tc>
      </w:tr>
      <w:tr w:rsidR="000623C9" w:rsidRPr="000623C9" w:rsidTr="003C0FF9">
        <w:trPr>
          <w:trHeight w:val="30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24</w:t>
            </w:r>
          </w:p>
        </w:tc>
        <w:tc>
          <w:tcPr>
            <w:tcW w:w="2559"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Маркер перманентный</w:t>
            </w:r>
          </w:p>
        </w:tc>
        <w:tc>
          <w:tcPr>
            <w:tcW w:w="15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588"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71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65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0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6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7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125,00</w:t>
            </w:r>
          </w:p>
        </w:tc>
      </w:tr>
      <w:tr w:rsidR="000623C9" w:rsidRPr="000623C9" w:rsidTr="003C0FF9">
        <w:trPr>
          <w:trHeight w:val="30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25</w:t>
            </w:r>
          </w:p>
        </w:tc>
        <w:tc>
          <w:tcPr>
            <w:tcW w:w="2559"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Текстовыделители (маркеры)</w:t>
            </w:r>
          </w:p>
        </w:tc>
        <w:tc>
          <w:tcPr>
            <w:tcW w:w="15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набор</w:t>
            </w:r>
          </w:p>
        </w:tc>
        <w:tc>
          <w:tcPr>
            <w:tcW w:w="1588"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w:t>
            </w:r>
          </w:p>
        </w:tc>
        <w:tc>
          <w:tcPr>
            <w:tcW w:w="171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w:t>
            </w:r>
          </w:p>
        </w:tc>
        <w:tc>
          <w:tcPr>
            <w:tcW w:w="165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w:t>
            </w:r>
          </w:p>
        </w:tc>
        <w:tc>
          <w:tcPr>
            <w:tcW w:w="140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w:t>
            </w:r>
          </w:p>
        </w:tc>
        <w:tc>
          <w:tcPr>
            <w:tcW w:w="16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w:t>
            </w:r>
          </w:p>
        </w:tc>
        <w:tc>
          <w:tcPr>
            <w:tcW w:w="147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87,00</w:t>
            </w:r>
          </w:p>
        </w:tc>
      </w:tr>
      <w:tr w:rsidR="000623C9" w:rsidRPr="000623C9" w:rsidTr="003C0FF9">
        <w:trPr>
          <w:trHeight w:val="30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26</w:t>
            </w:r>
          </w:p>
        </w:tc>
        <w:tc>
          <w:tcPr>
            <w:tcW w:w="2559"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Нож канцелярский</w:t>
            </w:r>
          </w:p>
        </w:tc>
        <w:tc>
          <w:tcPr>
            <w:tcW w:w="15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588"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71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65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0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6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7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155,00</w:t>
            </w:r>
          </w:p>
        </w:tc>
      </w:tr>
      <w:tr w:rsidR="000623C9" w:rsidRPr="000623C9" w:rsidTr="003C0FF9">
        <w:trPr>
          <w:trHeight w:val="30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27</w:t>
            </w:r>
          </w:p>
        </w:tc>
        <w:tc>
          <w:tcPr>
            <w:tcW w:w="2559"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Ножницы</w:t>
            </w:r>
          </w:p>
        </w:tc>
        <w:tc>
          <w:tcPr>
            <w:tcW w:w="15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588"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71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65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0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6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7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220,00</w:t>
            </w:r>
          </w:p>
        </w:tc>
      </w:tr>
      <w:tr w:rsidR="000623C9" w:rsidRPr="000623C9" w:rsidTr="003C0FF9">
        <w:trPr>
          <w:trHeight w:val="30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28</w:t>
            </w:r>
          </w:p>
        </w:tc>
        <w:tc>
          <w:tcPr>
            <w:tcW w:w="2559"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Органайзер</w:t>
            </w:r>
          </w:p>
        </w:tc>
        <w:tc>
          <w:tcPr>
            <w:tcW w:w="15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588"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71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65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0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6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7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1 500,00</w:t>
            </w:r>
          </w:p>
        </w:tc>
      </w:tr>
      <w:tr w:rsidR="000623C9" w:rsidRPr="000623C9" w:rsidTr="003C0FF9">
        <w:trPr>
          <w:trHeight w:val="30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29</w:t>
            </w:r>
          </w:p>
        </w:tc>
        <w:tc>
          <w:tcPr>
            <w:tcW w:w="2559"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Папка регистратор</w:t>
            </w:r>
          </w:p>
        </w:tc>
        <w:tc>
          <w:tcPr>
            <w:tcW w:w="15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588"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w:t>
            </w:r>
          </w:p>
        </w:tc>
        <w:tc>
          <w:tcPr>
            <w:tcW w:w="171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w:t>
            </w:r>
          </w:p>
        </w:tc>
        <w:tc>
          <w:tcPr>
            <w:tcW w:w="165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w:t>
            </w:r>
          </w:p>
        </w:tc>
        <w:tc>
          <w:tcPr>
            <w:tcW w:w="140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w:t>
            </w:r>
          </w:p>
        </w:tc>
        <w:tc>
          <w:tcPr>
            <w:tcW w:w="16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w:t>
            </w:r>
          </w:p>
        </w:tc>
        <w:tc>
          <w:tcPr>
            <w:tcW w:w="147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230,00</w:t>
            </w:r>
          </w:p>
        </w:tc>
      </w:tr>
      <w:tr w:rsidR="000623C9" w:rsidRPr="000623C9" w:rsidTr="003C0FF9">
        <w:trPr>
          <w:trHeight w:val="600"/>
        </w:trPr>
        <w:tc>
          <w:tcPr>
            <w:tcW w:w="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30</w:t>
            </w:r>
          </w:p>
        </w:tc>
        <w:tc>
          <w:tcPr>
            <w:tcW w:w="2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Папка файл с боковой перфорацией (прозрачная,  А4)</w:t>
            </w: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упаковка</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p>
        </w:tc>
        <w:tc>
          <w:tcPr>
            <w:tcW w:w="16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277,00</w:t>
            </w:r>
          </w:p>
        </w:tc>
      </w:tr>
      <w:tr w:rsidR="000623C9" w:rsidRPr="000623C9" w:rsidTr="003C0FF9">
        <w:trPr>
          <w:trHeight w:val="600"/>
        </w:trPr>
        <w:tc>
          <w:tcPr>
            <w:tcW w:w="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31</w:t>
            </w:r>
          </w:p>
        </w:tc>
        <w:tc>
          <w:tcPr>
            <w:tcW w:w="2559" w:type="dxa"/>
            <w:tcBorders>
              <w:top w:val="single" w:sz="4" w:space="0" w:color="auto"/>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Папка (на резинке; с кнопкой; на молнии)</w:t>
            </w:r>
          </w:p>
        </w:tc>
        <w:tc>
          <w:tcPr>
            <w:tcW w:w="1577" w:type="dxa"/>
            <w:tcBorders>
              <w:top w:val="single" w:sz="4" w:space="0" w:color="auto"/>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p>
        </w:tc>
        <w:tc>
          <w:tcPr>
            <w:tcW w:w="1653"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02"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p>
        </w:tc>
        <w:tc>
          <w:tcPr>
            <w:tcW w:w="1677"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70"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129,00</w:t>
            </w:r>
          </w:p>
        </w:tc>
      </w:tr>
      <w:tr w:rsidR="000623C9" w:rsidRPr="000623C9" w:rsidTr="003C0FF9">
        <w:trPr>
          <w:trHeight w:val="30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32</w:t>
            </w:r>
          </w:p>
        </w:tc>
        <w:tc>
          <w:tcPr>
            <w:tcW w:w="2559"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Папка с файлами А4</w:t>
            </w:r>
          </w:p>
        </w:tc>
        <w:tc>
          <w:tcPr>
            <w:tcW w:w="1577"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588"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171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165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140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16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147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277,00</w:t>
            </w:r>
          </w:p>
        </w:tc>
      </w:tr>
      <w:tr w:rsidR="000623C9" w:rsidRPr="000623C9" w:rsidTr="003C0FF9">
        <w:trPr>
          <w:trHeight w:val="600"/>
        </w:trPr>
        <w:tc>
          <w:tcPr>
            <w:tcW w:w="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33</w:t>
            </w:r>
          </w:p>
        </w:tc>
        <w:tc>
          <w:tcPr>
            <w:tcW w:w="2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Папка А4 (с зажимом, на пружинах, на кольцах)</w:t>
            </w: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6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110,00</w:t>
            </w:r>
          </w:p>
        </w:tc>
      </w:tr>
      <w:tr w:rsidR="000623C9" w:rsidRPr="000623C9" w:rsidTr="003C0FF9">
        <w:trPr>
          <w:trHeight w:val="570"/>
        </w:trPr>
        <w:tc>
          <w:tcPr>
            <w:tcW w:w="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34</w:t>
            </w:r>
          </w:p>
        </w:tc>
        <w:tc>
          <w:tcPr>
            <w:tcW w:w="2559"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Папка скоросшиватель с прозрачным верхом</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1653"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1402"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1677"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1470"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28,00</w:t>
            </w:r>
          </w:p>
        </w:tc>
      </w:tr>
      <w:tr w:rsidR="000623C9" w:rsidRPr="000623C9" w:rsidTr="003C0FF9">
        <w:trPr>
          <w:trHeight w:val="63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35</w:t>
            </w:r>
          </w:p>
        </w:tc>
        <w:tc>
          <w:tcPr>
            <w:tcW w:w="2559"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Папка картонная с металлическим скоросшивателем до 100 лист</w:t>
            </w:r>
          </w:p>
        </w:tc>
        <w:tc>
          <w:tcPr>
            <w:tcW w:w="15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588" w:type="dxa"/>
            <w:tcBorders>
              <w:top w:val="nil"/>
              <w:left w:val="nil"/>
              <w:bottom w:val="single" w:sz="4" w:space="0" w:color="auto"/>
              <w:right w:val="single" w:sz="4" w:space="0" w:color="auto"/>
            </w:tcBorders>
            <w:shd w:val="clear" w:color="auto" w:fill="auto"/>
            <w:vAlign w:val="center"/>
            <w:hideMark/>
          </w:tcPr>
          <w:p w:rsidR="00DD0AA4" w:rsidRPr="000623C9" w:rsidRDefault="00320B11"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20</w:t>
            </w:r>
          </w:p>
        </w:tc>
        <w:tc>
          <w:tcPr>
            <w:tcW w:w="1710" w:type="dxa"/>
            <w:tcBorders>
              <w:top w:val="nil"/>
              <w:left w:val="nil"/>
              <w:bottom w:val="single" w:sz="4" w:space="0" w:color="auto"/>
              <w:right w:val="single" w:sz="4" w:space="0" w:color="auto"/>
            </w:tcBorders>
            <w:shd w:val="clear" w:color="auto" w:fill="auto"/>
            <w:vAlign w:val="center"/>
            <w:hideMark/>
          </w:tcPr>
          <w:p w:rsidR="00DD0AA4" w:rsidRPr="000623C9" w:rsidRDefault="00320B11"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20</w:t>
            </w:r>
          </w:p>
        </w:tc>
        <w:tc>
          <w:tcPr>
            <w:tcW w:w="1653" w:type="dxa"/>
            <w:tcBorders>
              <w:top w:val="nil"/>
              <w:left w:val="nil"/>
              <w:bottom w:val="single" w:sz="4" w:space="0" w:color="auto"/>
              <w:right w:val="single" w:sz="4" w:space="0" w:color="auto"/>
            </w:tcBorders>
            <w:shd w:val="clear" w:color="auto" w:fill="auto"/>
            <w:vAlign w:val="center"/>
            <w:hideMark/>
          </w:tcPr>
          <w:p w:rsidR="00DD0AA4" w:rsidRPr="000623C9" w:rsidRDefault="00320B11"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20</w:t>
            </w:r>
          </w:p>
        </w:tc>
        <w:tc>
          <w:tcPr>
            <w:tcW w:w="1402" w:type="dxa"/>
            <w:tcBorders>
              <w:top w:val="nil"/>
              <w:left w:val="nil"/>
              <w:bottom w:val="single" w:sz="4" w:space="0" w:color="auto"/>
              <w:right w:val="single" w:sz="4" w:space="0" w:color="auto"/>
            </w:tcBorders>
            <w:shd w:val="clear" w:color="auto" w:fill="auto"/>
            <w:vAlign w:val="center"/>
            <w:hideMark/>
          </w:tcPr>
          <w:p w:rsidR="00DD0AA4" w:rsidRPr="000623C9" w:rsidRDefault="00320B11"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20</w:t>
            </w:r>
          </w:p>
        </w:tc>
        <w:tc>
          <w:tcPr>
            <w:tcW w:w="1677" w:type="dxa"/>
            <w:tcBorders>
              <w:top w:val="nil"/>
              <w:left w:val="nil"/>
              <w:bottom w:val="single" w:sz="4" w:space="0" w:color="auto"/>
              <w:right w:val="single" w:sz="4" w:space="0" w:color="auto"/>
            </w:tcBorders>
            <w:shd w:val="clear" w:color="auto" w:fill="auto"/>
            <w:vAlign w:val="center"/>
            <w:hideMark/>
          </w:tcPr>
          <w:p w:rsidR="00DD0AA4" w:rsidRPr="000623C9" w:rsidRDefault="00320B11"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20</w:t>
            </w:r>
          </w:p>
        </w:tc>
        <w:tc>
          <w:tcPr>
            <w:tcW w:w="147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25,00</w:t>
            </w:r>
          </w:p>
        </w:tc>
      </w:tr>
      <w:tr w:rsidR="000623C9" w:rsidRPr="000623C9" w:rsidTr="003C0FF9">
        <w:trPr>
          <w:trHeight w:val="30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36</w:t>
            </w:r>
          </w:p>
        </w:tc>
        <w:tc>
          <w:tcPr>
            <w:tcW w:w="2559"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Папка картонная на завязках</w:t>
            </w:r>
          </w:p>
        </w:tc>
        <w:tc>
          <w:tcPr>
            <w:tcW w:w="15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588"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w:t>
            </w:r>
          </w:p>
        </w:tc>
        <w:tc>
          <w:tcPr>
            <w:tcW w:w="171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w:t>
            </w:r>
          </w:p>
        </w:tc>
        <w:tc>
          <w:tcPr>
            <w:tcW w:w="165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w:t>
            </w:r>
          </w:p>
        </w:tc>
        <w:tc>
          <w:tcPr>
            <w:tcW w:w="140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w:t>
            </w:r>
          </w:p>
        </w:tc>
        <w:tc>
          <w:tcPr>
            <w:tcW w:w="16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w:t>
            </w:r>
          </w:p>
        </w:tc>
        <w:tc>
          <w:tcPr>
            <w:tcW w:w="147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40,00</w:t>
            </w:r>
          </w:p>
        </w:tc>
      </w:tr>
      <w:tr w:rsidR="000623C9" w:rsidRPr="000623C9" w:rsidTr="003C0FF9">
        <w:trPr>
          <w:trHeight w:val="30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37</w:t>
            </w:r>
          </w:p>
        </w:tc>
        <w:tc>
          <w:tcPr>
            <w:tcW w:w="2559"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Папка планшет с крышкой</w:t>
            </w:r>
          </w:p>
        </w:tc>
        <w:tc>
          <w:tcPr>
            <w:tcW w:w="15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588"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p>
        </w:tc>
        <w:tc>
          <w:tcPr>
            <w:tcW w:w="171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65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p>
        </w:tc>
        <w:tc>
          <w:tcPr>
            <w:tcW w:w="140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6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7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185,00</w:t>
            </w:r>
          </w:p>
        </w:tc>
      </w:tr>
      <w:tr w:rsidR="000623C9" w:rsidRPr="000623C9" w:rsidTr="003C0FF9">
        <w:trPr>
          <w:trHeight w:val="30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38</w:t>
            </w:r>
          </w:p>
        </w:tc>
        <w:tc>
          <w:tcPr>
            <w:tcW w:w="2559"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Разделитель пластиковый</w:t>
            </w:r>
          </w:p>
        </w:tc>
        <w:tc>
          <w:tcPr>
            <w:tcW w:w="15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588"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p>
        </w:tc>
        <w:tc>
          <w:tcPr>
            <w:tcW w:w="171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65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p>
        </w:tc>
        <w:tc>
          <w:tcPr>
            <w:tcW w:w="140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6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7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300,00</w:t>
            </w:r>
          </w:p>
        </w:tc>
      </w:tr>
      <w:tr w:rsidR="000623C9" w:rsidRPr="000623C9" w:rsidTr="003C0FF9">
        <w:trPr>
          <w:trHeight w:val="30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39</w:t>
            </w:r>
          </w:p>
        </w:tc>
        <w:tc>
          <w:tcPr>
            <w:tcW w:w="2559"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Ручка шариковая на липучке</w:t>
            </w:r>
          </w:p>
        </w:tc>
        <w:tc>
          <w:tcPr>
            <w:tcW w:w="15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588"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p>
        </w:tc>
        <w:tc>
          <w:tcPr>
            <w:tcW w:w="171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65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p>
        </w:tc>
        <w:tc>
          <w:tcPr>
            <w:tcW w:w="140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6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7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190,00</w:t>
            </w:r>
          </w:p>
        </w:tc>
      </w:tr>
      <w:tr w:rsidR="000623C9" w:rsidRPr="000623C9" w:rsidTr="003C0FF9">
        <w:trPr>
          <w:trHeight w:val="30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40</w:t>
            </w:r>
          </w:p>
        </w:tc>
        <w:tc>
          <w:tcPr>
            <w:tcW w:w="2559"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Ручка шариковая</w:t>
            </w:r>
          </w:p>
        </w:tc>
        <w:tc>
          <w:tcPr>
            <w:tcW w:w="15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588"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w:t>
            </w:r>
          </w:p>
        </w:tc>
        <w:tc>
          <w:tcPr>
            <w:tcW w:w="171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w:t>
            </w:r>
          </w:p>
        </w:tc>
        <w:tc>
          <w:tcPr>
            <w:tcW w:w="165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w:t>
            </w:r>
          </w:p>
        </w:tc>
        <w:tc>
          <w:tcPr>
            <w:tcW w:w="140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w:t>
            </w:r>
          </w:p>
        </w:tc>
        <w:tc>
          <w:tcPr>
            <w:tcW w:w="16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w:t>
            </w:r>
          </w:p>
        </w:tc>
        <w:tc>
          <w:tcPr>
            <w:tcW w:w="147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60,00</w:t>
            </w:r>
          </w:p>
        </w:tc>
      </w:tr>
      <w:tr w:rsidR="000623C9" w:rsidRPr="000623C9" w:rsidTr="003C0FF9">
        <w:trPr>
          <w:trHeight w:val="30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41</w:t>
            </w:r>
          </w:p>
        </w:tc>
        <w:tc>
          <w:tcPr>
            <w:tcW w:w="2559"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Ручка гелевая</w:t>
            </w:r>
          </w:p>
        </w:tc>
        <w:tc>
          <w:tcPr>
            <w:tcW w:w="15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588"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w:t>
            </w:r>
          </w:p>
        </w:tc>
        <w:tc>
          <w:tcPr>
            <w:tcW w:w="171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w:t>
            </w:r>
          </w:p>
        </w:tc>
        <w:tc>
          <w:tcPr>
            <w:tcW w:w="165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w:t>
            </w:r>
          </w:p>
        </w:tc>
        <w:tc>
          <w:tcPr>
            <w:tcW w:w="140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w:t>
            </w:r>
          </w:p>
        </w:tc>
        <w:tc>
          <w:tcPr>
            <w:tcW w:w="16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w:t>
            </w:r>
          </w:p>
        </w:tc>
        <w:tc>
          <w:tcPr>
            <w:tcW w:w="147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48,00</w:t>
            </w:r>
          </w:p>
        </w:tc>
      </w:tr>
      <w:tr w:rsidR="000623C9" w:rsidRPr="000623C9" w:rsidTr="003C0FF9">
        <w:trPr>
          <w:trHeight w:val="30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42</w:t>
            </w:r>
          </w:p>
        </w:tc>
        <w:tc>
          <w:tcPr>
            <w:tcW w:w="2559"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Стержень</w:t>
            </w:r>
          </w:p>
        </w:tc>
        <w:tc>
          <w:tcPr>
            <w:tcW w:w="15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588"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171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165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140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16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147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35,00</w:t>
            </w:r>
          </w:p>
        </w:tc>
      </w:tr>
      <w:tr w:rsidR="000623C9" w:rsidRPr="000623C9" w:rsidTr="003C0FF9">
        <w:trPr>
          <w:trHeight w:val="161"/>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43</w:t>
            </w:r>
          </w:p>
        </w:tc>
        <w:tc>
          <w:tcPr>
            <w:tcW w:w="2559"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Степлер</w:t>
            </w:r>
          </w:p>
        </w:tc>
        <w:tc>
          <w:tcPr>
            <w:tcW w:w="1577" w:type="dxa"/>
            <w:tcBorders>
              <w:top w:val="nil"/>
              <w:left w:val="nil"/>
              <w:bottom w:val="single" w:sz="4" w:space="0" w:color="auto"/>
              <w:right w:val="single" w:sz="4" w:space="0" w:color="auto"/>
            </w:tcBorders>
            <w:shd w:val="clear" w:color="000000" w:fill="FFFFFF"/>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588"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71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65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0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6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7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4 500,00</w:t>
            </w:r>
          </w:p>
        </w:tc>
      </w:tr>
      <w:tr w:rsidR="000623C9" w:rsidRPr="000623C9" w:rsidTr="003C0FF9">
        <w:trPr>
          <w:trHeight w:val="265"/>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44</w:t>
            </w:r>
          </w:p>
        </w:tc>
        <w:tc>
          <w:tcPr>
            <w:tcW w:w="2559"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Скобы для степлера </w:t>
            </w:r>
          </w:p>
          <w:p w:rsidR="00DD0AA4" w:rsidRPr="000623C9" w:rsidRDefault="00DD0AA4" w:rsidP="007618D5">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(в ассортименте)</w:t>
            </w:r>
          </w:p>
        </w:tc>
        <w:tc>
          <w:tcPr>
            <w:tcW w:w="15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упаковка</w:t>
            </w:r>
          </w:p>
        </w:tc>
        <w:tc>
          <w:tcPr>
            <w:tcW w:w="1588"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w:t>
            </w:r>
          </w:p>
        </w:tc>
        <w:tc>
          <w:tcPr>
            <w:tcW w:w="171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w:t>
            </w:r>
          </w:p>
        </w:tc>
        <w:tc>
          <w:tcPr>
            <w:tcW w:w="165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w:t>
            </w:r>
          </w:p>
        </w:tc>
        <w:tc>
          <w:tcPr>
            <w:tcW w:w="140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w:t>
            </w:r>
          </w:p>
        </w:tc>
        <w:tc>
          <w:tcPr>
            <w:tcW w:w="16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w:t>
            </w:r>
          </w:p>
        </w:tc>
        <w:tc>
          <w:tcPr>
            <w:tcW w:w="147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75,00</w:t>
            </w:r>
          </w:p>
        </w:tc>
      </w:tr>
      <w:tr w:rsidR="000623C9" w:rsidRPr="000623C9" w:rsidTr="003C0FF9">
        <w:trPr>
          <w:trHeight w:val="382"/>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45</w:t>
            </w:r>
          </w:p>
        </w:tc>
        <w:tc>
          <w:tcPr>
            <w:tcW w:w="2559"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Скрепки  (никелированные)</w:t>
            </w:r>
          </w:p>
        </w:tc>
        <w:tc>
          <w:tcPr>
            <w:tcW w:w="15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упаковка</w:t>
            </w:r>
          </w:p>
        </w:tc>
        <w:tc>
          <w:tcPr>
            <w:tcW w:w="1588"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71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65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0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6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7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65,00</w:t>
            </w:r>
          </w:p>
        </w:tc>
      </w:tr>
      <w:tr w:rsidR="000623C9" w:rsidRPr="000623C9" w:rsidTr="003C0FF9">
        <w:trPr>
          <w:trHeight w:val="323"/>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46</w:t>
            </w:r>
          </w:p>
        </w:tc>
        <w:tc>
          <w:tcPr>
            <w:tcW w:w="2559"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3C0FF9">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Скрепочница (с магнитом круглой формы)</w:t>
            </w:r>
          </w:p>
        </w:tc>
        <w:tc>
          <w:tcPr>
            <w:tcW w:w="15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588"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71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p>
        </w:tc>
        <w:tc>
          <w:tcPr>
            <w:tcW w:w="165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0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p>
        </w:tc>
        <w:tc>
          <w:tcPr>
            <w:tcW w:w="16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p>
        </w:tc>
        <w:tc>
          <w:tcPr>
            <w:tcW w:w="147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314,00</w:t>
            </w:r>
          </w:p>
        </w:tc>
      </w:tr>
      <w:tr w:rsidR="000623C9" w:rsidRPr="000623C9" w:rsidTr="003C0FF9">
        <w:trPr>
          <w:trHeight w:val="417"/>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47</w:t>
            </w:r>
          </w:p>
        </w:tc>
        <w:tc>
          <w:tcPr>
            <w:tcW w:w="2559"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3C0FF9">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Обложка для переплета картонная, А4</w:t>
            </w:r>
          </w:p>
        </w:tc>
        <w:tc>
          <w:tcPr>
            <w:tcW w:w="15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упаковка</w:t>
            </w:r>
          </w:p>
        </w:tc>
        <w:tc>
          <w:tcPr>
            <w:tcW w:w="1588"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p>
        </w:tc>
        <w:tc>
          <w:tcPr>
            <w:tcW w:w="171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65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p>
        </w:tc>
        <w:tc>
          <w:tcPr>
            <w:tcW w:w="140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6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7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950,00</w:t>
            </w:r>
          </w:p>
        </w:tc>
      </w:tr>
      <w:tr w:rsidR="000623C9" w:rsidRPr="000623C9" w:rsidTr="003C0FF9">
        <w:trPr>
          <w:trHeight w:val="30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48</w:t>
            </w:r>
          </w:p>
        </w:tc>
        <w:tc>
          <w:tcPr>
            <w:tcW w:w="2559"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3C0FF9">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Точилка для карандашей</w:t>
            </w:r>
          </w:p>
        </w:tc>
        <w:tc>
          <w:tcPr>
            <w:tcW w:w="15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588"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71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65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0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6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7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95,00</w:t>
            </w:r>
          </w:p>
        </w:tc>
      </w:tr>
      <w:tr w:rsidR="000623C9" w:rsidRPr="000623C9" w:rsidTr="003C0FF9">
        <w:trPr>
          <w:trHeight w:val="300"/>
        </w:trPr>
        <w:tc>
          <w:tcPr>
            <w:tcW w:w="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49</w:t>
            </w:r>
          </w:p>
        </w:tc>
        <w:tc>
          <w:tcPr>
            <w:tcW w:w="2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3C0FF9">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Штамп самонаборный</w:t>
            </w: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6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1 450,00</w:t>
            </w:r>
          </w:p>
        </w:tc>
      </w:tr>
      <w:tr w:rsidR="000623C9" w:rsidRPr="000623C9" w:rsidTr="003C0FF9">
        <w:trPr>
          <w:trHeight w:val="70"/>
        </w:trPr>
        <w:tc>
          <w:tcPr>
            <w:tcW w:w="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50</w:t>
            </w:r>
          </w:p>
        </w:tc>
        <w:tc>
          <w:tcPr>
            <w:tcW w:w="2559"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3C0FF9">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Мини-датер</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653"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p>
        </w:tc>
        <w:tc>
          <w:tcPr>
            <w:tcW w:w="1402"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677"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70"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840,00</w:t>
            </w:r>
          </w:p>
        </w:tc>
      </w:tr>
      <w:tr w:rsidR="000623C9" w:rsidRPr="000623C9" w:rsidTr="003C0FF9">
        <w:trPr>
          <w:trHeight w:val="7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51</w:t>
            </w:r>
          </w:p>
        </w:tc>
        <w:tc>
          <w:tcPr>
            <w:tcW w:w="2559"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3C0FF9">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Калькулятор</w:t>
            </w:r>
          </w:p>
        </w:tc>
        <w:tc>
          <w:tcPr>
            <w:tcW w:w="15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36</w:t>
            </w:r>
          </w:p>
        </w:tc>
        <w:tc>
          <w:tcPr>
            <w:tcW w:w="1272"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588" w:type="dxa"/>
            <w:tcBorders>
              <w:top w:val="nil"/>
              <w:left w:val="nil"/>
              <w:bottom w:val="single" w:sz="4" w:space="0" w:color="auto"/>
              <w:right w:val="single" w:sz="4" w:space="0" w:color="auto"/>
            </w:tcBorders>
            <w:shd w:val="clear" w:color="auto" w:fill="auto"/>
            <w:vAlign w:val="center"/>
            <w:hideMark/>
          </w:tcPr>
          <w:p w:rsidR="00DD0AA4" w:rsidRPr="000623C9" w:rsidRDefault="00FC0BA6"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71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653" w:type="dxa"/>
            <w:tcBorders>
              <w:top w:val="nil"/>
              <w:left w:val="nil"/>
              <w:bottom w:val="single" w:sz="4" w:space="0" w:color="auto"/>
              <w:right w:val="single" w:sz="4" w:space="0" w:color="auto"/>
            </w:tcBorders>
            <w:shd w:val="clear" w:color="auto" w:fill="auto"/>
            <w:vAlign w:val="center"/>
            <w:hideMark/>
          </w:tcPr>
          <w:p w:rsidR="00DD0AA4" w:rsidRPr="000623C9" w:rsidRDefault="00FC0BA6"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0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6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7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1 050,00</w:t>
            </w:r>
          </w:p>
        </w:tc>
      </w:tr>
      <w:tr w:rsidR="000623C9" w:rsidRPr="000623C9" w:rsidTr="003C0FF9">
        <w:trPr>
          <w:trHeight w:val="7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52</w:t>
            </w:r>
          </w:p>
        </w:tc>
        <w:tc>
          <w:tcPr>
            <w:tcW w:w="2559"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3C0FF9">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Шило канцелярское</w:t>
            </w:r>
          </w:p>
        </w:tc>
        <w:tc>
          <w:tcPr>
            <w:tcW w:w="15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588"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p>
        </w:tc>
        <w:tc>
          <w:tcPr>
            <w:tcW w:w="171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65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p>
        </w:tc>
        <w:tc>
          <w:tcPr>
            <w:tcW w:w="140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6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7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120,00</w:t>
            </w:r>
          </w:p>
        </w:tc>
      </w:tr>
      <w:tr w:rsidR="000623C9" w:rsidRPr="000623C9" w:rsidTr="003C0FF9">
        <w:trPr>
          <w:trHeight w:val="272"/>
        </w:trPr>
        <w:tc>
          <w:tcPr>
            <w:tcW w:w="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53</w:t>
            </w:r>
          </w:p>
        </w:tc>
        <w:tc>
          <w:tcPr>
            <w:tcW w:w="2559"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3C0FF9">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Нить для подшивки документов</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D0AA4" w:rsidRPr="000623C9" w:rsidRDefault="009F200D"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туба</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653"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p>
        </w:tc>
        <w:tc>
          <w:tcPr>
            <w:tcW w:w="1402"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677"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70"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690,00</w:t>
            </w:r>
          </w:p>
        </w:tc>
      </w:tr>
      <w:tr w:rsidR="000623C9" w:rsidRPr="000623C9" w:rsidTr="003C0FF9">
        <w:trPr>
          <w:trHeight w:val="300"/>
        </w:trPr>
        <w:tc>
          <w:tcPr>
            <w:tcW w:w="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54</w:t>
            </w:r>
          </w:p>
        </w:tc>
        <w:tc>
          <w:tcPr>
            <w:tcW w:w="2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3C0FF9">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Бумага для черчения А4</w:t>
            </w: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упаковка</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6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240,00</w:t>
            </w:r>
          </w:p>
        </w:tc>
      </w:tr>
      <w:tr w:rsidR="000623C9" w:rsidRPr="000623C9" w:rsidTr="003C0FF9">
        <w:trPr>
          <w:trHeight w:val="300"/>
        </w:trPr>
        <w:tc>
          <w:tcPr>
            <w:tcW w:w="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55</w:t>
            </w:r>
          </w:p>
        </w:tc>
        <w:tc>
          <w:tcPr>
            <w:tcW w:w="2559"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3C0FF9">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Календарь перекидной настольный</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p>
        </w:tc>
        <w:tc>
          <w:tcPr>
            <w:tcW w:w="1653"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02"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p>
        </w:tc>
        <w:tc>
          <w:tcPr>
            <w:tcW w:w="1677"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70"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220,00</w:t>
            </w:r>
          </w:p>
        </w:tc>
      </w:tr>
      <w:tr w:rsidR="000623C9" w:rsidRPr="000623C9" w:rsidTr="003C0FF9">
        <w:trPr>
          <w:trHeight w:val="30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56</w:t>
            </w:r>
          </w:p>
        </w:tc>
        <w:tc>
          <w:tcPr>
            <w:tcW w:w="2559"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3C0FF9">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Календарь настенный</w:t>
            </w:r>
          </w:p>
        </w:tc>
        <w:tc>
          <w:tcPr>
            <w:tcW w:w="15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588"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p>
        </w:tc>
        <w:tc>
          <w:tcPr>
            <w:tcW w:w="171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65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p>
        </w:tc>
        <w:tc>
          <w:tcPr>
            <w:tcW w:w="140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6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7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260,00</w:t>
            </w:r>
          </w:p>
        </w:tc>
      </w:tr>
      <w:tr w:rsidR="000623C9" w:rsidRPr="000623C9" w:rsidTr="003C0FF9">
        <w:trPr>
          <w:trHeight w:val="137"/>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57</w:t>
            </w:r>
          </w:p>
        </w:tc>
        <w:tc>
          <w:tcPr>
            <w:tcW w:w="2559"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3C0FF9">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Ежедневник</w:t>
            </w:r>
          </w:p>
        </w:tc>
        <w:tc>
          <w:tcPr>
            <w:tcW w:w="15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588"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71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p>
        </w:tc>
        <w:tc>
          <w:tcPr>
            <w:tcW w:w="165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0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p>
        </w:tc>
        <w:tc>
          <w:tcPr>
            <w:tcW w:w="16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7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670,00</w:t>
            </w:r>
          </w:p>
        </w:tc>
      </w:tr>
      <w:tr w:rsidR="000623C9" w:rsidRPr="000623C9" w:rsidTr="003C0FF9">
        <w:trPr>
          <w:trHeight w:val="311"/>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58</w:t>
            </w:r>
          </w:p>
        </w:tc>
        <w:tc>
          <w:tcPr>
            <w:tcW w:w="2559"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3C0FF9">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Папка на подпись</w:t>
            </w:r>
          </w:p>
        </w:tc>
        <w:tc>
          <w:tcPr>
            <w:tcW w:w="15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588"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71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p>
        </w:tc>
        <w:tc>
          <w:tcPr>
            <w:tcW w:w="165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0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p>
        </w:tc>
        <w:tc>
          <w:tcPr>
            <w:tcW w:w="16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7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550,00</w:t>
            </w:r>
          </w:p>
        </w:tc>
      </w:tr>
      <w:tr w:rsidR="000623C9" w:rsidRPr="000623C9" w:rsidTr="003C0FF9">
        <w:trPr>
          <w:trHeight w:val="30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59</w:t>
            </w:r>
          </w:p>
        </w:tc>
        <w:tc>
          <w:tcPr>
            <w:tcW w:w="2559"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3C0FF9">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Пленка для ламинирования</w:t>
            </w:r>
          </w:p>
        </w:tc>
        <w:tc>
          <w:tcPr>
            <w:tcW w:w="15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упаковка</w:t>
            </w:r>
          </w:p>
        </w:tc>
        <w:tc>
          <w:tcPr>
            <w:tcW w:w="1588"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p>
        </w:tc>
        <w:tc>
          <w:tcPr>
            <w:tcW w:w="171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65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p>
        </w:tc>
        <w:tc>
          <w:tcPr>
            <w:tcW w:w="140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6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7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2 100,00</w:t>
            </w:r>
          </w:p>
        </w:tc>
      </w:tr>
      <w:tr w:rsidR="000623C9" w:rsidRPr="000623C9" w:rsidTr="003C0FF9">
        <w:trPr>
          <w:trHeight w:val="30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60</w:t>
            </w:r>
          </w:p>
        </w:tc>
        <w:tc>
          <w:tcPr>
            <w:tcW w:w="2559"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3C0FF9">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Бумага А4</w:t>
            </w:r>
          </w:p>
        </w:tc>
        <w:tc>
          <w:tcPr>
            <w:tcW w:w="15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упаковка</w:t>
            </w:r>
          </w:p>
        </w:tc>
        <w:tc>
          <w:tcPr>
            <w:tcW w:w="1588"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36</w:t>
            </w:r>
          </w:p>
        </w:tc>
        <w:tc>
          <w:tcPr>
            <w:tcW w:w="171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36</w:t>
            </w:r>
          </w:p>
        </w:tc>
        <w:tc>
          <w:tcPr>
            <w:tcW w:w="165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36</w:t>
            </w:r>
          </w:p>
        </w:tc>
        <w:tc>
          <w:tcPr>
            <w:tcW w:w="140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36</w:t>
            </w:r>
          </w:p>
        </w:tc>
        <w:tc>
          <w:tcPr>
            <w:tcW w:w="16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36</w:t>
            </w:r>
          </w:p>
        </w:tc>
        <w:tc>
          <w:tcPr>
            <w:tcW w:w="147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500,00</w:t>
            </w:r>
          </w:p>
        </w:tc>
      </w:tr>
      <w:tr w:rsidR="000623C9" w:rsidRPr="000623C9" w:rsidTr="003C0FF9">
        <w:trPr>
          <w:trHeight w:val="239"/>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61</w:t>
            </w:r>
          </w:p>
        </w:tc>
        <w:tc>
          <w:tcPr>
            <w:tcW w:w="2559"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Пружины для переплета пластиковые А4</w:t>
            </w:r>
          </w:p>
        </w:tc>
        <w:tc>
          <w:tcPr>
            <w:tcW w:w="15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упаковка</w:t>
            </w:r>
          </w:p>
        </w:tc>
        <w:tc>
          <w:tcPr>
            <w:tcW w:w="1588"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p>
        </w:tc>
        <w:tc>
          <w:tcPr>
            <w:tcW w:w="171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165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p>
        </w:tc>
        <w:tc>
          <w:tcPr>
            <w:tcW w:w="140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16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147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798,00</w:t>
            </w:r>
          </w:p>
        </w:tc>
      </w:tr>
      <w:tr w:rsidR="000623C9" w:rsidRPr="000623C9" w:rsidTr="003C0FF9">
        <w:trPr>
          <w:trHeight w:val="317"/>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62</w:t>
            </w:r>
          </w:p>
        </w:tc>
        <w:tc>
          <w:tcPr>
            <w:tcW w:w="2559"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Обложка для переплета пластиковая А4</w:t>
            </w:r>
          </w:p>
        </w:tc>
        <w:tc>
          <w:tcPr>
            <w:tcW w:w="15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упаковка</w:t>
            </w:r>
          </w:p>
        </w:tc>
        <w:tc>
          <w:tcPr>
            <w:tcW w:w="1588"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p>
        </w:tc>
        <w:tc>
          <w:tcPr>
            <w:tcW w:w="171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w:t>
            </w:r>
          </w:p>
        </w:tc>
        <w:tc>
          <w:tcPr>
            <w:tcW w:w="165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p>
        </w:tc>
        <w:tc>
          <w:tcPr>
            <w:tcW w:w="140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w:t>
            </w:r>
          </w:p>
        </w:tc>
        <w:tc>
          <w:tcPr>
            <w:tcW w:w="16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w:t>
            </w:r>
          </w:p>
        </w:tc>
        <w:tc>
          <w:tcPr>
            <w:tcW w:w="147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1 400,00</w:t>
            </w:r>
          </w:p>
        </w:tc>
      </w:tr>
      <w:tr w:rsidR="000623C9" w:rsidRPr="000623C9" w:rsidTr="003C0FF9">
        <w:trPr>
          <w:trHeight w:val="285"/>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63</w:t>
            </w:r>
          </w:p>
        </w:tc>
        <w:tc>
          <w:tcPr>
            <w:tcW w:w="2559"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Штемпельная краска на водяной основе</w:t>
            </w:r>
          </w:p>
        </w:tc>
        <w:tc>
          <w:tcPr>
            <w:tcW w:w="15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588"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p>
        </w:tc>
        <w:tc>
          <w:tcPr>
            <w:tcW w:w="171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65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p>
        </w:tc>
        <w:tc>
          <w:tcPr>
            <w:tcW w:w="140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6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7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200,00</w:t>
            </w:r>
          </w:p>
        </w:tc>
      </w:tr>
      <w:tr w:rsidR="000623C9" w:rsidRPr="000623C9" w:rsidTr="003C0FF9">
        <w:trPr>
          <w:trHeight w:val="36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64</w:t>
            </w:r>
          </w:p>
        </w:tc>
        <w:tc>
          <w:tcPr>
            <w:tcW w:w="2559"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Подставка под перекидной календарь</w:t>
            </w:r>
          </w:p>
        </w:tc>
        <w:tc>
          <w:tcPr>
            <w:tcW w:w="15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588"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71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p>
        </w:tc>
        <w:tc>
          <w:tcPr>
            <w:tcW w:w="165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0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p>
        </w:tc>
        <w:tc>
          <w:tcPr>
            <w:tcW w:w="16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7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470,00</w:t>
            </w:r>
          </w:p>
        </w:tc>
      </w:tr>
      <w:tr w:rsidR="000623C9" w:rsidRPr="000623C9" w:rsidTr="003C0FF9">
        <w:trPr>
          <w:trHeight w:val="30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65</w:t>
            </w:r>
          </w:p>
        </w:tc>
        <w:tc>
          <w:tcPr>
            <w:tcW w:w="2559"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Бейдж пластиковый</w:t>
            </w:r>
          </w:p>
        </w:tc>
        <w:tc>
          <w:tcPr>
            <w:tcW w:w="15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588"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71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65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0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6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7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45,00</w:t>
            </w:r>
          </w:p>
        </w:tc>
      </w:tr>
      <w:tr w:rsidR="000623C9" w:rsidRPr="000623C9" w:rsidTr="003C0FF9">
        <w:trPr>
          <w:trHeight w:val="7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66</w:t>
            </w:r>
          </w:p>
        </w:tc>
        <w:tc>
          <w:tcPr>
            <w:tcW w:w="2559"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Книга канцелярская А4</w:t>
            </w:r>
          </w:p>
        </w:tc>
        <w:tc>
          <w:tcPr>
            <w:tcW w:w="15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588"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p>
        </w:tc>
        <w:tc>
          <w:tcPr>
            <w:tcW w:w="171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65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p>
        </w:tc>
        <w:tc>
          <w:tcPr>
            <w:tcW w:w="140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6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7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180,00</w:t>
            </w:r>
          </w:p>
        </w:tc>
      </w:tr>
      <w:tr w:rsidR="000623C9" w:rsidRPr="000623C9" w:rsidTr="003C0FF9">
        <w:trPr>
          <w:trHeight w:val="30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67</w:t>
            </w:r>
          </w:p>
        </w:tc>
        <w:tc>
          <w:tcPr>
            <w:tcW w:w="2559"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Калька А4</w:t>
            </w:r>
          </w:p>
        </w:tc>
        <w:tc>
          <w:tcPr>
            <w:tcW w:w="15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упаковка</w:t>
            </w:r>
          </w:p>
        </w:tc>
        <w:tc>
          <w:tcPr>
            <w:tcW w:w="1588"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p>
        </w:tc>
        <w:tc>
          <w:tcPr>
            <w:tcW w:w="171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65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p>
        </w:tc>
        <w:tc>
          <w:tcPr>
            <w:tcW w:w="140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6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7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1 500,00</w:t>
            </w:r>
          </w:p>
        </w:tc>
      </w:tr>
      <w:tr w:rsidR="000623C9" w:rsidRPr="000623C9" w:rsidTr="003C0FF9">
        <w:trPr>
          <w:trHeight w:val="30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68</w:t>
            </w:r>
          </w:p>
        </w:tc>
        <w:tc>
          <w:tcPr>
            <w:tcW w:w="2559"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Тетрадь 48 л</w:t>
            </w:r>
          </w:p>
        </w:tc>
        <w:tc>
          <w:tcPr>
            <w:tcW w:w="15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588"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p>
        </w:tc>
        <w:tc>
          <w:tcPr>
            <w:tcW w:w="171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65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p>
        </w:tc>
        <w:tc>
          <w:tcPr>
            <w:tcW w:w="1402"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67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70"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67,00</w:t>
            </w:r>
          </w:p>
        </w:tc>
      </w:tr>
      <w:tr w:rsidR="000623C9" w:rsidRPr="000623C9" w:rsidTr="003C0FF9">
        <w:trPr>
          <w:trHeight w:val="300"/>
        </w:trPr>
        <w:tc>
          <w:tcPr>
            <w:tcW w:w="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69</w:t>
            </w:r>
          </w:p>
        </w:tc>
        <w:tc>
          <w:tcPr>
            <w:tcW w:w="2559"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Этикет лента</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653"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p>
        </w:tc>
        <w:tc>
          <w:tcPr>
            <w:tcW w:w="1402"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677"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70"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150,00</w:t>
            </w:r>
          </w:p>
        </w:tc>
      </w:tr>
      <w:tr w:rsidR="000623C9" w:rsidRPr="000623C9" w:rsidTr="003C0FF9">
        <w:trPr>
          <w:trHeight w:val="300"/>
        </w:trPr>
        <w:tc>
          <w:tcPr>
            <w:tcW w:w="5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0AA4" w:rsidRPr="000623C9" w:rsidRDefault="00BA29C5"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70</w:t>
            </w:r>
          </w:p>
        </w:tc>
        <w:tc>
          <w:tcPr>
            <w:tcW w:w="2559" w:type="dxa"/>
            <w:tcBorders>
              <w:top w:val="single" w:sz="4" w:space="0" w:color="auto"/>
              <w:left w:val="nil"/>
              <w:bottom w:val="single" w:sz="4" w:space="0" w:color="auto"/>
              <w:right w:val="single" w:sz="4" w:space="0" w:color="auto"/>
            </w:tcBorders>
            <w:shd w:val="clear" w:color="auto" w:fill="auto"/>
            <w:vAlign w:val="center"/>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Баллон со сжатым воздухом/пневматический очиститель</w:t>
            </w:r>
          </w:p>
        </w:tc>
        <w:tc>
          <w:tcPr>
            <w:tcW w:w="1577" w:type="dxa"/>
            <w:tcBorders>
              <w:top w:val="single" w:sz="4" w:space="0" w:color="auto"/>
              <w:left w:val="nil"/>
              <w:bottom w:val="single" w:sz="4" w:space="0" w:color="auto"/>
              <w:right w:val="single" w:sz="4" w:space="0" w:color="auto"/>
            </w:tcBorders>
            <w:shd w:val="clear" w:color="auto" w:fill="auto"/>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588" w:type="dxa"/>
            <w:tcBorders>
              <w:top w:val="single" w:sz="4" w:space="0" w:color="auto"/>
              <w:left w:val="nil"/>
              <w:bottom w:val="single" w:sz="4" w:space="0" w:color="auto"/>
              <w:right w:val="single" w:sz="4" w:space="0" w:color="auto"/>
            </w:tcBorders>
            <w:shd w:val="clear" w:color="auto" w:fill="auto"/>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p>
        </w:tc>
        <w:tc>
          <w:tcPr>
            <w:tcW w:w="1710" w:type="dxa"/>
            <w:tcBorders>
              <w:top w:val="single" w:sz="4" w:space="0" w:color="auto"/>
              <w:left w:val="nil"/>
              <w:bottom w:val="single" w:sz="4" w:space="0" w:color="auto"/>
              <w:right w:val="single" w:sz="4" w:space="0" w:color="auto"/>
            </w:tcBorders>
            <w:shd w:val="clear" w:color="auto" w:fill="auto"/>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p>
        </w:tc>
        <w:tc>
          <w:tcPr>
            <w:tcW w:w="1653" w:type="dxa"/>
            <w:tcBorders>
              <w:top w:val="single" w:sz="4" w:space="0" w:color="auto"/>
              <w:left w:val="nil"/>
              <w:bottom w:val="single" w:sz="4" w:space="0" w:color="auto"/>
              <w:right w:val="single" w:sz="4" w:space="0" w:color="auto"/>
            </w:tcBorders>
            <w:shd w:val="clear" w:color="auto" w:fill="auto"/>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p>
        </w:tc>
        <w:tc>
          <w:tcPr>
            <w:tcW w:w="1402" w:type="dxa"/>
            <w:tcBorders>
              <w:top w:val="single" w:sz="4" w:space="0" w:color="auto"/>
              <w:left w:val="nil"/>
              <w:bottom w:val="single" w:sz="4" w:space="0" w:color="auto"/>
              <w:right w:val="single" w:sz="4" w:space="0" w:color="auto"/>
            </w:tcBorders>
            <w:shd w:val="clear" w:color="auto" w:fill="auto"/>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p>
        </w:tc>
        <w:tc>
          <w:tcPr>
            <w:tcW w:w="1677" w:type="dxa"/>
            <w:tcBorders>
              <w:top w:val="single" w:sz="4" w:space="0" w:color="auto"/>
              <w:left w:val="nil"/>
              <w:bottom w:val="single" w:sz="4" w:space="0" w:color="auto"/>
              <w:right w:val="single" w:sz="4" w:space="0" w:color="auto"/>
            </w:tcBorders>
            <w:shd w:val="clear" w:color="auto" w:fill="auto"/>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70" w:type="dxa"/>
            <w:tcBorders>
              <w:top w:val="single" w:sz="4" w:space="0" w:color="auto"/>
              <w:left w:val="nil"/>
              <w:bottom w:val="single" w:sz="4" w:space="0" w:color="auto"/>
              <w:right w:val="single" w:sz="4" w:space="0" w:color="auto"/>
            </w:tcBorders>
            <w:shd w:val="clear" w:color="auto" w:fill="auto"/>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990,00</w:t>
            </w:r>
          </w:p>
        </w:tc>
      </w:tr>
      <w:tr w:rsidR="000623C9" w:rsidRPr="000623C9" w:rsidTr="003C0FF9">
        <w:trPr>
          <w:trHeight w:val="300"/>
        </w:trPr>
        <w:tc>
          <w:tcPr>
            <w:tcW w:w="5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0AA4" w:rsidRPr="000623C9" w:rsidRDefault="00BA29C5"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71</w:t>
            </w:r>
          </w:p>
        </w:tc>
        <w:tc>
          <w:tcPr>
            <w:tcW w:w="2559" w:type="dxa"/>
            <w:tcBorders>
              <w:top w:val="single" w:sz="4" w:space="0" w:color="auto"/>
              <w:left w:val="nil"/>
              <w:bottom w:val="single" w:sz="4" w:space="0" w:color="auto"/>
              <w:right w:val="single" w:sz="4" w:space="0" w:color="auto"/>
            </w:tcBorders>
            <w:shd w:val="clear" w:color="auto" w:fill="auto"/>
            <w:vAlign w:val="center"/>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конверты для дисков</w:t>
            </w:r>
            <w:r w:rsidR="00352B03" w:rsidRPr="000623C9">
              <w:rPr>
                <w:rFonts w:ascii="Times New Roman" w:eastAsia="Times New Roman" w:hAnsi="Times New Roman" w:cs="Times New Roman"/>
                <w:sz w:val="20"/>
                <w:szCs w:val="20"/>
                <w:lang w:eastAsia="ru-RU"/>
              </w:rPr>
              <w:t xml:space="preserve"> (упаковка 100шт)</w:t>
            </w:r>
          </w:p>
        </w:tc>
        <w:tc>
          <w:tcPr>
            <w:tcW w:w="1577" w:type="dxa"/>
            <w:tcBorders>
              <w:top w:val="single" w:sz="4" w:space="0" w:color="auto"/>
              <w:left w:val="nil"/>
              <w:bottom w:val="single" w:sz="4" w:space="0" w:color="auto"/>
              <w:right w:val="single" w:sz="4" w:space="0" w:color="auto"/>
            </w:tcBorders>
            <w:shd w:val="clear" w:color="auto" w:fill="auto"/>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vAlign w:val="center"/>
          </w:tcPr>
          <w:p w:rsidR="00DD0AA4" w:rsidRPr="000623C9" w:rsidRDefault="00352B03" w:rsidP="00352B03">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упаковка</w:t>
            </w:r>
          </w:p>
        </w:tc>
        <w:tc>
          <w:tcPr>
            <w:tcW w:w="1588" w:type="dxa"/>
            <w:tcBorders>
              <w:top w:val="single" w:sz="4" w:space="0" w:color="auto"/>
              <w:left w:val="nil"/>
              <w:bottom w:val="single" w:sz="4" w:space="0" w:color="auto"/>
              <w:right w:val="single" w:sz="4" w:space="0" w:color="auto"/>
            </w:tcBorders>
            <w:shd w:val="clear" w:color="auto" w:fill="auto"/>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p>
        </w:tc>
        <w:tc>
          <w:tcPr>
            <w:tcW w:w="1710" w:type="dxa"/>
            <w:tcBorders>
              <w:top w:val="single" w:sz="4" w:space="0" w:color="auto"/>
              <w:left w:val="nil"/>
              <w:bottom w:val="single" w:sz="4" w:space="0" w:color="auto"/>
              <w:right w:val="single" w:sz="4" w:space="0" w:color="auto"/>
            </w:tcBorders>
            <w:shd w:val="clear" w:color="auto" w:fill="auto"/>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p>
        </w:tc>
        <w:tc>
          <w:tcPr>
            <w:tcW w:w="1653" w:type="dxa"/>
            <w:tcBorders>
              <w:top w:val="single" w:sz="4" w:space="0" w:color="auto"/>
              <w:left w:val="nil"/>
              <w:bottom w:val="single" w:sz="4" w:space="0" w:color="auto"/>
              <w:right w:val="single" w:sz="4" w:space="0" w:color="auto"/>
            </w:tcBorders>
            <w:shd w:val="clear" w:color="auto" w:fill="auto"/>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p>
        </w:tc>
        <w:tc>
          <w:tcPr>
            <w:tcW w:w="1402" w:type="dxa"/>
            <w:tcBorders>
              <w:top w:val="single" w:sz="4" w:space="0" w:color="auto"/>
              <w:left w:val="nil"/>
              <w:bottom w:val="single" w:sz="4" w:space="0" w:color="auto"/>
              <w:right w:val="single" w:sz="4" w:space="0" w:color="auto"/>
            </w:tcBorders>
            <w:shd w:val="clear" w:color="auto" w:fill="auto"/>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p>
        </w:tc>
        <w:tc>
          <w:tcPr>
            <w:tcW w:w="1677" w:type="dxa"/>
            <w:tcBorders>
              <w:top w:val="single" w:sz="4" w:space="0" w:color="auto"/>
              <w:left w:val="nil"/>
              <w:bottom w:val="single" w:sz="4" w:space="0" w:color="auto"/>
              <w:right w:val="single" w:sz="4" w:space="0" w:color="auto"/>
            </w:tcBorders>
            <w:shd w:val="clear" w:color="auto" w:fill="auto"/>
            <w:vAlign w:val="center"/>
          </w:tcPr>
          <w:p w:rsidR="00DD0AA4" w:rsidRPr="000623C9" w:rsidRDefault="000E2920"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70" w:type="dxa"/>
            <w:tcBorders>
              <w:top w:val="single" w:sz="4" w:space="0" w:color="auto"/>
              <w:left w:val="nil"/>
              <w:bottom w:val="single" w:sz="4" w:space="0" w:color="auto"/>
              <w:right w:val="single" w:sz="4" w:space="0" w:color="auto"/>
            </w:tcBorders>
            <w:shd w:val="clear" w:color="auto" w:fill="auto"/>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299,00</w:t>
            </w:r>
          </w:p>
        </w:tc>
      </w:tr>
      <w:tr w:rsidR="000623C9" w:rsidRPr="000623C9" w:rsidTr="003C0FF9">
        <w:trPr>
          <w:trHeight w:val="300"/>
        </w:trPr>
        <w:tc>
          <w:tcPr>
            <w:tcW w:w="5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2B03" w:rsidRPr="000623C9" w:rsidRDefault="00BA29C5"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72</w:t>
            </w:r>
          </w:p>
        </w:tc>
        <w:tc>
          <w:tcPr>
            <w:tcW w:w="2559" w:type="dxa"/>
            <w:tcBorders>
              <w:top w:val="single" w:sz="4" w:space="0" w:color="auto"/>
              <w:left w:val="nil"/>
              <w:bottom w:val="single" w:sz="4" w:space="0" w:color="auto"/>
              <w:right w:val="single" w:sz="4" w:space="0" w:color="auto"/>
            </w:tcBorders>
            <w:shd w:val="clear" w:color="auto" w:fill="auto"/>
            <w:vAlign w:val="center"/>
          </w:tcPr>
          <w:p w:rsidR="00352B03" w:rsidRPr="000623C9" w:rsidRDefault="00352B03" w:rsidP="00352B03">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Стяжки (упаковка 100шт.)</w:t>
            </w:r>
            <w:r w:rsidRPr="000623C9">
              <w:rPr>
                <w:rFonts w:ascii="Times New Roman" w:eastAsia="Times New Roman" w:hAnsi="Times New Roman" w:cs="Times New Roman"/>
                <w:sz w:val="20"/>
                <w:szCs w:val="20"/>
                <w:lang w:eastAsia="ru-RU"/>
              </w:rPr>
              <w:tab/>
            </w:r>
          </w:p>
        </w:tc>
        <w:tc>
          <w:tcPr>
            <w:tcW w:w="1577" w:type="dxa"/>
            <w:tcBorders>
              <w:top w:val="single" w:sz="4" w:space="0" w:color="auto"/>
              <w:left w:val="nil"/>
              <w:bottom w:val="single" w:sz="4" w:space="0" w:color="auto"/>
              <w:right w:val="single" w:sz="4" w:space="0" w:color="auto"/>
            </w:tcBorders>
            <w:shd w:val="clear" w:color="auto" w:fill="auto"/>
            <w:vAlign w:val="center"/>
          </w:tcPr>
          <w:p w:rsidR="00352B03" w:rsidRPr="000623C9" w:rsidRDefault="00352B03"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vAlign w:val="center"/>
          </w:tcPr>
          <w:p w:rsidR="00352B03" w:rsidRPr="000623C9" w:rsidRDefault="00352B03" w:rsidP="00352B03">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Упаковка</w:t>
            </w:r>
          </w:p>
        </w:tc>
        <w:tc>
          <w:tcPr>
            <w:tcW w:w="1588" w:type="dxa"/>
            <w:tcBorders>
              <w:top w:val="single" w:sz="4" w:space="0" w:color="auto"/>
              <w:left w:val="nil"/>
              <w:bottom w:val="single" w:sz="4" w:space="0" w:color="auto"/>
              <w:right w:val="single" w:sz="4" w:space="0" w:color="auto"/>
            </w:tcBorders>
            <w:shd w:val="clear" w:color="auto" w:fill="auto"/>
            <w:vAlign w:val="center"/>
          </w:tcPr>
          <w:p w:rsidR="00352B03" w:rsidRPr="000623C9" w:rsidRDefault="00352B03" w:rsidP="007618D5">
            <w:pPr>
              <w:spacing w:after="0" w:line="240" w:lineRule="auto"/>
              <w:jc w:val="center"/>
              <w:rPr>
                <w:rFonts w:ascii="Times New Roman" w:eastAsia="Times New Roman" w:hAnsi="Times New Roman" w:cs="Times New Roman"/>
                <w:sz w:val="20"/>
                <w:szCs w:val="20"/>
                <w:lang w:eastAsia="ru-RU"/>
              </w:rPr>
            </w:pPr>
          </w:p>
        </w:tc>
        <w:tc>
          <w:tcPr>
            <w:tcW w:w="1710" w:type="dxa"/>
            <w:tcBorders>
              <w:top w:val="single" w:sz="4" w:space="0" w:color="auto"/>
              <w:left w:val="nil"/>
              <w:bottom w:val="single" w:sz="4" w:space="0" w:color="auto"/>
              <w:right w:val="single" w:sz="4" w:space="0" w:color="auto"/>
            </w:tcBorders>
            <w:shd w:val="clear" w:color="auto" w:fill="auto"/>
            <w:vAlign w:val="center"/>
          </w:tcPr>
          <w:p w:rsidR="00352B03" w:rsidRPr="000623C9" w:rsidRDefault="00352B03" w:rsidP="007618D5">
            <w:pPr>
              <w:spacing w:after="0" w:line="240" w:lineRule="auto"/>
              <w:jc w:val="center"/>
              <w:rPr>
                <w:rFonts w:ascii="Times New Roman" w:eastAsia="Times New Roman" w:hAnsi="Times New Roman" w:cs="Times New Roman"/>
                <w:sz w:val="20"/>
                <w:szCs w:val="20"/>
                <w:lang w:eastAsia="ru-RU"/>
              </w:rPr>
            </w:pPr>
          </w:p>
        </w:tc>
        <w:tc>
          <w:tcPr>
            <w:tcW w:w="1653" w:type="dxa"/>
            <w:tcBorders>
              <w:top w:val="single" w:sz="4" w:space="0" w:color="auto"/>
              <w:left w:val="nil"/>
              <w:bottom w:val="single" w:sz="4" w:space="0" w:color="auto"/>
              <w:right w:val="single" w:sz="4" w:space="0" w:color="auto"/>
            </w:tcBorders>
            <w:shd w:val="clear" w:color="auto" w:fill="auto"/>
            <w:vAlign w:val="center"/>
          </w:tcPr>
          <w:p w:rsidR="00352B03" w:rsidRPr="000623C9" w:rsidRDefault="00352B03" w:rsidP="007618D5">
            <w:pPr>
              <w:spacing w:after="0" w:line="240" w:lineRule="auto"/>
              <w:jc w:val="center"/>
              <w:rPr>
                <w:rFonts w:ascii="Times New Roman" w:eastAsia="Times New Roman" w:hAnsi="Times New Roman" w:cs="Times New Roman"/>
                <w:sz w:val="20"/>
                <w:szCs w:val="20"/>
                <w:lang w:eastAsia="ru-RU"/>
              </w:rPr>
            </w:pPr>
          </w:p>
        </w:tc>
        <w:tc>
          <w:tcPr>
            <w:tcW w:w="1402" w:type="dxa"/>
            <w:tcBorders>
              <w:top w:val="single" w:sz="4" w:space="0" w:color="auto"/>
              <w:left w:val="nil"/>
              <w:bottom w:val="single" w:sz="4" w:space="0" w:color="auto"/>
              <w:right w:val="single" w:sz="4" w:space="0" w:color="auto"/>
            </w:tcBorders>
            <w:shd w:val="clear" w:color="auto" w:fill="auto"/>
            <w:vAlign w:val="center"/>
          </w:tcPr>
          <w:p w:rsidR="00352B03" w:rsidRPr="000623C9" w:rsidRDefault="00352B03" w:rsidP="007618D5">
            <w:pPr>
              <w:spacing w:after="0" w:line="240" w:lineRule="auto"/>
              <w:jc w:val="center"/>
              <w:rPr>
                <w:rFonts w:ascii="Times New Roman" w:eastAsia="Times New Roman" w:hAnsi="Times New Roman" w:cs="Times New Roman"/>
                <w:sz w:val="20"/>
                <w:szCs w:val="20"/>
                <w:lang w:eastAsia="ru-RU"/>
              </w:rPr>
            </w:pPr>
          </w:p>
        </w:tc>
        <w:tc>
          <w:tcPr>
            <w:tcW w:w="1677" w:type="dxa"/>
            <w:tcBorders>
              <w:top w:val="single" w:sz="4" w:space="0" w:color="auto"/>
              <w:left w:val="nil"/>
              <w:bottom w:val="single" w:sz="4" w:space="0" w:color="auto"/>
              <w:right w:val="single" w:sz="4" w:space="0" w:color="auto"/>
            </w:tcBorders>
            <w:shd w:val="clear" w:color="auto" w:fill="auto"/>
            <w:vAlign w:val="center"/>
          </w:tcPr>
          <w:p w:rsidR="00352B03" w:rsidRPr="000623C9" w:rsidRDefault="00352B03"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70" w:type="dxa"/>
            <w:tcBorders>
              <w:top w:val="single" w:sz="4" w:space="0" w:color="auto"/>
              <w:left w:val="nil"/>
              <w:bottom w:val="single" w:sz="4" w:space="0" w:color="auto"/>
              <w:right w:val="single" w:sz="4" w:space="0" w:color="auto"/>
            </w:tcBorders>
            <w:shd w:val="clear" w:color="auto" w:fill="auto"/>
            <w:vAlign w:val="center"/>
          </w:tcPr>
          <w:p w:rsidR="00352B03" w:rsidRPr="000623C9" w:rsidRDefault="00352B03"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500,00</w:t>
            </w:r>
          </w:p>
        </w:tc>
      </w:tr>
      <w:tr w:rsidR="000623C9" w:rsidRPr="000623C9" w:rsidTr="003C0FF9">
        <w:trPr>
          <w:trHeight w:val="300"/>
        </w:trPr>
        <w:tc>
          <w:tcPr>
            <w:tcW w:w="5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5C23" w:rsidRPr="000623C9" w:rsidRDefault="00A85C23"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w:t>
            </w:r>
            <m:oMath>
              <m:r>
                <w:rPr>
                  <w:rFonts w:ascii="Cambria Math" w:hAnsi="Cambria Math" w:cs="Times New Roman"/>
                  <w:sz w:val="20"/>
                  <w:szCs w:val="20"/>
                </w:rPr>
                <m:t>3</m:t>
              </m:r>
            </m:oMath>
          </w:p>
        </w:tc>
        <w:tc>
          <w:tcPr>
            <w:tcW w:w="2559" w:type="dxa"/>
            <w:tcBorders>
              <w:top w:val="single" w:sz="4" w:space="0" w:color="auto"/>
              <w:left w:val="nil"/>
              <w:bottom w:val="single" w:sz="4" w:space="0" w:color="auto"/>
              <w:right w:val="single" w:sz="4" w:space="0" w:color="auto"/>
            </w:tcBorders>
            <w:shd w:val="clear" w:color="auto" w:fill="auto"/>
            <w:vAlign w:val="center"/>
          </w:tcPr>
          <w:p w:rsidR="00A85C23" w:rsidRPr="000623C9" w:rsidRDefault="00A85C23" w:rsidP="00352B03">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Термопаста/ Теплопроводная паста</w:t>
            </w:r>
          </w:p>
        </w:tc>
        <w:tc>
          <w:tcPr>
            <w:tcW w:w="1577" w:type="dxa"/>
            <w:tcBorders>
              <w:top w:val="single" w:sz="4" w:space="0" w:color="auto"/>
              <w:left w:val="nil"/>
              <w:bottom w:val="single" w:sz="4" w:space="0" w:color="auto"/>
              <w:right w:val="single" w:sz="4" w:space="0" w:color="auto"/>
            </w:tcBorders>
            <w:shd w:val="clear" w:color="auto" w:fill="auto"/>
            <w:vAlign w:val="center"/>
          </w:tcPr>
          <w:p w:rsidR="00A85C23" w:rsidRPr="000623C9" w:rsidRDefault="00A85C23"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vAlign w:val="center"/>
          </w:tcPr>
          <w:p w:rsidR="00A85C23" w:rsidRPr="000623C9" w:rsidRDefault="00A85C23" w:rsidP="00352B03">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штука</w:t>
            </w:r>
          </w:p>
        </w:tc>
        <w:tc>
          <w:tcPr>
            <w:tcW w:w="1588" w:type="dxa"/>
            <w:tcBorders>
              <w:top w:val="single" w:sz="4" w:space="0" w:color="auto"/>
              <w:left w:val="nil"/>
              <w:bottom w:val="single" w:sz="4" w:space="0" w:color="auto"/>
              <w:right w:val="single" w:sz="4" w:space="0" w:color="auto"/>
            </w:tcBorders>
            <w:shd w:val="clear" w:color="auto" w:fill="auto"/>
            <w:vAlign w:val="center"/>
          </w:tcPr>
          <w:p w:rsidR="00A85C23" w:rsidRPr="000623C9" w:rsidRDefault="00A85C23"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710" w:type="dxa"/>
            <w:tcBorders>
              <w:top w:val="single" w:sz="4" w:space="0" w:color="auto"/>
              <w:left w:val="nil"/>
              <w:bottom w:val="single" w:sz="4" w:space="0" w:color="auto"/>
              <w:right w:val="single" w:sz="4" w:space="0" w:color="auto"/>
            </w:tcBorders>
            <w:shd w:val="clear" w:color="auto" w:fill="auto"/>
            <w:vAlign w:val="center"/>
          </w:tcPr>
          <w:p w:rsidR="00A85C23" w:rsidRPr="000623C9" w:rsidRDefault="00A85C23" w:rsidP="007618D5">
            <w:pPr>
              <w:spacing w:after="0" w:line="240" w:lineRule="auto"/>
              <w:jc w:val="center"/>
              <w:rPr>
                <w:rFonts w:ascii="Times New Roman" w:eastAsia="Times New Roman" w:hAnsi="Times New Roman" w:cs="Times New Roman"/>
                <w:sz w:val="20"/>
                <w:szCs w:val="20"/>
                <w:lang w:eastAsia="ru-RU"/>
              </w:rPr>
            </w:pPr>
          </w:p>
        </w:tc>
        <w:tc>
          <w:tcPr>
            <w:tcW w:w="1653" w:type="dxa"/>
            <w:tcBorders>
              <w:top w:val="single" w:sz="4" w:space="0" w:color="auto"/>
              <w:left w:val="nil"/>
              <w:bottom w:val="single" w:sz="4" w:space="0" w:color="auto"/>
              <w:right w:val="single" w:sz="4" w:space="0" w:color="auto"/>
            </w:tcBorders>
            <w:shd w:val="clear" w:color="auto" w:fill="auto"/>
            <w:vAlign w:val="center"/>
          </w:tcPr>
          <w:p w:rsidR="00A85C23" w:rsidRPr="000623C9" w:rsidRDefault="00A85C23"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02" w:type="dxa"/>
            <w:tcBorders>
              <w:top w:val="single" w:sz="4" w:space="0" w:color="auto"/>
              <w:left w:val="nil"/>
              <w:bottom w:val="single" w:sz="4" w:space="0" w:color="auto"/>
              <w:right w:val="single" w:sz="4" w:space="0" w:color="auto"/>
            </w:tcBorders>
            <w:shd w:val="clear" w:color="auto" w:fill="auto"/>
            <w:vAlign w:val="center"/>
          </w:tcPr>
          <w:p w:rsidR="00A85C23" w:rsidRPr="000623C9" w:rsidRDefault="00A85C23" w:rsidP="007618D5">
            <w:pPr>
              <w:spacing w:after="0" w:line="240" w:lineRule="auto"/>
              <w:jc w:val="center"/>
              <w:rPr>
                <w:rFonts w:ascii="Times New Roman" w:eastAsia="Times New Roman" w:hAnsi="Times New Roman" w:cs="Times New Roman"/>
                <w:sz w:val="20"/>
                <w:szCs w:val="20"/>
                <w:lang w:eastAsia="ru-RU"/>
              </w:rPr>
            </w:pPr>
          </w:p>
        </w:tc>
        <w:tc>
          <w:tcPr>
            <w:tcW w:w="1677" w:type="dxa"/>
            <w:tcBorders>
              <w:top w:val="single" w:sz="4" w:space="0" w:color="auto"/>
              <w:left w:val="nil"/>
              <w:bottom w:val="single" w:sz="4" w:space="0" w:color="auto"/>
              <w:right w:val="single" w:sz="4" w:space="0" w:color="auto"/>
            </w:tcBorders>
            <w:shd w:val="clear" w:color="auto" w:fill="auto"/>
            <w:vAlign w:val="center"/>
          </w:tcPr>
          <w:p w:rsidR="00A85C23" w:rsidRPr="000623C9" w:rsidRDefault="00A85C23" w:rsidP="007618D5">
            <w:pPr>
              <w:spacing w:after="0" w:line="240" w:lineRule="auto"/>
              <w:jc w:val="center"/>
              <w:rPr>
                <w:rFonts w:ascii="Times New Roman" w:eastAsia="Times New Roman" w:hAnsi="Times New Roman" w:cs="Times New Roman"/>
                <w:sz w:val="20"/>
                <w:szCs w:val="20"/>
                <w:lang w:eastAsia="ru-RU"/>
              </w:rPr>
            </w:pPr>
          </w:p>
        </w:tc>
        <w:tc>
          <w:tcPr>
            <w:tcW w:w="1470" w:type="dxa"/>
            <w:tcBorders>
              <w:top w:val="single" w:sz="4" w:space="0" w:color="auto"/>
              <w:left w:val="nil"/>
              <w:bottom w:val="single" w:sz="4" w:space="0" w:color="auto"/>
              <w:right w:val="single" w:sz="4" w:space="0" w:color="auto"/>
            </w:tcBorders>
            <w:shd w:val="clear" w:color="auto" w:fill="auto"/>
            <w:vAlign w:val="center"/>
          </w:tcPr>
          <w:p w:rsidR="00A85C23" w:rsidRPr="000623C9" w:rsidRDefault="003A0EC5"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1900,00</w:t>
            </w:r>
          </w:p>
        </w:tc>
      </w:tr>
      <w:tr w:rsidR="000623C9" w:rsidRPr="000623C9" w:rsidTr="003C0FF9">
        <w:trPr>
          <w:trHeight w:val="300"/>
        </w:trPr>
        <w:tc>
          <w:tcPr>
            <w:tcW w:w="5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0AA4" w:rsidRPr="000623C9" w:rsidRDefault="00A85C23"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74</w:t>
            </w:r>
          </w:p>
        </w:tc>
        <w:tc>
          <w:tcPr>
            <w:tcW w:w="2559" w:type="dxa"/>
            <w:tcBorders>
              <w:top w:val="single" w:sz="4" w:space="0" w:color="auto"/>
              <w:left w:val="nil"/>
              <w:bottom w:val="single" w:sz="4" w:space="0" w:color="auto"/>
              <w:right w:val="single" w:sz="4" w:space="0" w:color="auto"/>
            </w:tcBorders>
            <w:shd w:val="clear" w:color="auto" w:fill="auto"/>
            <w:vAlign w:val="center"/>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чистящее средство для оргтехники</w:t>
            </w:r>
          </w:p>
        </w:tc>
        <w:tc>
          <w:tcPr>
            <w:tcW w:w="1577" w:type="dxa"/>
            <w:tcBorders>
              <w:top w:val="single" w:sz="4" w:space="0" w:color="auto"/>
              <w:left w:val="nil"/>
              <w:bottom w:val="single" w:sz="4" w:space="0" w:color="auto"/>
              <w:right w:val="single" w:sz="4" w:space="0" w:color="auto"/>
            </w:tcBorders>
            <w:shd w:val="clear" w:color="auto" w:fill="auto"/>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588" w:type="dxa"/>
            <w:tcBorders>
              <w:top w:val="single" w:sz="4" w:space="0" w:color="auto"/>
              <w:left w:val="nil"/>
              <w:bottom w:val="single" w:sz="4" w:space="0" w:color="auto"/>
              <w:right w:val="single" w:sz="4" w:space="0" w:color="auto"/>
            </w:tcBorders>
            <w:shd w:val="clear" w:color="auto" w:fill="auto"/>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p>
        </w:tc>
        <w:tc>
          <w:tcPr>
            <w:tcW w:w="1710" w:type="dxa"/>
            <w:tcBorders>
              <w:top w:val="single" w:sz="4" w:space="0" w:color="auto"/>
              <w:left w:val="nil"/>
              <w:bottom w:val="single" w:sz="4" w:space="0" w:color="auto"/>
              <w:right w:val="single" w:sz="4" w:space="0" w:color="auto"/>
            </w:tcBorders>
            <w:shd w:val="clear" w:color="auto" w:fill="auto"/>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p>
        </w:tc>
        <w:tc>
          <w:tcPr>
            <w:tcW w:w="1653" w:type="dxa"/>
            <w:tcBorders>
              <w:top w:val="single" w:sz="4" w:space="0" w:color="auto"/>
              <w:left w:val="nil"/>
              <w:bottom w:val="single" w:sz="4" w:space="0" w:color="auto"/>
              <w:right w:val="single" w:sz="4" w:space="0" w:color="auto"/>
            </w:tcBorders>
            <w:shd w:val="clear" w:color="auto" w:fill="auto"/>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p>
        </w:tc>
        <w:tc>
          <w:tcPr>
            <w:tcW w:w="1402" w:type="dxa"/>
            <w:tcBorders>
              <w:top w:val="single" w:sz="4" w:space="0" w:color="auto"/>
              <w:left w:val="nil"/>
              <w:bottom w:val="single" w:sz="4" w:space="0" w:color="auto"/>
              <w:right w:val="single" w:sz="4" w:space="0" w:color="auto"/>
            </w:tcBorders>
            <w:shd w:val="clear" w:color="auto" w:fill="auto"/>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p>
        </w:tc>
        <w:tc>
          <w:tcPr>
            <w:tcW w:w="1677" w:type="dxa"/>
            <w:tcBorders>
              <w:top w:val="single" w:sz="4" w:space="0" w:color="auto"/>
              <w:left w:val="nil"/>
              <w:bottom w:val="single" w:sz="4" w:space="0" w:color="auto"/>
              <w:right w:val="single" w:sz="4" w:space="0" w:color="auto"/>
            </w:tcBorders>
            <w:shd w:val="clear" w:color="auto" w:fill="auto"/>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70" w:type="dxa"/>
            <w:tcBorders>
              <w:top w:val="single" w:sz="4" w:space="0" w:color="auto"/>
              <w:left w:val="nil"/>
              <w:bottom w:val="single" w:sz="4" w:space="0" w:color="auto"/>
              <w:right w:val="single" w:sz="4" w:space="0" w:color="auto"/>
            </w:tcBorders>
            <w:shd w:val="clear" w:color="auto" w:fill="auto"/>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990,00</w:t>
            </w:r>
          </w:p>
        </w:tc>
      </w:tr>
      <w:tr w:rsidR="000623C9" w:rsidRPr="000623C9" w:rsidTr="003C0FF9">
        <w:trPr>
          <w:trHeight w:val="120"/>
        </w:trPr>
        <w:tc>
          <w:tcPr>
            <w:tcW w:w="5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0AA4" w:rsidRPr="000623C9" w:rsidRDefault="00A85C23"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75</w:t>
            </w:r>
          </w:p>
        </w:tc>
        <w:tc>
          <w:tcPr>
            <w:tcW w:w="2559" w:type="dxa"/>
            <w:tcBorders>
              <w:top w:val="single" w:sz="4" w:space="0" w:color="auto"/>
              <w:left w:val="nil"/>
              <w:bottom w:val="single" w:sz="4" w:space="0" w:color="auto"/>
              <w:right w:val="single" w:sz="4" w:space="0" w:color="auto"/>
            </w:tcBorders>
            <w:shd w:val="clear" w:color="auto" w:fill="auto"/>
            <w:vAlign w:val="center"/>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клещи обжимные</w:t>
            </w:r>
          </w:p>
        </w:tc>
        <w:tc>
          <w:tcPr>
            <w:tcW w:w="1577" w:type="dxa"/>
            <w:tcBorders>
              <w:top w:val="single" w:sz="4" w:space="0" w:color="auto"/>
              <w:left w:val="nil"/>
              <w:bottom w:val="single" w:sz="4" w:space="0" w:color="auto"/>
              <w:right w:val="single" w:sz="4" w:space="0" w:color="auto"/>
            </w:tcBorders>
            <w:shd w:val="clear" w:color="auto" w:fill="auto"/>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36</w:t>
            </w:r>
          </w:p>
        </w:tc>
        <w:tc>
          <w:tcPr>
            <w:tcW w:w="1272" w:type="dxa"/>
            <w:tcBorders>
              <w:top w:val="single" w:sz="4" w:space="0" w:color="auto"/>
              <w:left w:val="nil"/>
              <w:bottom w:val="single" w:sz="4" w:space="0" w:color="auto"/>
              <w:right w:val="single" w:sz="4" w:space="0" w:color="auto"/>
            </w:tcBorders>
            <w:shd w:val="clear" w:color="auto" w:fill="auto"/>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588" w:type="dxa"/>
            <w:tcBorders>
              <w:top w:val="single" w:sz="4" w:space="0" w:color="auto"/>
              <w:left w:val="nil"/>
              <w:bottom w:val="single" w:sz="4" w:space="0" w:color="auto"/>
              <w:right w:val="single" w:sz="4" w:space="0" w:color="auto"/>
            </w:tcBorders>
            <w:shd w:val="clear" w:color="auto" w:fill="auto"/>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p>
        </w:tc>
        <w:tc>
          <w:tcPr>
            <w:tcW w:w="1710" w:type="dxa"/>
            <w:tcBorders>
              <w:top w:val="single" w:sz="4" w:space="0" w:color="auto"/>
              <w:left w:val="nil"/>
              <w:bottom w:val="single" w:sz="4" w:space="0" w:color="auto"/>
              <w:right w:val="single" w:sz="4" w:space="0" w:color="auto"/>
            </w:tcBorders>
            <w:shd w:val="clear" w:color="auto" w:fill="auto"/>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p>
        </w:tc>
        <w:tc>
          <w:tcPr>
            <w:tcW w:w="1653" w:type="dxa"/>
            <w:tcBorders>
              <w:top w:val="single" w:sz="4" w:space="0" w:color="auto"/>
              <w:left w:val="nil"/>
              <w:bottom w:val="single" w:sz="4" w:space="0" w:color="auto"/>
              <w:right w:val="single" w:sz="4" w:space="0" w:color="auto"/>
            </w:tcBorders>
            <w:shd w:val="clear" w:color="auto" w:fill="auto"/>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p>
        </w:tc>
        <w:tc>
          <w:tcPr>
            <w:tcW w:w="1402" w:type="dxa"/>
            <w:tcBorders>
              <w:top w:val="single" w:sz="4" w:space="0" w:color="auto"/>
              <w:left w:val="nil"/>
              <w:bottom w:val="single" w:sz="4" w:space="0" w:color="auto"/>
              <w:right w:val="single" w:sz="4" w:space="0" w:color="auto"/>
            </w:tcBorders>
            <w:shd w:val="clear" w:color="auto" w:fill="auto"/>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p>
        </w:tc>
        <w:tc>
          <w:tcPr>
            <w:tcW w:w="1677" w:type="dxa"/>
            <w:tcBorders>
              <w:top w:val="single" w:sz="4" w:space="0" w:color="auto"/>
              <w:left w:val="nil"/>
              <w:bottom w:val="single" w:sz="4" w:space="0" w:color="auto"/>
              <w:right w:val="single" w:sz="4" w:space="0" w:color="auto"/>
            </w:tcBorders>
            <w:shd w:val="clear" w:color="auto" w:fill="auto"/>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70" w:type="dxa"/>
            <w:tcBorders>
              <w:top w:val="single" w:sz="4" w:space="0" w:color="auto"/>
              <w:left w:val="nil"/>
              <w:bottom w:val="single" w:sz="4" w:space="0" w:color="auto"/>
              <w:right w:val="single" w:sz="4" w:space="0" w:color="auto"/>
            </w:tcBorders>
            <w:shd w:val="clear" w:color="auto" w:fill="auto"/>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4 900,00</w:t>
            </w:r>
          </w:p>
        </w:tc>
      </w:tr>
      <w:tr w:rsidR="000623C9" w:rsidRPr="000623C9" w:rsidTr="003C0FF9">
        <w:trPr>
          <w:trHeight w:val="70"/>
        </w:trPr>
        <w:tc>
          <w:tcPr>
            <w:tcW w:w="5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0AA4" w:rsidRPr="000623C9" w:rsidRDefault="00A85C23"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76</w:t>
            </w:r>
          </w:p>
        </w:tc>
        <w:tc>
          <w:tcPr>
            <w:tcW w:w="2559" w:type="dxa"/>
            <w:tcBorders>
              <w:top w:val="single" w:sz="4" w:space="0" w:color="auto"/>
              <w:left w:val="nil"/>
              <w:bottom w:val="single" w:sz="4" w:space="0" w:color="auto"/>
              <w:right w:val="single" w:sz="4" w:space="0" w:color="auto"/>
            </w:tcBorders>
            <w:shd w:val="clear" w:color="auto" w:fill="auto"/>
            <w:vAlign w:val="center"/>
          </w:tcPr>
          <w:p w:rsidR="00DD0AA4" w:rsidRPr="000623C9" w:rsidRDefault="00DD0AA4" w:rsidP="007618D5">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отвертка</w:t>
            </w:r>
          </w:p>
        </w:tc>
        <w:tc>
          <w:tcPr>
            <w:tcW w:w="1577" w:type="dxa"/>
            <w:tcBorders>
              <w:top w:val="single" w:sz="4" w:space="0" w:color="auto"/>
              <w:left w:val="nil"/>
              <w:bottom w:val="single" w:sz="4" w:space="0" w:color="auto"/>
              <w:right w:val="single" w:sz="4" w:space="0" w:color="auto"/>
            </w:tcBorders>
            <w:shd w:val="clear" w:color="auto" w:fill="auto"/>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36</w:t>
            </w:r>
          </w:p>
        </w:tc>
        <w:tc>
          <w:tcPr>
            <w:tcW w:w="1272" w:type="dxa"/>
            <w:tcBorders>
              <w:top w:val="single" w:sz="4" w:space="0" w:color="auto"/>
              <w:left w:val="nil"/>
              <w:bottom w:val="single" w:sz="4" w:space="0" w:color="auto"/>
              <w:right w:val="single" w:sz="4" w:space="0" w:color="auto"/>
            </w:tcBorders>
            <w:shd w:val="clear" w:color="auto" w:fill="auto"/>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588" w:type="dxa"/>
            <w:tcBorders>
              <w:top w:val="single" w:sz="4" w:space="0" w:color="auto"/>
              <w:left w:val="nil"/>
              <w:bottom w:val="single" w:sz="4" w:space="0" w:color="auto"/>
              <w:right w:val="single" w:sz="4" w:space="0" w:color="auto"/>
            </w:tcBorders>
            <w:shd w:val="clear" w:color="auto" w:fill="auto"/>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p>
        </w:tc>
        <w:tc>
          <w:tcPr>
            <w:tcW w:w="1710" w:type="dxa"/>
            <w:tcBorders>
              <w:top w:val="single" w:sz="4" w:space="0" w:color="auto"/>
              <w:left w:val="nil"/>
              <w:bottom w:val="single" w:sz="4" w:space="0" w:color="auto"/>
              <w:right w:val="single" w:sz="4" w:space="0" w:color="auto"/>
            </w:tcBorders>
            <w:shd w:val="clear" w:color="auto" w:fill="auto"/>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p>
        </w:tc>
        <w:tc>
          <w:tcPr>
            <w:tcW w:w="1653" w:type="dxa"/>
            <w:tcBorders>
              <w:top w:val="single" w:sz="4" w:space="0" w:color="auto"/>
              <w:left w:val="nil"/>
              <w:bottom w:val="single" w:sz="4" w:space="0" w:color="auto"/>
              <w:right w:val="single" w:sz="4" w:space="0" w:color="auto"/>
            </w:tcBorders>
            <w:shd w:val="clear" w:color="auto" w:fill="auto"/>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p>
        </w:tc>
        <w:tc>
          <w:tcPr>
            <w:tcW w:w="1402" w:type="dxa"/>
            <w:tcBorders>
              <w:top w:val="single" w:sz="4" w:space="0" w:color="auto"/>
              <w:left w:val="nil"/>
              <w:bottom w:val="single" w:sz="4" w:space="0" w:color="auto"/>
              <w:right w:val="single" w:sz="4" w:space="0" w:color="auto"/>
            </w:tcBorders>
            <w:shd w:val="clear" w:color="auto" w:fill="auto"/>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p>
        </w:tc>
        <w:tc>
          <w:tcPr>
            <w:tcW w:w="1677" w:type="dxa"/>
            <w:tcBorders>
              <w:top w:val="single" w:sz="4" w:space="0" w:color="auto"/>
              <w:left w:val="nil"/>
              <w:bottom w:val="single" w:sz="4" w:space="0" w:color="auto"/>
              <w:right w:val="single" w:sz="4" w:space="0" w:color="auto"/>
            </w:tcBorders>
            <w:shd w:val="clear" w:color="auto" w:fill="auto"/>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70" w:type="dxa"/>
            <w:tcBorders>
              <w:top w:val="single" w:sz="4" w:space="0" w:color="auto"/>
              <w:left w:val="nil"/>
              <w:bottom w:val="single" w:sz="4" w:space="0" w:color="auto"/>
              <w:right w:val="single" w:sz="4" w:space="0" w:color="auto"/>
            </w:tcBorders>
            <w:shd w:val="clear" w:color="auto" w:fill="auto"/>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1 990,00</w:t>
            </w:r>
          </w:p>
        </w:tc>
      </w:tr>
      <w:tr w:rsidR="000623C9" w:rsidRPr="000623C9" w:rsidTr="003C0FF9">
        <w:trPr>
          <w:trHeight w:val="70"/>
        </w:trPr>
        <w:tc>
          <w:tcPr>
            <w:tcW w:w="5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0AA4" w:rsidRPr="000623C9" w:rsidRDefault="00A85C23"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77</w:t>
            </w:r>
          </w:p>
        </w:tc>
        <w:tc>
          <w:tcPr>
            <w:tcW w:w="2559" w:type="dxa"/>
            <w:tcBorders>
              <w:top w:val="single" w:sz="4" w:space="0" w:color="auto"/>
              <w:left w:val="nil"/>
              <w:bottom w:val="single" w:sz="4" w:space="0" w:color="auto"/>
              <w:right w:val="single" w:sz="4" w:space="0" w:color="auto"/>
            </w:tcBorders>
            <w:shd w:val="clear" w:color="auto" w:fill="auto"/>
            <w:vAlign w:val="center"/>
          </w:tcPr>
          <w:p w:rsidR="00DD0AA4" w:rsidRPr="000623C9" w:rsidRDefault="00DD0AA4" w:rsidP="007618D5">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штатив</w:t>
            </w:r>
          </w:p>
        </w:tc>
        <w:tc>
          <w:tcPr>
            <w:tcW w:w="1577" w:type="dxa"/>
            <w:tcBorders>
              <w:top w:val="single" w:sz="4" w:space="0" w:color="auto"/>
              <w:left w:val="nil"/>
              <w:bottom w:val="single" w:sz="4" w:space="0" w:color="auto"/>
              <w:right w:val="single" w:sz="4" w:space="0" w:color="auto"/>
            </w:tcBorders>
            <w:shd w:val="clear" w:color="auto" w:fill="auto"/>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36</w:t>
            </w:r>
          </w:p>
        </w:tc>
        <w:tc>
          <w:tcPr>
            <w:tcW w:w="1272" w:type="dxa"/>
            <w:tcBorders>
              <w:top w:val="single" w:sz="4" w:space="0" w:color="auto"/>
              <w:left w:val="nil"/>
              <w:bottom w:val="single" w:sz="4" w:space="0" w:color="auto"/>
              <w:right w:val="single" w:sz="4" w:space="0" w:color="auto"/>
            </w:tcBorders>
            <w:shd w:val="clear" w:color="auto" w:fill="auto"/>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588" w:type="dxa"/>
            <w:tcBorders>
              <w:top w:val="single" w:sz="4" w:space="0" w:color="auto"/>
              <w:left w:val="nil"/>
              <w:bottom w:val="single" w:sz="4" w:space="0" w:color="auto"/>
              <w:right w:val="single" w:sz="4" w:space="0" w:color="auto"/>
            </w:tcBorders>
            <w:shd w:val="clear" w:color="auto" w:fill="auto"/>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p>
        </w:tc>
        <w:tc>
          <w:tcPr>
            <w:tcW w:w="1710" w:type="dxa"/>
            <w:tcBorders>
              <w:top w:val="single" w:sz="4" w:space="0" w:color="auto"/>
              <w:left w:val="nil"/>
              <w:bottom w:val="single" w:sz="4" w:space="0" w:color="auto"/>
              <w:right w:val="single" w:sz="4" w:space="0" w:color="auto"/>
            </w:tcBorders>
            <w:shd w:val="clear" w:color="auto" w:fill="auto"/>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p>
        </w:tc>
        <w:tc>
          <w:tcPr>
            <w:tcW w:w="1653" w:type="dxa"/>
            <w:tcBorders>
              <w:top w:val="single" w:sz="4" w:space="0" w:color="auto"/>
              <w:left w:val="nil"/>
              <w:bottom w:val="single" w:sz="4" w:space="0" w:color="auto"/>
              <w:right w:val="single" w:sz="4" w:space="0" w:color="auto"/>
            </w:tcBorders>
            <w:shd w:val="clear" w:color="auto" w:fill="auto"/>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p>
        </w:tc>
        <w:tc>
          <w:tcPr>
            <w:tcW w:w="1402" w:type="dxa"/>
            <w:tcBorders>
              <w:top w:val="single" w:sz="4" w:space="0" w:color="auto"/>
              <w:left w:val="nil"/>
              <w:bottom w:val="single" w:sz="4" w:space="0" w:color="auto"/>
              <w:right w:val="single" w:sz="4" w:space="0" w:color="auto"/>
            </w:tcBorders>
            <w:shd w:val="clear" w:color="auto" w:fill="auto"/>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p>
        </w:tc>
        <w:tc>
          <w:tcPr>
            <w:tcW w:w="1677" w:type="dxa"/>
            <w:tcBorders>
              <w:top w:val="single" w:sz="4" w:space="0" w:color="auto"/>
              <w:left w:val="nil"/>
              <w:bottom w:val="single" w:sz="4" w:space="0" w:color="auto"/>
              <w:right w:val="single" w:sz="4" w:space="0" w:color="auto"/>
            </w:tcBorders>
            <w:shd w:val="clear" w:color="auto" w:fill="auto"/>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70" w:type="dxa"/>
            <w:tcBorders>
              <w:top w:val="single" w:sz="4" w:space="0" w:color="auto"/>
              <w:left w:val="nil"/>
              <w:bottom w:val="single" w:sz="4" w:space="0" w:color="auto"/>
              <w:right w:val="single" w:sz="4" w:space="0" w:color="auto"/>
            </w:tcBorders>
            <w:shd w:val="clear" w:color="auto" w:fill="auto"/>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3 900,00</w:t>
            </w:r>
          </w:p>
        </w:tc>
      </w:tr>
      <w:tr w:rsidR="000623C9" w:rsidRPr="000623C9" w:rsidTr="003C0FF9">
        <w:trPr>
          <w:trHeight w:val="70"/>
        </w:trPr>
        <w:tc>
          <w:tcPr>
            <w:tcW w:w="5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6A2" w:rsidRPr="000623C9" w:rsidRDefault="00A85C23"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78</w:t>
            </w:r>
          </w:p>
        </w:tc>
        <w:tc>
          <w:tcPr>
            <w:tcW w:w="2559" w:type="dxa"/>
            <w:tcBorders>
              <w:top w:val="single" w:sz="4" w:space="0" w:color="auto"/>
              <w:left w:val="nil"/>
              <w:bottom w:val="single" w:sz="4" w:space="0" w:color="auto"/>
              <w:right w:val="single" w:sz="4" w:space="0" w:color="auto"/>
            </w:tcBorders>
            <w:shd w:val="clear" w:color="auto" w:fill="auto"/>
            <w:vAlign w:val="center"/>
          </w:tcPr>
          <w:p w:rsidR="006936A2" w:rsidRPr="000623C9" w:rsidRDefault="006936A2" w:rsidP="007618D5">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Уголок-папка (в упаковке 20шт)</w:t>
            </w:r>
          </w:p>
        </w:tc>
        <w:tc>
          <w:tcPr>
            <w:tcW w:w="1577" w:type="dxa"/>
            <w:tcBorders>
              <w:top w:val="single" w:sz="4" w:space="0" w:color="auto"/>
              <w:left w:val="nil"/>
              <w:bottom w:val="single" w:sz="4" w:space="0" w:color="auto"/>
              <w:right w:val="single" w:sz="4" w:space="0" w:color="auto"/>
            </w:tcBorders>
            <w:shd w:val="clear" w:color="auto" w:fill="auto"/>
            <w:vAlign w:val="center"/>
          </w:tcPr>
          <w:p w:rsidR="006936A2" w:rsidRPr="000623C9" w:rsidRDefault="006936A2"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vAlign w:val="center"/>
          </w:tcPr>
          <w:p w:rsidR="006936A2" w:rsidRPr="000623C9" w:rsidRDefault="006936A2"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упаковка</w:t>
            </w:r>
          </w:p>
        </w:tc>
        <w:tc>
          <w:tcPr>
            <w:tcW w:w="1588" w:type="dxa"/>
            <w:tcBorders>
              <w:top w:val="single" w:sz="4" w:space="0" w:color="auto"/>
              <w:left w:val="nil"/>
              <w:bottom w:val="single" w:sz="4" w:space="0" w:color="auto"/>
              <w:right w:val="single" w:sz="4" w:space="0" w:color="auto"/>
            </w:tcBorders>
            <w:shd w:val="clear" w:color="auto" w:fill="auto"/>
            <w:vAlign w:val="center"/>
          </w:tcPr>
          <w:p w:rsidR="006936A2" w:rsidRPr="000623C9" w:rsidRDefault="006936A2"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10</w:t>
            </w:r>
          </w:p>
        </w:tc>
        <w:tc>
          <w:tcPr>
            <w:tcW w:w="1710" w:type="dxa"/>
            <w:tcBorders>
              <w:top w:val="single" w:sz="4" w:space="0" w:color="auto"/>
              <w:left w:val="nil"/>
              <w:bottom w:val="single" w:sz="4" w:space="0" w:color="auto"/>
              <w:right w:val="single" w:sz="4" w:space="0" w:color="auto"/>
            </w:tcBorders>
            <w:shd w:val="clear" w:color="auto" w:fill="auto"/>
            <w:vAlign w:val="center"/>
          </w:tcPr>
          <w:p w:rsidR="006936A2" w:rsidRPr="000623C9" w:rsidRDefault="006936A2" w:rsidP="007618D5">
            <w:pPr>
              <w:spacing w:after="0" w:line="240" w:lineRule="auto"/>
              <w:jc w:val="center"/>
              <w:rPr>
                <w:rFonts w:ascii="Times New Roman" w:eastAsia="Times New Roman" w:hAnsi="Times New Roman" w:cs="Times New Roman"/>
                <w:sz w:val="20"/>
                <w:szCs w:val="20"/>
                <w:lang w:eastAsia="ru-RU"/>
              </w:rPr>
            </w:pPr>
          </w:p>
        </w:tc>
        <w:tc>
          <w:tcPr>
            <w:tcW w:w="1653" w:type="dxa"/>
            <w:tcBorders>
              <w:top w:val="single" w:sz="4" w:space="0" w:color="auto"/>
              <w:left w:val="nil"/>
              <w:bottom w:val="single" w:sz="4" w:space="0" w:color="auto"/>
              <w:right w:val="single" w:sz="4" w:space="0" w:color="auto"/>
            </w:tcBorders>
            <w:shd w:val="clear" w:color="auto" w:fill="auto"/>
            <w:vAlign w:val="center"/>
          </w:tcPr>
          <w:p w:rsidR="006936A2" w:rsidRPr="000623C9" w:rsidRDefault="006936A2"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10</w:t>
            </w:r>
          </w:p>
        </w:tc>
        <w:tc>
          <w:tcPr>
            <w:tcW w:w="1402" w:type="dxa"/>
            <w:tcBorders>
              <w:top w:val="single" w:sz="4" w:space="0" w:color="auto"/>
              <w:left w:val="nil"/>
              <w:bottom w:val="single" w:sz="4" w:space="0" w:color="auto"/>
              <w:right w:val="single" w:sz="4" w:space="0" w:color="auto"/>
            </w:tcBorders>
            <w:shd w:val="clear" w:color="auto" w:fill="auto"/>
            <w:vAlign w:val="center"/>
          </w:tcPr>
          <w:p w:rsidR="006936A2" w:rsidRPr="000623C9" w:rsidRDefault="006936A2" w:rsidP="007618D5">
            <w:pPr>
              <w:spacing w:after="0" w:line="240" w:lineRule="auto"/>
              <w:jc w:val="center"/>
              <w:rPr>
                <w:rFonts w:ascii="Times New Roman" w:eastAsia="Times New Roman" w:hAnsi="Times New Roman" w:cs="Times New Roman"/>
                <w:sz w:val="20"/>
                <w:szCs w:val="20"/>
                <w:lang w:eastAsia="ru-RU"/>
              </w:rPr>
            </w:pPr>
          </w:p>
        </w:tc>
        <w:tc>
          <w:tcPr>
            <w:tcW w:w="1677" w:type="dxa"/>
            <w:tcBorders>
              <w:top w:val="single" w:sz="4" w:space="0" w:color="auto"/>
              <w:left w:val="nil"/>
              <w:bottom w:val="single" w:sz="4" w:space="0" w:color="auto"/>
              <w:right w:val="single" w:sz="4" w:space="0" w:color="auto"/>
            </w:tcBorders>
            <w:shd w:val="clear" w:color="auto" w:fill="auto"/>
            <w:vAlign w:val="center"/>
          </w:tcPr>
          <w:p w:rsidR="006936A2" w:rsidRPr="000623C9" w:rsidRDefault="006936A2" w:rsidP="007618D5">
            <w:pPr>
              <w:spacing w:after="0" w:line="240" w:lineRule="auto"/>
              <w:jc w:val="center"/>
              <w:rPr>
                <w:rFonts w:ascii="Times New Roman" w:eastAsia="Times New Roman" w:hAnsi="Times New Roman" w:cs="Times New Roman"/>
                <w:sz w:val="20"/>
                <w:szCs w:val="20"/>
                <w:lang w:eastAsia="ru-RU"/>
              </w:rPr>
            </w:pPr>
          </w:p>
        </w:tc>
        <w:tc>
          <w:tcPr>
            <w:tcW w:w="1470" w:type="dxa"/>
            <w:tcBorders>
              <w:top w:val="single" w:sz="4" w:space="0" w:color="auto"/>
              <w:left w:val="nil"/>
              <w:bottom w:val="single" w:sz="4" w:space="0" w:color="auto"/>
              <w:right w:val="single" w:sz="4" w:space="0" w:color="auto"/>
            </w:tcBorders>
            <w:shd w:val="clear" w:color="auto" w:fill="auto"/>
            <w:vAlign w:val="center"/>
          </w:tcPr>
          <w:p w:rsidR="006936A2" w:rsidRPr="000623C9" w:rsidRDefault="009F200D"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250,00</w:t>
            </w:r>
          </w:p>
        </w:tc>
      </w:tr>
      <w:tr w:rsidR="000623C9" w:rsidRPr="000623C9" w:rsidTr="003C0FF9">
        <w:trPr>
          <w:trHeight w:val="70"/>
        </w:trPr>
        <w:tc>
          <w:tcPr>
            <w:tcW w:w="5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6A2" w:rsidRPr="000623C9" w:rsidRDefault="00A85C23"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79</w:t>
            </w:r>
          </w:p>
        </w:tc>
        <w:tc>
          <w:tcPr>
            <w:tcW w:w="2559" w:type="dxa"/>
            <w:tcBorders>
              <w:top w:val="single" w:sz="4" w:space="0" w:color="auto"/>
              <w:left w:val="nil"/>
              <w:bottom w:val="single" w:sz="4" w:space="0" w:color="auto"/>
              <w:right w:val="single" w:sz="4" w:space="0" w:color="auto"/>
            </w:tcBorders>
            <w:shd w:val="clear" w:color="auto" w:fill="auto"/>
            <w:vAlign w:val="center"/>
          </w:tcPr>
          <w:p w:rsidR="006936A2" w:rsidRPr="000623C9" w:rsidRDefault="006936A2" w:rsidP="007618D5">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Файл (упаковка 100 шт.)</w:t>
            </w:r>
          </w:p>
        </w:tc>
        <w:tc>
          <w:tcPr>
            <w:tcW w:w="1577" w:type="dxa"/>
            <w:tcBorders>
              <w:top w:val="single" w:sz="4" w:space="0" w:color="auto"/>
              <w:left w:val="nil"/>
              <w:bottom w:val="single" w:sz="4" w:space="0" w:color="auto"/>
              <w:right w:val="single" w:sz="4" w:space="0" w:color="auto"/>
            </w:tcBorders>
            <w:shd w:val="clear" w:color="auto" w:fill="auto"/>
            <w:vAlign w:val="center"/>
          </w:tcPr>
          <w:p w:rsidR="006936A2" w:rsidRPr="000623C9" w:rsidRDefault="006936A2"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vAlign w:val="center"/>
          </w:tcPr>
          <w:p w:rsidR="006936A2" w:rsidRPr="000623C9" w:rsidRDefault="006936A2"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упаковка</w:t>
            </w:r>
          </w:p>
        </w:tc>
        <w:tc>
          <w:tcPr>
            <w:tcW w:w="1588" w:type="dxa"/>
            <w:tcBorders>
              <w:top w:val="single" w:sz="4" w:space="0" w:color="auto"/>
              <w:left w:val="nil"/>
              <w:bottom w:val="single" w:sz="4" w:space="0" w:color="auto"/>
              <w:right w:val="single" w:sz="4" w:space="0" w:color="auto"/>
            </w:tcBorders>
            <w:shd w:val="clear" w:color="auto" w:fill="auto"/>
            <w:vAlign w:val="center"/>
          </w:tcPr>
          <w:p w:rsidR="006936A2" w:rsidRPr="000623C9" w:rsidRDefault="006936A2"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w:t>
            </w:r>
          </w:p>
        </w:tc>
        <w:tc>
          <w:tcPr>
            <w:tcW w:w="1710" w:type="dxa"/>
            <w:tcBorders>
              <w:top w:val="single" w:sz="4" w:space="0" w:color="auto"/>
              <w:left w:val="nil"/>
              <w:bottom w:val="single" w:sz="4" w:space="0" w:color="auto"/>
              <w:right w:val="single" w:sz="4" w:space="0" w:color="auto"/>
            </w:tcBorders>
            <w:shd w:val="clear" w:color="auto" w:fill="auto"/>
            <w:vAlign w:val="center"/>
          </w:tcPr>
          <w:p w:rsidR="006936A2" w:rsidRPr="000623C9" w:rsidRDefault="006936A2" w:rsidP="007618D5">
            <w:pPr>
              <w:spacing w:after="0" w:line="240" w:lineRule="auto"/>
              <w:jc w:val="center"/>
              <w:rPr>
                <w:rFonts w:ascii="Times New Roman" w:eastAsia="Times New Roman" w:hAnsi="Times New Roman" w:cs="Times New Roman"/>
                <w:sz w:val="20"/>
                <w:szCs w:val="20"/>
                <w:lang w:eastAsia="ru-RU"/>
              </w:rPr>
            </w:pPr>
          </w:p>
        </w:tc>
        <w:tc>
          <w:tcPr>
            <w:tcW w:w="1653" w:type="dxa"/>
            <w:tcBorders>
              <w:top w:val="single" w:sz="4" w:space="0" w:color="auto"/>
              <w:left w:val="nil"/>
              <w:bottom w:val="single" w:sz="4" w:space="0" w:color="auto"/>
              <w:right w:val="single" w:sz="4" w:space="0" w:color="auto"/>
            </w:tcBorders>
            <w:shd w:val="clear" w:color="auto" w:fill="auto"/>
            <w:vAlign w:val="center"/>
          </w:tcPr>
          <w:p w:rsidR="006936A2" w:rsidRPr="000623C9" w:rsidRDefault="006936A2"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w:t>
            </w:r>
          </w:p>
        </w:tc>
        <w:tc>
          <w:tcPr>
            <w:tcW w:w="1402" w:type="dxa"/>
            <w:tcBorders>
              <w:top w:val="single" w:sz="4" w:space="0" w:color="auto"/>
              <w:left w:val="nil"/>
              <w:bottom w:val="single" w:sz="4" w:space="0" w:color="auto"/>
              <w:right w:val="single" w:sz="4" w:space="0" w:color="auto"/>
            </w:tcBorders>
            <w:shd w:val="clear" w:color="auto" w:fill="auto"/>
            <w:vAlign w:val="center"/>
          </w:tcPr>
          <w:p w:rsidR="006936A2" w:rsidRPr="000623C9" w:rsidRDefault="006936A2" w:rsidP="007618D5">
            <w:pPr>
              <w:spacing w:after="0" w:line="240" w:lineRule="auto"/>
              <w:jc w:val="center"/>
              <w:rPr>
                <w:rFonts w:ascii="Times New Roman" w:eastAsia="Times New Roman" w:hAnsi="Times New Roman" w:cs="Times New Roman"/>
                <w:sz w:val="20"/>
                <w:szCs w:val="20"/>
                <w:lang w:eastAsia="ru-RU"/>
              </w:rPr>
            </w:pPr>
          </w:p>
        </w:tc>
        <w:tc>
          <w:tcPr>
            <w:tcW w:w="1677" w:type="dxa"/>
            <w:tcBorders>
              <w:top w:val="single" w:sz="4" w:space="0" w:color="auto"/>
              <w:left w:val="nil"/>
              <w:bottom w:val="single" w:sz="4" w:space="0" w:color="auto"/>
              <w:right w:val="single" w:sz="4" w:space="0" w:color="auto"/>
            </w:tcBorders>
            <w:shd w:val="clear" w:color="auto" w:fill="auto"/>
            <w:vAlign w:val="center"/>
          </w:tcPr>
          <w:p w:rsidR="006936A2" w:rsidRPr="000623C9" w:rsidRDefault="006936A2" w:rsidP="007618D5">
            <w:pPr>
              <w:spacing w:after="0" w:line="240" w:lineRule="auto"/>
              <w:jc w:val="center"/>
              <w:rPr>
                <w:rFonts w:ascii="Times New Roman" w:eastAsia="Times New Roman" w:hAnsi="Times New Roman" w:cs="Times New Roman"/>
                <w:sz w:val="20"/>
                <w:szCs w:val="20"/>
                <w:lang w:eastAsia="ru-RU"/>
              </w:rPr>
            </w:pPr>
          </w:p>
        </w:tc>
        <w:tc>
          <w:tcPr>
            <w:tcW w:w="1470" w:type="dxa"/>
            <w:tcBorders>
              <w:top w:val="single" w:sz="4" w:space="0" w:color="auto"/>
              <w:left w:val="nil"/>
              <w:bottom w:val="single" w:sz="4" w:space="0" w:color="auto"/>
              <w:right w:val="single" w:sz="4" w:space="0" w:color="auto"/>
            </w:tcBorders>
            <w:shd w:val="clear" w:color="auto" w:fill="auto"/>
            <w:vAlign w:val="center"/>
          </w:tcPr>
          <w:p w:rsidR="006936A2" w:rsidRPr="000623C9" w:rsidRDefault="009F200D"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350,00</w:t>
            </w:r>
          </w:p>
        </w:tc>
      </w:tr>
      <w:tr w:rsidR="000623C9" w:rsidRPr="000623C9" w:rsidTr="003C0FF9">
        <w:trPr>
          <w:trHeight w:val="70"/>
        </w:trPr>
        <w:tc>
          <w:tcPr>
            <w:tcW w:w="5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24F7" w:rsidRPr="000623C9" w:rsidRDefault="00A85C23"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80</w:t>
            </w:r>
          </w:p>
        </w:tc>
        <w:tc>
          <w:tcPr>
            <w:tcW w:w="2559" w:type="dxa"/>
            <w:tcBorders>
              <w:top w:val="single" w:sz="4" w:space="0" w:color="auto"/>
              <w:left w:val="nil"/>
              <w:bottom w:val="single" w:sz="4" w:space="0" w:color="auto"/>
              <w:right w:val="single" w:sz="4" w:space="0" w:color="auto"/>
            </w:tcBorders>
            <w:shd w:val="clear" w:color="auto" w:fill="auto"/>
            <w:vAlign w:val="center"/>
          </w:tcPr>
          <w:p w:rsidR="007824F7" w:rsidRPr="000623C9" w:rsidRDefault="007824F7" w:rsidP="007618D5">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Гелевая подушка для печати</w:t>
            </w:r>
          </w:p>
        </w:tc>
        <w:tc>
          <w:tcPr>
            <w:tcW w:w="1577" w:type="dxa"/>
            <w:tcBorders>
              <w:top w:val="single" w:sz="4" w:space="0" w:color="auto"/>
              <w:left w:val="nil"/>
              <w:bottom w:val="single" w:sz="4" w:space="0" w:color="auto"/>
              <w:right w:val="single" w:sz="4" w:space="0" w:color="auto"/>
            </w:tcBorders>
            <w:shd w:val="clear" w:color="auto" w:fill="auto"/>
            <w:vAlign w:val="center"/>
          </w:tcPr>
          <w:p w:rsidR="007824F7" w:rsidRPr="000623C9" w:rsidRDefault="007824F7"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vAlign w:val="center"/>
          </w:tcPr>
          <w:p w:rsidR="007824F7" w:rsidRPr="000623C9" w:rsidRDefault="007824F7"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588" w:type="dxa"/>
            <w:tcBorders>
              <w:top w:val="single" w:sz="4" w:space="0" w:color="auto"/>
              <w:left w:val="nil"/>
              <w:bottom w:val="single" w:sz="4" w:space="0" w:color="auto"/>
              <w:right w:val="single" w:sz="4" w:space="0" w:color="auto"/>
            </w:tcBorders>
            <w:shd w:val="clear" w:color="auto" w:fill="auto"/>
            <w:vAlign w:val="center"/>
          </w:tcPr>
          <w:p w:rsidR="007824F7" w:rsidRPr="000623C9" w:rsidRDefault="007824F7"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710" w:type="dxa"/>
            <w:tcBorders>
              <w:top w:val="single" w:sz="4" w:space="0" w:color="auto"/>
              <w:left w:val="nil"/>
              <w:bottom w:val="single" w:sz="4" w:space="0" w:color="auto"/>
              <w:right w:val="single" w:sz="4" w:space="0" w:color="auto"/>
            </w:tcBorders>
            <w:shd w:val="clear" w:color="auto" w:fill="auto"/>
            <w:vAlign w:val="center"/>
          </w:tcPr>
          <w:p w:rsidR="007824F7" w:rsidRPr="000623C9" w:rsidRDefault="007824F7" w:rsidP="007618D5">
            <w:pPr>
              <w:spacing w:after="0" w:line="240" w:lineRule="auto"/>
              <w:jc w:val="center"/>
              <w:rPr>
                <w:rFonts w:ascii="Times New Roman" w:eastAsia="Times New Roman" w:hAnsi="Times New Roman" w:cs="Times New Roman"/>
                <w:sz w:val="20"/>
                <w:szCs w:val="20"/>
                <w:lang w:eastAsia="ru-RU"/>
              </w:rPr>
            </w:pPr>
          </w:p>
        </w:tc>
        <w:tc>
          <w:tcPr>
            <w:tcW w:w="1653" w:type="dxa"/>
            <w:tcBorders>
              <w:top w:val="single" w:sz="4" w:space="0" w:color="auto"/>
              <w:left w:val="nil"/>
              <w:bottom w:val="single" w:sz="4" w:space="0" w:color="auto"/>
              <w:right w:val="single" w:sz="4" w:space="0" w:color="auto"/>
            </w:tcBorders>
            <w:shd w:val="clear" w:color="auto" w:fill="auto"/>
            <w:vAlign w:val="center"/>
          </w:tcPr>
          <w:p w:rsidR="007824F7" w:rsidRPr="000623C9" w:rsidRDefault="007824F7"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02" w:type="dxa"/>
            <w:tcBorders>
              <w:top w:val="single" w:sz="4" w:space="0" w:color="auto"/>
              <w:left w:val="nil"/>
              <w:bottom w:val="single" w:sz="4" w:space="0" w:color="auto"/>
              <w:right w:val="single" w:sz="4" w:space="0" w:color="auto"/>
            </w:tcBorders>
            <w:shd w:val="clear" w:color="auto" w:fill="auto"/>
            <w:vAlign w:val="center"/>
          </w:tcPr>
          <w:p w:rsidR="007824F7" w:rsidRPr="000623C9" w:rsidRDefault="007824F7" w:rsidP="007618D5">
            <w:pPr>
              <w:spacing w:after="0" w:line="240" w:lineRule="auto"/>
              <w:jc w:val="center"/>
              <w:rPr>
                <w:rFonts w:ascii="Times New Roman" w:eastAsia="Times New Roman" w:hAnsi="Times New Roman" w:cs="Times New Roman"/>
                <w:sz w:val="20"/>
                <w:szCs w:val="20"/>
                <w:lang w:eastAsia="ru-RU"/>
              </w:rPr>
            </w:pPr>
          </w:p>
        </w:tc>
        <w:tc>
          <w:tcPr>
            <w:tcW w:w="1677" w:type="dxa"/>
            <w:tcBorders>
              <w:top w:val="single" w:sz="4" w:space="0" w:color="auto"/>
              <w:left w:val="nil"/>
              <w:bottom w:val="single" w:sz="4" w:space="0" w:color="auto"/>
              <w:right w:val="single" w:sz="4" w:space="0" w:color="auto"/>
            </w:tcBorders>
            <w:shd w:val="clear" w:color="auto" w:fill="auto"/>
            <w:vAlign w:val="center"/>
          </w:tcPr>
          <w:p w:rsidR="007824F7" w:rsidRPr="000623C9" w:rsidRDefault="007824F7" w:rsidP="007618D5">
            <w:pPr>
              <w:spacing w:after="0" w:line="240" w:lineRule="auto"/>
              <w:jc w:val="center"/>
              <w:rPr>
                <w:rFonts w:ascii="Times New Roman" w:eastAsia="Times New Roman" w:hAnsi="Times New Roman" w:cs="Times New Roman"/>
                <w:sz w:val="20"/>
                <w:szCs w:val="20"/>
                <w:lang w:eastAsia="ru-RU"/>
              </w:rPr>
            </w:pPr>
          </w:p>
        </w:tc>
        <w:tc>
          <w:tcPr>
            <w:tcW w:w="1470" w:type="dxa"/>
            <w:tcBorders>
              <w:top w:val="single" w:sz="4" w:space="0" w:color="auto"/>
              <w:left w:val="nil"/>
              <w:bottom w:val="single" w:sz="4" w:space="0" w:color="auto"/>
              <w:right w:val="single" w:sz="4" w:space="0" w:color="auto"/>
            </w:tcBorders>
            <w:shd w:val="clear" w:color="auto" w:fill="auto"/>
            <w:vAlign w:val="center"/>
          </w:tcPr>
          <w:p w:rsidR="007824F7" w:rsidRPr="000623C9" w:rsidRDefault="007824F7"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150,00</w:t>
            </w:r>
          </w:p>
        </w:tc>
      </w:tr>
      <w:tr w:rsidR="000623C9" w:rsidRPr="000623C9" w:rsidTr="003C0FF9">
        <w:trPr>
          <w:trHeight w:val="70"/>
        </w:trPr>
        <w:tc>
          <w:tcPr>
            <w:tcW w:w="5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43F5" w:rsidRPr="000623C9" w:rsidRDefault="00A85C23"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81</w:t>
            </w:r>
          </w:p>
        </w:tc>
        <w:tc>
          <w:tcPr>
            <w:tcW w:w="2559" w:type="dxa"/>
            <w:tcBorders>
              <w:top w:val="single" w:sz="4" w:space="0" w:color="auto"/>
              <w:left w:val="nil"/>
              <w:bottom w:val="single" w:sz="4" w:space="0" w:color="auto"/>
              <w:right w:val="single" w:sz="4" w:space="0" w:color="auto"/>
            </w:tcBorders>
            <w:shd w:val="clear" w:color="auto" w:fill="auto"/>
            <w:vAlign w:val="center"/>
          </w:tcPr>
          <w:p w:rsidR="00A743F5" w:rsidRPr="000623C9" w:rsidRDefault="00A743F5" w:rsidP="00A743F5">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Объектив</w:t>
            </w:r>
            <w:r w:rsidRPr="000623C9">
              <w:rPr>
                <w:rFonts w:ascii="Times New Roman" w:eastAsia="Times New Roman" w:hAnsi="Times New Roman" w:cs="Times New Roman"/>
                <w:sz w:val="20"/>
                <w:szCs w:val="20"/>
                <w:lang w:eastAsia="ru-RU"/>
              </w:rPr>
              <w:tab/>
            </w:r>
          </w:p>
        </w:tc>
        <w:tc>
          <w:tcPr>
            <w:tcW w:w="1577" w:type="dxa"/>
            <w:tcBorders>
              <w:top w:val="single" w:sz="4" w:space="0" w:color="auto"/>
              <w:left w:val="nil"/>
              <w:bottom w:val="single" w:sz="4" w:space="0" w:color="auto"/>
              <w:right w:val="single" w:sz="4" w:space="0" w:color="auto"/>
            </w:tcBorders>
            <w:shd w:val="clear" w:color="auto" w:fill="auto"/>
            <w:vAlign w:val="center"/>
          </w:tcPr>
          <w:p w:rsidR="00A743F5" w:rsidRPr="000623C9" w:rsidRDefault="00A743F5"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vAlign w:val="center"/>
          </w:tcPr>
          <w:p w:rsidR="00A743F5" w:rsidRPr="000623C9" w:rsidRDefault="00A743F5"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88" w:type="dxa"/>
            <w:tcBorders>
              <w:top w:val="single" w:sz="4" w:space="0" w:color="auto"/>
              <w:left w:val="nil"/>
              <w:bottom w:val="single" w:sz="4" w:space="0" w:color="auto"/>
              <w:right w:val="single" w:sz="4" w:space="0" w:color="auto"/>
            </w:tcBorders>
            <w:shd w:val="clear" w:color="auto" w:fill="auto"/>
            <w:vAlign w:val="center"/>
          </w:tcPr>
          <w:p w:rsidR="00A743F5" w:rsidRPr="000623C9" w:rsidRDefault="00747157"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710" w:type="dxa"/>
            <w:tcBorders>
              <w:top w:val="single" w:sz="4" w:space="0" w:color="auto"/>
              <w:left w:val="nil"/>
              <w:bottom w:val="single" w:sz="4" w:space="0" w:color="auto"/>
              <w:right w:val="single" w:sz="4" w:space="0" w:color="auto"/>
            </w:tcBorders>
            <w:shd w:val="clear" w:color="auto" w:fill="auto"/>
            <w:vAlign w:val="center"/>
          </w:tcPr>
          <w:p w:rsidR="00A743F5" w:rsidRPr="000623C9" w:rsidRDefault="00A743F5" w:rsidP="007618D5">
            <w:pPr>
              <w:spacing w:after="0" w:line="240" w:lineRule="auto"/>
              <w:jc w:val="center"/>
              <w:rPr>
                <w:rFonts w:ascii="Times New Roman" w:eastAsia="Times New Roman" w:hAnsi="Times New Roman" w:cs="Times New Roman"/>
                <w:sz w:val="20"/>
                <w:szCs w:val="20"/>
                <w:lang w:eastAsia="ru-RU"/>
              </w:rPr>
            </w:pPr>
          </w:p>
        </w:tc>
        <w:tc>
          <w:tcPr>
            <w:tcW w:w="1653" w:type="dxa"/>
            <w:tcBorders>
              <w:top w:val="single" w:sz="4" w:space="0" w:color="auto"/>
              <w:left w:val="nil"/>
              <w:bottom w:val="single" w:sz="4" w:space="0" w:color="auto"/>
              <w:right w:val="single" w:sz="4" w:space="0" w:color="auto"/>
            </w:tcBorders>
            <w:shd w:val="clear" w:color="auto" w:fill="auto"/>
            <w:vAlign w:val="center"/>
          </w:tcPr>
          <w:p w:rsidR="00A743F5" w:rsidRPr="000623C9" w:rsidRDefault="00A743F5" w:rsidP="007618D5">
            <w:pPr>
              <w:spacing w:after="0" w:line="240" w:lineRule="auto"/>
              <w:jc w:val="center"/>
              <w:rPr>
                <w:rFonts w:ascii="Times New Roman" w:eastAsia="Times New Roman" w:hAnsi="Times New Roman" w:cs="Times New Roman"/>
                <w:sz w:val="20"/>
                <w:szCs w:val="20"/>
                <w:lang w:eastAsia="ru-RU"/>
              </w:rPr>
            </w:pPr>
          </w:p>
        </w:tc>
        <w:tc>
          <w:tcPr>
            <w:tcW w:w="1402" w:type="dxa"/>
            <w:tcBorders>
              <w:top w:val="single" w:sz="4" w:space="0" w:color="auto"/>
              <w:left w:val="nil"/>
              <w:bottom w:val="single" w:sz="4" w:space="0" w:color="auto"/>
              <w:right w:val="single" w:sz="4" w:space="0" w:color="auto"/>
            </w:tcBorders>
            <w:shd w:val="clear" w:color="auto" w:fill="auto"/>
            <w:vAlign w:val="center"/>
          </w:tcPr>
          <w:p w:rsidR="00A743F5" w:rsidRPr="000623C9" w:rsidRDefault="00A743F5" w:rsidP="007618D5">
            <w:pPr>
              <w:spacing w:after="0" w:line="240" w:lineRule="auto"/>
              <w:jc w:val="center"/>
              <w:rPr>
                <w:rFonts w:ascii="Times New Roman" w:eastAsia="Times New Roman" w:hAnsi="Times New Roman" w:cs="Times New Roman"/>
                <w:sz w:val="20"/>
                <w:szCs w:val="20"/>
                <w:lang w:eastAsia="ru-RU"/>
              </w:rPr>
            </w:pPr>
          </w:p>
        </w:tc>
        <w:tc>
          <w:tcPr>
            <w:tcW w:w="1677" w:type="dxa"/>
            <w:tcBorders>
              <w:top w:val="single" w:sz="4" w:space="0" w:color="auto"/>
              <w:left w:val="nil"/>
              <w:bottom w:val="single" w:sz="4" w:space="0" w:color="auto"/>
              <w:right w:val="single" w:sz="4" w:space="0" w:color="auto"/>
            </w:tcBorders>
            <w:shd w:val="clear" w:color="auto" w:fill="auto"/>
            <w:vAlign w:val="center"/>
          </w:tcPr>
          <w:p w:rsidR="00A743F5" w:rsidRPr="000623C9" w:rsidRDefault="00A743F5" w:rsidP="007618D5">
            <w:pPr>
              <w:spacing w:after="0" w:line="240" w:lineRule="auto"/>
              <w:jc w:val="center"/>
              <w:rPr>
                <w:rFonts w:ascii="Times New Roman" w:eastAsia="Times New Roman" w:hAnsi="Times New Roman" w:cs="Times New Roman"/>
                <w:sz w:val="20"/>
                <w:szCs w:val="20"/>
                <w:lang w:eastAsia="ru-RU"/>
              </w:rPr>
            </w:pPr>
          </w:p>
        </w:tc>
        <w:tc>
          <w:tcPr>
            <w:tcW w:w="1470" w:type="dxa"/>
            <w:tcBorders>
              <w:top w:val="single" w:sz="4" w:space="0" w:color="auto"/>
              <w:left w:val="nil"/>
              <w:bottom w:val="single" w:sz="4" w:space="0" w:color="auto"/>
              <w:right w:val="single" w:sz="4" w:space="0" w:color="auto"/>
            </w:tcBorders>
            <w:shd w:val="clear" w:color="auto" w:fill="auto"/>
            <w:vAlign w:val="center"/>
          </w:tcPr>
          <w:p w:rsidR="00A743F5" w:rsidRPr="000623C9" w:rsidRDefault="00EF4F2B"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19 900,00</w:t>
            </w:r>
          </w:p>
        </w:tc>
      </w:tr>
      <w:tr w:rsidR="000623C9" w:rsidRPr="000623C9" w:rsidTr="003C0FF9">
        <w:trPr>
          <w:trHeight w:val="70"/>
        </w:trPr>
        <w:tc>
          <w:tcPr>
            <w:tcW w:w="5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278" w:rsidRPr="000623C9" w:rsidRDefault="004C2278"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82</w:t>
            </w:r>
          </w:p>
        </w:tc>
        <w:tc>
          <w:tcPr>
            <w:tcW w:w="2559" w:type="dxa"/>
            <w:tcBorders>
              <w:top w:val="single" w:sz="4" w:space="0" w:color="auto"/>
              <w:left w:val="nil"/>
              <w:bottom w:val="single" w:sz="4" w:space="0" w:color="auto"/>
              <w:right w:val="single" w:sz="4" w:space="0" w:color="auto"/>
            </w:tcBorders>
            <w:shd w:val="clear" w:color="auto" w:fill="auto"/>
            <w:vAlign w:val="center"/>
          </w:tcPr>
          <w:p w:rsidR="004C2278" w:rsidRPr="000623C9" w:rsidRDefault="004C2278" w:rsidP="00A743F5">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Корзина для мусора</w:t>
            </w:r>
          </w:p>
        </w:tc>
        <w:tc>
          <w:tcPr>
            <w:tcW w:w="1577" w:type="dxa"/>
            <w:tcBorders>
              <w:top w:val="single" w:sz="4" w:space="0" w:color="auto"/>
              <w:left w:val="nil"/>
              <w:bottom w:val="single" w:sz="4" w:space="0" w:color="auto"/>
              <w:right w:val="single" w:sz="4" w:space="0" w:color="auto"/>
            </w:tcBorders>
            <w:shd w:val="clear" w:color="auto" w:fill="auto"/>
            <w:vAlign w:val="center"/>
          </w:tcPr>
          <w:p w:rsidR="004C2278" w:rsidRPr="000623C9" w:rsidRDefault="004C2278"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vAlign w:val="center"/>
          </w:tcPr>
          <w:p w:rsidR="004C2278" w:rsidRPr="000623C9" w:rsidRDefault="004C2278"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88" w:type="dxa"/>
            <w:tcBorders>
              <w:top w:val="single" w:sz="4" w:space="0" w:color="auto"/>
              <w:left w:val="nil"/>
              <w:bottom w:val="single" w:sz="4" w:space="0" w:color="auto"/>
              <w:right w:val="single" w:sz="4" w:space="0" w:color="auto"/>
            </w:tcBorders>
            <w:shd w:val="clear" w:color="auto" w:fill="auto"/>
            <w:vAlign w:val="center"/>
          </w:tcPr>
          <w:p w:rsidR="004C2278" w:rsidRPr="000623C9" w:rsidRDefault="004C2278"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710" w:type="dxa"/>
            <w:tcBorders>
              <w:top w:val="single" w:sz="4" w:space="0" w:color="auto"/>
              <w:left w:val="nil"/>
              <w:bottom w:val="single" w:sz="4" w:space="0" w:color="auto"/>
              <w:right w:val="single" w:sz="4" w:space="0" w:color="auto"/>
            </w:tcBorders>
            <w:shd w:val="clear" w:color="auto" w:fill="auto"/>
            <w:vAlign w:val="center"/>
          </w:tcPr>
          <w:p w:rsidR="004C2278" w:rsidRPr="000623C9" w:rsidRDefault="004C2278"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653" w:type="dxa"/>
            <w:tcBorders>
              <w:top w:val="single" w:sz="4" w:space="0" w:color="auto"/>
              <w:left w:val="nil"/>
              <w:bottom w:val="single" w:sz="4" w:space="0" w:color="auto"/>
              <w:right w:val="single" w:sz="4" w:space="0" w:color="auto"/>
            </w:tcBorders>
            <w:shd w:val="clear" w:color="auto" w:fill="auto"/>
            <w:vAlign w:val="center"/>
          </w:tcPr>
          <w:p w:rsidR="004C2278" w:rsidRPr="000623C9" w:rsidRDefault="004C2278"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02" w:type="dxa"/>
            <w:tcBorders>
              <w:top w:val="single" w:sz="4" w:space="0" w:color="auto"/>
              <w:left w:val="nil"/>
              <w:bottom w:val="single" w:sz="4" w:space="0" w:color="auto"/>
              <w:right w:val="single" w:sz="4" w:space="0" w:color="auto"/>
            </w:tcBorders>
            <w:shd w:val="clear" w:color="auto" w:fill="auto"/>
            <w:vAlign w:val="center"/>
          </w:tcPr>
          <w:p w:rsidR="004C2278" w:rsidRPr="000623C9" w:rsidRDefault="004C2278"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677" w:type="dxa"/>
            <w:tcBorders>
              <w:top w:val="single" w:sz="4" w:space="0" w:color="auto"/>
              <w:left w:val="nil"/>
              <w:bottom w:val="single" w:sz="4" w:space="0" w:color="auto"/>
              <w:right w:val="single" w:sz="4" w:space="0" w:color="auto"/>
            </w:tcBorders>
            <w:shd w:val="clear" w:color="auto" w:fill="auto"/>
            <w:vAlign w:val="center"/>
          </w:tcPr>
          <w:p w:rsidR="004C2278" w:rsidRPr="000623C9" w:rsidRDefault="004C2278"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70" w:type="dxa"/>
            <w:tcBorders>
              <w:top w:val="single" w:sz="4" w:space="0" w:color="auto"/>
              <w:left w:val="nil"/>
              <w:bottom w:val="single" w:sz="4" w:space="0" w:color="auto"/>
              <w:right w:val="single" w:sz="4" w:space="0" w:color="auto"/>
            </w:tcBorders>
            <w:shd w:val="clear" w:color="auto" w:fill="auto"/>
            <w:vAlign w:val="center"/>
          </w:tcPr>
          <w:p w:rsidR="004C2278" w:rsidRPr="000623C9" w:rsidRDefault="004C2278"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500,00</w:t>
            </w:r>
          </w:p>
        </w:tc>
      </w:tr>
      <w:tr w:rsidR="000623C9" w:rsidRPr="000623C9" w:rsidTr="003C0FF9">
        <w:trPr>
          <w:trHeight w:val="300"/>
        </w:trPr>
        <w:tc>
          <w:tcPr>
            <w:tcW w:w="5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0AA4" w:rsidRPr="000623C9" w:rsidRDefault="00A85C23"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8</w:t>
            </w:r>
            <w:r w:rsidR="004C2278" w:rsidRPr="000623C9">
              <w:rPr>
                <w:rFonts w:ascii="Times New Roman" w:eastAsia="Times New Roman" w:hAnsi="Times New Roman" w:cs="Times New Roman"/>
                <w:sz w:val="20"/>
                <w:szCs w:val="20"/>
                <w:lang w:eastAsia="ru-RU"/>
              </w:rPr>
              <w:t>3</w:t>
            </w:r>
          </w:p>
        </w:tc>
        <w:tc>
          <w:tcPr>
            <w:tcW w:w="2559" w:type="dxa"/>
            <w:tcBorders>
              <w:top w:val="single" w:sz="4" w:space="0" w:color="auto"/>
              <w:left w:val="nil"/>
              <w:bottom w:val="single" w:sz="4" w:space="0" w:color="auto"/>
              <w:right w:val="single" w:sz="4" w:space="0" w:color="auto"/>
            </w:tcBorders>
            <w:shd w:val="clear" w:color="auto" w:fill="auto"/>
            <w:vAlign w:val="center"/>
          </w:tcPr>
          <w:p w:rsidR="00DD0AA4" w:rsidRPr="000623C9" w:rsidRDefault="00DD0AA4" w:rsidP="007618D5">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Бутилированная питьевая вода</w:t>
            </w:r>
            <w:r w:rsidR="00F07E12" w:rsidRPr="000623C9">
              <w:rPr>
                <w:rFonts w:ascii="Times New Roman" w:eastAsia="Times New Roman" w:hAnsi="Times New Roman" w:cs="Times New Roman"/>
                <w:sz w:val="20"/>
                <w:szCs w:val="20"/>
                <w:lang w:eastAsia="ru-RU"/>
              </w:rPr>
              <w:t xml:space="preserve"> (19 л)</w:t>
            </w:r>
          </w:p>
        </w:tc>
        <w:tc>
          <w:tcPr>
            <w:tcW w:w="1577" w:type="dxa"/>
            <w:tcBorders>
              <w:top w:val="single" w:sz="4" w:space="0" w:color="auto"/>
              <w:left w:val="nil"/>
              <w:bottom w:val="single" w:sz="4" w:space="0" w:color="auto"/>
              <w:right w:val="single" w:sz="4" w:space="0" w:color="auto"/>
            </w:tcBorders>
            <w:shd w:val="clear" w:color="auto" w:fill="auto"/>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w:t>
            </w:r>
          </w:p>
        </w:tc>
        <w:tc>
          <w:tcPr>
            <w:tcW w:w="1272" w:type="dxa"/>
            <w:tcBorders>
              <w:top w:val="single" w:sz="4" w:space="0" w:color="auto"/>
              <w:left w:val="nil"/>
              <w:bottom w:val="single" w:sz="4" w:space="0" w:color="auto"/>
              <w:right w:val="single" w:sz="4" w:space="0" w:color="auto"/>
            </w:tcBorders>
            <w:shd w:val="clear" w:color="auto" w:fill="auto"/>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бутылка</w:t>
            </w:r>
          </w:p>
        </w:tc>
        <w:tc>
          <w:tcPr>
            <w:tcW w:w="1588" w:type="dxa"/>
            <w:tcBorders>
              <w:top w:val="single" w:sz="4" w:space="0" w:color="auto"/>
              <w:left w:val="nil"/>
              <w:bottom w:val="single" w:sz="4" w:space="0" w:color="auto"/>
              <w:right w:val="single" w:sz="4" w:space="0" w:color="auto"/>
            </w:tcBorders>
            <w:shd w:val="clear" w:color="auto" w:fill="auto"/>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 бутылки на сотрудника в месяц</w:t>
            </w:r>
          </w:p>
        </w:tc>
        <w:tc>
          <w:tcPr>
            <w:tcW w:w="1710" w:type="dxa"/>
            <w:tcBorders>
              <w:top w:val="single" w:sz="4" w:space="0" w:color="auto"/>
              <w:left w:val="nil"/>
              <w:bottom w:val="single" w:sz="4" w:space="0" w:color="auto"/>
              <w:right w:val="single" w:sz="4" w:space="0" w:color="auto"/>
            </w:tcBorders>
            <w:shd w:val="clear" w:color="auto" w:fill="auto"/>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0,5 бутылки на сотрудника в месяц</w:t>
            </w:r>
          </w:p>
        </w:tc>
        <w:tc>
          <w:tcPr>
            <w:tcW w:w="1653" w:type="dxa"/>
            <w:tcBorders>
              <w:top w:val="single" w:sz="4" w:space="0" w:color="auto"/>
              <w:left w:val="nil"/>
              <w:bottom w:val="single" w:sz="4" w:space="0" w:color="auto"/>
              <w:right w:val="single" w:sz="4" w:space="0" w:color="auto"/>
            </w:tcBorders>
            <w:shd w:val="clear" w:color="auto" w:fill="auto"/>
            <w:vAlign w:val="center"/>
          </w:tcPr>
          <w:p w:rsidR="00DD0AA4" w:rsidRPr="000623C9" w:rsidRDefault="001852E3"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02" w:type="dxa"/>
            <w:tcBorders>
              <w:top w:val="single" w:sz="4" w:space="0" w:color="auto"/>
              <w:left w:val="nil"/>
              <w:bottom w:val="single" w:sz="4" w:space="0" w:color="auto"/>
              <w:right w:val="single" w:sz="4" w:space="0" w:color="auto"/>
            </w:tcBorders>
            <w:shd w:val="clear" w:color="auto" w:fill="auto"/>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p>
        </w:tc>
        <w:tc>
          <w:tcPr>
            <w:tcW w:w="1677" w:type="dxa"/>
            <w:tcBorders>
              <w:top w:val="single" w:sz="4" w:space="0" w:color="auto"/>
              <w:left w:val="nil"/>
              <w:bottom w:val="single" w:sz="4" w:space="0" w:color="auto"/>
              <w:right w:val="single" w:sz="4" w:space="0" w:color="auto"/>
            </w:tcBorders>
            <w:shd w:val="clear" w:color="auto" w:fill="auto"/>
            <w:vAlign w:val="center"/>
          </w:tcPr>
          <w:p w:rsidR="00DD0AA4" w:rsidRPr="000623C9" w:rsidRDefault="001852E3"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70" w:type="dxa"/>
            <w:tcBorders>
              <w:top w:val="single" w:sz="4" w:space="0" w:color="auto"/>
              <w:left w:val="nil"/>
              <w:bottom w:val="single" w:sz="4" w:space="0" w:color="auto"/>
              <w:right w:val="single" w:sz="4" w:space="0" w:color="auto"/>
            </w:tcBorders>
            <w:shd w:val="clear" w:color="auto" w:fill="auto"/>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350,00</w:t>
            </w:r>
          </w:p>
        </w:tc>
      </w:tr>
    </w:tbl>
    <w:p w:rsidR="00DD0AA4" w:rsidRPr="000623C9" w:rsidRDefault="00DD0AA4" w:rsidP="00DD0AA4">
      <w:pPr>
        <w:pStyle w:val="a3"/>
        <w:autoSpaceDE w:val="0"/>
        <w:autoSpaceDN w:val="0"/>
        <w:adjustRightInd w:val="0"/>
        <w:spacing w:after="0" w:line="240" w:lineRule="auto"/>
        <w:ind w:left="405"/>
        <w:rPr>
          <w:rFonts w:ascii="Times New Roman" w:hAnsi="Times New Roman" w:cs="Times New Roman"/>
          <w:i/>
          <w:sz w:val="20"/>
          <w:szCs w:val="20"/>
        </w:rPr>
        <w:sectPr w:rsidR="00DD0AA4" w:rsidRPr="000623C9" w:rsidSect="003C0FF9">
          <w:pgSz w:w="16838" w:h="11906" w:orient="landscape" w:code="9"/>
          <w:pgMar w:top="1701" w:right="1134" w:bottom="567" w:left="1134" w:header="709" w:footer="709" w:gutter="0"/>
          <w:cols w:space="708"/>
          <w:docGrid w:linePitch="360"/>
        </w:sectPr>
      </w:pPr>
    </w:p>
    <w:p w:rsidR="00DD0AA4" w:rsidRPr="000623C9" w:rsidRDefault="004C2278" w:rsidP="004C2278">
      <w:pPr>
        <w:pStyle w:val="a3"/>
        <w:autoSpaceDE w:val="0"/>
        <w:autoSpaceDN w:val="0"/>
        <w:adjustRightInd w:val="0"/>
        <w:spacing w:after="0" w:line="240" w:lineRule="auto"/>
        <w:ind w:left="405"/>
        <w:jc w:val="center"/>
        <w:rPr>
          <w:rFonts w:ascii="Times New Roman" w:hAnsi="Times New Roman" w:cs="Times New Roman"/>
          <w:sz w:val="20"/>
          <w:szCs w:val="20"/>
        </w:rPr>
      </w:pPr>
      <w:r w:rsidRPr="000623C9">
        <w:rPr>
          <w:rFonts w:ascii="Times New Roman" w:hAnsi="Times New Roman" w:cs="Times New Roman"/>
          <w:sz w:val="20"/>
          <w:szCs w:val="20"/>
        </w:rPr>
        <w:t xml:space="preserve">                                                                                                                                             Таблица 2</w:t>
      </w:r>
    </w:p>
    <w:tbl>
      <w:tblPr>
        <w:tblW w:w="9765" w:type="dxa"/>
        <w:tblInd w:w="93" w:type="dxa"/>
        <w:tblLook w:val="04A0" w:firstRow="1" w:lastRow="0" w:firstColumn="1" w:lastColumn="0" w:noHBand="0" w:noVBand="1"/>
      </w:tblPr>
      <w:tblGrid>
        <w:gridCol w:w="645"/>
        <w:gridCol w:w="3327"/>
        <w:gridCol w:w="1700"/>
        <w:gridCol w:w="1113"/>
        <w:gridCol w:w="1562"/>
        <w:gridCol w:w="1418"/>
      </w:tblGrid>
      <w:tr w:rsidR="000623C9" w:rsidRPr="000623C9" w:rsidTr="007618D5">
        <w:trPr>
          <w:trHeight w:val="1575"/>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w:t>
            </w:r>
          </w:p>
          <w:p w:rsidR="00DD0AA4" w:rsidRPr="000623C9" w:rsidRDefault="00DD0AA4" w:rsidP="007618D5">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п/п</w:t>
            </w:r>
          </w:p>
        </w:tc>
        <w:tc>
          <w:tcPr>
            <w:tcW w:w="3327"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Наименование</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Срок полезного использования, не более (мес.)</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Единица измерения</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 xml:space="preserve">Предельное кол-во в год, </w:t>
            </w:r>
          </w:p>
          <w:p w:rsidR="00DD0AA4" w:rsidRPr="000623C9" w:rsidRDefault="00DD0AA4" w:rsidP="007618D5">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не более</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Цена за ед.</w:t>
            </w:r>
          </w:p>
        </w:tc>
      </w:tr>
      <w:tr w:rsidR="000623C9" w:rsidRPr="000623C9" w:rsidTr="007618D5">
        <w:trPr>
          <w:trHeight w:val="30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332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порошок для мытья полов</w:t>
            </w:r>
          </w:p>
        </w:tc>
        <w:tc>
          <w:tcPr>
            <w:tcW w:w="1700"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396</w:t>
            </w:r>
          </w:p>
        </w:tc>
        <w:tc>
          <w:tcPr>
            <w:tcW w:w="1418"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80,00</w:t>
            </w:r>
          </w:p>
        </w:tc>
      </w:tr>
      <w:tr w:rsidR="000623C9" w:rsidRPr="000623C9" w:rsidTr="007618D5">
        <w:trPr>
          <w:trHeight w:val="30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w:t>
            </w:r>
          </w:p>
        </w:tc>
        <w:tc>
          <w:tcPr>
            <w:tcW w:w="332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чистящее средство (в порошке)</w:t>
            </w:r>
          </w:p>
        </w:tc>
        <w:tc>
          <w:tcPr>
            <w:tcW w:w="1700"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396</w:t>
            </w:r>
          </w:p>
        </w:tc>
        <w:tc>
          <w:tcPr>
            <w:tcW w:w="1418"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70,00</w:t>
            </w:r>
          </w:p>
        </w:tc>
      </w:tr>
      <w:tr w:rsidR="000623C9" w:rsidRPr="000623C9" w:rsidTr="007618D5">
        <w:trPr>
          <w:trHeight w:val="30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332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чистящее средство (жидкое)</w:t>
            </w:r>
          </w:p>
        </w:tc>
        <w:tc>
          <w:tcPr>
            <w:tcW w:w="1700"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396</w:t>
            </w:r>
          </w:p>
        </w:tc>
        <w:tc>
          <w:tcPr>
            <w:tcW w:w="1418"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85,00</w:t>
            </w:r>
          </w:p>
        </w:tc>
      </w:tr>
      <w:tr w:rsidR="000623C9" w:rsidRPr="000623C9" w:rsidTr="007618D5">
        <w:trPr>
          <w:trHeight w:val="30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w:t>
            </w:r>
          </w:p>
        </w:tc>
        <w:tc>
          <w:tcPr>
            <w:tcW w:w="332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чистящее средство (от засоров)</w:t>
            </w:r>
          </w:p>
        </w:tc>
        <w:tc>
          <w:tcPr>
            <w:tcW w:w="1700"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16</w:t>
            </w:r>
          </w:p>
        </w:tc>
        <w:tc>
          <w:tcPr>
            <w:tcW w:w="1418"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580,00</w:t>
            </w:r>
          </w:p>
        </w:tc>
      </w:tr>
      <w:tr w:rsidR="000623C9" w:rsidRPr="000623C9" w:rsidTr="007618D5">
        <w:trPr>
          <w:trHeight w:val="60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w:t>
            </w:r>
          </w:p>
        </w:tc>
        <w:tc>
          <w:tcPr>
            <w:tcW w:w="332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чистящее средство (для сан фаянса)</w:t>
            </w:r>
          </w:p>
        </w:tc>
        <w:tc>
          <w:tcPr>
            <w:tcW w:w="1700"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396</w:t>
            </w:r>
          </w:p>
        </w:tc>
        <w:tc>
          <w:tcPr>
            <w:tcW w:w="1418"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80,00</w:t>
            </w:r>
          </w:p>
        </w:tc>
      </w:tr>
      <w:tr w:rsidR="000623C9" w:rsidRPr="000623C9" w:rsidTr="007618D5">
        <w:trPr>
          <w:trHeight w:val="30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w:t>
            </w:r>
          </w:p>
        </w:tc>
        <w:tc>
          <w:tcPr>
            <w:tcW w:w="332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жидкое мыло 5 литров</w:t>
            </w:r>
          </w:p>
        </w:tc>
        <w:tc>
          <w:tcPr>
            <w:tcW w:w="1700"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72</w:t>
            </w:r>
          </w:p>
        </w:tc>
        <w:tc>
          <w:tcPr>
            <w:tcW w:w="1418"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300,00</w:t>
            </w:r>
          </w:p>
        </w:tc>
      </w:tr>
      <w:tr w:rsidR="000623C9" w:rsidRPr="000623C9" w:rsidTr="007618D5">
        <w:trPr>
          <w:trHeight w:val="30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w:t>
            </w:r>
          </w:p>
        </w:tc>
        <w:tc>
          <w:tcPr>
            <w:tcW w:w="332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жидкое мыло 250 мл</w:t>
            </w:r>
          </w:p>
        </w:tc>
        <w:tc>
          <w:tcPr>
            <w:tcW w:w="1700"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144</w:t>
            </w:r>
          </w:p>
        </w:tc>
        <w:tc>
          <w:tcPr>
            <w:tcW w:w="1418"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120,00</w:t>
            </w:r>
          </w:p>
        </w:tc>
      </w:tr>
      <w:tr w:rsidR="000623C9" w:rsidRPr="000623C9" w:rsidTr="007618D5">
        <w:trPr>
          <w:trHeight w:val="30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8</w:t>
            </w:r>
          </w:p>
        </w:tc>
        <w:tc>
          <w:tcPr>
            <w:tcW w:w="332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дезинфицирующее средство</w:t>
            </w:r>
          </w:p>
        </w:tc>
        <w:tc>
          <w:tcPr>
            <w:tcW w:w="1700"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упаковка</w:t>
            </w:r>
          </w:p>
        </w:tc>
        <w:tc>
          <w:tcPr>
            <w:tcW w:w="1562"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50</w:t>
            </w:r>
          </w:p>
        </w:tc>
        <w:tc>
          <w:tcPr>
            <w:tcW w:w="1418"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950,00</w:t>
            </w:r>
          </w:p>
        </w:tc>
      </w:tr>
      <w:tr w:rsidR="000623C9" w:rsidRPr="000623C9" w:rsidTr="007618D5">
        <w:trPr>
          <w:trHeight w:val="30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9</w:t>
            </w:r>
          </w:p>
        </w:tc>
        <w:tc>
          <w:tcPr>
            <w:tcW w:w="332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средство для чистки ковров</w:t>
            </w:r>
          </w:p>
        </w:tc>
        <w:tc>
          <w:tcPr>
            <w:tcW w:w="1700"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1 500,00</w:t>
            </w:r>
          </w:p>
        </w:tc>
      </w:tr>
      <w:tr w:rsidR="000623C9" w:rsidRPr="000623C9" w:rsidTr="007618D5">
        <w:trPr>
          <w:trHeight w:val="30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10</w:t>
            </w:r>
          </w:p>
        </w:tc>
        <w:tc>
          <w:tcPr>
            <w:tcW w:w="332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чистящее средство (для стекол)</w:t>
            </w:r>
          </w:p>
        </w:tc>
        <w:tc>
          <w:tcPr>
            <w:tcW w:w="1700"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396</w:t>
            </w:r>
          </w:p>
        </w:tc>
        <w:tc>
          <w:tcPr>
            <w:tcW w:w="1418"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250,00</w:t>
            </w:r>
          </w:p>
        </w:tc>
      </w:tr>
      <w:tr w:rsidR="000623C9" w:rsidRPr="000623C9" w:rsidTr="007618D5">
        <w:trPr>
          <w:trHeight w:val="30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11</w:t>
            </w:r>
          </w:p>
        </w:tc>
        <w:tc>
          <w:tcPr>
            <w:tcW w:w="332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моющее средство (для посуды)</w:t>
            </w:r>
          </w:p>
        </w:tc>
        <w:tc>
          <w:tcPr>
            <w:tcW w:w="1700"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144</w:t>
            </w:r>
          </w:p>
        </w:tc>
        <w:tc>
          <w:tcPr>
            <w:tcW w:w="1418"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130,00</w:t>
            </w:r>
          </w:p>
        </w:tc>
      </w:tr>
      <w:tr w:rsidR="000623C9" w:rsidRPr="000623C9" w:rsidTr="007618D5">
        <w:trPr>
          <w:trHeight w:val="30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332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губка для мытья раковин</w:t>
            </w:r>
          </w:p>
        </w:tc>
        <w:tc>
          <w:tcPr>
            <w:tcW w:w="1700"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396</w:t>
            </w:r>
          </w:p>
        </w:tc>
        <w:tc>
          <w:tcPr>
            <w:tcW w:w="1418"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90,00</w:t>
            </w:r>
          </w:p>
        </w:tc>
      </w:tr>
      <w:tr w:rsidR="000623C9" w:rsidRPr="000623C9" w:rsidTr="007618D5">
        <w:trPr>
          <w:trHeight w:val="30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13</w:t>
            </w:r>
          </w:p>
        </w:tc>
        <w:tc>
          <w:tcPr>
            <w:tcW w:w="332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салфетки бумажные декоративные</w:t>
            </w:r>
          </w:p>
        </w:tc>
        <w:tc>
          <w:tcPr>
            <w:tcW w:w="1700"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85,00</w:t>
            </w:r>
          </w:p>
        </w:tc>
      </w:tr>
      <w:tr w:rsidR="000623C9" w:rsidRPr="000623C9" w:rsidTr="007618D5">
        <w:trPr>
          <w:trHeight w:val="30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DD0AA4" w:rsidRPr="000623C9" w:rsidRDefault="00102BFD"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14</w:t>
            </w:r>
          </w:p>
        </w:tc>
        <w:tc>
          <w:tcPr>
            <w:tcW w:w="332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туалетная бумага  56м</w:t>
            </w:r>
          </w:p>
        </w:tc>
        <w:tc>
          <w:tcPr>
            <w:tcW w:w="1700"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7200</w:t>
            </w:r>
          </w:p>
        </w:tc>
        <w:tc>
          <w:tcPr>
            <w:tcW w:w="1418"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50,00</w:t>
            </w:r>
          </w:p>
        </w:tc>
      </w:tr>
      <w:tr w:rsidR="000623C9" w:rsidRPr="000623C9" w:rsidTr="007618D5">
        <w:trPr>
          <w:trHeight w:val="30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DD0AA4" w:rsidRPr="000623C9" w:rsidRDefault="00102BFD"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15</w:t>
            </w:r>
          </w:p>
        </w:tc>
        <w:tc>
          <w:tcPr>
            <w:tcW w:w="332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мешки для мусора 120л</w:t>
            </w:r>
          </w:p>
        </w:tc>
        <w:tc>
          <w:tcPr>
            <w:tcW w:w="1700"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396</w:t>
            </w:r>
          </w:p>
        </w:tc>
        <w:tc>
          <w:tcPr>
            <w:tcW w:w="1418"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150,00</w:t>
            </w:r>
          </w:p>
        </w:tc>
      </w:tr>
      <w:tr w:rsidR="000623C9" w:rsidRPr="000623C9" w:rsidTr="007618D5">
        <w:trPr>
          <w:trHeight w:val="30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DD0AA4" w:rsidRPr="000623C9" w:rsidRDefault="00102BFD"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16</w:t>
            </w:r>
          </w:p>
        </w:tc>
        <w:tc>
          <w:tcPr>
            <w:tcW w:w="332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мешки для мусора 30л</w:t>
            </w:r>
          </w:p>
        </w:tc>
        <w:tc>
          <w:tcPr>
            <w:tcW w:w="1700"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DD0AA4" w:rsidRPr="000623C9" w:rsidRDefault="009F200D" w:rsidP="009F200D">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упаковка</w:t>
            </w:r>
          </w:p>
        </w:tc>
        <w:tc>
          <w:tcPr>
            <w:tcW w:w="1562"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396</w:t>
            </w:r>
          </w:p>
        </w:tc>
        <w:tc>
          <w:tcPr>
            <w:tcW w:w="1418"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78,00</w:t>
            </w:r>
          </w:p>
        </w:tc>
      </w:tr>
      <w:tr w:rsidR="000623C9" w:rsidRPr="000623C9" w:rsidTr="007618D5">
        <w:trPr>
          <w:trHeight w:val="60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DD0AA4" w:rsidRPr="000623C9" w:rsidRDefault="00102BFD"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17</w:t>
            </w:r>
          </w:p>
        </w:tc>
        <w:tc>
          <w:tcPr>
            <w:tcW w:w="332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мешки для мусора 50кг(полипропилен)</w:t>
            </w:r>
          </w:p>
        </w:tc>
        <w:tc>
          <w:tcPr>
            <w:tcW w:w="1700"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DD0AA4" w:rsidRPr="000623C9" w:rsidRDefault="009F200D" w:rsidP="009F200D">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упаковка</w:t>
            </w:r>
          </w:p>
        </w:tc>
        <w:tc>
          <w:tcPr>
            <w:tcW w:w="1562"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396</w:t>
            </w:r>
          </w:p>
        </w:tc>
        <w:tc>
          <w:tcPr>
            <w:tcW w:w="1418"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250,00</w:t>
            </w:r>
          </w:p>
        </w:tc>
      </w:tr>
      <w:tr w:rsidR="000623C9" w:rsidRPr="000623C9" w:rsidTr="007618D5">
        <w:trPr>
          <w:trHeight w:val="30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DD0AA4" w:rsidRPr="000623C9" w:rsidRDefault="00102BFD"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18</w:t>
            </w:r>
          </w:p>
        </w:tc>
        <w:tc>
          <w:tcPr>
            <w:tcW w:w="332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бумажное полотенце</w:t>
            </w:r>
          </w:p>
        </w:tc>
        <w:tc>
          <w:tcPr>
            <w:tcW w:w="1700"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DD0AA4" w:rsidRPr="000623C9" w:rsidRDefault="00BA29C5"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160</w:t>
            </w:r>
          </w:p>
        </w:tc>
        <w:tc>
          <w:tcPr>
            <w:tcW w:w="1418"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150,00</w:t>
            </w:r>
          </w:p>
        </w:tc>
      </w:tr>
      <w:tr w:rsidR="000623C9" w:rsidRPr="000623C9" w:rsidTr="007618D5">
        <w:trPr>
          <w:trHeight w:val="30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DD0AA4" w:rsidRPr="000623C9" w:rsidRDefault="00102BFD"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19</w:t>
            </w:r>
          </w:p>
        </w:tc>
        <w:tc>
          <w:tcPr>
            <w:tcW w:w="332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веник</w:t>
            </w:r>
          </w:p>
        </w:tc>
        <w:tc>
          <w:tcPr>
            <w:tcW w:w="1700"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50</w:t>
            </w:r>
          </w:p>
        </w:tc>
        <w:tc>
          <w:tcPr>
            <w:tcW w:w="1418"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136,00</w:t>
            </w:r>
          </w:p>
        </w:tc>
      </w:tr>
      <w:tr w:rsidR="000623C9" w:rsidRPr="000623C9" w:rsidTr="007618D5">
        <w:trPr>
          <w:trHeight w:val="30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DD0AA4" w:rsidRPr="000623C9" w:rsidRDefault="00102BFD"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20</w:t>
            </w:r>
          </w:p>
        </w:tc>
        <w:tc>
          <w:tcPr>
            <w:tcW w:w="332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перчатки резиновые/латексные</w:t>
            </w:r>
          </w:p>
        </w:tc>
        <w:tc>
          <w:tcPr>
            <w:tcW w:w="1700"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396</w:t>
            </w:r>
          </w:p>
        </w:tc>
        <w:tc>
          <w:tcPr>
            <w:tcW w:w="1418"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65,00</w:t>
            </w:r>
          </w:p>
        </w:tc>
      </w:tr>
      <w:tr w:rsidR="000623C9" w:rsidRPr="000623C9" w:rsidTr="007618D5">
        <w:trPr>
          <w:trHeight w:val="30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DD0AA4" w:rsidRPr="000623C9" w:rsidRDefault="00102BFD"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21</w:t>
            </w:r>
          </w:p>
        </w:tc>
        <w:tc>
          <w:tcPr>
            <w:tcW w:w="332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швабра деревянная</w:t>
            </w:r>
          </w:p>
        </w:tc>
        <w:tc>
          <w:tcPr>
            <w:tcW w:w="1700"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33</w:t>
            </w:r>
          </w:p>
        </w:tc>
        <w:tc>
          <w:tcPr>
            <w:tcW w:w="1418"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250,00</w:t>
            </w:r>
          </w:p>
        </w:tc>
      </w:tr>
      <w:tr w:rsidR="000623C9" w:rsidRPr="000623C9" w:rsidTr="007618D5">
        <w:trPr>
          <w:trHeight w:val="30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DD0AA4" w:rsidRPr="000623C9" w:rsidRDefault="00102BFD"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22</w:t>
            </w:r>
          </w:p>
        </w:tc>
        <w:tc>
          <w:tcPr>
            <w:tcW w:w="332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метла</w:t>
            </w:r>
          </w:p>
        </w:tc>
        <w:tc>
          <w:tcPr>
            <w:tcW w:w="1700"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24</w:t>
            </w:r>
          </w:p>
        </w:tc>
        <w:tc>
          <w:tcPr>
            <w:tcW w:w="1418"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320,00</w:t>
            </w:r>
          </w:p>
        </w:tc>
      </w:tr>
      <w:tr w:rsidR="000623C9" w:rsidRPr="000623C9" w:rsidTr="007618D5">
        <w:trPr>
          <w:trHeight w:val="30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DD0AA4" w:rsidRPr="000623C9" w:rsidRDefault="00102BFD"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23</w:t>
            </w:r>
          </w:p>
        </w:tc>
        <w:tc>
          <w:tcPr>
            <w:tcW w:w="332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лопата совковая</w:t>
            </w:r>
          </w:p>
        </w:tc>
        <w:tc>
          <w:tcPr>
            <w:tcW w:w="1700"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48</w:t>
            </w:r>
          </w:p>
        </w:tc>
        <w:tc>
          <w:tcPr>
            <w:tcW w:w="111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24</w:t>
            </w:r>
          </w:p>
        </w:tc>
        <w:tc>
          <w:tcPr>
            <w:tcW w:w="1418"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325,00</w:t>
            </w:r>
          </w:p>
        </w:tc>
      </w:tr>
      <w:tr w:rsidR="000623C9" w:rsidRPr="000623C9" w:rsidTr="007618D5">
        <w:trPr>
          <w:trHeight w:val="30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DD0AA4" w:rsidRPr="000623C9" w:rsidRDefault="00102BFD"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24</w:t>
            </w:r>
          </w:p>
        </w:tc>
        <w:tc>
          <w:tcPr>
            <w:tcW w:w="332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ведро пластмассовое 10л</w:t>
            </w:r>
          </w:p>
        </w:tc>
        <w:tc>
          <w:tcPr>
            <w:tcW w:w="1700"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50</w:t>
            </w:r>
          </w:p>
        </w:tc>
        <w:tc>
          <w:tcPr>
            <w:tcW w:w="1418"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240,00</w:t>
            </w:r>
          </w:p>
        </w:tc>
      </w:tr>
      <w:tr w:rsidR="000623C9" w:rsidRPr="000623C9" w:rsidTr="007618D5">
        <w:trPr>
          <w:trHeight w:val="30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DD0AA4" w:rsidRPr="000623C9" w:rsidRDefault="00102BFD"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25</w:t>
            </w:r>
          </w:p>
        </w:tc>
        <w:tc>
          <w:tcPr>
            <w:tcW w:w="332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освежитель воздуха</w:t>
            </w:r>
          </w:p>
        </w:tc>
        <w:tc>
          <w:tcPr>
            <w:tcW w:w="1700"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144</w:t>
            </w:r>
          </w:p>
        </w:tc>
        <w:tc>
          <w:tcPr>
            <w:tcW w:w="1418"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100,00</w:t>
            </w:r>
          </w:p>
        </w:tc>
      </w:tr>
      <w:tr w:rsidR="000623C9" w:rsidRPr="000623C9" w:rsidTr="007618D5">
        <w:trPr>
          <w:trHeight w:val="30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DD0AA4" w:rsidRPr="000623C9" w:rsidRDefault="00102BFD"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26</w:t>
            </w:r>
          </w:p>
        </w:tc>
        <w:tc>
          <w:tcPr>
            <w:tcW w:w="332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грабли классические с черенком</w:t>
            </w:r>
          </w:p>
        </w:tc>
        <w:tc>
          <w:tcPr>
            <w:tcW w:w="1700"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48</w:t>
            </w:r>
          </w:p>
        </w:tc>
        <w:tc>
          <w:tcPr>
            <w:tcW w:w="111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48</w:t>
            </w:r>
          </w:p>
        </w:tc>
        <w:tc>
          <w:tcPr>
            <w:tcW w:w="1418"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280,00</w:t>
            </w:r>
          </w:p>
        </w:tc>
      </w:tr>
      <w:tr w:rsidR="000623C9" w:rsidRPr="000623C9" w:rsidTr="007618D5">
        <w:trPr>
          <w:trHeight w:val="30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DD0AA4" w:rsidRPr="000623C9" w:rsidRDefault="00102BFD"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27</w:t>
            </w:r>
          </w:p>
        </w:tc>
        <w:tc>
          <w:tcPr>
            <w:tcW w:w="332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ледоруб</w:t>
            </w:r>
          </w:p>
        </w:tc>
        <w:tc>
          <w:tcPr>
            <w:tcW w:w="1700"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60</w:t>
            </w:r>
          </w:p>
        </w:tc>
        <w:tc>
          <w:tcPr>
            <w:tcW w:w="111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1418"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900,00</w:t>
            </w:r>
          </w:p>
        </w:tc>
      </w:tr>
      <w:tr w:rsidR="000623C9" w:rsidRPr="000623C9" w:rsidTr="007618D5">
        <w:trPr>
          <w:trHeight w:val="300"/>
        </w:trPr>
        <w:tc>
          <w:tcPr>
            <w:tcW w:w="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0AA4" w:rsidRPr="000623C9" w:rsidRDefault="00102BFD"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28</w:t>
            </w:r>
          </w:p>
        </w:tc>
        <w:tc>
          <w:tcPr>
            <w:tcW w:w="3327"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102BFD" w:rsidP="007618D5">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Светозвуковой датчик СЗВО до 150 Вт, 60-70Дб</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102BFD" w:rsidP="00102BFD">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single" w:sz="4" w:space="0" w:color="auto"/>
              <w:left w:val="nil"/>
              <w:bottom w:val="single" w:sz="4" w:space="0" w:color="auto"/>
              <w:right w:val="single" w:sz="4" w:space="0" w:color="auto"/>
            </w:tcBorders>
            <w:shd w:val="clear" w:color="auto" w:fill="auto"/>
            <w:noWrap/>
            <w:vAlign w:val="center"/>
            <w:hideMark/>
          </w:tcPr>
          <w:p w:rsidR="00DD0AA4" w:rsidRPr="000623C9" w:rsidRDefault="00102BFD"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r w:rsidR="00DD0AA4" w:rsidRPr="000623C9">
              <w:rPr>
                <w:rFonts w:ascii="Times New Roman" w:eastAsia="Times New Roman" w:hAnsi="Times New Roman" w:cs="Times New Roman"/>
                <w:sz w:val="20"/>
                <w:szCs w:val="20"/>
                <w:lang w:eastAsia="ru-RU"/>
              </w:rPr>
              <w:t>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D0AA4" w:rsidRPr="000623C9" w:rsidRDefault="00102BFD"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400,00</w:t>
            </w:r>
          </w:p>
        </w:tc>
      </w:tr>
      <w:tr w:rsidR="000623C9" w:rsidRPr="000623C9" w:rsidTr="007618D5">
        <w:trPr>
          <w:trHeight w:val="300"/>
        </w:trPr>
        <w:tc>
          <w:tcPr>
            <w:tcW w:w="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0AA4" w:rsidRPr="000623C9" w:rsidRDefault="00102BFD"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29</w:t>
            </w:r>
          </w:p>
        </w:tc>
        <w:tc>
          <w:tcPr>
            <w:tcW w:w="33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комплект совок + щетка</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комплект</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500,00</w:t>
            </w:r>
          </w:p>
        </w:tc>
      </w:tr>
      <w:tr w:rsidR="000623C9" w:rsidRPr="000623C9" w:rsidTr="007618D5">
        <w:trPr>
          <w:trHeight w:val="300"/>
        </w:trPr>
        <w:tc>
          <w:tcPr>
            <w:tcW w:w="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0AA4" w:rsidRPr="000623C9" w:rsidRDefault="00102BFD"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30</w:t>
            </w:r>
          </w:p>
        </w:tc>
        <w:tc>
          <w:tcPr>
            <w:tcW w:w="3327"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дозатор для мыла\диспенсер</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single" w:sz="4" w:space="0" w:color="auto"/>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16</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1 950,00</w:t>
            </w:r>
          </w:p>
        </w:tc>
      </w:tr>
      <w:tr w:rsidR="000623C9" w:rsidRPr="000623C9" w:rsidTr="007618D5">
        <w:trPr>
          <w:trHeight w:val="30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DD0AA4" w:rsidRPr="000623C9" w:rsidRDefault="00102BFD"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31</w:t>
            </w:r>
          </w:p>
        </w:tc>
        <w:tc>
          <w:tcPr>
            <w:tcW w:w="332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держатель для т\ бумаги</w:t>
            </w:r>
          </w:p>
        </w:tc>
        <w:tc>
          <w:tcPr>
            <w:tcW w:w="1700"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24</w:t>
            </w:r>
          </w:p>
        </w:tc>
        <w:tc>
          <w:tcPr>
            <w:tcW w:w="111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16</w:t>
            </w:r>
          </w:p>
        </w:tc>
        <w:tc>
          <w:tcPr>
            <w:tcW w:w="1418"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1 250,00</w:t>
            </w:r>
          </w:p>
        </w:tc>
      </w:tr>
      <w:tr w:rsidR="000623C9" w:rsidRPr="000623C9" w:rsidTr="007618D5">
        <w:trPr>
          <w:trHeight w:val="30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DD0AA4" w:rsidRPr="000623C9" w:rsidRDefault="00102BFD"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32</w:t>
            </w:r>
          </w:p>
        </w:tc>
        <w:tc>
          <w:tcPr>
            <w:tcW w:w="332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плечики д\одежды</w:t>
            </w:r>
          </w:p>
        </w:tc>
        <w:tc>
          <w:tcPr>
            <w:tcW w:w="1700"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24</w:t>
            </w:r>
          </w:p>
        </w:tc>
        <w:tc>
          <w:tcPr>
            <w:tcW w:w="111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350</w:t>
            </w:r>
          </w:p>
        </w:tc>
        <w:tc>
          <w:tcPr>
            <w:tcW w:w="1418"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200,00</w:t>
            </w:r>
          </w:p>
        </w:tc>
      </w:tr>
      <w:tr w:rsidR="000623C9" w:rsidRPr="000623C9" w:rsidTr="007618D5">
        <w:trPr>
          <w:trHeight w:val="30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DD0AA4" w:rsidRPr="000623C9" w:rsidRDefault="00102BFD"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33</w:t>
            </w:r>
          </w:p>
        </w:tc>
        <w:tc>
          <w:tcPr>
            <w:tcW w:w="332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бумага туалетная  2-х слойная</w:t>
            </w:r>
          </w:p>
        </w:tc>
        <w:tc>
          <w:tcPr>
            <w:tcW w:w="1700"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144</w:t>
            </w:r>
          </w:p>
        </w:tc>
        <w:tc>
          <w:tcPr>
            <w:tcW w:w="1418"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80,00</w:t>
            </w:r>
          </w:p>
        </w:tc>
      </w:tr>
      <w:tr w:rsidR="000623C9" w:rsidRPr="000623C9" w:rsidTr="007618D5">
        <w:trPr>
          <w:trHeight w:val="30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DD0AA4" w:rsidRPr="000623C9" w:rsidRDefault="00102BFD"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34</w:t>
            </w:r>
          </w:p>
        </w:tc>
        <w:tc>
          <w:tcPr>
            <w:tcW w:w="332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замок врезной</w:t>
            </w:r>
          </w:p>
        </w:tc>
        <w:tc>
          <w:tcPr>
            <w:tcW w:w="1700"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24</w:t>
            </w:r>
          </w:p>
        </w:tc>
        <w:tc>
          <w:tcPr>
            <w:tcW w:w="111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5 000,00</w:t>
            </w:r>
          </w:p>
        </w:tc>
      </w:tr>
      <w:tr w:rsidR="000623C9" w:rsidRPr="000623C9" w:rsidTr="007618D5">
        <w:trPr>
          <w:trHeight w:val="30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DD0AA4" w:rsidRPr="000623C9" w:rsidRDefault="00102BFD"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35</w:t>
            </w:r>
          </w:p>
        </w:tc>
        <w:tc>
          <w:tcPr>
            <w:tcW w:w="332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герметик универсальный</w:t>
            </w:r>
          </w:p>
        </w:tc>
        <w:tc>
          <w:tcPr>
            <w:tcW w:w="1700"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500,00</w:t>
            </w:r>
          </w:p>
        </w:tc>
      </w:tr>
      <w:tr w:rsidR="000623C9" w:rsidRPr="000623C9" w:rsidTr="007618D5">
        <w:trPr>
          <w:trHeight w:val="30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DD0AA4" w:rsidRPr="000623C9" w:rsidRDefault="00102BFD"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36</w:t>
            </w:r>
          </w:p>
        </w:tc>
        <w:tc>
          <w:tcPr>
            <w:tcW w:w="332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шпингалет</w:t>
            </w:r>
          </w:p>
        </w:tc>
        <w:tc>
          <w:tcPr>
            <w:tcW w:w="1700"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24</w:t>
            </w:r>
          </w:p>
        </w:tc>
        <w:tc>
          <w:tcPr>
            <w:tcW w:w="111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500,00</w:t>
            </w:r>
          </w:p>
        </w:tc>
      </w:tr>
      <w:tr w:rsidR="000623C9" w:rsidRPr="000623C9" w:rsidTr="007618D5">
        <w:trPr>
          <w:trHeight w:val="30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DD0AA4" w:rsidRPr="000623C9" w:rsidRDefault="00102BFD"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37</w:t>
            </w:r>
          </w:p>
        </w:tc>
        <w:tc>
          <w:tcPr>
            <w:tcW w:w="332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доводчик дверной</w:t>
            </w:r>
          </w:p>
        </w:tc>
        <w:tc>
          <w:tcPr>
            <w:tcW w:w="1700"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24</w:t>
            </w:r>
          </w:p>
        </w:tc>
        <w:tc>
          <w:tcPr>
            <w:tcW w:w="111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5 600,00</w:t>
            </w:r>
          </w:p>
        </w:tc>
      </w:tr>
      <w:tr w:rsidR="000623C9" w:rsidRPr="000623C9" w:rsidTr="003C0FF9">
        <w:trPr>
          <w:trHeight w:val="30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DD0AA4" w:rsidRPr="000623C9" w:rsidRDefault="00102BFD"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38</w:t>
            </w:r>
          </w:p>
        </w:tc>
        <w:tc>
          <w:tcPr>
            <w:tcW w:w="332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бур для перфоратора №6</w:t>
            </w:r>
          </w:p>
        </w:tc>
        <w:tc>
          <w:tcPr>
            <w:tcW w:w="1700"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600,00</w:t>
            </w:r>
          </w:p>
        </w:tc>
      </w:tr>
      <w:tr w:rsidR="000623C9" w:rsidRPr="000623C9" w:rsidTr="003C0FF9">
        <w:trPr>
          <w:trHeight w:val="300"/>
        </w:trPr>
        <w:tc>
          <w:tcPr>
            <w:tcW w:w="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0AA4" w:rsidRPr="000623C9" w:rsidRDefault="00102BFD"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39</w:t>
            </w:r>
          </w:p>
        </w:tc>
        <w:tc>
          <w:tcPr>
            <w:tcW w:w="3327"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скотч 2-х сторонний</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туб</w:t>
            </w:r>
          </w:p>
        </w:tc>
        <w:tc>
          <w:tcPr>
            <w:tcW w:w="1562" w:type="dxa"/>
            <w:tcBorders>
              <w:top w:val="single" w:sz="4" w:space="0" w:color="auto"/>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24</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700,00</w:t>
            </w:r>
          </w:p>
        </w:tc>
      </w:tr>
      <w:tr w:rsidR="000623C9" w:rsidRPr="000623C9" w:rsidTr="007618D5">
        <w:trPr>
          <w:trHeight w:val="30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DD0AA4" w:rsidRPr="000623C9" w:rsidRDefault="00102BFD"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40</w:t>
            </w:r>
          </w:p>
        </w:tc>
        <w:tc>
          <w:tcPr>
            <w:tcW w:w="332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жидкие гвозди</w:t>
            </w:r>
          </w:p>
        </w:tc>
        <w:tc>
          <w:tcPr>
            <w:tcW w:w="1700"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670,00</w:t>
            </w:r>
          </w:p>
        </w:tc>
      </w:tr>
      <w:tr w:rsidR="000623C9" w:rsidRPr="000623C9" w:rsidTr="007618D5">
        <w:trPr>
          <w:trHeight w:val="300"/>
        </w:trPr>
        <w:tc>
          <w:tcPr>
            <w:tcW w:w="645" w:type="dxa"/>
            <w:tcBorders>
              <w:top w:val="nil"/>
              <w:left w:val="single" w:sz="4" w:space="0" w:color="auto"/>
              <w:bottom w:val="single" w:sz="4" w:space="0" w:color="auto"/>
              <w:right w:val="single" w:sz="4" w:space="0" w:color="auto"/>
            </w:tcBorders>
            <w:shd w:val="clear" w:color="auto" w:fill="auto"/>
            <w:noWrap/>
            <w:vAlign w:val="center"/>
          </w:tcPr>
          <w:p w:rsidR="00DD0AA4" w:rsidRPr="000623C9" w:rsidRDefault="00102BFD"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41</w:t>
            </w:r>
          </w:p>
        </w:tc>
        <w:tc>
          <w:tcPr>
            <w:tcW w:w="332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both"/>
              <w:rPr>
                <w:rFonts w:ascii="Times New Roman" w:eastAsia="Times New Roman" w:hAnsi="Times New Roman" w:cs="Times New Roman"/>
                <w:sz w:val="20"/>
                <w:szCs w:val="20"/>
                <w:lang w:val="en-US" w:eastAsia="ru-RU"/>
              </w:rPr>
            </w:pPr>
            <w:r w:rsidRPr="000623C9">
              <w:rPr>
                <w:rFonts w:ascii="Times New Roman" w:eastAsia="Times New Roman" w:hAnsi="Times New Roman" w:cs="Times New Roman"/>
                <w:sz w:val="20"/>
                <w:szCs w:val="20"/>
                <w:lang w:eastAsia="ru-RU"/>
              </w:rPr>
              <w:t>л</w:t>
            </w:r>
            <w:r w:rsidR="00C134ED" w:rsidRPr="000623C9">
              <w:rPr>
                <w:rFonts w:ascii="Times New Roman" w:eastAsia="Times New Roman" w:hAnsi="Times New Roman" w:cs="Times New Roman"/>
                <w:sz w:val="20"/>
                <w:szCs w:val="20"/>
                <w:lang w:eastAsia="ru-RU"/>
              </w:rPr>
              <w:t>ампа</w:t>
            </w:r>
            <w:r w:rsidR="00C134ED" w:rsidRPr="000623C9">
              <w:rPr>
                <w:rFonts w:ascii="Times New Roman" w:eastAsia="Times New Roman" w:hAnsi="Times New Roman" w:cs="Times New Roman"/>
                <w:sz w:val="20"/>
                <w:szCs w:val="20"/>
                <w:lang w:val="en-US" w:eastAsia="ru-RU"/>
              </w:rPr>
              <w:t xml:space="preserve"> LED-T8 10W G13 DW/6500K</w:t>
            </w:r>
          </w:p>
        </w:tc>
        <w:tc>
          <w:tcPr>
            <w:tcW w:w="1700"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1500</w:t>
            </w:r>
          </w:p>
        </w:tc>
        <w:tc>
          <w:tcPr>
            <w:tcW w:w="1418" w:type="dxa"/>
            <w:tcBorders>
              <w:top w:val="nil"/>
              <w:left w:val="nil"/>
              <w:bottom w:val="single" w:sz="4" w:space="0" w:color="auto"/>
              <w:right w:val="single" w:sz="4" w:space="0" w:color="auto"/>
            </w:tcBorders>
            <w:shd w:val="clear" w:color="auto" w:fill="auto"/>
            <w:noWrap/>
            <w:vAlign w:val="center"/>
            <w:hideMark/>
          </w:tcPr>
          <w:p w:rsidR="00DD0AA4" w:rsidRPr="000623C9" w:rsidRDefault="00C134ED"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val="en-US" w:eastAsia="ru-RU"/>
              </w:rPr>
              <w:t>500</w:t>
            </w:r>
            <w:r w:rsidR="00102BFD" w:rsidRPr="000623C9">
              <w:rPr>
                <w:rFonts w:ascii="Times New Roman" w:eastAsia="Times New Roman" w:hAnsi="Times New Roman" w:cs="Times New Roman"/>
                <w:sz w:val="20"/>
                <w:szCs w:val="20"/>
                <w:lang w:eastAsia="ru-RU"/>
              </w:rPr>
              <w:t>,00</w:t>
            </w:r>
          </w:p>
        </w:tc>
      </w:tr>
      <w:tr w:rsidR="000623C9" w:rsidRPr="000623C9" w:rsidTr="007618D5">
        <w:trPr>
          <w:trHeight w:val="300"/>
        </w:trPr>
        <w:tc>
          <w:tcPr>
            <w:tcW w:w="645" w:type="dxa"/>
            <w:tcBorders>
              <w:top w:val="nil"/>
              <w:left w:val="single" w:sz="4" w:space="0" w:color="auto"/>
              <w:bottom w:val="single" w:sz="4" w:space="0" w:color="auto"/>
              <w:right w:val="single" w:sz="4" w:space="0" w:color="auto"/>
            </w:tcBorders>
            <w:shd w:val="clear" w:color="auto" w:fill="auto"/>
            <w:noWrap/>
            <w:vAlign w:val="center"/>
          </w:tcPr>
          <w:p w:rsidR="00DD0AA4" w:rsidRPr="000623C9" w:rsidRDefault="00102BFD"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42</w:t>
            </w:r>
          </w:p>
        </w:tc>
        <w:tc>
          <w:tcPr>
            <w:tcW w:w="332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стартер ST 151 (36) (SM)</w:t>
            </w:r>
          </w:p>
        </w:tc>
        <w:tc>
          <w:tcPr>
            <w:tcW w:w="1700"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31,00</w:t>
            </w:r>
          </w:p>
        </w:tc>
      </w:tr>
      <w:tr w:rsidR="000623C9" w:rsidRPr="000623C9" w:rsidTr="007618D5">
        <w:trPr>
          <w:trHeight w:val="300"/>
        </w:trPr>
        <w:tc>
          <w:tcPr>
            <w:tcW w:w="645" w:type="dxa"/>
            <w:tcBorders>
              <w:top w:val="nil"/>
              <w:left w:val="single" w:sz="4" w:space="0" w:color="auto"/>
              <w:bottom w:val="single" w:sz="4" w:space="0" w:color="auto"/>
              <w:right w:val="single" w:sz="4" w:space="0" w:color="auto"/>
            </w:tcBorders>
            <w:shd w:val="clear" w:color="auto" w:fill="auto"/>
            <w:noWrap/>
            <w:vAlign w:val="center"/>
          </w:tcPr>
          <w:p w:rsidR="00DD0AA4" w:rsidRPr="000623C9" w:rsidRDefault="00102BFD"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43</w:t>
            </w:r>
          </w:p>
        </w:tc>
        <w:tc>
          <w:tcPr>
            <w:tcW w:w="332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авт. выкл LR тип C 3/63А</w:t>
            </w:r>
          </w:p>
        </w:tc>
        <w:tc>
          <w:tcPr>
            <w:tcW w:w="1700"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30</w:t>
            </w:r>
          </w:p>
        </w:tc>
        <w:tc>
          <w:tcPr>
            <w:tcW w:w="1418"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1 500,00</w:t>
            </w:r>
          </w:p>
        </w:tc>
      </w:tr>
      <w:tr w:rsidR="000623C9" w:rsidRPr="000623C9" w:rsidTr="007618D5">
        <w:trPr>
          <w:trHeight w:val="300"/>
        </w:trPr>
        <w:tc>
          <w:tcPr>
            <w:tcW w:w="645" w:type="dxa"/>
            <w:tcBorders>
              <w:top w:val="nil"/>
              <w:left w:val="single" w:sz="4" w:space="0" w:color="auto"/>
              <w:bottom w:val="single" w:sz="4" w:space="0" w:color="auto"/>
              <w:right w:val="single" w:sz="4" w:space="0" w:color="auto"/>
            </w:tcBorders>
            <w:shd w:val="clear" w:color="auto" w:fill="auto"/>
            <w:noWrap/>
            <w:vAlign w:val="center"/>
          </w:tcPr>
          <w:p w:rsidR="00DD0AA4" w:rsidRPr="000623C9" w:rsidRDefault="00102BFD"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44</w:t>
            </w:r>
          </w:p>
        </w:tc>
        <w:tc>
          <w:tcPr>
            <w:tcW w:w="332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авт. выкл LR тип C 3/32А</w:t>
            </w:r>
          </w:p>
        </w:tc>
        <w:tc>
          <w:tcPr>
            <w:tcW w:w="1700"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30</w:t>
            </w:r>
          </w:p>
        </w:tc>
        <w:tc>
          <w:tcPr>
            <w:tcW w:w="1418"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1 000,00</w:t>
            </w:r>
          </w:p>
        </w:tc>
      </w:tr>
      <w:tr w:rsidR="000623C9" w:rsidRPr="000623C9" w:rsidTr="007618D5">
        <w:trPr>
          <w:trHeight w:val="300"/>
        </w:trPr>
        <w:tc>
          <w:tcPr>
            <w:tcW w:w="645" w:type="dxa"/>
            <w:tcBorders>
              <w:top w:val="nil"/>
              <w:left w:val="single" w:sz="4" w:space="0" w:color="auto"/>
              <w:bottom w:val="single" w:sz="4" w:space="0" w:color="auto"/>
              <w:right w:val="single" w:sz="4" w:space="0" w:color="auto"/>
            </w:tcBorders>
            <w:shd w:val="clear" w:color="auto" w:fill="auto"/>
            <w:noWrap/>
            <w:vAlign w:val="center"/>
          </w:tcPr>
          <w:p w:rsidR="00DD0AA4" w:rsidRPr="000623C9" w:rsidRDefault="00102BFD"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45</w:t>
            </w:r>
          </w:p>
        </w:tc>
        <w:tc>
          <w:tcPr>
            <w:tcW w:w="332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авт. выкл LR тип C 1/16А</w:t>
            </w:r>
          </w:p>
        </w:tc>
        <w:tc>
          <w:tcPr>
            <w:tcW w:w="1700"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30</w:t>
            </w:r>
          </w:p>
        </w:tc>
        <w:tc>
          <w:tcPr>
            <w:tcW w:w="1418"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220,00</w:t>
            </w:r>
          </w:p>
        </w:tc>
      </w:tr>
      <w:tr w:rsidR="000623C9" w:rsidRPr="000623C9" w:rsidTr="007618D5">
        <w:trPr>
          <w:trHeight w:val="300"/>
        </w:trPr>
        <w:tc>
          <w:tcPr>
            <w:tcW w:w="645" w:type="dxa"/>
            <w:tcBorders>
              <w:top w:val="nil"/>
              <w:left w:val="single" w:sz="4" w:space="0" w:color="auto"/>
              <w:bottom w:val="single" w:sz="4" w:space="0" w:color="auto"/>
              <w:right w:val="single" w:sz="4" w:space="0" w:color="auto"/>
            </w:tcBorders>
            <w:shd w:val="clear" w:color="auto" w:fill="auto"/>
            <w:noWrap/>
            <w:vAlign w:val="center"/>
          </w:tcPr>
          <w:p w:rsidR="00DD0AA4" w:rsidRPr="000623C9" w:rsidRDefault="00102BFD"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46</w:t>
            </w:r>
          </w:p>
        </w:tc>
        <w:tc>
          <w:tcPr>
            <w:tcW w:w="332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авт. выкл  LR тип C 1/25А</w:t>
            </w:r>
          </w:p>
        </w:tc>
        <w:tc>
          <w:tcPr>
            <w:tcW w:w="1700"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30</w:t>
            </w:r>
          </w:p>
        </w:tc>
        <w:tc>
          <w:tcPr>
            <w:tcW w:w="1418"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220,00</w:t>
            </w:r>
          </w:p>
        </w:tc>
      </w:tr>
      <w:tr w:rsidR="000623C9" w:rsidRPr="000623C9" w:rsidTr="007618D5">
        <w:trPr>
          <w:trHeight w:val="300"/>
        </w:trPr>
        <w:tc>
          <w:tcPr>
            <w:tcW w:w="645" w:type="dxa"/>
            <w:tcBorders>
              <w:top w:val="nil"/>
              <w:left w:val="single" w:sz="4" w:space="0" w:color="auto"/>
              <w:bottom w:val="single" w:sz="4" w:space="0" w:color="auto"/>
              <w:right w:val="single" w:sz="4" w:space="0" w:color="auto"/>
            </w:tcBorders>
            <w:shd w:val="clear" w:color="auto" w:fill="auto"/>
            <w:noWrap/>
            <w:vAlign w:val="center"/>
          </w:tcPr>
          <w:p w:rsidR="00DD0AA4" w:rsidRPr="000623C9" w:rsidRDefault="00102BFD"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47</w:t>
            </w:r>
          </w:p>
        </w:tc>
        <w:tc>
          <w:tcPr>
            <w:tcW w:w="332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авт. выкл  LR тип C 1/32А</w:t>
            </w:r>
          </w:p>
        </w:tc>
        <w:tc>
          <w:tcPr>
            <w:tcW w:w="1700"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30</w:t>
            </w:r>
          </w:p>
        </w:tc>
        <w:tc>
          <w:tcPr>
            <w:tcW w:w="1418"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260,00</w:t>
            </w:r>
          </w:p>
        </w:tc>
      </w:tr>
      <w:tr w:rsidR="000623C9" w:rsidRPr="000623C9" w:rsidTr="007618D5">
        <w:trPr>
          <w:trHeight w:val="300"/>
        </w:trPr>
        <w:tc>
          <w:tcPr>
            <w:tcW w:w="645" w:type="dxa"/>
            <w:tcBorders>
              <w:top w:val="nil"/>
              <w:left w:val="single" w:sz="4" w:space="0" w:color="auto"/>
              <w:bottom w:val="single" w:sz="4" w:space="0" w:color="auto"/>
              <w:right w:val="single" w:sz="4" w:space="0" w:color="auto"/>
            </w:tcBorders>
            <w:shd w:val="clear" w:color="auto" w:fill="auto"/>
            <w:noWrap/>
            <w:vAlign w:val="center"/>
          </w:tcPr>
          <w:p w:rsidR="00DD0AA4" w:rsidRPr="000623C9" w:rsidRDefault="00102BFD"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48</w:t>
            </w:r>
          </w:p>
        </w:tc>
        <w:tc>
          <w:tcPr>
            <w:tcW w:w="332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розетка з/к внутренняя цвет белый</w:t>
            </w:r>
          </w:p>
        </w:tc>
        <w:tc>
          <w:tcPr>
            <w:tcW w:w="1700"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60</w:t>
            </w:r>
          </w:p>
        </w:tc>
        <w:tc>
          <w:tcPr>
            <w:tcW w:w="111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30</w:t>
            </w:r>
          </w:p>
        </w:tc>
        <w:tc>
          <w:tcPr>
            <w:tcW w:w="1418"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200,00</w:t>
            </w:r>
          </w:p>
        </w:tc>
      </w:tr>
      <w:tr w:rsidR="000623C9" w:rsidRPr="000623C9" w:rsidTr="007618D5">
        <w:trPr>
          <w:trHeight w:val="300"/>
        </w:trPr>
        <w:tc>
          <w:tcPr>
            <w:tcW w:w="645" w:type="dxa"/>
            <w:tcBorders>
              <w:top w:val="nil"/>
              <w:left w:val="single" w:sz="4" w:space="0" w:color="auto"/>
              <w:bottom w:val="single" w:sz="4" w:space="0" w:color="auto"/>
              <w:right w:val="single" w:sz="4" w:space="0" w:color="auto"/>
            </w:tcBorders>
            <w:shd w:val="clear" w:color="auto" w:fill="auto"/>
            <w:noWrap/>
            <w:vAlign w:val="center"/>
          </w:tcPr>
          <w:p w:rsidR="00DD0AA4" w:rsidRPr="000623C9" w:rsidRDefault="00102BFD"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49</w:t>
            </w:r>
          </w:p>
        </w:tc>
        <w:tc>
          <w:tcPr>
            <w:tcW w:w="332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розетка о/у наружная цвет белый</w:t>
            </w:r>
          </w:p>
        </w:tc>
        <w:tc>
          <w:tcPr>
            <w:tcW w:w="1700"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60</w:t>
            </w:r>
          </w:p>
        </w:tc>
        <w:tc>
          <w:tcPr>
            <w:tcW w:w="111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30</w:t>
            </w:r>
          </w:p>
        </w:tc>
        <w:tc>
          <w:tcPr>
            <w:tcW w:w="1418"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115,00</w:t>
            </w:r>
          </w:p>
        </w:tc>
      </w:tr>
      <w:tr w:rsidR="000623C9" w:rsidRPr="000623C9" w:rsidTr="007618D5">
        <w:trPr>
          <w:trHeight w:val="300"/>
        </w:trPr>
        <w:tc>
          <w:tcPr>
            <w:tcW w:w="645" w:type="dxa"/>
            <w:tcBorders>
              <w:top w:val="nil"/>
              <w:left w:val="single" w:sz="4" w:space="0" w:color="auto"/>
              <w:bottom w:val="single" w:sz="4" w:space="0" w:color="auto"/>
              <w:right w:val="single" w:sz="4" w:space="0" w:color="auto"/>
            </w:tcBorders>
            <w:shd w:val="clear" w:color="auto" w:fill="auto"/>
            <w:noWrap/>
            <w:vAlign w:val="center"/>
          </w:tcPr>
          <w:p w:rsidR="00DD0AA4" w:rsidRPr="000623C9" w:rsidRDefault="00102BFD"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50</w:t>
            </w:r>
          </w:p>
        </w:tc>
        <w:tc>
          <w:tcPr>
            <w:tcW w:w="332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EC6931">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розетка двойная наружная с заземлением </w:t>
            </w:r>
          </w:p>
        </w:tc>
        <w:tc>
          <w:tcPr>
            <w:tcW w:w="1700"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60</w:t>
            </w:r>
          </w:p>
        </w:tc>
        <w:tc>
          <w:tcPr>
            <w:tcW w:w="111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30</w:t>
            </w:r>
          </w:p>
        </w:tc>
        <w:tc>
          <w:tcPr>
            <w:tcW w:w="1418"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160,00</w:t>
            </w:r>
          </w:p>
        </w:tc>
      </w:tr>
      <w:tr w:rsidR="000623C9" w:rsidRPr="000623C9" w:rsidTr="007618D5">
        <w:trPr>
          <w:trHeight w:val="300"/>
        </w:trPr>
        <w:tc>
          <w:tcPr>
            <w:tcW w:w="645" w:type="dxa"/>
            <w:tcBorders>
              <w:top w:val="nil"/>
              <w:left w:val="single" w:sz="4" w:space="0" w:color="auto"/>
              <w:bottom w:val="single" w:sz="4" w:space="0" w:color="auto"/>
              <w:right w:val="single" w:sz="4" w:space="0" w:color="auto"/>
            </w:tcBorders>
            <w:shd w:val="clear" w:color="auto" w:fill="auto"/>
            <w:noWrap/>
            <w:vAlign w:val="center"/>
          </w:tcPr>
          <w:p w:rsidR="00DD0AA4" w:rsidRPr="000623C9" w:rsidRDefault="00102BFD"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51</w:t>
            </w:r>
          </w:p>
        </w:tc>
        <w:tc>
          <w:tcPr>
            <w:tcW w:w="332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EC6931">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розетка двойная внутренняя </w:t>
            </w:r>
          </w:p>
        </w:tc>
        <w:tc>
          <w:tcPr>
            <w:tcW w:w="1700"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60</w:t>
            </w:r>
          </w:p>
        </w:tc>
        <w:tc>
          <w:tcPr>
            <w:tcW w:w="111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30</w:t>
            </w:r>
          </w:p>
        </w:tc>
        <w:tc>
          <w:tcPr>
            <w:tcW w:w="1418"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260,00</w:t>
            </w:r>
          </w:p>
        </w:tc>
      </w:tr>
      <w:tr w:rsidR="000623C9" w:rsidRPr="000623C9" w:rsidTr="007618D5">
        <w:trPr>
          <w:trHeight w:val="300"/>
        </w:trPr>
        <w:tc>
          <w:tcPr>
            <w:tcW w:w="645" w:type="dxa"/>
            <w:tcBorders>
              <w:top w:val="nil"/>
              <w:left w:val="single" w:sz="4" w:space="0" w:color="auto"/>
              <w:bottom w:val="single" w:sz="4" w:space="0" w:color="auto"/>
              <w:right w:val="single" w:sz="4" w:space="0" w:color="auto"/>
            </w:tcBorders>
            <w:shd w:val="clear" w:color="auto" w:fill="auto"/>
            <w:noWrap/>
            <w:vAlign w:val="center"/>
          </w:tcPr>
          <w:p w:rsidR="00DD0AA4" w:rsidRPr="000623C9" w:rsidRDefault="00102BFD"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52</w:t>
            </w:r>
          </w:p>
        </w:tc>
        <w:tc>
          <w:tcPr>
            <w:tcW w:w="332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EC6931">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выключатель 1 клавиша, цвет белый</w:t>
            </w:r>
          </w:p>
        </w:tc>
        <w:tc>
          <w:tcPr>
            <w:tcW w:w="1700"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60</w:t>
            </w:r>
          </w:p>
        </w:tc>
        <w:tc>
          <w:tcPr>
            <w:tcW w:w="111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30</w:t>
            </w:r>
          </w:p>
        </w:tc>
        <w:tc>
          <w:tcPr>
            <w:tcW w:w="1418"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115,00</w:t>
            </w:r>
          </w:p>
        </w:tc>
      </w:tr>
      <w:tr w:rsidR="000623C9" w:rsidRPr="000623C9" w:rsidTr="007618D5">
        <w:trPr>
          <w:trHeight w:val="300"/>
        </w:trPr>
        <w:tc>
          <w:tcPr>
            <w:tcW w:w="645" w:type="dxa"/>
            <w:tcBorders>
              <w:top w:val="nil"/>
              <w:left w:val="single" w:sz="4" w:space="0" w:color="auto"/>
              <w:bottom w:val="single" w:sz="4" w:space="0" w:color="auto"/>
              <w:right w:val="single" w:sz="4" w:space="0" w:color="auto"/>
            </w:tcBorders>
            <w:shd w:val="clear" w:color="auto" w:fill="auto"/>
            <w:noWrap/>
            <w:vAlign w:val="center"/>
          </w:tcPr>
          <w:p w:rsidR="00DD0AA4" w:rsidRPr="000623C9" w:rsidRDefault="00102BFD"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53</w:t>
            </w:r>
          </w:p>
        </w:tc>
        <w:tc>
          <w:tcPr>
            <w:tcW w:w="332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выключатель 2 клавишный, цвет белый</w:t>
            </w:r>
          </w:p>
        </w:tc>
        <w:tc>
          <w:tcPr>
            <w:tcW w:w="1700"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60</w:t>
            </w:r>
          </w:p>
        </w:tc>
        <w:tc>
          <w:tcPr>
            <w:tcW w:w="111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30</w:t>
            </w:r>
          </w:p>
        </w:tc>
        <w:tc>
          <w:tcPr>
            <w:tcW w:w="1418"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160,00</w:t>
            </w:r>
          </w:p>
        </w:tc>
      </w:tr>
      <w:tr w:rsidR="000623C9" w:rsidRPr="000623C9" w:rsidTr="007618D5">
        <w:trPr>
          <w:trHeight w:val="300"/>
        </w:trPr>
        <w:tc>
          <w:tcPr>
            <w:tcW w:w="645" w:type="dxa"/>
            <w:tcBorders>
              <w:top w:val="nil"/>
              <w:left w:val="single" w:sz="4" w:space="0" w:color="auto"/>
              <w:bottom w:val="single" w:sz="4" w:space="0" w:color="auto"/>
              <w:right w:val="single" w:sz="4" w:space="0" w:color="auto"/>
            </w:tcBorders>
            <w:shd w:val="clear" w:color="auto" w:fill="auto"/>
            <w:noWrap/>
            <w:vAlign w:val="center"/>
          </w:tcPr>
          <w:p w:rsidR="00DD0AA4" w:rsidRPr="000623C9" w:rsidRDefault="00102BFD"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54</w:t>
            </w:r>
          </w:p>
        </w:tc>
        <w:tc>
          <w:tcPr>
            <w:tcW w:w="332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кабель медный ВВГ 3X2,5</w:t>
            </w:r>
          </w:p>
        </w:tc>
        <w:tc>
          <w:tcPr>
            <w:tcW w:w="1700"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м.п.</w:t>
            </w:r>
          </w:p>
        </w:tc>
        <w:tc>
          <w:tcPr>
            <w:tcW w:w="1562"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500</w:t>
            </w:r>
          </w:p>
        </w:tc>
        <w:tc>
          <w:tcPr>
            <w:tcW w:w="1418"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50,00</w:t>
            </w:r>
          </w:p>
        </w:tc>
      </w:tr>
      <w:tr w:rsidR="000623C9" w:rsidRPr="000623C9" w:rsidTr="007618D5">
        <w:trPr>
          <w:trHeight w:val="300"/>
        </w:trPr>
        <w:tc>
          <w:tcPr>
            <w:tcW w:w="645" w:type="dxa"/>
            <w:tcBorders>
              <w:top w:val="nil"/>
              <w:left w:val="single" w:sz="4" w:space="0" w:color="auto"/>
              <w:bottom w:val="single" w:sz="4" w:space="0" w:color="auto"/>
              <w:right w:val="single" w:sz="4" w:space="0" w:color="auto"/>
            </w:tcBorders>
            <w:shd w:val="clear" w:color="auto" w:fill="auto"/>
            <w:noWrap/>
            <w:vAlign w:val="center"/>
          </w:tcPr>
          <w:p w:rsidR="00DD0AA4" w:rsidRPr="000623C9" w:rsidRDefault="00102BFD"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55</w:t>
            </w:r>
          </w:p>
        </w:tc>
        <w:tc>
          <w:tcPr>
            <w:tcW w:w="332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кабель медный ВВГ 3X1,5</w:t>
            </w:r>
          </w:p>
        </w:tc>
        <w:tc>
          <w:tcPr>
            <w:tcW w:w="1700"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м.п.</w:t>
            </w:r>
          </w:p>
        </w:tc>
        <w:tc>
          <w:tcPr>
            <w:tcW w:w="1562"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500</w:t>
            </w:r>
          </w:p>
        </w:tc>
        <w:tc>
          <w:tcPr>
            <w:tcW w:w="1418"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55,00</w:t>
            </w:r>
          </w:p>
        </w:tc>
      </w:tr>
      <w:tr w:rsidR="000623C9" w:rsidRPr="000623C9" w:rsidTr="007618D5">
        <w:trPr>
          <w:trHeight w:val="300"/>
        </w:trPr>
        <w:tc>
          <w:tcPr>
            <w:tcW w:w="645" w:type="dxa"/>
            <w:tcBorders>
              <w:top w:val="nil"/>
              <w:left w:val="single" w:sz="4" w:space="0" w:color="auto"/>
              <w:bottom w:val="single" w:sz="4" w:space="0" w:color="auto"/>
              <w:right w:val="single" w:sz="4" w:space="0" w:color="auto"/>
            </w:tcBorders>
            <w:shd w:val="clear" w:color="auto" w:fill="auto"/>
            <w:noWrap/>
            <w:vAlign w:val="center"/>
          </w:tcPr>
          <w:p w:rsidR="00DD0AA4" w:rsidRPr="000623C9" w:rsidRDefault="00102BFD"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56</w:t>
            </w:r>
          </w:p>
        </w:tc>
        <w:tc>
          <w:tcPr>
            <w:tcW w:w="3327" w:type="dxa"/>
            <w:tcBorders>
              <w:top w:val="nil"/>
              <w:left w:val="nil"/>
              <w:bottom w:val="single" w:sz="4" w:space="0" w:color="auto"/>
              <w:right w:val="single" w:sz="4" w:space="0" w:color="auto"/>
            </w:tcBorders>
            <w:shd w:val="clear" w:color="auto" w:fill="auto"/>
            <w:vAlign w:val="center"/>
            <w:hideMark/>
          </w:tcPr>
          <w:p w:rsidR="00DD0AA4" w:rsidRPr="000623C9" w:rsidRDefault="00C134ED" w:rsidP="007618D5">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Патрон электрозвуковой потолочный </w:t>
            </w:r>
            <w:r w:rsidRPr="000623C9">
              <w:rPr>
                <w:rFonts w:ascii="Times New Roman" w:eastAsia="Times New Roman" w:hAnsi="Times New Roman" w:cs="Times New Roman"/>
                <w:sz w:val="20"/>
                <w:szCs w:val="20"/>
                <w:lang w:val="en-US" w:eastAsia="ru-RU"/>
              </w:rPr>
              <w:t>E</w:t>
            </w:r>
            <w:r w:rsidRPr="000623C9">
              <w:rPr>
                <w:rFonts w:ascii="Times New Roman" w:eastAsia="Times New Roman" w:hAnsi="Times New Roman" w:cs="Times New Roman"/>
                <w:sz w:val="20"/>
                <w:szCs w:val="20"/>
                <w:lang w:eastAsia="ru-RU"/>
              </w:rPr>
              <w:t>27(60</w:t>
            </w:r>
            <w:r w:rsidRPr="000623C9">
              <w:rPr>
                <w:rFonts w:ascii="Times New Roman" w:eastAsia="Times New Roman" w:hAnsi="Times New Roman" w:cs="Times New Roman"/>
                <w:sz w:val="20"/>
                <w:szCs w:val="20"/>
                <w:lang w:val="en-US" w:eastAsia="ru-RU"/>
              </w:rPr>
              <w:t>B</w:t>
            </w:r>
            <w:r w:rsidRPr="000623C9">
              <w:rPr>
                <w:rFonts w:ascii="Times New Roman" w:eastAsia="Times New Roman" w:hAnsi="Times New Roman" w:cs="Times New Roman"/>
                <w:sz w:val="20"/>
                <w:szCs w:val="20"/>
                <w:lang w:eastAsia="ru-RU"/>
              </w:rPr>
              <w:t>т)</w:t>
            </w:r>
          </w:p>
        </w:tc>
        <w:tc>
          <w:tcPr>
            <w:tcW w:w="1700"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DD0AA4" w:rsidRPr="000623C9" w:rsidRDefault="00102BFD"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500</w:t>
            </w:r>
          </w:p>
        </w:tc>
        <w:tc>
          <w:tcPr>
            <w:tcW w:w="1418" w:type="dxa"/>
            <w:tcBorders>
              <w:top w:val="nil"/>
              <w:left w:val="nil"/>
              <w:bottom w:val="single" w:sz="4" w:space="0" w:color="auto"/>
              <w:right w:val="single" w:sz="4" w:space="0" w:color="auto"/>
            </w:tcBorders>
            <w:shd w:val="clear" w:color="auto" w:fill="auto"/>
            <w:noWrap/>
            <w:vAlign w:val="center"/>
            <w:hideMark/>
          </w:tcPr>
          <w:p w:rsidR="00DD0AA4" w:rsidRPr="000623C9" w:rsidRDefault="00102BFD"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100,00</w:t>
            </w:r>
          </w:p>
        </w:tc>
      </w:tr>
      <w:tr w:rsidR="000623C9" w:rsidRPr="000623C9" w:rsidTr="007618D5">
        <w:trPr>
          <w:trHeight w:val="300"/>
        </w:trPr>
        <w:tc>
          <w:tcPr>
            <w:tcW w:w="645" w:type="dxa"/>
            <w:tcBorders>
              <w:top w:val="nil"/>
              <w:left w:val="single" w:sz="4" w:space="0" w:color="auto"/>
              <w:bottom w:val="single" w:sz="4" w:space="0" w:color="auto"/>
              <w:right w:val="single" w:sz="4" w:space="0" w:color="auto"/>
            </w:tcBorders>
            <w:shd w:val="clear" w:color="auto" w:fill="auto"/>
            <w:noWrap/>
            <w:vAlign w:val="center"/>
          </w:tcPr>
          <w:p w:rsidR="00DD0AA4" w:rsidRPr="000623C9" w:rsidRDefault="00102BFD" w:rsidP="00102BFD">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57</w:t>
            </w:r>
          </w:p>
        </w:tc>
        <w:tc>
          <w:tcPr>
            <w:tcW w:w="332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102BFD">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лампа </w:t>
            </w:r>
            <w:r w:rsidR="00102BFD" w:rsidRPr="000623C9">
              <w:rPr>
                <w:rFonts w:ascii="Times New Roman" w:eastAsia="Times New Roman" w:hAnsi="Times New Roman" w:cs="Times New Roman"/>
                <w:sz w:val="20"/>
                <w:szCs w:val="20"/>
                <w:lang w:eastAsia="ru-RU"/>
              </w:rPr>
              <w:t>светодиодная E27 15Вт</w:t>
            </w:r>
            <w:r w:rsidRPr="000623C9">
              <w:rPr>
                <w:rFonts w:ascii="Times New Roman" w:eastAsia="Times New Roman" w:hAnsi="Times New Roman" w:cs="Times New Roman"/>
                <w:sz w:val="20"/>
                <w:szCs w:val="20"/>
                <w:lang w:eastAsia="ru-RU"/>
              </w:rPr>
              <w:t xml:space="preserve"> </w:t>
            </w:r>
            <w:r w:rsidR="00102BFD" w:rsidRPr="000623C9">
              <w:rPr>
                <w:rFonts w:ascii="Times New Roman" w:eastAsia="Times New Roman" w:hAnsi="Times New Roman" w:cs="Times New Roman"/>
                <w:sz w:val="20"/>
                <w:szCs w:val="20"/>
                <w:lang w:eastAsia="ru-RU"/>
              </w:rPr>
              <w:t>–</w:t>
            </w:r>
            <w:r w:rsidRPr="000623C9">
              <w:rPr>
                <w:rFonts w:ascii="Times New Roman" w:eastAsia="Times New Roman" w:hAnsi="Times New Roman" w:cs="Times New Roman"/>
                <w:sz w:val="20"/>
                <w:szCs w:val="20"/>
                <w:lang w:eastAsia="ru-RU"/>
              </w:rPr>
              <w:t xml:space="preserve"> </w:t>
            </w:r>
            <w:r w:rsidR="00102BFD" w:rsidRPr="000623C9">
              <w:rPr>
                <w:rFonts w:ascii="Times New Roman" w:eastAsia="Times New Roman" w:hAnsi="Times New Roman" w:cs="Times New Roman"/>
                <w:sz w:val="20"/>
                <w:szCs w:val="20"/>
                <w:lang w:eastAsia="ru-RU"/>
              </w:rPr>
              <w:t>160-266</w:t>
            </w:r>
            <w:r w:rsidR="00102BFD" w:rsidRPr="000623C9">
              <w:rPr>
                <w:rFonts w:ascii="Times New Roman" w:eastAsia="Times New Roman" w:hAnsi="Times New Roman" w:cs="Times New Roman"/>
                <w:sz w:val="20"/>
                <w:szCs w:val="20"/>
                <w:lang w:val="en-US" w:eastAsia="ru-RU"/>
              </w:rPr>
              <w:t>B</w:t>
            </w:r>
            <w:r w:rsidR="00102BFD" w:rsidRPr="000623C9">
              <w:rPr>
                <w:rFonts w:ascii="Times New Roman" w:eastAsia="Times New Roman" w:hAnsi="Times New Roman" w:cs="Times New Roman"/>
                <w:sz w:val="20"/>
                <w:szCs w:val="20"/>
                <w:lang w:eastAsia="ru-RU"/>
              </w:rPr>
              <w:t xml:space="preserve"> 4000</w:t>
            </w:r>
            <w:r w:rsidR="00102BFD" w:rsidRPr="000623C9">
              <w:rPr>
                <w:rFonts w:ascii="Times New Roman" w:eastAsia="Times New Roman" w:hAnsi="Times New Roman" w:cs="Times New Roman"/>
                <w:sz w:val="20"/>
                <w:szCs w:val="20"/>
                <w:lang w:val="en-US" w:eastAsia="ru-RU"/>
              </w:rPr>
              <w:t>K</w:t>
            </w:r>
            <w:r w:rsidRPr="000623C9">
              <w:rPr>
                <w:rFonts w:ascii="Times New Roman" w:eastAsia="Times New Roman" w:hAnsi="Times New Roman" w:cs="Times New Roman"/>
                <w:sz w:val="20"/>
                <w:szCs w:val="20"/>
                <w:lang w:eastAsia="ru-RU"/>
              </w:rPr>
              <w:t>, матовое стекло, холодный белый свет</w:t>
            </w:r>
          </w:p>
        </w:tc>
        <w:tc>
          <w:tcPr>
            <w:tcW w:w="1700"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415,00</w:t>
            </w:r>
          </w:p>
        </w:tc>
      </w:tr>
      <w:tr w:rsidR="000623C9" w:rsidRPr="000623C9" w:rsidTr="007618D5">
        <w:trPr>
          <w:trHeight w:val="300"/>
        </w:trPr>
        <w:tc>
          <w:tcPr>
            <w:tcW w:w="645" w:type="dxa"/>
            <w:tcBorders>
              <w:top w:val="nil"/>
              <w:left w:val="single" w:sz="4" w:space="0" w:color="auto"/>
              <w:bottom w:val="single" w:sz="4" w:space="0" w:color="auto"/>
              <w:right w:val="single" w:sz="4" w:space="0" w:color="auto"/>
            </w:tcBorders>
            <w:shd w:val="clear" w:color="auto" w:fill="auto"/>
            <w:noWrap/>
            <w:vAlign w:val="center"/>
          </w:tcPr>
          <w:p w:rsidR="00DD0AA4" w:rsidRPr="000623C9" w:rsidRDefault="00102BFD" w:rsidP="00102BFD">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58</w:t>
            </w:r>
          </w:p>
        </w:tc>
        <w:tc>
          <w:tcPr>
            <w:tcW w:w="332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102BFD">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лампа </w:t>
            </w:r>
            <w:r w:rsidR="00E83D66" w:rsidRPr="000623C9">
              <w:rPr>
                <w:rFonts w:ascii="Times New Roman" w:eastAsia="Times New Roman" w:hAnsi="Times New Roman" w:cs="Times New Roman"/>
                <w:sz w:val="20"/>
                <w:szCs w:val="20"/>
                <w:lang w:eastAsia="ru-RU"/>
              </w:rPr>
              <w:t xml:space="preserve">светодиодная </w:t>
            </w:r>
            <w:r w:rsidR="00102BFD" w:rsidRPr="000623C9">
              <w:rPr>
                <w:rFonts w:ascii="Times New Roman" w:eastAsia="Times New Roman" w:hAnsi="Times New Roman" w:cs="Times New Roman"/>
                <w:sz w:val="20"/>
                <w:szCs w:val="20"/>
                <w:lang w:eastAsia="ru-RU"/>
              </w:rPr>
              <w:t xml:space="preserve"> E 14  7.5 </w:t>
            </w:r>
            <w:r w:rsidR="00102BFD" w:rsidRPr="000623C9">
              <w:rPr>
                <w:rFonts w:ascii="Times New Roman" w:eastAsia="Times New Roman" w:hAnsi="Times New Roman" w:cs="Times New Roman"/>
                <w:sz w:val="20"/>
                <w:szCs w:val="20"/>
                <w:lang w:val="en-US" w:eastAsia="ru-RU"/>
              </w:rPr>
              <w:t>B</w:t>
            </w:r>
            <w:r w:rsidR="00102BFD" w:rsidRPr="000623C9">
              <w:rPr>
                <w:rFonts w:ascii="Times New Roman" w:eastAsia="Times New Roman" w:hAnsi="Times New Roman" w:cs="Times New Roman"/>
                <w:sz w:val="20"/>
                <w:szCs w:val="20"/>
                <w:lang w:eastAsia="ru-RU"/>
              </w:rPr>
              <w:t xml:space="preserve">т </w:t>
            </w:r>
            <w:r w:rsidR="00F513EE" w:rsidRPr="000623C9">
              <w:rPr>
                <w:rFonts w:ascii="Times New Roman" w:eastAsia="Times New Roman" w:hAnsi="Times New Roman" w:cs="Times New Roman"/>
                <w:sz w:val="20"/>
                <w:szCs w:val="20"/>
                <w:lang w:eastAsia="ru-RU"/>
              </w:rPr>
              <w:t xml:space="preserve"> 160-260</w:t>
            </w:r>
            <w:r w:rsidR="00E83D66" w:rsidRPr="000623C9">
              <w:rPr>
                <w:rFonts w:ascii="Times New Roman" w:eastAsia="Times New Roman" w:hAnsi="Times New Roman" w:cs="Times New Roman"/>
                <w:sz w:val="20"/>
                <w:szCs w:val="20"/>
                <w:lang w:eastAsia="ru-RU"/>
              </w:rPr>
              <w:t xml:space="preserve">В 4000 К </w:t>
            </w:r>
            <w:r w:rsidRPr="000623C9">
              <w:rPr>
                <w:rFonts w:ascii="Times New Roman" w:eastAsia="Times New Roman" w:hAnsi="Times New Roman" w:cs="Times New Roman"/>
                <w:sz w:val="20"/>
                <w:szCs w:val="20"/>
                <w:lang w:eastAsia="ru-RU"/>
              </w:rPr>
              <w:t>матовое стекло, холодный белый свет</w:t>
            </w:r>
          </w:p>
        </w:tc>
        <w:tc>
          <w:tcPr>
            <w:tcW w:w="1700"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310,00</w:t>
            </w:r>
          </w:p>
        </w:tc>
      </w:tr>
      <w:tr w:rsidR="000623C9" w:rsidRPr="000623C9" w:rsidTr="007618D5">
        <w:trPr>
          <w:trHeight w:val="300"/>
        </w:trPr>
        <w:tc>
          <w:tcPr>
            <w:tcW w:w="645" w:type="dxa"/>
            <w:tcBorders>
              <w:top w:val="nil"/>
              <w:left w:val="single" w:sz="4" w:space="0" w:color="auto"/>
              <w:bottom w:val="single" w:sz="4" w:space="0" w:color="auto"/>
              <w:right w:val="single" w:sz="4" w:space="0" w:color="auto"/>
            </w:tcBorders>
            <w:shd w:val="clear" w:color="auto" w:fill="auto"/>
            <w:noWrap/>
            <w:vAlign w:val="center"/>
          </w:tcPr>
          <w:p w:rsidR="00DD0AA4" w:rsidRPr="000623C9" w:rsidRDefault="00102BFD" w:rsidP="00102BFD">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59</w:t>
            </w:r>
          </w:p>
        </w:tc>
        <w:tc>
          <w:tcPr>
            <w:tcW w:w="332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светодиодный офисный светильник 36W</w:t>
            </w:r>
          </w:p>
        </w:tc>
        <w:tc>
          <w:tcPr>
            <w:tcW w:w="1700"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60</w:t>
            </w:r>
          </w:p>
        </w:tc>
        <w:tc>
          <w:tcPr>
            <w:tcW w:w="1418"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2 450,00</w:t>
            </w:r>
          </w:p>
        </w:tc>
      </w:tr>
      <w:tr w:rsidR="000623C9" w:rsidRPr="000623C9" w:rsidTr="007618D5">
        <w:trPr>
          <w:trHeight w:val="300"/>
        </w:trPr>
        <w:tc>
          <w:tcPr>
            <w:tcW w:w="645" w:type="dxa"/>
            <w:tcBorders>
              <w:top w:val="nil"/>
              <w:left w:val="single" w:sz="4" w:space="0" w:color="auto"/>
              <w:bottom w:val="single" w:sz="4" w:space="0" w:color="auto"/>
              <w:right w:val="single" w:sz="4" w:space="0" w:color="auto"/>
            </w:tcBorders>
            <w:shd w:val="clear" w:color="auto" w:fill="auto"/>
            <w:noWrap/>
            <w:vAlign w:val="center"/>
          </w:tcPr>
          <w:p w:rsidR="00DD0AA4" w:rsidRPr="000623C9" w:rsidRDefault="00102BFD"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60</w:t>
            </w:r>
          </w:p>
        </w:tc>
        <w:tc>
          <w:tcPr>
            <w:tcW w:w="332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кабельный канал 20x10 цена за шт.</w:t>
            </w:r>
          </w:p>
        </w:tc>
        <w:tc>
          <w:tcPr>
            <w:tcW w:w="1700"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250</w:t>
            </w:r>
          </w:p>
        </w:tc>
        <w:tc>
          <w:tcPr>
            <w:tcW w:w="1418"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40,00</w:t>
            </w:r>
          </w:p>
        </w:tc>
      </w:tr>
      <w:tr w:rsidR="000623C9" w:rsidRPr="000623C9" w:rsidTr="007618D5">
        <w:trPr>
          <w:trHeight w:val="300"/>
        </w:trPr>
        <w:tc>
          <w:tcPr>
            <w:tcW w:w="645" w:type="dxa"/>
            <w:tcBorders>
              <w:top w:val="nil"/>
              <w:left w:val="single" w:sz="4" w:space="0" w:color="auto"/>
              <w:bottom w:val="single" w:sz="4" w:space="0" w:color="auto"/>
              <w:right w:val="single" w:sz="4" w:space="0" w:color="auto"/>
            </w:tcBorders>
            <w:shd w:val="clear" w:color="auto" w:fill="auto"/>
            <w:noWrap/>
            <w:vAlign w:val="center"/>
          </w:tcPr>
          <w:p w:rsidR="00DD0AA4" w:rsidRPr="000623C9" w:rsidRDefault="00102BFD"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61</w:t>
            </w:r>
          </w:p>
        </w:tc>
        <w:tc>
          <w:tcPr>
            <w:tcW w:w="332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кабельный канал 25x25 цена за шт.</w:t>
            </w:r>
          </w:p>
        </w:tc>
        <w:tc>
          <w:tcPr>
            <w:tcW w:w="1700"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250</w:t>
            </w:r>
          </w:p>
        </w:tc>
        <w:tc>
          <w:tcPr>
            <w:tcW w:w="1418"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80,00</w:t>
            </w:r>
          </w:p>
        </w:tc>
      </w:tr>
      <w:tr w:rsidR="000623C9" w:rsidRPr="000623C9" w:rsidTr="007618D5">
        <w:trPr>
          <w:trHeight w:val="300"/>
        </w:trPr>
        <w:tc>
          <w:tcPr>
            <w:tcW w:w="645" w:type="dxa"/>
            <w:tcBorders>
              <w:top w:val="nil"/>
              <w:left w:val="single" w:sz="4" w:space="0" w:color="auto"/>
              <w:bottom w:val="single" w:sz="4" w:space="0" w:color="auto"/>
              <w:right w:val="single" w:sz="4" w:space="0" w:color="auto"/>
            </w:tcBorders>
            <w:shd w:val="clear" w:color="auto" w:fill="auto"/>
            <w:noWrap/>
            <w:vAlign w:val="center"/>
          </w:tcPr>
          <w:p w:rsidR="00DD0AA4" w:rsidRPr="000623C9" w:rsidRDefault="00102BFD"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62</w:t>
            </w:r>
          </w:p>
        </w:tc>
        <w:tc>
          <w:tcPr>
            <w:tcW w:w="332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тройник электрический</w:t>
            </w:r>
          </w:p>
        </w:tc>
        <w:tc>
          <w:tcPr>
            <w:tcW w:w="1700"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36</w:t>
            </w:r>
          </w:p>
        </w:tc>
        <w:tc>
          <w:tcPr>
            <w:tcW w:w="111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280,00</w:t>
            </w:r>
          </w:p>
        </w:tc>
      </w:tr>
      <w:tr w:rsidR="000623C9" w:rsidRPr="000623C9" w:rsidTr="007618D5">
        <w:trPr>
          <w:trHeight w:val="300"/>
        </w:trPr>
        <w:tc>
          <w:tcPr>
            <w:tcW w:w="645" w:type="dxa"/>
            <w:tcBorders>
              <w:top w:val="nil"/>
              <w:left w:val="single" w:sz="4" w:space="0" w:color="auto"/>
              <w:bottom w:val="single" w:sz="4" w:space="0" w:color="auto"/>
              <w:right w:val="single" w:sz="4" w:space="0" w:color="auto"/>
            </w:tcBorders>
            <w:shd w:val="clear" w:color="auto" w:fill="auto"/>
            <w:noWrap/>
            <w:vAlign w:val="center"/>
          </w:tcPr>
          <w:p w:rsidR="00DD0AA4" w:rsidRPr="000623C9" w:rsidRDefault="00102BFD"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63</w:t>
            </w:r>
          </w:p>
        </w:tc>
        <w:tc>
          <w:tcPr>
            <w:tcW w:w="3327"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удлинитель электрический</w:t>
            </w:r>
          </w:p>
        </w:tc>
        <w:tc>
          <w:tcPr>
            <w:tcW w:w="1700"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36</w:t>
            </w:r>
          </w:p>
        </w:tc>
        <w:tc>
          <w:tcPr>
            <w:tcW w:w="1113" w:type="dxa"/>
            <w:tcBorders>
              <w:top w:val="nil"/>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550,00</w:t>
            </w:r>
          </w:p>
        </w:tc>
      </w:tr>
      <w:tr w:rsidR="000623C9" w:rsidRPr="000623C9" w:rsidTr="00102BFD">
        <w:trPr>
          <w:trHeight w:val="300"/>
        </w:trPr>
        <w:tc>
          <w:tcPr>
            <w:tcW w:w="645" w:type="dxa"/>
            <w:tcBorders>
              <w:top w:val="nil"/>
              <w:left w:val="single" w:sz="4" w:space="0" w:color="auto"/>
              <w:bottom w:val="nil"/>
              <w:right w:val="single" w:sz="4" w:space="0" w:color="auto"/>
            </w:tcBorders>
            <w:shd w:val="clear" w:color="auto" w:fill="auto"/>
            <w:noWrap/>
            <w:vAlign w:val="center"/>
          </w:tcPr>
          <w:p w:rsidR="00DD0AA4" w:rsidRPr="000623C9" w:rsidRDefault="00102BFD"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64</w:t>
            </w:r>
          </w:p>
        </w:tc>
        <w:tc>
          <w:tcPr>
            <w:tcW w:w="3327" w:type="dxa"/>
            <w:tcBorders>
              <w:top w:val="nil"/>
              <w:left w:val="nil"/>
              <w:bottom w:val="nil"/>
              <w:right w:val="single" w:sz="4" w:space="0" w:color="auto"/>
            </w:tcBorders>
            <w:shd w:val="clear" w:color="auto" w:fill="auto"/>
            <w:vAlign w:val="center"/>
            <w:hideMark/>
          </w:tcPr>
          <w:p w:rsidR="00DD0AA4" w:rsidRPr="000623C9" w:rsidRDefault="00DD0AA4" w:rsidP="007618D5">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кабельный канал 16x16 цена за шт.</w:t>
            </w:r>
          </w:p>
        </w:tc>
        <w:tc>
          <w:tcPr>
            <w:tcW w:w="1700" w:type="dxa"/>
            <w:tcBorders>
              <w:top w:val="nil"/>
              <w:left w:val="nil"/>
              <w:bottom w:val="nil"/>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113" w:type="dxa"/>
            <w:tcBorders>
              <w:top w:val="nil"/>
              <w:left w:val="nil"/>
              <w:bottom w:val="nil"/>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nil"/>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250</w:t>
            </w:r>
          </w:p>
        </w:tc>
        <w:tc>
          <w:tcPr>
            <w:tcW w:w="1418" w:type="dxa"/>
            <w:tcBorders>
              <w:top w:val="nil"/>
              <w:left w:val="nil"/>
              <w:bottom w:val="nil"/>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45,00</w:t>
            </w:r>
          </w:p>
        </w:tc>
      </w:tr>
    </w:tbl>
    <w:p w:rsidR="00DD0AA4" w:rsidRPr="000623C9" w:rsidRDefault="00DD0AA4" w:rsidP="00DD0AA4">
      <w:pPr>
        <w:pStyle w:val="a3"/>
        <w:autoSpaceDE w:val="0"/>
        <w:autoSpaceDN w:val="0"/>
        <w:adjustRightInd w:val="0"/>
        <w:spacing w:after="0" w:line="240" w:lineRule="auto"/>
        <w:ind w:left="405"/>
        <w:rPr>
          <w:rFonts w:ascii="Times New Roman" w:hAnsi="Times New Roman" w:cs="Times New Roman"/>
          <w:i/>
          <w:sz w:val="20"/>
          <w:szCs w:val="20"/>
        </w:rPr>
      </w:pPr>
    </w:p>
    <w:p w:rsidR="00DD0AA4" w:rsidRPr="003C0FF9" w:rsidRDefault="00DD0AA4" w:rsidP="003C0FF9">
      <w:pPr>
        <w:pStyle w:val="a3"/>
        <w:numPr>
          <w:ilvl w:val="1"/>
          <w:numId w:val="41"/>
        </w:numPr>
        <w:tabs>
          <w:tab w:val="left" w:pos="1190"/>
        </w:tabs>
        <w:ind w:left="0" w:firstLine="709"/>
        <w:rPr>
          <w:rFonts w:ascii="Times New Roman" w:hAnsi="Times New Roman"/>
          <w:sz w:val="26"/>
          <w:szCs w:val="26"/>
        </w:rPr>
      </w:pPr>
      <w:r w:rsidRPr="003C0FF9">
        <w:rPr>
          <w:rFonts w:ascii="Times New Roman" w:hAnsi="Times New Roman"/>
          <w:sz w:val="26"/>
          <w:szCs w:val="26"/>
        </w:rPr>
        <w:t>Затраты на приобретение горюче-смазочных материалов</w:t>
      </w:r>
    </w:p>
    <w:p w:rsidR="00DD0AA4" w:rsidRPr="000623C9" w:rsidRDefault="00DD0AA4" w:rsidP="00DD0AA4">
      <w:pPr>
        <w:pStyle w:val="a3"/>
        <w:autoSpaceDE w:val="0"/>
        <w:autoSpaceDN w:val="0"/>
        <w:adjustRightInd w:val="0"/>
        <w:spacing w:after="0" w:line="240" w:lineRule="auto"/>
        <w:ind w:left="360"/>
        <w:jc w:val="center"/>
        <w:rPr>
          <w:rFonts w:ascii="Times New Roman" w:hAnsi="Times New Roman" w:cs="Times New Roman"/>
          <w:sz w:val="24"/>
          <w:szCs w:val="24"/>
        </w:rPr>
      </w:pPr>
    </w:p>
    <w:p w:rsidR="00DD0AA4" w:rsidRPr="000623C9" w:rsidRDefault="001E15A9" w:rsidP="00DD0AA4">
      <w:pPr>
        <w:widowControl w:val="0"/>
        <w:autoSpaceDE w:val="0"/>
        <w:autoSpaceDN w:val="0"/>
        <w:adjustRightInd w:val="0"/>
        <w:spacing w:after="0" w:line="240" w:lineRule="auto"/>
        <w:jc w:val="both"/>
        <w:rPr>
          <w:rFonts w:ascii="Times New Roman" w:hAnsi="Times New Roman" w:cs="Times New Roman"/>
          <w:sz w:val="20"/>
          <w:szCs w:val="20"/>
        </w:rPr>
      </w:pPr>
      <m:oMathPara>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rPr>
                <m:t>З</m:t>
              </m:r>
            </m:e>
            <m:sub>
              <m:r>
                <m:rPr>
                  <m:sty m:val="p"/>
                </m:rPr>
                <w:rPr>
                  <w:rFonts w:ascii="Cambria Math" w:hAnsi="Cambria Math" w:cs="Times New Roman"/>
                  <w:sz w:val="20"/>
                  <w:szCs w:val="20"/>
                  <w:lang w:val="en-US"/>
                </w:rPr>
                <m:t>rcm</m:t>
              </m:r>
            </m:sub>
          </m:sSub>
          <m:r>
            <w:rPr>
              <w:rFonts w:ascii="Cambria Math" w:hAnsi="Cambria Math" w:cs="Times New Roman"/>
              <w:sz w:val="20"/>
              <w:szCs w:val="20"/>
            </w:rPr>
            <m:t>=</m:t>
          </m:r>
          <m:nary>
            <m:naryPr>
              <m:chr m:val="∑"/>
              <m:limLoc m:val="undOvr"/>
              <m:ctrlPr>
                <w:rPr>
                  <w:rFonts w:ascii="Cambria Math" w:hAnsi="Cambria Math" w:cs="Times New Roman"/>
                  <w:i/>
                  <w:sz w:val="20"/>
                  <w:szCs w:val="20"/>
                  <w:lang w:val="en-US"/>
                </w:rPr>
              </m:ctrlPr>
            </m:naryPr>
            <m:sub>
              <m:r>
                <w:rPr>
                  <w:rFonts w:ascii="Cambria Math" w:hAnsi="Cambria Math" w:cs="Times New Roman"/>
                  <w:sz w:val="20"/>
                  <w:szCs w:val="20"/>
                  <w:lang w:val="en-US"/>
                </w:rPr>
                <m:t>i</m:t>
              </m:r>
              <m:r>
                <w:rPr>
                  <w:rFonts w:ascii="Cambria Math" w:hAnsi="Cambria Math" w:cs="Times New Roman"/>
                  <w:sz w:val="20"/>
                  <w:szCs w:val="20"/>
                </w:rPr>
                <m:t>=1</m:t>
              </m:r>
            </m:sub>
            <m:sup>
              <m:r>
                <w:rPr>
                  <w:rFonts w:ascii="Cambria Math" w:hAnsi="Cambria Math" w:cs="Times New Roman"/>
                  <w:sz w:val="20"/>
                  <w:szCs w:val="20"/>
                  <w:lang w:val="en-US"/>
                </w:rPr>
                <m:t>n</m:t>
              </m:r>
            </m:sup>
            <m:e>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H</m:t>
                  </m:r>
                </m:e>
                <m:sub>
                  <m:r>
                    <m:rPr>
                      <m:sty m:val="p"/>
                    </m:rPr>
                    <w:rPr>
                      <w:rFonts w:ascii="Cambria Math" w:hAnsi="Cambria Math" w:cs="Times New Roman"/>
                      <w:sz w:val="20"/>
                      <w:szCs w:val="20"/>
                      <w:lang w:val="en-US"/>
                    </w:rPr>
                    <m:t>ircm</m:t>
                  </m:r>
                </m:sub>
              </m:sSub>
            </m:e>
          </m:nary>
          <m: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ircm</m:t>
              </m:r>
            </m:sub>
          </m:sSub>
          <m: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N</m:t>
              </m:r>
            </m:e>
            <m:sub>
              <m:r>
                <m:rPr>
                  <m:sty m:val="p"/>
                </m:rPr>
                <w:rPr>
                  <w:rFonts w:ascii="Cambria Math" w:hAnsi="Cambria Math" w:cs="Times New Roman"/>
                  <w:sz w:val="20"/>
                  <w:szCs w:val="20"/>
                  <w:lang w:val="en-US"/>
                </w:rPr>
                <m:t>ircm</m:t>
              </m:r>
            </m:sub>
          </m:sSub>
          <m:r>
            <w:rPr>
              <w:rFonts w:ascii="Cambria Math" w:hAnsi="Cambria Math" w:cs="Times New Roman"/>
              <w:sz w:val="20"/>
              <w:szCs w:val="20"/>
            </w:rPr>
            <m:t xml:space="preserve">× </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S</m:t>
              </m:r>
            </m:e>
            <m:sub>
              <m:r>
                <m:rPr>
                  <m:sty m:val="p"/>
                </m:rPr>
                <w:rPr>
                  <w:rFonts w:ascii="Cambria Math" w:hAnsi="Cambria Math" w:cs="Times New Roman"/>
                  <w:sz w:val="20"/>
                  <w:szCs w:val="20"/>
                  <w:lang w:val="en-US"/>
                </w:rPr>
                <m:t>ircm</m:t>
              </m:r>
            </m:sub>
          </m:sSub>
        </m:oMath>
      </m:oMathPara>
    </w:p>
    <w:p w:rsidR="00DD0AA4" w:rsidRPr="000623C9" w:rsidRDefault="00DD0AA4" w:rsidP="00DD0AA4">
      <w:pPr>
        <w:pStyle w:val="a3"/>
        <w:widowControl w:val="0"/>
        <w:autoSpaceDE w:val="0"/>
        <w:autoSpaceDN w:val="0"/>
        <w:adjustRightInd w:val="0"/>
        <w:spacing w:after="0" w:line="240" w:lineRule="auto"/>
        <w:ind w:left="405"/>
        <w:jc w:val="both"/>
        <w:rPr>
          <w:rFonts w:ascii="Times New Roman" w:hAnsi="Times New Roman" w:cs="Times New Roman"/>
          <w:sz w:val="20"/>
          <w:szCs w:val="20"/>
        </w:rPr>
      </w:pPr>
    </w:p>
    <w:p w:rsidR="00DD0AA4" w:rsidRPr="000623C9"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где:</w:t>
      </w:r>
    </w:p>
    <w:p w:rsidR="00DD0AA4" w:rsidRPr="000623C9" w:rsidRDefault="001E15A9" w:rsidP="00DD0AA4">
      <w:pPr>
        <w:pStyle w:val="a3"/>
        <w:widowControl w:val="0"/>
        <w:autoSpaceDE w:val="0"/>
        <w:autoSpaceDN w:val="0"/>
        <w:adjustRightInd w:val="0"/>
        <w:spacing w:after="0" w:line="240" w:lineRule="auto"/>
        <w:ind w:left="0"/>
        <w:jc w:val="both"/>
        <w:rPr>
          <w:rFonts w:ascii="Times New Roman" w:hAnsi="Times New Roman" w:cs="Times New Roman"/>
          <w:sz w:val="20"/>
          <w:szCs w:val="20"/>
        </w:rPr>
      </w:p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H</m:t>
            </m:r>
          </m:e>
          <m:sub>
            <m:r>
              <m:rPr>
                <m:sty m:val="p"/>
              </m:rPr>
              <w:rPr>
                <w:rFonts w:ascii="Cambria Math" w:hAnsi="Cambria Math" w:cs="Times New Roman"/>
                <w:sz w:val="20"/>
                <w:szCs w:val="20"/>
                <w:lang w:val="en-US"/>
              </w:rPr>
              <m:t>ircm</m:t>
            </m:r>
          </m:sub>
        </m:sSub>
      </m:oMath>
      <w:r w:rsidR="00DD0AA4" w:rsidRPr="000623C9">
        <w:rPr>
          <w:rFonts w:ascii="Times New Roman" w:hAnsi="Times New Roman" w:cs="Times New Roman"/>
          <w:sz w:val="20"/>
          <w:szCs w:val="20"/>
        </w:rPr>
        <w:t xml:space="preserve"> - норма расхода топлива на 100 километров пробега i-го транспортного средства согласно методическим </w:t>
      </w:r>
      <w:hyperlink r:id="rId110" w:history="1">
        <w:r w:rsidR="00DD0AA4" w:rsidRPr="000623C9">
          <w:rPr>
            <w:rFonts w:ascii="Times New Roman" w:hAnsi="Times New Roman" w:cs="Times New Roman"/>
            <w:sz w:val="20"/>
            <w:szCs w:val="20"/>
          </w:rPr>
          <w:t>рекомендациям</w:t>
        </w:r>
      </w:hyperlink>
      <w:r w:rsidR="00DD0AA4" w:rsidRPr="000623C9">
        <w:rPr>
          <w:rFonts w:ascii="Times New Roman" w:hAnsi="Times New Roman" w:cs="Times New Roman"/>
          <w:sz w:val="20"/>
          <w:szCs w:val="20"/>
        </w:rPr>
        <w:t xml:space="preserve"> «Нормы расхода топлив и смазочных материалов на автомобильном транспорте», предусмотренным приложением к распоряжению Министерства транспорта Российской Федерации от 14 марта 2008 года № АМ-23-р;</w:t>
      </w:r>
    </w:p>
    <w:p w:rsidR="00DD0AA4" w:rsidRPr="000623C9" w:rsidRDefault="001E15A9" w:rsidP="00DD0AA4">
      <w:pPr>
        <w:pStyle w:val="a3"/>
        <w:widowControl w:val="0"/>
        <w:autoSpaceDE w:val="0"/>
        <w:autoSpaceDN w:val="0"/>
        <w:adjustRightInd w:val="0"/>
        <w:spacing w:after="0" w:line="240" w:lineRule="auto"/>
        <w:ind w:left="0"/>
        <w:jc w:val="both"/>
        <w:rPr>
          <w:rFonts w:ascii="Times New Roman" w:hAnsi="Times New Roman" w:cs="Times New Roman"/>
          <w:sz w:val="20"/>
          <w:szCs w:val="20"/>
        </w:rPr>
      </w:p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ircm</m:t>
            </m:r>
          </m:sub>
        </m:sSub>
      </m:oMath>
      <w:r w:rsidR="00DD0AA4" w:rsidRPr="000623C9">
        <w:rPr>
          <w:rFonts w:ascii="Times New Roman" w:hAnsi="Times New Roman" w:cs="Times New Roman"/>
          <w:sz w:val="20"/>
          <w:szCs w:val="20"/>
        </w:rPr>
        <w:t xml:space="preserve"> - цена 1 литра горюче-смазочного материала по i-му транспортному средству;</w:t>
      </w:r>
    </w:p>
    <w:p w:rsidR="00DD0AA4" w:rsidRPr="000623C9" w:rsidRDefault="001E15A9" w:rsidP="00DD0AA4">
      <w:pPr>
        <w:pStyle w:val="a3"/>
        <w:widowControl w:val="0"/>
        <w:autoSpaceDE w:val="0"/>
        <w:autoSpaceDN w:val="0"/>
        <w:adjustRightInd w:val="0"/>
        <w:spacing w:after="0" w:line="240" w:lineRule="auto"/>
        <w:ind w:left="0"/>
        <w:jc w:val="both"/>
        <w:rPr>
          <w:rFonts w:ascii="Times New Roman" w:hAnsi="Times New Roman" w:cs="Times New Roman"/>
          <w:sz w:val="20"/>
          <w:szCs w:val="20"/>
        </w:rPr>
      </w:p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N</m:t>
            </m:r>
          </m:e>
          <m:sub>
            <m:r>
              <m:rPr>
                <m:sty m:val="p"/>
              </m:rPr>
              <w:rPr>
                <w:rFonts w:ascii="Cambria Math" w:hAnsi="Cambria Math" w:cs="Times New Roman"/>
                <w:sz w:val="20"/>
                <w:szCs w:val="20"/>
                <w:lang w:val="en-US"/>
              </w:rPr>
              <m:t>ircm</m:t>
            </m:r>
          </m:sub>
        </m:sSub>
      </m:oMath>
      <w:r w:rsidR="00DD0AA4" w:rsidRPr="000623C9">
        <w:rPr>
          <w:rFonts w:ascii="Times New Roman" w:hAnsi="Times New Roman" w:cs="Times New Roman"/>
          <w:sz w:val="20"/>
          <w:szCs w:val="20"/>
        </w:rPr>
        <w:t xml:space="preserve"> - планируемое количество рабочих дней использования i-го транспортного средства в очередном финансовом году;</w:t>
      </w:r>
    </w:p>
    <w:p w:rsidR="00DD0AA4" w:rsidRPr="000623C9" w:rsidRDefault="001E15A9" w:rsidP="00DD0AA4">
      <w:pPr>
        <w:pStyle w:val="a3"/>
        <w:widowControl w:val="0"/>
        <w:autoSpaceDE w:val="0"/>
        <w:autoSpaceDN w:val="0"/>
        <w:adjustRightInd w:val="0"/>
        <w:spacing w:after="0" w:line="240" w:lineRule="auto"/>
        <w:ind w:left="0"/>
        <w:jc w:val="both"/>
        <w:rPr>
          <w:rFonts w:ascii="Times New Roman" w:hAnsi="Times New Roman" w:cs="Times New Roman"/>
          <w:sz w:val="20"/>
          <w:szCs w:val="20"/>
        </w:rPr>
      </w:p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S</m:t>
            </m:r>
          </m:e>
          <m:sub>
            <m:r>
              <m:rPr>
                <m:sty m:val="p"/>
              </m:rPr>
              <w:rPr>
                <w:rFonts w:ascii="Cambria Math" w:hAnsi="Cambria Math" w:cs="Times New Roman"/>
                <w:sz w:val="20"/>
                <w:szCs w:val="20"/>
                <w:lang w:val="en-US"/>
              </w:rPr>
              <m:t>ircm</m:t>
            </m:r>
          </m:sub>
        </m:sSub>
      </m:oMath>
      <w:r w:rsidR="00DD0AA4" w:rsidRPr="000623C9">
        <w:rPr>
          <w:rFonts w:ascii="Times New Roman" w:hAnsi="Times New Roman" w:cs="Times New Roman"/>
          <w:sz w:val="20"/>
          <w:szCs w:val="20"/>
        </w:rPr>
        <w:t xml:space="preserve"> – среднесуточный пробег i-го транспортного средства.</w:t>
      </w:r>
    </w:p>
    <w:p w:rsidR="00DD0AA4" w:rsidRPr="000623C9" w:rsidRDefault="00DD0AA4" w:rsidP="00DD0AA4">
      <w:pPr>
        <w:pStyle w:val="a3"/>
        <w:widowControl w:val="0"/>
        <w:autoSpaceDE w:val="0"/>
        <w:autoSpaceDN w:val="0"/>
        <w:adjustRightInd w:val="0"/>
        <w:spacing w:after="0" w:line="240" w:lineRule="auto"/>
        <w:ind w:left="0"/>
        <w:jc w:val="both"/>
        <w:rPr>
          <w:rFonts w:ascii="Times New Roman" w:hAnsi="Times New Roman" w:cs="Times New Roman"/>
          <w:sz w:val="20"/>
          <w:szCs w:val="20"/>
        </w:rPr>
      </w:pPr>
    </w:p>
    <w:tbl>
      <w:tblPr>
        <w:tblW w:w="9644" w:type="dxa"/>
        <w:tblInd w:w="103" w:type="dxa"/>
        <w:tblLayout w:type="fixed"/>
        <w:tblLook w:val="04A0" w:firstRow="1" w:lastRow="0" w:firstColumn="1" w:lastColumn="0" w:noHBand="0" w:noVBand="1"/>
      </w:tblPr>
      <w:tblGrid>
        <w:gridCol w:w="2195"/>
        <w:gridCol w:w="2671"/>
        <w:gridCol w:w="2915"/>
        <w:gridCol w:w="1863"/>
      </w:tblGrid>
      <w:tr w:rsidR="000623C9" w:rsidRPr="000623C9" w:rsidTr="007618D5">
        <w:trPr>
          <w:trHeight w:val="1523"/>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Норма расхода топлива на 100 километров пробега  1-го транспортного средства</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hAnsi="Times New Roman" w:cs="Times New Roman"/>
                <w:sz w:val="20"/>
                <w:szCs w:val="20"/>
              </w:rPr>
              <w:t>(л.)</w:t>
            </w:r>
          </w:p>
        </w:tc>
        <w:tc>
          <w:tcPr>
            <w:tcW w:w="2671"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Цена 1 литра горюче-смазочного материала по 1-му транспортному средству</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hAnsi="Times New Roman" w:cs="Times New Roman"/>
                <w:sz w:val="20"/>
                <w:szCs w:val="20"/>
              </w:rPr>
              <w:t>(руб.)</w:t>
            </w:r>
          </w:p>
        </w:tc>
        <w:tc>
          <w:tcPr>
            <w:tcW w:w="2915"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 xml:space="preserve">Планируемое количество рабочих дней использования </w:t>
            </w:r>
          </w:p>
          <w:p w:rsidR="00DD0AA4" w:rsidRPr="000623C9" w:rsidRDefault="00DD0AA4" w:rsidP="007618D5">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1-го транспортного средства в очередном финансовом году</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hAnsi="Times New Roman" w:cs="Times New Roman"/>
                <w:sz w:val="20"/>
                <w:szCs w:val="20"/>
              </w:rPr>
              <w:t>(дней)</w:t>
            </w:r>
          </w:p>
        </w:tc>
        <w:tc>
          <w:tcPr>
            <w:tcW w:w="1863"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Среднесуточный пробег 1-го транспортного средства</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hAnsi="Times New Roman" w:cs="Times New Roman"/>
                <w:sz w:val="20"/>
                <w:szCs w:val="20"/>
              </w:rPr>
              <w:t>(км.)</w:t>
            </w:r>
          </w:p>
        </w:tc>
      </w:tr>
      <w:tr w:rsidR="000623C9" w:rsidRPr="000623C9" w:rsidTr="007618D5">
        <w:trPr>
          <w:trHeight w:val="300"/>
        </w:trPr>
        <w:tc>
          <w:tcPr>
            <w:tcW w:w="2195" w:type="dxa"/>
            <w:tcBorders>
              <w:top w:val="nil"/>
              <w:left w:val="single" w:sz="4" w:space="0" w:color="auto"/>
              <w:bottom w:val="single" w:sz="4" w:space="0" w:color="auto"/>
              <w:right w:val="single" w:sz="4" w:space="0" w:color="auto"/>
            </w:tcBorders>
            <w:shd w:val="clear" w:color="auto" w:fill="auto"/>
            <w:noWrap/>
            <w:vAlign w:val="bottom"/>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14</w:t>
            </w:r>
          </w:p>
        </w:tc>
        <w:tc>
          <w:tcPr>
            <w:tcW w:w="2671"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50,00</w:t>
            </w:r>
          </w:p>
        </w:tc>
        <w:tc>
          <w:tcPr>
            <w:tcW w:w="2915"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247</w:t>
            </w:r>
          </w:p>
        </w:tc>
        <w:tc>
          <w:tcPr>
            <w:tcW w:w="1863" w:type="dxa"/>
            <w:tcBorders>
              <w:top w:val="nil"/>
              <w:left w:val="nil"/>
              <w:bottom w:val="single" w:sz="4" w:space="0" w:color="auto"/>
              <w:right w:val="single" w:sz="4" w:space="0" w:color="auto"/>
            </w:tcBorders>
            <w:shd w:val="clear" w:color="000000" w:fill="FFFFFF"/>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100</w:t>
            </w:r>
          </w:p>
        </w:tc>
      </w:tr>
    </w:tbl>
    <w:p w:rsidR="00DD0AA4" w:rsidRPr="000623C9" w:rsidRDefault="00DD0AA4" w:rsidP="00DD0AA4">
      <w:pPr>
        <w:pStyle w:val="a3"/>
        <w:tabs>
          <w:tab w:val="left" w:pos="1134"/>
        </w:tabs>
        <w:autoSpaceDE w:val="0"/>
        <w:autoSpaceDN w:val="0"/>
        <w:adjustRightInd w:val="0"/>
        <w:spacing w:after="0" w:line="240" w:lineRule="auto"/>
        <w:ind w:left="0" w:firstLine="709"/>
        <w:jc w:val="both"/>
        <w:rPr>
          <w:rFonts w:ascii="Times New Roman" w:hAnsi="Times New Roman" w:cs="Times New Roman"/>
          <w:i/>
          <w:sz w:val="26"/>
          <w:szCs w:val="26"/>
        </w:rPr>
      </w:pPr>
    </w:p>
    <w:p w:rsidR="00DD0AA4" w:rsidRPr="003C0FF9" w:rsidRDefault="00DD0AA4" w:rsidP="003C0FF9">
      <w:pPr>
        <w:pStyle w:val="a3"/>
        <w:numPr>
          <w:ilvl w:val="1"/>
          <w:numId w:val="41"/>
        </w:numPr>
        <w:tabs>
          <w:tab w:val="left" w:pos="1190"/>
        </w:tabs>
        <w:ind w:left="0" w:firstLine="709"/>
        <w:rPr>
          <w:rFonts w:ascii="Times New Roman" w:hAnsi="Times New Roman"/>
          <w:sz w:val="26"/>
          <w:szCs w:val="26"/>
        </w:rPr>
      </w:pPr>
      <w:r w:rsidRPr="003C0FF9">
        <w:rPr>
          <w:rFonts w:ascii="Times New Roman" w:hAnsi="Times New Roman"/>
          <w:sz w:val="26"/>
          <w:szCs w:val="26"/>
        </w:rPr>
        <w:t>Затраты на приобретение канцелярских принадлежностей для проведения мероприятия</w:t>
      </w:r>
    </w:p>
    <w:p w:rsidR="00DD0AA4" w:rsidRPr="000623C9" w:rsidRDefault="00DD0AA4" w:rsidP="00DD0AA4">
      <w:pPr>
        <w:pStyle w:val="a3"/>
        <w:spacing w:after="0" w:line="240" w:lineRule="auto"/>
        <w:ind w:left="390"/>
        <w:rPr>
          <w:rFonts w:ascii="Times New Roman" w:eastAsia="Calibri" w:hAnsi="Times New Roman" w:cs="Times New Roman"/>
          <w:sz w:val="20"/>
          <w:szCs w:val="20"/>
        </w:rPr>
      </w:pPr>
    </w:p>
    <w:p w:rsidR="00DD0AA4" w:rsidRPr="000623C9" w:rsidRDefault="00DD0AA4" w:rsidP="00DD0AA4">
      <w:pPr>
        <w:pStyle w:val="a3"/>
        <w:tabs>
          <w:tab w:val="left" w:pos="2633"/>
        </w:tabs>
        <w:spacing w:after="0" w:line="240" w:lineRule="auto"/>
        <w:ind w:left="390"/>
        <w:jc w:val="center"/>
        <w:rPr>
          <w:rFonts w:ascii="Times New Roman" w:eastAsia="Calibri" w:hAnsi="Times New Roman" w:cs="Times New Roman"/>
          <w:sz w:val="20"/>
          <w:szCs w:val="20"/>
        </w:rPr>
      </w:pPr>
      <m:oMathPara>
        <m:oMath>
          <m:r>
            <m:rPr>
              <m:sty m:val="p"/>
            </m:rPr>
            <w:rPr>
              <w:rFonts w:ascii="Cambria Math" w:eastAsia="Calibri" w:hAnsi="Cambria Math" w:cs="Times New Roman"/>
              <w:sz w:val="20"/>
              <w:szCs w:val="20"/>
            </w:rPr>
            <m:t>З канц=</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lang w:val="en-US"/>
                </w:rPr>
                <m:t>Q i</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x</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 i</m:t>
              </m:r>
              <m:r>
                <m:rPr>
                  <m:sty m:val="p"/>
                </m:rPr>
                <w:rPr>
                  <w:rFonts w:ascii="Cambria Math" w:eastAsia="Calibri" w:hAnsi="Cambria Math" w:cs="Times New Roman"/>
                  <w:sz w:val="20"/>
                  <w:szCs w:val="20"/>
                </w:rPr>
                <m:t xml:space="preserve"> канц</m:t>
              </m:r>
            </m:e>
          </m:nary>
          <m:r>
            <m:rPr>
              <m:sty m:val="bi"/>
            </m:rPr>
            <w:rPr>
              <w:rFonts w:ascii="Cambria Math" w:eastAsia="Calibri" w:hAnsi="Cambria Math" w:cs="Times New Roman"/>
              <w:sz w:val="20"/>
              <w:szCs w:val="20"/>
            </w:rPr>
            <m:t>,</m:t>
          </m:r>
        </m:oMath>
      </m:oMathPara>
    </w:p>
    <w:p w:rsidR="00DD0AA4" w:rsidRPr="000623C9" w:rsidRDefault="00DD0AA4" w:rsidP="00DD0AA4">
      <w:pPr>
        <w:pStyle w:val="a3"/>
        <w:tabs>
          <w:tab w:val="left" w:pos="2633"/>
        </w:tabs>
        <w:spacing w:after="0" w:line="240" w:lineRule="auto"/>
        <w:ind w:left="390"/>
        <w:rPr>
          <w:rFonts w:ascii="Times New Roman" w:eastAsia="Calibri" w:hAnsi="Times New Roman" w:cs="Times New Roman"/>
          <w:sz w:val="20"/>
          <w:szCs w:val="20"/>
        </w:rPr>
      </w:pPr>
      <w:r w:rsidRPr="000623C9">
        <w:rPr>
          <w:rFonts w:ascii="Times New Roman" w:eastAsia="Calibri" w:hAnsi="Times New Roman" w:cs="Times New Roman"/>
          <w:sz w:val="20"/>
          <w:szCs w:val="20"/>
        </w:rPr>
        <w:tab/>
      </w:r>
    </w:p>
    <w:p w:rsidR="00DD0AA4" w:rsidRPr="000623C9" w:rsidRDefault="00DD0AA4" w:rsidP="00DD0AA4">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где:</w:t>
      </w:r>
    </w:p>
    <w:p w:rsidR="00DD0AA4" w:rsidRPr="000623C9" w:rsidRDefault="00DD0AA4" w:rsidP="00DD0AA4">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lang w:val="en-US"/>
        </w:rPr>
        <w:t>Qi</w:t>
      </w:r>
      <w:r w:rsidRPr="000623C9">
        <w:rPr>
          <w:rFonts w:ascii="Times New Roman" w:eastAsia="Calibri" w:hAnsi="Times New Roman" w:cs="Times New Roman"/>
          <w:sz w:val="20"/>
          <w:szCs w:val="20"/>
        </w:rPr>
        <w:t xml:space="preserve"> - количество </w:t>
      </w:r>
      <w:r w:rsidRPr="000623C9">
        <w:rPr>
          <w:rFonts w:ascii="Times New Roman" w:eastAsia="Calibri" w:hAnsi="Times New Roman" w:cs="Times New Roman"/>
          <w:sz w:val="20"/>
          <w:szCs w:val="20"/>
          <w:lang w:val="en-US"/>
        </w:rPr>
        <w:t>i</w:t>
      </w:r>
      <w:r w:rsidRPr="000623C9">
        <w:rPr>
          <w:rFonts w:ascii="Times New Roman" w:eastAsia="Calibri" w:hAnsi="Times New Roman" w:cs="Times New Roman"/>
          <w:sz w:val="20"/>
          <w:szCs w:val="20"/>
        </w:rPr>
        <w:t>-х мероприятий в год;</w:t>
      </w:r>
    </w:p>
    <w:p w:rsidR="00DD0AA4" w:rsidRPr="000623C9" w:rsidRDefault="00DD0AA4" w:rsidP="00DD0AA4">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P</w:t>
      </w:r>
      <w:r w:rsidRPr="000623C9">
        <w:rPr>
          <w:rFonts w:ascii="Times New Roman" w:eastAsia="Calibri" w:hAnsi="Times New Roman" w:cs="Times New Roman"/>
          <w:sz w:val="20"/>
          <w:szCs w:val="20"/>
          <w:lang w:val="en-US"/>
        </w:rPr>
        <w:t>i</w:t>
      </w:r>
      <w:r w:rsidRPr="000623C9">
        <w:rPr>
          <w:rFonts w:ascii="Times New Roman" w:eastAsia="Calibri" w:hAnsi="Times New Roman" w:cs="Times New Roman"/>
          <w:sz w:val="20"/>
          <w:szCs w:val="20"/>
        </w:rPr>
        <w:t xml:space="preserve"> канц - стоимость приобретения канцелярских принадлежностей для проведения 1 </w:t>
      </w:r>
      <w:r w:rsidRPr="000623C9">
        <w:rPr>
          <w:rFonts w:ascii="Times New Roman" w:eastAsia="Calibri" w:hAnsi="Times New Roman" w:cs="Times New Roman"/>
          <w:sz w:val="20"/>
          <w:szCs w:val="20"/>
          <w:lang w:val="en-US"/>
        </w:rPr>
        <w:t>i</w:t>
      </w:r>
      <w:r w:rsidRPr="000623C9">
        <w:rPr>
          <w:rFonts w:ascii="Times New Roman" w:eastAsia="Calibri" w:hAnsi="Times New Roman" w:cs="Times New Roman"/>
          <w:sz w:val="20"/>
          <w:szCs w:val="20"/>
        </w:rPr>
        <w:t>-мероприятия.</w:t>
      </w:r>
    </w:p>
    <w:p w:rsidR="00DD0AA4" w:rsidRPr="000623C9" w:rsidRDefault="00DD0AA4" w:rsidP="00DD0AA4">
      <w:pPr>
        <w:widowControl w:val="0"/>
        <w:autoSpaceDE w:val="0"/>
        <w:autoSpaceDN w:val="0"/>
        <w:adjustRightInd w:val="0"/>
        <w:spacing w:after="0" w:line="240" w:lineRule="auto"/>
        <w:jc w:val="both"/>
        <w:rPr>
          <w:rFonts w:ascii="Times New Roman" w:eastAsia="Calibri" w:hAnsi="Times New Roman" w:cs="Times New Roman"/>
          <w:sz w:val="20"/>
          <w:szCs w:val="20"/>
        </w:rPr>
      </w:pPr>
    </w:p>
    <w:tbl>
      <w:tblPr>
        <w:tblW w:w="9639" w:type="dxa"/>
        <w:tblInd w:w="108" w:type="dxa"/>
        <w:tblLook w:val="04A0" w:firstRow="1" w:lastRow="0" w:firstColumn="1" w:lastColumn="0" w:noHBand="0" w:noVBand="1"/>
      </w:tblPr>
      <w:tblGrid>
        <w:gridCol w:w="3340"/>
        <w:gridCol w:w="6299"/>
      </w:tblGrid>
      <w:tr w:rsidR="000623C9" w:rsidRPr="000623C9" w:rsidTr="007618D5">
        <w:trPr>
          <w:trHeight w:val="845"/>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мероприятий в год</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6299"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Стоимость приобретения канцелярских принадлежностей </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для проведения 1-го мероприятия</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(руб.)</w:t>
            </w:r>
          </w:p>
        </w:tc>
      </w:tr>
      <w:tr w:rsidR="000623C9" w:rsidRPr="000623C9" w:rsidTr="007618D5">
        <w:trPr>
          <w:trHeight w:val="344"/>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3</w:t>
            </w:r>
          </w:p>
        </w:tc>
        <w:tc>
          <w:tcPr>
            <w:tcW w:w="6299"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20 000,00</w:t>
            </w:r>
          </w:p>
        </w:tc>
      </w:tr>
    </w:tbl>
    <w:p w:rsidR="00DD0AA4" w:rsidRPr="000623C9" w:rsidRDefault="00DD0AA4" w:rsidP="00DD0AA4">
      <w:pPr>
        <w:widowControl w:val="0"/>
        <w:autoSpaceDE w:val="0"/>
        <w:autoSpaceDN w:val="0"/>
        <w:adjustRightInd w:val="0"/>
        <w:spacing w:after="0" w:line="240" w:lineRule="auto"/>
        <w:jc w:val="center"/>
        <w:rPr>
          <w:rFonts w:ascii="Times New Roman" w:eastAsia="Calibri" w:hAnsi="Times New Roman" w:cs="Times New Roman"/>
          <w:i/>
          <w:sz w:val="20"/>
          <w:szCs w:val="20"/>
        </w:rPr>
      </w:pPr>
    </w:p>
    <w:p w:rsidR="00DD0AA4" w:rsidRPr="003C0FF9" w:rsidRDefault="00DD0AA4" w:rsidP="003C0FF9">
      <w:pPr>
        <w:pStyle w:val="a3"/>
        <w:numPr>
          <w:ilvl w:val="1"/>
          <w:numId w:val="41"/>
        </w:numPr>
        <w:tabs>
          <w:tab w:val="left" w:pos="1190"/>
        </w:tabs>
        <w:ind w:left="0" w:firstLine="709"/>
        <w:jc w:val="both"/>
        <w:rPr>
          <w:rFonts w:ascii="Times New Roman" w:hAnsi="Times New Roman"/>
          <w:sz w:val="26"/>
          <w:szCs w:val="26"/>
        </w:rPr>
      </w:pPr>
      <w:r w:rsidRPr="003C0FF9">
        <w:rPr>
          <w:rFonts w:ascii="Times New Roman" w:hAnsi="Times New Roman"/>
          <w:sz w:val="26"/>
          <w:szCs w:val="26"/>
        </w:rPr>
        <w:t>Затраты на приобретение одноразовой посуды для проведения мероприятий</w:t>
      </w:r>
    </w:p>
    <w:p w:rsidR="00DD0AA4" w:rsidRPr="000623C9" w:rsidRDefault="00DD0AA4" w:rsidP="00DD0AA4">
      <w:pPr>
        <w:spacing w:after="0" w:line="240" w:lineRule="auto"/>
        <w:rPr>
          <w:rFonts w:ascii="Times New Roman" w:eastAsia="Calibri" w:hAnsi="Times New Roman" w:cs="Times New Roman"/>
          <w:sz w:val="20"/>
          <w:szCs w:val="20"/>
        </w:rPr>
      </w:pPr>
    </w:p>
    <w:p w:rsidR="00DD0AA4" w:rsidRPr="000623C9" w:rsidRDefault="00DD0AA4" w:rsidP="00DD0AA4">
      <w:pPr>
        <w:tabs>
          <w:tab w:val="left" w:pos="2633"/>
        </w:tabs>
        <w:spacing w:after="0" w:line="240" w:lineRule="auto"/>
        <w:jc w:val="center"/>
        <w:rPr>
          <w:rFonts w:ascii="Times New Roman" w:eastAsia="Calibri" w:hAnsi="Times New Roman" w:cs="Times New Roman"/>
          <w:sz w:val="20"/>
          <w:szCs w:val="20"/>
        </w:rPr>
      </w:pPr>
      <m:oMathPara>
        <m:oMath>
          <m:r>
            <m:rPr>
              <m:sty m:val="p"/>
            </m:rPr>
            <w:rPr>
              <w:rFonts w:ascii="Cambria Math" w:eastAsia="Calibri" w:hAnsi="Cambria Math" w:cs="Times New Roman"/>
              <w:sz w:val="20"/>
              <w:szCs w:val="20"/>
            </w:rPr>
            <m:t>З оп=</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lang w:val="en-US"/>
                </w:rPr>
                <m:t>Q i</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x</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 i</m:t>
              </m:r>
              <m:r>
                <m:rPr>
                  <m:sty m:val="p"/>
                </m:rPr>
                <w:rPr>
                  <w:rFonts w:ascii="Cambria Math" w:eastAsia="Calibri" w:hAnsi="Cambria Math" w:cs="Times New Roman"/>
                  <w:sz w:val="20"/>
                  <w:szCs w:val="20"/>
                </w:rPr>
                <m:t xml:space="preserve"> оп</m:t>
              </m:r>
            </m:e>
          </m:nary>
          <m:r>
            <m:rPr>
              <m:sty m:val="bi"/>
            </m:rPr>
            <w:rPr>
              <w:rFonts w:ascii="Cambria Math" w:eastAsia="Calibri" w:hAnsi="Cambria Math" w:cs="Times New Roman"/>
              <w:sz w:val="20"/>
              <w:szCs w:val="20"/>
            </w:rPr>
            <m:t>,</m:t>
          </m:r>
        </m:oMath>
      </m:oMathPara>
    </w:p>
    <w:p w:rsidR="00DD0AA4" w:rsidRPr="000623C9" w:rsidRDefault="00DD0AA4" w:rsidP="00DD0AA4">
      <w:pPr>
        <w:tabs>
          <w:tab w:val="left" w:pos="2633"/>
        </w:tabs>
        <w:spacing w:after="0" w:line="240" w:lineRule="auto"/>
        <w:rPr>
          <w:rFonts w:ascii="Times New Roman" w:eastAsia="Calibri" w:hAnsi="Times New Roman" w:cs="Times New Roman"/>
          <w:sz w:val="20"/>
          <w:szCs w:val="20"/>
        </w:rPr>
      </w:pPr>
      <w:r w:rsidRPr="000623C9">
        <w:rPr>
          <w:rFonts w:ascii="Times New Roman" w:eastAsia="Calibri" w:hAnsi="Times New Roman" w:cs="Times New Roman"/>
          <w:sz w:val="20"/>
          <w:szCs w:val="20"/>
        </w:rPr>
        <w:tab/>
      </w:r>
    </w:p>
    <w:p w:rsidR="00DD0AA4" w:rsidRPr="000623C9" w:rsidRDefault="00DD0AA4" w:rsidP="00DD0AA4">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где:</w:t>
      </w:r>
    </w:p>
    <w:p w:rsidR="00DD0AA4" w:rsidRPr="000623C9" w:rsidRDefault="00DD0AA4" w:rsidP="00DD0AA4">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lang w:val="en-US"/>
        </w:rPr>
        <w:t>Qi</w:t>
      </w:r>
      <w:r w:rsidRPr="000623C9">
        <w:rPr>
          <w:rFonts w:ascii="Times New Roman" w:eastAsia="Calibri" w:hAnsi="Times New Roman" w:cs="Times New Roman"/>
          <w:sz w:val="20"/>
          <w:szCs w:val="20"/>
        </w:rPr>
        <w:t xml:space="preserve"> - количество  мероприятий в год;</w:t>
      </w:r>
    </w:p>
    <w:p w:rsidR="00DD0AA4" w:rsidRPr="000623C9" w:rsidRDefault="00DD0AA4" w:rsidP="00DD0AA4">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P</w:t>
      </w:r>
      <w:r w:rsidRPr="000623C9">
        <w:rPr>
          <w:rFonts w:ascii="Times New Roman" w:eastAsia="Calibri" w:hAnsi="Times New Roman" w:cs="Times New Roman"/>
          <w:sz w:val="20"/>
          <w:szCs w:val="20"/>
          <w:lang w:val="en-US"/>
        </w:rPr>
        <w:t>i</w:t>
      </w:r>
      <w:r w:rsidRPr="000623C9">
        <w:rPr>
          <w:rFonts w:ascii="Times New Roman" w:eastAsia="Calibri" w:hAnsi="Times New Roman" w:cs="Times New Roman"/>
          <w:sz w:val="20"/>
          <w:szCs w:val="20"/>
        </w:rPr>
        <w:t xml:space="preserve"> оп- стоимость приобретения одноразовой посуды для проведения одного мероприятия.</w:t>
      </w:r>
    </w:p>
    <w:p w:rsidR="00DD0AA4" w:rsidRPr="000623C9" w:rsidRDefault="00DD0AA4" w:rsidP="00DD0AA4">
      <w:pPr>
        <w:widowControl w:val="0"/>
        <w:autoSpaceDE w:val="0"/>
        <w:autoSpaceDN w:val="0"/>
        <w:adjustRightInd w:val="0"/>
        <w:spacing w:after="0" w:line="240" w:lineRule="auto"/>
        <w:jc w:val="both"/>
        <w:rPr>
          <w:rFonts w:ascii="Times New Roman" w:eastAsia="Calibri" w:hAnsi="Times New Roman" w:cs="Times New Roman"/>
          <w:sz w:val="20"/>
          <w:szCs w:val="20"/>
        </w:rPr>
      </w:pPr>
    </w:p>
    <w:tbl>
      <w:tblPr>
        <w:tblW w:w="9639" w:type="dxa"/>
        <w:tblInd w:w="108" w:type="dxa"/>
        <w:tblLook w:val="04A0" w:firstRow="1" w:lastRow="0" w:firstColumn="1" w:lastColumn="0" w:noHBand="0" w:noVBand="1"/>
      </w:tblPr>
      <w:tblGrid>
        <w:gridCol w:w="3827"/>
        <w:gridCol w:w="5812"/>
      </w:tblGrid>
      <w:tr w:rsidR="000623C9" w:rsidRPr="000623C9" w:rsidTr="007618D5">
        <w:trPr>
          <w:trHeight w:val="845"/>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мероприятий в год</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Стоимость приобретения одноразовой посуды для проведения одного мероприятия</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(руб.)</w:t>
            </w:r>
          </w:p>
        </w:tc>
      </w:tr>
      <w:tr w:rsidR="000623C9" w:rsidRPr="000623C9" w:rsidTr="007618D5">
        <w:trPr>
          <w:trHeight w:val="287"/>
        </w:trPr>
        <w:tc>
          <w:tcPr>
            <w:tcW w:w="3827" w:type="dxa"/>
            <w:tcBorders>
              <w:top w:val="nil"/>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3</w:t>
            </w:r>
          </w:p>
        </w:tc>
        <w:tc>
          <w:tcPr>
            <w:tcW w:w="5812"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20 000,00</w:t>
            </w:r>
          </w:p>
        </w:tc>
      </w:tr>
    </w:tbl>
    <w:p w:rsidR="00DD0AA4" w:rsidRPr="000623C9" w:rsidRDefault="00DD0AA4" w:rsidP="00DD0AA4">
      <w:pPr>
        <w:widowControl w:val="0"/>
        <w:autoSpaceDE w:val="0"/>
        <w:autoSpaceDN w:val="0"/>
        <w:adjustRightInd w:val="0"/>
        <w:spacing w:after="0" w:line="240" w:lineRule="auto"/>
        <w:jc w:val="center"/>
        <w:rPr>
          <w:rFonts w:ascii="Times New Roman" w:eastAsia="Calibri" w:hAnsi="Times New Roman" w:cs="Times New Roman"/>
          <w:i/>
          <w:sz w:val="20"/>
          <w:szCs w:val="20"/>
        </w:rPr>
      </w:pPr>
    </w:p>
    <w:p w:rsidR="00DD0AA4" w:rsidRPr="000623C9" w:rsidRDefault="00DD0AA4" w:rsidP="00DD0AA4">
      <w:pPr>
        <w:widowControl w:val="0"/>
        <w:autoSpaceDE w:val="0"/>
        <w:autoSpaceDN w:val="0"/>
        <w:adjustRightInd w:val="0"/>
        <w:spacing w:after="0" w:line="240" w:lineRule="auto"/>
        <w:jc w:val="center"/>
        <w:rPr>
          <w:rFonts w:ascii="Times New Roman" w:eastAsia="Calibri" w:hAnsi="Times New Roman" w:cs="Times New Roman"/>
          <w:i/>
          <w:sz w:val="20"/>
          <w:szCs w:val="20"/>
        </w:rPr>
      </w:pPr>
    </w:p>
    <w:p w:rsidR="00DD0AA4" w:rsidRPr="000623C9" w:rsidRDefault="00DD0AA4" w:rsidP="00DD0AA4">
      <w:pPr>
        <w:widowControl w:val="0"/>
        <w:autoSpaceDE w:val="0"/>
        <w:autoSpaceDN w:val="0"/>
        <w:adjustRightInd w:val="0"/>
        <w:spacing w:after="0" w:line="240" w:lineRule="auto"/>
        <w:jc w:val="center"/>
        <w:rPr>
          <w:rFonts w:ascii="Times New Roman" w:eastAsia="Calibri" w:hAnsi="Times New Roman" w:cs="Times New Roman"/>
          <w:i/>
          <w:sz w:val="20"/>
          <w:szCs w:val="20"/>
        </w:rPr>
      </w:pPr>
    </w:p>
    <w:p w:rsidR="00DD0AA4" w:rsidRPr="003C0FF9" w:rsidRDefault="00DD0AA4" w:rsidP="003C0FF9">
      <w:pPr>
        <w:pStyle w:val="a3"/>
        <w:numPr>
          <w:ilvl w:val="1"/>
          <w:numId w:val="41"/>
        </w:numPr>
        <w:tabs>
          <w:tab w:val="left" w:pos="1190"/>
        </w:tabs>
        <w:ind w:left="0" w:firstLine="709"/>
        <w:jc w:val="both"/>
        <w:rPr>
          <w:rFonts w:ascii="Times New Roman" w:hAnsi="Times New Roman"/>
          <w:sz w:val="26"/>
          <w:szCs w:val="26"/>
        </w:rPr>
      </w:pPr>
      <w:r w:rsidRPr="003C0FF9">
        <w:rPr>
          <w:rFonts w:ascii="Times New Roman" w:hAnsi="Times New Roman"/>
          <w:sz w:val="26"/>
          <w:szCs w:val="26"/>
        </w:rPr>
        <w:t>Обеспечение жителей юрт средствами индивидуальной защиты</w:t>
      </w:r>
    </w:p>
    <w:p w:rsidR="00DD0AA4" w:rsidRPr="000623C9" w:rsidRDefault="00DD0AA4" w:rsidP="00DD0AA4">
      <w:pPr>
        <w:widowControl w:val="0"/>
        <w:autoSpaceDE w:val="0"/>
        <w:autoSpaceDN w:val="0"/>
        <w:adjustRightInd w:val="0"/>
        <w:spacing w:after="0" w:line="240" w:lineRule="auto"/>
        <w:ind w:firstLine="567"/>
        <w:jc w:val="center"/>
        <w:rPr>
          <w:rFonts w:ascii="Times New Roman" w:eastAsia="Calibri" w:hAnsi="Times New Roman" w:cs="Times New Roman"/>
          <w:sz w:val="20"/>
          <w:szCs w:val="20"/>
        </w:rPr>
      </w:pPr>
      <m:oMathPara>
        <m:oMath>
          <m:r>
            <m:rPr>
              <m:sty m:val="p"/>
            </m:rPr>
            <w:rPr>
              <w:rFonts w:ascii="Cambria Math" w:eastAsia="Calibri" w:hAnsi="Cambria Math" w:cs="Times New Roman"/>
              <w:sz w:val="20"/>
              <w:szCs w:val="20"/>
            </w:rPr>
            <m:t>З ап=</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rPr>
                <m:t>i=1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rPr>
                <m:t xml:space="preserve">Q i ап </m:t>
              </m:r>
              <m:r>
                <m:rPr>
                  <m:sty m:val="p"/>
                </m:rPr>
                <w:rPr>
                  <w:rFonts w:ascii="Cambria Math" w:eastAsia="Calibri" w:hAnsi="Cambria Math" w:cs="Times New Roman"/>
                  <w:sz w:val="20"/>
                  <w:szCs w:val="20"/>
                  <w:lang w:val="en-US"/>
                </w:rPr>
                <m:t>x</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ап</m:t>
              </m:r>
            </m:e>
          </m:nary>
          <m:r>
            <w:rPr>
              <w:rFonts w:ascii="Cambria Math" w:eastAsia="Calibri" w:hAnsi="Cambria Math" w:cs="Times New Roman"/>
              <w:sz w:val="20"/>
              <w:szCs w:val="20"/>
            </w:rPr>
            <m:t>,</m:t>
          </m:r>
        </m:oMath>
      </m:oMathPara>
    </w:p>
    <w:p w:rsidR="00DD0AA4" w:rsidRPr="000623C9" w:rsidRDefault="00DD0AA4" w:rsidP="00DD0AA4">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где:</w:t>
      </w:r>
    </w:p>
    <w:p w:rsidR="00DD0AA4" w:rsidRPr="000623C9" w:rsidRDefault="00DD0AA4" w:rsidP="00DD0AA4">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lang w:val="en-US"/>
        </w:rPr>
        <w:t>Qi</w:t>
      </w:r>
      <w:r w:rsidRPr="000623C9">
        <w:rPr>
          <w:rFonts w:ascii="Times New Roman" w:eastAsia="Calibri" w:hAnsi="Times New Roman" w:cs="Times New Roman"/>
          <w:sz w:val="20"/>
          <w:szCs w:val="20"/>
        </w:rPr>
        <w:t xml:space="preserve"> ап - планируемое количество жителей юрт из числа коренных малочисленных народов Севера; </w:t>
      </w:r>
    </w:p>
    <w:p w:rsidR="00DD0AA4" w:rsidRPr="000623C9" w:rsidRDefault="00DD0AA4" w:rsidP="00DD0AA4">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P</w:t>
      </w:r>
      <w:r w:rsidRPr="000623C9">
        <w:rPr>
          <w:rFonts w:ascii="Times New Roman" w:eastAsia="Calibri" w:hAnsi="Times New Roman" w:cs="Times New Roman"/>
          <w:sz w:val="20"/>
          <w:szCs w:val="20"/>
          <w:lang w:val="en-US"/>
        </w:rPr>
        <w:t>i</w:t>
      </w:r>
      <w:r w:rsidRPr="000623C9">
        <w:rPr>
          <w:rFonts w:ascii="Times New Roman" w:eastAsia="Calibri" w:hAnsi="Times New Roman" w:cs="Times New Roman"/>
          <w:sz w:val="20"/>
          <w:szCs w:val="20"/>
        </w:rPr>
        <w:t xml:space="preserve"> ап – стоимость  средств индивидуальной защиты,  планируемых на каждого жителя юрт;</w:t>
      </w:r>
    </w:p>
    <w:p w:rsidR="00DD0AA4" w:rsidRPr="000623C9" w:rsidRDefault="00DD0AA4" w:rsidP="00DD0AA4">
      <w:pPr>
        <w:widowControl w:val="0"/>
        <w:autoSpaceDE w:val="0"/>
        <w:autoSpaceDN w:val="0"/>
        <w:adjustRightInd w:val="0"/>
        <w:spacing w:after="0" w:line="240" w:lineRule="auto"/>
        <w:jc w:val="both"/>
        <w:rPr>
          <w:rFonts w:ascii="Times New Roman" w:eastAsia="Calibri" w:hAnsi="Times New Roman" w:cs="Times New Roman"/>
          <w:sz w:val="4"/>
          <w:szCs w:val="4"/>
        </w:rPr>
      </w:pPr>
    </w:p>
    <w:tbl>
      <w:tblPr>
        <w:tblW w:w="9498" w:type="dxa"/>
        <w:tblInd w:w="108" w:type="dxa"/>
        <w:tblLook w:val="04A0" w:firstRow="1" w:lastRow="0" w:firstColumn="1" w:lastColumn="0" w:noHBand="0" w:noVBand="1"/>
      </w:tblPr>
      <w:tblGrid>
        <w:gridCol w:w="4492"/>
        <w:gridCol w:w="5006"/>
      </w:tblGrid>
      <w:tr w:rsidR="000623C9" w:rsidRPr="000623C9" w:rsidTr="007618D5">
        <w:trPr>
          <w:trHeight w:val="555"/>
        </w:trPr>
        <w:tc>
          <w:tcPr>
            <w:tcW w:w="44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Calibri" w:hAnsi="Times New Roman" w:cs="Times New Roman"/>
                <w:sz w:val="20"/>
                <w:szCs w:val="20"/>
              </w:rPr>
              <w:t>Планируемое количество жителей юрт из числа коренных малочисленных народов Севера</w:t>
            </w:r>
          </w:p>
          <w:p w:rsidR="00DD0AA4" w:rsidRPr="000623C9" w:rsidRDefault="00132FBE"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(чел)</w:t>
            </w:r>
          </w:p>
        </w:tc>
        <w:tc>
          <w:tcPr>
            <w:tcW w:w="5006"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Стоимость  средств индивидуальной защиты,  планируемых на каждого жителя юрт</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(руб.)</w:t>
            </w:r>
          </w:p>
        </w:tc>
      </w:tr>
      <w:tr w:rsidR="000623C9" w:rsidRPr="000623C9" w:rsidTr="007618D5">
        <w:trPr>
          <w:trHeight w:val="412"/>
        </w:trPr>
        <w:tc>
          <w:tcPr>
            <w:tcW w:w="4492" w:type="dxa"/>
            <w:tcBorders>
              <w:top w:val="nil"/>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100</w:t>
            </w:r>
          </w:p>
        </w:tc>
        <w:tc>
          <w:tcPr>
            <w:tcW w:w="5006" w:type="dxa"/>
            <w:tcBorders>
              <w:top w:val="nil"/>
              <w:left w:val="nil"/>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3 000,00</w:t>
            </w:r>
          </w:p>
        </w:tc>
      </w:tr>
    </w:tbl>
    <w:p w:rsidR="00DD0AA4" w:rsidRPr="000623C9" w:rsidRDefault="00DD0AA4" w:rsidP="00DD0AA4">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DD0AA4" w:rsidRPr="003C0FF9" w:rsidRDefault="00DD0AA4" w:rsidP="003C0FF9">
      <w:pPr>
        <w:pStyle w:val="a3"/>
        <w:numPr>
          <w:ilvl w:val="1"/>
          <w:numId w:val="41"/>
        </w:numPr>
        <w:tabs>
          <w:tab w:val="left" w:pos="1190"/>
        </w:tabs>
        <w:ind w:left="0" w:firstLine="709"/>
        <w:jc w:val="both"/>
        <w:rPr>
          <w:rFonts w:ascii="Times New Roman" w:hAnsi="Times New Roman"/>
          <w:sz w:val="26"/>
          <w:szCs w:val="26"/>
        </w:rPr>
      </w:pPr>
      <w:r w:rsidRPr="003C0FF9">
        <w:rPr>
          <w:rFonts w:ascii="Times New Roman" w:hAnsi="Times New Roman"/>
          <w:sz w:val="26"/>
          <w:szCs w:val="26"/>
        </w:rPr>
        <w:t>Затраты на приобретение запасных частей для транспортных средств</w:t>
      </w:r>
    </w:p>
    <w:p w:rsidR="00DD0AA4" w:rsidRPr="000623C9" w:rsidRDefault="001E15A9" w:rsidP="00DD0AA4">
      <w:pPr>
        <w:widowControl w:val="0"/>
        <w:autoSpaceDE w:val="0"/>
        <w:autoSpaceDN w:val="0"/>
        <w:adjustRightInd w:val="0"/>
        <w:spacing w:after="0" w:line="240" w:lineRule="auto"/>
        <w:ind w:firstLine="567"/>
        <w:jc w:val="both"/>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 xml:space="preserve">З </m:t>
              </m:r>
            </m:e>
            <m:sub>
              <m:r>
                <w:rPr>
                  <w:rFonts w:ascii="Cambria Math" w:hAnsi="Cambria Math" w:cs="Times New Roman"/>
                  <w:sz w:val="20"/>
                  <w:szCs w:val="20"/>
                </w:rPr>
                <m:t>тортс</m:t>
              </m:r>
            </m:sub>
          </m:sSub>
          <m:r>
            <w:rPr>
              <w:rFonts w:ascii="Cambria Math" w:hAnsi="Cambria Math" w:cs="Times New Roman"/>
              <w:sz w:val="20"/>
              <w:szCs w:val="20"/>
            </w:rPr>
            <m:t xml:space="preserve">= </m:t>
          </m:r>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lang w:val="en-US"/>
                </w:rPr>
                <m:t>i</m:t>
              </m:r>
              <m:r>
                <m:rPr>
                  <m:sty m:val="p"/>
                </m:rPr>
                <w:rPr>
                  <w:rFonts w:ascii="Cambria Math" w:hAnsi="Cambria Math" w:cs="Times New Roman"/>
                  <w:sz w:val="20"/>
                  <w:szCs w:val="20"/>
                </w:rPr>
                <m:t>=1</m:t>
              </m:r>
            </m:sub>
            <m:sup>
              <m:r>
                <w:rPr>
                  <w:rFonts w:ascii="Cambria Math" w:hAnsi="Cambria Math" w:cs="Times New Roman"/>
                  <w:sz w:val="20"/>
                  <w:szCs w:val="20"/>
                </w:rPr>
                <m:t>n</m:t>
              </m:r>
            </m:sup>
            <m:e>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тортс</m:t>
                  </m:r>
                </m:sub>
              </m:sSub>
            </m:e>
          </m:nary>
          <m:r>
            <m:rPr>
              <m:sty m:val="p"/>
            </m:rP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тортс</m:t>
              </m:r>
            </m:sub>
          </m:sSub>
          <m:r>
            <m:rPr>
              <m:sty m:val="p"/>
            </m:rPr>
            <w:rPr>
              <w:rFonts w:ascii="Cambria Math" w:hAnsi="Cambria Math" w:cs="Times New Roman"/>
              <w:sz w:val="20"/>
              <w:szCs w:val="20"/>
            </w:rPr>
            <m:t>,</m:t>
          </m:r>
        </m:oMath>
      </m:oMathPara>
    </w:p>
    <w:p w:rsidR="00DD0AA4" w:rsidRPr="000623C9"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где:</w:t>
      </w:r>
    </w:p>
    <w:p w:rsidR="00DD0AA4" w:rsidRPr="000623C9"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Q</w:t>
      </w:r>
      <w:r w:rsidRPr="000623C9">
        <w:rPr>
          <w:rFonts w:ascii="Times New Roman" w:hAnsi="Times New Roman" w:cs="Times New Roman"/>
          <w:sz w:val="20"/>
          <w:szCs w:val="20"/>
          <w:vertAlign w:val="subscript"/>
          <w:lang w:val="en-US"/>
        </w:rPr>
        <w:t>i</w:t>
      </w:r>
      <w:r w:rsidRPr="000623C9">
        <w:rPr>
          <w:rFonts w:ascii="Times New Roman" w:hAnsi="Times New Roman" w:cs="Times New Roman"/>
          <w:sz w:val="20"/>
          <w:szCs w:val="20"/>
          <w:vertAlign w:val="subscript"/>
        </w:rPr>
        <w:t xml:space="preserve"> тортс</w:t>
      </w:r>
      <w:r w:rsidRPr="000623C9">
        <w:rPr>
          <w:rFonts w:ascii="Times New Roman" w:hAnsi="Times New Roman" w:cs="Times New Roman"/>
          <w:sz w:val="20"/>
          <w:szCs w:val="20"/>
        </w:rPr>
        <w:t xml:space="preserve"> - количество транспортных средств;</w:t>
      </w:r>
    </w:p>
    <w:p w:rsidR="00DD0AA4" w:rsidRPr="000623C9" w:rsidRDefault="00DD0AA4" w:rsidP="00DD0AA4">
      <w:pPr>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P</w:t>
      </w:r>
      <w:r w:rsidRPr="000623C9">
        <w:rPr>
          <w:rFonts w:ascii="Times New Roman" w:hAnsi="Times New Roman" w:cs="Times New Roman"/>
          <w:sz w:val="20"/>
          <w:szCs w:val="20"/>
          <w:vertAlign w:val="subscript"/>
          <w:lang w:val="en-US"/>
        </w:rPr>
        <w:t>i</w:t>
      </w:r>
      <w:r w:rsidRPr="000623C9">
        <w:rPr>
          <w:rFonts w:ascii="Times New Roman" w:hAnsi="Times New Roman" w:cs="Times New Roman"/>
          <w:sz w:val="20"/>
          <w:szCs w:val="20"/>
          <w:vertAlign w:val="subscript"/>
        </w:rPr>
        <w:t xml:space="preserve"> тортс</w:t>
      </w:r>
      <w:r w:rsidRPr="000623C9">
        <w:rPr>
          <w:rFonts w:ascii="Times New Roman" w:hAnsi="Times New Roman" w:cs="Times New Roman"/>
          <w:sz w:val="20"/>
          <w:szCs w:val="20"/>
        </w:rPr>
        <w:t xml:space="preserve"> - стоимость приобретения запасных частей для транспортных средств</w:t>
      </w:r>
    </w:p>
    <w:p w:rsidR="00DD0AA4" w:rsidRPr="000623C9" w:rsidRDefault="00DD0AA4" w:rsidP="00DD0AA4">
      <w:pPr>
        <w:autoSpaceDE w:val="0"/>
        <w:autoSpaceDN w:val="0"/>
        <w:adjustRightInd w:val="0"/>
        <w:spacing w:after="0" w:line="240" w:lineRule="auto"/>
        <w:jc w:val="both"/>
        <w:rPr>
          <w:rFonts w:ascii="Times New Roman" w:hAnsi="Times New Roman" w:cs="Times New Roman"/>
          <w:i/>
          <w:sz w:val="4"/>
          <w:szCs w:val="4"/>
        </w:rPr>
      </w:pPr>
    </w:p>
    <w:tbl>
      <w:tblPr>
        <w:tblW w:w="9397" w:type="dxa"/>
        <w:tblInd w:w="108" w:type="dxa"/>
        <w:tblLook w:val="04A0" w:firstRow="1" w:lastRow="0" w:firstColumn="1" w:lastColumn="0" w:noHBand="0" w:noVBand="1"/>
      </w:tblPr>
      <w:tblGrid>
        <w:gridCol w:w="4536"/>
        <w:gridCol w:w="4861"/>
      </w:tblGrid>
      <w:tr w:rsidR="000623C9" w:rsidRPr="000623C9" w:rsidTr="007618D5">
        <w:trPr>
          <w:trHeight w:val="337"/>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транспортных средств                         (шт.)</w:t>
            </w:r>
          </w:p>
        </w:tc>
        <w:tc>
          <w:tcPr>
            <w:tcW w:w="4861" w:type="dxa"/>
            <w:tcBorders>
              <w:top w:val="single" w:sz="4" w:space="0" w:color="auto"/>
              <w:left w:val="nil"/>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Стоимость приобретения запасных частей </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для транспортных средств (руб.) </w:t>
            </w:r>
          </w:p>
        </w:tc>
      </w:tr>
      <w:tr w:rsidR="000623C9" w:rsidRPr="000623C9" w:rsidTr="007618D5">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3</w:t>
            </w:r>
          </w:p>
        </w:tc>
        <w:tc>
          <w:tcPr>
            <w:tcW w:w="4861" w:type="dxa"/>
            <w:tcBorders>
              <w:top w:val="nil"/>
              <w:left w:val="nil"/>
              <w:bottom w:val="single" w:sz="4" w:space="0" w:color="auto"/>
              <w:right w:val="single" w:sz="4" w:space="0" w:color="auto"/>
            </w:tcBorders>
            <w:shd w:val="clear" w:color="auto" w:fill="auto"/>
            <w:noWrap/>
            <w:vAlign w:val="bottom"/>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30 000,00</w:t>
            </w:r>
          </w:p>
        </w:tc>
      </w:tr>
    </w:tbl>
    <w:p w:rsidR="00DD0AA4" w:rsidRPr="000623C9" w:rsidRDefault="00DD0AA4" w:rsidP="00DD0AA4">
      <w:pPr>
        <w:widowControl w:val="0"/>
        <w:autoSpaceDE w:val="0"/>
        <w:autoSpaceDN w:val="0"/>
        <w:adjustRightInd w:val="0"/>
        <w:spacing w:after="0" w:line="240" w:lineRule="auto"/>
        <w:jc w:val="both"/>
        <w:rPr>
          <w:rFonts w:ascii="Times New Roman" w:eastAsia="Calibri" w:hAnsi="Times New Roman" w:cs="Times New Roman"/>
          <w:b/>
          <w:sz w:val="20"/>
          <w:szCs w:val="20"/>
        </w:rPr>
      </w:pPr>
    </w:p>
    <w:p w:rsidR="00DD0AA4" w:rsidRPr="003C0FF9" w:rsidRDefault="00DD0AA4" w:rsidP="003C0FF9">
      <w:pPr>
        <w:pStyle w:val="a3"/>
        <w:numPr>
          <w:ilvl w:val="1"/>
          <w:numId w:val="41"/>
        </w:numPr>
        <w:tabs>
          <w:tab w:val="left" w:pos="1190"/>
        </w:tabs>
        <w:ind w:left="0" w:firstLine="709"/>
        <w:jc w:val="both"/>
        <w:rPr>
          <w:rFonts w:ascii="Times New Roman" w:hAnsi="Times New Roman"/>
          <w:sz w:val="26"/>
          <w:szCs w:val="26"/>
        </w:rPr>
      </w:pPr>
      <w:r w:rsidRPr="003C0FF9">
        <w:rPr>
          <w:rFonts w:ascii="Times New Roman" w:hAnsi="Times New Roman"/>
          <w:sz w:val="26"/>
          <w:szCs w:val="26"/>
        </w:rPr>
        <w:t>Затраты на приобретение питьевой бутилированной воды для проведения мероприятий, совещаний</w:t>
      </w:r>
    </w:p>
    <w:p w:rsidR="00DD0AA4" w:rsidRPr="000623C9" w:rsidRDefault="001E15A9" w:rsidP="00DD0AA4">
      <w:pPr>
        <w:spacing w:after="0" w:line="240" w:lineRule="auto"/>
        <w:ind w:firstLine="567"/>
        <w:rPr>
          <w:rFonts w:ascii="Times New Roman" w:hAnsi="Times New Roman" w:cs="Times New Roman"/>
          <w:i/>
          <w:sz w:val="16"/>
          <w:szCs w:val="16"/>
          <w:lang w:val="en-US"/>
        </w:rPr>
      </w:pPr>
      <m:oMathPara>
        <m:oMath>
          <m:sSub>
            <m:sSubPr>
              <m:ctrlPr>
                <w:rPr>
                  <w:rFonts w:ascii="Cambria Math" w:hAnsi="Cambria Math" w:cs="Times New Roman"/>
                  <w:i/>
                  <w:sz w:val="20"/>
                  <w:szCs w:val="20"/>
                </w:rPr>
              </m:ctrlPr>
            </m:sSubPr>
            <m:e>
              <m:r>
                <w:rPr>
                  <w:rFonts w:ascii="Cambria Math" w:hAnsi="Cambria Math" w:cs="Times New Roman"/>
                  <w:sz w:val="20"/>
                  <w:szCs w:val="20"/>
                </w:rPr>
                <m:t>З</m:t>
              </m:r>
            </m:e>
            <m:sub>
              <m:r>
                <m:rPr>
                  <m:sty m:val="p"/>
                </m:rPr>
                <w:rPr>
                  <w:rFonts w:ascii="Cambria Math" w:hAnsi="Cambria Math" w:cs="Times New Roman"/>
                  <w:sz w:val="20"/>
                  <w:szCs w:val="20"/>
                </w:rPr>
                <m:t>m</m:t>
              </m:r>
            </m:sub>
          </m:sSub>
          <m:r>
            <w:rPr>
              <w:rFonts w:ascii="Cambria Math" w:hAnsi="Cambria Math" w:cs="Times New Roman"/>
              <w:sz w:val="20"/>
              <w:szCs w:val="20"/>
            </w:rPr>
            <m:t>=</m:t>
          </m:r>
          <m:r>
            <m:rPr>
              <m:sty m:val="p"/>
            </m:rPr>
            <w:rPr>
              <w:rFonts w:ascii="Cambria Math" w:hAnsi="Cambria Math" w:cs="Times New Roman"/>
              <w:sz w:val="20"/>
              <w:szCs w:val="20"/>
            </w:rPr>
            <m:t xml:space="preserve"> </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Q</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бут</m:t>
              </m:r>
            </m:sub>
          </m:sSub>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S</m:t>
                  </m:r>
                </m:e>
                <m:sub>
                  <m:r>
                    <m:rPr>
                      <m:sty m:val="p"/>
                    </m:rPr>
                    <w:rPr>
                      <w:rFonts w:ascii="Cambria Math" w:hAnsi="Cambria Math" w:cs="Times New Roman"/>
                      <w:sz w:val="20"/>
                      <w:szCs w:val="20"/>
                      <w:lang w:val="en-US"/>
                    </w:rPr>
                    <m:t>i бут</m:t>
                  </m:r>
                </m:sub>
              </m:sSub>
              <m:r>
                <m:rPr>
                  <m:sty m:val="p"/>
                </m:rPr>
                <w:rPr>
                  <w:rFonts w:ascii="Cambria Math" w:hAnsi="Cambria Math" w:cs="Times New Roman"/>
                  <w:sz w:val="20"/>
                  <w:szCs w:val="20"/>
                  <w:lang w:val="en-US"/>
                </w:rPr>
                <m:t xml:space="preserve"> </m:t>
              </m:r>
              <m:r>
                <w:rPr>
                  <w:rFonts w:ascii="Cambria Math" w:hAnsi="Cambria Math" w:cs="Times New Roman"/>
                  <w:sz w:val="20"/>
                  <w:szCs w:val="20"/>
                </w:rPr>
                <m:t>х Р</m:t>
              </m:r>
            </m:e>
            <m:sub>
              <m:r>
                <m:rPr>
                  <m:sty m:val="p"/>
                </m:rPr>
                <w:rPr>
                  <w:rFonts w:ascii="Cambria Math" w:hAnsi="Cambria Math" w:cs="Times New Roman"/>
                  <w:sz w:val="20"/>
                  <w:szCs w:val="20"/>
                  <w:lang w:val="en-US"/>
                </w:rPr>
                <m:t>бут</m:t>
              </m:r>
            </m:sub>
          </m:sSub>
        </m:oMath>
      </m:oMathPara>
    </w:p>
    <w:p w:rsidR="00DD0AA4" w:rsidRPr="000623C9" w:rsidRDefault="00DD0AA4" w:rsidP="00DD0AA4">
      <w:pPr>
        <w:spacing w:after="0" w:line="240" w:lineRule="auto"/>
        <w:ind w:firstLine="567"/>
        <w:rPr>
          <w:rFonts w:ascii="Times New Roman" w:hAnsi="Times New Roman" w:cs="Times New Roman"/>
          <w:sz w:val="16"/>
          <w:szCs w:val="16"/>
        </w:rPr>
      </w:pPr>
      <w:r w:rsidRPr="000623C9">
        <w:rPr>
          <w:rFonts w:ascii="Times New Roman" w:hAnsi="Times New Roman" w:cs="Times New Roman"/>
          <w:sz w:val="16"/>
          <w:szCs w:val="16"/>
        </w:rPr>
        <w:t>где:</w:t>
      </w:r>
      <m:oMath>
        <m:r>
          <w:rPr>
            <w:rFonts w:ascii="Cambria Math" w:hAnsi="Cambria Math" w:cs="Times New Roman"/>
            <w:sz w:val="20"/>
            <w:szCs w:val="20"/>
          </w:rPr>
          <m:t xml:space="preserve"> </m:t>
        </m:r>
      </m:oMath>
    </w:p>
    <w:p w:rsidR="00DD0AA4" w:rsidRPr="000623C9" w:rsidRDefault="001E15A9" w:rsidP="00DD0AA4">
      <w:pPr>
        <w:spacing w:after="0" w:line="240" w:lineRule="auto"/>
        <w:ind w:firstLine="567"/>
        <w:rPr>
          <w:rFonts w:ascii="Times New Roman" w:eastAsiaTheme="minorEastAsia" w:hAnsi="Times New Roman" w:cs="Times New Roman"/>
          <w:sz w:val="16"/>
          <w:szCs w:val="16"/>
        </w:rPr>
      </w:pPr>
      <m:oMath>
        <m:sSub>
          <m:sSubPr>
            <m:ctrlPr>
              <w:rPr>
                <w:rFonts w:ascii="Cambria Math" w:hAnsi="Cambria Math" w:cs="Times New Roman"/>
                <w:sz w:val="20"/>
                <w:szCs w:val="20"/>
                <w:lang w:val="en-US"/>
              </w:rPr>
            </m:ctrlPr>
          </m:sSubPr>
          <m:e>
            <m:r>
              <w:rPr>
                <w:rFonts w:ascii="Cambria Math" w:hAnsi="Cambria Math" w:cs="Times New Roman"/>
                <w:sz w:val="20"/>
                <w:szCs w:val="20"/>
                <w:lang w:val="en-US"/>
              </w:rPr>
              <m:t>Q</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бут</m:t>
            </m:r>
          </m:sub>
        </m:sSub>
      </m:oMath>
      <w:r w:rsidR="00DD0AA4" w:rsidRPr="000623C9">
        <w:rPr>
          <w:rFonts w:ascii="Times New Roman" w:hAnsi="Times New Roman" w:cs="Times New Roman"/>
          <w:sz w:val="16"/>
          <w:szCs w:val="16"/>
        </w:rPr>
        <w:t xml:space="preserve"> </w:t>
      </w:r>
      <w:r w:rsidR="00DD0AA4" w:rsidRPr="000623C9">
        <w:rPr>
          <w:rFonts w:ascii="Times New Roman" w:hAnsi="Times New Roman" w:cs="Times New Roman"/>
          <w:sz w:val="20"/>
          <w:szCs w:val="20"/>
        </w:rPr>
        <w:t>– количество бутилированной воды</w:t>
      </w:r>
      <w:r w:rsidR="00DD0AA4" w:rsidRPr="000623C9">
        <w:rPr>
          <w:rFonts w:ascii="Times New Roman" w:hAnsi="Times New Roman" w:cs="Times New Roman"/>
          <w:sz w:val="16"/>
          <w:szCs w:val="16"/>
        </w:rPr>
        <w:t>;</w:t>
      </w:r>
    </w:p>
    <w:p w:rsidR="00DD0AA4" w:rsidRPr="000623C9" w:rsidRDefault="001E15A9" w:rsidP="00DD0AA4">
      <w:pPr>
        <w:spacing w:after="0" w:line="240" w:lineRule="auto"/>
        <w:ind w:firstLine="567"/>
        <w:rPr>
          <w:rFonts w:ascii="Times New Roman" w:hAnsi="Times New Roman" w:cs="Times New Roman"/>
          <w:sz w:val="16"/>
          <w:szCs w:val="16"/>
        </w:rPr>
      </w:p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S</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бут</m:t>
            </m:r>
          </m:sub>
        </m:sSub>
      </m:oMath>
      <w:r w:rsidR="00DD0AA4" w:rsidRPr="000623C9">
        <w:rPr>
          <w:rFonts w:ascii="Times New Roman" w:eastAsiaTheme="minorEastAsia" w:hAnsi="Times New Roman" w:cs="Times New Roman"/>
          <w:sz w:val="20"/>
          <w:szCs w:val="20"/>
        </w:rPr>
        <w:t xml:space="preserve"> – объем бутылки</w:t>
      </w:r>
      <w:r w:rsidR="00DD0AA4" w:rsidRPr="000623C9">
        <w:rPr>
          <w:rFonts w:ascii="Times New Roman" w:hAnsi="Times New Roman" w:cs="Times New Roman"/>
          <w:sz w:val="16"/>
          <w:szCs w:val="16"/>
        </w:rPr>
        <w:t>;</w:t>
      </w:r>
    </w:p>
    <w:p w:rsidR="00DD0AA4" w:rsidRPr="000623C9" w:rsidRDefault="001E15A9" w:rsidP="00DD0AA4">
      <w:pPr>
        <w:spacing w:after="0" w:line="240" w:lineRule="auto"/>
        <w:ind w:firstLine="567"/>
        <w:rPr>
          <w:rFonts w:ascii="Times New Roman" w:hAnsi="Times New Roman" w:cs="Times New Roman"/>
          <w:sz w:val="16"/>
          <w:szCs w:val="16"/>
        </w:rPr>
      </w:pPr>
      <m:oMath>
        <m:sSub>
          <m:sSubPr>
            <m:ctrlPr>
              <w:rPr>
                <w:rFonts w:ascii="Cambria Math" w:hAnsi="Cambria Math" w:cs="Times New Roman"/>
                <w:sz w:val="20"/>
                <w:szCs w:val="20"/>
                <w:lang w:val="en-US"/>
              </w:rPr>
            </m:ctrlPr>
          </m:sSubPr>
          <m:e>
            <m:r>
              <w:rPr>
                <w:rFonts w:ascii="Cambria Math" w:hAnsi="Cambria Math" w:cs="Times New Roman"/>
                <w:sz w:val="20"/>
                <w:szCs w:val="20"/>
              </w:rPr>
              <m:t>Р</m:t>
            </m:r>
          </m:e>
          <m:sub>
            <m:r>
              <m:rPr>
                <m:sty m:val="p"/>
              </m:rPr>
              <w:rPr>
                <w:rFonts w:ascii="Cambria Math" w:hAnsi="Cambria Math" w:cs="Times New Roman"/>
                <w:sz w:val="20"/>
                <w:szCs w:val="20"/>
              </w:rPr>
              <m:t>бут</m:t>
            </m:r>
          </m:sub>
        </m:sSub>
      </m:oMath>
      <w:r w:rsidR="00DD0AA4" w:rsidRPr="000623C9">
        <w:rPr>
          <w:rFonts w:ascii="Times New Roman" w:hAnsi="Times New Roman" w:cs="Times New Roman"/>
          <w:sz w:val="16"/>
          <w:szCs w:val="16"/>
        </w:rPr>
        <w:t xml:space="preserve"> -  </w:t>
      </w:r>
      <w:r w:rsidR="00DD0AA4" w:rsidRPr="000623C9">
        <w:rPr>
          <w:rFonts w:ascii="Times New Roman" w:hAnsi="Times New Roman" w:cs="Times New Roman"/>
          <w:sz w:val="20"/>
          <w:szCs w:val="20"/>
        </w:rPr>
        <w:t>стоимость одной бутылки</w:t>
      </w:r>
      <w:r w:rsidR="00DD0AA4" w:rsidRPr="000623C9">
        <w:rPr>
          <w:rFonts w:ascii="Times New Roman" w:hAnsi="Times New Roman" w:cs="Times New Roman"/>
          <w:sz w:val="16"/>
          <w:szCs w:val="16"/>
        </w:rPr>
        <w:t xml:space="preserve">; </w:t>
      </w:r>
    </w:p>
    <w:p w:rsidR="00DD0AA4" w:rsidRPr="000623C9" w:rsidRDefault="00DD0AA4" w:rsidP="00DD0AA4">
      <w:pPr>
        <w:spacing w:after="0" w:line="240" w:lineRule="auto"/>
        <w:ind w:firstLine="567"/>
        <w:rPr>
          <w:rFonts w:ascii="Times New Roman" w:hAnsi="Times New Roman" w:cs="Times New Roman"/>
          <w:sz w:val="4"/>
          <w:szCs w:val="4"/>
        </w:rPr>
      </w:pPr>
    </w:p>
    <w:tbl>
      <w:tblPr>
        <w:tblW w:w="9498" w:type="dxa"/>
        <w:tblInd w:w="108" w:type="dxa"/>
        <w:tblLook w:val="04A0" w:firstRow="1" w:lastRow="0" w:firstColumn="1" w:lastColumn="0" w:noHBand="0" w:noVBand="1"/>
      </w:tblPr>
      <w:tblGrid>
        <w:gridCol w:w="3402"/>
        <w:gridCol w:w="2694"/>
        <w:gridCol w:w="3402"/>
      </w:tblGrid>
      <w:tr w:rsidR="000623C9" w:rsidRPr="000623C9" w:rsidTr="007618D5">
        <w:trPr>
          <w:trHeight w:val="68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бутилированной воды                         (бут.)</w:t>
            </w:r>
          </w:p>
        </w:tc>
        <w:tc>
          <w:tcPr>
            <w:tcW w:w="2694" w:type="dxa"/>
            <w:tcBorders>
              <w:top w:val="single" w:sz="4" w:space="0" w:color="auto"/>
              <w:left w:val="nil"/>
              <w:bottom w:val="single" w:sz="4" w:space="0" w:color="auto"/>
              <w:right w:val="single" w:sz="4" w:space="0" w:color="auto"/>
            </w:tcBorders>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Объем бутылки</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(л.)</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623C9" w:rsidRDefault="00DD0AA4" w:rsidP="007618D5">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Стоимость одной бутылки бутилированной воды</w:t>
            </w:r>
          </w:p>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(руб.)</w:t>
            </w:r>
          </w:p>
        </w:tc>
      </w:tr>
      <w:tr w:rsidR="000623C9" w:rsidRPr="000623C9" w:rsidTr="007618D5">
        <w:trPr>
          <w:trHeight w:val="300"/>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20 на проведение мероприятия, совещания</w:t>
            </w:r>
          </w:p>
        </w:tc>
        <w:tc>
          <w:tcPr>
            <w:tcW w:w="2694" w:type="dxa"/>
            <w:tcBorders>
              <w:top w:val="single" w:sz="4" w:space="0" w:color="auto"/>
              <w:left w:val="nil"/>
              <w:bottom w:val="single" w:sz="4" w:space="0" w:color="auto"/>
              <w:right w:val="single" w:sz="4" w:space="0" w:color="auto"/>
            </w:tcBorders>
            <w:vAlign w:val="center"/>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0,5</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40,00</w:t>
            </w:r>
          </w:p>
        </w:tc>
      </w:tr>
    </w:tbl>
    <w:p w:rsidR="00DD0AA4" w:rsidRPr="000623C9" w:rsidRDefault="00DD0AA4" w:rsidP="00DD0AA4">
      <w:pPr>
        <w:widowControl w:val="0"/>
        <w:autoSpaceDE w:val="0"/>
        <w:autoSpaceDN w:val="0"/>
        <w:adjustRightInd w:val="0"/>
        <w:spacing w:after="0" w:line="240" w:lineRule="auto"/>
        <w:ind w:left="567"/>
        <w:jc w:val="center"/>
        <w:rPr>
          <w:rFonts w:ascii="Times New Roman" w:hAnsi="Times New Roman" w:cs="Times New Roman"/>
          <w:sz w:val="24"/>
          <w:szCs w:val="24"/>
        </w:rPr>
      </w:pPr>
    </w:p>
    <w:p w:rsidR="00DD0AA4" w:rsidRPr="003C0FF9" w:rsidRDefault="00DD0AA4" w:rsidP="003C0FF9">
      <w:pPr>
        <w:pStyle w:val="a3"/>
        <w:numPr>
          <w:ilvl w:val="1"/>
          <w:numId w:val="41"/>
        </w:numPr>
        <w:tabs>
          <w:tab w:val="left" w:pos="1190"/>
        </w:tabs>
        <w:ind w:left="0" w:firstLine="709"/>
        <w:jc w:val="both"/>
        <w:rPr>
          <w:rFonts w:ascii="Times New Roman" w:hAnsi="Times New Roman"/>
          <w:sz w:val="26"/>
          <w:szCs w:val="26"/>
        </w:rPr>
      </w:pPr>
      <w:r w:rsidRPr="003C0FF9">
        <w:rPr>
          <w:rFonts w:ascii="Times New Roman" w:hAnsi="Times New Roman"/>
          <w:sz w:val="26"/>
          <w:szCs w:val="26"/>
        </w:rPr>
        <w:t xml:space="preserve">Затраты на приобретение </w:t>
      </w:r>
      <w:r w:rsidR="00770563" w:rsidRPr="003C0FF9">
        <w:rPr>
          <w:rFonts w:ascii="Times New Roman" w:hAnsi="Times New Roman"/>
          <w:sz w:val="26"/>
          <w:szCs w:val="26"/>
        </w:rPr>
        <w:t>мягкого инвентаря</w:t>
      </w:r>
      <w:r w:rsidR="005C4DCD" w:rsidRPr="003C0FF9">
        <w:rPr>
          <w:rFonts w:ascii="Times New Roman" w:hAnsi="Times New Roman"/>
          <w:sz w:val="26"/>
          <w:szCs w:val="26"/>
        </w:rPr>
        <w:t xml:space="preserve"> на проведение мероприятия</w:t>
      </w:r>
      <w:r w:rsidR="00770563" w:rsidRPr="003C0FF9">
        <w:rPr>
          <w:rFonts w:ascii="Times New Roman" w:hAnsi="Times New Roman"/>
          <w:sz w:val="26"/>
          <w:szCs w:val="26"/>
        </w:rPr>
        <w:t xml:space="preserve"> (</w:t>
      </w:r>
      <w:r w:rsidRPr="003C0FF9">
        <w:rPr>
          <w:rFonts w:ascii="Times New Roman" w:hAnsi="Times New Roman"/>
          <w:sz w:val="26"/>
          <w:szCs w:val="26"/>
        </w:rPr>
        <w:t>спортивной одежды</w:t>
      </w:r>
      <w:r w:rsidR="00770563" w:rsidRPr="003C0FF9">
        <w:rPr>
          <w:rFonts w:ascii="Times New Roman" w:hAnsi="Times New Roman"/>
          <w:sz w:val="26"/>
          <w:szCs w:val="26"/>
        </w:rPr>
        <w:t>, обуви и т.д.)</w:t>
      </w:r>
      <w:r w:rsidRPr="003C0FF9">
        <w:rPr>
          <w:rFonts w:ascii="Times New Roman" w:hAnsi="Times New Roman"/>
          <w:sz w:val="26"/>
          <w:szCs w:val="26"/>
        </w:rPr>
        <w:t xml:space="preserve"> </w:t>
      </w:r>
    </w:p>
    <w:p w:rsidR="00DD0AA4" w:rsidRPr="000623C9" w:rsidRDefault="001E15A9" w:rsidP="00DD0AA4">
      <w:pPr>
        <w:spacing w:after="0" w:line="240" w:lineRule="auto"/>
        <w:ind w:firstLine="567"/>
        <w:rPr>
          <w:rFonts w:ascii="Times New Roman" w:hAnsi="Times New Roman" w:cs="Times New Roman"/>
          <w:i/>
          <w:sz w:val="16"/>
          <w:szCs w:val="16"/>
          <w:lang w:val="en-US"/>
        </w:rPr>
      </w:pPr>
      <m:oMathPara>
        <m:oMath>
          <m:sSub>
            <m:sSubPr>
              <m:ctrlPr>
                <w:rPr>
                  <w:rFonts w:ascii="Cambria Math" w:hAnsi="Cambria Math" w:cs="Times New Roman"/>
                  <w:i/>
                  <w:sz w:val="20"/>
                  <w:szCs w:val="20"/>
                </w:rPr>
              </m:ctrlPr>
            </m:sSubPr>
            <m:e>
              <m:r>
                <w:rPr>
                  <w:rFonts w:ascii="Cambria Math" w:hAnsi="Cambria Math" w:cs="Times New Roman"/>
                  <w:sz w:val="20"/>
                  <w:szCs w:val="20"/>
                </w:rPr>
                <m:t>З</m:t>
              </m:r>
            </m:e>
            <m:sub>
              <m:r>
                <m:rPr>
                  <m:sty m:val="p"/>
                </m:rPr>
                <w:rPr>
                  <w:rFonts w:ascii="Cambria Math" w:hAnsi="Cambria Math" w:cs="Times New Roman"/>
                  <w:sz w:val="20"/>
                  <w:szCs w:val="20"/>
                </w:rPr>
                <m:t>ск</m:t>
              </m:r>
            </m:sub>
          </m:sSub>
          <m:r>
            <w:rPr>
              <w:rFonts w:ascii="Cambria Math" w:hAnsi="Cambria Math" w:cs="Times New Roman"/>
              <w:sz w:val="20"/>
              <w:szCs w:val="20"/>
            </w:rPr>
            <m:t>=</m:t>
          </m:r>
          <m:r>
            <m:rPr>
              <m:sty m:val="p"/>
            </m:rPr>
            <w:rPr>
              <w:rFonts w:ascii="Cambria Math" w:hAnsi="Cambria Math" w:cs="Times New Roman"/>
              <w:sz w:val="20"/>
              <w:szCs w:val="20"/>
            </w:rPr>
            <m:t xml:space="preserve"> </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Q</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чл</m:t>
              </m:r>
            </m:sub>
          </m:sSub>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S</m:t>
                  </m:r>
                </m:e>
                <m:sub>
                  <m:r>
                    <m:rPr>
                      <m:sty m:val="p"/>
                    </m:rPr>
                    <w:rPr>
                      <w:rFonts w:ascii="Cambria Math" w:hAnsi="Cambria Math" w:cs="Times New Roman"/>
                      <w:sz w:val="20"/>
                      <w:szCs w:val="20"/>
                      <w:lang w:val="en-US"/>
                    </w:rPr>
                    <m:t>i кост.</m:t>
                  </m:r>
                </m:sub>
              </m:sSub>
              <m:r>
                <m:rPr>
                  <m:sty m:val="p"/>
                </m:rPr>
                <w:rPr>
                  <w:rFonts w:ascii="Cambria Math" w:hAnsi="Cambria Math" w:cs="Times New Roman"/>
                  <w:sz w:val="20"/>
                  <w:szCs w:val="20"/>
                  <w:lang w:val="en-US"/>
                </w:rPr>
                <m:t xml:space="preserve"> </m:t>
              </m:r>
              <m:r>
                <w:rPr>
                  <w:rFonts w:ascii="Cambria Math" w:hAnsi="Cambria Math" w:cs="Times New Roman"/>
                  <w:sz w:val="20"/>
                  <w:szCs w:val="20"/>
                </w:rPr>
                <m:t>х Р</m:t>
              </m:r>
            </m:e>
            <m:sub>
              <m:r>
                <m:rPr>
                  <m:sty m:val="p"/>
                </m:rPr>
                <w:rPr>
                  <w:rFonts w:ascii="Cambria Math" w:hAnsi="Cambria Math" w:cs="Times New Roman"/>
                  <w:sz w:val="20"/>
                  <w:szCs w:val="20"/>
                  <w:lang w:val="en-US"/>
                </w:rPr>
                <m:t>цена</m:t>
              </m:r>
            </m:sub>
          </m:sSub>
        </m:oMath>
      </m:oMathPara>
    </w:p>
    <w:p w:rsidR="00DD0AA4" w:rsidRPr="000623C9" w:rsidRDefault="00DD0AA4" w:rsidP="00DD0AA4">
      <w:pPr>
        <w:spacing w:after="0" w:line="240" w:lineRule="auto"/>
        <w:ind w:firstLine="567"/>
        <w:rPr>
          <w:rFonts w:ascii="Times New Roman" w:hAnsi="Times New Roman" w:cs="Times New Roman"/>
          <w:sz w:val="16"/>
          <w:szCs w:val="16"/>
        </w:rPr>
      </w:pPr>
      <w:r w:rsidRPr="000623C9">
        <w:rPr>
          <w:rFonts w:ascii="Times New Roman" w:hAnsi="Times New Roman" w:cs="Times New Roman"/>
          <w:sz w:val="16"/>
          <w:szCs w:val="16"/>
        </w:rPr>
        <w:t>где:</w:t>
      </w:r>
      <m:oMath>
        <m:r>
          <w:rPr>
            <w:rFonts w:ascii="Cambria Math" w:hAnsi="Cambria Math" w:cs="Times New Roman"/>
            <w:sz w:val="20"/>
            <w:szCs w:val="20"/>
          </w:rPr>
          <m:t xml:space="preserve"> </m:t>
        </m:r>
      </m:oMath>
    </w:p>
    <w:p w:rsidR="00DD0AA4" w:rsidRPr="000623C9" w:rsidRDefault="001E15A9" w:rsidP="00DD0AA4">
      <w:pPr>
        <w:spacing w:after="0" w:line="240" w:lineRule="auto"/>
        <w:ind w:firstLine="567"/>
        <w:rPr>
          <w:rFonts w:ascii="Times New Roman" w:eastAsiaTheme="minorEastAsia" w:hAnsi="Times New Roman" w:cs="Times New Roman"/>
          <w:sz w:val="16"/>
          <w:szCs w:val="16"/>
        </w:rPr>
      </w:pPr>
      <m:oMath>
        <m:sSub>
          <m:sSubPr>
            <m:ctrlPr>
              <w:rPr>
                <w:rFonts w:ascii="Cambria Math" w:hAnsi="Cambria Math" w:cs="Times New Roman"/>
                <w:sz w:val="20"/>
                <w:szCs w:val="20"/>
                <w:lang w:val="en-US"/>
              </w:rPr>
            </m:ctrlPr>
          </m:sSubPr>
          <m:e>
            <m:r>
              <w:rPr>
                <w:rFonts w:ascii="Cambria Math" w:hAnsi="Cambria Math" w:cs="Times New Roman"/>
                <w:sz w:val="20"/>
                <w:szCs w:val="20"/>
                <w:lang w:val="en-US"/>
              </w:rPr>
              <m:t>Q</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чл</m:t>
            </m:r>
          </m:sub>
        </m:sSub>
      </m:oMath>
      <w:r w:rsidR="00DD0AA4" w:rsidRPr="000623C9">
        <w:rPr>
          <w:rFonts w:ascii="Times New Roman" w:hAnsi="Times New Roman" w:cs="Times New Roman"/>
          <w:sz w:val="16"/>
          <w:szCs w:val="16"/>
        </w:rPr>
        <w:t xml:space="preserve"> </w:t>
      </w:r>
      <w:r w:rsidR="00DD0AA4" w:rsidRPr="000623C9">
        <w:rPr>
          <w:rFonts w:ascii="Times New Roman" w:hAnsi="Times New Roman" w:cs="Times New Roman"/>
          <w:sz w:val="20"/>
          <w:szCs w:val="20"/>
        </w:rPr>
        <w:t>– количество членов команды</w:t>
      </w:r>
      <w:r w:rsidR="00DD0AA4" w:rsidRPr="000623C9">
        <w:rPr>
          <w:rFonts w:ascii="Times New Roman" w:hAnsi="Times New Roman" w:cs="Times New Roman"/>
          <w:sz w:val="16"/>
          <w:szCs w:val="16"/>
        </w:rPr>
        <w:t>;</w:t>
      </w:r>
    </w:p>
    <w:p w:rsidR="00DD0AA4" w:rsidRPr="000623C9" w:rsidRDefault="001E15A9" w:rsidP="00DD0AA4">
      <w:pPr>
        <w:spacing w:after="0" w:line="240" w:lineRule="auto"/>
        <w:ind w:firstLine="567"/>
        <w:rPr>
          <w:rFonts w:ascii="Times New Roman" w:hAnsi="Times New Roman" w:cs="Times New Roman"/>
          <w:sz w:val="16"/>
          <w:szCs w:val="16"/>
        </w:rPr>
      </w:p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S</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кост</m:t>
            </m:r>
          </m:sub>
        </m:sSub>
      </m:oMath>
      <w:r w:rsidR="00DD0AA4" w:rsidRPr="000623C9">
        <w:rPr>
          <w:rFonts w:ascii="Times New Roman" w:eastAsiaTheme="minorEastAsia" w:hAnsi="Times New Roman" w:cs="Times New Roman"/>
          <w:sz w:val="20"/>
          <w:szCs w:val="20"/>
        </w:rPr>
        <w:t xml:space="preserve"> – ко-во костюмов</w:t>
      </w:r>
      <w:r w:rsidR="00DD0AA4" w:rsidRPr="000623C9">
        <w:rPr>
          <w:rFonts w:ascii="Times New Roman" w:hAnsi="Times New Roman" w:cs="Times New Roman"/>
          <w:sz w:val="16"/>
          <w:szCs w:val="16"/>
        </w:rPr>
        <w:t>;</w:t>
      </w:r>
    </w:p>
    <w:p w:rsidR="00DD0AA4" w:rsidRPr="000623C9" w:rsidRDefault="001E15A9" w:rsidP="00DD0AA4">
      <w:pPr>
        <w:spacing w:after="0" w:line="240" w:lineRule="auto"/>
        <w:ind w:firstLine="567"/>
        <w:rPr>
          <w:rFonts w:ascii="Times New Roman" w:hAnsi="Times New Roman" w:cs="Times New Roman"/>
          <w:sz w:val="16"/>
          <w:szCs w:val="16"/>
        </w:rPr>
      </w:pPr>
      <m:oMath>
        <m:sSub>
          <m:sSubPr>
            <m:ctrlPr>
              <w:rPr>
                <w:rFonts w:ascii="Cambria Math" w:hAnsi="Cambria Math" w:cs="Times New Roman"/>
                <w:sz w:val="20"/>
                <w:szCs w:val="20"/>
                <w:lang w:val="en-US"/>
              </w:rPr>
            </m:ctrlPr>
          </m:sSubPr>
          <m:e>
            <m:r>
              <w:rPr>
                <w:rFonts w:ascii="Cambria Math" w:hAnsi="Cambria Math" w:cs="Times New Roman"/>
                <w:sz w:val="20"/>
                <w:szCs w:val="20"/>
              </w:rPr>
              <m:t>Р</m:t>
            </m:r>
          </m:e>
          <m:sub>
            <m:r>
              <m:rPr>
                <m:sty m:val="p"/>
              </m:rPr>
              <w:rPr>
                <w:rFonts w:ascii="Cambria Math" w:hAnsi="Cambria Math" w:cs="Times New Roman"/>
                <w:sz w:val="20"/>
                <w:szCs w:val="20"/>
              </w:rPr>
              <m:t>цена</m:t>
            </m:r>
          </m:sub>
        </m:sSub>
      </m:oMath>
      <w:r w:rsidR="00DD0AA4" w:rsidRPr="000623C9">
        <w:rPr>
          <w:rFonts w:ascii="Times New Roman" w:hAnsi="Times New Roman" w:cs="Times New Roman"/>
          <w:sz w:val="16"/>
          <w:szCs w:val="16"/>
        </w:rPr>
        <w:t xml:space="preserve"> -  </w:t>
      </w:r>
      <w:r w:rsidR="00DD0AA4" w:rsidRPr="000623C9">
        <w:rPr>
          <w:rFonts w:ascii="Times New Roman" w:hAnsi="Times New Roman" w:cs="Times New Roman"/>
          <w:sz w:val="20"/>
          <w:szCs w:val="20"/>
        </w:rPr>
        <w:t>цена за костюм</w:t>
      </w:r>
      <w:r w:rsidR="00DD0AA4" w:rsidRPr="000623C9">
        <w:rPr>
          <w:rFonts w:ascii="Times New Roman" w:hAnsi="Times New Roman" w:cs="Times New Roman"/>
          <w:sz w:val="16"/>
          <w:szCs w:val="16"/>
        </w:rPr>
        <w:t xml:space="preserve">; </w:t>
      </w:r>
    </w:p>
    <w:p w:rsidR="00DD0AA4" w:rsidRPr="000623C9" w:rsidRDefault="00DD0AA4" w:rsidP="00DD0AA4">
      <w:pPr>
        <w:pStyle w:val="a3"/>
        <w:widowControl w:val="0"/>
        <w:tabs>
          <w:tab w:val="left" w:pos="1134"/>
        </w:tabs>
        <w:autoSpaceDE w:val="0"/>
        <w:autoSpaceDN w:val="0"/>
        <w:adjustRightInd w:val="0"/>
        <w:spacing w:after="0" w:line="240" w:lineRule="auto"/>
        <w:ind w:left="709"/>
        <w:jc w:val="both"/>
        <w:rPr>
          <w:rFonts w:ascii="Times New Roman" w:eastAsia="Calibri" w:hAnsi="Times New Roman" w:cs="Times New Roman"/>
          <w:sz w:val="26"/>
          <w:szCs w:val="26"/>
        </w:rPr>
      </w:pPr>
    </w:p>
    <w:tbl>
      <w:tblPr>
        <w:tblW w:w="9781" w:type="dxa"/>
        <w:tblInd w:w="108" w:type="dxa"/>
        <w:tblLook w:val="04A0" w:firstRow="1" w:lastRow="0" w:firstColumn="1" w:lastColumn="0" w:noHBand="0" w:noVBand="1"/>
      </w:tblPr>
      <w:tblGrid>
        <w:gridCol w:w="2981"/>
        <w:gridCol w:w="3000"/>
        <w:gridCol w:w="3800"/>
      </w:tblGrid>
      <w:tr w:rsidR="000623C9" w:rsidRPr="000623C9" w:rsidTr="007618D5">
        <w:trPr>
          <w:trHeight w:val="828"/>
        </w:trPr>
        <w:tc>
          <w:tcPr>
            <w:tcW w:w="2981" w:type="dxa"/>
            <w:tcBorders>
              <w:top w:val="single" w:sz="4" w:space="0" w:color="auto"/>
              <w:left w:val="single" w:sz="4" w:space="0" w:color="auto"/>
              <w:bottom w:val="single" w:sz="4" w:space="0" w:color="auto"/>
              <w:right w:val="single" w:sz="4" w:space="0" w:color="auto"/>
            </w:tcBorders>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членов команды                                 (чел.)</w:t>
            </w:r>
          </w:p>
        </w:tc>
        <w:tc>
          <w:tcPr>
            <w:tcW w:w="3000" w:type="dxa"/>
            <w:tcBorders>
              <w:top w:val="single" w:sz="4" w:space="0" w:color="auto"/>
              <w:left w:val="nil"/>
              <w:bottom w:val="single" w:sz="4" w:space="0" w:color="auto"/>
              <w:right w:val="single" w:sz="4" w:space="0" w:color="auto"/>
            </w:tcBorders>
            <w:vAlign w:val="center"/>
            <w:hideMark/>
          </w:tcPr>
          <w:p w:rsidR="00DD0AA4" w:rsidRPr="000623C9" w:rsidRDefault="00DD0AA4" w:rsidP="005C4DCD">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Количество </w:t>
            </w:r>
            <w:r w:rsidR="005C4DCD" w:rsidRPr="000623C9">
              <w:rPr>
                <w:rFonts w:ascii="Times New Roman" w:eastAsia="Times New Roman" w:hAnsi="Times New Roman" w:cs="Times New Roman"/>
                <w:sz w:val="20"/>
                <w:szCs w:val="20"/>
                <w:lang w:eastAsia="ru-RU"/>
              </w:rPr>
              <w:t>комплектов мягкого инвентаря</w:t>
            </w:r>
            <w:r w:rsidRPr="000623C9">
              <w:rPr>
                <w:rFonts w:ascii="Times New Roman" w:eastAsia="Times New Roman" w:hAnsi="Times New Roman" w:cs="Times New Roman"/>
                <w:sz w:val="20"/>
                <w:szCs w:val="20"/>
                <w:lang w:eastAsia="ru-RU"/>
              </w:rPr>
              <w:t xml:space="preserve"> на </w:t>
            </w:r>
            <w:r w:rsidR="005C4DCD" w:rsidRPr="000623C9">
              <w:rPr>
                <w:rFonts w:ascii="Times New Roman" w:eastAsia="Times New Roman" w:hAnsi="Times New Roman" w:cs="Times New Roman"/>
                <w:sz w:val="20"/>
                <w:szCs w:val="20"/>
                <w:lang w:eastAsia="ru-RU"/>
              </w:rPr>
              <w:t xml:space="preserve">одного </w:t>
            </w:r>
            <w:r w:rsidRPr="000623C9">
              <w:rPr>
                <w:rFonts w:ascii="Times New Roman" w:eastAsia="Times New Roman" w:hAnsi="Times New Roman" w:cs="Times New Roman"/>
                <w:sz w:val="20"/>
                <w:szCs w:val="20"/>
                <w:lang w:eastAsia="ru-RU"/>
              </w:rPr>
              <w:t>члена команды (шт)</w:t>
            </w:r>
          </w:p>
        </w:tc>
        <w:tc>
          <w:tcPr>
            <w:tcW w:w="3800" w:type="dxa"/>
            <w:tcBorders>
              <w:top w:val="single" w:sz="4" w:space="0" w:color="auto"/>
              <w:left w:val="nil"/>
              <w:bottom w:val="single" w:sz="4" w:space="0" w:color="auto"/>
              <w:right w:val="single" w:sz="4" w:space="0" w:color="auto"/>
            </w:tcBorders>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Цена за комплект (руб.)</w:t>
            </w:r>
          </w:p>
        </w:tc>
      </w:tr>
      <w:tr w:rsidR="000623C9" w:rsidRPr="000623C9" w:rsidTr="007618D5">
        <w:trPr>
          <w:trHeight w:val="300"/>
        </w:trPr>
        <w:tc>
          <w:tcPr>
            <w:tcW w:w="2981" w:type="dxa"/>
            <w:tcBorders>
              <w:top w:val="nil"/>
              <w:left w:val="single" w:sz="4" w:space="0" w:color="auto"/>
              <w:bottom w:val="single" w:sz="4" w:space="0" w:color="auto"/>
              <w:right w:val="single" w:sz="4" w:space="0" w:color="auto"/>
            </w:tcBorders>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3000" w:type="dxa"/>
            <w:tcBorders>
              <w:top w:val="nil"/>
              <w:left w:val="nil"/>
              <w:bottom w:val="single" w:sz="4" w:space="0" w:color="auto"/>
              <w:right w:val="single" w:sz="4" w:space="0" w:color="auto"/>
            </w:tcBorders>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w:t>
            </w:r>
          </w:p>
        </w:tc>
        <w:tc>
          <w:tcPr>
            <w:tcW w:w="3800" w:type="dxa"/>
            <w:tcBorders>
              <w:top w:val="nil"/>
              <w:left w:val="nil"/>
              <w:bottom w:val="single" w:sz="4" w:space="0" w:color="auto"/>
              <w:right w:val="single" w:sz="4" w:space="0" w:color="auto"/>
            </w:tcBorders>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r>
      <w:tr w:rsidR="000623C9" w:rsidRPr="000623C9" w:rsidTr="007618D5">
        <w:trPr>
          <w:trHeight w:val="300"/>
        </w:trPr>
        <w:tc>
          <w:tcPr>
            <w:tcW w:w="2981" w:type="dxa"/>
            <w:tcBorders>
              <w:top w:val="nil"/>
              <w:left w:val="single" w:sz="4" w:space="0" w:color="auto"/>
              <w:bottom w:val="single" w:sz="4" w:space="0" w:color="auto"/>
              <w:right w:val="single" w:sz="4" w:space="0" w:color="auto"/>
            </w:tcBorders>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20</w:t>
            </w:r>
          </w:p>
        </w:tc>
        <w:tc>
          <w:tcPr>
            <w:tcW w:w="3000" w:type="dxa"/>
            <w:tcBorders>
              <w:top w:val="nil"/>
              <w:left w:val="nil"/>
              <w:bottom w:val="single" w:sz="4" w:space="0" w:color="auto"/>
              <w:right w:val="single" w:sz="4" w:space="0" w:color="auto"/>
            </w:tcBorders>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одного</w:t>
            </w:r>
          </w:p>
        </w:tc>
        <w:tc>
          <w:tcPr>
            <w:tcW w:w="3800" w:type="dxa"/>
            <w:tcBorders>
              <w:top w:val="nil"/>
              <w:left w:val="nil"/>
              <w:bottom w:val="single" w:sz="4" w:space="0" w:color="auto"/>
              <w:right w:val="single" w:sz="4" w:space="0" w:color="auto"/>
            </w:tcBorders>
            <w:noWrap/>
            <w:vAlign w:val="center"/>
            <w:hideMark/>
          </w:tcPr>
          <w:p w:rsidR="00DD0AA4" w:rsidRPr="000623C9" w:rsidRDefault="00DD0AA4" w:rsidP="007618D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15000,00</w:t>
            </w:r>
          </w:p>
        </w:tc>
      </w:tr>
    </w:tbl>
    <w:p w:rsidR="00DD0AA4" w:rsidRPr="000623C9" w:rsidRDefault="00DD0AA4" w:rsidP="00E261D9">
      <w:pPr>
        <w:autoSpaceDE w:val="0"/>
        <w:autoSpaceDN w:val="0"/>
        <w:adjustRightInd w:val="0"/>
        <w:spacing w:after="0" w:line="240" w:lineRule="auto"/>
        <w:jc w:val="both"/>
        <w:rPr>
          <w:rFonts w:ascii="Times New Roman" w:hAnsi="Times New Roman" w:cs="Times New Roman"/>
          <w:i/>
          <w:sz w:val="20"/>
          <w:szCs w:val="20"/>
        </w:rPr>
      </w:pPr>
    </w:p>
    <w:p w:rsidR="001E6765" w:rsidRPr="003C0FF9" w:rsidRDefault="001E6765" w:rsidP="003C0FF9">
      <w:pPr>
        <w:pStyle w:val="a3"/>
        <w:numPr>
          <w:ilvl w:val="1"/>
          <w:numId w:val="41"/>
        </w:numPr>
        <w:tabs>
          <w:tab w:val="left" w:pos="1190"/>
        </w:tabs>
        <w:ind w:left="0" w:firstLine="709"/>
        <w:jc w:val="both"/>
        <w:rPr>
          <w:rFonts w:ascii="Times New Roman" w:hAnsi="Times New Roman"/>
          <w:sz w:val="26"/>
          <w:szCs w:val="26"/>
        </w:rPr>
      </w:pPr>
      <w:r w:rsidRPr="003C0FF9">
        <w:rPr>
          <w:rFonts w:ascii="Times New Roman" w:hAnsi="Times New Roman"/>
          <w:sz w:val="26"/>
          <w:szCs w:val="26"/>
        </w:rPr>
        <w:t>Затраты на разработку и изготовление печатной продукции</w:t>
      </w:r>
      <w:r w:rsidR="00EA3B29" w:rsidRPr="003C0FF9">
        <w:rPr>
          <w:rFonts w:ascii="Times New Roman" w:hAnsi="Times New Roman"/>
          <w:sz w:val="26"/>
          <w:szCs w:val="26"/>
        </w:rPr>
        <w:t xml:space="preserve"> </w:t>
      </w:r>
      <w:r w:rsidRPr="003C0FF9">
        <w:rPr>
          <w:rFonts w:ascii="Times New Roman" w:hAnsi="Times New Roman"/>
          <w:sz w:val="26"/>
          <w:szCs w:val="26"/>
        </w:rPr>
        <w:t>(дипломов, благодарственных писем, почетных грамот и др.) участникам мероприятия:</w:t>
      </w:r>
    </w:p>
    <w:p w:rsidR="001E6765" w:rsidRPr="000623C9" w:rsidRDefault="001E6765" w:rsidP="001E6765">
      <w:pPr>
        <w:tabs>
          <w:tab w:val="left" w:pos="2633"/>
        </w:tabs>
        <w:spacing w:after="0" w:line="240" w:lineRule="auto"/>
        <w:jc w:val="center"/>
        <w:rPr>
          <w:rFonts w:ascii="Times New Roman" w:eastAsia="Calibri" w:hAnsi="Times New Roman" w:cs="Times New Roman"/>
          <w:sz w:val="20"/>
          <w:szCs w:val="20"/>
        </w:rPr>
      </w:pPr>
      <m:oMathPara>
        <m:oMath>
          <m:r>
            <m:rPr>
              <m:sty m:val="p"/>
            </m:rPr>
            <w:rPr>
              <w:rFonts w:ascii="Cambria Math" w:eastAsia="Calibri" w:hAnsi="Cambria Math" w:cs="Times New Roman"/>
              <w:sz w:val="20"/>
              <w:szCs w:val="20"/>
            </w:rPr>
            <m:t>З д=</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lang w:val="en-US"/>
                </w:rPr>
                <m:t>Q</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m:t>
              </m:r>
              <m:r>
                <w:rPr>
                  <w:rFonts w:ascii="Cambria Math" w:eastAsia="Calibri" w:hAnsi="Cambria Math" w:cs="Times New Roman"/>
                  <w:sz w:val="20"/>
                  <w:szCs w:val="20"/>
                </w:rPr>
                <m:t>д</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x</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д</m:t>
              </m:r>
            </m:e>
          </m:nary>
          <m:r>
            <m:rPr>
              <m:sty m:val="bi"/>
            </m:rPr>
            <w:rPr>
              <w:rFonts w:ascii="Cambria Math" w:eastAsia="Calibri" w:hAnsi="Cambria Math" w:cs="Times New Roman"/>
              <w:sz w:val="20"/>
              <w:szCs w:val="20"/>
            </w:rPr>
            <m:t>,</m:t>
          </m:r>
        </m:oMath>
      </m:oMathPara>
    </w:p>
    <w:p w:rsidR="001E6765" w:rsidRPr="000623C9" w:rsidRDefault="001E6765" w:rsidP="001E6765">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где:</w:t>
      </w:r>
    </w:p>
    <w:p w:rsidR="001E6765" w:rsidRPr="000623C9" w:rsidRDefault="001E6765" w:rsidP="001E6765">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lang w:val="en-US"/>
        </w:rPr>
        <w:t>Qi</w:t>
      </w:r>
      <w:r w:rsidRPr="000623C9">
        <w:rPr>
          <w:rFonts w:ascii="Times New Roman" w:eastAsia="Calibri" w:hAnsi="Times New Roman" w:cs="Times New Roman"/>
          <w:sz w:val="20"/>
          <w:szCs w:val="20"/>
        </w:rPr>
        <w:t xml:space="preserve"> д- количество печатной продукции на 1 </w:t>
      </w:r>
      <w:r w:rsidRPr="000623C9">
        <w:rPr>
          <w:rFonts w:ascii="Times New Roman" w:eastAsia="Calibri" w:hAnsi="Times New Roman" w:cs="Times New Roman"/>
          <w:sz w:val="20"/>
          <w:szCs w:val="20"/>
          <w:lang w:val="en-US"/>
        </w:rPr>
        <w:t>i</w:t>
      </w:r>
      <w:r w:rsidRPr="000623C9">
        <w:rPr>
          <w:rFonts w:ascii="Times New Roman" w:eastAsia="Calibri" w:hAnsi="Times New Roman" w:cs="Times New Roman"/>
          <w:sz w:val="20"/>
          <w:szCs w:val="20"/>
        </w:rPr>
        <w:t>-мероприятие;</w:t>
      </w:r>
    </w:p>
    <w:p w:rsidR="001E6765" w:rsidRPr="000623C9" w:rsidRDefault="001E6765" w:rsidP="001E6765">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P</w:t>
      </w:r>
      <w:r w:rsidRPr="000623C9">
        <w:rPr>
          <w:rFonts w:ascii="Times New Roman" w:eastAsia="Calibri" w:hAnsi="Times New Roman" w:cs="Times New Roman"/>
          <w:sz w:val="20"/>
          <w:szCs w:val="20"/>
          <w:lang w:val="en-US"/>
        </w:rPr>
        <w:t>i</w:t>
      </w:r>
      <w:r w:rsidRPr="000623C9">
        <w:rPr>
          <w:rFonts w:ascii="Times New Roman" w:eastAsia="Calibri" w:hAnsi="Times New Roman" w:cs="Times New Roman"/>
          <w:sz w:val="20"/>
          <w:szCs w:val="20"/>
        </w:rPr>
        <w:t xml:space="preserve"> д- цена приобретения, изготовления (разработки) 1 печатной продукции на 1 </w:t>
      </w:r>
      <w:r w:rsidRPr="000623C9">
        <w:rPr>
          <w:rFonts w:ascii="Times New Roman" w:eastAsia="Calibri" w:hAnsi="Times New Roman" w:cs="Times New Roman"/>
          <w:sz w:val="20"/>
          <w:szCs w:val="20"/>
          <w:lang w:val="en-US"/>
        </w:rPr>
        <w:t>i</w:t>
      </w:r>
      <w:r w:rsidRPr="000623C9">
        <w:rPr>
          <w:rFonts w:ascii="Times New Roman" w:eastAsia="Calibri" w:hAnsi="Times New Roman" w:cs="Times New Roman"/>
          <w:sz w:val="20"/>
          <w:szCs w:val="20"/>
        </w:rPr>
        <w:t>-мероприятие.</w:t>
      </w:r>
    </w:p>
    <w:p w:rsidR="001E6765" w:rsidRPr="000623C9" w:rsidRDefault="001E6765" w:rsidP="001E6765">
      <w:pPr>
        <w:widowControl w:val="0"/>
        <w:autoSpaceDE w:val="0"/>
        <w:autoSpaceDN w:val="0"/>
        <w:adjustRightInd w:val="0"/>
        <w:spacing w:after="0" w:line="240" w:lineRule="auto"/>
        <w:jc w:val="both"/>
        <w:rPr>
          <w:rFonts w:ascii="Times New Roman" w:eastAsia="Calibri" w:hAnsi="Times New Roman" w:cs="Times New Roman"/>
          <w:sz w:val="20"/>
          <w:szCs w:val="20"/>
        </w:rPr>
      </w:pPr>
    </w:p>
    <w:tbl>
      <w:tblPr>
        <w:tblW w:w="9214" w:type="dxa"/>
        <w:tblInd w:w="250" w:type="dxa"/>
        <w:tblLook w:val="04A0" w:firstRow="1" w:lastRow="0" w:firstColumn="1" w:lastColumn="0" w:noHBand="0" w:noVBand="1"/>
      </w:tblPr>
      <w:tblGrid>
        <w:gridCol w:w="5670"/>
        <w:gridCol w:w="3544"/>
      </w:tblGrid>
      <w:tr w:rsidR="000623C9" w:rsidRPr="000623C9" w:rsidTr="00276798">
        <w:trPr>
          <w:trHeight w:val="621"/>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6765" w:rsidRPr="000623C9" w:rsidRDefault="001E6765" w:rsidP="00276798">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Количество дипломов </w:t>
            </w:r>
          </w:p>
          <w:p w:rsidR="001E6765" w:rsidRPr="000623C9" w:rsidRDefault="001E6765" w:rsidP="00276798">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1E6765" w:rsidRPr="000623C9" w:rsidRDefault="001E6765" w:rsidP="00276798">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Цена приобретения, изготовления (разработки) 1-го диплома</w:t>
            </w:r>
          </w:p>
          <w:p w:rsidR="001E6765" w:rsidRPr="000623C9" w:rsidRDefault="001E6765" w:rsidP="00276798">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(руб.)</w:t>
            </w:r>
          </w:p>
        </w:tc>
      </w:tr>
      <w:tr w:rsidR="000623C9" w:rsidRPr="000623C9" w:rsidTr="00D71C8D">
        <w:trPr>
          <w:trHeight w:val="289"/>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1E6765" w:rsidRPr="000623C9" w:rsidRDefault="001E6765" w:rsidP="00276798">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не более 1 на каждого участника мероприятия </w:t>
            </w:r>
            <w:r w:rsidRPr="000623C9">
              <w:rPr>
                <w:rFonts w:ascii="Times New Roman" w:hAnsi="Times New Roman" w:cs="Times New Roman"/>
                <w:sz w:val="20"/>
                <w:szCs w:val="20"/>
              </w:rPr>
              <w:t>в соответствии с утвержденными нормативными актами</w:t>
            </w:r>
          </w:p>
        </w:tc>
        <w:tc>
          <w:tcPr>
            <w:tcW w:w="3544" w:type="dxa"/>
            <w:tcBorders>
              <w:top w:val="nil"/>
              <w:left w:val="nil"/>
              <w:bottom w:val="single" w:sz="4" w:space="0" w:color="auto"/>
              <w:right w:val="single" w:sz="4" w:space="0" w:color="auto"/>
            </w:tcBorders>
            <w:shd w:val="clear" w:color="auto" w:fill="auto"/>
            <w:noWrap/>
            <w:vAlign w:val="center"/>
            <w:hideMark/>
          </w:tcPr>
          <w:p w:rsidR="001E6765" w:rsidRPr="000623C9" w:rsidRDefault="001E6765" w:rsidP="00276798">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700,00</w:t>
            </w:r>
          </w:p>
        </w:tc>
      </w:tr>
    </w:tbl>
    <w:p w:rsidR="007669AB" w:rsidRPr="003C0FF9" w:rsidRDefault="007669AB" w:rsidP="003C0FF9">
      <w:pPr>
        <w:pStyle w:val="a3"/>
        <w:numPr>
          <w:ilvl w:val="1"/>
          <w:numId w:val="41"/>
        </w:numPr>
        <w:tabs>
          <w:tab w:val="left" w:pos="1190"/>
        </w:tabs>
        <w:ind w:left="0" w:firstLine="709"/>
        <w:jc w:val="both"/>
        <w:rPr>
          <w:rFonts w:ascii="Times New Roman" w:hAnsi="Times New Roman"/>
          <w:sz w:val="26"/>
          <w:szCs w:val="26"/>
        </w:rPr>
      </w:pPr>
      <w:r w:rsidRPr="003C0FF9">
        <w:rPr>
          <w:rFonts w:ascii="Times New Roman" w:hAnsi="Times New Roman"/>
          <w:sz w:val="26"/>
          <w:szCs w:val="26"/>
        </w:rPr>
        <w:t>Затраты на приобретение бланочной, печатной продукции (буклеты, брошюры, листовки, памятки, календари, грамоты, книги, блокноты и пр.)</w:t>
      </w:r>
    </w:p>
    <w:p w:rsidR="007669AB" w:rsidRPr="000623C9" w:rsidRDefault="007669AB" w:rsidP="007669AB">
      <w:pPr>
        <w:pStyle w:val="a3"/>
        <w:autoSpaceDE w:val="0"/>
        <w:autoSpaceDN w:val="0"/>
        <w:adjustRightInd w:val="0"/>
        <w:spacing w:after="0" w:line="240" w:lineRule="auto"/>
        <w:jc w:val="center"/>
        <w:rPr>
          <w:rFonts w:ascii="Times New Roman" w:hAnsi="Times New Roman" w:cs="Times New Roman"/>
          <w:sz w:val="24"/>
          <w:szCs w:val="24"/>
        </w:rPr>
      </w:pPr>
    </w:p>
    <w:p w:rsidR="007669AB" w:rsidRPr="000623C9" w:rsidRDefault="007669AB" w:rsidP="007669AB">
      <w:pPr>
        <w:pStyle w:val="a3"/>
        <w:autoSpaceDE w:val="0"/>
        <w:autoSpaceDN w:val="0"/>
        <w:adjustRightInd w:val="0"/>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З</w:t>
      </w:r>
      <w:r w:rsidRPr="000623C9">
        <w:rPr>
          <w:rFonts w:ascii="Times New Roman" w:hAnsi="Times New Roman" w:cs="Times New Roman"/>
          <w:sz w:val="20"/>
          <w:szCs w:val="20"/>
          <w:vertAlign w:val="subscript"/>
        </w:rPr>
        <w:t>блан</w:t>
      </w:r>
      <w:r w:rsidRPr="000623C9">
        <w:rPr>
          <w:rFonts w:ascii="Times New Roman" w:hAnsi="Times New Roman" w:cs="Times New Roman"/>
          <w:sz w:val="20"/>
          <w:szCs w:val="20"/>
        </w:rPr>
        <w:t>=</w:t>
      </w:r>
      <w:r w:rsidRPr="000623C9">
        <w:rPr>
          <w:rFonts w:ascii="Times New Roman" w:hAnsi="Times New Roman" w:cs="Times New Roman"/>
          <w:sz w:val="20"/>
          <w:szCs w:val="20"/>
          <w:lang w:val="en-US"/>
        </w:rPr>
        <w:t>Q</w:t>
      </w:r>
      <w:r w:rsidRPr="000623C9">
        <w:rPr>
          <w:rFonts w:ascii="Times New Roman" w:hAnsi="Times New Roman" w:cs="Times New Roman"/>
          <w:sz w:val="20"/>
          <w:szCs w:val="20"/>
          <w:vertAlign w:val="subscript"/>
        </w:rPr>
        <w:t>бл</w:t>
      </w:r>
      <w:r w:rsidRPr="000623C9">
        <w:rPr>
          <w:rFonts w:ascii="Times New Roman" w:hAnsi="Times New Roman" w:cs="Times New Roman"/>
          <w:sz w:val="20"/>
          <w:szCs w:val="20"/>
        </w:rPr>
        <w:t>*</w:t>
      </w:r>
      <w:r w:rsidRPr="000623C9">
        <w:rPr>
          <w:rFonts w:ascii="Times New Roman" w:hAnsi="Times New Roman" w:cs="Times New Roman"/>
          <w:sz w:val="20"/>
          <w:szCs w:val="20"/>
          <w:lang w:val="en-US"/>
        </w:rPr>
        <w:t>P</w:t>
      </w:r>
      <w:r w:rsidRPr="000623C9">
        <w:rPr>
          <w:rFonts w:ascii="Times New Roman" w:hAnsi="Times New Roman" w:cs="Times New Roman"/>
          <w:sz w:val="20"/>
          <w:szCs w:val="20"/>
          <w:vertAlign w:val="subscript"/>
        </w:rPr>
        <w:t>изг</w:t>
      </w:r>
    </w:p>
    <w:p w:rsidR="007669AB" w:rsidRPr="000623C9" w:rsidRDefault="007669AB" w:rsidP="007669AB">
      <w:pPr>
        <w:pStyle w:val="a3"/>
        <w:autoSpaceDE w:val="0"/>
        <w:autoSpaceDN w:val="0"/>
        <w:adjustRightInd w:val="0"/>
        <w:spacing w:after="0" w:line="240" w:lineRule="auto"/>
        <w:rPr>
          <w:rFonts w:ascii="Times New Roman" w:hAnsi="Times New Roman" w:cs="Times New Roman"/>
          <w:sz w:val="20"/>
          <w:szCs w:val="20"/>
        </w:rPr>
      </w:pPr>
    </w:p>
    <w:p w:rsidR="007669AB" w:rsidRPr="000623C9" w:rsidRDefault="007669AB" w:rsidP="007669AB">
      <w:pPr>
        <w:autoSpaceDE w:val="0"/>
        <w:autoSpaceDN w:val="0"/>
        <w:adjustRightInd w:val="0"/>
        <w:spacing w:after="0" w:line="240" w:lineRule="auto"/>
        <w:rPr>
          <w:rFonts w:ascii="Times New Roman" w:hAnsi="Times New Roman" w:cs="Times New Roman"/>
          <w:sz w:val="20"/>
          <w:szCs w:val="20"/>
        </w:rPr>
      </w:pPr>
      <w:r w:rsidRPr="000623C9">
        <w:rPr>
          <w:rFonts w:ascii="Times New Roman" w:hAnsi="Times New Roman" w:cs="Times New Roman"/>
          <w:sz w:val="20"/>
          <w:szCs w:val="20"/>
        </w:rPr>
        <w:t xml:space="preserve">где: </w:t>
      </w:r>
    </w:p>
    <w:p w:rsidR="007669AB" w:rsidRPr="000623C9" w:rsidRDefault="007669AB" w:rsidP="007669AB">
      <w:pPr>
        <w:autoSpaceDE w:val="0"/>
        <w:autoSpaceDN w:val="0"/>
        <w:adjustRightInd w:val="0"/>
        <w:spacing w:after="0" w:line="240" w:lineRule="auto"/>
        <w:rPr>
          <w:rFonts w:ascii="Times New Roman" w:hAnsi="Times New Roman" w:cs="Times New Roman"/>
          <w:sz w:val="20"/>
          <w:szCs w:val="20"/>
        </w:rPr>
      </w:pPr>
      <w:r w:rsidRPr="000623C9">
        <w:rPr>
          <w:rFonts w:ascii="Times New Roman" w:hAnsi="Times New Roman" w:cs="Times New Roman"/>
          <w:sz w:val="20"/>
          <w:szCs w:val="20"/>
          <w:lang w:val="en-US"/>
        </w:rPr>
        <w:t>Q</w:t>
      </w:r>
      <w:r w:rsidRPr="000623C9">
        <w:rPr>
          <w:rFonts w:ascii="Times New Roman" w:hAnsi="Times New Roman" w:cs="Times New Roman"/>
          <w:sz w:val="20"/>
          <w:szCs w:val="20"/>
          <w:vertAlign w:val="subscript"/>
        </w:rPr>
        <w:t>бл</w:t>
      </w:r>
      <w:r w:rsidRPr="000623C9">
        <w:rPr>
          <w:rFonts w:ascii="Times New Roman" w:hAnsi="Times New Roman" w:cs="Times New Roman"/>
          <w:sz w:val="20"/>
          <w:szCs w:val="20"/>
        </w:rPr>
        <w:t xml:space="preserve"> - планируемое количество бланочной, печатной  продукции;</w:t>
      </w:r>
    </w:p>
    <w:p w:rsidR="007669AB" w:rsidRPr="000623C9" w:rsidRDefault="007669AB" w:rsidP="007669AB">
      <w:pPr>
        <w:autoSpaceDE w:val="0"/>
        <w:autoSpaceDN w:val="0"/>
        <w:adjustRightInd w:val="0"/>
        <w:spacing w:after="0" w:line="240" w:lineRule="auto"/>
        <w:rPr>
          <w:rFonts w:ascii="Times New Roman" w:eastAsia="Times New Roman" w:hAnsi="Times New Roman" w:cs="Times New Roman"/>
          <w:sz w:val="20"/>
          <w:szCs w:val="20"/>
          <w:lang w:eastAsia="ru-RU"/>
        </w:rPr>
      </w:pPr>
      <w:r w:rsidRPr="000623C9">
        <w:rPr>
          <w:rFonts w:ascii="Times New Roman" w:hAnsi="Times New Roman" w:cs="Times New Roman"/>
          <w:sz w:val="20"/>
          <w:szCs w:val="20"/>
          <w:lang w:val="en-US"/>
        </w:rPr>
        <w:t>P</w:t>
      </w:r>
      <w:r w:rsidRPr="000623C9">
        <w:rPr>
          <w:rFonts w:ascii="Times New Roman" w:hAnsi="Times New Roman" w:cs="Times New Roman"/>
          <w:sz w:val="20"/>
          <w:szCs w:val="20"/>
          <w:vertAlign w:val="subscript"/>
        </w:rPr>
        <w:t>изг</w:t>
      </w:r>
      <w:r w:rsidRPr="000623C9">
        <w:rPr>
          <w:rFonts w:ascii="Times New Roman" w:hAnsi="Times New Roman" w:cs="Times New Roman"/>
          <w:sz w:val="20"/>
          <w:szCs w:val="20"/>
        </w:rPr>
        <w:t xml:space="preserve"> - цена  </w:t>
      </w:r>
      <w:r w:rsidRPr="000623C9">
        <w:rPr>
          <w:rFonts w:ascii="Times New Roman" w:eastAsia="Times New Roman" w:hAnsi="Times New Roman" w:cs="Times New Roman"/>
          <w:sz w:val="20"/>
          <w:szCs w:val="20"/>
          <w:lang w:eastAsia="ru-RU"/>
        </w:rPr>
        <w:t xml:space="preserve">1 - го бланочного, печатного продукта.    </w:t>
      </w:r>
    </w:p>
    <w:p w:rsidR="007669AB" w:rsidRPr="000623C9" w:rsidRDefault="007669AB" w:rsidP="007669AB">
      <w:pPr>
        <w:autoSpaceDE w:val="0"/>
        <w:autoSpaceDN w:val="0"/>
        <w:adjustRightInd w:val="0"/>
        <w:spacing w:after="0" w:line="240" w:lineRule="auto"/>
        <w:rPr>
          <w:rFonts w:ascii="Times New Roman" w:hAnsi="Times New Roman" w:cs="Times New Roman"/>
          <w:sz w:val="20"/>
          <w:szCs w:val="20"/>
        </w:rPr>
      </w:pPr>
      <w:r w:rsidRPr="000623C9">
        <w:rPr>
          <w:rFonts w:ascii="Times New Roman" w:eastAsia="Times New Roman" w:hAnsi="Times New Roman" w:cs="Times New Roman"/>
          <w:sz w:val="20"/>
          <w:szCs w:val="20"/>
          <w:lang w:eastAsia="ru-RU"/>
        </w:rPr>
        <w:t xml:space="preserve">                 </w:t>
      </w:r>
    </w:p>
    <w:tbl>
      <w:tblPr>
        <w:tblW w:w="9498" w:type="dxa"/>
        <w:tblInd w:w="108" w:type="dxa"/>
        <w:tblLook w:val="04A0" w:firstRow="1" w:lastRow="0" w:firstColumn="1" w:lastColumn="0" w:noHBand="0" w:noVBand="1"/>
      </w:tblPr>
      <w:tblGrid>
        <w:gridCol w:w="4527"/>
        <w:gridCol w:w="4971"/>
      </w:tblGrid>
      <w:tr w:rsidR="000623C9" w:rsidRPr="000623C9" w:rsidTr="00276798">
        <w:trPr>
          <w:trHeight w:val="659"/>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69AB" w:rsidRPr="000623C9" w:rsidRDefault="007669AB" w:rsidP="00276798">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Планируемое количество бланочной, </w:t>
            </w:r>
          </w:p>
          <w:p w:rsidR="007669AB" w:rsidRPr="000623C9" w:rsidRDefault="007669AB" w:rsidP="00276798">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печатной  продукции </w:t>
            </w:r>
          </w:p>
          <w:p w:rsidR="007669AB" w:rsidRPr="000623C9" w:rsidRDefault="007669AB" w:rsidP="00276798">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4971" w:type="dxa"/>
            <w:tcBorders>
              <w:top w:val="single" w:sz="4" w:space="0" w:color="auto"/>
              <w:left w:val="nil"/>
              <w:bottom w:val="single" w:sz="4" w:space="0" w:color="auto"/>
              <w:right w:val="single" w:sz="4" w:space="0" w:color="auto"/>
            </w:tcBorders>
            <w:shd w:val="clear" w:color="auto" w:fill="auto"/>
            <w:vAlign w:val="center"/>
            <w:hideMark/>
          </w:tcPr>
          <w:p w:rsidR="007669AB" w:rsidRPr="000623C9" w:rsidRDefault="007669AB" w:rsidP="00276798">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Цена  1-го бланочного,</w:t>
            </w:r>
          </w:p>
          <w:p w:rsidR="007669AB" w:rsidRPr="000623C9" w:rsidRDefault="007669AB" w:rsidP="00276798">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печатного  продукта </w:t>
            </w:r>
          </w:p>
          <w:p w:rsidR="007669AB" w:rsidRPr="000623C9" w:rsidRDefault="007669AB" w:rsidP="00276798">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(руб.)</w:t>
            </w:r>
          </w:p>
        </w:tc>
      </w:tr>
      <w:tr w:rsidR="000623C9" w:rsidRPr="000623C9" w:rsidTr="00276798">
        <w:trPr>
          <w:trHeight w:val="300"/>
        </w:trPr>
        <w:tc>
          <w:tcPr>
            <w:tcW w:w="4527" w:type="dxa"/>
            <w:tcBorders>
              <w:top w:val="nil"/>
              <w:left w:val="single" w:sz="4" w:space="0" w:color="auto"/>
              <w:bottom w:val="single" w:sz="4" w:space="0" w:color="auto"/>
              <w:right w:val="single" w:sz="4" w:space="0" w:color="auto"/>
            </w:tcBorders>
            <w:shd w:val="clear" w:color="auto" w:fill="auto"/>
            <w:noWrap/>
            <w:vAlign w:val="bottom"/>
            <w:hideMark/>
          </w:tcPr>
          <w:p w:rsidR="007669AB" w:rsidRPr="000623C9" w:rsidRDefault="007669AB" w:rsidP="00276798">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12 000</w:t>
            </w:r>
          </w:p>
        </w:tc>
        <w:tc>
          <w:tcPr>
            <w:tcW w:w="4971" w:type="dxa"/>
            <w:tcBorders>
              <w:top w:val="nil"/>
              <w:left w:val="nil"/>
              <w:bottom w:val="single" w:sz="4" w:space="0" w:color="auto"/>
              <w:right w:val="single" w:sz="4" w:space="0" w:color="auto"/>
            </w:tcBorders>
            <w:shd w:val="clear" w:color="auto" w:fill="auto"/>
            <w:noWrap/>
            <w:vAlign w:val="bottom"/>
            <w:hideMark/>
          </w:tcPr>
          <w:p w:rsidR="007669AB" w:rsidRPr="000623C9" w:rsidRDefault="007669AB" w:rsidP="00276798">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15 000,00</w:t>
            </w:r>
          </w:p>
        </w:tc>
      </w:tr>
    </w:tbl>
    <w:p w:rsidR="007669AB" w:rsidRPr="000623C9" w:rsidRDefault="007669AB" w:rsidP="007669AB">
      <w:pPr>
        <w:autoSpaceDE w:val="0"/>
        <w:autoSpaceDN w:val="0"/>
        <w:adjustRightInd w:val="0"/>
        <w:spacing w:after="0" w:line="240" w:lineRule="auto"/>
        <w:jc w:val="center"/>
        <w:rPr>
          <w:rFonts w:ascii="Times New Roman" w:hAnsi="Times New Roman" w:cs="Times New Roman"/>
          <w:sz w:val="24"/>
          <w:szCs w:val="24"/>
        </w:rPr>
      </w:pPr>
    </w:p>
    <w:p w:rsidR="007669AB" w:rsidRPr="003C0FF9" w:rsidRDefault="007669AB" w:rsidP="003C0FF9">
      <w:pPr>
        <w:pStyle w:val="a3"/>
        <w:numPr>
          <w:ilvl w:val="1"/>
          <w:numId w:val="41"/>
        </w:numPr>
        <w:tabs>
          <w:tab w:val="left" w:pos="1190"/>
        </w:tabs>
        <w:ind w:left="0" w:firstLine="709"/>
        <w:jc w:val="both"/>
        <w:rPr>
          <w:rFonts w:ascii="Times New Roman" w:hAnsi="Times New Roman"/>
          <w:sz w:val="26"/>
          <w:szCs w:val="26"/>
        </w:rPr>
      </w:pPr>
      <w:r w:rsidRPr="003C0FF9">
        <w:rPr>
          <w:rFonts w:ascii="Times New Roman" w:hAnsi="Times New Roman"/>
          <w:sz w:val="26"/>
          <w:szCs w:val="26"/>
        </w:rPr>
        <w:t>Затраты на изготовление (приобретение), доставку, монтаж, демонтаж уличных широкоформатных поверхностей (баннеров, брандмауэров, щитов, растяжек, роллерных стендов</w:t>
      </w:r>
      <w:r w:rsidR="000E2F48" w:rsidRPr="003C0FF9">
        <w:rPr>
          <w:rFonts w:ascii="Times New Roman" w:hAnsi="Times New Roman"/>
          <w:sz w:val="26"/>
          <w:szCs w:val="26"/>
        </w:rPr>
        <w:t>)</w:t>
      </w:r>
    </w:p>
    <w:p w:rsidR="007669AB" w:rsidRPr="000623C9" w:rsidRDefault="007669AB" w:rsidP="007669AB">
      <w:pPr>
        <w:spacing w:after="0" w:line="240" w:lineRule="auto"/>
        <w:rPr>
          <w:rFonts w:ascii="Times New Roman" w:hAnsi="Times New Roman" w:cs="Times New Roman"/>
          <w:sz w:val="26"/>
          <w:szCs w:val="26"/>
        </w:rPr>
      </w:pPr>
    </w:p>
    <w:p w:rsidR="007669AB" w:rsidRPr="000623C9" w:rsidRDefault="007669AB" w:rsidP="007669AB">
      <w:pPr>
        <w:autoSpaceDE w:val="0"/>
        <w:autoSpaceDN w:val="0"/>
        <w:adjustRightInd w:val="0"/>
        <w:spacing w:after="0" w:line="240" w:lineRule="auto"/>
        <w:ind w:left="360"/>
        <w:rPr>
          <w:rFonts w:ascii="Times New Roman" w:hAnsi="Times New Roman" w:cs="Times New Roman"/>
          <w:sz w:val="20"/>
          <w:szCs w:val="20"/>
        </w:rPr>
      </w:pPr>
      <w:r w:rsidRPr="000623C9">
        <w:rPr>
          <w:rFonts w:ascii="Times New Roman" w:hAnsi="Times New Roman" w:cs="Times New Roman"/>
          <w:sz w:val="20"/>
          <w:szCs w:val="20"/>
        </w:rPr>
        <w:t xml:space="preserve">                                                           З</w:t>
      </w:r>
      <w:r w:rsidRPr="000623C9">
        <w:rPr>
          <w:rFonts w:ascii="Times New Roman" w:hAnsi="Times New Roman" w:cs="Times New Roman"/>
          <w:sz w:val="20"/>
          <w:szCs w:val="20"/>
          <w:vertAlign w:val="subscript"/>
        </w:rPr>
        <w:t xml:space="preserve">инф </w:t>
      </w:r>
      <w:r w:rsidRPr="000623C9">
        <w:rPr>
          <w:rFonts w:ascii="Times New Roman" w:hAnsi="Times New Roman" w:cs="Times New Roman"/>
          <w:sz w:val="20"/>
          <w:szCs w:val="20"/>
        </w:rPr>
        <w:t xml:space="preserve">= ∑ </w:t>
      </w:r>
      <w:r w:rsidRPr="000623C9">
        <w:rPr>
          <w:rFonts w:ascii="Times New Roman" w:hAnsi="Times New Roman" w:cs="Times New Roman"/>
          <w:sz w:val="20"/>
          <w:szCs w:val="20"/>
          <w:lang w:val="en-US"/>
        </w:rPr>
        <w:t>Q</w:t>
      </w:r>
      <w:r w:rsidRPr="000623C9">
        <w:rPr>
          <w:rFonts w:ascii="Times New Roman" w:hAnsi="Times New Roman" w:cs="Times New Roman"/>
          <w:sz w:val="20"/>
          <w:szCs w:val="20"/>
          <w:vertAlign w:val="subscript"/>
          <w:lang w:val="en-US"/>
        </w:rPr>
        <w:t>i</w:t>
      </w:r>
      <w:r w:rsidRPr="000623C9">
        <w:rPr>
          <w:rFonts w:ascii="Times New Roman" w:hAnsi="Times New Roman" w:cs="Times New Roman"/>
          <w:sz w:val="20"/>
          <w:szCs w:val="20"/>
          <w:vertAlign w:val="subscript"/>
        </w:rPr>
        <w:t xml:space="preserve"> инф </w:t>
      </w:r>
      <w:r w:rsidRPr="000623C9">
        <w:rPr>
          <w:rFonts w:ascii="Times New Roman" w:hAnsi="Times New Roman" w:cs="Times New Roman"/>
          <w:sz w:val="20"/>
          <w:szCs w:val="20"/>
        </w:rPr>
        <w:t xml:space="preserve">* </w:t>
      </w:r>
      <w:r w:rsidRPr="000623C9">
        <w:rPr>
          <w:rFonts w:ascii="Times New Roman" w:hAnsi="Times New Roman" w:cs="Times New Roman"/>
          <w:sz w:val="20"/>
          <w:szCs w:val="20"/>
          <w:lang w:val="en-US"/>
        </w:rPr>
        <w:t>P</w:t>
      </w:r>
      <w:r w:rsidRPr="000623C9">
        <w:rPr>
          <w:rFonts w:ascii="Times New Roman" w:hAnsi="Times New Roman" w:cs="Times New Roman"/>
          <w:sz w:val="20"/>
          <w:szCs w:val="20"/>
          <w:vertAlign w:val="subscript"/>
          <w:lang w:val="en-US"/>
        </w:rPr>
        <w:t>i</w:t>
      </w:r>
      <w:r w:rsidRPr="000623C9">
        <w:rPr>
          <w:rFonts w:ascii="Times New Roman" w:hAnsi="Times New Roman" w:cs="Times New Roman"/>
          <w:sz w:val="20"/>
          <w:szCs w:val="20"/>
          <w:vertAlign w:val="subscript"/>
        </w:rPr>
        <w:t xml:space="preserve"> инф</w:t>
      </w:r>
      <w:r w:rsidRPr="000623C9">
        <w:rPr>
          <w:rFonts w:ascii="Times New Roman" w:hAnsi="Times New Roman" w:cs="Times New Roman"/>
          <w:sz w:val="20"/>
          <w:szCs w:val="20"/>
        </w:rPr>
        <w:t xml:space="preserve"> ,</w:t>
      </w:r>
    </w:p>
    <w:p w:rsidR="007669AB" w:rsidRPr="000623C9" w:rsidRDefault="007669AB" w:rsidP="007669AB">
      <w:pPr>
        <w:pStyle w:val="a3"/>
        <w:autoSpaceDE w:val="0"/>
        <w:autoSpaceDN w:val="0"/>
        <w:adjustRightInd w:val="0"/>
        <w:spacing w:after="0" w:line="240" w:lineRule="auto"/>
        <w:ind w:left="1080"/>
        <w:rPr>
          <w:rFonts w:ascii="Times New Roman" w:hAnsi="Times New Roman" w:cs="Times New Roman"/>
          <w:sz w:val="20"/>
          <w:szCs w:val="20"/>
        </w:rPr>
      </w:pPr>
      <w:r w:rsidRPr="000623C9">
        <w:rPr>
          <w:rFonts w:ascii="Times New Roman" w:hAnsi="Times New Roman" w:cs="Times New Roman"/>
          <w:sz w:val="20"/>
          <w:szCs w:val="20"/>
        </w:rPr>
        <w:t xml:space="preserve">                                                           </w:t>
      </w:r>
      <w:r w:rsidRPr="000623C9">
        <w:rPr>
          <w:rFonts w:ascii="Times New Roman" w:hAnsi="Times New Roman" w:cs="Times New Roman"/>
          <w:sz w:val="20"/>
          <w:szCs w:val="20"/>
          <w:lang w:val="en-US"/>
        </w:rPr>
        <w:t>i</w:t>
      </w:r>
      <w:r w:rsidRPr="000623C9">
        <w:rPr>
          <w:rFonts w:ascii="Times New Roman" w:hAnsi="Times New Roman" w:cs="Times New Roman"/>
          <w:sz w:val="20"/>
          <w:szCs w:val="20"/>
        </w:rPr>
        <w:t>=1</w:t>
      </w:r>
    </w:p>
    <w:p w:rsidR="007669AB" w:rsidRPr="000623C9" w:rsidRDefault="007669AB" w:rsidP="007669AB">
      <w:pPr>
        <w:autoSpaceDE w:val="0"/>
        <w:autoSpaceDN w:val="0"/>
        <w:adjustRightInd w:val="0"/>
        <w:spacing w:after="0" w:line="240" w:lineRule="auto"/>
        <w:rPr>
          <w:rFonts w:ascii="Times New Roman" w:hAnsi="Times New Roman" w:cs="Times New Roman"/>
          <w:sz w:val="20"/>
          <w:szCs w:val="20"/>
        </w:rPr>
      </w:pPr>
      <w:r w:rsidRPr="000623C9">
        <w:rPr>
          <w:rFonts w:ascii="Times New Roman" w:hAnsi="Times New Roman" w:cs="Times New Roman"/>
          <w:sz w:val="20"/>
          <w:szCs w:val="20"/>
        </w:rPr>
        <w:t>где:</w:t>
      </w:r>
    </w:p>
    <w:p w:rsidR="007669AB" w:rsidRPr="000623C9" w:rsidRDefault="007669AB" w:rsidP="007669AB">
      <w:pPr>
        <w:spacing w:after="0" w:line="240" w:lineRule="auto"/>
        <w:rPr>
          <w:rFonts w:ascii="Times New Roman" w:hAnsi="Times New Roman" w:cs="Times New Roman"/>
          <w:sz w:val="20"/>
          <w:szCs w:val="20"/>
        </w:rPr>
      </w:pPr>
      <w:r w:rsidRPr="000623C9">
        <w:rPr>
          <w:rFonts w:ascii="Times New Roman" w:hAnsi="Times New Roman" w:cs="Times New Roman"/>
          <w:sz w:val="20"/>
          <w:szCs w:val="20"/>
        </w:rPr>
        <w:t>(Q</w:t>
      </w:r>
      <w:r w:rsidRPr="000623C9">
        <w:rPr>
          <w:rFonts w:ascii="Times New Roman" w:hAnsi="Times New Roman" w:cs="Times New Roman"/>
          <w:sz w:val="20"/>
          <w:szCs w:val="20"/>
          <w:vertAlign w:val="subscript"/>
        </w:rPr>
        <w:t>инф</w:t>
      </w:r>
      <w:r w:rsidRPr="000623C9">
        <w:rPr>
          <w:rFonts w:ascii="Times New Roman" w:hAnsi="Times New Roman" w:cs="Times New Roman"/>
          <w:sz w:val="20"/>
          <w:szCs w:val="20"/>
        </w:rPr>
        <w:t>)  - количество единиц услуг  i-го типа в год;</w:t>
      </w:r>
    </w:p>
    <w:p w:rsidR="007669AB" w:rsidRPr="000623C9" w:rsidRDefault="007669AB" w:rsidP="007669AB">
      <w:pPr>
        <w:spacing w:after="0" w:line="240" w:lineRule="auto"/>
        <w:rPr>
          <w:rFonts w:ascii="Times New Roman" w:hAnsi="Times New Roman" w:cs="Times New Roman"/>
          <w:sz w:val="20"/>
          <w:szCs w:val="20"/>
        </w:rPr>
      </w:pPr>
      <w:r w:rsidRPr="000623C9">
        <w:rPr>
          <w:rFonts w:ascii="Times New Roman" w:hAnsi="Times New Roman" w:cs="Times New Roman"/>
          <w:sz w:val="20"/>
          <w:szCs w:val="20"/>
        </w:rPr>
        <w:t>(P</w:t>
      </w:r>
      <w:r w:rsidRPr="000623C9">
        <w:rPr>
          <w:rFonts w:ascii="Times New Roman" w:hAnsi="Times New Roman" w:cs="Times New Roman"/>
          <w:sz w:val="20"/>
          <w:szCs w:val="20"/>
          <w:vertAlign w:val="subscript"/>
        </w:rPr>
        <w:t>инф</w:t>
      </w:r>
      <w:r w:rsidRPr="000623C9">
        <w:rPr>
          <w:rFonts w:ascii="Times New Roman" w:hAnsi="Times New Roman" w:cs="Times New Roman"/>
          <w:sz w:val="20"/>
          <w:szCs w:val="20"/>
        </w:rPr>
        <w:t>) - цена единицы услуги</w:t>
      </w:r>
    </w:p>
    <w:p w:rsidR="007669AB" w:rsidRPr="000623C9" w:rsidRDefault="007669AB" w:rsidP="007669AB">
      <w:pPr>
        <w:spacing w:after="0" w:line="240" w:lineRule="auto"/>
        <w:rPr>
          <w:rFonts w:ascii="Times New Roman" w:hAnsi="Times New Roman" w:cs="Times New Roman"/>
          <w:sz w:val="20"/>
          <w:szCs w:val="20"/>
        </w:rPr>
      </w:pPr>
    </w:p>
    <w:p w:rsidR="007669AB" w:rsidRPr="000623C9" w:rsidRDefault="007669AB" w:rsidP="007669AB">
      <w:pPr>
        <w:spacing w:after="0" w:line="240" w:lineRule="auto"/>
        <w:rPr>
          <w:rFonts w:ascii="Times New Roman" w:hAnsi="Times New Roman" w:cs="Times New Roman"/>
          <w:sz w:val="20"/>
          <w:szCs w:val="20"/>
        </w:rPr>
      </w:pPr>
    </w:p>
    <w:tbl>
      <w:tblPr>
        <w:tblStyle w:val="ad"/>
        <w:tblW w:w="9498" w:type="dxa"/>
        <w:tblInd w:w="108" w:type="dxa"/>
        <w:tblLook w:val="04A0" w:firstRow="1" w:lastRow="0" w:firstColumn="1" w:lastColumn="0" w:noHBand="0" w:noVBand="1"/>
      </w:tblPr>
      <w:tblGrid>
        <w:gridCol w:w="2797"/>
        <w:gridCol w:w="2216"/>
        <w:gridCol w:w="2319"/>
        <w:gridCol w:w="2166"/>
      </w:tblGrid>
      <w:tr w:rsidR="000623C9" w:rsidRPr="000623C9" w:rsidTr="00276798">
        <w:tc>
          <w:tcPr>
            <w:tcW w:w="2797" w:type="dxa"/>
            <w:vAlign w:val="center"/>
          </w:tcPr>
          <w:p w:rsidR="007669AB" w:rsidRPr="000623C9" w:rsidRDefault="007669AB" w:rsidP="00276798">
            <w:pPr>
              <w:jc w:val="center"/>
              <w:rPr>
                <w:rFonts w:ascii="Times New Roman" w:hAnsi="Times New Roman" w:cs="Times New Roman"/>
                <w:sz w:val="20"/>
                <w:szCs w:val="20"/>
              </w:rPr>
            </w:pPr>
            <w:r w:rsidRPr="000623C9">
              <w:rPr>
                <w:rFonts w:ascii="Times New Roman" w:hAnsi="Times New Roman" w:cs="Times New Roman"/>
                <w:sz w:val="20"/>
                <w:szCs w:val="20"/>
              </w:rPr>
              <w:t>Наименование услуги</w:t>
            </w:r>
          </w:p>
        </w:tc>
        <w:tc>
          <w:tcPr>
            <w:tcW w:w="2216" w:type="dxa"/>
            <w:vAlign w:val="center"/>
          </w:tcPr>
          <w:p w:rsidR="007669AB" w:rsidRPr="000623C9" w:rsidRDefault="007669AB" w:rsidP="00276798">
            <w:pPr>
              <w:jc w:val="center"/>
              <w:rPr>
                <w:rFonts w:ascii="Times New Roman" w:hAnsi="Times New Roman" w:cs="Times New Roman"/>
                <w:sz w:val="20"/>
                <w:szCs w:val="20"/>
              </w:rPr>
            </w:pPr>
            <w:r w:rsidRPr="000623C9">
              <w:rPr>
                <w:rFonts w:ascii="Times New Roman" w:hAnsi="Times New Roman" w:cs="Times New Roman"/>
                <w:sz w:val="20"/>
                <w:szCs w:val="20"/>
              </w:rPr>
              <w:t>Единица измерения</w:t>
            </w:r>
          </w:p>
        </w:tc>
        <w:tc>
          <w:tcPr>
            <w:tcW w:w="2319" w:type="dxa"/>
            <w:vAlign w:val="center"/>
          </w:tcPr>
          <w:p w:rsidR="007669AB" w:rsidRPr="000623C9" w:rsidRDefault="007669AB" w:rsidP="00276798">
            <w:pPr>
              <w:jc w:val="center"/>
              <w:rPr>
                <w:rFonts w:ascii="Times New Roman" w:hAnsi="Times New Roman" w:cs="Times New Roman"/>
                <w:sz w:val="20"/>
                <w:szCs w:val="20"/>
              </w:rPr>
            </w:pPr>
            <w:r w:rsidRPr="000623C9">
              <w:rPr>
                <w:rFonts w:ascii="Times New Roman" w:hAnsi="Times New Roman" w:cs="Times New Roman"/>
                <w:sz w:val="20"/>
                <w:szCs w:val="20"/>
              </w:rPr>
              <w:t>Цена единицы услуги</w:t>
            </w:r>
          </w:p>
          <w:p w:rsidR="007669AB" w:rsidRPr="000623C9" w:rsidRDefault="007669AB" w:rsidP="00276798">
            <w:pPr>
              <w:jc w:val="center"/>
              <w:rPr>
                <w:rFonts w:ascii="Times New Roman" w:hAnsi="Times New Roman" w:cs="Times New Roman"/>
                <w:sz w:val="20"/>
                <w:szCs w:val="20"/>
              </w:rPr>
            </w:pPr>
            <w:r w:rsidRPr="000623C9">
              <w:rPr>
                <w:rFonts w:ascii="Times New Roman" w:hAnsi="Times New Roman" w:cs="Times New Roman"/>
                <w:sz w:val="20"/>
                <w:szCs w:val="20"/>
              </w:rPr>
              <w:t>(руб.)</w:t>
            </w:r>
          </w:p>
        </w:tc>
        <w:tc>
          <w:tcPr>
            <w:tcW w:w="2166" w:type="dxa"/>
            <w:vAlign w:val="center"/>
          </w:tcPr>
          <w:p w:rsidR="007669AB" w:rsidRPr="000623C9" w:rsidRDefault="007669AB" w:rsidP="00276798">
            <w:pPr>
              <w:jc w:val="center"/>
              <w:rPr>
                <w:rFonts w:ascii="Times New Roman" w:hAnsi="Times New Roman" w:cs="Times New Roman"/>
                <w:sz w:val="20"/>
                <w:szCs w:val="20"/>
              </w:rPr>
            </w:pPr>
            <w:r w:rsidRPr="000623C9">
              <w:rPr>
                <w:rFonts w:ascii="Times New Roman" w:hAnsi="Times New Roman" w:cs="Times New Roman"/>
                <w:sz w:val="20"/>
                <w:szCs w:val="20"/>
              </w:rPr>
              <w:t>Количество единиц услуг в год</w:t>
            </w:r>
          </w:p>
        </w:tc>
      </w:tr>
      <w:tr w:rsidR="000623C9" w:rsidRPr="000623C9" w:rsidTr="00276798">
        <w:tblPrEx>
          <w:tblLook w:val="0000" w:firstRow="0" w:lastRow="0" w:firstColumn="0" w:lastColumn="0" w:noHBand="0" w:noVBand="0"/>
        </w:tblPrEx>
        <w:trPr>
          <w:trHeight w:val="1317"/>
        </w:trPr>
        <w:tc>
          <w:tcPr>
            <w:tcW w:w="2797" w:type="dxa"/>
            <w:vAlign w:val="center"/>
          </w:tcPr>
          <w:p w:rsidR="007669AB" w:rsidRPr="000623C9" w:rsidRDefault="007669AB" w:rsidP="00276798">
            <w:pPr>
              <w:rPr>
                <w:rFonts w:ascii="Times New Roman" w:hAnsi="Times New Roman" w:cs="Times New Roman"/>
                <w:sz w:val="20"/>
                <w:szCs w:val="20"/>
              </w:rPr>
            </w:pPr>
            <w:r w:rsidRPr="000623C9">
              <w:rPr>
                <w:rFonts w:ascii="Times New Roman" w:hAnsi="Times New Roman" w:cs="Times New Roman"/>
                <w:sz w:val="20"/>
                <w:szCs w:val="20"/>
              </w:rPr>
              <w:t>Изготовление (приобретение), доставка, монтаж, демонтаж уличных широкоформатных поверхностей (баннеры, брандмауэры, щиты, растяжки, роллерные стенды</w:t>
            </w:r>
          </w:p>
        </w:tc>
        <w:tc>
          <w:tcPr>
            <w:tcW w:w="2216" w:type="dxa"/>
            <w:vAlign w:val="center"/>
          </w:tcPr>
          <w:p w:rsidR="007669AB" w:rsidRPr="000623C9" w:rsidRDefault="007669AB" w:rsidP="00276798">
            <w:pPr>
              <w:jc w:val="center"/>
              <w:rPr>
                <w:rFonts w:ascii="Times New Roman" w:hAnsi="Times New Roman" w:cs="Times New Roman"/>
                <w:sz w:val="20"/>
                <w:szCs w:val="20"/>
              </w:rPr>
            </w:pPr>
            <w:r w:rsidRPr="000623C9">
              <w:rPr>
                <w:rFonts w:ascii="Times New Roman" w:hAnsi="Times New Roman" w:cs="Times New Roman"/>
                <w:sz w:val="20"/>
                <w:szCs w:val="20"/>
              </w:rPr>
              <w:t>1 широкоформатная поверхность</w:t>
            </w:r>
          </w:p>
        </w:tc>
        <w:tc>
          <w:tcPr>
            <w:tcW w:w="2319" w:type="dxa"/>
            <w:vAlign w:val="center"/>
          </w:tcPr>
          <w:p w:rsidR="007669AB" w:rsidRPr="000623C9" w:rsidRDefault="007669AB" w:rsidP="00276798">
            <w:pPr>
              <w:jc w:val="center"/>
              <w:rPr>
                <w:rFonts w:ascii="Times New Roman" w:hAnsi="Times New Roman" w:cs="Times New Roman"/>
                <w:sz w:val="20"/>
                <w:szCs w:val="20"/>
              </w:rPr>
            </w:pPr>
            <w:r w:rsidRPr="000623C9">
              <w:rPr>
                <w:rFonts w:ascii="Times New Roman" w:hAnsi="Times New Roman" w:cs="Times New Roman"/>
                <w:sz w:val="20"/>
                <w:szCs w:val="20"/>
              </w:rPr>
              <w:t>не более 40 000,00</w:t>
            </w:r>
          </w:p>
        </w:tc>
        <w:tc>
          <w:tcPr>
            <w:tcW w:w="2166" w:type="dxa"/>
            <w:vAlign w:val="center"/>
          </w:tcPr>
          <w:p w:rsidR="007669AB" w:rsidRPr="000623C9" w:rsidRDefault="007669AB" w:rsidP="00276798">
            <w:pPr>
              <w:jc w:val="center"/>
              <w:rPr>
                <w:rFonts w:ascii="Times New Roman" w:hAnsi="Times New Roman" w:cs="Times New Roman"/>
                <w:sz w:val="20"/>
                <w:szCs w:val="20"/>
              </w:rPr>
            </w:pPr>
            <w:r w:rsidRPr="000623C9">
              <w:rPr>
                <w:rFonts w:ascii="Times New Roman" w:hAnsi="Times New Roman" w:cs="Times New Roman"/>
                <w:sz w:val="20"/>
                <w:szCs w:val="20"/>
              </w:rPr>
              <w:t>не более 180 широкоформатных поверхностей</w:t>
            </w:r>
          </w:p>
        </w:tc>
      </w:tr>
    </w:tbl>
    <w:p w:rsidR="00DD0AA4" w:rsidRPr="000623C9" w:rsidRDefault="00DD0AA4" w:rsidP="007669AB">
      <w:pPr>
        <w:autoSpaceDE w:val="0"/>
        <w:autoSpaceDN w:val="0"/>
        <w:adjustRightInd w:val="0"/>
        <w:spacing w:after="0" w:line="240" w:lineRule="auto"/>
        <w:rPr>
          <w:rFonts w:ascii="Times New Roman" w:hAnsi="Times New Roman" w:cs="Times New Roman"/>
          <w:i/>
          <w:sz w:val="20"/>
          <w:szCs w:val="20"/>
        </w:rPr>
      </w:pPr>
    </w:p>
    <w:p w:rsidR="00816CD4" w:rsidRPr="003C0FF9" w:rsidRDefault="007618D5" w:rsidP="003C0FF9">
      <w:pPr>
        <w:pStyle w:val="a3"/>
        <w:widowControl w:val="0"/>
        <w:numPr>
          <w:ilvl w:val="0"/>
          <w:numId w:val="30"/>
        </w:numPr>
        <w:tabs>
          <w:tab w:val="left" w:pos="426"/>
        </w:tabs>
        <w:autoSpaceDE w:val="0"/>
        <w:autoSpaceDN w:val="0"/>
        <w:adjustRightInd w:val="0"/>
        <w:spacing w:after="0" w:line="240" w:lineRule="auto"/>
        <w:ind w:left="0" w:firstLine="0"/>
        <w:jc w:val="center"/>
        <w:outlineLvl w:val="2"/>
        <w:rPr>
          <w:rFonts w:ascii="Times New Roman" w:hAnsi="Times New Roman" w:cs="Times New Roman"/>
          <w:sz w:val="26"/>
          <w:szCs w:val="26"/>
        </w:rPr>
      </w:pPr>
      <w:r w:rsidRPr="003C0FF9">
        <w:rPr>
          <w:rFonts w:ascii="Times New Roman" w:hAnsi="Times New Roman" w:cs="Times New Roman"/>
          <w:sz w:val="26"/>
          <w:szCs w:val="26"/>
        </w:rPr>
        <w:t>Прочие расходы, в том числе:</w:t>
      </w:r>
    </w:p>
    <w:p w:rsidR="00770563" w:rsidRPr="000623C9" w:rsidRDefault="00770563" w:rsidP="00770563">
      <w:pPr>
        <w:pStyle w:val="a3"/>
        <w:autoSpaceDE w:val="0"/>
        <w:autoSpaceDN w:val="0"/>
        <w:adjustRightInd w:val="0"/>
        <w:spacing w:after="0" w:line="240" w:lineRule="auto"/>
        <w:ind w:left="1800"/>
        <w:jc w:val="both"/>
        <w:rPr>
          <w:rFonts w:ascii="Times New Roman" w:hAnsi="Times New Roman" w:cs="Times New Roman"/>
          <w:sz w:val="24"/>
          <w:szCs w:val="24"/>
        </w:rPr>
      </w:pPr>
    </w:p>
    <w:p w:rsidR="00770563" w:rsidRPr="00D71C8D" w:rsidRDefault="00816CD4" w:rsidP="00D71C8D">
      <w:pPr>
        <w:pStyle w:val="a3"/>
        <w:numPr>
          <w:ilvl w:val="1"/>
          <w:numId w:val="2"/>
        </w:numPr>
        <w:autoSpaceDE w:val="0"/>
        <w:autoSpaceDN w:val="0"/>
        <w:adjustRightInd w:val="0"/>
        <w:spacing w:after="0" w:line="240" w:lineRule="auto"/>
        <w:ind w:left="0" w:firstLine="709"/>
        <w:jc w:val="both"/>
        <w:rPr>
          <w:rFonts w:ascii="Times New Roman" w:hAnsi="Times New Roman" w:cs="Times New Roman"/>
          <w:sz w:val="26"/>
          <w:szCs w:val="26"/>
        </w:rPr>
      </w:pPr>
      <w:r w:rsidRPr="00D71C8D">
        <w:rPr>
          <w:rFonts w:ascii="Times New Roman" w:hAnsi="Times New Roman" w:cs="Times New Roman"/>
          <w:sz w:val="26"/>
          <w:szCs w:val="26"/>
        </w:rPr>
        <w:t>Затраты на приобр</w:t>
      </w:r>
      <w:r w:rsidR="005E421E" w:rsidRPr="00D71C8D">
        <w:rPr>
          <w:rFonts w:ascii="Times New Roman" w:hAnsi="Times New Roman" w:cs="Times New Roman"/>
          <w:sz w:val="26"/>
          <w:szCs w:val="26"/>
        </w:rPr>
        <w:t>етение (</w:t>
      </w:r>
      <w:r w:rsidRPr="00D71C8D">
        <w:rPr>
          <w:rFonts w:ascii="Times New Roman" w:hAnsi="Times New Roman" w:cs="Times New Roman"/>
          <w:sz w:val="26"/>
          <w:szCs w:val="26"/>
        </w:rPr>
        <w:t>услуги по изготовлению</w:t>
      </w:r>
      <w:r w:rsidR="005E421E" w:rsidRPr="00D71C8D">
        <w:rPr>
          <w:rFonts w:ascii="Times New Roman" w:hAnsi="Times New Roman" w:cs="Times New Roman"/>
          <w:sz w:val="26"/>
          <w:szCs w:val="26"/>
        </w:rPr>
        <w:t>)</w:t>
      </w:r>
      <w:r w:rsidRPr="00D71C8D">
        <w:rPr>
          <w:rFonts w:ascii="Times New Roman" w:hAnsi="Times New Roman" w:cs="Times New Roman"/>
          <w:sz w:val="26"/>
          <w:szCs w:val="26"/>
        </w:rPr>
        <w:t xml:space="preserve"> бланочной, печатной продукции (буклеты, брошюры, листовки, памятки, календари, грамоты и пр.)</w:t>
      </w:r>
    </w:p>
    <w:p w:rsidR="00770563" w:rsidRPr="00D71C8D" w:rsidRDefault="00770563" w:rsidP="00D71C8D">
      <w:pPr>
        <w:pStyle w:val="a3"/>
        <w:autoSpaceDE w:val="0"/>
        <w:autoSpaceDN w:val="0"/>
        <w:adjustRightInd w:val="0"/>
        <w:spacing w:after="0" w:line="240" w:lineRule="auto"/>
        <w:ind w:left="0" w:firstLine="709"/>
        <w:jc w:val="both"/>
        <w:rPr>
          <w:rFonts w:ascii="Times New Roman" w:hAnsi="Times New Roman" w:cs="Times New Roman"/>
          <w:sz w:val="26"/>
          <w:szCs w:val="26"/>
        </w:rPr>
      </w:pPr>
    </w:p>
    <w:p w:rsidR="00770563" w:rsidRPr="000623C9" w:rsidRDefault="00770563" w:rsidP="00770563">
      <w:pPr>
        <w:pStyle w:val="a3"/>
        <w:autoSpaceDE w:val="0"/>
        <w:autoSpaceDN w:val="0"/>
        <w:adjustRightInd w:val="0"/>
        <w:spacing w:after="0" w:line="240" w:lineRule="auto"/>
        <w:jc w:val="center"/>
        <w:rPr>
          <w:rFonts w:ascii="Times New Roman" w:hAnsi="Times New Roman" w:cs="Times New Roman"/>
          <w:sz w:val="24"/>
          <w:szCs w:val="24"/>
        </w:rPr>
      </w:pPr>
      <w:r w:rsidRPr="000623C9">
        <w:rPr>
          <w:rFonts w:ascii="Times New Roman" w:hAnsi="Times New Roman" w:cs="Times New Roman"/>
          <w:sz w:val="24"/>
          <w:szCs w:val="24"/>
        </w:rPr>
        <w:t xml:space="preserve"> З</w:t>
      </w:r>
      <w:r w:rsidRPr="000623C9">
        <w:rPr>
          <w:rFonts w:ascii="Times New Roman" w:hAnsi="Times New Roman" w:cs="Times New Roman"/>
          <w:sz w:val="24"/>
          <w:szCs w:val="24"/>
          <w:vertAlign w:val="subscript"/>
        </w:rPr>
        <w:t>блан</w:t>
      </w:r>
      <w:r w:rsidRPr="000623C9">
        <w:rPr>
          <w:rFonts w:ascii="Times New Roman" w:hAnsi="Times New Roman" w:cs="Times New Roman"/>
          <w:sz w:val="24"/>
          <w:szCs w:val="24"/>
        </w:rPr>
        <w:t>=</w:t>
      </w:r>
      <w:r w:rsidRPr="000623C9">
        <w:rPr>
          <w:rFonts w:ascii="Times New Roman" w:hAnsi="Times New Roman" w:cs="Times New Roman"/>
          <w:sz w:val="24"/>
          <w:szCs w:val="24"/>
          <w:lang w:val="en-US"/>
        </w:rPr>
        <w:t>Q</w:t>
      </w:r>
      <w:r w:rsidRPr="000623C9">
        <w:rPr>
          <w:rFonts w:ascii="Times New Roman" w:hAnsi="Times New Roman" w:cs="Times New Roman"/>
          <w:sz w:val="24"/>
          <w:szCs w:val="24"/>
          <w:vertAlign w:val="subscript"/>
        </w:rPr>
        <w:t>бл</w:t>
      </w:r>
      <w:r w:rsidRPr="000623C9">
        <w:rPr>
          <w:rFonts w:ascii="Times New Roman" w:hAnsi="Times New Roman" w:cs="Times New Roman"/>
          <w:sz w:val="24"/>
          <w:szCs w:val="24"/>
        </w:rPr>
        <w:t>*</w:t>
      </w:r>
      <w:r w:rsidRPr="000623C9">
        <w:rPr>
          <w:rFonts w:ascii="Times New Roman" w:hAnsi="Times New Roman" w:cs="Times New Roman"/>
          <w:sz w:val="24"/>
          <w:szCs w:val="24"/>
          <w:lang w:val="en-US"/>
        </w:rPr>
        <w:t>P</w:t>
      </w:r>
      <w:r w:rsidRPr="000623C9">
        <w:rPr>
          <w:rFonts w:ascii="Times New Roman" w:hAnsi="Times New Roman" w:cs="Times New Roman"/>
          <w:sz w:val="24"/>
          <w:szCs w:val="24"/>
          <w:vertAlign w:val="subscript"/>
        </w:rPr>
        <w:t>изг</w:t>
      </w:r>
    </w:p>
    <w:p w:rsidR="00770563" w:rsidRPr="000623C9" w:rsidRDefault="00770563" w:rsidP="00770563">
      <w:pPr>
        <w:pStyle w:val="a3"/>
        <w:autoSpaceDE w:val="0"/>
        <w:autoSpaceDN w:val="0"/>
        <w:adjustRightInd w:val="0"/>
        <w:spacing w:after="0" w:line="240" w:lineRule="auto"/>
        <w:rPr>
          <w:rFonts w:ascii="Times New Roman" w:hAnsi="Times New Roman" w:cs="Times New Roman"/>
          <w:sz w:val="24"/>
          <w:szCs w:val="24"/>
        </w:rPr>
      </w:pPr>
    </w:p>
    <w:p w:rsidR="00770563" w:rsidRPr="000623C9" w:rsidRDefault="00770563" w:rsidP="00770563">
      <w:pPr>
        <w:autoSpaceDE w:val="0"/>
        <w:autoSpaceDN w:val="0"/>
        <w:adjustRightInd w:val="0"/>
        <w:spacing w:after="0" w:line="240" w:lineRule="auto"/>
        <w:rPr>
          <w:rFonts w:ascii="Times New Roman" w:hAnsi="Times New Roman" w:cs="Times New Roman"/>
          <w:sz w:val="24"/>
          <w:szCs w:val="24"/>
        </w:rPr>
      </w:pPr>
      <w:r w:rsidRPr="000623C9">
        <w:rPr>
          <w:rFonts w:ascii="Times New Roman" w:hAnsi="Times New Roman" w:cs="Times New Roman"/>
          <w:sz w:val="24"/>
          <w:szCs w:val="24"/>
        </w:rPr>
        <w:t xml:space="preserve">где: </w:t>
      </w:r>
    </w:p>
    <w:p w:rsidR="00770563" w:rsidRPr="000623C9" w:rsidRDefault="00770563" w:rsidP="00770563">
      <w:pPr>
        <w:autoSpaceDE w:val="0"/>
        <w:autoSpaceDN w:val="0"/>
        <w:adjustRightInd w:val="0"/>
        <w:spacing w:after="0" w:line="240" w:lineRule="auto"/>
        <w:rPr>
          <w:rFonts w:ascii="Times New Roman" w:hAnsi="Times New Roman" w:cs="Times New Roman"/>
          <w:sz w:val="24"/>
          <w:szCs w:val="24"/>
        </w:rPr>
      </w:pPr>
      <w:r w:rsidRPr="000623C9">
        <w:rPr>
          <w:rFonts w:ascii="Times New Roman" w:hAnsi="Times New Roman" w:cs="Times New Roman"/>
          <w:sz w:val="24"/>
          <w:szCs w:val="24"/>
          <w:lang w:val="en-US"/>
        </w:rPr>
        <w:t>Q</w:t>
      </w:r>
      <w:r w:rsidRPr="000623C9">
        <w:rPr>
          <w:rFonts w:ascii="Times New Roman" w:hAnsi="Times New Roman" w:cs="Times New Roman"/>
          <w:sz w:val="24"/>
          <w:szCs w:val="24"/>
          <w:vertAlign w:val="subscript"/>
        </w:rPr>
        <w:t>бл</w:t>
      </w:r>
      <w:r w:rsidRPr="000623C9">
        <w:rPr>
          <w:rFonts w:ascii="Times New Roman" w:hAnsi="Times New Roman" w:cs="Times New Roman"/>
          <w:sz w:val="24"/>
          <w:szCs w:val="24"/>
        </w:rPr>
        <w:t xml:space="preserve"> - планируемое количество бланочной, печатной  продукции;</w:t>
      </w:r>
    </w:p>
    <w:p w:rsidR="00770563" w:rsidRPr="000623C9" w:rsidRDefault="00770563" w:rsidP="00770563">
      <w:pPr>
        <w:autoSpaceDE w:val="0"/>
        <w:autoSpaceDN w:val="0"/>
        <w:adjustRightInd w:val="0"/>
        <w:spacing w:after="0" w:line="240" w:lineRule="auto"/>
        <w:rPr>
          <w:rFonts w:ascii="Times New Roman" w:eastAsia="Times New Roman" w:hAnsi="Times New Roman" w:cs="Times New Roman"/>
          <w:sz w:val="20"/>
          <w:szCs w:val="20"/>
          <w:lang w:eastAsia="ru-RU"/>
        </w:rPr>
      </w:pPr>
      <w:r w:rsidRPr="000623C9">
        <w:rPr>
          <w:rFonts w:ascii="Times New Roman" w:hAnsi="Times New Roman" w:cs="Times New Roman"/>
          <w:sz w:val="24"/>
          <w:szCs w:val="24"/>
          <w:lang w:val="en-US"/>
        </w:rPr>
        <w:t>P</w:t>
      </w:r>
      <w:r w:rsidRPr="000623C9">
        <w:rPr>
          <w:rFonts w:ascii="Times New Roman" w:hAnsi="Times New Roman" w:cs="Times New Roman"/>
          <w:sz w:val="24"/>
          <w:szCs w:val="24"/>
          <w:vertAlign w:val="subscript"/>
        </w:rPr>
        <w:t>изг</w:t>
      </w:r>
      <w:r w:rsidRPr="000623C9">
        <w:rPr>
          <w:rFonts w:ascii="Times New Roman" w:hAnsi="Times New Roman" w:cs="Times New Roman"/>
          <w:sz w:val="24"/>
          <w:szCs w:val="24"/>
        </w:rPr>
        <w:t xml:space="preserve"> - цена изготовления </w:t>
      </w:r>
      <w:r w:rsidRPr="000623C9">
        <w:rPr>
          <w:rFonts w:ascii="Times New Roman" w:eastAsia="Times New Roman" w:hAnsi="Times New Roman" w:cs="Times New Roman"/>
          <w:sz w:val="24"/>
          <w:szCs w:val="24"/>
          <w:lang w:eastAsia="ru-RU"/>
        </w:rPr>
        <w:t xml:space="preserve">1 - го бланочного, печатного продукта.  </w:t>
      </w:r>
      <w:r w:rsidRPr="000623C9">
        <w:rPr>
          <w:rFonts w:ascii="Times New Roman" w:eastAsia="Times New Roman" w:hAnsi="Times New Roman" w:cs="Times New Roman"/>
          <w:sz w:val="20"/>
          <w:szCs w:val="20"/>
          <w:lang w:eastAsia="ru-RU"/>
        </w:rPr>
        <w:t xml:space="preserve">  </w:t>
      </w:r>
    </w:p>
    <w:p w:rsidR="00770563" w:rsidRPr="000623C9" w:rsidRDefault="00770563" w:rsidP="00770563">
      <w:pPr>
        <w:autoSpaceDE w:val="0"/>
        <w:autoSpaceDN w:val="0"/>
        <w:adjustRightInd w:val="0"/>
        <w:spacing w:after="0" w:line="240" w:lineRule="auto"/>
        <w:ind w:left="360"/>
        <w:jc w:val="both"/>
        <w:rPr>
          <w:rFonts w:ascii="Times New Roman" w:hAnsi="Times New Roman" w:cs="Times New Roman"/>
          <w:sz w:val="24"/>
          <w:szCs w:val="24"/>
        </w:rPr>
      </w:pPr>
    </w:p>
    <w:p w:rsidR="00770563" w:rsidRPr="000623C9" w:rsidRDefault="00770563" w:rsidP="00770563">
      <w:pPr>
        <w:pStyle w:val="a3"/>
        <w:autoSpaceDE w:val="0"/>
        <w:autoSpaceDN w:val="0"/>
        <w:adjustRightInd w:val="0"/>
        <w:spacing w:after="0" w:line="240" w:lineRule="auto"/>
        <w:ind w:left="1065"/>
        <w:jc w:val="both"/>
        <w:rPr>
          <w:rFonts w:ascii="Times New Roman" w:hAnsi="Times New Roman" w:cs="Times New Roman"/>
          <w:sz w:val="24"/>
          <w:szCs w:val="24"/>
        </w:rPr>
      </w:pPr>
    </w:p>
    <w:tbl>
      <w:tblPr>
        <w:tblW w:w="9498" w:type="dxa"/>
        <w:tblInd w:w="108" w:type="dxa"/>
        <w:tblLook w:val="04A0" w:firstRow="1" w:lastRow="0" w:firstColumn="1" w:lastColumn="0" w:noHBand="0" w:noVBand="1"/>
      </w:tblPr>
      <w:tblGrid>
        <w:gridCol w:w="4527"/>
        <w:gridCol w:w="4971"/>
      </w:tblGrid>
      <w:tr w:rsidR="000623C9" w:rsidRPr="000623C9" w:rsidTr="00476EDF">
        <w:trPr>
          <w:trHeight w:val="659"/>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0563" w:rsidRPr="000623C9" w:rsidRDefault="00770563" w:rsidP="00476EDF">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Планируемое количество бланочной, </w:t>
            </w:r>
          </w:p>
          <w:p w:rsidR="00770563" w:rsidRPr="000623C9" w:rsidRDefault="00770563" w:rsidP="00476EDF">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печатной  продукции </w:t>
            </w:r>
          </w:p>
          <w:p w:rsidR="00770563" w:rsidRPr="000623C9" w:rsidRDefault="00770563" w:rsidP="00476EDF">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4971" w:type="dxa"/>
            <w:tcBorders>
              <w:top w:val="single" w:sz="4" w:space="0" w:color="auto"/>
              <w:left w:val="nil"/>
              <w:bottom w:val="single" w:sz="4" w:space="0" w:color="auto"/>
              <w:right w:val="single" w:sz="4" w:space="0" w:color="auto"/>
            </w:tcBorders>
            <w:shd w:val="clear" w:color="auto" w:fill="auto"/>
            <w:vAlign w:val="center"/>
            <w:hideMark/>
          </w:tcPr>
          <w:p w:rsidR="00770563" w:rsidRPr="000623C9" w:rsidRDefault="00770563" w:rsidP="00476EDF">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Цена изготовления 1-го бланочного,</w:t>
            </w:r>
          </w:p>
          <w:p w:rsidR="00770563" w:rsidRPr="000623C9" w:rsidRDefault="00770563" w:rsidP="00476EDF">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печатного  продукта </w:t>
            </w:r>
          </w:p>
          <w:p w:rsidR="00770563" w:rsidRPr="000623C9" w:rsidRDefault="00770563" w:rsidP="00476EDF">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(руб.)</w:t>
            </w:r>
          </w:p>
        </w:tc>
      </w:tr>
      <w:tr w:rsidR="000623C9" w:rsidRPr="000623C9" w:rsidTr="00476EDF">
        <w:trPr>
          <w:trHeight w:val="300"/>
        </w:trPr>
        <w:tc>
          <w:tcPr>
            <w:tcW w:w="4527" w:type="dxa"/>
            <w:tcBorders>
              <w:top w:val="nil"/>
              <w:left w:val="single" w:sz="4" w:space="0" w:color="auto"/>
              <w:bottom w:val="single" w:sz="4" w:space="0" w:color="auto"/>
              <w:right w:val="single" w:sz="4" w:space="0" w:color="auto"/>
            </w:tcBorders>
            <w:shd w:val="clear" w:color="auto" w:fill="auto"/>
            <w:noWrap/>
            <w:vAlign w:val="bottom"/>
            <w:hideMark/>
          </w:tcPr>
          <w:p w:rsidR="00770563" w:rsidRPr="000623C9" w:rsidRDefault="00770563" w:rsidP="00476EDF">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12 000</w:t>
            </w:r>
          </w:p>
        </w:tc>
        <w:tc>
          <w:tcPr>
            <w:tcW w:w="4971" w:type="dxa"/>
            <w:tcBorders>
              <w:top w:val="nil"/>
              <w:left w:val="nil"/>
              <w:bottom w:val="single" w:sz="4" w:space="0" w:color="auto"/>
              <w:right w:val="single" w:sz="4" w:space="0" w:color="auto"/>
            </w:tcBorders>
            <w:shd w:val="clear" w:color="auto" w:fill="auto"/>
            <w:noWrap/>
            <w:vAlign w:val="bottom"/>
            <w:hideMark/>
          </w:tcPr>
          <w:p w:rsidR="00770563" w:rsidRPr="000623C9" w:rsidRDefault="00770563" w:rsidP="00476EDF">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15 000,00</w:t>
            </w:r>
          </w:p>
        </w:tc>
      </w:tr>
    </w:tbl>
    <w:p w:rsidR="00816CD4" w:rsidRDefault="00816CD4" w:rsidP="00816CD4">
      <w:pPr>
        <w:autoSpaceDE w:val="0"/>
        <w:autoSpaceDN w:val="0"/>
        <w:adjustRightInd w:val="0"/>
        <w:spacing w:after="0" w:line="240" w:lineRule="auto"/>
        <w:jc w:val="both"/>
        <w:rPr>
          <w:rFonts w:ascii="Times New Roman" w:hAnsi="Times New Roman" w:cs="Times New Roman"/>
          <w:sz w:val="24"/>
          <w:szCs w:val="24"/>
        </w:rPr>
      </w:pPr>
    </w:p>
    <w:p w:rsidR="00D71C8D" w:rsidRDefault="00D71C8D" w:rsidP="00816CD4">
      <w:pPr>
        <w:autoSpaceDE w:val="0"/>
        <w:autoSpaceDN w:val="0"/>
        <w:adjustRightInd w:val="0"/>
        <w:spacing w:after="0" w:line="240" w:lineRule="auto"/>
        <w:jc w:val="both"/>
        <w:rPr>
          <w:rFonts w:ascii="Times New Roman" w:hAnsi="Times New Roman" w:cs="Times New Roman"/>
          <w:sz w:val="24"/>
          <w:szCs w:val="24"/>
        </w:rPr>
      </w:pPr>
    </w:p>
    <w:p w:rsidR="00D71C8D" w:rsidRPr="000623C9" w:rsidRDefault="00D71C8D" w:rsidP="00816CD4">
      <w:pPr>
        <w:autoSpaceDE w:val="0"/>
        <w:autoSpaceDN w:val="0"/>
        <w:adjustRightInd w:val="0"/>
        <w:spacing w:after="0" w:line="240" w:lineRule="auto"/>
        <w:jc w:val="both"/>
        <w:rPr>
          <w:rFonts w:ascii="Times New Roman" w:hAnsi="Times New Roman" w:cs="Times New Roman"/>
          <w:sz w:val="24"/>
          <w:szCs w:val="24"/>
        </w:rPr>
      </w:pPr>
    </w:p>
    <w:p w:rsidR="00063C54" w:rsidRPr="000623C9" w:rsidRDefault="00063C54" w:rsidP="003C0FF9">
      <w:pPr>
        <w:pStyle w:val="a3"/>
        <w:numPr>
          <w:ilvl w:val="1"/>
          <w:numId w:val="2"/>
        </w:numPr>
        <w:tabs>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D71C8D">
        <w:rPr>
          <w:rFonts w:ascii="Times New Roman" w:hAnsi="Times New Roman" w:cs="Times New Roman"/>
          <w:sz w:val="26"/>
          <w:szCs w:val="26"/>
        </w:rPr>
        <w:t>Затраты на поставку цветов для награждения участников мероприятия</w:t>
      </w:r>
      <w:r w:rsidR="00334DFB" w:rsidRPr="00D71C8D">
        <w:rPr>
          <w:rFonts w:ascii="Times New Roman" w:hAnsi="Times New Roman" w:cs="Times New Roman"/>
          <w:sz w:val="26"/>
          <w:szCs w:val="26"/>
        </w:rPr>
        <w:t>.</w:t>
      </w:r>
      <w:r w:rsidR="00334DFB" w:rsidRPr="00D71C8D">
        <w:rPr>
          <w:rFonts w:ascii="Times New Roman" w:hAnsi="Times New Roman" w:cs="Times New Roman"/>
          <w:sz w:val="26"/>
          <w:szCs w:val="26"/>
        </w:rPr>
        <w:tab/>
      </w:r>
      <m:oMath>
        <m:r>
          <m:rPr>
            <m:sty m:val="p"/>
          </m:rPr>
          <w:rPr>
            <w:rFonts w:ascii="Cambria Math" w:hAnsi="Cambria Math" w:cs="Times New Roman"/>
            <w:sz w:val="26"/>
            <w:szCs w:val="26"/>
          </w:rPr>
          <w:br/>
        </m:r>
      </m:oMath>
      <m:oMathPara>
        <m:oMath>
          <m:r>
            <m:rPr>
              <m:sty m:val="p"/>
            </m:rPr>
            <w:rPr>
              <w:rFonts w:ascii="Cambria Math" w:eastAsia="Calibri" w:hAnsi="Cambria Math" w:cs="Times New Roman"/>
              <w:sz w:val="20"/>
              <w:szCs w:val="20"/>
            </w:rPr>
            <m:t>З цв=</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lang w:val="en-US"/>
                </w:rPr>
                <m:t>Q</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i</m:t>
              </m:r>
              <m:r>
                <w:rPr>
                  <w:rFonts w:ascii="Cambria Math" w:eastAsia="Calibri" w:hAnsi="Cambria Math" w:cs="Times New Roman"/>
                  <w:sz w:val="20"/>
                  <w:szCs w:val="20"/>
                </w:rPr>
                <m:t xml:space="preserve"> б</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x</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б+</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lang w:val="en-US"/>
                    </w:rPr>
                    <m:t>Q</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i</m:t>
                  </m:r>
                  <m:r>
                    <w:rPr>
                      <w:rFonts w:ascii="Cambria Math" w:eastAsia="Calibri" w:hAnsi="Cambria Math" w:cs="Times New Roman"/>
                      <w:sz w:val="20"/>
                      <w:szCs w:val="20"/>
                    </w:rPr>
                    <m:t xml:space="preserve"> сц</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x</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сц </m:t>
                  </m:r>
                </m:e>
              </m:nary>
              <m:r>
                <m:rPr>
                  <m:sty m:val="p"/>
                </m:rPr>
                <w:rPr>
                  <w:rFonts w:ascii="Cambria Math" w:eastAsia="Calibri" w:hAnsi="Cambria Math" w:cs="Times New Roman"/>
                  <w:sz w:val="20"/>
                  <w:szCs w:val="20"/>
                </w:rPr>
                <m:t xml:space="preserve"> +</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lang w:val="en-US"/>
                    </w:rPr>
                    <m:t>Q</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i</m:t>
                  </m:r>
                  <m:r>
                    <w:rPr>
                      <w:rFonts w:ascii="Cambria Math" w:eastAsia="Calibri" w:hAnsi="Cambria Math" w:cs="Times New Roman"/>
                      <w:sz w:val="20"/>
                      <w:szCs w:val="20"/>
                    </w:rPr>
                    <m:t xml:space="preserve"> цг</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x</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цг </m:t>
                  </m:r>
                </m:e>
              </m:nary>
            </m:e>
          </m:nary>
          <m:r>
            <m:rPr>
              <m:sty m:val="bi"/>
            </m:rPr>
            <w:rPr>
              <w:rFonts w:ascii="Cambria Math" w:eastAsia="Calibri" w:hAnsi="Cambria Math" w:cs="Times New Roman"/>
              <w:sz w:val="20"/>
              <w:szCs w:val="20"/>
            </w:rPr>
            <m:t>,</m:t>
          </m:r>
        </m:oMath>
      </m:oMathPara>
    </w:p>
    <w:p w:rsidR="00DD0AA4" w:rsidRPr="000623C9" w:rsidRDefault="00DD0AA4" w:rsidP="00DD0AA4">
      <w:pPr>
        <w:pStyle w:val="a3"/>
        <w:autoSpaceDE w:val="0"/>
        <w:autoSpaceDN w:val="0"/>
        <w:adjustRightInd w:val="0"/>
        <w:spacing w:after="0" w:line="240" w:lineRule="auto"/>
        <w:ind w:left="405" w:firstLine="303"/>
        <w:jc w:val="both"/>
        <w:rPr>
          <w:rFonts w:ascii="Times New Roman" w:hAnsi="Times New Roman" w:cs="Times New Roman"/>
          <w:i/>
          <w:sz w:val="20"/>
          <w:szCs w:val="20"/>
        </w:rPr>
      </w:pPr>
    </w:p>
    <w:p w:rsidR="00DD0AA4" w:rsidRPr="000623C9" w:rsidRDefault="00DD0AA4" w:rsidP="00DD0AA4">
      <w:pPr>
        <w:pStyle w:val="a3"/>
        <w:autoSpaceDE w:val="0"/>
        <w:autoSpaceDN w:val="0"/>
        <w:adjustRightInd w:val="0"/>
        <w:spacing w:after="0" w:line="240" w:lineRule="auto"/>
        <w:ind w:left="405" w:firstLine="303"/>
        <w:jc w:val="both"/>
        <w:rPr>
          <w:rFonts w:ascii="Times New Roman" w:hAnsi="Times New Roman" w:cs="Times New Roman"/>
          <w:i/>
          <w:sz w:val="20"/>
          <w:szCs w:val="20"/>
        </w:rPr>
      </w:pPr>
    </w:p>
    <w:p w:rsidR="006F07C2" w:rsidRPr="000623C9" w:rsidRDefault="006F07C2" w:rsidP="006F07C2">
      <w:pPr>
        <w:tabs>
          <w:tab w:val="left" w:pos="2633"/>
        </w:tabs>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где:</w:t>
      </w:r>
    </w:p>
    <w:p w:rsidR="00476EDF" w:rsidRPr="000623C9" w:rsidRDefault="00476EDF" w:rsidP="00476EDF">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lang w:val="en-US"/>
        </w:rPr>
        <w:t>Qi</w:t>
      </w:r>
      <w:r w:rsidRPr="000623C9">
        <w:rPr>
          <w:rFonts w:ascii="Times New Roman" w:eastAsia="Calibri" w:hAnsi="Times New Roman" w:cs="Times New Roman"/>
          <w:sz w:val="20"/>
          <w:szCs w:val="20"/>
        </w:rPr>
        <w:t xml:space="preserve"> б- количество букетов на 1 </w:t>
      </w:r>
      <w:r w:rsidRPr="000623C9">
        <w:rPr>
          <w:rFonts w:ascii="Times New Roman" w:eastAsia="Calibri" w:hAnsi="Times New Roman" w:cs="Times New Roman"/>
          <w:sz w:val="20"/>
          <w:szCs w:val="20"/>
          <w:lang w:val="en-US"/>
        </w:rPr>
        <w:t>i</w:t>
      </w:r>
      <w:r w:rsidRPr="000623C9">
        <w:rPr>
          <w:rFonts w:ascii="Times New Roman" w:eastAsia="Calibri" w:hAnsi="Times New Roman" w:cs="Times New Roman"/>
          <w:sz w:val="20"/>
          <w:szCs w:val="20"/>
        </w:rPr>
        <w:t>-мероприятие;</w:t>
      </w:r>
    </w:p>
    <w:p w:rsidR="00476EDF" w:rsidRPr="000623C9" w:rsidRDefault="00476EDF" w:rsidP="00476EDF">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P</w:t>
      </w:r>
      <w:r w:rsidRPr="000623C9">
        <w:rPr>
          <w:rFonts w:ascii="Times New Roman" w:eastAsia="Calibri" w:hAnsi="Times New Roman" w:cs="Times New Roman"/>
          <w:sz w:val="20"/>
          <w:szCs w:val="20"/>
          <w:lang w:val="en-US"/>
        </w:rPr>
        <w:t>i</w:t>
      </w:r>
      <w:r w:rsidRPr="000623C9">
        <w:rPr>
          <w:rFonts w:ascii="Times New Roman" w:eastAsia="Calibri" w:hAnsi="Times New Roman" w:cs="Times New Roman"/>
          <w:sz w:val="20"/>
          <w:szCs w:val="20"/>
        </w:rPr>
        <w:t xml:space="preserve"> б- стоимость 1 букета на 1 </w:t>
      </w:r>
      <w:r w:rsidRPr="000623C9">
        <w:rPr>
          <w:rFonts w:ascii="Times New Roman" w:eastAsia="Calibri" w:hAnsi="Times New Roman" w:cs="Times New Roman"/>
          <w:sz w:val="20"/>
          <w:szCs w:val="20"/>
          <w:lang w:val="en-US"/>
        </w:rPr>
        <w:t>i</w:t>
      </w:r>
      <w:r w:rsidRPr="000623C9">
        <w:rPr>
          <w:rFonts w:ascii="Times New Roman" w:eastAsia="Calibri" w:hAnsi="Times New Roman" w:cs="Times New Roman"/>
          <w:sz w:val="20"/>
          <w:szCs w:val="20"/>
        </w:rPr>
        <w:t>-мероприятие;</w:t>
      </w:r>
    </w:p>
    <w:p w:rsidR="00476EDF" w:rsidRPr="000623C9" w:rsidRDefault="00476EDF" w:rsidP="00476EDF">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lang w:val="en-US"/>
        </w:rPr>
        <w:t>Qi</w:t>
      </w:r>
      <w:r w:rsidRPr="000623C9">
        <w:rPr>
          <w:rFonts w:ascii="Times New Roman" w:eastAsia="Calibri" w:hAnsi="Times New Roman" w:cs="Times New Roman"/>
          <w:sz w:val="20"/>
          <w:szCs w:val="20"/>
        </w:rPr>
        <w:t xml:space="preserve"> сц- количество срезанных цветов на 1 </w:t>
      </w:r>
      <w:r w:rsidRPr="000623C9">
        <w:rPr>
          <w:rFonts w:ascii="Times New Roman" w:eastAsia="Calibri" w:hAnsi="Times New Roman" w:cs="Times New Roman"/>
          <w:sz w:val="20"/>
          <w:szCs w:val="20"/>
          <w:lang w:val="en-US"/>
        </w:rPr>
        <w:t>i</w:t>
      </w:r>
      <w:r w:rsidRPr="000623C9">
        <w:rPr>
          <w:rFonts w:ascii="Times New Roman" w:eastAsia="Calibri" w:hAnsi="Times New Roman" w:cs="Times New Roman"/>
          <w:sz w:val="20"/>
          <w:szCs w:val="20"/>
        </w:rPr>
        <w:t>-мероприятие;</w:t>
      </w:r>
    </w:p>
    <w:p w:rsidR="00476EDF" w:rsidRPr="000623C9" w:rsidRDefault="00476EDF" w:rsidP="00476EDF">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P</w:t>
      </w:r>
      <w:r w:rsidRPr="000623C9">
        <w:rPr>
          <w:rFonts w:ascii="Times New Roman" w:eastAsia="Calibri" w:hAnsi="Times New Roman" w:cs="Times New Roman"/>
          <w:sz w:val="20"/>
          <w:szCs w:val="20"/>
          <w:lang w:val="en-US"/>
        </w:rPr>
        <w:t>i</w:t>
      </w:r>
      <w:r w:rsidRPr="000623C9">
        <w:rPr>
          <w:rFonts w:ascii="Times New Roman" w:eastAsia="Calibri" w:hAnsi="Times New Roman" w:cs="Times New Roman"/>
          <w:sz w:val="20"/>
          <w:szCs w:val="20"/>
        </w:rPr>
        <w:t xml:space="preserve"> сц- стоимость 1 срезанного цветка на 1 </w:t>
      </w:r>
      <w:r w:rsidRPr="000623C9">
        <w:rPr>
          <w:rFonts w:ascii="Times New Roman" w:eastAsia="Calibri" w:hAnsi="Times New Roman" w:cs="Times New Roman"/>
          <w:sz w:val="20"/>
          <w:szCs w:val="20"/>
          <w:lang w:val="en-US"/>
        </w:rPr>
        <w:t>i</w:t>
      </w:r>
      <w:r w:rsidRPr="000623C9">
        <w:rPr>
          <w:rFonts w:ascii="Times New Roman" w:eastAsia="Calibri" w:hAnsi="Times New Roman" w:cs="Times New Roman"/>
          <w:sz w:val="20"/>
          <w:szCs w:val="20"/>
        </w:rPr>
        <w:t>-мероприятие;</w:t>
      </w:r>
    </w:p>
    <w:p w:rsidR="00476EDF" w:rsidRPr="000623C9" w:rsidRDefault="00476EDF" w:rsidP="00476EDF">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lang w:val="en-US"/>
        </w:rPr>
        <w:t>Qi</w:t>
      </w:r>
      <w:r w:rsidRPr="000623C9">
        <w:rPr>
          <w:rFonts w:ascii="Times New Roman" w:eastAsia="Calibri" w:hAnsi="Times New Roman" w:cs="Times New Roman"/>
          <w:sz w:val="20"/>
          <w:szCs w:val="20"/>
        </w:rPr>
        <w:t xml:space="preserve"> цг- количество цветов в горшке на 1 </w:t>
      </w:r>
      <w:r w:rsidRPr="000623C9">
        <w:rPr>
          <w:rFonts w:ascii="Times New Roman" w:eastAsia="Calibri" w:hAnsi="Times New Roman" w:cs="Times New Roman"/>
          <w:sz w:val="20"/>
          <w:szCs w:val="20"/>
          <w:lang w:val="en-US"/>
        </w:rPr>
        <w:t>i</w:t>
      </w:r>
      <w:r w:rsidRPr="000623C9">
        <w:rPr>
          <w:rFonts w:ascii="Times New Roman" w:eastAsia="Calibri" w:hAnsi="Times New Roman" w:cs="Times New Roman"/>
          <w:sz w:val="20"/>
          <w:szCs w:val="20"/>
        </w:rPr>
        <w:t>-мероприятие;</w:t>
      </w:r>
    </w:p>
    <w:p w:rsidR="00476EDF" w:rsidRPr="000623C9" w:rsidRDefault="00476EDF" w:rsidP="00476EDF">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P</w:t>
      </w:r>
      <w:r w:rsidRPr="000623C9">
        <w:rPr>
          <w:rFonts w:ascii="Times New Roman" w:eastAsia="Calibri" w:hAnsi="Times New Roman" w:cs="Times New Roman"/>
          <w:sz w:val="20"/>
          <w:szCs w:val="20"/>
          <w:lang w:val="en-US"/>
        </w:rPr>
        <w:t>i</w:t>
      </w:r>
      <w:r w:rsidRPr="000623C9">
        <w:rPr>
          <w:rFonts w:ascii="Times New Roman" w:eastAsia="Calibri" w:hAnsi="Times New Roman" w:cs="Times New Roman"/>
          <w:sz w:val="20"/>
          <w:szCs w:val="20"/>
        </w:rPr>
        <w:t xml:space="preserve"> цг- стоимость 1 цветка в горшке на 1 </w:t>
      </w:r>
      <w:r w:rsidRPr="000623C9">
        <w:rPr>
          <w:rFonts w:ascii="Times New Roman" w:eastAsia="Calibri" w:hAnsi="Times New Roman" w:cs="Times New Roman"/>
          <w:sz w:val="20"/>
          <w:szCs w:val="20"/>
          <w:lang w:val="en-US"/>
        </w:rPr>
        <w:t>i</w:t>
      </w:r>
      <w:r w:rsidRPr="000623C9">
        <w:rPr>
          <w:rFonts w:ascii="Times New Roman" w:eastAsia="Calibri" w:hAnsi="Times New Roman" w:cs="Times New Roman"/>
          <w:sz w:val="20"/>
          <w:szCs w:val="20"/>
        </w:rPr>
        <w:t xml:space="preserve">-мероприятие;  </w:t>
      </w:r>
    </w:p>
    <w:p w:rsidR="00476EDF" w:rsidRPr="000623C9" w:rsidRDefault="00476EDF" w:rsidP="00476EDF">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ab/>
        <w:t>Не более 1 корзины (композиции) на каждого участника мероприятия, цена за 1 корзину (композицию) не более 3000,00 рублей;</w:t>
      </w:r>
    </w:p>
    <w:p w:rsidR="00476EDF" w:rsidRPr="000623C9" w:rsidRDefault="00476EDF" w:rsidP="00476EDF">
      <w:pPr>
        <w:spacing w:after="0" w:line="240" w:lineRule="auto"/>
        <w:ind w:firstLine="708"/>
        <w:jc w:val="both"/>
        <w:rPr>
          <w:rFonts w:ascii="Times New Roman" w:hAnsi="Times New Roman" w:cs="Times New Roman"/>
          <w:sz w:val="20"/>
          <w:szCs w:val="20"/>
        </w:rPr>
      </w:pPr>
      <w:r w:rsidRPr="000623C9">
        <w:rPr>
          <w:rFonts w:ascii="Times New Roman" w:hAnsi="Times New Roman" w:cs="Times New Roman"/>
          <w:sz w:val="20"/>
          <w:szCs w:val="20"/>
        </w:rPr>
        <w:t>Не более 1 букета на каждого участника в номинациях, цена за 1 букет не более 3000,00 рублей;</w:t>
      </w:r>
    </w:p>
    <w:p w:rsidR="00476EDF" w:rsidRPr="000623C9" w:rsidRDefault="00476EDF" w:rsidP="00476EDF">
      <w:pPr>
        <w:spacing w:after="0" w:line="240" w:lineRule="auto"/>
        <w:ind w:firstLine="708"/>
        <w:jc w:val="both"/>
        <w:rPr>
          <w:rFonts w:ascii="Times New Roman" w:hAnsi="Times New Roman" w:cs="Times New Roman"/>
          <w:sz w:val="20"/>
          <w:szCs w:val="20"/>
        </w:rPr>
      </w:pPr>
      <w:r w:rsidRPr="000623C9">
        <w:rPr>
          <w:rFonts w:ascii="Times New Roman" w:hAnsi="Times New Roman" w:cs="Times New Roman"/>
          <w:sz w:val="20"/>
          <w:szCs w:val="20"/>
        </w:rPr>
        <w:t xml:space="preserve">Не более 1 шт. количество срезанных цветов на каждого участника мероприятия, цена за срезанный цветок не более 300 рублей; </w:t>
      </w:r>
    </w:p>
    <w:p w:rsidR="00476EDF" w:rsidRPr="000623C9" w:rsidRDefault="00476EDF" w:rsidP="00476EDF">
      <w:pPr>
        <w:spacing w:after="0" w:line="240" w:lineRule="auto"/>
        <w:ind w:firstLine="708"/>
        <w:jc w:val="both"/>
        <w:rPr>
          <w:rFonts w:ascii="Times New Roman" w:hAnsi="Times New Roman" w:cs="Times New Roman"/>
          <w:sz w:val="20"/>
          <w:szCs w:val="20"/>
        </w:rPr>
      </w:pPr>
      <w:r w:rsidRPr="000623C9">
        <w:rPr>
          <w:rFonts w:ascii="Times New Roman" w:hAnsi="Times New Roman" w:cs="Times New Roman"/>
          <w:sz w:val="20"/>
          <w:szCs w:val="20"/>
        </w:rPr>
        <w:t>не более 1 цветка в горшке на каждого участника в номинации цена за цветок в горшке не более 1500 рублей.</w:t>
      </w:r>
    </w:p>
    <w:p w:rsidR="00476EDF" w:rsidRPr="000623C9" w:rsidRDefault="00476EDF" w:rsidP="00476EDF">
      <w:pPr>
        <w:widowControl w:val="0"/>
        <w:autoSpaceDE w:val="0"/>
        <w:autoSpaceDN w:val="0"/>
        <w:adjustRightInd w:val="0"/>
        <w:spacing w:after="0" w:line="240" w:lineRule="auto"/>
        <w:rPr>
          <w:rFonts w:ascii="Times New Roman" w:hAnsi="Times New Roman" w:cs="Times New Roman"/>
          <w:sz w:val="20"/>
          <w:szCs w:val="20"/>
        </w:rPr>
      </w:pPr>
      <w:r w:rsidRPr="000623C9">
        <w:rPr>
          <w:rFonts w:ascii="Times New Roman" w:hAnsi="Times New Roman" w:cs="Times New Roman"/>
          <w:sz w:val="20"/>
          <w:szCs w:val="20"/>
        </w:rPr>
        <w:t xml:space="preserve">  Затраты производятся в соответствии с утвержденными нормативными актами </w:t>
      </w:r>
    </w:p>
    <w:p w:rsidR="00DD0AA4" w:rsidRPr="000623C9" w:rsidRDefault="00DD0AA4" w:rsidP="00DD0AA4">
      <w:pPr>
        <w:pStyle w:val="a3"/>
        <w:autoSpaceDE w:val="0"/>
        <w:autoSpaceDN w:val="0"/>
        <w:adjustRightInd w:val="0"/>
        <w:spacing w:after="0" w:line="240" w:lineRule="auto"/>
        <w:ind w:left="405" w:firstLine="303"/>
        <w:jc w:val="both"/>
        <w:rPr>
          <w:rFonts w:ascii="Times New Roman" w:hAnsi="Times New Roman" w:cs="Times New Roman"/>
          <w:i/>
          <w:sz w:val="20"/>
          <w:szCs w:val="20"/>
        </w:rPr>
      </w:pPr>
    </w:p>
    <w:p w:rsidR="00DD0AA4" w:rsidRPr="000623C9" w:rsidRDefault="00DD0AA4" w:rsidP="00DD0AA4">
      <w:pPr>
        <w:pStyle w:val="a3"/>
        <w:autoSpaceDE w:val="0"/>
        <w:autoSpaceDN w:val="0"/>
        <w:adjustRightInd w:val="0"/>
        <w:spacing w:after="0" w:line="240" w:lineRule="auto"/>
        <w:ind w:left="405" w:firstLine="303"/>
        <w:jc w:val="both"/>
        <w:rPr>
          <w:rFonts w:ascii="Times New Roman" w:hAnsi="Times New Roman" w:cs="Times New Roman"/>
          <w:i/>
          <w:sz w:val="20"/>
          <w:szCs w:val="20"/>
        </w:rPr>
      </w:pPr>
    </w:p>
    <w:p w:rsidR="00412FBA" w:rsidRPr="00D71C8D" w:rsidRDefault="000B3D84" w:rsidP="00D71C8D">
      <w:pPr>
        <w:pStyle w:val="a3"/>
        <w:numPr>
          <w:ilvl w:val="1"/>
          <w:numId w:val="2"/>
        </w:numPr>
        <w:tabs>
          <w:tab w:val="left" w:pos="1276"/>
        </w:tabs>
        <w:autoSpaceDE w:val="0"/>
        <w:autoSpaceDN w:val="0"/>
        <w:adjustRightInd w:val="0"/>
        <w:spacing w:after="0" w:line="240" w:lineRule="auto"/>
        <w:ind w:left="0" w:firstLine="851"/>
        <w:jc w:val="both"/>
        <w:rPr>
          <w:rFonts w:ascii="Times New Roman" w:hAnsi="Times New Roman" w:cs="Times New Roman"/>
          <w:sz w:val="26"/>
          <w:szCs w:val="26"/>
        </w:rPr>
      </w:pPr>
      <w:r w:rsidRPr="000623C9">
        <w:rPr>
          <w:rFonts w:ascii="Times New Roman" w:hAnsi="Times New Roman" w:cs="Times New Roman"/>
          <w:sz w:val="26"/>
          <w:szCs w:val="26"/>
        </w:rPr>
        <w:t>Затраты на разработку и изготовление печатной продукции (дипломов, благодарственных писем, почетных грамот и др.) участникам мероприятия</w:t>
      </w:r>
    </w:p>
    <w:p w:rsidR="00412FBA" w:rsidRPr="000623C9" w:rsidRDefault="00412FBA" w:rsidP="001F68A6">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412FBA" w:rsidRPr="000623C9" w:rsidRDefault="00412FBA" w:rsidP="00412FBA">
      <w:pPr>
        <w:tabs>
          <w:tab w:val="left" w:pos="2633"/>
        </w:tabs>
        <w:spacing w:after="0" w:line="240" w:lineRule="auto"/>
        <w:jc w:val="center"/>
        <w:rPr>
          <w:rFonts w:ascii="Times New Roman" w:eastAsia="Calibri" w:hAnsi="Times New Roman" w:cs="Times New Roman"/>
          <w:sz w:val="20"/>
          <w:szCs w:val="20"/>
        </w:rPr>
      </w:pPr>
      <m:oMathPara>
        <m:oMath>
          <m:r>
            <m:rPr>
              <m:sty m:val="p"/>
            </m:rPr>
            <w:rPr>
              <w:rFonts w:ascii="Cambria Math" w:eastAsia="Calibri" w:hAnsi="Cambria Math" w:cs="Times New Roman"/>
              <w:sz w:val="20"/>
              <w:szCs w:val="20"/>
            </w:rPr>
            <m:t>З д=</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lang w:val="en-US"/>
                </w:rPr>
                <m:t>Q</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m:t>
              </m:r>
              <m:r>
                <w:rPr>
                  <w:rFonts w:ascii="Cambria Math" w:eastAsia="Calibri" w:hAnsi="Cambria Math" w:cs="Times New Roman"/>
                  <w:sz w:val="20"/>
                  <w:szCs w:val="20"/>
                </w:rPr>
                <m:t>д</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x</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д</m:t>
              </m:r>
            </m:e>
          </m:nary>
          <m:r>
            <m:rPr>
              <m:sty m:val="bi"/>
            </m:rPr>
            <w:rPr>
              <w:rFonts w:ascii="Cambria Math" w:eastAsia="Calibri" w:hAnsi="Cambria Math" w:cs="Times New Roman"/>
              <w:sz w:val="20"/>
              <w:szCs w:val="20"/>
            </w:rPr>
            <m:t>,</m:t>
          </m:r>
        </m:oMath>
      </m:oMathPara>
    </w:p>
    <w:p w:rsidR="00412FBA" w:rsidRPr="000623C9" w:rsidRDefault="00412FBA" w:rsidP="001F68A6">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1F68A6" w:rsidRPr="000623C9" w:rsidRDefault="001F68A6" w:rsidP="001F68A6">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где:</w:t>
      </w:r>
    </w:p>
    <w:p w:rsidR="001F68A6" w:rsidRPr="000623C9" w:rsidRDefault="001F68A6" w:rsidP="001F68A6">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lang w:val="en-US"/>
        </w:rPr>
        <w:t>Qi</w:t>
      </w:r>
      <w:r w:rsidR="000B3D84" w:rsidRPr="000623C9">
        <w:rPr>
          <w:rFonts w:ascii="Times New Roman" w:eastAsia="Calibri" w:hAnsi="Times New Roman" w:cs="Times New Roman"/>
          <w:sz w:val="20"/>
          <w:szCs w:val="20"/>
        </w:rPr>
        <w:t xml:space="preserve"> д- количество печатной продукции</w:t>
      </w:r>
      <w:r w:rsidRPr="000623C9">
        <w:rPr>
          <w:rFonts w:ascii="Times New Roman" w:eastAsia="Calibri" w:hAnsi="Times New Roman" w:cs="Times New Roman"/>
          <w:sz w:val="20"/>
          <w:szCs w:val="20"/>
        </w:rPr>
        <w:t xml:space="preserve"> на 1 </w:t>
      </w:r>
      <w:r w:rsidRPr="000623C9">
        <w:rPr>
          <w:rFonts w:ascii="Times New Roman" w:eastAsia="Calibri" w:hAnsi="Times New Roman" w:cs="Times New Roman"/>
          <w:sz w:val="20"/>
          <w:szCs w:val="20"/>
          <w:lang w:val="en-US"/>
        </w:rPr>
        <w:t>i</w:t>
      </w:r>
      <w:r w:rsidRPr="000623C9">
        <w:rPr>
          <w:rFonts w:ascii="Times New Roman" w:eastAsia="Calibri" w:hAnsi="Times New Roman" w:cs="Times New Roman"/>
          <w:sz w:val="20"/>
          <w:szCs w:val="20"/>
        </w:rPr>
        <w:t>-мероприятие;</w:t>
      </w:r>
    </w:p>
    <w:p w:rsidR="001F68A6" w:rsidRPr="000623C9" w:rsidRDefault="001F68A6" w:rsidP="001F68A6">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P</w:t>
      </w:r>
      <w:r w:rsidRPr="000623C9">
        <w:rPr>
          <w:rFonts w:ascii="Times New Roman" w:eastAsia="Calibri" w:hAnsi="Times New Roman" w:cs="Times New Roman"/>
          <w:sz w:val="20"/>
          <w:szCs w:val="20"/>
          <w:lang w:val="en-US"/>
        </w:rPr>
        <w:t>i</w:t>
      </w:r>
      <w:r w:rsidRPr="000623C9">
        <w:rPr>
          <w:rFonts w:ascii="Times New Roman" w:eastAsia="Calibri" w:hAnsi="Times New Roman" w:cs="Times New Roman"/>
          <w:sz w:val="20"/>
          <w:szCs w:val="20"/>
        </w:rPr>
        <w:t xml:space="preserve"> д- цена приобретения, изг</w:t>
      </w:r>
      <w:r w:rsidR="000B3D84" w:rsidRPr="000623C9">
        <w:rPr>
          <w:rFonts w:ascii="Times New Roman" w:eastAsia="Calibri" w:hAnsi="Times New Roman" w:cs="Times New Roman"/>
          <w:sz w:val="20"/>
          <w:szCs w:val="20"/>
        </w:rPr>
        <w:t>отовления (разработки) 1 печатной продукции</w:t>
      </w:r>
      <w:r w:rsidRPr="000623C9">
        <w:rPr>
          <w:rFonts w:ascii="Times New Roman" w:eastAsia="Calibri" w:hAnsi="Times New Roman" w:cs="Times New Roman"/>
          <w:sz w:val="20"/>
          <w:szCs w:val="20"/>
        </w:rPr>
        <w:t xml:space="preserve"> на 1 </w:t>
      </w:r>
      <w:r w:rsidRPr="000623C9">
        <w:rPr>
          <w:rFonts w:ascii="Times New Roman" w:eastAsia="Calibri" w:hAnsi="Times New Roman" w:cs="Times New Roman"/>
          <w:sz w:val="20"/>
          <w:szCs w:val="20"/>
          <w:lang w:val="en-US"/>
        </w:rPr>
        <w:t>i</w:t>
      </w:r>
      <w:r w:rsidRPr="000623C9">
        <w:rPr>
          <w:rFonts w:ascii="Times New Roman" w:eastAsia="Calibri" w:hAnsi="Times New Roman" w:cs="Times New Roman"/>
          <w:sz w:val="20"/>
          <w:szCs w:val="20"/>
        </w:rPr>
        <w:t>-мероприятие.</w:t>
      </w:r>
    </w:p>
    <w:p w:rsidR="001F68A6" w:rsidRPr="000623C9" w:rsidRDefault="001F68A6" w:rsidP="001F68A6">
      <w:pPr>
        <w:widowControl w:val="0"/>
        <w:autoSpaceDE w:val="0"/>
        <w:autoSpaceDN w:val="0"/>
        <w:adjustRightInd w:val="0"/>
        <w:spacing w:after="0" w:line="240" w:lineRule="auto"/>
        <w:jc w:val="both"/>
        <w:rPr>
          <w:rFonts w:ascii="Times New Roman" w:eastAsia="Calibri" w:hAnsi="Times New Roman" w:cs="Times New Roman"/>
          <w:sz w:val="20"/>
          <w:szCs w:val="20"/>
        </w:rPr>
      </w:pPr>
    </w:p>
    <w:tbl>
      <w:tblPr>
        <w:tblW w:w="9214" w:type="dxa"/>
        <w:tblInd w:w="250" w:type="dxa"/>
        <w:tblLook w:val="04A0" w:firstRow="1" w:lastRow="0" w:firstColumn="1" w:lastColumn="0" w:noHBand="0" w:noVBand="1"/>
      </w:tblPr>
      <w:tblGrid>
        <w:gridCol w:w="5670"/>
        <w:gridCol w:w="3544"/>
      </w:tblGrid>
      <w:tr w:rsidR="000623C9" w:rsidRPr="000623C9" w:rsidTr="00F5329A">
        <w:trPr>
          <w:trHeight w:val="621"/>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8A6" w:rsidRPr="000623C9" w:rsidRDefault="001F68A6" w:rsidP="00F5329A">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Количество дипломов </w:t>
            </w:r>
          </w:p>
          <w:p w:rsidR="001F68A6" w:rsidRPr="000623C9" w:rsidRDefault="001F68A6" w:rsidP="00F5329A">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1F68A6" w:rsidRPr="000623C9" w:rsidRDefault="001F68A6" w:rsidP="00F5329A">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Цена приобретения, изготовления (разработки) 1-го диплома</w:t>
            </w:r>
          </w:p>
          <w:p w:rsidR="001F68A6" w:rsidRPr="000623C9" w:rsidRDefault="001F68A6" w:rsidP="00F5329A">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(руб.)</w:t>
            </w:r>
          </w:p>
        </w:tc>
      </w:tr>
      <w:tr w:rsidR="000623C9" w:rsidRPr="000623C9" w:rsidTr="00F5329A">
        <w:trPr>
          <w:trHeight w:val="75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1F68A6" w:rsidRPr="000623C9" w:rsidRDefault="000B3D84" w:rsidP="00F5329A">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не более 1 </w:t>
            </w:r>
            <w:r w:rsidR="001F68A6" w:rsidRPr="000623C9">
              <w:rPr>
                <w:rFonts w:ascii="Times New Roman" w:eastAsia="Times New Roman" w:hAnsi="Times New Roman" w:cs="Times New Roman"/>
                <w:sz w:val="20"/>
                <w:szCs w:val="20"/>
                <w:lang w:eastAsia="ru-RU"/>
              </w:rPr>
              <w:t xml:space="preserve"> на каждого участника мероприятия </w:t>
            </w:r>
            <w:r w:rsidR="001F68A6" w:rsidRPr="000623C9">
              <w:rPr>
                <w:rFonts w:ascii="Times New Roman" w:hAnsi="Times New Roman" w:cs="Times New Roman"/>
                <w:sz w:val="20"/>
                <w:szCs w:val="20"/>
              </w:rPr>
              <w:t>в соответствии с утвержденными нормативными актами</w:t>
            </w:r>
          </w:p>
        </w:tc>
        <w:tc>
          <w:tcPr>
            <w:tcW w:w="3544" w:type="dxa"/>
            <w:tcBorders>
              <w:top w:val="nil"/>
              <w:left w:val="nil"/>
              <w:bottom w:val="single" w:sz="4" w:space="0" w:color="auto"/>
              <w:right w:val="single" w:sz="4" w:space="0" w:color="auto"/>
            </w:tcBorders>
            <w:shd w:val="clear" w:color="auto" w:fill="auto"/>
            <w:noWrap/>
            <w:vAlign w:val="center"/>
            <w:hideMark/>
          </w:tcPr>
          <w:p w:rsidR="001F68A6" w:rsidRPr="000623C9" w:rsidRDefault="001F68A6" w:rsidP="00F5329A">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700,00</w:t>
            </w:r>
          </w:p>
        </w:tc>
      </w:tr>
    </w:tbl>
    <w:p w:rsidR="007669AB" w:rsidRPr="000623C9" w:rsidRDefault="007669AB" w:rsidP="00584523">
      <w:pPr>
        <w:tabs>
          <w:tab w:val="left" w:pos="2633"/>
        </w:tabs>
        <w:spacing w:after="0" w:line="240" w:lineRule="auto"/>
        <w:rPr>
          <w:rFonts w:ascii="Times New Roman" w:hAnsi="Times New Roman" w:cs="Times New Roman"/>
          <w:sz w:val="26"/>
          <w:szCs w:val="26"/>
        </w:rPr>
      </w:pPr>
    </w:p>
    <w:p w:rsidR="00584523" w:rsidRPr="00D71C8D" w:rsidRDefault="00584523" w:rsidP="00D71C8D">
      <w:pPr>
        <w:pStyle w:val="a3"/>
        <w:numPr>
          <w:ilvl w:val="1"/>
          <w:numId w:val="2"/>
        </w:numPr>
        <w:tabs>
          <w:tab w:val="left" w:pos="1276"/>
        </w:tabs>
        <w:autoSpaceDE w:val="0"/>
        <w:autoSpaceDN w:val="0"/>
        <w:adjustRightInd w:val="0"/>
        <w:spacing w:after="0" w:line="240" w:lineRule="auto"/>
        <w:ind w:left="0" w:firstLine="851"/>
        <w:jc w:val="both"/>
        <w:rPr>
          <w:rFonts w:ascii="Times New Roman" w:hAnsi="Times New Roman" w:cs="Times New Roman"/>
          <w:sz w:val="26"/>
          <w:szCs w:val="26"/>
        </w:rPr>
      </w:pPr>
      <w:r w:rsidRPr="00D71C8D">
        <w:rPr>
          <w:rFonts w:ascii="Times New Roman" w:hAnsi="Times New Roman" w:cs="Times New Roman"/>
          <w:sz w:val="26"/>
          <w:szCs w:val="26"/>
        </w:rPr>
        <w:t>Затраты на приобретение, изготовление  рамок для дипломов участникам  мероприятия</w:t>
      </w:r>
    </w:p>
    <w:p w:rsidR="00584523" w:rsidRPr="000623C9" w:rsidRDefault="00584523" w:rsidP="00584523">
      <w:pPr>
        <w:tabs>
          <w:tab w:val="left" w:pos="2633"/>
        </w:tabs>
        <w:spacing w:after="0" w:line="240" w:lineRule="auto"/>
        <w:jc w:val="center"/>
        <w:rPr>
          <w:rFonts w:ascii="Times New Roman" w:hAnsi="Times New Roman" w:cs="Times New Roman"/>
          <w:sz w:val="26"/>
          <w:szCs w:val="26"/>
        </w:rPr>
      </w:pPr>
    </w:p>
    <w:p w:rsidR="00584523" w:rsidRPr="000623C9" w:rsidRDefault="00584523" w:rsidP="00584523">
      <w:pPr>
        <w:tabs>
          <w:tab w:val="left" w:pos="2633"/>
        </w:tabs>
        <w:spacing w:after="0" w:line="240" w:lineRule="auto"/>
        <w:jc w:val="center"/>
        <w:rPr>
          <w:rFonts w:ascii="Times New Roman" w:eastAsia="Calibri" w:hAnsi="Times New Roman" w:cs="Times New Roman"/>
          <w:sz w:val="20"/>
          <w:szCs w:val="20"/>
        </w:rPr>
      </w:pPr>
      <m:oMathPara>
        <m:oMath>
          <m:r>
            <m:rPr>
              <m:sty m:val="p"/>
            </m:rPr>
            <w:rPr>
              <w:rFonts w:ascii="Cambria Math" w:eastAsia="Calibri" w:hAnsi="Cambria Math" w:cs="Times New Roman"/>
              <w:sz w:val="20"/>
              <w:szCs w:val="20"/>
            </w:rPr>
            <m:t>З рд=</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lang w:val="en-US"/>
                </w:rPr>
                <m:t>Q</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р</m:t>
              </m:r>
              <m:r>
                <w:rPr>
                  <w:rFonts w:ascii="Cambria Math" w:eastAsia="Calibri" w:hAnsi="Cambria Math" w:cs="Times New Roman"/>
                  <w:sz w:val="20"/>
                  <w:szCs w:val="20"/>
                </w:rPr>
                <m:t>д</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x</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рд</m:t>
              </m:r>
            </m:e>
          </m:nary>
          <m:r>
            <m:rPr>
              <m:sty m:val="bi"/>
            </m:rPr>
            <w:rPr>
              <w:rFonts w:ascii="Cambria Math" w:eastAsia="Calibri" w:hAnsi="Cambria Math" w:cs="Times New Roman"/>
              <w:sz w:val="20"/>
              <w:szCs w:val="20"/>
            </w:rPr>
            <m:t>,</m:t>
          </m:r>
        </m:oMath>
      </m:oMathPara>
    </w:p>
    <w:p w:rsidR="001F68A6" w:rsidRPr="000623C9" w:rsidRDefault="001F68A6" w:rsidP="001F68A6">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584523" w:rsidRPr="000623C9" w:rsidRDefault="00584523" w:rsidP="00584523">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где:</w:t>
      </w:r>
    </w:p>
    <w:p w:rsidR="00584523" w:rsidRPr="000623C9" w:rsidRDefault="00584523" w:rsidP="00584523">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lang w:val="en-US"/>
        </w:rPr>
        <w:t>Qi</w:t>
      </w:r>
      <w:r w:rsidRPr="000623C9">
        <w:rPr>
          <w:rFonts w:ascii="Times New Roman" w:eastAsia="Calibri" w:hAnsi="Times New Roman" w:cs="Times New Roman"/>
          <w:sz w:val="20"/>
          <w:szCs w:val="20"/>
        </w:rPr>
        <w:t xml:space="preserve"> рд- количество рамок для дипломов на 1 </w:t>
      </w:r>
      <w:r w:rsidRPr="000623C9">
        <w:rPr>
          <w:rFonts w:ascii="Times New Roman" w:eastAsia="Calibri" w:hAnsi="Times New Roman" w:cs="Times New Roman"/>
          <w:sz w:val="20"/>
          <w:szCs w:val="20"/>
          <w:lang w:val="en-US"/>
        </w:rPr>
        <w:t>i</w:t>
      </w:r>
      <w:r w:rsidRPr="000623C9">
        <w:rPr>
          <w:rFonts w:ascii="Times New Roman" w:eastAsia="Calibri" w:hAnsi="Times New Roman" w:cs="Times New Roman"/>
          <w:sz w:val="20"/>
          <w:szCs w:val="20"/>
        </w:rPr>
        <w:t>-мероприятие;</w:t>
      </w:r>
    </w:p>
    <w:p w:rsidR="00584523" w:rsidRPr="000623C9" w:rsidRDefault="00584523" w:rsidP="00584523">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P</w:t>
      </w:r>
      <w:r w:rsidRPr="000623C9">
        <w:rPr>
          <w:rFonts w:ascii="Times New Roman" w:eastAsia="Calibri" w:hAnsi="Times New Roman" w:cs="Times New Roman"/>
          <w:sz w:val="20"/>
          <w:szCs w:val="20"/>
          <w:lang w:val="en-US"/>
        </w:rPr>
        <w:t>i</w:t>
      </w:r>
      <w:r w:rsidRPr="000623C9">
        <w:rPr>
          <w:rFonts w:ascii="Times New Roman" w:eastAsia="Calibri" w:hAnsi="Times New Roman" w:cs="Times New Roman"/>
          <w:sz w:val="20"/>
          <w:szCs w:val="20"/>
        </w:rPr>
        <w:t xml:space="preserve"> рд- цена 1 рамки для дипломов на 1 </w:t>
      </w:r>
      <w:r w:rsidRPr="000623C9">
        <w:rPr>
          <w:rFonts w:ascii="Times New Roman" w:eastAsia="Calibri" w:hAnsi="Times New Roman" w:cs="Times New Roman"/>
          <w:sz w:val="20"/>
          <w:szCs w:val="20"/>
          <w:lang w:val="en-US"/>
        </w:rPr>
        <w:t>i</w:t>
      </w:r>
      <w:r w:rsidRPr="000623C9">
        <w:rPr>
          <w:rFonts w:ascii="Times New Roman" w:eastAsia="Calibri" w:hAnsi="Times New Roman" w:cs="Times New Roman"/>
          <w:sz w:val="20"/>
          <w:szCs w:val="20"/>
        </w:rPr>
        <w:t>-мероприятие.</w:t>
      </w:r>
    </w:p>
    <w:p w:rsidR="00584523" w:rsidRPr="000623C9" w:rsidRDefault="00584523" w:rsidP="00584523">
      <w:pPr>
        <w:widowControl w:val="0"/>
        <w:autoSpaceDE w:val="0"/>
        <w:autoSpaceDN w:val="0"/>
        <w:adjustRightInd w:val="0"/>
        <w:spacing w:after="0" w:line="240" w:lineRule="auto"/>
        <w:jc w:val="both"/>
        <w:rPr>
          <w:rFonts w:ascii="Times New Roman" w:eastAsia="Calibri" w:hAnsi="Times New Roman" w:cs="Times New Roman"/>
          <w:sz w:val="20"/>
          <w:szCs w:val="20"/>
        </w:rPr>
      </w:pPr>
    </w:p>
    <w:tbl>
      <w:tblPr>
        <w:tblW w:w="9639" w:type="dxa"/>
        <w:tblInd w:w="108" w:type="dxa"/>
        <w:tblLook w:val="04A0" w:firstRow="1" w:lastRow="0" w:firstColumn="1" w:lastColumn="0" w:noHBand="0" w:noVBand="1"/>
      </w:tblPr>
      <w:tblGrid>
        <w:gridCol w:w="6946"/>
        <w:gridCol w:w="2693"/>
      </w:tblGrid>
      <w:tr w:rsidR="000623C9" w:rsidRPr="000623C9" w:rsidTr="00F5329A">
        <w:trPr>
          <w:trHeight w:val="593"/>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523" w:rsidRPr="000623C9" w:rsidRDefault="00584523" w:rsidP="00F5329A">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Количество рамок для  дипломов </w:t>
            </w:r>
          </w:p>
          <w:p w:rsidR="00584523" w:rsidRPr="000623C9" w:rsidRDefault="00584523" w:rsidP="00F5329A">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584523" w:rsidRPr="000623C9" w:rsidRDefault="00584523" w:rsidP="00F5329A">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Цена изготовления 1-й рамки</w:t>
            </w:r>
          </w:p>
          <w:p w:rsidR="00584523" w:rsidRPr="000623C9" w:rsidRDefault="00584523" w:rsidP="00F5329A">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(руб.)</w:t>
            </w:r>
          </w:p>
        </w:tc>
      </w:tr>
      <w:tr w:rsidR="000623C9" w:rsidRPr="000623C9" w:rsidTr="00F5329A">
        <w:trPr>
          <w:trHeight w:val="493"/>
        </w:trPr>
        <w:tc>
          <w:tcPr>
            <w:tcW w:w="6946" w:type="dxa"/>
            <w:tcBorders>
              <w:top w:val="nil"/>
              <w:left w:val="single" w:sz="4" w:space="0" w:color="auto"/>
              <w:bottom w:val="single" w:sz="4" w:space="0" w:color="auto"/>
              <w:right w:val="single" w:sz="4" w:space="0" w:color="auto"/>
            </w:tcBorders>
            <w:shd w:val="clear" w:color="auto" w:fill="auto"/>
            <w:vAlign w:val="center"/>
            <w:hideMark/>
          </w:tcPr>
          <w:p w:rsidR="00584523" w:rsidRPr="000623C9" w:rsidRDefault="00584523" w:rsidP="00F5329A">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 рамки на каждый диплом участника мероприятия</w:t>
            </w:r>
            <w:r w:rsidRPr="000623C9">
              <w:rPr>
                <w:rFonts w:ascii="Times New Roman" w:hAnsi="Times New Roman" w:cs="Times New Roman"/>
                <w:sz w:val="20"/>
                <w:szCs w:val="20"/>
              </w:rPr>
              <w:t xml:space="preserve"> в соответствии с утвержденными нормативными актами</w:t>
            </w:r>
          </w:p>
        </w:tc>
        <w:tc>
          <w:tcPr>
            <w:tcW w:w="2693" w:type="dxa"/>
            <w:tcBorders>
              <w:top w:val="nil"/>
              <w:left w:val="nil"/>
              <w:bottom w:val="single" w:sz="4" w:space="0" w:color="auto"/>
              <w:right w:val="single" w:sz="4" w:space="0" w:color="auto"/>
            </w:tcBorders>
            <w:shd w:val="clear" w:color="auto" w:fill="auto"/>
            <w:noWrap/>
            <w:vAlign w:val="center"/>
            <w:hideMark/>
          </w:tcPr>
          <w:p w:rsidR="00584523" w:rsidRPr="000623C9" w:rsidRDefault="00584523" w:rsidP="00F5329A">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800,00</w:t>
            </w:r>
          </w:p>
        </w:tc>
      </w:tr>
    </w:tbl>
    <w:p w:rsidR="00412FBA" w:rsidRPr="00D71C8D" w:rsidRDefault="00412FBA" w:rsidP="008B1E63">
      <w:pPr>
        <w:tabs>
          <w:tab w:val="left" w:pos="2633"/>
        </w:tabs>
        <w:spacing w:after="0" w:line="240" w:lineRule="auto"/>
        <w:rPr>
          <w:rFonts w:ascii="Times New Roman" w:eastAsia="Calibri" w:hAnsi="Times New Roman" w:cs="Times New Roman"/>
          <w:sz w:val="20"/>
          <w:szCs w:val="20"/>
        </w:rPr>
      </w:pPr>
      <m:oMathPara>
        <m:oMath>
          <m:r>
            <m:rPr>
              <m:sty m:val="p"/>
            </m:rPr>
            <w:rPr>
              <w:rFonts w:ascii="Cambria Math" w:eastAsia="Calibri" w:hAnsi="Cambria Math" w:cs="Times New Roman"/>
              <w:sz w:val="20"/>
              <w:szCs w:val="20"/>
            </w:rPr>
            <w:br/>
          </m:r>
        </m:oMath>
      </m:oMathPara>
    </w:p>
    <w:p w:rsidR="00D71C8D" w:rsidRPr="000623C9" w:rsidRDefault="00D71C8D" w:rsidP="008B1E63">
      <w:pPr>
        <w:tabs>
          <w:tab w:val="left" w:pos="2633"/>
        </w:tabs>
        <w:spacing w:after="0" w:line="240" w:lineRule="auto"/>
        <w:rPr>
          <w:rFonts w:ascii="Times New Roman" w:eastAsia="Calibri" w:hAnsi="Times New Roman" w:cs="Times New Roman"/>
          <w:sz w:val="20"/>
          <w:szCs w:val="20"/>
        </w:rPr>
      </w:pPr>
    </w:p>
    <w:p w:rsidR="00DE42AD" w:rsidRPr="000623C9" w:rsidRDefault="00584523" w:rsidP="00D71C8D">
      <w:pPr>
        <w:pStyle w:val="a3"/>
        <w:numPr>
          <w:ilvl w:val="1"/>
          <w:numId w:val="2"/>
        </w:numPr>
        <w:tabs>
          <w:tab w:val="left" w:pos="1276"/>
        </w:tabs>
        <w:autoSpaceDE w:val="0"/>
        <w:autoSpaceDN w:val="0"/>
        <w:adjustRightInd w:val="0"/>
        <w:spacing w:after="0" w:line="240" w:lineRule="auto"/>
        <w:ind w:left="0" w:firstLine="851"/>
        <w:jc w:val="both"/>
        <w:rPr>
          <w:rFonts w:ascii="Times New Roman" w:hAnsi="Times New Roman" w:cs="Times New Roman"/>
          <w:sz w:val="26"/>
          <w:szCs w:val="26"/>
        </w:rPr>
      </w:pPr>
      <w:r w:rsidRPr="000623C9">
        <w:rPr>
          <w:rFonts w:ascii="Times New Roman" w:hAnsi="Times New Roman" w:cs="Times New Roman"/>
          <w:sz w:val="26"/>
          <w:szCs w:val="26"/>
        </w:rPr>
        <w:t>Затраты на приобретение и изготовление  сувенирной продукции</w:t>
      </w:r>
    </w:p>
    <w:p w:rsidR="00DD0AA4" w:rsidRPr="000623C9" w:rsidRDefault="00F5329A" w:rsidP="008B1E63">
      <w:pPr>
        <w:tabs>
          <w:tab w:val="left" w:pos="2633"/>
        </w:tabs>
        <w:spacing w:after="0" w:line="240" w:lineRule="auto"/>
        <w:jc w:val="center"/>
        <w:rPr>
          <w:rFonts w:ascii="Times New Roman" w:eastAsia="Calibri" w:hAnsi="Times New Roman" w:cs="Times New Roman"/>
          <w:sz w:val="20"/>
          <w:szCs w:val="20"/>
        </w:rPr>
      </w:pPr>
      <m:oMathPara>
        <m:oMath>
          <m:r>
            <m:rPr>
              <m:sty m:val="p"/>
            </m:rPr>
            <w:rPr>
              <w:rFonts w:ascii="Cambria Math" w:eastAsia="Calibri" w:hAnsi="Cambria Math" w:cs="Times New Roman"/>
              <w:sz w:val="20"/>
              <w:szCs w:val="20"/>
            </w:rPr>
            <m:t>З сп=</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lang w:val="en-US"/>
                </w:rPr>
                <m:t>Q</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сп </m:t>
              </m:r>
              <m:r>
                <m:rPr>
                  <m:sty m:val="p"/>
                </m:rPr>
                <w:rPr>
                  <w:rFonts w:ascii="Cambria Math" w:eastAsia="Calibri" w:hAnsi="Cambria Math" w:cs="Times New Roman"/>
                  <w:sz w:val="20"/>
                  <w:szCs w:val="20"/>
                  <w:lang w:val="en-US"/>
                </w:rPr>
                <m:t>x</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сп</m:t>
              </m:r>
            </m:e>
          </m:nary>
          <m:r>
            <m:rPr>
              <m:sty m:val="bi"/>
            </m:rPr>
            <w:rPr>
              <w:rFonts w:ascii="Cambria Math" w:eastAsia="Calibri" w:hAnsi="Cambria Math" w:cs="Times New Roman"/>
              <w:sz w:val="20"/>
              <w:szCs w:val="20"/>
            </w:rPr>
            <m:t>,</m:t>
          </m:r>
        </m:oMath>
      </m:oMathPara>
    </w:p>
    <w:p w:rsidR="00DD0AA4" w:rsidRPr="000623C9" w:rsidRDefault="00DD0AA4" w:rsidP="00DD0AA4">
      <w:pPr>
        <w:pStyle w:val="a3"/>
        <w:autoSpaceDE w:val="0"/>
        <w:autoSpaceDN w:val="0"/>
        <w:adjustRightInd w:val="0"/>
        <w:spacing w:after="0" w:line="240" w:lineRule="auto"/>
        <w:ind w:left="405" w:firstLine="303"/>
        <w:jc w:val="both"/>
        <w:rPr>
          <w:rFonts w:ascii="Times New Roman" w:hAnsi="Times New Roman" w:cs="Times New Roman"/>
          <w:i/>
          <w:sz w:val="20"/>
          <w:szCs w:val="20"/>
        </w:rPr>
      </w:pPr>
    </w:p>
    <w:p w:rsidR="00F5329A" w:rsidRPr="000623C9" w:rsidRDefault="00F5329A" w:rsidP="00F5329A">
      <w:pPr>
        <w:tabs>
          <w:tab w:val="left" w:pos="2633"/>
        </w:tabs>
        <w:spacing w:after="0" w:line="240" w:lineRule="auto"/>
        <w:rPr>
          <w:rFonts w:ascii="Times New Roman" w:eastAsia="Calibri" w:hAnsi="Times New Roman" w:cs="Times New Roman"/>
          <w:sz w:val="20"/>
          <w:szCs w:val="20"/>
        </w:rPr>
      </w:pPr>
      <w:r w:rsidRPr="000623C9">
        <w:rPr>
          <w:rFonts w:ascii="Times New Roman" w:eastAsia="Calibri" w:hAnsi="Times New Roman" w:cs="Times New Roman"/>
          <w:sz w:val="20"/>
          <w:szCs w:val="20"/>
        </w:rPr>
        <w:t>где:</w:t>
      </w:r>
    </w:p>
    <w:p w:rsidR="00F5329A" w:rsidRPr="000623C9" w:rsidRDefault="00F5329A" w:rsidP="00F5329A">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lang w:val="en-US"/>
        </w:rPr>
        <w:t>Qi</w:t>
      </w:r>
      <w:r w:rsidRPr="000623C9">
        <w:rPr>
          <w:rFonts w:ascii="Times New Roman" w:eastAsia="Calibri" w:hAnsi="Times New Roman" w:cs="Times New Roman"/>
          <w:sz w:val="20"/>
          <w:szCs w:val="20"/>
        </w:rPr>
        <w:t xml:space="preserve"> сп - количество сувениров на 1 </w:t>
      </w:r>
      <w:r w:rsidRPr="000623C9">
        <w:rPr>
          <w:rFonts w:ascii="Times New Roman" w:eastAsia="Calibri" w:hAnsi="Times New Roman" w:cs="Times New Roman"/>
          <w:sz w:val="20"/>
          <w:szCs w:val="20"/>
          <w:lang w:val="en-US"/>
        </w:rPr>
        <w:t>i</w:t>
      </w:r>
      <w:r w:rsidRPr="000623C9">
        <w:rPr>
          <w:rFonts w:ascii="Times New Roman" w:eastAsia="Calibri" w:hAnsi="Times New Roman" w:cs="Times New Roman"/>
          <w:sz w:val="20"/>
          <w:szCs w:val="20"/>
        </w:rPr>
        <w:t>-мероприятие;</w:t>
      </w:r>
    </w:p>
    <w:p w:rsidR="00F5329A" w:rsidRPr="000623C9" w:rsidRDefault="00F5329A" w:rsidP="00F5329A">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P</w:t>
      </w:r>
      <w:r w:rsidRPr="000623C9">
        <w:rPr>
          <w:rFonts w:ascii="Times New Roman" w:eastAsia="Calibri" w:hAnsi="Times New Roman" w:cs="Times New Roman"/>
          <w:sz w:val="20"/>
          <w:szCs w:val="20"/>
          <w:lang w:val="en-US"/>
        </w:rPr>
        <w:t>i</w:t>
      </w:r>
      <w:r w:rsidRPr="000623C9">
        <w:rPr>
          <w:rFonts w:ascii="Times New Roman" w:eastAsia="Calibri" w:hAnsi="Times New Roman" w:cs="Times New Roman"/>
          <w:sz w:val="20"/>
          <w:szCs w:val="20"/>
        </w:rPr>
        <w:t xml:space="preserve"> сп - цена 1 сувенира на 1 </w:t>
      </w:r>
      <w:r w:rsidRPr="000623C9">
        <w:rPr>
          <w:rFonts w:ascii="Times New Roman" w:eastAsia="Calibri" w:hAnsi="Times New Roman" w:cs="Times New Roman"/>
          <w:sz w:val="20"/>
          <w:szCs w:val="20"/>
          <w:lang w:val="en-US"/>
        </w:rPr>
        <w:t>i</w:t>
      </w:r>
      <w:r w:rsidRPr="000623C9">
        <w:rPr>
          <w:rFonts w:ascii="Times New Roman" w:eastAsia="Calibri" w:hAnsi="Times New Roman" w:cs="Times New Roman"/>
          <w:sz w:val="20"/>
          <w:szCs w:val="20"/>
        </w:rPr>
        <w:t>-мероприятие.</w:t>
      </w:r>
    </w:p>
    <w:p w:rsidR="00F5329A" w:rsidRPr="000623C9" w:rsidRDefault="00F5329A" w:rsidP="00F5329A">
      <w:pPr>
        <w:widowControl w:val="0"/>
        <w:autoSpaceDE w:val="0"/>
        <w:autoSpaceDN w:val="0"/>
        <w:adjustRightInd w:val="0"/>
        <w:spacing w:after="0" w:line="240" w:lineRule="auto"/>
        <w:jc w:val="both"/>
        <w:rPr>
          <w:rFonts w:ascii="Times New Roman" w:eastAsia="Calibri" w:hAnsi="Times New Roman" w:cs="Times New Roman"/>
          <w:sz w:val="20"/>
          <w:szCs w:val="20"/>
        </w:rPr>
      </w:pPr>
    </w:p>
    <w:tbl>
      <w:tblPr>
        <w:tblW w:w="9639" w:type="dxa"/>
        <w:tblInd w:w="108" w:type="dxa"/>
        <w:tblLook w:val="04A0" w:firstRow="1" w:lastRow="0" w:firstColumn="1" w:lastColumn="0" w:noHBand="0" w:noVBand="1"/>
      </w:tblPr>
      <w:tblGrid>
        <w:gridCol w:w="7230"/>
        <w:gridCol w:w="2409"/>
      </w:tblGrid>
      <w:tr w:rsidR="000623C9" w:rsidRPr="000623C9" w:rsidTr="00F5329A">
        <w:trPr>
          <w:trHeight w:val="638"/>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29A" w:rsidRPr="000623C9" w:rsidRDefault="00F5329A" w:rsidP="00F5329A">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Количество сувениров </w:t>
            </w:r>
          </w:p>
          <w:p w:rsidR="00F5329A" w:rsidRPr="000623C9" w:rsidRDefault="00F5329A" w:rsidP="00F5329A">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F5329A" w:rsidRPr="000623C9" w:rsidRDefault="00F5329A" w:rsidP="00F5329A">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Цена одного сувенира</w:t>
            </w:r>
          </w:p>
          <w:p w:rsidR="00F5329A" w:rsidRPr="000623C9" w:rsidRDefault="00F5329A" w:rsidP="00F5329A">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(руб.)</w:t>
            </w:r>
          </w:p>
        </w:tc>
      </w:tr>
      <w:tr w:rsidR="000623C9" w:rsidRPr="000623C9" w:rsidTr="00F5329A">
        <w:trPr>
          <w:trHeight w:val="594"/>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F5329A" w:rsidRPr="000623C9" w:rsidRDefault="00F5329A" w:rsidP="00F5329A">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не более 1 сувенира на каждого участника мероприятия </w:t>
            </w:r>
            <w:r w:rsidRPr="000623C9">
              <w:rPr>
                <w:rFonts w:ascii="Times New Roman" w:hAnsi="Times New Roman" w:cs="Times New Roman"/>
                <w:sz w:val="20"/>
                <w:szCs w:val="20"/>
              </w:rPr>
              <w:t xml:space="preserve"> в соответствии с утвержденными нормативными актами</w:t>
            </w:r>
          </w:p>
        </w:tc>
        <w:tc>
          <w:tcPr>
            <w:tcW w:w="2409" w:type="dxa"/>
            <w:tcBorders>
              <w:top w:val="nil"/>
              <w:left w:val="nil"/>
              <w:bottom w:val="single" w:sz="4" w:space="0" w:color="auto"/>
              <w:right w:val="single" w:sz="4" w:space="0" w:color="auto"/>
            </w:tcBorders>
            <w:shd w:val="clear" w:color="auto" w:fill="auto"/>
            <w:noWrap/>
            <w:vAlign w:val="center"/>
            <w:hideMark/>
          </w:tcPr>
          <w:p w:rsidR="00F5329A" w:rsidRPr="000623C9" w:rsidRDefault="00F5329A" w:rsidP="00F5329A">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2 500,00</w:t>
            </w:r>
          </w:p>
        </w:tc>
      </w:tr>
    </w:tbl>
    <w:p w:rsidR="00F5329A" w:rsidRPr="000623C9" w:rsidRDefault="00F5329A" w:rsidP="00F5329A">
      <w:pPr>
        <w:widowControl w:val="0"/>
        <w:autoSpaceDE w:val="0"/>
        <w:autoSpaceDN w:val="0"/>
        <w:adjustRightInd w:val="0"/>
        <w:spacing w:after="0" w:line="240" w:lineRule="auto"/>
        <w:jc w:val="center"/>
        <w:rPr>
          <w:rFonts w:ascii="Times New Roman" w:hAnsi="Times New Roman" w:cs="Times New Roman"/>
          <w:sz w:val="24"/>
          <w:szCs w:val="24"/>
        </w:rPr>
      </w:pPr>
    </w:p>
    <w:tbl>
      <w:tblPr>
        <w:tblW w:w="9746" w:type="dxa"/>
        <w:tblInd w:w="108" w:type="dxa"/>
        <w:tblLook w:val="04A0" w:firstRow="1" w:lastRow="0" w:firstColumn="1" w:lastColumn="0" w:noHBand="0" w:noVBand="1"/>
      </w:tblPr>
      <w:tblGrid>
        <w:gridCol w:w="3281"/>
        <w:gridCol w:w="4056"/>
        <w:gridCol w:w="2409"/>
      </w:tblGrid>
      <w:tr w:rsidR="000623C9" w:rsidRPr="000623C9" w:rsidTr="00287532">
        <w:trPr>
          <w:trHeight w:val="638"/>
        </w:trPr>
        <w:tc>
          <w:tcPr>
            <w:tcW w:w="3281" w:type="dxa"/>
            <w:tcBorders>
              <w:top w:val="single" w:sz="4" w:space="0" w:color="auto"/>
              <w:left w:val="single" w:sz="4" w:space="0" w:color="auto"/>
              <w:bottom w:val="single" w:sz="4" w:space="0" w:color="auto"/>
              <w:right w:val="single" w:sz="4" w:space="0" w:color="auto"/>
            </w:tcBorders>
          </w:tcPr>
          <w:p w:rsidR="00287532" w:rsidRPr="000623C9" w:rsidRDefault="00287532" w:rsidP="00287532">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Наименование</w:t>
            </w:r>
          </w:p>
        </w:tc>
        <w:tc>
          <w:tcPr>
            <w:tcW w:w="4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7532" w:rsidRPr="000623C9" w:rsidRDefault="00287532" w:rsidP="00287532">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(м.п.)</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287532" w:rsidRPr="000623C9" w:rsidRDefault="00287532" w:rsidP="007A3BF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Цена за 1 м.п.</w:t>
            </w:r>
          </w:p>
          <w:p w:rsidR="00287532" w:rsidRPr="000623C9" w:rsidRDefault="00287532" w:rsidP="007A3BF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(руб.)</w:t>
            </w:r>
          </w:p>
        </w:tc>
      </w:tr>
      <w:tr w:rsidR="000623C9" w:rsidRPr="000623C9" w:rsidTr="00287532">
        <w:trPr>
          <w:trHeight w:val="594"/>
        </w:trPr>
        <w:tc>
          <w:tcPr>
            <w:tcW w:w="3281" w:type="dxa"/>
            <w:tcBorders>
              <w:top w:val="nil"/>
              <w:left w:val="single" w:sz="4" w:space="0" w:color="auto"/>
              <w:bottom w:val="single" w:sz="4" w:space="0" w:color="auto"/>
              <w:right w:val="single" w:sz="4" w:space="0" w:color="auto"/>
            </w:tcBorders>
          </w:tcPr>
          <w:p w:rsidR="00287532" w:rsidRPr="000623C9" w:rsidRDefault="00287532" w:rsidP="007A3BF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Георгиевская лента</w:t>
            </w:r>
          </w:p>
        </w:tc>
        <w:tc>
          <w:tcPr>
            <w:tcW w:w="4056" w:type="dxa"/>
            <w:tcBorders>
              <w:top w:val="nil"/>
              <w:left w:val="single" w:sz="4" w:space="0" w:color="auto"/>
              <w:bottom w:val="single" w:sz="4" w:space="0" w:color="auto"/>
              <w:right w:val="single" w:sz="4" w:space="0" w:color="auto"/>
            </w:tcBorders>
            <w:shd w:val="clear" w:color="auto" w:fill="auto"/>
            <w:vAlign w:val="center"/>
            <w:hideMark/>
          </w:tcPr>
          <w:p w:rsidR="00287532" w:rsidRPr="000623C9" w:rsidRDefault="00287532" w:rsidP="007A3BF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1500</w:t>
            </w:r>
          </w:p>
        </w:tc>
        <w:tc>
          <w:tcPr>
            <w:tcW w:w="2409" w:type="dxa"/>
            <w:tcBorders>
              <w:top w:val="nil"/>
              <w:left w:val="nil"/>
              <w:bottom w:val="single" w:sz="4" w:space="0" w:color="auto"/>
              <w:right w:val="single" w:sz="4" w:space="0" w:color="auto"/>
            </w:tcBorders>
            <w:shd w:val="clear" w:color="auto" w:fill="auto"/>
            <w:noWrap/>
            <w:vAlign w:val="center"/>
            <w:hideMark/>
          </w:tcPr>
          <w:p w:rsidR="00287532" w:rsidRPr="000623C9" w:rsidRDefault="00287532" w:rsidP="007A3BF5">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40,00</w:t>
            </w:r>
          </w:p>
        </w:tc>
      </w:tr>
    </w:tbl>
    <w:p w:rsidR="00287532" w:rsidRPr="000623C9" w:rsidRDefault="00287532" w:rsidP="00287532">
      <w:pPr>
        <w:widowControl w:val="0"/>
        <w:autoSpaceDE w:val="0"/>
        <w:autoSpaceDN w:val="0"/>
        <w:adjustRightInd w:val="0"/>
        <w:spacing w:after="0" w:line="240" w:lineRule="auto"/>
        <w:jc w:val="center"/>
        <w:rPr>
          <w:rFonts w:ascii="Times New Roman" w:hAnsi="Times New Roman" w:cs="Times New Roman"/>
          <w:sz w:val="24"/>
          <w:szCs w:val="24"/>
        </w:rPr>
      </w:pPr>
    </w:p>
    <w:p w:rsidR="00DD0AA4" w:rsidRPr="000623C9" w:rsidRDefault="00DD0AA4" w:rsidP="00DD0AA4">
      <w:pPr>
        <w:pStyle w:val="a3"/>
        <w:autoSpaceDE w:val="0"/>
        <w:autoSpaceDN w:val="0"/>
        <w:adjustRightInd w:val="0"/>
        <w:spacing w:after="0" w:line="240" w:lineRule="auto"/>
        <w:ind w:left="405" w:firstLine="303"/>
        <w:jc w:val="both"/>
        <w:rPr>
          <w:rFonts w:ascii="Times New Roman" w:hAnsi="Times New Roman" w:cs="Times New Roman"/>
          <w:i/>
          <w:sz w:val="20"/>
          <w:szCs w:val="20"/>
        </w:rPr>
      </w:pPr>
    </w:p>
    <w:p w:rsidR="00F5329A" w:rsidRPr="000623C9" w:rsidRDefault="00F5329A" w:rsidP="00D71C8D">
      <w:pPr>
        <w:pStyle w:val="a3"/>
        <w:numPr>
          <w:ilvl w:val="1"/>
          <w:numId w:val="2"/>
        </w:numPr>
        <w:tabs>
          <w:tab w:val="left" w:pos="1276"/>
        </w:tabs>
        <w:autoSpaceDE w:val="0"/>
        <w:autoSpaceDN w:val="0"/>
        <w:adjustRightInd w:val="0"/>
        <w:spacing w:after="0" w:line="240" w:lineRule="auto"/>
        <w:ind w:left="0" w:firstLine="851"/>
        <w:jc w:val="both"/>
        <w:rPr>
          <w:rFonts w:ascii="Times New Roman" w:hAnsi="Times New Roman" w:cs="Times New Roman"/>
          <w:sz w:val="26"/>
          <w:szCs w:val="26"/>
        </w:rPr>
      </w:pPr>
      <w:r w:rsidRPr="000623C9">
        <w:rPr>
          <w:rFonts w:ascii="Times New Roman" w:hAnsi="Times New Roman" w:cs="Times New Roman"/>
          <w:sz w:val="26"/>
          <w:szCs w:val="26"/>
        </w:rPr>
        <w:t xml:space="preserve">Затраты на приобретение призов на проведение культурно-массовых мероприятий регионального и районного масштабов </w:t>
      </w:r>
    </w:p>
    <w:p w:rsidR="00F5329A" w:rsidRPr="000623C9" w:rsidRDefault="00F5329A" w:rsidP="00F5329A">
      <w:pPr>
        <w:tabs>
          <w:tab w:val="left" w:pos="2633"/>
        </w:tabs>
        <w:spacing w:after="0" w:line="240" w:lineRule="auto"/>
        <w:rPr>
          <w:rFonts w:ascii="Times New Roman" w:hAnsi="Times New Roman" w:cs="Times New Roman"/>
          <w:sz w:val="26"/>
          <w:szCs w:val="26"/>
        </w:rPr>
      </w:pPr>
    </w:p>
    <w:p w:rsidR="00F5329A" w:rsidRPr="000623C9" w:rsidRDefault="00F5329A" w:rsidP="007669AB">
      <w:pPr>
        <w:tabs>
          <w:tab w:val="left" w:pos="2633"/>
        </w:tabs>
        <w:spacing w:after="0" w:line="240" w:lineRule="auto"/>
        <w:jc w:val="center"/>
        <w:rPr>
          <w:rFonts w:ascii="Times New Roman" w:eastAsia="Calibri" w:hAnsi="Times New Roman" w:cs="Times New Roman"/>
          <w:sz w:val="20"/>
          <w:szCs w:val="20"/>
        </w:rPr>
      </w:pPr>
      <m:oMathPara>
        <m:oMath>
          <m:r>
            <m:rPr>
              <m:sty m:val="p"/>
            </m:rPr>
            <w:rPr>
              <w:rFonts w:ascii="Cambria Math" w:eastAsia="Calibri" w:hAnsi="Cambria Math" w:cs="Times New Roman"/>
              <w:sz w:val="20"/>
              <w:szCs w:val="20"/>
            </w:rPr>
            <m:t>З пр=</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lang w:val="en-US"/>
                </w:rPr>
                <m:t>Q</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i</m:t>
              </m:r>
              <m:r>
                <w:rPr>
                  <w:rFonts w:ascii="Cambria Math" w:eastAsia="Calibri" w:hAnsi="Cambria Math" w:cs="Times New Roman"/>
                  <w:sz w:val="20"/>
                  <w:szCs w:val="20"/>
                </w:rPr>
                <m:t xml:space="preserve"> б</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x</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б+</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lang w:val="en-US"/>
                    </w:rPr>
                    <m:t>Q</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i</m:t>
                  </m:r>
                  <m:r>
                    <w:rPr>
                      <w:rFonts w:ascii="Cambria Math" w:eastAsia="Calibri" w:hAnsi="Cambria Math" w:cs="Times New Roman"/>
                      <w:sz w:val="20"/>
                      <w:szCs w:val="20"/>
                    </w:rPr>
                    <m:t xml:space="preserve"> сц</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x</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сц </m:t>
                  </m:r>
                </m:e>
              </m:nary>
              <m:r>
                <m:rPr>
                  <m:sty m:val="p"/>
                </m:rPr>
                <w:rPr>
                  <w:rFonts w:ascii="Cambria Math" w:eastAsia="Calibri" w:hAnsi="Cambria Math" w:cs="Times New Roman"/>
                  <w:sz w:val="20"/>
                  <w:szCs w:val="20"/>
                </w:rPr>
                <m:t xml:space="preserve"> </m:t>
              </m:r>
            </m:e>
          </m:nary>
          <m:r>
            <m:rPr>
              <m:sty m:val="bi"/>
            </m:rPr>
            <w:rPr>
              <w:rFonts w:ascii="Cambria Math" w:eastAsia="Calibri" w:hAnsi="Cambria Math" w:cs="Times New Roman"/>
              <w:sz w:val="20"/>
              <w:szCs w:val="20"/>
            </w:rPr>
            <m:t>,</m:t>
          </m:r>
        </m:oMath>
      </m:oMathPara>
    </w:p>
    <w:p w:rsidR="00F5329A" w:rsidRPr="000623C9" w:rsidRDefault="00F5329A" w:rsidP="00F5329A">
      <w:pPr>
        <w:tabs>
          <w:tab w:val="left" w:pos="2633"/>
        </w:tabs>
        <w:spacing w:after="0" w:line="240" w:lineRule="auto"/>
        <w:rPr>
          <w:rFonts w:ascii="Times New Roman" w:hAnsi="Times New Roman" w:cs="Times New Roman"/>
          <w:sz w:val="26"/>
          <w:szCs w:val="26"/>
        </w:rPr>
      </w:pPr>
    </w:p>
    <w:p w:rsidR="00F5329A" w:rsidRPr="000623C9" w:rsidRDefault="00F5329A" w:rsidP="00F5329A">
      <w:pPr>
        <w:tabs>
          <w:tab w:val="left" w:pos="2633"/>
        </w:tabs>
        <w:spacing w:after="0" w:line="240" w:lineRule="auto"/>
        <w:rPr>
          <w:rFonts w:ascii="Times New Roman" w:eastAsia="Calibri" w:hAnsi="Times New Roman" w:cs="Times New Roman"/>
          <w:sz w:val="20"/>
          <w:szCs w:val="20"/>
        </w:rPr>
      </w:pPr>
      <w:r w:rsidRPr="000623C9">
        <w:rPr>
          <w:rFonts w:ascii="Times New Roman" w:eastAsia="Calibri" w:hAnsi="Times New Roman" w:cs="Times New Roman"/>
          <w:sz w:val="20"/>
          <w:szCs w:val="20"/>
        </w:rPr>
        <w:t>где:</w:t>
      </w:r>
    </w:p>
    <w:p w:rsidR="00F5329A" w:rsidRPr="000623C9" w:rsidRDefault="00F5329A" w:rsidP="00F5329A">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lang w:val="en-US"/>
        </w:rPr>
        <w:t>Qi</w:t>
      </w:r>
      <w:r w:rsidRPr="000623C9">
        <w:rPr>
          <w:rFonts w:ascii="Times New Roman" w:eastAsia="Calibri" w:hAnsi="Times New Roman" w:cs="Times New Roman"/>
          <w:sz w:val="20"/>
          <w:szCs w:val="20"/>
        </w:rPr>
        <w:t xml:space="preserve"> б- количество призов на проведение одного мероприятия регионального масштаба;</w:t>
      </w:r>
    </w:p>
    <w:p w:rsidR="00F5329A" w:rsidRPr="000623C9" w:rsidRDefault="00F5329A" w:rsidP="00F5329A">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P</w:t>
      </w:r>
      <w:r w:rsidRPr="000623C9">
        <w:rPr>
          <w:rFonts w:ascii="Times New Roman" w:eastAsia="Calibri" w:hAnsi="Times New Roman" w:cs="Times New Roman"/>
          <w:sz w:val="20"/>
          <w:szCs w:val="20"/>
          <w:lang w:val="en-US"/>
        </w:rPr>
        <w:t>i</w:t>
      </w:r>
      <w:r w:rsidRPr="000623C9">
        <w:rPr>
          <w:rFonts w:ascii="Times New Roman" w:eastAsia="Calibri" w:hAnsi="Times New Roman" w:cs="Times New Roman"/>
          <w:sz w:val="20"/>
          <w:szCs w:val="20"/>
        </w:rPr>
        <w:t xml:space="preserve"> б- стоимость 1приза на одного мероприятие регионального масштаба;</w:t>
      </w:r>
    </w:p>
    <w:p w:rsidR="00F5329A" w:rsidRPr="000623C9" w:rsidRDefault="00F5329A" w:rsidP="00F5329A">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lang w:val="en-US"/>
        </w:rPr>
        <w:t>Qi</w:t>
      </w:r>
      <w:r w:rsidRPr="000623C9">
        <w:rPr>
          <w:rFonts w:ascii="Times New Roman" w:eastAsia="Calibri" w:hAnsi="Times New Roman" w:cs="Times New Roman"/>
          <w:sz w:val="20"/>
          <w:szCs w:val="20"/>
        </w:rPr>
        <w:t xml:space="preserve"> сц- количество призов на проведение одного мероприятия районного масштаба;</w:t>
      </w:r>
    </w:p>
    <w:p w:rsidR="00F5329A" w:rsidRPr="000623C9" w:rsidRDefault="00F5329A" w:rsidP="00F5329A">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P</w:t>
      </w:r>
      <w:r w:rsidRPr="000623C9">
        <w:rPr>
          <w:rFonts w:ascii="Times New Roman" w:eastAsia="Calibri" w:hAnsi="Times New Roman" w:cs="Times New Roman"/>
          <w:sz w:val="20"/>
          <w:szCs w:val="20"/>
          <w:lang w:val="en-US"/>
        </w:rPr>
        <w:t>i</w:t>
      </w:r>
      <w:r w:rsidRPr="000623C9">
        <w:rPr>
          <w:rFonts w:ascii="Times New Roman" w:eastAsia="Calibri" w:hAnsi="Times New Roman" w:cs="Times New Roman"/>
          <w:sz w:val="20"/>
          <w:szCs w:val="20"/>
        </w:rPr>
        <w:t xml:space="preserve"> сц- стоимость 1 приза на одного мероприятие районного масштаба.</w:t>
      </w:r>
    </w:p>
    <w:p w:rsidR="00F5329A" w:rsidRPr="000623C9" w:rsidRDefault="00F5329A" w:rsidP="00F5329A">
      <w:pPr>
        <w:widowControl w:val="0"/>
        <w:autoSpaceDE w:val="0"/>
        <w:autoSpaceDN w:val="0"/>
        <w:adjustRightInd w:val="0"/>
        <w:spacing w:after="0" w:line="240" w:lineRule="auto"/>
        <w:jc w:val="both"/>
        <w:rPr>
          <w:rFonts w:ascii="Times New Roman" w:eastAsia="Calibri" w:hAnsi="Times New Roman" w:cs="Times New Roman"/>
          <w:sz w:val="20"/>
          <w:szCs w:val="20"/>
        </w:rPr>
      </w:pPr>
    </w:p>
    <w:tbl>
      <w:tblPr>
        <w:tblW w:w="9889" w:type="dxa"/>
        <w:tblLook w:val="04A0" w:firstRow="1" w:lastRow="0" w:firstColumn="1" w:lastColumn="0" w:noHBand="0" w:noVBand="1"/>
      </w:tblPr>
      <w:tblGrid>
        <w:gridCol w:w="2604"/>
        <w:gridCol w:w="2380"/>
        <w:gridCol w:w="2495"/>
        <w:gridCol w:w="2410"/>
      </w:tblGrid>
      <w:tr w:rsidR="000623C9" w:rsidRPr="000623C9" w:rsidTr="00F5329A">
        <w:trPr>
          <w:trHeight w:val="845"/>
        </w:trPr>
        <w:tc>
          <w:tcPr>
            <w:tcW w:w="26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29A" w:rsidRPr="000623C9" w:rsidRDefault="00F5329A" w:rsidP="00F5329A">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Calibri" w:hAnsi="Times New Roman" w:cs="Times New Roman"/>
                <w:sz w:val="20"/>
                <w:szCs w:val="20"/>
              </w:rPr>
              <w:t>Количество призов на проведение одного мероприятия регионального масштаба</w:t>
            </w:r>
            <w:r w:rsidRPr="000623C9">
              <w:rPr>
                <w:rFonts w:ascii="Times New Roman" w:eastAsia="Times New Roman" w:hAnsi="Times New Roman" w:cs="Times New Roman"/>
                <w:sz w:val="20"/>
                <w:szCs w:val="20"/>
                <w:lang w:eastAsia="ru-RU"/>
              </w:rPr>
              <w:t xml:space="preserve"> (шт.)</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F5329A" w:rsidRPr="000623C9" w:rsidRDefault="00F5329A" w:rsidP="00F5329A">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Calibri" w:hAnsi="Times New Roman" w:cs="Times New Roman"/>
                <w:sz w:val="20"/>
                <w:szCs w:val="20"/>
              </w:rPr>
              <w:t>Стоимость 1приза на одного мероприятие регионального масштаба</w:t>
            </w:r>
            <w:r w:rsidRPr="000623C9">
              <w:rPr>
                <w:rFonts w:ascii="Times New Roman" w:eastAsia="Times New Roman" w:hAnsi="Times New Roman" w:cs="Times New Roman"/>
                <w:sz w:val="20"/>
                <w:szCs w:val="20"/>
                <w:lang w:eastAsia="ru-RU"/>
              </w:rPr>
              <w:t xml:space="preserve"> (руб.)</w:t>
            </w:r>
          </w:p>
        </w:tc>
        <w:tc>
          <w:tcPr>
            <w:tcW w:w="2495" w:type="dxa"/>
            <w:tcBorders>
              <w:top w:val="single" w:sz="4" w:space="0" w:color="auto"/>
              <w:left w:val="nil"/>
              <w:bottom w:val="single" w:sz="4" w:space="0" w:color="auto"/>
              <w:right w:val="single" w:sz="4" w:space="0" w:color="auto"/>
            </w:tcBorders>
          </w:tcPr>
          <w:p w:rsidR="00F5329A" w:rsidRPr="000623C9" w:rsidRDefault="00F5329A" w:rsidP="00F5329A">
            <w:pPr>
              <w:spacing w:after="0" w:line="240" w:lineRule="auto"/>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Количество призов на проведение одного мероприятия районного масштаба</w:t>
            </w:r>
          </w:p>
          <w:p w:rsidR="00F5329A" w:rsidRPr="000623C9" w:rsidRDefault="00F5329A" w:rsidP="00F5329A">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Calibri" w:hAnsi="Times New Roman" w:cs="Times New Roman"/>
                <w:sz w:val="20"/>
                <w:szCs w:val="20"/>
              </w:rPr>
              <w:t>(шт.)</w:t>
            </w:r>
          </w:p>
        </w:tc>
        <w:tc>
          <w:tcPr>
            <w:tcW w:w="2410" w:type="dxa"/>
            <w:tcBorders>
              <w:top w:val="single" w:sz="4" w:space="0" w:color="auto"/>
              <w:left w:val="nil"/>
              <w:bottom w:val="single" w:sz="4" w:space="0" w:color="auto"/>
              <w:right w:val="single" w:sz="4" w:space="0" w:color="auto"/>
            </w:tcBorders>
          </w:tcPr>
          <w:p w:rsidR="00F5329A" w:rsidRPr="000623C9" w:rsidRDefault="00F5329A" w:rsidP="00F5329A">
            <w:pPr>
              <w:spacing w:after="0" w:line="240" w:lineRule="auto"/>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Стоимость 1 приза на одного мероприятие районного масштаба</w:t>
            </w:r>
          </w:p>
          <w:p w:rsidR="00F5329A" w:rsidRPr="000623C9" w:rsidRDefault="00F5329A" w:rsidP="00F5329A">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Calibri" w:hAnsi="Times New Roman" w:cs="Times New Roman"/>
                <w:sz w:val="20"/>
                <w:szCs w:val="20"/>
              </w:rPr>
              <w:t>(руб.)</w:t>
            </w:r>
          </w:p>
        </w:tc>
      </w:tr>
      <w:tr w:rsidR="00F5329A" w:rsidRPr="000623C9" w:rsidTr="00F5329A">
        <w:trPr>
          <w:trHeight w:val="750"/>
        </w:trPr>
        <w:tc>
          <w:tcPr>
            <w:tcW w:w="2604" w:type="dxa"/>
            <w:tcBorders>
              <w:top w:val="nil"/>
              <w:left w:val="single" w:sz="4" w:space="0" w:color="auto"/>
              <w:bottom w:val="single" w:sz="4" w:space="0" w:color="auto"/>
              <w:right w:val="single" w:sz="4" w:space="0" w:color="auto"/>
            </w:tcBorders>
            <w:shd w:val="clear" w:color="auto" w:fill="auto"/>
            <w:vAlign w:val="center"/>
            <w:hideMark/>
          </w:tcPr>
          <w:p w:rsidR="00F5329A" w:rsidRPr="000623C9" w:rsidRDefault="00F5329A" w:rsidP="00F5329A">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 приз каждого участника мероприятия</w:t>
            </w:r>
          </w:p>
        </w:tc>
        <w:tc>
          <w:tcPr>
            <w:tcW w:w="2380" w:type="dxa"/>
            <w:tcBorders>
              <w:top w:val="nil"/>
              <w:left w:val="nil"/>
              <w:bottom w:val="single" w:sz="4" w:space="0" w:color="auto"/>
              <w:right w:val="single" w:sz="4" w:space="0" w:color="auto"/>
            </w:tcBorders>
            <w:shd w:val="clear" w:color="auto" w:fill="auto"/>
            <w:noWrap/>
            <w:vAlign w:val="center"/>
            <w:hideMark/>
          </w:tcPr>
          <w:p w:rsidR="00F5329A" w:rsidRPr="000623C9" w:rsidRDefault="00F5329A" w:rsidP="00F5329A">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Calibri" w:hAnsi="Times New Roman" w:cs="Times New Roman"/>
                <w:sz w:val="20"/>
                <w:szCs w:val="20"/>
              </w:rPr>
              <w:t>установлены  Решением Думы Нефтеюганского района</w:t>
            </w:r>
          </w:p>
        </w:tc>
        <w:tc>
          <w:tcPr>
            <w:tcW w:w="2495" w:type="dxa"/>
            <w:tcBorders>
              <w:top w:val="nil"/>
              <w:left w:val="nil"/>
              <w:bottom w:val="single" w:sz="4" w:space="0" w:color="auto"/>
              <w:right w:val="single" w:sz="4" w:space="0" w:color="auto"/>
            </w:tcBorders>
          </w:tcPr>
          <w:p w:rsidR="00F5329A" w:rsidRPr="000623C9" w:rsidRDefault="00F5329A" w:rsidP="00F5329A">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не более 1 приз каждого участника мероприятия </w:t>
            </w:r>
          </w:p>
        </w:tc>
        <w:tc>
          <w:tcPr>
            <w:tcW w:w="2410" w:type="dxa"/>
            <w:tcBorders>
              <w:top w:val="nil"/>
              <w:left w:val="nil"/>
              <w:bottom w:val="single" w:sz="4" w:space="0" w:color="auto"/>
              <w:right w:val="single" w:sz="4" w:space="0" w:color="auto"/>
            </w:tcBorders>
          </w:tcPr>
          <w:p w:rsidR="00F5329A" w:rsidRPr="000623C9" w:rsidRDefault="00F5329A" w:rsidP="00F5329A">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Calibri" w:hAnsi="Times New Roman" w:cs="Times New Roman"/>
                <w:sz w:val="20"/>
                <w:szCs w:val="20"/>
              </w:rPr>
              <w:t>установлены  Решением Думы Нефтеюганского района</w:t>
            </w:r>
          </w:p>
        </w:tc>
      </w:tr>
    </w:tbl>
    <w:p w:rsidR="00DD0AA4" w:rsidRPr="000623C9" w:rsidRDefault="00DD0AA4" w:rsidP="00DD0AA4">
      <w:pPr>
        <w:pStyle w:val="a3"/>
        <w:autoSpaceDE w:val="0"/>
        <w:autoSpaceDN w:val="0"/>
        <w:adjustRightInd w:val="0"/>
        <w:spacing w:after="0" w:line="240" w:lineRule="auto"/>
        <w:ind w:left="405" w:firstLine="303"/>
        <w:jc w:val="both"/>
        <w:rPr>
          <w:rFonts w:ascii="Times New Roman" w:hAnsi="Times New Roman" w:cs="Times New Roman"/>
          <w:i/>
          <w:sz w:val="20"/>
          <w:szCs w:val="20"/>
        </w:rPr>
      </w:pPr>
    </w:p>
    <w:p w:rsidR="00B02BD6" w:rsidRPr="000623C9" w:rsidRDefault="00B02BD6" w:rsidP="00D71C8D">
      <w:pPr>
        <w:pStyle w:val="a3"/>
        <w:numPr>
          <w:ilvl w:val="1"/>
          <w:numId w:val="2"/>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0623C9">
        <w:rPr>
          <w:rFonts w:ascii="Times New Roman" w:hAnsi="Times New Roman" w:cs="Times New Roman"/>
          <w:sz w:val="26"/>
          <w:szCs w:val="26"/>
        </w:rPr>
        <w:t>Затраты на приобретение технической, справочной, нормативной литературы  участникам мероприятия, конференций</w:t>
      </w:r>
    </w:p>
    <w:p w:rsidR="00B02BD6" w:rsidRPr="000623C9" w:rsidRDefault="00B02BD6" w:rsidP="00B02BD6">
      <w:pPr>
        <w:pStyle w:val="a3"/>
        <w:tabs>
          <w:tab w:val="left" w:pos="1134"/>
        </w:tabs>
        <w:autoSpaceDE w:val="0"/>
        <w:autoSpaceDN w:val="0"/>
        <w:adjustRightInd w:val="0"/>
        <w:spacing w:after="0" w:line="240" w:lineRule="auto"/>
        <w:jc w:val="both"/>
        <w:rPr>
          <w:rFonts w:ascii="Times New Roman" w:hAnsi="Times New Roman" w:cs="Times New Roman"/>
          <w:sz w:val="26"/>
          <w:szCs w:val="26"/>
        </w:rPr>
      </w:pPr>
    </w:p>
    <w:p w:rsidR="00B02BD6" w:rsidRPr="000623C9" w:rsidRDefault="00B02BD6" w:rsidP="00B02BD6">
      <w:pPr>
        <w:spacing w:after="0" w:line="240" w:lineRule="auto"/>
        <w:ind w:firstLine="708"/>
        <w:jc w:val="both"/>
        <w:rPr>
          <w:rFonts w:ascii="Times New Roman" w:hAnsi="Times New Roman" w:cs="Times New Roman"/>
          <w:sz w:val="20"/>
          <w:szCs w:val="20"/>
        </w:rPr>
      </w:pPr>
      <m:oMathPara>
        <m:oMath>
          <m:r>
            <w:rPr>
              <w:rFonts w:ascii="Cambria Math" w:hAnsi="Cambria Math" w:cs="Times New Roman"/>
              <w:sz w:val="20"/>
              <w:szCs w:val="20"/>
            </w:rPr>
            <m:t>З л=</m:t>
          </m:r>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i=1</m:t>
              </m:r>
            </m:sub>
            <m:sup>
              <m:r>
                <w:rPr>
                  <w:rFonts w:ascii="Cambria Math" w:hAnsi="Cambria Math" w:cs="Times New Roman"/>
                  <w:sz w:val="20"/>
                  <w:szCs w:val="20"/>
                  <w:lang w:val="en-US"/>
                </w:rPr>
                <m:t>n</m:t>
              </m:r>
            </m:sup>
            <m:e>
              <m:r>
                <w:rPr>
                  <w:rFonts w:ascii="Cambria Math" w:hAnsi="Cambria Math" w:cs="Times New Roman"/>
                  <w:sz w:val="20"/>
                  <w:szCs w:val="20"/>
                </w:rPr>
                <m:t>Qiл х</m:t>
              </m:r>
            </m:e>
          </m:nary>
          <m:r>
            <w:rPr>
              <w:rFonts w:ascii="Cambria Math" w:hAnsi="Cambria Math" w:cs="Times New Roman"/>
              <w:sz w:val="20"/>
              <w:szCs w:val="20"/>
            </w:rPr>
            <m:t>Piл,</m:t>
          </m:r>
        </m:oMath>
      </m:oMathPara>
    </w:p>
    <w:p w:rsidR="00DD0AA4" w:rsidRPr="000623C9" w:rsidRDefault="00DD0AA4" w:rsidP="00DD0AA4">
      <w:pPr>
        <w:pStyle w:val="a3"/>
        <w:autoSpaceDE w:val="0"/>
        <w:autoSpaceDN w:val="0"/>
        <w:adjustRightInd w:val="0"/>
        <w:spacing w:after="0" w:line="240" w:lineRule="auto"/>
        <w:ind w:left="405" w:firstLine="303"/>
        <w:jc w:val="both"/>
        <w:rPr>
          <w:rFonts w:ascii="Times New Roman" w:hAnsi="Times New Roman" w:cs="Times New Roman"/>
          <w:i/>
          <w:sz w:val="20"/>
          <w:szCs w:val="20"/>
        </w:rPr>
      </w:pPr>
    </w:p>
    <w:p w:rsidR="00B02BD6" w:rsidRPr="000623C9" w:rsidRDefault="00B02BD6" w:rsidP="00B02BD6">
      <w:pPr>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где:</w:t>
      </w:r>
    </w:p>
    <w:p w:rsidR="00B02BD6" w:rsidRPr="000623C9" w:rsidRDefault="00B02BD6" w:rsidP="00B02BD6">
      <w:pPr>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lang w:val="en-US"/>
        </w:rPr>
        <w:t>Qi</w:t>
      </w:r>
      <w:r w:rsidRPr="000623C9">
        <w:rPr>
          <w:rFonts w:ascii="Times New Roman" w:hAnsi="Times New Roman" w:cs="Times New Roman"/>
          <w:sz w:val="20"/>
          <w:szCs w:val="20"/>
        </w:rPr>
        <w:t xml:space="preserve"> л – количество технической, справочной, нормативной литературы на 1 </w:t>
      </w:r>
      <w:r w:rsidRPr="000623C9">
        <w:rPr>
          <w:rFonts w:ascii="Times New Roman" w:hAnsi="Times New Roman" w:cs="Times New Roman"/>
          <w:sz w:val="20"/>
          <w:szCs w:val="20"/>
          <w:lang w:val="en-US"/>
        </w:rPr>
        <w:t>i</w:t>
      </w:r>
      <w:r w:rsidRPr="000623C9">
        <w:rPr>
          <w:rFonts w:ascii="Times New Roman" w:hAnsi="Times New Roman" w:cs="Times New Roman"/>
          <w:sz w:val="20"/>
          <w:szCs w:val="20"/>
        </w:rPr>
        <w:t>-мероприятие;</w:t>
      </w:r>
    </w:p>
    <w:p w:rsidR="00B02BD6" w:rsidRPr="000623C9" w:rsidRDefault="00B02BD6" w:rsidP="00B02BD6">
      <w:pPr>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lang w:val="en-US"/>
        </w:rPr>
        <w:t>Pi</w:t>
      </w:r>
      <w:r w:rsidRPr="000623C9">
        <w:rPr>
          <w:rFonts w:ascii="Times New Roman" w:hAnsi="Times New Roman" w:cs="Times New Roman"/>
          <w:sz w:val="20"/>
          <w:szCs w:val="20"/>
        </w:rPr>
        <w:t xml:space="preserve"> л – цена 1 технической, справочной, нормативной литературы на 1 i-мероприятие.</w:t>
      </w:r>
    </w:p>
    <w:tbl>
      <w:tblPr>
        <w:tblpPr w:leftFromText="180" w:rightFromText="180" w:vertAnchor="text" w:horzAnchor="margin" w:tblpXSpec="center"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3685"/>
      </w:tblGrid>
      <w:tr w:rsidR="000623C9" w:rsidRPr="000623C9" w:rsidTr="00CB4818">
        <w:tc>
          <w:tcPr>
            <w:tcW w:w="4503" w:type="dxa"/>
            <w:shd w:val="clear" w:color="auto" w:fill="auto"/>
          </w:tcPr>
          <w:p w:rsidR="00B02BD6" w:rsidRPr="000623C9" w:rsidRDefault="00B02BD6" w:rsidP="00CB4818">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Планируемое количество  технической, справочной, нормативной литературы</w:t>
            </w:r>
          </w:p>
          <w:p w:rsidR="00B02BD6" w:rsidRPr="000623C9" w:rsidRDefault="00B02BD6" w:rsidP="00CB4818">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(шт.)</w:t>
            </w:r>
          </w:p>
        </w:tc>
        <w:tc>
          <w:tcPr>
            <w:tcW w:w="3685" w:type="dxa"/>
            <w:shd w:val="clear" w:color="auto" w:fill="auto"/>
          </w:tcPr>
          <w:p w:rsidR="00B02BD6" w:rsidRPr="000623C9" w:rsidRDefault="00B02BD6" w:rsidP="00CB4818">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Цена за единицу  технической, справочной, нормативной литературы</w:t>
            </w:r>
          </w:p>
          <w:p w:rsidR="00B02BD6" w:rsidRPr="000623C9" w:rsidRDefault="00B02BD6" w:rsidP="00CB4818">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 xml:space="preserve"> (руб.)</w:t>
            </w:r>
          </w:p>
        </w:tc>
      </w:tr>
      <w:tr w:rsidR="000623C9" w:rsidRPr="000623C9" w:rsidTr="00CB4818">
        <w:tc>
          <w:tcPr>
            <w:tcW w:w="4503" w:type="dxa"/>
            <w:shd w:val="clear" w:color="auto" w:fill="auto"/>
          </w:tcPr>
          <w:p w:rsidR="00B02BD6" w:rsidRPr="000623C9" w:rsidRDefault="00B02BD6" w:rsidP="00CB4818">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 xml:space="preserve">не более 1 </w:t>
            </w:r>
            <w:r w:rsidR="005D3454" w:rsidRPr="000623C9">
              <w:rPr>
                <w:rFonts w:ascii="Times New Roman" w:hAnsi="Times New Roman" w:cs="Times New Roman"/>
                <w:sz w:val="20"/>
                <w:szCs w:val="20"/>
              </w:rPr>
              <w:t>экземпляра</w:t>
            </w:r>
            <w:r w:rsidRPr="000623C9">
              <w:rPr>
                <w:rFonts w:ascii="Times New Roman" w:hAnsi="Times New Roman" w:cs="Times New Roman"/>
                <w:sz w:val="20"/>
                <w:szCs w:val="20"/>
              </w:rPr>
              <w:t xml:space="preserve"> на участника</w:t>
            </w:r>
          </w:p>
        </w:tc>
        <w:tc>
          <w:tcPr>
            <w:tcW w:w="3685" w:type="dxa"/>
            <w:shd w:val="clear" w:color="auto" w:fill="auto"/>
          </w:tcPr>
          <w:p w:rsidR="00B02BD6" w:rsidRPr="000623C9" w:rsidRDefault="00B02BD6" w:rsidP="00CB4818">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не более 700,00</w:t>
            </w:r>
          </w:p>
        </w:tc>
      </w:tr>
    </w:tbl>
    <w:p w:rsidR="00DD0AA4" w:rsidRPr="000623C9" w:rsidRDefault="00DD0AA4" w:rsidP="00DD0AA4">
      <w:pPr>
        <w:pStyle w:val="a3"/>
        <w:autoSpaceDE w:val="0"/>
        <w:autoSpaceDN w:val="0"/>
        <w:adjustRightInd w:val="0"/>
        <w:spacing w:after="0" w:line="240" w:lineRule="auto"/>
        <w:ind w:left="405" w:firstLine="303"/>
        <w:jc w:val="both"/>
        <w:rPr>
          <w:rFonts w:ascii="Times New Roman" w:hAnsi="Times New Roman" w:cs="Times New Roman"/>
          <w:i/>
          <w:sz w:val="20"/>
          <w:szCs w:val="20"/>
        </w:rPr>
      </w:pPr>
    </w:p>
    <w:p w:rsidR="00DD0AA4" w:rsidRPr="000623C9" w:rsidRDefault="00DD0AA4" w:rsidP="00DD0AA4">
      <w:pPr>
        <w:pStyle w:val="a3"/>
        <w:autoSpaceDE w:val="0"/>
        <w:autoSpaceDN w:val="0"/>
        <w:adjustRightInd w:val="0"/>
        <w:spacing w:after="0" w:line="240" w:lineRule="auto"/>
        <w:ind w:left="405" w:firstLine="303"/>
        <w:jc w:val="both"/>
        <w:rPr>
          <w:rFonts w:ascii="Times New Roman" w:hAnsi="Times New Roman" w:cs="Times New Roman"/>
          <w:i/>
          <w:sz w:val="20"/>
          <w:szCs w:val="20"/>
        </w:rPr>
      </w:pPr>
    </w:p>
    <w:p w:rsidR="00DD0AA4" w:rsidRPr="000623C9" w:rsidRDefault="00DD0AA4" w:rsidP="00DD0AA4">
      <w:pPr>
        <w:pStyle w:val="a3"/>
        <w:autoSpaceDE w:val="0"/>
        <w:autoSpaceDN w:val="0"/>
        <w:adjustRightInd w:val="0"/>
        <w:spacing w:after="0" w:line="240" w:lineRule="auto"/>
        <w:ind w:left="405" w:firstLine="303"/>
        <w:jc w:val="both"/>
        <w:rPr>
          <w:rFonts w:ascii="Times New Roman" w:hAnsi="Times New Roman" w:cs="Times New Roman"/>
          <w:i/>
          <w:sz w:val="20"/>
          <w:szCs w:val="20"/>
        </w:rPr>
      </w:pPr>
    </w:p>
    <w:p w:rsidR="00DD0AA4" w:rsidRPr="000623C9" w:rsidRDefault="00DD0AA4" w:rsidP="00DD0AA4">
      <w:pPr>
        <w:pStyle w:val="a3"/>
        <w:autoSpaceDE w:val="0"/>
        <w:autoSpaceDN w:val="0"/>
        <w:adjustRightInd w:val="0"/>
        <w:spacing w:after="0" w:line="240" w:lineRule="auto"/>
        <w:ind w:left="405" w:firstLine="303"/>
        <w:jc w:val="both"/>
        <w:rPr>
          <w:rFonts w:ascii="Times New Roman" w:hAnsi="Times New Roman" w:cs="Times New Roman"/>
          <w:i/>
          <w:sz w:val="20"/>
          <w:szCs w:val="20"/>
        </w:rPr>
      </w:pPr>
    </w:p>
    <w:p w:rsidR="00DD0AA4" w:rsidRPr="000623C9" w:rsidRDefault="00DD0AA4" w:rsidP="00DD0AA4">
      <w:pPr>
        <w:pStyle w:val="a3"/>
        <w:autoSpaceDE w:val="0"/>
        <w:autoSpaceDN w:val="0"/>
        <w:adjustRightInd w:val="0"/>
        <w:spacing w:after="0" w:line="240" w:lineRule="auto"/>
        <w:ind w:left="405" w:firstLine="303"/>
        <w:jc w:val="both"/>
        <w:rPr>
          <w:rFonts w:ascii="Times New Roman" w:hAnsi="Times New Roman" w:cs="Times New Roman"/>
          <w:i/>
          <w:sz w:val="20"/>
          <w:szCs w:val="20"/>
        </w:rPr>
      </w:pPr>
    </w:p>
    <w:p w:rsidR="0077768F" w:rsidRPr="000623C9" w:rsidRDefault="0077768F" w:rsidP="00D71C8D">
      <w:pPr>
        <w:pStyle w:val="a3"/>
        <w:numPr>
          <w:ilvl w:val="1"/>
          <w:numId w:val="2"/>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0623C9">
        <w:rPr>
          <w:rFonts w:ascii="Times New Roman" w:hAnsi="Times New Roman" w:cs="Times New Roman"/>
          <w:sz w:val="26"/>
          <w:szCs w:val="26"/>
        </w:rPr>
        <w:t>Затраты на приобретение одноразовой посуды для проведения мероприятий</w:t>
      </w:r>
    </w:p>
    <w:p w:rsidR="0077768F" w:rsidRPr="000623C9" w:rsidRDefault="0077768F" w:rsidP="0077768F">
      <w:pPr>
        <w:pStyle w:val="a3"/>
        <w:autoSpaceDE w:val="0"/>
        <w:autoSpaceDN w:val="0"/>
        <w:adjustRightInd w:val="0"/>
        <w:spacing w:after="0" w:line="240" w:lineRule="auto"/>
        <w:ind w:left="405" w:firstLine="303"/>
        <w:jc w:val="both"/>
        <w:rPr>
          <w:rFonts w:ascii="Times New Roman" w:hAnsi="Times New Roman" w:cs="Times New Roman"/>
          <w:sz w:val="24"/>
          <w:szCs w:val="24"/>
        </w:rPr>
      </w:pPr>
    </w:p>
    <w:p w:rsidR="0077768F" w:rsidRPr="000623C9" w:rsidRDefault="0077768F" w:rsidP="0077768F">
      <w:pPr>
        <w:tabs>
          <w:tab w:val="left" w:pos="2633"/>
        </w:tabs>
        <w:spacing w:after="0" w:line="240" w:lineRule="auto"/>
        <w:jc w:val="center"/>
        <w:rPr>
          <w:rFonts w:ascii="Times New Roman" w:eastAsia="Calibri" w:hAnsi="Times New Roman" w:cs="Times New Roman"/>
          <w:sz w:val="20"/>
          <w:szCs w:val="20"/>
        </w:rPr>
      </w:pPr>
      <m:oMathPara>
        <m:oMath>
          <m:r>
            <m:rPr>
              <m:sty m:val="p"/>
            </m:rPr>
            <w:rPr>
              <w:rFonts w:ascii="Cambria Math" w:eastAsia="Calibri" w:hAnsi="Cambria Math" w:cs="Times New Roman"/>
              <w:sz w:val="20"/>
              <w:szCs w:val="20"/>
            </w:rPr>
            <m:t>З оп=</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lang w:val="en-US"/>
                </w:rPr>
                <m:t>Q i</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x</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 i</m:t>
              </m:r>
              <m:r>
                <m:rPr>
                  <m:sty m:val="p"/>
                </m:rPr>
                <w:rPr>
                  <w:rFonts w:ascii="Cambria Math" w:eastAsia="Calibri" w:hAnsi="Cambria Math" w:cs="Times New Roman"/>
                  <w:sz w:val="20"/>
                  <w:szCs w:val="20"/>
                </w:rPr>
                <m:t xml:space="preserve"> оп</m:t>
              </m:r>
            </m:e>
          </m:nary>
          <m:r>
            <m:rPr>
              <m:sty m:val="bi"/>
            </m:rPr>
            <w:rPr>
              <w:rFonts w:ascii="Cambria Math" w:eastAsia="Calibri" w:hAnsi="Cambria Math" w:cs="Times New Roman"/>
              <w:sz w:val="20"/>
              <w:szCs w:val="20"/>
            </w:rPr>
            <m:t>,</m:t>
          </m:r>
        </m:oMath>
      </m:oMathPara>
    </w:p>
    <w:p w:rsidR="0077768F" w:rsidRPr="000623C9" w:rsidRDefault="0077768F" w:rsidP="0077768F">
      <w:pPr>
        <w:tabs>
          <w:tab w:val="left" w:pos="2633"/>
        </w:tabs>
        <w:spacing w:after="0" w:line="240" w:lineRule="auto"/>
        <w:rPr>
          <w:rFonts w:ascii="Times New Roman" w:eastAsia="Calibri" w:hAnsi="Times New Roman" w:cs="Times New Roman"/>
          <w:sz w:val="20"/>
          <w:szCs w:val="20"/>
        </w:rPr>
      </w:pPr>
      <w:r w:rsidRPr="000623C9">
        <w:rPr>
          <w:rFonts w:ascii="Times New Roman" w:eastAsia="Calibri" w:hAnsi="Times New Roman" w:cs="Times New Roman"/>
          <w:sz w:val="20"/>
          <w:szCs w:val="20"/>
        </w:rPr>
        <w:tab/>
      </w:r>
    </w:p>
    <w:p w:rsidR="0077768F" w:rsidRPr="000623C9" w:rsidRDefault="0077768F" w:rsidP="0077768F">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где:</w:t>
      </w:r>
    </w:p>
    <w:p w:rsidR="0077768F" w:rsidRPr="000623C9" w:rsidRDefault="0077768F" w:rsidP="0077768F">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lang w:val="en-US"/>
        </w:rPr>
        <w:t>Qi</w:t>
      </w:r>
      <w:r w:rsidRPr="000623C9">
        <w:rPr>
          <w:rFonts w:ascii="Times New Roman" w:eastAsia="Calibri" w:hAnsi="Times New Roman" w:cs="Times New Roman"/>
          <w:sz w:val="20"/>
          <w:szCs w:val="20"/>
        </w:rPr>
        <w:t xml:space="preserve"> - количество  мероприятий в год;</w:t>
      </w:r>
    </w:p>
    <w:p w:rsidR="0077768F" w:rsidRPr="000623C9" w:rsidRDefault="0077768F" w:rsidP="0077768F">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P</w:t>
      </w:r>
      <w:r w:rsidRPr="000623C9">
        <w:rPr>
          <w:rFonts w:ascii="Times New Roman" w:eastAsia="Calibri" w:hAnsi="Times New Roman" w:cs="Times New Roman"/>
          <w:sz w:val="20"/>
          <w:szCs w:val="20"/>
          <w:lang w:val="en-US"/>
        </w:rPr>
        <w:t>i</w:t>
      </w:r>
      <w:r w:rsidRPr="000623C9">
        <w:rPr>
          <w:rFonts w:ascii="Times New Roman" w:eastAsia="Calibri" w:hAnsi="Times New Roman" w:cs="Times New Roman"/>
          <w:sz w:val="20"/>
          <w:szCs w:val="20"/>
        </w:rPr>
        <w:t xml:space="preserve"> оп- стоимость приобретения одноразовой посуды для проведения одного мероприятия.</w:t>
      </w:r>
    </w:p>
    <w:p w:rsidR="0077768F" w:rsidRPr="000623C9" w:rsidRDefault="0077768F" w:rsidP="0077768F">
      <w:pPr>
        <w:pStyle w:val="a3"/>
        <w:autoSpaceDE w:val="0"/>
        <w:autoSpaceDN w:val="0"/>
        <w:adjustRightInd w:val="0"/>
        <w:spacing w:after="0" w:line="240" w:lineRule="auto"/>
        <w:ind w:left="405" w:firstLine="303"/>
        <w:jc w:val="both"/>
        <w:rPr>
          <w:rFonts w:ascii="Times New Roman" w:hAnsi="Times New Roman" w:cs="Times New Roman"/>
          <w:i/>
          <w:sz w:val="20"/>
          <w:szCs w:val="20"/>
        </w:rPr>
      </w:pPr>
    </w:p>
    <w:tbl>
      <w:tblPr>
        <w:tblW w:w="9639" w:type="dxa"/>
        <w:tblInd w:w="108" w:type="dxa"/>
        <w:tblLook w:val="04A0" w:firstRow="1" w:lastRow="0" w:firstColumn="1" w:lastColumn="0" w:noHBand="0" w:noVBand="1"/>
      </w:tblPr>
      <w:tblGrid>
        <w:gridCol w:w="3827"/>
        <w:gridCol w:w="5812"/>
      </w:tblGrid>
      <w:tr w:rsidR="000623C9" w:rsidRPr="000623C9" w:rsidTr="006858D3">
        <w:trPr>
          <w:trHeight w:val="845"/>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768F" w:rsidRPr="000623C9" w:rsidRDefault="0077768F" w:rsidP="006858D3">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мероприятий в год</w:t>
            </w:r>
          </w:p>
          <w:p w:rsidR="0077768F" w:rsidRPr="000623C9" w:rsidRDefault="0077768F" w:rsidP="006858D3">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77768F" w:rsidRPr="000623C9" w:rsidRDefault="0077768F" w:rsidP="006858D3">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Стоимость приобретения одноразовой посуды для проведения одного мероприятия</w:t>
            </w:r>
          </w:p>
          <w:p w:rsidR="0077768F" w:rsidRPr="000623C9" w:rsidRDefault="0077768F" w:rsidP="006858D3">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(руб.)</w:t>
            </w:r>
          </w:p>
        </w:tc>
      </w:tr>
      <w:tr w:rsidR="000623C9" w:rsidRPr="000623C9" w:rsidTr="006858D3">
        <w:trPr>
          <w:trHeight w:val="287"/>
        </w:trPr>
        <w:tc>
          <w:tcPr>
            <w:tcW w:w="3827" w:type="dxa"/>
            <w:tcBorders>
              <w:top w:val="nil"/>
              <w:left w:val="single" w:sz="4" w:space="0" w:color="auto"/>
              <w:bottom w:val="single" w:sz="4" w:space="0" w:color="auto"/>
              <w:right w:val="single" w:sz="4" w:space="0" w:color="auto"/>
            </w:tcBorders>
            <w:shd w:val="clear" w:color="auto" w:fill="auto"/>
            <w:vAlign w:val="center"/>
            <w:hideMark/>
          </w:tcPr>
          <w:p w:rsidR="0077768F" w:rsidRPr="000623C9" w:rsidRDefault="0077768F" w:rsidP="006858D3">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3</w:t>
            </w:r>
          </w:p>
        </w:tc>
        <w:tc>
          <w:tcPr>
            <w:tcW w:w="5812" w:type="dxa"/>
            <w:tcBorders>
              <w:top w:val="nil"/>
              <w:left w:val="nil"/>
              <w:bottom w:val="single" w:sz="4" w:space="0" w:color="auto"/>
              <w:right w:val="single" w:sz="4" w:space="0" w:color="auto"/>
            </w:tcBorders>
            <w:shd w:val="clear" w:color="auto" w:fill="auto"/>
            <w:noWrap/>
            <w:vAlign w:val="center"/>
            <w:hideMark/>
          </w:tcPr>
          <w:p w:rsidR="0077768F" w:rsidRPr="000623C9" w:rsidRDefault="0077768F" w:rsidP="006858D3">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20 000,00</w:t>
            </w:r>
          </w:p>
        </w:tc>
      </w:tr>
    </w:tbl>
    <w:p w:rsidR="0077768F" w:rsidRPr="000623C9" w:rsidRDefault="0077768F" w:rsidP="00CD2FA4">
      <w:pPr>
        <w:pStyle w:val="a3"/>
        <w:widowControl w:val="0"/>
        <w:tabs>
          <w:tab w:val="left" w:pos="1134"/>
        </w:tabs>
        <w:autoSpaceDE w:val="0"/>
        <w:autoSpaceDN w:val="0"/>
        <w:adjustRightInd w:val="0"/>
        <w:spacing w:after="0" w:line="240" w:lineRule="auto"/>
        <w:ind w:left="709"/>
        <w:jc w:val="both"/>
        <w:rPr>
          <w:rFonts w:ascii="Times New Roman" w:hAnsi="Times New Roman" w:cs="Times New Roman"/>
          <w:i/>
          <w:sz w:val="20"/>
          <w:szCs w:val="20"/>
        </w:rPr>
      </w:pPr>
    </w:p>
    <w:p w:rsidR="00EE11FC" w:rsidRPr="000623C9" w:rsidRDefault="00EE11FC" w:rsidP="00D71C8D">
      <w:pPr>
        <w:pStyle w:val="a3"/>
        <w:numPr>
          <w:ilvl w:val="1"/>
          <w:numId w:val="2"/>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0623C9">
        <w:rPr>
          <w:rFonts w:ascii="Times New Roman" w:hAnsi="Times New Roman" w:cs="Times New Roman"/>
          <w:sz w:val="26"/>
          <w:szCs w:val="26"/>
        </w:rPr>
        <w:t>Затраты на приобретение канцелярских принадлежностей для проведения мероприятия</w:t>
      </w:r>
    </w:p>
    <w:p w:rsidR="00EE11FC" w:rsidRPr="000623C9" w:rsidRDefault="00EE11FC" w:rsidP="00EE11FC">
      <w:pPr>
        <w:pStyle w:val="a3"/>
        <w:tabs>
          <w:tab w:val="left" w:pos="2633"/>
        </w:tabs>
        <w:spacing w:after="0" w:line="240" w:lineRule="auto"/>
        <w:ind w:left="390"/>
        <w:jc w:val="center"/>
        <w:rPr>
          <w:rFonts w:ascii="Times New Roman" w:eastAsia="Calibri" w:hAnsi="Times New Roman" w:cs="Times New Roman"/>
          <w:sz w:val="20"/>
          <w:szCs w:val="20"/>
        </w:rPr>
      </w:pPr>
      <m:oMathPara>
        <m:oMath>
          <m:r>
            <m:rPr>
              <m:sty m:val="p"/>
            </m:rPr>
            <w:rPr>
              <w:rFonts w:ascii="Cambria Math" w:eastAsia="Calibri" w:hAnsi="Cambria Math" w:cs="Times New Roman"/>
              <w:sz w:val="20"/>
              <w:szCs w:val="20"/>
            </w:rPr>
            <m:t>З канц=</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lang w:val="en-US"/>
                </w:rPr>
                <m:t>Q i</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x</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 i</m:t>
              </m:r>
              <m:r>
                <m:rPr>
                  <m:sty m:val="p"/>
                </m:rPr>
                <w:rPr>
                  <w:rFonts w:ascii="Cambria Math" w:eastAsia="Calibri" w:hAnsi="Cambria Math" w:cs="Times New Roman"/>
                  <w:sz w:val="20"/>
                  <w:szCs w:val="20"/>
                </w:rPr>
                <m:t xml:space="preserve"> канц</m:t>
              </m:r>
            </m:e>
          </m:nary>
          <m:r>
            <m:rPr>
              <m:sty m:val="bi"/>
            </m:rPr>
            <w:rPr>
              <w:rFonts w:ascii="Cambria Math" w:eastAsia="Calibri" w:hAnsi="Cambria Math" w:cs="Times New Roman"/>
              <w:sz w:val="20"/>
              <w:szCs w:val="20"/>
            </w:rPr>
            <m:t>,</m:t>
          </m:r>
        </m:oMath>
      </m:oMathPara>
    </w:p>
    <w:p w:rsidR="00EE11FC" w:rsidRPr="000623C9" w:rsidRDefault="00EE11FC" w:rsidP="00EE11FC">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где:</w:t>
      </w:r>
    </w:p>
    <w:p w:rsidR="00EE11FC" w:rsidRPr="000623C9" w:rsidRDefault="00EE11FC" w:rsidP="00EE11FC">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lang w:val="en-US"/>
        </w:rPr>
        <w:t>Qi</w:t>
      </w:r>
      <w:r w:rsidRPr="000623C9">
        <w:rPr>
          <w:rFonts w:ascii="Times New Roman" w:eastAsia="Calibri" w:hAnsi="Times New Roman" w:cs="Times New Roman"/>
          <w:sz w:val="20"/>
          <w:szCs w:val="20"/>
        </w:rPr>
        <w:t xml:space="preserve"> - количество </w:t>
      </w:r>
      <w:r w:rsidRPr="000623C9">
        <w:rPr>
          <w:rFonts w:ascii="Times New Roman" w:eastAsia="Calibri" w:hAnsi="Times New Roman" w:cs="Times New Roman"/>
          <w:sz w:val="20"/>
          <w:szCs w:val="20"/>
          <w:lang w:val="en-US"/>
        </w:rPr>
        <w:t>i</w:t>
      </w:r>
      <w:r w:rsidRPr="000623C9">
        <w:rPr>
          <w:rFonts w:ascii="Times New Roman" w:eastAsia="Calibri" w:hAnsi="Times New Roman" w:cs="Times New Roman"/>
          <w:sz w:val="20"/>
          <w:szCs w:val="20"/>
        </w:rPr>
        <w:t>-х мероприятий в год;</w:t>
      </w:r>
    </w:p>
    <w:p w:rsidR="00EE11FC" w:rsidRPr="000623C9" w:rsidRDefault="00EE11FC" w:rsidP="00EE11FC">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P</w:t>
      </w:r>
      <w:r w:rsidRPr="000623C9">
        <w:rPr>
          <w:rFonts w:ascii="Times New Roman" w:eastAsia="Calibri" w:hAnsi="Times New Roman" w:cs="Times New Roman"/>
          <w:sz w:val="20"/>
          <w:szCs w:val="20"/>
          <w:lang w:val="en-US"/>
        </w:rPr>
        <w:t>i</w:t>
      </w:r>
      <w:r w:rsidRPr="000623C9">
        <w:rPr>
          <w:rFonts w:ascii="Times New Roman" w:eastAsia="Calibri" w:hAnsi="Times New Roman" w:cs="Times New Roman"/>
          <w:sz w:val="20"/>
          <w:szCs w:val="20"/>
        </w:rPr>
        <w:t xml:space="preserve"> канц - стоимость приобретения канцелярских принадлежностей для проведения 1 </w:t>
      </w:r>
      <w:r w:rsidRPr="000623C9">
        <w:rPr>
          <w:rFonts w:ascii="Times New Roman" w:eastAsia="Calibri" w:hAnsi="Times New Roman" w:cs="Times New Roman"/>
          <w:sz w:val="20"/>
          <w:szCs w:val="20"/>
          <w:lang w:val="en-US"/>
        </w:rPr>
        <w:t>i</w:t>
      </w:r>
      <w:r w:rsidRPr="000623C9">
        <w:rPr>
          <w:rFonts w:ascii="Times New Roman" w:eastAsia="Calibri" w:hAnsi="Times New Roman" w:cs="Times New Roman"/>
          <w:sz w:val="20"/>
          <w:szCs w:val="20"/>
        </w:rPr>
        <w:t>-мероприятия.</w:t>
      </w:r>
    </w:p>
    <w:p w:rsidR="00EE11FC" w:rsidRPr="000623C9" w:rsidRDefault="00EE11FC" w:rsidP="00EE11FC">
      <w:pPr>
        <w:widowControl w:val="0"/>
        <w:autoSpaceDE w:val="0"/>
        <w:autoSpaceDN w:val="0"/>
        <w:adjustRightInd w:val="0"/>
        <w:spacing w:after="0" w:line="240" w:lineRule="auto"/>
        <w:jc w:val="both"/>
        <w:rPr>
          <w:rFonts w:ascii="Times New Roman" w:eastAsia="Calibri" w:hAnsi="Times New Roman" w:cs="Times New Roman"/>
          <w:sz w:val="20"/>
          <w:szCs w:val="20"/>
        </w:rPr>
      </w:pPr>
    </w:p>
    <w:tbl>
      <w:tblPr>
        <w:tblW w:w="9639" w:type="dxa"/>
        <w:tblInd w:w="108" w:type="dxa"/>
        <w:tblLook w:val="04A0" w:firstRow="1" w:lastRow="0" w:firstColumn="1" w:lastColumn="0" w:noHBand="0" w:noVBand="1"/>
      </w:tblPr>
      <w:tblGrid>
        <w:gridCol w:w="3340"/>
        <w:gridCol w:w="6299"/>
      </w:tblGrid>
      <w:tr w:rsidR="000623C9" w:rsidRPr="000623C9" w:rsidTr="00F06DF7">
        <w:trPr>
          <w:trHeight w:val="845"/>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11FC" w:rsidRPr="000623C9" w:rsidRDefault="00EE11FC" w:rsidP="00F06D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мероприятий в год</w:t>
            </w:r>
          </w:p>
          <w:p w:rsidR="00EE11FC" w:rsidRPr="000623C9" w:rsidRDefault="00EE11FC" w:rsidP="00F06D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6299" w:type="dxa"/>
            <w:tcBorders>
              <w:top w:val="single" w:sz="4" w:space="0" w:color="auto"/>
              <w:left w:val="nil"/>
              <w:bottom w:val="single" w:sz="4" w:space="0" w:color="auto"/>
              <w:right w:val="single" w:sz="4" w:space="0" w:color="auto"/>
            </w:tcBorders>
            <w:shd w:val="clear" w:color="auto" w:fill="auto"/>
            <w:vAlign w:val="center"/>
            <w:hideMark/>
          </w:tcPr>
          <w:p w:rsidR="00EE11FC" w:rsidRPr="000623C9" w:rsidRDefault="00EE11FC" w:rsidP="00F06D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Стоимость приобретения канцелярских принадлежностей </w:t>
            </w:r>
          </w:p>
          <w:p w:rsidR="00EE11FC" w:rsidRPr="000623C9" w:rsidRDefault="00EE11FC" w:rsidP="00F06D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для проведения 1-го мероприятия</w:t>
            </w:r>
          </w:p>
          <w:p w:rsidR="00EE11FC" w:rsidRPr="000623C9" w:rsidRDefault="00EE11FC" w:rsidP="00F06D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(руб.)</w:t>
            </w:r>
          </w:p>
        </w:tc>
      </w:tr>
      <w:tr w:rsidR="000623C9" w:rsidRPr="000623C9" w:rsidTr="00F06DF7">
        <w:trPr>
          <w:trHeight w:val="344"/>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EE11FC" w:rsidRPr="000623C9" w:rsidRDefault="00EE11FC" w:rsidP="00F06D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3</w:t>
            </w:r>
          </w:p>
        </w:tc>
        <w:tc>
          <w:tcPr>
            <w:tcW w:w="6299" w:type="dxa"/>
            <w:tcBorders>
              <w:top w:val="nil"/>
              <w:left w:val="nil"/>
              <w:bottom w:val="single" w:sz="4" w:space="0" w:color="auto"/>
              <w:right w:val="single" w:sz="4" w:space="0" w:color="auto"/>
            </w:tcBorders>
            <w:shd w:val="clear" w:color="auto" w:fill="auto"/>
            <w:noWrap/>
            <w:vAlign w:val="center"/>
            <w:hideMark/>
          </w:tcPr>
          <w:p w:rsidR="00EE11FC" w:rsidRPr="000623C9" w:rsidRDefault="00EE11FC" w:rsidP="00F06D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20 000,00</w:t>
            </w:r>
          </w:p>
        </w:tc>
      </w:tr>
    </w:tbl>
    <w:p w:rsidR="00EE11FC" w:rsidRDefault="00EE11FC" w:rsidP="00EE11FC">
      <w:pPr>
        <w:widowControl w:val="0"/>
        <w:autoSpaceDE w:val="0"/>
        <w:autoSpaceDN w:val="0"/>
        <w:adjustRightInd w:val="0"/>
        <w:spacing w:after="0" w:line="240" w:lineRule="auto"/>
        <w:jc w:val="center"/>
        <w:rPr>
          <w:rFonts w:ascii="Times New Roman" w:eastAsia="Calibri" w:hAnsi="Times New Roman" w:cs="Times New Roman"/>
          <w:i/>
          <w:sz w:val="20"/>
          <w:szCs w:val="20"/>
        </w:rPr>
      </w:pPr>
    </w:p>
    <w:p w:rsidR="0022535C" w:rsidRPr="000623C9" w:rsidRDefault="0022535C" w:rsidP="00EE11FC">
      <w:pPr>
        <w:widowControl w:val="0"/>
        <w:autoSpaceDE w:val="0"/>
        <w:autoSpaceDN w:val="0"/>
        <w:adjustRightInd w:val="0"/>
        <w:spacing w:after="0" w:line="240" w:lineRule="auto"/>
        <w:jc w:val="center"/>
        <w:rPr>
          <w:rFonts w:ascii="Times New Roman" w:eastAsia="Calibri" w:hAnsi="Times New Roman" w:cs="Times New Roman"/>
          <w:i/>
          <w:sz w:val="20"/>
          <w:szCs w:val="20"/>
        </w:rPr>
      </w:pPr>
    </w:p>
    <w:p w:rsidR="00DD0AA4" w:rsidRPr="0022535C" w:rsidRDefault="007F0929" w:rsidP="0022535C">
      <w:pPr>
        <w:pStyle w:val="a3"/>
        <w:numPr>
          <w:ilvl w:val="0"/>
          <w:numId w:val="1"/>
        </w:numPr>
        <w:tabs>
          <w:tab w:val="left" w:pos="284"/>
        </w:tabs>
        <w:autoSpaceDE w:val="0"/>
        <w:autoSpaceDN w:val="0"/>
        <w:adjustRightInd w:val="0"/>
        <w:spacing w:after="0" w:line="240" w:lineRule="auto"/>
        <w:ind w:left="0" w:firstLine="0"/>
        <w:jc w:val="center"/>
        <w:rPr>
          <w:rFonts w:ascii="Times New Roman" w:hAnsi="Times New Roman" w:cs="Times New Roman"/>
          <w:sz w:val="26"/>
          <w:szCs w:val="26"/>
        </w:rPr>
      </w:pPr>
      <w:r w:rsidRPr="0022535C">
        <w:rPr>
          <w:rFonts w:ascii="Times New Roman" w:hAnsi="Times New Roman" w:cs="Times New Roman"/>
          <w:sz w:val="26"/>
          <w:szCs w:val="26"/>
        </w:rPr>
        <w:t>Затраты на научно-исследовательские и опытно-конструкторские работы</w:t>
      </w:r>
    </w:p>
    <w:p w:rsidR="00CB4818" w:rsidRPr="000623C9" w:rsidRDefault="00CB4818" w:rsidP="00CB4818">
      <w:pPr>
        <w:pStyle w:val="a3"/>
        <w:autoSpaceDE w:val="0"/>
        <w:autoSpaceDN w:val="0"/>
        <w:adjustRightInd w:val="0"/>
        <w:spacing w:after="0" w:line="240" w:lineRule="auto"/>
        <w:ind w:left="1080"/>
        <w:jc w:val="both"/>
        <w:rPr>
          <w:rFonts w:ascii="Times New Roman" w:hAnsi="Times New Roman" w:cs="Times New Roman"/>
          <w:sz w:val="24"/>
          <w:szCs w:val="24"/>
        </w:rPr>
      </w:pPr>
    </w:p>
    <w:p w:rsidR="00DD0AA4" w:rsidRPr="000623C9" w:rsidRDefault="00CB4818" w:rsidP="005637B4">
      <w:pPr>
        <w:pStyle w:val="a3"/>
        <w:numPr>
          <w:ilvl w:val="0"/>
          <w:numId w:val="33"/>
        </w:numPr>
        <w:tabs>
          <w:tab w:val="left" w:pos="993"/>
        </w:tabs>
        <w:autoSpaceDE w:val="0"/>
        <w:autoSpaceDN w:val="0"/>
        <w:adjustRightInd w:val="0"/>
        <w:spacing w:after="0" w:line="240" w:lineRule="auto"/>
        <w:ind w:left="0" w:firstLine="708"/>
        <w:jc w:val="both"/>
        <w:rPr>
          <w:rFonts w:ascii="Times New Roman" w:hAnsi="Times New Roman" w:cs="Times New Roman"/>
          <w:i/>
          <w:sz w:val="20"/>
          <w:szCs w:val="20"/>
        </w:rPr>
      </w:pPr>
      <w:r w:rsidRPr="000623C9">
        <w:rPr>
          <w:rFonts w:ascii="Times New Roman" w:hAnsi="Times New Roman" w:cs="Times New Roman"/>
          <w:sz w:val="26"/>
          <w:szCs w:val="26"/>
        </w:rPr>
        <w:t xml:space="preserve">Затраты на приобретение прочих работ и услуг, не относящиеся </w:t>
      </w:r>
      <w:r w:rsidR="005637B4">
        <w:rPr>
          <w:rFonts w:ascii="Times New Roman" w:hAnsi="Times New Roman" w:cs="Times New Roman"/>
          <w:sz w:val="26"/>
          <w:szCs w:val="26"/>
        </w:rPr>
        <w:br/>
      </w:r>
      <w:r w:rsidRPr="000623C9">
        <w:rPr>
          <w:rFonts w:ascii="Times New Roman" w:hAnsi="Times New Roman" w:cs="Times New Roman"/>
          <w:sz w:val="26"/>
          <w:szCs w:val="26"/>
        </w:rPr>
        <w:t xml:space="preserve">к затратам на услуги связи, транспортные услуги, оплату расходов по договорам </w:t>
      </w:r>
      <w:r w:rsidR="005637B4">
        <w:rPr>
          <w:rFonts w:ascii="Times New Roman" w:hAnsi="Times New Roman" w:cs="Times New Roman"/>
          <w:sz w:val="26"/>
          <w:szCs w:val="26"/>
        </w:rPr>
        <w:br/>
      </w:r>
      <w:r w:rsidRPr="000623C9">
        <w:rPr>
          <w:rFonts w:ascii="Times New Roman" w:hAnsi="Times New Roman" w:cs="Times New Roman"/>
          <w:sz w:val="26"/>
          <w:szCs w:val="26"/>
        </w:rPr>
        <w:t xml:space="preserve">об оказании услуг, связанных с проездом и наймом жилого помещения в связи </w:t>
      </w:r>
      <w:r w:rsidR="005637B4">
        <w:rPr>
          <w:rFonts w:ascii="Times New Roman" w:hAnsi="Times New Roman" w:cs="Times New Roman"/>
          <w:sz w:val="26"/>
          <w:szCs w:val="26"/>
        </w:rPr>
        <w:br/>
      </w:r>
      <w:r w:rsidRPr="000623C9">
        <w:rPr>
          <w:rFonts w:ascii="Times New Roman" w:hAnsi="Times New Roman" w:cs="Times New Roman"/>
          <w:sz w:val="26"/>
          <w:szCs w:val="26"/>
        </w:rPr>
        <w:t xml:space="preserve">с командированием работников, заключаемым со сторонними  организациями, </w:t>
      </w:r>
      <w:r w:rsidR="005637B4">
        <w:rPr>
          <w:rFonts w:ascii="Times New Roman" w:hAnsi="Times New Roman" w:cs="Times New Roman"/>
          <w:sz w:val="26"/>
          <w:szCs w:val="26"/>
        </w:rPr>
        <w:br/>
      </w:r>
      <w:r w:rsidRPr="000623C9">
        <w:rPr>
          <w:rFonts w:ascii="Times New Roman" w:hAnsi="Times New Roman" w:cs="Times New Roman"/>
          <w:sz w:val="26"/>
          <w:szCs w:val="26"/>
        </w:rPr>
        <w:t>а также к затратам на коммунальные услуги, аренду помещений  и оборудования, содержание имущества в рамках прочих затрат и затратам, в том числе:</w:t>
      </w:r>
    </w:p>
    <w:p w:rsidR="00DD0AA4" w:rsidRPr="000623C9" w:rsidRDefault="00DD0AA4" w:rsidP="00DD0AA4">
      <w:pPr>
        <w:pStyle w:val="a3"/>
        <w:autoSpaceDE w:val="0"/>
        <w:autoSpaceDN w:val="0"/>
        <w:adjustRightInd w:val="0"/>
        <w:spacing w:after="0" w:line="240" w:lineRule="auto"/>
        <w:ind w:left="405" w:firstLine="303"/>
        <w:jc w:val="both"/>
        <w:rPr>
          <w:rFonts w:ascii="Times New Roman" w:hAnsi="Times New Roman" w:cs="Times New Roman"/>
          <w:i/>
          <w:sz w:val="20"/>
          <w:szCs w:val="20"/>
        </w:rPr>
      </w:pPr>
    </w:p>
    <w:p w:rsidR="007F0929" w:rsidRPr="000623C9" w:rsidRDefault="007F0929" w:rsidP="003C0FF9">
      <w:pPr>
        <w:pStyle w:val="a3"/>
        <w:numPr>
          <w:ilvl w:val="0"/>
          <w:numId w:val="34"/>
        </w:numPr>
        <w:autoSpaceDE w:val="0"/>
        <w:autoSpaceDN w:val="0"/>
        <w:adjustRightInd w:val="0"/>
        <w:spacing w:after="0" w:line="240" w:lineRule="auto"/>
        <w:ind w:left="0" w:firstLine="709"/>
        <w:jc w:val="both"/>
        <w:rPr>
          <w:rFonts w:ascii="Times New Roman" w:hAnsi="Times New Roman" w:cs="Times New Roman"/>
          <w:i/>
          <w:sz w:val="20"/>
          <w:szCs w:val="20"/>
        </w:rPr>
      </w:pPr>
      <w:r w:rsidRPr="000623C9">
        <w:rPr>
          <w:rFonts w:ascii="Times New Roman" w:hAnsi="Times New Roman" w:cs="Times New Roman"/>
          <w:sz w:val="24"/>
          <w:szCs w:val="24"/>
        </w:rPr>
        <w:t>Затраты на выполнение обосновывающих материалов, разработке проекта по внесению изменений в схему территориального планирования Нефтеюганского района и внесение изменений в правила землепользования и застройки межселенной территории; внесение изменений в генеральные планы, в правила землепользования и застройки, подготовка проекта планировки и проекта межевания улично-дорожной сети поселений Нефтеюганского района</w:t>
      </w:r>
      <w:r w:rsidR="00CB4818" w:rsidRPr="000623C9">
        <w:rPr>
          <w:rFonts w:ascii="Times New Roman" w:hAnsi="Times New Roman" w:cs="Times New Roman"/>
          <w:sz w:val="24"/>
          <w:szCs w:val="24"/>
        </w:rPr>
        <w:t>.</w:t>
      </w:r>
    </w:p>
    <w:p w:rsidR="009F200D" w:rsidRPr="000623C9" w:rsidRDefault="007F0929" w:rsidP="00CD2FA4">
      <w:pPr>
        <w:pStyle w:val="a3"/>
        <w:autoSpaceDE w:val="0"/>
        <w:autoSpaceDN w:val="0"/>
        <w:adjustRightInd w:val="0"/>
        <w:spacing w:after="0" w:line="240" w:lineRule="auto"/>
        <w:ind w:left="0" w:firstLine="708"/>
        <w:jc w:val="both"/>
        <w:rPr>
          <w:rFonts w:ascii="Times New Roman" w:hAnsi="Times New Roman"/>
          <w:sz w:val="26"/>
          <w:szCs w:val="26"/>
        </w:rPr>
      </w:pPr>
      <w:r w:rsidRPr="000623C9">
        <w:rPr>
          <w:rFonts w:ascii="Times New Roman" w:hAnsi="Times New Roman" w:cs="Times New Roman"/>
          <w:sz w:val="20"/>
          <w:szCs w:val="20"/>
        </w:rPr>
        <w:t>Цена услуг по выполнению обосновывающих материалов, разработке проекта по внесению изменений в схему территориального планирования Нефтеюганского района, внесения изменений в правила землепользования и застройки межселенной территории, внесения изменений в генеральные планы, в правила землепользования и застройки, подготовки проекта планировки и проекта межевания улично-дорожной сети поселений Нефтеюганского района  регламентируется в соответствии со «Справочником базовых цен на проектные работы для строительства. Территориальное планирование и планировка территории. М. 2010г. Утвержден Минрегионом РФ (Приказ №260 от 28.05.2010)», объем услуг определяется в со</w:t>
      </w:r>
      <w:r w:rsidR="007669AB" w:rsidRPr="000623C9">
        <w:rPr>
          <w:rFonts w:ascii="Times New Roman" w:hAnsi="Times New Roman" w:cs="Times New Roman"/>
          <w:sz w:val="20"/>
          <w:szCs w:val="20"/>
        </w:rPr>
        <w:t>ответствии со сметным расчетом.</w:t>
      </w:r>
    </w:p>
    <w:p w:rsidR="00CD2FA4" w:rsidRPr="000623C9" w:rsidRDefault="00CD2FA4" w:rsidP="00A808FE">
      <w:pPr>
        <w:spacing w:after="0" w:line="240" w:lineRule="auto"/>
        <w:ind w:firstLine="5656"/>
        <w:rPr>
          <w:rFonts w:ascii="Times New Roman" w:hAnsi="Times New Roman"/>
          <w:sz w:val="26"/>
          <w:szCs w:val="26"/>
        </w:rPr>
      </w:pPr>
    </w:p>
    <w:p w:rsidR="005637B4" w:rsidRPr="004C2088" w:rsidRDefault="005637B4" w:rsidP="005637B4">
      <w:pPr>
        <w:spacing w:after="0" w:line="240" w:lineRule="auto"/>
        <w:ind w:firstLine="5656"/>
        <w:rPr>
          <w:rFonts w:ascii="Times New Roman" w:hAnsi="Times New Roman"/>
          <w:sz w:val="26"/>
          <w:szCs w:val="26"/>
        </w:rPr>
      </w:pPr>
      <w:r w:rsidRPr="004C2088">
        <w:rPr>
          <w:rFonts w:ascii="Times New Roman" w:hAnsi="Times New Roman"/>
          <w:sz w:val="26"/>
          <w:szCs w:val="26"/>
        </w:rPr>
        <w:t xml:space="preserve">Приложение </w:t>
      </w:r>
      <w:r>
        <w:rPr>
          <w:rFonts w:ascii="Times New Roman" w:hAnsi="Times New Roman"/>
          <w:sz w:val="26"/>
          <w:szCs w:val="26"/>
        </w:rPr>
        <w:t>№ 2</w:t>
      </w:r>
    </w:p>
    <w:p w:rsidR="005637B4" w:rsidRPr="004C2088" w:rsidRDefault="005637B4" w:rsidP="005637B4">
      <w:pPr>
        <w:spacing w:after="0" w:line="240" w:lineRule="auto"/>
        <w:ind w:left="5656"/>
        <w:rPr>
          <w:rFonts w:ascii="Times New Roman" w:hAnsi="Times New Roman"/>
          <w:sz w:val="26"/>
          <w:szCs w:val="26"/>
        </w:rPr>
      </w:pPr>
      <w:r w:rsidRPr="004C2088">
        <w:rPr>
          <w:rFonts w:ascii="Times New Roman" w:hAnsi="Times New Roman"/>
          <w:sz w:val="26"/>
          <w:szCs w:val="26"/>
        </w:rPr>
        <w:t>к постановлению администрации Нефтеюганского района</w:t>
      </w:r>
    </w:p>
    <w:p w:rsidR="005637B4" w:rsidRPr="004C2088" w:rsidRDefault="005637B4" w:rsidP="005637B4">
      <w:pPr>
        <w:spacing w:after="0" w:line="240" w:lineRule="auto"/>
        <w:ind w:firstLine="5656"/>
        <w:rPr>
          <w:rFonts w:ascii="Times New Roman" w:hAnsi="Times New Roman"/>
          <w:sz w:val="26"/>
          <w:szCs w:val="26"/>
        </w:rPr>
      </w:pPr>
      <w:r w:rsidRPr="004C2088">
        <w:rPr>
          <w:rFonts w:ascii="Times New Roman" w:hAnsi="Times New Roman"/>
          <w:sz w:val="26"/>
          <w:szCs w:val="26"/>
        </w:rPr>
        <w:t>от</w:t>
      </w:r>
      <w:r w:rsidR="001E15A9">
        <w:rPr>
          <w:rFonts w:ascii="Times New Roman" w:hAnsi="Times New Roman"/>
          <w:sz w:val="26"/>
          <w:szCs w:val="26"/>
        </w:rPr>
        <w:t xml:space="preserve"> 05.10.2016 № 1570-па</w:t>
      </w:r>
    </w:p>
    <w:p w:rsidR="00A0497D" w:rsidRPr="000623C9" w:rsidRDefault="00A0497D" w:rsidP="00A0497D">
      <w:pPr>
        <w:spacing w:after="0" w:line="240" w:lineRule="auto"/>
        <w:ind w:firstLine="5812"/>
        <w:rPr>
          <w:rFonts w:ascii="Times New Roman" w:hAnsi="Times New Roman"/>
          <w:sz w:val="26"/>
        </w:rPr>
      </w:pPr>
    </w:p>
    <w:p w:rsidR="00A0497D" w:rsidRDefault="00A0497D" w:rsidP="00A0497D">
      <w:pPr>
        <w:spacing w:after="0" w:line="240" w:lineRule="auto"/>
        <w:jc w:val="both"/>
        <w:rPr>
          <w:rFonts w:ascii="Times New Roman" w:eastAsia="Calibri" w:hAnsi="Times New Roman" w:cs="Times New Roman"/>
          <w:sz w:val="26"/>
          <w:szCs w:val="26"/>
        </w:rPr>
      </w:pPr>
    </w:p>
    <w:p w:rsidR="005637B4" w:rsidRPr="000623C9" w:rsidRDefault="005637B4" w:rsidP="00A0497D">
      <w:pPr>
        <w:spacing w:after="0" w:line="240" w:lineRule="auto"/>
        <w:jc w:val="both"/>
        <w:rPr>
          <w:rFonts w:ascii="Times New Roman" w:eastAsia="Calibri" w:hAnsi="Times New Roman" w:cs="Times New Roman"/>
          <w:sz w:val="26"/>
          <w:szCs w:val="26"/>
        </w:rPr>
      </w:pPr>
    </w:p>
    <w:p w:rsidR="00A0497D" w:rsidRPr="000623C9" w:rsidRDefault="00A0497D" w:rsidP="00A0497D">
      <w:pPr>
        <w:spacing w:after="0" w:line="240" w:lineRule="auto"/>
        <w:contextualSpacing/>
        <w:jc w:val="center"/>
        <w:rPr>
          <w:rFonts w:ascii="Times New Roman" w:eastAsia="Calibri" w:hAnsi="Times New Roman" w:cs="Times New Roman"/>
          <w:sz w:val="26"/>
          <w:szCs w:val="26"/>
        </w:rPr>
      </w:pPr>
      <w:r w:rsidRPr="000623C9">
        <w:rPr>
          <w:rFonts w:ascii="Times New Roman" w:eastAsia="Calibri" w:hAnsi="Times New Roman" w:cs="Times New Roman"/>
          <w:sz w:val="26"/>
          <w:szCs w:val="26"/>
        </w:rPr>
        <w:t>Нормативные затраты на обеспечение функций  подведомственного администрации Нефтеюганского района муниципального  учреждения «Многофункциональный центр предоставления государственных и муниципальных услуг».</w:t>
      </w:r>
    </w:p>
    <w:p w:rsidR="00A0497D" w:rsidRPr="000623C9" w:rsidRDefault="00A0497D" w:rsidP="00A0497D">
      <w:pPr>
        <w:autoSpaceDE w:val="0"/>
        <w:autoSpaceDN w:val="0"/>
        <w:adjustRightInd w:val="0"/>
        <w:spacing w:after="0" w:line="240" w:lineRule="auto"/>
        <w:contextualSpacing/>
        <w:jc w:val="both"/>
        <w:rPr>
          <w:rFonts w:ascii="Times New Roman" w:eastAsia="Calibri" w:hAnsi="Times New Roman" w:cs="Times New Roman"/>
          <w:i/>
          <w:sz w:val="20"/>
          <w:szCs w:val="20"/>
        </w:rPr>
      </w:pPr>
    </w:p>
    <w:p w:rsidR="00A0497D" w:rsidRPr="000623C9" w:rsidRDefault="00A0497D" w:rsidP="00A0497D">
      <w:pPr>
        <w:autoSpaceDE w:val="0"/>
        <w:autoSpaceDN w:val="0"/>
        <w:adjustRightInd w:val="0"/>
        <w:spacing w:after="0" w:line="240" w:lineRule="auto"/>
        <w:contextualSpacing/>
        <w:jc w:val="both"/>
        <w:rPr>
          <w:rFonts w:ascii="Times New Roman" w:eastAsia="Calibri" w:hAnsi="Times New Roman" w:cs="Times New Roman"/>
          <w:i/>
          <w:sz w:val="20"/>
          <w:szCs w:val="20"/>
        </w:rPr>
      </w:pPr>
    </w:p>
    <w:p w:rsidR="00A0497D" w:rsidRPr="000623C9" w:rsidRDefault="00A0497D" w:rsidP="003C0FF9">
      <w:pPr>
        <w:numPr>
          <w:ilvl w:val="0"/>
          <w:numId w:val="4"/>
        </w:numPr>
        <w:tabs>
          <w:tab w:val="left" w:pos="567"/>
        </w:tabs>
        <w:spacing w:after="0" w:line="240" w:lineRule="auto"/>
        <w:ind w:left="0" w:firstLine="142"/>
        <w:contextualSpacing/>
        <w:jc w:val="center"/>
        <w:rPr>
          <w:rFonts w:ascii="Times New Roman" w:eastAsia="Calibri" w:hAnsi="Times New Roman" w:cs="Times New Roman"/>
          <w:sz w:val="26"/>
          <w:szCs w:val="26"/>
        </w:rPr>
      </w:pPr>
      <w:r w:rsidRPr="000623C9">
        <w:rPr>
          <w:rFonts w:ascii="Times New Roman" w:eastAsia="Calibri" w:hAnsi="Times New Roman" w:cs="Times New Roman"/>
          <w:sz w:val="26"/>
          <w:szCs w:val="26"/>
        </w:rPr>
        <w:t>Затраты на информационно-коммуникационные технологии</w:t>
      </w:r>
    </w:p>
    <w:p w:rsidR="00A0497D" w:rsidRPr="000623C9" w:rsidRDefault="00A0497D" w:rsidP="00A0497D">
      <w:pPr>
        <w:spacing w:after="0" w:line="240" w:lineRule="auto"/>
        <w:contextualSpacing/>
        <w:rPr>
          <w:rFonts w:ascii="Times New Roman" w:eastAsia="Calibri" w:hAnsi="Times New Roman" w:cs="Times New Roman"/>
          <w:sz w:val="26"/>
          <w:szCs w:val="26"/>
        </w:rPr>
      </w:pPr>
    </w:p>
    <w:p w:rsidR="00A0497D" w:rsidRPr="000623C9" w:rsidRDefault="00A0497D" w:rsidP="00A0497D">
      <w:pPr>
        <w:spacing w:after="0" w:line="240" w:lineRule="auto"/>
        <w:jc w:val="center"/>
        <w:rPr>
          <w:rFonts w:ascii="Times New Roman" w:eastAsia="Calibri" w:hAnsi="Times New Roman" w:cs="Times New Roman"/>
          <w:sz w:val="26"/>
          <w:szCs w:val="26"/>
        </w:rPr>
      </w:pPr>
      <w:r w:rsidRPr="000623C9">
        <w:rPr>
          <w:rFonts w:ascii="Times New Roman" w:eastAsia="Calibri" w:hAnsi="Times New Roman" w:cs="Times New Roman"/>
          <w:sz w:val="26"/>
          <w:szCs w:val="26"/>
        </w:rPr>
        <w:t>1. Затраты на услуги связи, в том числе:</w:t>
      </w:r>
    </w:p>
    <w:p w:rsidR="00A0497D" w:rsidRPr="000623C9" w:rsidRDefault="00A0497D" w:rsidP="00A0497D">
      <w:pPr>
        <w:spacing w:after="0" w:line="240" w:lineRule="auto"/>
        <w:rPr>
          <w:rFonts w:ascii="Times New Roman" w:eastAsia="Calibri" w:hAnsi="Times New Roman" w:cs="Times New Roman"/>
          <w:sz w:val="26"/>
          <w:szCs w:val="26"/>
        </w:rPr>
      </w:pPr>
    </w:p>
    <w:p w:rsidR="00A0497D" w:rsidRPr="000623C9" w:rsidRDefault="00A0497D" w:rsidP="003C0FF9">
      <w:pPr>
        <w:pStyle w:val="a3"/>
        <w:numPr>
          <w:ilvl w:val="1"/>
          <w:numId w:val="15"/>
        </w:numPr>
        <w:tabs>
          <w:tab w:val="left" w:pos="1134"/>
        </w:tabs>
        <w:spacing w:after="0" w:line="240" w:lineRule="auto"/>
        <w:ind w:left="0" w:firstLine="709"/>
        <w:jc w:val="both"/>
        <w:rPr>
          <w:rFonts w:ascii="Times New Roman" w:eastAsia="Calibri" w:hAnsi="Times New Roman" w:cs="Times New Roman"/>
          <w:sz w:val="26"/>
          <w:szCs w:val="26"/>
        </w:rPr>
      </w:pPr>
      <w:r w:rsidRPr="000623C9">
        <w:rPr>
          <w:rFonts w:ascii="Times New Roman" w:eastAsia="Calibri" w:hAnsi="Times New Roman" w:cs="Times New Roman"/>
          <w:sz w:val="26"/>
          <w:szCs w:val="26"/>
        </w:rPr>
        <w:t>Затраты на услуги местной телефонной связи, внутризоновых, междугородних и международных телефонных соединений.</w:t>
      </w:r>
    </w:p>
    <w:p w:rsidR="00A0497D" w:rsidRPr="000623C9" w:rsidRDefault="00A0497D" w:rsidP="00A0497D">
      <w:pPr>
        <w:spacing w:after="0" w:line="240" w:lineRule="auto"/>
        <w:jc w:val="center"/>
        <w:rPr>
          <w:rFonts w:ascii="Times New Roman" w:eastAsia="Calibri" w:hAnsi="Times New Roman" w:cs="Times New Roman"/>
          <w:sz w:val="24"/>
          <w:szCs w:val="24"/>
        </w:rPr>
      </w:pPr>
      <w:r w:rsidRPr="000623C9">
        <w:rPr>
          <w:rFonts w:ascii="Times New Roman" w:eastAsia="Calibri" w:hAnsi="Times New Roman" w:cs="Times New Roman"/>
          <w:noProof/>
          <w:sz w:val="20"/>
          <w:szCs w:val="20"/>
          <w:lang w:eastAsia="ru-RU"/>
        </w:rPr>
        <w:drawing>
          <wp:inline distT="0" distB="0" distL="0" distR="0" wp14:anchorId="71DE8F86" wp14:editId="0234F574">
            <wp:extent cx="1704975" cy="485775"/>
            <wp:effectExtent l="0" t="0" r="0" b="9525"/>
            <wp:docPr id="44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04975" cy="485775"/>
                    </a:xfrm>
                    <a:prstGeom prst="rect">
                      <a:avLst/>
                    </a:prstGeom>
                    <a:noFill/>
                    <a:ln>
                      <a:noFill/>
                    </a:ln>
                  </pic:spPr>
                </pic:pic>
              </a:graphicData>
            </a:graphic>
          </wp:inline>
        </w:drawing>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где:</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noProof/>
          <w:sz w:val="20"/>
          <w:szCs w:val="20"/>
          <w:lang w:eastAsia="ru-RU"/>
        </w:rPr>
        <w:drawing>
          <wp:inline distT="0" distB="0" distL="0" distR="0" wp14:anchorId="44B91AAA" wp14:editId="0C40B618">
            <wp:extent cx="295275" cy="257175"/>
            <wp:effectExtent l="0" t="0" r="0" b="0"/>
            <wp:docPr id="44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0623C9">
        <w:rPr>
          <w:rFonts w:ascii="Times New Roman" w:eastAsia="Calibri" w:hAnsi="Times New Roman" w:cs="Times New Roman"/>
          <w:sz w:val="20"/>
          <w:szCs w:val="20"/>
        </w:rPr>
        <w:t xml:space="preserve"> - количество абонентских номеров, используемых для местной телефонной связи, внутризоновых, междугородних и международных телефонных соединений;</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noProof/>
          <w:sz w:val="20"/>
          <w:szCs w:val="20"/>
          <w:lang w:eastAsia="ru-RU"/>
        </w:rPr>
        <w:drawing>
          <wp:inline distT="0" distB="0" distL="0" distR="0" wp14:anchorId="29966207" wp14:editId="093B7FF0">
            <wp:extent cx="257175" cy="257175"/>
            <wp:effectExtent l="0" t="0" r="0" b="0"/>
            <wp:docPr id="45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0623C9">
        <w:rPr>
          <w:rFonts w:ascii="Times New Roman" w:eastAsia="Calibri" w:hAnsi="Times New Roman" w:cs="Times New Roman"/>
          <w:sz w:val="20"/>
          <w:szCs w:val="20"/>
        </w:rPr>
        <w:t xml:space="preserve"> - ежемесячная плата в расчете на 1 абонентский номер;</w:t>
      </w:r>
    </w:p>
    <w:p w:rsidR="00A0497D" w:rsidRPr="000623C9" w:rsidRDefault="00A0497D" w:rsidP="00A0497D">
      <w:pPr>
        <w:spacing w:after="0" w:line="240" w:lineRule="auto"/>
        <w:jc w:val="both"/>
        <w:rPr>
          <w:rFonts w:ascii="Times New Roman" w:eastAsia="Calibri" w:hAnsi="Times New Roman" w:cs="Times New Roman"/>
          <w:sz w:val="24"/>
          <w:szCs w:val="24"/>
        </w:rPr>
      </w:pPr>
      <w:r w:rsidRPr="000623C9">
        <w:rPr>
          <w:rFonts w:ascii="Times New Roman" w:eastAsia="Calibri" w:hAnsi="Times New Roman" w:cs="Times New Roman"/>
          <w:noProof/>
          <w:sz w:val="20"/>
          <w:szCs w:val="20"/>
          <w:lang w:eastAsia="ru-RU"/>
        </w:rPr>
        <w:drawing>
          <wp:inline distT="0" distB="0" distL="0" distR="0" wp14:anchorId="4AA7C20D" wp14:editId="20CC387A">
            <wp:extent cx="295275" cy="257175"/>
            <wp:effectExtent l="0" t="0" r="0" b="0"/>
            <wp:docPr id="451"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0623C9">
        <w:rPr>
          <w:rFonts w:ascii="Times New Roman" w:eastAsia="Calibri" w:hAnsi="Times New Roman" w:cs="Times New Roman"/>
          <w:sz w:val="20"/>
          <w:szCs w:val="20"/>
        </w:rPr>
        <w:t xml:space="preserve"> - количество месяцев предоставления услуги.</w:t>
      </w:r>
    </w:p>
    <w:p w:rsidR="00A0497D" w:rsidRPr="000623C9" w:rsidRDefault="00A0497D" w:rsidP="00A0497D">
      <w:pPr>
        <w:spacing w:after="0" w:line="240" w:lineRule="auto"/>
        <w:jc w:val="center"/>
        <w:rPr>
          <w:rFonts w:ascii="Times New Roman" w:eastAsia="Calibri" w:hAnsi="Times New Roman" w:cs="Times New Roman"/>
          <w:sz w:val="24"/>
          <w:szCs w:val="24"/>
        </w:rPr>
      </w:pPr>
    </w:p>
    <w:tbl>
      <w:tblPr>
        <w:tblW w:w="9781" w:type="dxa"/>
        <w:tblInd w:w="108" w:type="dxa"/>
        <w:tblLook w:val="04A0" w:firstRow="1" w:lastRow="0" w:firstColumn="1" w:lastColumn="0" w:noHBand="0" w:noVBand="1"/>
      </w:tblPr>
      <w:tblGrid>
        <w:gridCol w:w="2981"/>
        <w:gridCol w:w="3000"/>
        <w:gridCol w:w="3800"/>
      </w:tblGrid>
      <w:tr w:rsidR="000623C9" w:rsidRPr="000623C9" w:rsidTr="004366C1">
        <w:trPr>
          <w:trHeight w:val="346"/>
        </w:trPr>
        <w:tc>
          <w:tcPr>
            <w:tcW w:w="2981"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абонентских номеров  (шт.)</w:t>
            </w:r>
          </w:p>
        </w:tc>
        <w:tc>
          <w:tcPr>
            <w:tcW w:w="3000" w:type="dxa"/>
            <w:tcBorders>
              <w:top w:val="single" w:sz="4" w:space="0" w:color="auto"/>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Ежемесячная плата на 1 номер                                      (руб.)</w:t>
            </w:r>
          </w:p>
        </w:tc>
        <w:tc>
          <w:tcPr>
            <w:tcW w:w="3800" w:type="dxa"/>
            <w:tcBorders>
              <w:top w:val="single" w:sz="4" w:space="0" w:color="auto"/>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месяцев предоставления услуги  (мес.)</w:t>
            </w:r>
          </w:p>
        </w:tc>
      </w:tr>
      <w:tr w:rsidR="000623C9" w:rsidRPr="000623C9" w:rsidTr="004366C1">
        <w:trPr>
          <w:trHeight w:val="300"/>
        </w:trPr>
        <w:tc>
          <w:tcPr>
            <w:tcW w:w="2981" w:type="dxa"/>
            <w:tcBorders>
              <w:top w:val="nil"/>
              <w:left w:val="single" w:sz="4" w:space="0" w:color="auto"/>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20</w:t>
            </w:r>
          </w:p>
        </w:tc>
        <w:tc>
          <w:tcPr>
            <w:tcW w:w="3000"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Не более уровня регулируемых тарифов и тарифных планов </w:t>
            </w:r>
          </w:p>
        </w:tc>
        <w:tc>
          <w:tcPr>
            <w:tcW w:w="3800"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12</w:t>
            </w:r>
          </w:p>
        </w:tc>
      </w:tr>
    </w:tbl>
    <w:p w:rsidR="00A0497D" w:rsidRPr="000623C9" w:rsidRDefault="00A0497D" w:rsidP="00A0497D">
      <w:pPr>
        <w:spacing w:after="0" w:line="240" w:lineRule="auto"/>
        <w:jc w:val="both"/>
        <w:rPr>
          <w:rFonts w:ascii="Times New Roman" w:eastAsia="Calibri" w:hAnsi="Times New Roman" w:cs="Times New Roman"/>
          <w:sz w:val="20"/>
          <w:szCs w:val="20"/>
        </w:rPr>
      </w:pPr>
    </w:p>
    <w:p w:rsidR="00A0497D" w:rsidRPr="000623C9" w:rsidRDefault="00A0497D" w:rsidP="00A0497D">
      <w:pPr>
        <w:spacing w:after="0" w:line="240" w:lineRule="auto"/>
        <w:jc w:val="both"/>
        <w:rPr>
          <w:rFonts w:ascii="Times New Roman" w:eastAsia="Calibri" w:hAnsi="Times New Roman" w:cs="Times New Roman"/>
          <w:sz w:val="20"/>
          <w:szCs w:val="20"/>
        </w:rPr>
      </w:pPr>
    </w:p>
    <w:p w:rsidR="00A0497D" w:rsidRDefault="00A0497D" w:rsidP="00EC6931">
      <w:pPr>
        <w:pStyle w:val="a3"/>
        <w:numPr>
          <w:ilvl w:val="1"/>
          <w:numId w:val="15"/>
        </w:numPr>
        <w:tabs>
          <w:tab w:val="left" w:pos="1134"/>
        </w:tabs>
        <w:spacing w:after="0" w:line="240" w:lineRule="auto"/>
        <w:ind w:left="0" w:firstLine="709"/>
        <w:jc w:val="both"/>
        <w:rPr>
          <w:rFonts w:ascii="Times New Roman" w:hAnsi="Times New Roman" w:cs="Times New Roman"/>
          <w:sz w:val="26"/>
          <w:szCs w:val="26"/>
        </w:rPr>
      </w:pPr>
      <w:r w:rsidRPr="000623C9">
        <w:rPr>
          <w:rFonts w:ascii="Times New Roman" w:hAnsi="Times New Roman" w:cs="Times New Roman"/>
          <w:sz w:val="26"/>
          <w:szCs w:val="26"/>
        </w:rPr>
        <w:t xml:space="preserve">Предоставление абоненту в постоянное пользование абонентской линии </w:t>
      </w:r>
      <w:r w:rsidR="00EC6931">
        <w:rPr>
          <w:rFonts w:ascii="Times New Roman" w:hAnsi="Times New Roman" w:cs="Times New Roman"/>
          <w:sz w:val="26"/>
          <w:szCs w:val="26"/>
        </w:rPr>
        <w:br/>
      </w:r>
      <w:r w:rsidRPr="000623C9">
        <w:rPr>
          <w:rFonts w:ascii="Times New Roman" w:hAnsi="Times New Roman" w:cs="Times New Roman"/>
          <w:sz w:val="26"/>
          <w:szCs w:val="26"/>
        </w:rPr>
        <w:t xml:space="preserve">и осуществление учета продолжительности местных телефонных соединений </w:t>
      </w:r>
      <w:r w:rsidRPr="000623C9">
        <w:rPr>
          <w:rFonts w:ascii="Times New Roman" w:hAnsi="Times New Roman" w:cs="Times New Roman"/>
          <w:sz w:val="26"/>
          <w:szCs w:val="26"/>
        </w:rPr>
        <w:br/>
        <w:t>с использованием абонентской системы оплаты за неограниченный объем местных телефонных соединений:</w:t>
      </w:r>
    </w:p>
    <w:p w:rsidR="005637B4" w:rsidRPr="000623C9" w:rsidRDefault="005637B4" w:rsidP="00A0497D">
      <w:pPr>
        <w:tabs>
          <w:tab w:val="left" w:pos="567"/>
        </w:tabs>
        <w:spacing w:after="0" w:line="240" w:lineRule="auto"/>
        <w:jc w:val="both"/>
        <w:rPr>
          <w:rFonts w:ascii="Times New Roman" w:hAnsi="Times New Roman" w:cs="Times New Roman"/>
          <w:sz w:val="26"/>
          <w:szCs w:val="26"/>
        </w:rPr>
      </w:pPr>
    </w:p>
    <w:p w:rsidR="00A0497D" w:rsidRPr="00EC6931" w:rsidRDefault="001E15A9" w:rsidP="00A0497D">
      <w:pPr>
        <w:ind w:firstLine="567"/>
        <w:rPr>
          <w:i/>
        </w:rPr>
      </w:pPr>
      <m:oMathPara>
        <m:oMath>
          <m:sSub>
            <m:sSubPr>
              <m:ctrlPr>
                <w:rPr>
                  <w:rFonts w:ascii="Cambria Math" w:hAnsi="Cambria Math"/>
                  <w:i/>
                </w:rPr>
              </m:ctrlPr>
            </m:sSubPr>
            <m:e>
              <m:r>
                <w:rPr>
                  <w:rFonts w:ascii="Cambria Math" w:hAnsi="Cambria Math"/>
                </w:rPr>
                <m:t>З</m:t>
              </m:r>
            </m:e>
            <m:sub>
              <m:r>
                <m:rPr>
                  <m:sty m:val="p"/>
                </m:rPr>
                <w:rPr>
                  <w:rFonts w:ascii="Cambria Math" w:hAnsi="Cambria Math"/>
                </w:rPr>
                <m:t>m</m:t>
              </m:r>
            </m:sub>
          </m:sSub>
          <m:r>
            <w:rPr>
              <w:rFonts w:ascii="Cambria Math" w:hAnsi="Cambria Math"/>
            </w:rPr>
            <m:t xml:space="preserve">= </m:t>
          </m:r>
          <m:nary>
            <m:naryPr>
              <m:chr m:val="∑"/>
              <m:limLoc m:val="undOvr"/>
              <m:ctrlPr>
                <w:rPr>
                  <w:rFonts w:ascii="Cambria Math" w:hAnsi="Cambria Math"/>
                </w:rPr>
              </m:ctrlPr>
            </m:naryPr>
            <m:sub>
              <m:r>
                <m:rPr>
                  <m:sty m:val="p"/>
                </m:rPr>
                <w:rPr>
                  <w:rFonts w:ascii="Cambria Math" w:hAnsi="Cambria Math"/>
                  <w:lang w:val="en-US"/>
                </w:rPr>
                <m:t>q</m:t>
              </m:r>
              <m:r>
                <m:rPr>
                  <m:sty m:val="p"/>
                </m:rPr>
                <w:rPr>
                  <w:rFonts w:ascii="Cambria Math" w:hAnsi="Cambria Math"/>
                </w:rPr>
                <m:t>=1</m:t>
              </m:r>
            </m:sub>
            <m:sup>
              <m:r>
                <m:rPr>
                  <m:sty m:val="p"/>
                </m:rPr>
                <w:rPr>
                  <w:rFonts w:ascii="Cambria Math" w:hAnsi="Cambria Math"/>
                  <w:lang w:val="en-US"/>
                </w:rPr>
                <m:t>t</m:t>
              </m:r>
            </m:sup>
            <m:e>
              <m:r>
                <w:rPr>
                  <w:rFonts w:ascii="Cambria Math" w:hAnsi="Cambria Math"/>
                </w:rPr>
                <m:t>(</m:t>
              </m:r>
              <m:sSub>
                <m:sSubPr>
                  <m:ctrlPr>
                    <w:rPr>
                      <w:rFonts w:ascii="Cambria Math" w:hAnsi="Cambria Math"/>
                    </w:rPr>
                  </m:ctrlPr>
                </m:sSubPr>
                <m:e>
                  <m:r>
                    <m:rPr>
                      <m:sty m:val="p"/>
                    </m:rPr>
                    <w:rPr>
                      <w:rFonts w:ascii="Cambria Math" w:hAnsi="Cambria Math"/>
                    </w:rPr>
                    <m:t>Q</m:t>
                  </m:r>
                </m:e>
                <m:sub>
                  <m:r>
                    <w:rPr>
                      <w:rFonts w:ascii="Cambria Math" w:hAnsi="Cambria Math"/>
                    </w:rPr>
                    <m:t>л</m:t>
                  </m:r>
                </m:sub>
              </m:sSub>
            </m:e>
          </m:nary>
          <m:r>
            <m:rPr>
              <m:sty m:val="p"/>
            </m:rPr>
            <w:rPr>
              <w:rFonts w:ascii="Cambria Math" w:hAnsi="Cambria Math"/>
            </w:rPr>
            <m:t>×</m:t>
          </m:r>
          <m:sSub>
            <m:sSubPr>
              <m:ctrlPr>
                <w:rPr>
                  <w:rFonts w:ascii="Cambria Math" w:hAnsi="Cambria Math"/>
                </w:rPr>
              </m:ctrlPr>
            </m:sSubPr>
            <m:e>
              <m:r>
                <m:rPr>
                  <m:sty m:val="p"/>
                </m:rPr>
                <w:rPr>
                  <w:rFonts w:ascii="Cambria Math" w:hAnsi="Cambria Math"/>
                </w:rPr>
                <m:t>Н</m:t>
              </m:r>
            </m:e>
            <m:sub>
              <m:r>
                <w:rPr>
                  <w:rFonts w:ascii="Cambria Math" w:hAnsi="Cambria Math"/>
                </w:rPr>
                <m:t>л</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e>
            <m:sub>
              <m:r>
                <m:rPr>
                  <m:sty m:val="p"/>
                </m:rPr>
                <w:rPr>
                  <w:rFonts w:ascii="Cambria Math" w:hAnsi="Cambria Math"/>
                </w:rPr>
                <m:t>q</m:t>
              </m:r>
              <m:r>
                <w:rPr>
                  <w:rFonts w:ascii="Cambria Math" w:hAnsi="Cambria Math"/>
                </w:rPr>
                <m:t>аб</m:t>
              </m:r>
            </m:sub>
          </m:sSub>
          <m:sSub>
            <m:sSubPr>
              <m:ctrlPr>
                <w:rPr>
                  <w:rFonts w:ascii="Cambria Math" w:hAnsi="Cambria Math"/>
                  <w:lang w:val="en-US"/>
                </w:rPr>
              </m:ctrlPr>
            </m:sSubPr>
            <m:e>
              <m:r>
                <m:rPr>
                  <m:sty m:val="p"/>
                </m:rPr>
                <w:rPr>
                  <w:rFonts w:ascii="Cambria Math" w:hAnsi="Cambria Math"/>
                </w:rPr>
                <m:t>×</m:t>
              </m:r>
              <m:sSub>
                <m:sSubPr>
                  <m:ctrlPr>
                    <w:rPr>
                      <w:rFonts w:ascii="Cambria Math" w:hAnsi="Cambria Math"/>
                      <w:lang w:val="en-US"/>
                    </w:rPr>
                  </m:ctrlPr>
                </m:sSubPr>
                <m:e>
                  <m:r>
                    <m:rPr>
                      <m:sty m:val="p"/>
                    </m:rPr>
                    <w:rPr>
                      <w:rFonts w:ascii="Cambria Math" w:hAnsi="Cambria Math"/>
                      <w:lang w:val="en-US"/>
                    </w:rPr>
                    <m:t>H</m:t>
                  </m:r>
                </m:e>
                <m:sub>
                  <m:r>
                    <m:rPr>
                      <m:sty m:val="p"/>
                    </m:rPr>
                    <w:rPr>
                      <w:rFonts w:ascii="Cambria Math" w:hAnsi="Cambria Math"/>
                      <w:lang w:val="en-US"/>
                    </w:rPr>
                    <m:t>q</m:t>
                  </m:r>
                  <m:r>
                    <m:rPr>
                      <m:sty m:val="p"/>
                    </m:rPr>
                    <w:rPr>
                      <w:rFonts w:ascii="Cambria Math" w:hAnsi="Cambria Math"/>
                    </w:rPr>
                    <m:t>аб</m:t>
                  </m:r>
                </m:sub>
              </m:sSub>
              <m:r>
                <m:rPr>
                  <m:sty m:val="p"/>
                </m:rPr>
                <w:rPr>
                  <w:rFonts w:ascii="Cambria Math" w:hAnsi="Cambria Math"/>
                </w:rPr>
                <m:t>)×</m:t>
              </m:r>
              <m:r>
                <m:rPr>
                  <m:sty m:val="p"/>
                </m:rPr>
                <w:rPr>
                  <w:rFonts w:ascii="Cambria Math" w:hAnsi="Cambria Math"/>
                  <w:lang w:val="en-US"/>
                </w:rPr>
                <m:t>N</m:t>
              </m:r>
            </m:e>
            <m:sub>
              <m:r>
                <m:rPr>
                  <m:sty m:val="p"/>
                </m:rPr>
                <w:rPr>
                  <w:rFonts w:ascii="Cambria Math" w:hAnsi="Cambria Math"/>
                </w:rPr>
                <m:t>м</m:t>
              </m:r>
            </m:sub>
          </m:sSub>
        </m:oMath>
      </m:oMathPara>
    </w:p>
    <w:p w:rsidR="00A0497D" w:rsidRPr="000623C9" w:rsidRDefault="00A0497D" w:rsidP="00A0497D">
      <w:pPr>
        <w:spacing w:after="0" w:line="240" w:lineRule="auto"/>
        <w:rPr>
          <w:rFonts w:ascii="Times New Roman" w:hAnsi="Times New Roman" w:cs="Times New Roman"/>
          <w:sz w:val="20"/>
          <w:szCs w:val="20"/>
        </w:rPr>
      </w:pPr>
      <w:r w:rsidRPr="000623C9">
        <w:rPr>
          <w:rFonts w:ascii="Times New Roman" w:hAnsi="Times New Roman" w:cs="Times New Roman"/>
          <w:sz w:val="20"/>
          <w:szCs w:val="20"/>
        </w:rPr>
        <w:t>где:</w:t>
      </w:r>
    </w:p>
    <w:p w:rsidR="00A0497D" w:rsidRPr="000623C9" w:rsidRDefault="001E15A9" w:rsidP="00A0497D">
      <w:pPr>
        <w:spacing w:after="0" w:line="240" w:lineRule="auto"/>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л</m:t>
            </m:r>
          </m:sub>
        </m:sSub>
      </m:oMath>
      <w:r w:rsidR="00A0497D" w:rsidRPr="000623C9">
        <w:rPr>
          <w:rFonts w:ascii="Times New Roman" w:hAnsi="Times New Roman" w:cs="Times New Roman"/>
          <w:sz w:val="20"/>
          <w:szCs w:val="20"/>
        </w:rPr>
        <w:t xml:space="preserve"> - количество абонентских линий, предоставляемых в постоянное пользование;</w:t>
      </w:r>
    </w:p>
    <w:p w:rsidR="00A0497D" w:rsidRPr="000623C9" w:rsidRDefault="001E15A9" w:rsidP="00A0497D">
      <w:pPr>
        <w:spacing w:after="0" w:line="240" w:lineRule="auto"/>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Н</m:t>
            </m:r>
          </m:e>
          <m:sub>
            <m:r>
              <m:rPr>
                <m:sty m:val="p"/>
              </m:rPr>
              <w:rPr>
                <w:rFonts w:ascii="Cambria Math" w:hAnsi="Cambria Math" w:cs="Times New Roman"/>
                <w:sz w:val="20"/>
                <w:szCs w:val="20"/>
              </w:rPr>
              <m:t>л</m:t>
            </m:r>
          </m:sub>
        </m:sSub>
      </m:oMath>
      <w:r w:rsidR="00A0497D" w:rsidRPr="000623C9">
        <w:rPr>
          <w:rFonts w:ascii="Times New Roman" w:hAnsi="Times New Roman" w:cs="Times New Roman"/>
          <w:sz w:val="20"/>
          <w:szCs w:val="20"/>
        </w:rPr>
        <w:t xml:space="preserve"> - цена абонентской линии;</w:t>
      </w:r>
    </w:p>
    <w:p w:rsidR="00A0497D" w:rsidRPr="000623C9" w:rsidRDefault="001E15A9" w:rsidP="00A0497D">
      <w:pPr>
        <w:spacing w:after="0" w:line="240" w:lineRule="auto"/>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qаб</m:t>
            </m:r>
          </m:sub>
        </m:sSub>
      </m:oMath>
      <w:r w:rsidR="00A0497D" w:rsidRPr="000623C9">
        <w:rPr>
          <w:rFonts w:ascii="Times New Roman" w:hAnsi="Times New Roman" w:cs="Times New Roman"/>
          <w:sz w:val="20"/>
          <w:szCs w:val="20"/>
        </w:rPr>
        <w:t xml:space="preserve"> -  количество абонентских номеров, используемых для местных соединений, с q-м тарифом; </w:t>
      </w:r>
    </w:p>
    <w:p w:rsidR="00A0497D" w:rsidRPr="000623C9" w:rsidRDefault="001E15A9" w:rsidP="00A0497D">
      <w:pPr>
        <w:spacing w:after="0" w:line="240" w:lineRule="auto"/>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H</m:t>
            </m:r>
          </m:e>
          <m:sub>
            <m:r>
              <m:rPr>
                <m:sty m:val="p"/>
              </m:rPr>
              <w:rPr>
                <w:rFonts w:ascii="Cambria Math" w:hAnsi="Cambria Math" w:cs="Times New Roman"/>
                <w:sz w:val="20"/>
                <w:szCs w:val="20"/>
              </w:rPr>
              <m:t>qаб</m:t>
            </m:r>
          </m:sub>
        </m:sSub>
      </m:oMath>
      <w:r w:rsidR="00A0497D" w:rsidRPr="000623C9">
        <w:rPr>
          <w:rFonts w:ascii="Times New Roman" w:hAnsi="Times New Roman" w:cs="Times New Roman"/>
          <w:sz w:val="20"/>
          <w:szCs w:val="20"/>
        </w:rPr>
        <w:t xml:space="preserve"> - ежемесячная абонентская плата в расчете на 1 абонентский номер по q-му тарифу; </w:t>
      </w:r>
    </w:p>
    <w:p w:rsidR="00A0497D" w:rsidRPr="000623C9" w:rsidRDefault="001E15A9" w:rsidP="00A0497D">
      <w:pPr>
        <w:spacing w:after="0" w:line="240" w:lineRule="auto"/>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м</m:t>
            </m:r>
          </m:sub>
        </m:sSub>
      </m:oMath>
      <w:r w:rsidR="00A0497D" w:rsidRPr="000623C9">
        <w:rPr>
          <w:rFonts w:ascii="Times New Roman" w:hAnsi="Times New Roman" w:cs="Times New Roman"/>
          <w:sz w:val="20"/>
          <w:szCs w:val="20"/>
        </w:rPr>
        <w:t xml:space="preserve">- количество месяцев предоставления услуги.  </w:t>
      </w:r>
    </w:p>
    <w:p w:rsidR="00A0497D" w:rsidRPr="000623C9" w:rsidRDefault="00A0497D" w:rsidP="00A0497D">
      <w:pPr>
        <w:pStyle w:val="af"/>
        <w:rPr>
          <w:color w:val="auto"/>
          <w:sz w:val="20"/>
          <w:szCs w:val="20"/>
        </w:rPr>
      </w:pPr>
    </w:p>
    <w:p w:rsidR="00A0497D" w:rsidRPr="000623C9" w:rsidRDefault="00A0497D" w:rsidP="00A0497D">
      <w:pPr>
        <w:pStyle w:val="af"/>
        <w:rPr>
          <w:color w:val="auto"/>
          <w:sz w:val="20"/>
          <w:szCs w:val="20"/>
        </w:rPr>
      </w:pPr>
    </w:p>
    <w:p w:rsidR="00A0497D" w:rsidRPr="000623C9" w:rsidRDefault="00A0497D" w:rsidP="00A0497D">
      <w:pPr>
        <w:pStyle w:val="af"/>
        <w:rPr>
          <w:color w:val="auto"/>
          <w:sz w:val="20"/>
          <w:szCs w:val="20"/>
        </w:rPr>
      </w:pPr>
    </w:p>
    <w:p w:rsidR="00A0497D" w:rsidRPr="000623C9" w:rsidRDefault="00A0497D" w:rsidP="00A0497D">
      <w:pPr>
        <w:pStyle w:val="af"/>
        <w:rPr>
          <w:color w:val="auto"/>
          <w:sz w:val="20"/>
          <w:szCs w:val="20"/>
        </w:rPr>
      </w:pPr>
    </w:p>
    <w:p w:rsidR="00A0497D" w:rsidRPr="000623C9" w:rsidRDefault="00A0497D" w:rsidP="00A0497D">
      <w:pPr>
        <w:pStyle w:val="af"/>
        <w:rPr>
          <w:color w:val="auto"/>
          <w:sz w:val="20"/>
          <w:szCs w:val="20"/>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43"/>
        <w:gridCol w:w="2126"/>
        <w:gridCol w:w="1985"/>
        <w:gridCol w:w="1984"/>
        <w:gridCol w:w="1701"/>
      </w:tblGrid>
      <w:tr w:rsidR="000623C9" w:rsidRPr="000623C9" w:rsidTr="004366C1">
        <w:tc>
          <w:tcPr>
            <w:tcW w:w="1843" w:type="dxa"/>
            <w:tcBorders>
              <w:top w:val="single" w:sz="4" w:space="0" w:color="000000"/>
              <w:left w:val="single" w:sz="4" w:space="0" w:color="000000"/>
              <w:bottom w:val="single" w:sz="4" w:space="0" w:color="000000"/>
              <w:right w:val="single" w:sz="4" w:space="0" w:color="000000"/>
            </w:tcBorders>
            <w:hideMark/>
          </w:tcPr>
          <w:p w:rsidR="00A0497D" w:rsidRPr="000623C9" w:rsidRDefault="00A0497D" w:rsidP="004366C1">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Количество абонентских линий, предоставляемых в постоянное пользование</w:t>
            </w:r>
          </w:p>
        </w:tc>
        <w:tc>
          <w:tcPr>
            <w:tcW w:w="2126" w:type="dxa"/>
            <w:tcBorders>
              <w:top w:val="single" w:sz="4" w:space="0" w:color="000000"/>
              <w:left w:val="single" w:sz="4" w:space="0" w:color="000000"/>
              <w:bottom w:val="single" w:sz="4" w:space="0" w:color="000000"/>
              <w:right w:val="single" w:sz="4" w:space="0" w:color="000000"/>
            </w:tcBorders>
            <w:hideMark/>
          </w:tcPr>
          <w:p w:rsidR="00A0497D" w:rsidRPr="000623C9" w:rsidRDefault="00A0497D" w:rsidP="004366C1">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 xml:space="preserve">Цена абонентской линии </w:t>
            </w:r>
          </w:p>
          <w:p w:rsidR="00A0497D" w:rsidRPr="000623C9" w:rsidRDefault="00A0497D" w:rsidP="004366C1">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(не более, руб.)</w:t>
            </w:r>
          </w:p>
        </w:tc>
        <w:tc>
          <w:tcPr>
            <w:tcW w:w="1985" w:type="dxa"/>
            <w:tcBorders>
              <w:top w:val="single" w:sz="4" w:space="0" w:color="000000"/>
              <w:left w:val="single" w:sz="4" w:space="0" w:color="000000"/>
              <w:bottom w:val="single" w:sz="4" w:space="0" w:color="000000"/>
              <w:right w:val="single" w:sz="4" w:space="0" w:color="000000"/>
            </w:tcBorders>
          </w:tcPr>
          <w:p w:rsidR="00A0497D" w:rsidRPr="000623C9" w:rsidRDefault="00A0497D" w:rsidP="004366C1">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Количество абонентских номеров, используемых для местных соединений, с q-м тарифом</w:t>
            </w:r>
          </w:p>
        </w:tc>
        <w:tc>
          <w:tcPr>
            <w:tcW w:w="1984" w:type="dxa"/>
            <w:tcBorders>
              <w:top w:val="single" w:sz="4" w:space="0" w:color="000000"/>
              <w:left w:val="single" w:sz="4" w:space="0" w:color="000000"/>
              <w:bottom w:val="single" w:sz="4" w:space="0" w:color="000000"/>
              <w:right w:val="single" w:sz="4" w:space="0" w:color="000000"/>
            </w:tcBorders>
          </w:tcPr>
          <w:p w:rsidR="00A0497D" w:rsidRPr="000623C9" w:rsidRDefault="00A0497D" w:rsidP="004366C1">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Ежемесячная абонентская плата в расчете на 1 абонентский номер по q-му тарифу</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A0497D" w:rsidRPr="000623C9" w:rsidRDefault="00A0497D" w:rsidP="004366C1">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Количество месяцев предоставления услуги</w:t>
            </w:r>
            <w:r w:rsidR="004366C1">
              <w:rPr>
                <w:rFonts w:ascii="Times New Roman" w:hAnsi="Times New Roman" w:cs="Times New Roman"/>
                <w:sz w:val="20"/>
                <w:szCs w:val="20"/>
              </w:rPr>
              <w:t xml:space="preserve"> (мес)</w:t>
            </w:r>
          </w:p>
        </w:tc>
      </w:tr>
      <w:tr w:rsidR="000623C9" w:rsidRPr="000623C9" w:rsidTr="004366C1">
        <w:tc>
          <w:tcPr>
            <w:tcW w:w="1843" w:type="dxa"/>
            <w:tcBorders>
              <w:top w:val="single" w:sz="4" w:space="0" w:color="000000"/>
              <w:left w:val="single" w:sz="4" w:space="0" w:color="000000"/>
              <w:bottom w:val="single" w:sz="4" w:space="0" w:color="000000"/>
              <w:right w:val="single" w:sz="4" w:space="0" w:color="000000"/>
            </w:tcBorders>
            <w:vAlign w:val="center"/>
          </w:tcPr>
          <w:p w:rsidR="00A0497D" w:rsidRPr="000623C9" w:rsidRDefault="00A0497D" w:rsidP="004366C1">
            <w:pPr>
              <w:spacing w:after="0" w:line="240" w:lineRule="auto"/>
              <w:rPr>
                <w:rFonts w:ascii="Times New Roman" w:hAnsi="Times New Roman" w:cs="Times New Roman"/>
                <w:sz w:val="20"/>
                <w:szCs w:val="20"/>
              </w:rPr>
            </w:pPr>
            <w:r w:rsidRPr="000623C9">
              <w:rPr>
                <w:rFonts w:ascii="Times New Roman" w:hAnsi="Times New Roman" w:cs="Times New Roman"/>
                <w:sz w:val="20"/>
                <w:szCs w:val="20"/>
              </w:rPr>
              <w:t xml:space="preserve">      не более 20</w:t>
            </w:r>
          </w:p>
        </w:tc>
        <w:tc>
          <w:tcPr>
            <w:tcW w:w="2126" w:type="dxa"/>
            <w:tcBorders>
              <w:top w:val="single" w:sz="4" w:space="0" w:color="000000"/>
              <w:left w:val="single" w:sz="4" w:space="0" w:color="000000"/>
              <w:bottom w:val="single" w:sz="4" w:space="0" w:color="000000"/>
              <w:right w:val="single" w:sz="4" w:space="0" w:color="000000"/>
            </w:tcBorders>
            <w:vAlign w:val="center"/>
          </w:tcPr>
          <w:p w:rsidR="00A0497D" w:rsidRPr="000623C9" w:rsidRDefault="00A0497D" w:rsidP="004366C1">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в соответствии с тарифами оператора связи</w:t>
            </w:r>
          </w:p>
        </w:tc>
        <w:tc>
          <w:tcPr>
            <w:tcW w:w="1985" w:type="dxa"/>
            <w:tcBorders>
              <w:top w:val="single" w:sz="4" w:space="0" w:color="000000"/>
              <w:left w:val="single" w:sz="4" w:space="0" w:color="000000"/>
              <w:bottom w:val="single" w:sz="4" w:space="0" w:color="000000"/>
              <w:right w:val="single" w:sz="4" w:space="0" w:color="000000"/>
            </w:tcBorders>
            <w:vAlign w:val="center"/>
          </w:tcPr>
          <w:p w:rsidR="00A0497D" w:rsidRPr="000623C9" w:rsidRDefault="00A0497D" w:rsidP="004366C1">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не более 20</w:t>
            </w:r>
          </w:p>
        </w:tc>
        <w:tc>
          <w:tcPr>
            <w:tcW w:w="1984" w:type="dxa"/>
            <w:tcBorders>
              <w:top w:val="single" w:sz="4" w:space="0" w:color="000000"/>
              <w:left w:val="single" w:sz="4" w:space="0" w:color="000000"/>
              <w:bottom w:val="single" w:sz="4" w:space="0" w:color="000000"/>
              <w:right w:val="single" w:sz="4" w:space="0" w:color="000000"/>
            </w:tcBorders>
            <w:vAlign w:val="center"/>
          </w:tcPr>
          <w:p w:rsidR="00A0497D" w:rsidRPr="000623C9" w:rsidRDefault="00A0497D" w:rsidP="004366C1">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в соответствии с тарифами оператора связи</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A0497D" w:rsidRPr="000623C9" w:rsidRDefault="00A0497D" w:rsidP="004366C1">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не более 12</w:t>
            </w:r>
          </w:p>
        </w:tc>
      </w:tr>
    </w:tbl>
    <w:p w:rsidR="00A0497D" w:rsidRPr="000623C9" w:rsidRDefault="00A0497D" w:rsidP="00A0497D"/>
    <w:p w:rsidR="00A0497D" w:rsidRPr="000623C9" w:rsidRDefault="00A0497D" w:rsidP="00EC6931">
      <w:pPr>
        <w:pStyle w:val="a3"/>
        <w:numPr>
          <w:ilvl w:val="1"/>
          <w:numId w:val="15"/>
        </w:numPr>
        <w:tabs>
          <w:tab w:val="left" w:pos="1134"/>
        </w:tabs>
        <w:spacing w:after="0" w:line="240" w:lineRule="auto"/>
        <w:ind w:left="0" w:firstLine="709"/>
        <w:jc w:val="both"/>
        <w:rPr>
          <w:rFonts w:ascii="Times New Roman" w:hAnsi="Times New Roman" w:cs="Times New Roman"/>
          <w:sz w:val="26"/>
          <w:szCs w:val="26"/>
        </w:rPr>
      </w:pPr>
      <w:r w:rsidRPr="000623C9">
        <w:rPr>
          <w:rFonts w:ascii="Times New Roman" w:hAnsi="Times New Roman" w:cs="Times New Roman"/>
          <w:sz w:val="26"/>
          <w:szCs w:val="26"/>
        </w:rPr>
        <w:t>Предоставление абоненту в постоянное пользование а</w:t>
      </w:r>
      <w:r w:rsidR="004366C1">
        <w:rPr>
          <w:rFonts w:ascii="Times New Roman" w:hAnsi="Times New Roman" w:cs="Times New Roman"/>
          <w:sz w:val="26"/>
          <w:szCs w:val="26"/>
        </w:rPr>
        <w:t>бонентской линии и осуществление</w:t>
      </w:r>
      <w:r w:rsidRPr="000623C9">
        <w:rPr>
          <w:rFonts w:ascii="Times New Roman" w:hAnsi="Times New Roman" w:cs="Times New Roman"/>
          <w:sz w:val="26"/>
          <w:szCs w:val="26"/>
        </w:rPr>
        <w:t xml:space="preserve"> повременного учета продолжительности местных телефонных соединений с использованием повременной системы оплаты местных телефонных соединений:</w:t>
      </w:r>
    </w:p>
    <w:p w:rsidR="00A0497D" w:rsidRPr="000623C9" w:rsidRDefault="00A0497D" w:rsidP="00A0497D">
      <w:pPr>
        <w:pStyle w:val="a3"/>
        <w:tabs>
          <w:tab w:val="left" w:pos="1276"/>
        </w:tabs>
        <w:spacing w:after="0" w:line="240" w:lineRule="auto"/>
        <w:ind w:left="709"/>
        <w:jc w:val="both"/>
        <w:rPr>
          <w:rFonts w:ascii="Times New Roman" w:hAnsi="Times New Roman" w:cs="Times New Roman"/>
          <w:sz w:val="26"/>
          <w:szCs w:val="26"/>
        </w:rPr>
      </w:pPr>
    </w:p>
    <w:p w:rsidR="00A0497D" w:rsidRPr="000623C9" w:rsidRDefault="001E15A9" w:rsidP="00A0497D">
      <w:pPr>
        <w:ind w:firstLine="567"/>
        <w:jc w:val="both"/>
        <w:rPr>
          <w:rFonts w:eastAsiaTheme="minorEastAsia"/>
          <w:i/>
          <w:lang w:val="en-US"/>
        </w:rPr>
      </w:pPr>
      <m:oMathPara>
        <m:oMath>
          <m:sSub>
            <m:sSubPr>
              <m:ctrlPr>
                <w:rPr>
                  <w:rFonts w:ascii="Cambria Math" w:eastAsiaTheme="minorEastAsia" w:hAnsi="Cambria Math"/>
                  <w:i/>
                </w:rPr>
              </m:ctrlPr>
            </m:sSubPr>
            <m:e>
              <m:r>
                <w:rPr>
                  <w:rFonts w:ascii="Cambria Math" w:eastAsiaTheme="minorEastAsia" w:hAnsi="Cambria Math"/>
                </w:rPr>
                <m:t>З</m:t>
              </m:r>
            </m:e>
            <m:sub>
              <m:r>
                <m:rPr>
                  <m:sty m:val="p"/>
                </m:rPr>
                <w:rPr>
                  <w:rFonts w:ascii="Cambria Math" w:eastAsiaTheme="minorEastAsia" w:hAnsi="Cambria Math"/>
                </w:rPr>
                <m:t>m</m:t>
              </m:r>
            </m:sub>
          </m:sSub>
          <m:r>
            <w:rPr>
              <w:rFonts w:ascii="Cambria Math" w:eastAsiaTheme="minorEastAsia" w:hAnsi="Cambria Math"/>
            </w:rPr>
            <m:t xml:space="preserve">= </m:t>
          </m:r>
          <m:nary>
            <m:naryPr>
              <m:chr m:val="∑"/>
              <m:limLoc m:val="undOvr"/>
              <m:ctrlPr>
                <w:rPr>
                  <w:rFonts w:ascii="Cambria Math" w:eastAsiaTheme="minorEastAsia" w:hAnsi="Cambria Math"/>
                </w:rPr>
              </m:ctrlPr>
            </m:naryPr>
            <m:sub>
              <m:r>
                <m:rPr>
                  <m:sty m:val="p"/>
                </m:rPr>
                <w:rPr>
                  <w:rFonts w:ascii="Cambria Math" w:eastAsiaTheme="minorEastAsia" w:hAnsi="Cambria Math"/>
                  <w:lang w:val="en-US"/>
                </w:rPr>
                <m:t>b</m:t>
              </m:r>
              <m:r>
                <m:rPr>
                  <m:sty m:val="p"/>
                </m:rPr>
                <w:rPr>
                  <w:rFonts w:ascii="Cambria Math" w:eastAsiaTheme="minorEastAsia" w:hAnsi="Cambria Math"/>
                </w:rPr>
                <m:t>=1</m:t>
              </m:r>
            </m:sub>
            <m:sup>
              <m:r>
                <m:rPr>
                  <m:sty m:val="p"/>
                </m:rPr>
                <w:rPr>
                  <w:rFonts w:ascii="Cambria Math" w:eastAsiaTheme="minorEastAsia" w:hAnsi="Cambria Math"/>
                  <w:lang w:val="en-US"/>
                </w:rPr>
                <m:t>s</m:t>
              </m:r>
            </m:sup>
            <m:e>
              <m:r>
                <m:rPr>
                  <m:sty m:val="p"/>
                </m:rPr>
                <w:rPr>
                  <w:rFonts w:ascii="Cambria Math" w:eastAsiaTheme="minorEastAsia" w:hAnsi="Cambria Math"/>
                </w:rPr>
                <m:t>(</m:t>
              </m:r>
            </m:e>
          </m:nary>
          <m:sSub>
            <m:sSubPr>
              <m:ctrlPr>
                <w:rPr>
                  <w:rFonts w:ascii="Cambria Math" w:eastAsiaTheme="minorEastAsia" w:hAnsi="Cambria Math"/>
                </w:rPr>
              </m:ctrlPr>
            </m:sSubPr>
            <m:e>
              <m:r>
                <m:rPr>
                  <m:sty m:val="p"/>
                </m:rPr>
                <w:rPr>
                  <w:rFonts w:ascii="Cambria Math" w:eastAsiaTheme="minorEastAsia" w:hAnsi="Cambria Math"/>
                </w:rPr>
                <m:t>Q</m:t>
              </m:r>
            </m:e>
            <m:sub>
              <m:r>
                <m:rPr>
                  <m:sty m:val="p"/>
                </m:rPr>
                <w:rPr>
                  <w:rFonts w:ascii="Cambria Math" w:eastAsiaTheme="minorEastAsia" w:hAnsi="Cambria Math"/>
                </w:rPr>
                <m:t>bаб</m:t>
              </m:r>
            </m:sub>
          </m:sSub>
          <m:sSub>
            <m:sSubPr>
              <m:ctrlPr>
                <w:rPr>
                  <w:rFonts w:ascii="Cambria Math" w:eastAsiaTheme="minorEastAsia" w:hAnsi="Cambria Math"/>
                  <w:lang w:val="en-US"/>
                </w:rPr>
              </m:ctrlPr>
            </m:sSubPr>
            <m:e>
              <m:r>
                <m:rPr>
                  <m:sty m:val="p"/>
                </m:rPr>
                <w:rPr>
                  <w:rFonts w:ascii="Cambria Math" w:eastAsiaTheme="minorEastAsia" w:hAnsi="Cambria Math"/>
                  <w:lang w:val="en-US"/>
                </w:rPr>
                <m:t>×</m:t>
              </m:r>
              <m:sSub>
                <m:sSubPr>
                  <m:ctrlPr>
                    <w:rPr>
                      <w:rFonts w:ascii="Cambria Math" w:eastAsiaTheme="minorEastAsia" w:hAnsi="Cambria Math"/>
                      <w:lang w:val="en-US"/>
                    </w:rPr>
                  </m:ctrlPr>
                </m:sSubPr>
                <m:e>
                  <m:r>
                    <m:rPr>
                      <m:sty m:val="p"/>
                    </m:rPr>
                    <w:rPr>
                      <w:rFonts w:ascii="Cambria Math" w:eastAsiaTheme="minorEastAsia" w:hAnsi="Cambria Math"/>
                      <w:lang w:val="en-US"/>
                    </w:rPr>
                    <m:t>S</m:t>
                  </m:r>
                </m:e>
                <m:sub>
                  <m:r>
                    <m:rPr>
                      <m:sty m:val="p"/>
                    </m:rPr>
                    <w:rPr>
                      <w:rFonts w:ascii="Cambria Math" w:eastAsiaTheme="minorEastAsia" w:hAnsi="Cambria Math"/>
                      <w:lang w:val="en-US"/>
                    </w:rPr>
                    <m:t>b</m:t>
                  </m:r>
                  <m:r>
                    <m:rPr>
                      <m:sty m:val="p"/>
                    </m:rPr>
                    <w:rPr>
                      <w:rFonts w:ascii="Cambria Math" w:eastAsiaTheme="minorEastAsia" w:hAnsi="Cambria Math"/>
                    </w:rPr>
                    <m:t>м</m:t>
                  </m:r>
                </m:sub>
              </m:sSub>
              <m:r>
                <m:rPr>
                  <m:sty m:val="p"/>
                </m:rPr>
                <w:rPr>
                  <w:rFonts w:ascii="Cambria Math" w:eastAsiaTheme="minorEastAsia" w:hAnsi="Cambria Math"/>
                  <w:lang w:val="en-US"/>
                </w:rPr>
                <m:t>×</m:t>
              </m:r>
              <m:sSub>
                <m:sSubPr>
                  <m:ctrlPr>
                    <w:rPr>
                      <w:rFonts w:ascii="Cambria Math" w:eastAsiaTheme="minorEastAsia" w:hAnsi="Cambria Math"/>
                      <w:lang w:val="en-US"/>
                    </w:rPr>
                  </m:ctrlPr>
                </m:sSubPr>
                <m:e>
                  <m:r>
                    <m:rPr>
                      <m:sty m:val="p"/>
                    </m:rPr>
                    <w:rPr>
                      <w:rFonts w:ascii="Cambria Math" w:eastAsiaTheme="minorEastAsia" w:hAnsi="Cambria Math"/>
                      <w:lang w:val="en-US"/>
                    </w:rPr>
                    <m:t>P</m:t>
                  </m:r>
                </m:e>
                <m:sub>
                  <m:r>
                    <m:rPr>
                      <m:sty m:val="p"/>
                    </m:rPr>
                    <w:rPr>
                      <w:rFonts w:ascii="Cambria Math" w:eastAsiaTheme="minorEastAsia" w:hAnsi="Cambria Math"/>
                      <w:lang w:val="en-US"/>
                    </w:rPr>
                    <m:t>bм</m:t>
                  </m:r>
                </m:sub>
              </m:sSub>
              <m:r>
                <m:rPr>
                  <m:sty m:val="p"/>
                </m:rPr>
                <w:rPr>
                  <w:rFonts w:ascii="Cambria Math" w:eastAsiaTheme="minorEastAsia" w:hAnsi="Cambria Math"/>
                  <w:lang w:val="en-US"/>
                </w:rPr>
                <m:t>)×N</m:t>
              </m:r>
            </m:e>
            <m:sub>
              <m:r>
                <m:rPr>
                  <m:sty m:val="p"/>
                </m:rPr>
                <w:rPr>
                  <w:rFonts w:ascii="Cambria Math" w:eastAsiaTheme="minorEastAsia" w:hAnsi="Cambria Math"/>
                  <w:lang w:val="en-US"/>
                </w:rPr>
                <m:t>м</m:t>
              </m:r>
            </m:sub>
          </m:sSub>
        </m:oMath>
      </m:oMathPara>
    </w:p>
    <w:p w:rsidR="00A0497D" w:rsidRPr="000623C9" w:rsidRDefault="001E15A9" w:rsidP="00A0497D">
      <w:pPr>
        <w:spacing w:after="0" w:line="240" w:lineRule="auto"/>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bаб</m:t>
            </m:r>
          </m:sub>
        </m:sSub>
      </m:oMath>
      <w:r w:rsidR="00A0497D" w:rsidRPr="000623C9">
        <w:rPr>
          <w:rFonts w:ascii="Times New Roman" w:hAnsi="Times New Roman" w:cs="Times New Roman"/>
          <w:sz w:val="20"/>
          <w:szCs w:val="20"/>
        </w:rPr>
        <w:t xml:space="preserve"> - количество абонентских номеров, используемых для местных телефонных соединений, с b-м тарифом;</w:t>
      </w:r>
    </w:p>
    <w:p w:rsidR="00A0497D" w:rsidRPr="000623C9" w:rsidRDefault="001E15A9" w:rsidP="00A0497D">
      <w:pPr>
        <w:spacing w:after="0" w:line="240" w:lineRule="auto"/>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S</m:t>
            </m:r>
          </m:e>
          <m:sub>
            <m:r>
              <m:rPr>
                <m:sty m:val="p"/>
              </m:rPr>
              <w:rPr>
                <w:rFonts w:ascii="Cambria Math" w:hAnsi="Cambria Math" w:cs="Times New Roman"/>
                <w:sz w:val="20"/>
                <w:szCs w:val="20"/>
              </w:rPr>
              <m:t>bм</m:t>
            </m:r>
          </m:sub>
        </m:sSub>
      </m:oMath>
      <w:r w:rsidR="00A0497D" w:rsidRPr="000623C9">
        <w:rPr>
          <w:rFonts w:ascii="Times New Roman" w:hAnsi="Times New Roman" w:cs="Times New Roman"/>
          <w:sz w:val="20"/>
          <w:szCs w:val="20"/>
        </w:rPr>
        <w:t xml:space="preserve"> – продолжительность местных телефонных соединений в месяц в расчете на 1 абонентский номер по b-му тарифу;</w:t>
      </w:r>
    </w:p>
    <w:p w:rsidR="00A0497D" w:rsidRPr="000623C9" w:rsidRDefault="001E15A9" w:rsidP="00A0497D">
      <w:pPr>
        <w:spacing w:after="0" w:line="240" w:lineRule="auto"/>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P</m:t>
            </m:r>
          </m:e>
          <m:sub>
            <m:r>
              <m:rPr>
                <m:sty m:val="p"/>
              </m:rPr>
              <w:rPr>
                <w:rFonts w:ascii="Cambria Math" w:hAnsi="Cambria Math" w:cs="Times New Roman"/>
                <w:sz w:val="20"/>
                <w:szCs w:val="20"/>
              </w:rPr>
              <m:t>bм</m:t>
            </m:r>
          </m:sub>
        </m:sSub>
      </m:oMath>
      <w:r w:rsidR="00A0497D" w:rsidRPr="000623C9">
        <w:rPr>
          <w:rFonts w:ascii="Times New Roman" w:hAnsi="Times New Roman" w:cs="Times New Roman"/>
          <w:sz w:val="20"/>
          <w:szCs w:val="20"/>
        </w:rPr>
        <w:t xml:space="preserve"> - цена минуты разговора при местных телефонных соединениях по b-му тарифу;</w:t>
      </w:r>
    </w:p>
    <w:p w:rsidR="00A0497D" w:rsidRPr="000623C9" w:rsidRDefault="001E15A9" w:rsidP="00A0497D">
      <w:pPr>
        <w:spacing w:after="0" w:line="240" w:lineRule="auto"/>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м</m:t>
            </m:r>
          </m:sub>
        </m:sSub>
      </m:oMath>
      <w:r w:rsidR="00A0497D" w:rsidRPr="000623C9">
        <w:rPr>
          <w:rFonts w:ascii="Times New Roman" w:hAnsi="Times New Roman" w:cs="Times New Roman"/>
          <w:sz w:val="20"/>
          <w:szCs w:val="20"/>
        </w:rPr>
        <w:t xml:space="preserve"> - количество месяцев предоставления услуги.</w:t>
      </w:r>
    </w:p>
    <w:p w:rsidR="00A0497D" w:rsidRPr="000623C9" w:rsidRDefault="00A0497D" w:rsidP="00A0497D"/>
    <w:tbl>
      <w:tblPr>
        <w:tblW w:w="94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2977"/>
        <w:gridCol w:w="2126"/>
        <w:gridCol w:w="2125"/>
      </w:tblGrid>
      <w:tr w:rsidR="000623C9" w:rsidRPr="000623C9" w:rsidTr="004366C1">
        <w:tc>
          <w:tcPr>
            <w:tcW w:w="2268" w:type="dxa"/>
            <w:tcBorders>
              <w:top w:val="single" w:sz="4" w:space="0" w:color="auto"/>
              <w:left w:val="single" w:sz="4" w:space="0" w:color="auto"/>
              <w:bottom w:val="single" w:sz="4" w:space="0" w:color="auto"/>
              <w:right w:val="single" w:sz="4" w:space="0" w:color="auto"/>
            </w:tcBorders>
            <w:hideMark/>
          </w:tcPr>
          <w:p w:rsidR="00A0497D" w:rsidRPr="000623C9" w:rsidRDefault="00A0497D" w:rsidP="004366C1">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Количество абонентских номеров, используемых для местных телефонных соединений</w:t>
            </w:r>
          </w:p>
        </w:tc>
        <w:tc>
          <w:tcPr>
            <w:tcW w:w="2977" w:type="dxa"/>
            <w:tcBorders>
              <w:top w:val="single" w:sz="4" w:space="0" w:color="auto"/>
              <w:left w:val="single" w:sz="4" w:space="0" w:color="auto"/>
              <w:bottom w:val="single" w:sz="4" w:space="0" w:color="auto"/>
              <w:right w:val="single" w:sz="4" w:space="0" w:color="auto"/>
            </w:tcBorders>
            <w:hideMark/>
          </w:tcPr>
          <w:p w:rsidR="00A0497D" w:rsidRPr="000623C9" w:rsidRDefault="00A0497D" w:rsidP="004366C1">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 xml:space="preserve">Продолжительность местных телефонных соединений </w:t>
            </w:r>
          </w:p>
          <w:p w:rsidR="00A0497D" w:rsidRPr="000623C9" w:rsidRDefault="00A0497D" w:rsidP="004366C1">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 xml:space="preserve">в месяц в расчете </w:t>
            </w:r>
          </w:p>
          <w:p w:rsidR="00A0497D" w:rsidRPr="000623C9" w:rsidRDefault="00A0497D" w:rsidP="004366C1">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 xml:space="preserve">на 1 абонентский номер </w:t>
            </w:r>
          </w:p>
          <w:p w:rsidR="00A0497D" w:rsidRPr="000623C9" w:rsidRDefault="00A0497D" w:rsidP="004366C1">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для передачи голосовой информации</w:t>
            </w:r>
          </w:p>
        </w:tc>
        <w:tc>
          <w:tcPr>
            <w:tcW w:w="2126" w:type="dxa"/>
            <w:tcBorders>
              <w:top w:val="single" w:sz="4" w:space="0" w:color="auto"/>
              <w:left w:val="single" w:sz="4" w:space="0" w:color="auto"/>
              <w:bottom w:val="single" w:sz="4" w:space="0" w:color="auto"/>
              <w:right w:val="single" w:sz="4" w:space="0" w:color="auto"/>
            </w:tcBorders>
            <w:hideMark/>
          </w:tcPr>
          <w:p w:rsidR="00A0497D" w:rsidRPr="000623C9" w:rsidRDefault="00A0497D" w:rsidP="004366C1">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 xml:space="preserve">Цена минуты разговора при местных телефонных соединениях </w:t>
            </w:r>
          </w:p>
          <w:p w:rsidR="00A0497D" w:rsidRPr="000623C9" w:rsidRDefault="00A0497D" w:rsidP="004366C1">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(не более, руб.)</w:t>
            </w:r>
          </w:p>
        </w:tc>
        <w:tc>
          <w:tcPr>
            <w:tcW w:w="2125" w:type="dxa"/>
            <w:tcBorders>
              <w:top w:val="single" w:sz="4" w:space="0" w:color="auto"/>
              <w:left w:val="single" w:sz="4" w:space="0" w:color="auto"/>
              <w:bottom w:val="single" w:sz="4" w:space="0" w:color="auto"/>
              <w:right w:val="single" w:sz="4" w:space="0" w:color="auto"/>
            </w:tcBorders>
            <w:vAlign w:val="center"/>
          </w:tcPr>
          <w:p w:rsidR="00A0497D" w:rsidRPr="000623C9" w:rsidRDefault="00A0497D" w:rsidP="004366C1">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Количество месяцев предоставления услуги</w:t>
            </w:r>
          </w:p>
          <w:p w:rsidR="00A0497D" w:rsidRPr="000623C9" w:rsidRDefault="00A0497D" w:rsidP="004366C1">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(мес.)</w:t>
            </w:r>
          </w:p>
        </w:tc>
      </w:tr>
      <w:tr w:rsidR="000623C9" w:rsidRPr="000623C9" w:rsidTr="004366C1">
        <w:tc>
          <w:tcPr>
            <w:tcW w:w="2268"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не более 20</w:t>
            </w:r>
          </w:p>
        </w:tc>
        <w:tc>
          <w:tcPr>
            <w:tcW w:w="2977"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по необходимости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в соответствии с тарифами оператора связи</w:t>
            </w:r>
          </w:p>
        </w:tc>
        <w:tc>
          <w:tcPr>
            <w:tcW w:w="2125" w:type="dxa"/>
            <w:tcBorders>
              <w:top w:val="single" w:sz="4" w:space="0" w:color="auto"/>
              <w:left w:val="single" w:sz="4" w:space="0" w:color="auto"/>
              <w:bottom w:val="single" w:sz="4" w:space="0" w:color="auto"/>
              <w:right w:val="single" w:sz="4" w:space="0" w:color="auto"/>
            </w:tcBorders>
            <w:vAlign w:val="center"/>
          </w:tcPr>
          <w:p w:rsidR="00A0497D" w:rsidRPr="000623C9" w:rsidRDefault="00A0497D" w:rsidP="004366C1">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не более 12</w:t>
            </w:r>
          </w:p>
        </w:tc>
      </w:tr>
    </w:tbl>
    <w:p w:rsidR="00EC6931" w:rsidRPr="00EC6931" w:rsidRDefault="00EC6931" w:rsidP="00EC6931">
      <w:pPr>
        <w:tabs>
          <w:tab w:val="left" w:pos="1134"/>
        </w:tabs>
        <w:spacing w:after="0" w:line="240" w:lineRule="auto"/>
        <w:jc w:val="both"/>
        <w:rPr>
          <w:rFonts w:ascii="Times New Roman" w:hAnsi="Times New Roman" w:cs="Times New Roman"/>
          <w:sz w:val="26"/>
          <w:szCs w:val="26"/>
        </w:rPr>
      </w:pPr>
    </w:p>
    <w:p w:rsidR="00A0497D" w:rsidRPr="000623C9" w:rsidRDefault="00A0497D" w:rsidP="00EC6931">
      <w:pPr>
        <w:pStyle w:val="a3"/>
        <w:numPr>
          <w:ilvl w:val="1"/>
          <w:numId w:val="15"/>
        </w:numPr>
        <w:tabs>
          <w:tab w:val="left" w:pos="1134"/>
        </w:tabs>
        <w:spacing w:after="0" w:line="240" w:lineRule="auto"/>
        <w:ind w:left="0" w:firstLine="709"/>
        <w:jc w:val="both"/>
        <w:rPr>
          <w:rFonts w:ascii="Times New Roman" w:hAnsi="Times New Roman" w:cs="Times New Roman"/>
          <w:sz w:val="26"/>
          <w:szCs w:val="26"/>
        </w:rPr>
      </w:pPr>
      <w:r w:rsidRPr="000623C9">
        <w:rPr>
          <w:rFonts w:ascii="Times New Roman" w:hAnsi="Times New Roman" w:cs="Times New Roman"/>
          <w:sz w:val="26"/>
          <w:szCs w:val="26"/>
        </w:rPr>
        <w:t>Затраты на внутризоновые, междугородные и международные телефонные соединения (</w:t>
      </w:r>
      <m:oMath>
        <m:sSub>
          <m:sSubPr>
            <m:ctrlPr>
              <w:rPr>
                <w:rFonts w:ascii="Cambria Math" w:hAnsi="Cambria Math" w:cs="Times New Roman"/>
                <w:sz w:val="26"/>
                <w:szCs w:val="26"/>
              </w:rPr>
            </m:ctrlPr>
          </m:sSubPr>
          <m:e>
            <m:r>
              <m:rPr>
                <m:sty m:val="p"/>
              </m:rPr>
              <w:rPr>
                <w:rFonts w:ascii="Cambria Math" w:hAnsi="Cambria Math" w:cs="Times New Roman"/>
                <w:sz w:val="26"/>
                <w:szCs w:val="26"/>
              </w:rPr>
              <m:t>З</m:t>
            </m:r>
          </m:e>
          <m:sub>
            <m:r>
              <m:rPr>
                <m:sty m:val="p"/>
              </m:rPr>
              <w:rPr>
                <w:rFonts w:ascii="Cambria Math" w:hAnsi="Cambria Math" w:cs="Times New Roman"/>
                <w:sz w:val="26"/>
                <w:szCs w:val="26"/>
              </w:rPr>
              <m:t>св</m:t>
            </m:r>
          </m:sub>
        </m:sSub>
        <m:r>
          <m:rPr>
            <m:sty m:val="p"/>
          </m:rPr>
          <w:rPr>
            <w:rFonts w:ascii="Cambria Math" w:hAnsi="Cambria Math" w:cs="Times New Roman"/>
            <w:sz w:val="26"/>
            <w:szCs w:val="26"/>
          </w:rPr>
          <m:t xml:space="preserve">) </m:t>
        </m:r>
      </m:oMath>
      <w:r w:rsidRPr="000623C9">
        <w:rPr>
          <w:rFonts w:ascii="Times New Roman" w:hAnsi="Times New Roman" w:cs="Times New Roman"/>
          <w:sz w:val="26"/>
          <w:szCs w:val="26"/>
        </w:rPr>
        <w:t xml:space="preserve"> определяются по формуле:</w:t>
      </w:r>
    </w:p>
    <w:p w:rsidR="00A0497D" w:rsidRPr="000623C9" w:rsidRDefault="00A0497D" w:rsidP="00A0497D">
      <w:pPr>
        <w:ind w:firstLine="567"/>
        <w:jc w:val="both"/>
      </w:pPr>
    </w:p>
    <w:p w:rsidR="00A0497D" w:rsidRPr="000623C9" w:rsidRDefault="001E15A9" w:rsidP="00A0497D">
      <w:pPr>
        <w:ind w:firstLine="567"/>
        <w:jc w:val="both"/>
        <w:rPr>
          <w:i/>
        </w:rPr>
      </w:pPr>
      <m:oMathPara>
        <m:oMath>
          <m:sSub>
            <m:sSubPr>
              <m:ctrlPr>
                <w:rPr>
                  <w:rFonts w:ascii="Cambria Math" w:hAnsi="Cambria Math"/>
                  <w:i/>
                </w:rPr>
              </m:ctrlPr>
            </m:sSubPr>
            <m:e>
              <m:r>
                <w:rPr>
                  <w:rFonts w:ascii="Cambria Math" w:hAnsi="Cambria Math"/>
                </w:rPr>
                <m:t>З</m:t>
              </m:r>
            </m:e>
            <m:sub>
              <m:r>
                <w:rPr>
                  <w:rFonts w:ascii="Cambria Math" w:hAnsi="Cambria Math"/>
                </w:rPr>
                <m:t>св</m:t>
              </m:r>
            </m:sub>
          </m:sSub>
          <m:r>
            <w:rPr>
              <w:rFonts w:ascii="Cambria Math" w:hAnsi="Cambria Math"/>
            </w:rPr>
            <m:t xml:space="preserve">= </m:t>
          </m:r>
          <m:nary>
            <m:naryPr>
              <m:chr m:val="∑"/>
              <m:limLoc m:val="undOvr"/>
              <m:ctrlPr>
                <w:rPr>
                  <w:rFonts w:ascii="Cambria Math" w:hAnsi="Cambria Math"/>
                </w:rPr>
              </m:ctrlPr>
            </m:naryPr>
            <m:sub>
              <m:r>
                <m:rPr>
                  <m:sty m:val="p"/>
                </m:rPr>
                <w:rPr>
                  <w:rFonts w:ascii="Cambria Math" w:hAnsi="Cambria Math"/>
                </w:rPr>
                <m:t>k=1</m:t>
              </m:r>
            </m:sub>
            <m:sup>
              <m:r>
                <m:rPr>
                  <m:sty m:val="p"/>
                </m:rPr>
                <w:rPr>
                  <w:rFonts w:ascii="Cambria Math" w:hAnsi="Cambria Math"/>
                  <w:lang w:val="en-US"/>
                </w:rPr>
                <m:t>p</m:t>
              </m:r>
            </m:sup>
            <m:e>
              <m:sSub>
                <m:sSubPr>
                  <m:ctrlPr>
                    <w:rPr>
                      <w:rFonts w:ascii="Cambria Math" w:hAnsi="Cambria Math"/>
                    </w:rPr>
                  </m:ctrlPr>
                </m:sSubPr>
                <m:e>
                  <m:r>
                    <m:rPr>
                      <m:sty m:val="p"/>
                    </m:rPr>
                    <w:rPr>
                      <w:rFonts w:ascii="Cambria Math" w:hAnsi="Cambria Math"/>
                    </w:rPr>
                    <m:t>Q</m:t>
                  </m:r>
                </m:e>
                <m:sub>
                  <m:r>
                    <m:rPr>
                      <m:sty m:val="p"/>
                    </m:rPr>
                    <w:rPr>
                      <w:rFonts w:ascii="Cambria Math" w:hAnsi="Cambria Math"/>
                    </w:rPr>
                    <m:t>kзон</m:t>
                  </m:r>
                </m:sub>
              </m:sSub>
            </m:e>
          </m:nary>
          <m:r>
            <m:rPr>
              <m:sty m:val="p"/>
            </m:rPr>
            <w:rPr>
              <w:rFonts w:ascii="Cambria Math" w:hAnsi="Cambria Math"/>
            </w:rPr>
            <m:t>×</m:t>
          </m:r>
          <m:sSub>
            <m:sSubPr>
              <m:ctrlPr>
                <w:rPr>
                  <w:rFonts w:ascii="Cambria Math" w:hAnsi="Cambria Math"/>
                </w:rPr>
              </m:ctrlPr>
            </m:sSubPr>
            <m:e>
              <m:r>
                <m:rPr>
                  <m:sty m:val="p"/>
                </m:rPr>
                <w:rPr>
                  <w:rFonts w:ascii="Cambria Math" w:hAnsi="Cambria Math"/>
                  <w:lang w:val="en-US"/>
                </w:rPr>
                <m:t>S</m:t>
              </m:r>
            </m:e>
            <m:sub>
              <m:r>
                <m:rPr>
                  <m:sty m:val="p"/>
                </m:rPr>
                <w:rPr>
                  <w:rFonts w:ascii="Cambria Math" w:hAnsi="Cambria Math"/>
                </w:rPr>
                <m:t>kзон</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kзон</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м</m:t>
              </m:r>
            </m:sub>
          </m:sSub>
          <m:r>
            <m:rPr>
              <m:sty m:val="p"/>
            </m:rPr>
            <w:rPr>
              <w:rFonts w:ascii="Cambria Math" w:hAnsi="Cambria Math"/>
            </w:rPr>
            <m:t>+</m:t>
          </m:r>
          <m:nary>
            <m:naryPr>
              <m:chr m:val="∑"/>
              <m:limLoc m:val="undOvr"/>
              <m:ctrlPr>
                <w:rPr>
                  <w:rFonts w:ascii="Cambria Math" w:hAnsi="Cambria Math"/>
                </w:rPr>
              </m:ctrlPr>
            </m:naryPr>
            <m:sub>
              <m:r>
                <m:rPr>
                  <m:sty m:val="p"/>
                </m:rPr>
                <w:rPr>
                  <w:rFonts w:ascii="Cambria Math" w:hAnsi="Cambria Math"/>
                  <w:lang w:val="en-US"/>
                </w:rPr>
                <m:t>i</m:t>
              </m:r>
              <m:r>
                <m:rPr>
                  <m:sty m:val="p"/>
                </m:rPr>
                <w:rPr>
                  <w:rFonts w:ascii="Cambria Math" w:hAnsi="Cambria Math"/>
                </w:rPr>
                <m:t>=1</m:t>
              </m:r>
            </m:sub>
            <m:sup>
              <m:r>
                <m:rPr>
                  <m:sty m:val="p"/>
                </m:rPr>
                <w:rPr>
                  <w:rFonts w:ascii="Cambria Math" w:hAnsi="Cambria Math"/>
                  <w:lang w:val="en-US"/>
                </w:rPr>
                <m:t>n</m:t>
              </m:r>
            </m:sup>
            <m:e>
              <m:sSub>
                <m:sSubPr>
                  <m:ctrlPr>
                    <w:rPr>
                      <w:rFonts w:ascii="Cambria Math" w:hAnsi="Cambria Math"/>
                    </w:rPr>
                  </m:ctrlPr>
                </m:sSubPr>
                <m:e>
                  <m:r>
                    <m:rPr>
                      <m:sty m:val="p"/>
                    </m:rPr>
                    <w:rPr>
                      <w:rFonts w:ascii="Cambria Math" w:hAnsi="Cambria Math"/>
                    </w:rPr>
                    <m:t>Q</m:t>
                  </m:r>
                </m:e>
                <m:sub>
                  <m:r>
                    <m:rPr>
                      <m:sty m:val="p"/>
                    </m:rPr>
                    <w:rPr>
                      <w:rFonts w:ascii="Cambria Math" w:hAnsi="Cambria Math"/>
                      <w:lang w:val="en-US"/>
                    </w:rPr>
                    <m:t>i</m:t>
                  </m:r>
                  <m:r>
                    <m:rPr>
                      <m:sty m:val="p"/>
                    </m:rPr>
                    <w:rPr>
                      <w:rFonts w:ascii="Cambria Math" w:hAnsi="Cambria Math"/>
                    </w:rPr>
                    <m:t>мг</m:t>
                  </m:r>
                </m:sub>
              </m:sSub>
            </m:e>
          </m:nary>
          <m:r>
            <m:rPr>
              <m:sty m:val="p"/>
            </m:rPr>
            <w:rPr>
              <w:rFonts w:ascii="Cambria Math" w:hAnsi="Cambria Math"/>
            </w:rPr>
            <m:t>×</m:t>
          </m:r>
          <m:sSub>
            <m:sSubPr>
              <m:ctrlPr>
                <w:rPr>
                  <w:rFonts w:ascii="Cambria Math" w:hAnsi="Cambria Math"/>
                </w:rPr>
              </m:ctrlPr>
            </m:sSubPr>
            <m:e>
              <m:r>
                <m:rPr>
                  <m:sty m:val="p"/>
                </m:rPr>
                <w:rPr>
                  <w:rFonts w:ascii="Cambria Math" w:hAnsi="Cambria Math"/>
                  <w:lang w:val="en-US"/>
                </w:rPr>
                <m:t>S</m:t>
              </m:r>
            </m:e>
            <m:sub>
              <m:r>
                <m:rPr>
                  <m:sty m:val="p"/>
                </m:rPr>
                <w:rPr>
                  <w:rFonts w:ascii="Cambria Math" w:hAnsi="Cambria Math"/>
                  <w:lang w:val="en-US"/>
                </w:rPr>
                <m:t>i</m:t>
              </m:r>
              <m:r>
                <m:rPr>
                  <m:sty m:val="p"/>
                </m:rPr>
                <w:rPr>
                  <w:rFonts w:ascii="Cambria Math" w:hAnsi="Cambria Math"/>
                </w:rPr>
                <m:t>мг</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P</m:t>
              </m:r>
            </m:e>
            <m:sub>
              <m:r>
                <m:rPr>
                  <m:sty m:val="p"/>
                </m:rPr>
                <w:rPr>
                  <w:rFonts w:ascii="Cambria Math" w:hAnsi="Cambria Math"/>
                  <w:lang w:val="en-US"/>
                </w:rPr>
                <m:t>i</m:t>
              </m:r>
              <m:r>
                <m:rPr>
                  <m:sty m:val="p"/>
                </m:rPr>
                <w:rPr>
                  <w:rFonts w:ascii="Cambria Math" w:hAnsi="Cambria Math"/>
                </w:rPr>
                <m:t>мг</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lang w:val="en-US"/>
                </w:rPr>
                <m:t>м</m:t>
              </m:r>
            </m:sub>
          </m:sSub>
          <m:r>
            <m:rPr>
              <m:sty m:val="p"/>
            </m:rPr>
            <w:rPr>
              <w:rFonts w:ascii="Cambria Math" w:hAnsi="Cambria Math"/>
            </w:rPr>
            <m:t>+</m:t>
          </m:r>
          <m:nary>
            <m:naryPr>
              <m:chr m:val="∑"/>
              <m:limLoc m:val="undOvr"/>
              <m:ctrlPr>
                <w:rPr>
                  <w:rFonts w:ascii="Cambria Math" w:hAnsi="Cambria Math"/>
                </w:rPr>
              </m:ctrlPr>
            </m:naryPr>
            <m:sub>
              <m:r>
                <m:rPr>
                  <m:sty m:val="p"/>
                </m:rPr>
                <w:rPr>
                  <w:rFonts w:ascii="Cambria Math" w:hAnsi="Cambria Math"/>
                  <w:lang w:val="en-US"/>
                </w:rPr>
                <m:t>j</m:t>
              </m:r>
              <m:r>
                <m:rPr>
                  <m:sty m:val="p"/>
                </m:rPr>
                <w:rPr>
                  <w:rFonts w:ascii="Cambria Math" w:hAnsi="Cambria Math"/>
                </w:rPr>
                <m:t>=1</m:t>
              </m:r>
            </m:sub>
            <m:sup>
              <m:r>
                <m:rPr>
                  <m:sty m:val="p"/>
                </m:rPr>
                <w:rPr>
                  <w:rFonts w:ascii="Cambria Math" w:hAnsi="Cambria Math"/>
                  <w:lang w:val="en-US"/>
                </w:rPr>
                <m:t>m</m:t>
              </m:r>
            </m:sup>
            <m:e>
              <m:sSub>
                <m:sSubPr>
                  <m:ctrlPr>
                    <w:rPr>
                      <w:rFonts w:ascii="Cambria Math" w:hAnsi="Cambria Math"/>
                    </w:rPr>
                  </m:ctrlPr>
                </m:sSubPr>
                <m:e>
                  <m:r>
                    <m:rPr>
                      <m:sty m:val="p"/>
                    </m:rPr>
                    <w:rPr>
                      <w:rFonts w:ascii="Cambria Math" w:hAnsi="Cambria Math"/>
                    </w:rPr>
                    <m:t>Q</m:t>
                  </m:r>
                </m:e>
                <m:sub>
                  <m:r>
                    <m:rPr>
                      <m:sty m:val="p"/>
                    </m:rPr>
                    <w:rPr>
                      <w:rFonts w:ascii="Cambria Math" w:hAnsi="Cambria Math"/>
                      <w:lang w:val="en-US"/>
                    </w:rPr>
                    <m:t>j</m:t>
                  </m:r>
                  <m:r>
                    <m:rPr>
                      <m:sty m:val="p"/>
                    </m:rPr>
                    <w:rPr>
                      <w:rFonts w:ascii="Cambria Math" w:hAnsi="Cambria Math"/>
                    </w:rPr>
                    <m:t>мн</m:t>
                  </m:r>
                </m:sub>
              </m:sSub>
            </m:e>
          </m:nary>
          <m:r>
            <m:rPr>
              <m:sty m:val="p"/>
            </m:rPr>
            <w:rPr>
              <w:rFonts w:ascii="Cambria Math" w:hAnsi="Cambria Math"/>
            </w:rPr>
            <m:t>×</m:t>
          </m:r>
          <m:sSub>
            <m:sSubPr>
              <m:ctrlPr>
                <w:rPr>
                  <w:rFonts w:ascii="Cambria Math" w:hAnsi="Cambria Math"/>
                </w:rPr>
              </m:ctrlPr>
            </m:sSubPr>
            <m:e>
              <m:r>
                <m:rPr>
                  <m:sty m:val="p"/>
                </m:rPr>
                <w:rPr>
                  <w:rFonts w:ascii="Cambria Math" w:hAnsi="Cambria Math"/>
                  <w:lang w:val="en-US"/>
                </w:rPr>
                <m:t>S</m:t>
              </m:r>
            </m:e>
            <m:sub>
              <m:r>
                <m:rPr>
                  <m:sty m:val="p"/>
                </m:rPr>
                <w:rPr>
                  <w:rFonts w:ascii="Cambria Math" w:hAnsi="Cambria Math"/>
                  <w:lang w:val="en-US"/>
                </w:rPr>
                <m:t>j</m:t>
              </m:r>
              <m:r>
                <m:rPr>
                  <m:sty m:val="p"/>
                </m:rPr>
                <w:rPr>
                  <w:rFonts w:ascii="Cambria Math" w:hAnsi="Cambria Math"/>
                </w:rPr>
                <m:t>мн</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P</m:t>
              </m:r>
            </m:e>
            <m:sub>
              <m:r>
                <m:rPr>
                  <m:sty m:val="p"/>
                </m:rPr>
                <w:rPr>
                  <w:rFonts w:ascii="Cambria Math" w:hAnsi="Cambria Math"/>
                  <w:lang w:val="en-US"/>
                </w:rPr>
                <m:t>j</m:t>
              </m:r>
              <m:r>
                <m:rPr>
                  <m:sty m:val="p"/>
                </m:rPr>
                <w:rPr>
                  <w:rFonts w:ascii="Cambria Math" w:hAnsi="Cambria Math"/>
                </w:rPr>
                <m:t>мн</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lang w:val="en-US"/>
                </w:rPr>
                <m:t>м</m:t>
              </m:r>
            </m:sub>
          </m:sSub>
        </m:oMath>
      </m:oMathPara>
    </w:p>
    <w:p w:rsidR="00A0497D" w:rsidRPr="000623C9" w:rsidRDefault="00A0497D" w:rsidP="00A0497D">
      <w:pPr>
        <w:spacing w:after="0" w:line="240" w:lineRule="auto"/>
        <w:rPr>
          <w:rFonts w:ascii="Cambria Math" w:hAnsi="Cambria Math" w:cs="Times New Roman"/>
          <w:sz w:val="20"/>
          <w:szCs w:val="20"/>
        </w:rPr>
      </w:pPr>
    </w:p>
    <w:p w:rsidR="00A0497D" w:rsidRPr="000623C9" w:rsidRDefault="00A0497D" w:rsidP="00A0497D">
      <w:pPr>
        <w:spacing w:after="0" w:line="240" w:lineRule="auto"/>
        <w:rPr>
          <w:rFonts w:ascii="Times New Roman" w:hAnsi="Times New Roman" w:cs="Times New Roman"/>
          <w:sz w:val="20"/>
          <w:szCs w:val="20"/>
        </w:rPr>
      </w:pPr>
      <w:r w:rsidRPr="000623C9">
        <w:rPr>
          <w:rFonts w:ascii="Times New Roman" w:hAnsi="Times New Roman" w:cs="Times New Roman"/>
          <w:sz w:val="20"/>
          <w:szCs w:val="20"/>
        </w:rPr>
        <w:t>где:</w:t>
      </w:r>
    </w:p>
    <w:p w:rsidR="00A0497D" w:rsidRPr="000623C9" w:rsidRDefault="00A0497D" w:rsidP="00A0497D">
      <w:pPr>
        <w:spacing w:after="0" w:line="240" w:lineRule="auto"/>
        <w:rPr>
          <w:rFonts w:ascii="Times New Roman" w:hAnsi="Times New Roman" w:cs="Times New Roman"/>
          <w:sz w:val="20"/>
          <w:szCs w:val="20"/>
        </w:rPr>
      </w:pPr>
      <w:r w:rsidRPr="000623C9">
        <w:rPr>
          <w:rFonts w:ascii="Times New Roman" w:hAnsi="Times New Roman" w:cs="Times New Roman"/>
          <w:sz w:val="20"/>
          <w:szCs w:val="20"/>
        </w:rPr>
        <w:t>Qkзон- количество абонентских номеров для передачи голосовой информации, используемых для внутризоновых, междугородних, международных телефонных соединений, с k-м тарифом;</w:t>
      </w:r>
    </w:p>
    <w:p w:rsidR="00A0497D" w:rsidRPr="000623C9" w:rsidRDefault="00A0497D" w:rsidP="00A0497D">
      <w:pPr>
        <w:spacing w:after="0" w:line="240" w:lineRule="auto"/>
        <w:rPr>
          <w:rFonts w:ascii="Times New Roman" w:hAnsi="Times New Roman" w:cs="Times New Roman"/>
          <w:sz w:val="20"/>
          <w:szCs w:val="20"/>
        </w:rPr>
      </w:pPr>
      <w:r w:rsidRPr="000623C9">
        <w:rPr>
          <w:rFonts w:ascii="Times New Roman" w:hAnsi="Times New Roman" w:cs="Times New Roman"/>
          <w:sz w:val="20"/>
          <w:szCs w:val="20"/>
        </w:rPr>
        <w:t>Skзон - продолжительность внутризоновых, междугородних, международных телефонных соединений в месяц в расчете на 1 абонентский номер для передачи голосовой информации по k-му тарифу;</w:t>
      </w:r>
    </w:p>
    <w:p w:rsidR="00A0497D" w:rsidRPr="000623C9" w:rsidRDefault="00A0497D" w:rsidP="00A0497D">
      <w:pPr>
        <w:spacing w:after="0" w:line="240" w:lineRule="auto"/>
        <w:rPr>
          <w:rFonts w:ascii="Times New Roman" w:hAnsi="Times New Roman" w:cs="Times New Roman"/>
          <w:sz w:val="20"/>
          <w:szCs w:val="20"/>
        </w:rPr>
      </w:pPr>
      <w:r w:rsidRPr="000623C9">
        <w:rPr>
          <w:rFonts w:ascii="Times New Roman" w:hAnsi="Times New Roman" w:cs="Times New Roman"/>
          <w:sz w:val="20"/>
          <w:szCs w:val="20"/>
        </w:rPr>
        <w:t>Pkзон  - цена минуты разговора при внутризоновых, междугородных, международных телефонных соединениях по k-му тарифу</w:t>
      </w:r>
    </w:p>
    <w:p w:rsidR="00A0497D" w:rsidRPr="000623C9" w:rsidRDefault="001E15A9" w:rsidP="00A0497D">
      <w:pPr>
        <w:rPr>
          <w:rFonts w:ascii="Times New Roman" w:hAnsi="Times New Roman" w:cs="Times New Roman"/>
          <w:sz w:val="20"/>
          <w:szCs w:val="20"/>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м</m:t>
            </m:r>
          </m:sub>
        </m:sSub>
      </m:oMath>
      <w:r w:rsidR="00A0497D" w:rsidRPr="000623C9">
        <w:rPr>
          <w:rFonts w:eastAsia="Arial Unicode MS"/>
        </w:rPr>
        <w:t xml:space="preserve"> </w:t>
      </w:r>
      <w:r w:rsidR="00A0497D" w:rsidRPr="000623C9">
        <w:rPr>
          <w:rFonts w:ascii="Times New Roman" w:hAnsi="Times New Roman" w:cs="Times New Roman"/>
          <w:sz w:val="20"/>
          <w:szCs w:val="20"/>
        </w:rPr>
        <w:t>- количество месяцев предоставления услуги</w:t>
      </w:r>
    </w:p>
    <w:p w:rsidR="00A0497D" w:rsidRPr="000623C9" w:rsidRDefault="00A0497D" w:rsidP="00A0497D">
      <w:pPr>
        <w:rPr>
          <w:rFonts w:eastAsia="Arial Unicode MS"/>
          <w:b/>
          <w:bCs/>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0"/>
        <w:gridCol w:w="2851"/>
        <w:gridCol w:w="2438"/>
        <w:gridCol w:w="2267"/>
      </w:tblGrid>
      <w:tr w:rsidR="000623C9" w:rsidRPr="000623C9" w:rsidTr="004366C1">
        <w:tc>
          <w:tcPr>
            <w:tcW w:w="2190" w:type="dxa"/>
            <w:tcBorders>
              <w:top w:val="single" w:sz="4" w:space="0" w:color="auto"/>
              <w:left w:val="single" w:sz="4" w:space="0" w:color="auto"/>
              <w:bottom w:val="single" w:sz="4" w:space="0" w:color="auto"/>
              <w:right w:val="single" w:sz="4" w:space="0" w:color="auto"/>
            </w:tcBorders>
            <w:hideMark/>
          </w:tcPr>
          <w:p w:rsidR="00A0497D" w:rsidRPr="000623C9" w:rsidRDefault="00A0497D" w:rsidP="004366C1">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Количество абонентских номеров для передачи голосовой информации, используемых для внутризоновых, междугородних, международных телефонных соединений</w:t>
            </w:r>
          </w:p>
        </w:tc>
        <w:tc>
          <w:tcPr>
            <w:tcW w:w="2851" w:type="dxa"/>
            <w:tcBorders>
              <w:top w:val="single" w:sz="4" w:space="0" w:color="auto"/>
              <w:left w:val="single" w:sz="4" w:space="0" w:color="auto"/>
              <w:bottom w:val="single" w:sz="4" w:space="0" w:color="auto"/>
              <w:right w:val="single" w:sz="4" w:space="0" w:color="auto"/>
            </w:tcBorders>
            <w:hideMark/>
          </w:tcPr>
          <w:p w:rsidR="00A0497D" w:rsidRPr="000623C9" w:rsidRDefault="00A0497D" w:rsidP="004366C1">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Продолжительность внутризоновых, междугородних и международных телефонных соединений в месяц в расчете на 1 абонентский телефонный номер для передачи голосовой информации</w:t>
            </w:r>
          </w:p>
        </w:tc>
        <w:tc>
          <w:tcPr>
            <w:tcW w:w="2438" w:type="dxa"/>
            <w:tcBorders>
              <w:top w:val="single" w:sz="4" w:space="0" w:color="auto"/>
              <w:left w:val="single" w:sz="4" w:space="0" w:color="auto"/>
              <w:bottom w:val="single" w:sz="4" w:space="0" w:color="auto"/>
              <w:right w:val="single" w:sz="4" w:space="0" w:color="auto"/>
            </w:tcBorders>
            <w:hideMark/>
          </w:tcPr>
          <w:p w:rsidR="00A0497D" w:rsidRPr="000623C9" w:rsidRDefault="00A0497D" w:rsidP="004366C1">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Цена минуты разговора при внутризоновых, междугородних, международных телефонных соединениях</w:t>
            </w:r>
          </w:p>
          <w:p w:rsidR="00A0497D" w:rsidRPr="000623C9" w:rsidRDefault="00A0497D" w:rsidP="004366C1">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(не более, руб.)</w:t>
            </w:r>
          </w:p>
        </w:tc>
        <w:tc>
          <w:tcPr>
            <w:tcW w:w="2267" w:type="dxa"/>
            <w:tcBorders>
              <w:top w:val="single" w:sz="4" w:space="0" w:color="auto"/>
              <w:left w:val="single" w:sz="4" w:space="0" w:color="auto"/>
              <w:bottom w:val="single" w:sz="4" w:space="0" w:color="auto"/>
              <w:right w:val="single" w:sz="4" w:space="0" w:color="auto"/>
            </w:tcBorders>
          </w:tcPr>
          <w:p w:rsidR="00A0497D" w:rsidRPr="000623C9" w:rsidRDefault="00A0497D" w:rsidP="004366C1">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Количество месяцев предоставления услуги Количество месяцев предоставления услуги</w:t>
            </w:r>
          </w:p>
          <w:p w:rsidR="00A0497D" w:rsidRPr="000623C9" w:rsidRDefault="00A0497D" w:rsidP="004366C1">
            <w:r w:rsidRPr="000623C9">
              <w:rPr>
                <w:rFonts w:ascii="Times New Roman" w:hAnsi="Times New Roman" w:cs="Times New Roman"/>
                <w:sz w:val="20"/>
                <w:szCs w:val="20"/>
              </w:rPr>
              <w:t xml:space="preserve">              (мес.)</w:t>
            </w:r>
          </w:p>
        </w:tc>
      </w:tr>
      <w:tr w:rsidR="000623C9" w:rsidRPr="000623C9" w:rsidTr="004366C1">
        <w:tc>
          <w:tcPr>
            <w:tcW w:w="2190" w:type="dxa"/>
            <w:tcBorders>
              <w:top w:val="single" w:sz="4" w:space="0" w:color="auto"/>
              <w:left w:val="single" w:sz="4" w:space="0" w:color="auto"/>
              <w:bottom w:val="single" w:sz="4" w:space="0" w:color="auto"/>
              <w:right w:val="single" w:sz="4" w:space="0" w:color="auto"/>
            </w:tcBorders>
            <w:hideMark/>
          </w:tcPr>
          <w:p w:rsidR="00A0497D" w:rsidRPr="000623C9" w:rsidRDefault="00A0497D" w:rsidP="004366C1">
            <w:pPr>
              <w:spacing w:after="0" w:line="240" w:lineRule="auto"/>
              <w:jc w:val="center"/>
              <w:rPr>
                <w:rFonts w:ascii="Times New Roman" w:hAnsi="Times New Roman" w:cs="Times New Roman"/>
                <w:sz w:val="20"/>
                <w:szCs w:val="20"/>
              </w:rPr>
            </w:pPr>
          </w:p>
          <w:p w:rsidR="00A0497D" w:rsidRPr="000623C9" w:rsidRDefault="00A0497D" w:rsidP="004366C1">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не более 20</w:t>
            </w:r>
          </w:p>
        </w:tc>
        <w:tc>
          <w:tcPr>
            <w:tcW w:w="2851" w:type="dxa"/>
            <w:tcBorders>
              <w:top w:val="single" w:sz="4" w:space="0" w:color="auto"/>
              <w:left w:val="single" w:sz="4" w:space="0" w:color="auto"/>
              <w:bottom w:val="single" w:sz="4" w:space="0" w:color="auto"/>
              <w:right w:val="single" w:sz="4" w:space="0" w:color="auto"/>
            </w:tcBorders>
            <w:hideMark/>
          </w:tcPr>
          <w:p w:rsidR="00A0497D" w:rsidRPr="000623C9" w:rsidRDefault="00A0497D" w:rsidP="004366C1">
            <w:pPr>
              <w:spacing w:after="0" w:line="240" w:lineRule="auto"/>
              <w:jc w:val="center"/>
              <w:rPr>
                <w:rFonts w:ascii="Times New Roman" w:hAnsi="Times New Roman" w:cs="Times New Roman"/>
                <w:sz w:val="20"/>
                <w:szCs w:val="20"/>
              </w:rPr>
            </w:pPr>
          </w:p>
          <w:p w:rsidR="00A0497D" w:rsidRPr="000623C9" w:rsidRDefault="00A0497D" w:rsidP="004366C1">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по необходимости</w:t>
            </w:r>
          </w:p>
        </w:tc>
        <w:tc>
          <w:tcPr>
            <w:tcW w:w="2438" w:type="dxa"/>
            <w:tcBorders>
              <w:top w:val="single" w:sz="4" w:space="0" w:color="auto"/>
              <w:left w:val="single" w:sz="4" w:space="0" w:color="auto"/>
              <w:bottom w:val="single" w:sz="4" w:space="0" w:color="auto"/>
              <w:right w:val="single" w:sz="4" w:space="0" w:color="auto"/>
            </w:tcBorders>
            <w:hideMark/>
          </w:tcPr>
          <w:p w:rsidR="00A0497D" w:rsidRPr="000623C9" w:rsidRDefault="00A0497D" w:rsidP="004366C1">
            <w:pPr>
              <w:spacing w:after="0" w:line="240" w:lineRule="auto"/>
              <w:jc w:val="center"/>
              <w:rPr>
                <w:rFonts w:ascii="Times New Roman" w:hAnsi="Times New Roman" w:cs="Times New Roman"/>
                <w:sz w:val="20"/>
                <w:szCs w:val="20"/>
              </w:rPr>
            </w:pPr>
          </w:p>
          <w:p w:rsidR="00A0497D" w:rsidRPr="000623C9" w:rsidRDefault="00A0497D" w:rsidP="004366C1">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в соответствии с тарифами оператора связи</w:t>
            </w:r>
          </w:p>
        </w:tc>
        <w:tc>
          <w:tcPr>
            <w:tcW w:w="2267" w:type="dxa"/>
            <w:tcBorders>
              <w:top w:val="single" w:sz="4" w:space="0" w:color="auto"/>
              <w:left w:val="single" w:sz="4" w:space="0" w:color="auto"/>
              <w:bottom w:val="single" w:sz="4" w:space="0" w:color="auto"/>
              <w:right w:val="single" w:sz="4" w:space="0" w:color="auto"/>
            </w:tcBorders>
            <w:vAlign w:val="center"/>
          </w:tcPr>
          <w:p w:rsidR="00A0497D" w:rsidRPr="000623C9" w:rsidRDefault="00A0497D" w:rsidP="004366C1">
            <w:pPr>
              <w:jc w:val="center"/>
            </w:pPr>
            <w:r w:rsidRPr="000623C9">
              <w:rPr>
                <w:rFonts w:ascii="Times New Roman" w:hAnsi="Times New Roman" w:cs="Times New Roman"/>
                <w:sz w:val="20"/>
                <w:szCs w:val="20"/>
              </w:rPr>
              <w:t>не более 12</w:t>
            </w:r>
          </w:p>
        </w:tc>
      </w:tr>
    </w:tbl>
    <w:p w:rsidR="00A0497D" w:rsidRPr="000623C9" w:rsidRDefault="00A0497D" w:rsidP="00A0497D">
      <w:pPr>
        <w:spacing w:after="0" w:line="240" w:lineRule="auto"/>
        <w:jc w:val="both"/>
        <w:rPr>
          <w:rFonts w:ascii="Times New Roman" w:eastAsia="Calibri" w:hAnsi="Times New Roman" w:cs="Times New Roman"/>
          <w:sz w:val="20"/>
          <w:szCs w:val="20"/>
        </w:rPr>
      </w:pPr>
    </w:p>
    <w:p w:rsidR="00A0497D" w:rsidRPr="000623C9" w:rsidRDefault="00A0497D" w:rsidP="00A0497D">
      <w:pPr>
        <w:spacing w:after="0" w:line="240" w:lineRule="auto"/>
        <w:jc w:val="center"/>
        <w:rPr>
          <w:rFonts w:ascii="Times New Roman" w:eastAsia="Calibri" w:hAnsi="Times New Roman" w:cs="Times New Roman"/>
          <w:b/>
          <w:i/>
          <w:sz w:val="20"/>
          <w:szCs w:val="20"/>
        </w:rPr>
      </w:pPr>
    </w:p>
    <w:p w:rsidR="00A0497D" w:rsidRPr="000623C9" w:rsidRDefault="00A0497D" w:rsidP="003C0FF9">
      <w:pPr>
        <w:pStyle w:val="a3"/>
        <w:numPr>
          <w:ilvl w:val="1"/>
          <w:numId w:val="31"/>
        </w:numPr>
        <w:tabs>
          <w:tab w:val="left" w:pos="1134"/>
        </w:tabs>
        <w:spacing w:after="0" w:line="240" w:lineRule="auto"/>
        <w:jc w:val="both"/>
        <w:rPr>
          <w:rFonts w:ascii="Times New Roman" w:eastAsia="Calibri" w:hAnsi="Times New Roman" w:cs="Times New Roman"/>
          <w:sz w:val="26"/>
          <w:szCs w:val="26"/>
        </w:rPr>
      </w:pPr>
      <w:r w:rsidRPr="000623C9">
        <w:rPr>
          <w:rFonts w:ascii="Times New Roman" w:eastAsia="Calibri" w:hAnsi="Times New Roman" w:cs="Times New Roman"/>
          <w:sz w:val="26"/>
          <w:szCs w:val="26"/>
        </w:rPr>
        <w:t xml:space="preserve">Затраты на сеть интернет и услуги интернет - провайдеров </w:t>
      </w:r>
    </w:p>
    <w:p w:rsidR="00A0497D" w:rsidRPr="000623C9" w:rsidRDefault="00A0497D" w:rsidP="00A0497D">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623C9">
        <w:rPr>
          <w:rFonts w:ascii="Times New Roman" w:eastAsia="Calibri" w:hAnsi="Times New Roman" w:cs="Times New Roman"/>
          <w:noProof/>
          <w:sz w:val="20"/>
          <w:szCs w:val="20"/>
          <w:lang w:eastAsia="ru-RU"/>
        </w:rPr>
        <w:drawing>
          <wp:inline distT="0" distB="0" distL="0" distR="0" wp14:anchorId="559F6C4C" wp14:editId="600A807D">
            <wp:extent cx="1704975" cy="485775"/>
            <wp:effectExtent l="0" t="0" r="0" b="9525"/>
            <wp:docPr id="452"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04975" cy="485775"/>
                    </a:xfrm>
                    <a:prstGeom prst="rect">
                      <a:avLst/>
                    </a:prstGeom>
                    <a:noFill/>
                    <a:ln>
                      <a:noFill/>
                    </a:ln>
                  </pic:spPr>
                </pic:pic>
              </a:graphicData>
            </a:graphic>
          </wp:inline>
        </w:drawing>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где:</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noProof/>
          <w:sz w:val="20"/>
          <w:szCs w:val="20"/>
          <w:lang w:eastAsia="ru-RU"/>
        </w:rPr>
        <w:drawing>
          <wp:inline distT="0" distB="0" distL="0" distR="0" wp14:anchorId="0DF0364C" wp14:editId="535FB0E3">
            <wp:extent cx="295275" cy="257175"/>
            <wp:effectExtent l="0" t="0" r="0" b="0"/>
            <wp:docPr id="453"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0623C9">
        <w:rPr>
          <w:rFonts w:ascii="Times New Roman" w:eastAsia="Calibri" w:hAnsi="Times New Roman" w:cs="Times New Roman"/>
          <w:sz w:val="20"/>
          <w:szCs w:val="20"/>
        </w:rPr>
        <w:t xml:space="preserve"> - количество каналов передачи данных сети Интернет;</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noProof/>
          <w:sz w:val="20"/>
          <w:szCs w:val="20"/>
          <w:lang w:eastAsia="ru-RU"/>
        </w:rPr>
        <w:drawing>
          <wp:inline distT="0" distB="0" distL="0" distR="0" wp14:anchorId="1911E5E9" wp14:editId="5EADCF45">
            <wp:extent cx="257175" cy="257175"/>
            <wp:effectExtent l="0" t="0" r="0" b="0"/>
            <wp:docPr id="454"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0623C9">
        <w:rPr>
          <w:rFonts w:ascii="Times New Roman" w:eastAsia="Calibri" w:hAnsi="Times New Roman" w:cs="Times New Roman"/>
          <w:sz w:val="20"/>
          <w:szCs w:val="20"/>
        </w:rPr>
        <w:t xml:space="preserve"> - цена аренды канала передачи данных сети Интернет в месяц;</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noProof/>
          <w:sz w:val="20"/>
          <w:szCs w:val="20"/>
          <w:lang w:eastAsia="ru-RU"/>
        </w:rPr>
        <w:drawing>
          <wp:inline distT="0" distB="0" distL="0" distR="0" wp14:anchorId="4CF569AD" wp14:editId="7DE3E2FE">
            <wp:extent cx="295275" cy="257175"/>
            <wp:effectExtent l="0" t="0" r="0" b="0"/>
            <wp:docPr id="455"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0623C9">
        <w:rPr>
          <w:rFonts w:ascii="Times New Roman" w:eastAsia="Calibri" w:hAnsi="Times New Roman" w:cs="Times New Roman"/>
          <w:sz w:val="20"/>
          <w:szCs w:val="20"/>
        </w:rPr>
        <w:t xml:space="preserve"> - количество месяцев аренды канала передачи данных сети Интернет.</w:t>
      </w:r>
    </w:p>
    <w:p w:rsidR="00A0497D" w:rsidRPr="000623C9" w:rsidRDefault="00A0497D" w:rsidP="00A0497D">
      <w:pPr>
        <w:spacing w:after="0" w:line="240" w:lineRule="auto"/>
        <w:contextualSpacing/>
        <w:rPr>
          <w:rFonts w:ascii="Times New Roman" w:eastAsia="Calibri" w:hAnsi="Times New Roman" w:cs="Times New Roman"/>
          <w:i/>
          <w:sz w:val="20"/>
          <w:szCs w:val="20"/>
        </w:rPr>
      </w:pPr>
    </w:p>
    <w:tbl>
      <w:tblPr>
        <w:tblW w:w="9781" w:type="dxa"/>
        <w:tblInd w:w="108" w:type="dxa"/>
        <w:tblLook w:val="04A0" w:firstRow="1" w:lastRow="0" w:firstColumn="1" w:lastColumn="0" w:noHBand="0" w:noVBand="1"/>
      </w:tblPr>
      <w:tblGrid>
        <w:gridCol w:w="2981"/>
        <w:gridCol w:w="3000"/>
        <w:gridCol w:w="3800"/>
      </w:tblGrid>
      <w:tr w:rsidR="000623C9" w:rsidRPr="000623C9" w:rsidTr="004366C1">
        <w:trPr>
          <w:trHeight w:val="828"/>
        </w:trPr>
        <w:tc>
          <w:tcPr>
            <w:tcW w:w="2981"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каналов передачи данных сети  интернет                                 (шт.)</w:t>
            </w:r>
          </w:p>
        </w:tc>
        <w:tc>
          <w:tcPr>
            <w:tcW w:w="3000" w:type="dxa"/>
            <w:tcBorders>
              <w:top w:val="single" w:sz="4" w:space="0" w:color="auto"/>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Цена аренды канала передачи данных сети интернет в месяц                                     (руб.)</w:t>
            </w:r>
          </w:p>
        </w:tc>
        <w:tc>
          <w:tcPr>
            <w:tcW w:w="3800" w:type="dxa"/>
            <w:tcBorders>
              <w:top w:val="single" w:sz="4" w:space="0" w:color="auto"/>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месяцев аренды канала передачи данных сети интернет                                            (мес.)</w:t>
            </w:r>
          </w:p>
        </w:tc>
      </w:tr>
      <w:tr w:rsidR="000623C9" w:rsidRPr="000623C9" w:rsidTr="004366C1">
        <w:trPr>
          <w:trHeight w:val="300"/>
        </w:trPr>
        <w:tc>
          <w:tcPr>
            <w:tcW w:w="2981" w:type="dxa"/>
            <w:tcBorders>
              <w:top w:val="nil"/>
              <w:left w:val="single" w:sz="4" w:space="0" w:color="auto"/>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3000"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w:t>
            </w:r>
          </w:p>
        </w:tc>
        <w:tc>
          <w:tcPr>
            <w:tcW w:w="3800"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r>
      <w:tr w:rsidR="000623C9" w:rsidRPr="000623C9" w:rsidTr="004366C1">
        <w:trPr>
          <w:trHeight w:val="300"/>
        </w:trPr>
        <w:tc>
          <w:tcPr>
            <w:tcW w:w="2981" w:type="dxa"/>
            <w:tcBorders>
              <w:top w:val="nil"/>
              <w:left w:val="single" w:sz="4" w:space="0" w:color="auto"/>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10</w:t>
            </w:r>
          </w:p>
        </w:tc>
        <w:tc>
          <w:tcPr>
            <w:tcW w:w="3000"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75 000,00</w:t>
            </w:r>
          </w:p>
        </w:tc>
        <w:tc>
          <w:tcPr>
            <w:tcW w:w="3800"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12</w:t>
            </w:r>
          </w:p>
        </w:tc>
      </w:tr>
    </w:tbl>
    <w:p w:rsidR="00A0497D" w:rsidRPr="000623C9" w:rsidRDefault="00A0497D" w:rsidP="00A0497D">
      <w:pPr>
        <w:spacing w:after="0" w:line="240" w:lineRule="auto"/>
        <w:jc w:val="center"/>
        <w:rPr>
          <w:rFonts w:ascii="Times New Roman" w:eastAsia="Calibri" w:hAnsi="Times New Roman" w:cs="Times New Roman"/>
          <w:b/>
          <w:i/>
          <w:sz w:val="20"/>
          <w:szCs w:val="20"/>
        </w:rPr>
      </w:pPr>
    </w:p>
    <w:p w:rsidR="00A0497D" w:rsidRPr="000623C9" w:rsidRDefault="00A0497D" w:rsidP="00A0497D">
      <w:pPr>
        <w:spacing w:after="0" w:line="240" w:lineRule="auto"/>
        <w:jc w:val="center"/>
        <w:rPr>
          <w:rFonts w:ascii="Times New Roman" w:eastAsia="Calibri" w:hAnsi="Times New Roman" w:cs="Times New Roman"/>
          <w:i/>
          <w:sz w:val="20"/>
          <w:szCs w:val="20"/>
        </w:rPr>
      </w:pPr>
    </w:p>
    <w:p w:rsidR="00A0497D" w:rsidRPr="000623C9" w:rsidRDefault="00A0497D" w:rsidP="003C0FF9">
      <w:pPr>
        <w:pStyle w:val="a3"/>
        <w:numPr>
          <w:ilvl w:val="1"/>
          <w:numId w:val="31"/>
        </w:numPr>
        <w:tabs>
          <w:tab w:val="left" w:pos="1134"/>
        </w:tabs>
        <w:spacing w:after="0" w:line="240" w:lineRule="auto"/>
        <w:ind w:left="0" w:firstLine="645"/>
        <w:jc w:val="both"/>
        <w:rPr>
          <w:rFonts w:ascii="Times New Roman" w:eastAsia="Calibri" w:hAnsi="Times New Roman" w:cs="Times New Roman"/>
          <w:sz w:val="26"/>
          <w:szCs w:val="26"/>
        </w:rPr>
      </w:pPr>
      <w:r w:rsidRPr="000623C9">
        <w:rPr>
          <w:rFonts w:ascii="Times New Roman" w:eastAsia="Calibri" w:hAnsi="Times New Roman" w:cs="Times New Roman"/>
          <w:sz w:val="26"/>
          <w:szCs w:val="26"/>
        </w:rPr>
        <w:t>Затраты на услуги  по предоставлению выделенного канала передачи данных</w:t>
      </w:r>
    </w:p>
    <w:p w:rsidR="00A0497D" w:rsidRPr="000623C9" w:rsidRDefault="00A0497D" w:rsidP="00A0497D">
      <w:pPr>
        <w:widowControl w:val="0"/>
        <w:autoSpaceDE w:val="0"/>
        <w:autoSpaceDN w:val="0"/>
        <w:adjustRightInd w:val="0"/>
        <w:spacing w:after="0" w:line="240" w:lineRule="auto"/>
        <w:contextualSpacing/>
        <w:jc w:val="center"/>
        <w:rPr>
          <w:rFonts w:ascii="Times New Roman" w:eastAsia="Calibri" w:hAnsi="Times New Roman" w:cs="Times New Roman"/>
          <w:sz w:val="20"/>
          <w:szCs w:val="20"/>
        </w:rPr>
      </w:pPr>
      <w:r w:rsidRPr="000623C9">
        <w:rPr>
          <w:rFonts w:ascii="Times New Roman" w:eastAsia="Calibri" w:hAnsi="Times New Roman" w:cs="Times New Roman"/>
          <w:noProof/>
          <w:sz w:val="20"/>
          <w:szCs w:val="20"/>
          <w:lang w:eastAsia="ru-RU"/>
        </w:rPr>
        <w:drawing>
          <wp:inline distT="0" distB="0" distL="0" distR="0" wp14:anchorId="2A881F9D" wp14:editId="43318EBF">
            <wp:extent cx="1704975" cy="485775"/>
            <wp:effectExtent l="0" t="0" r="0" b="9525"/>
            <wp:docPr id="456"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04975" cy="485775"/>
                    </a:xfrm>
                    <a:prstGeom prst="rect">
                      <a:avLst/>
                    </a:prstGeom>
                    <a:noFill/>
                    <a:ln>
                      <a:noFill/>
                    </a:ln>
                  </pic:spPr>
                </pic:pic>
              </a:graphicData>
            </a:graphic>
          </wp:inline>
        </w:drawing>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где:</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noProof/>
          <w:sz w:val="20"/>
          <w:szCs w:val="20"/>
          <w:lang w:eastAsia="ru-RU"/>
        </w:rPr>
        <w:drawing>
          <wp:inline distT="0" distB="0" distL="0" distR="0" wp14:anchorId="5F3DFE84" wp14:editId="6859F294">
            <wp:extent cx="295275" cy="257175"/>
            <wp:effectExtent l="0" t="0" r="0" b="0"/>
            <wp:docPr id="457"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0623C9">
        <w:rPr>
          <w:rFonts w:ascii="Times New Roman" w:eastAsia="Calibri" w:hAnsi="Times New Roman" w:cs="Times New Roman"/>
          <w:sz w:val="20"/>
          <w:szCs w:val="20"/>
        </w:rPr>
        <w:t xml:space="preserve"> - количество выделенных каналов передачи;</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noProof/>
          <w:sz w:val="20"/>
          <w:szCs w:val="20"/>
          <w:lang w:eastAsia="ru-RU"/>
        </w:rPr>
        <w:drawing>
          <wp:inline distT="0" distB="0" distL="0" distR="0" wp14:anchorId="5DBC15CB" wp14:editId="139CFA85">
            <wp:extent cx="257175" cy="257175"/>
            <wp:effectExtent l="0" t="0" r="0" b="0"/>
            <wp:docPr id="458"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0623C9">
        <w:rPr>
          <w:rFonts w:ascii="Times New Roman" w:eastAsia="Calibri" w:hAnsi="Times New Roman" w:cs="Times New Roman"/>
          <w:sz w:val="20"/>
          <w:szCs w:val="20"/>
        </w:rPr>
        <w:t xml:space="preserve"> - цена аренды выделенного  канала передачи данных в месяц;</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noProof/>
          <w:sz w:val="20"/>
          <w:szCs w:val="20"/>
          <w:lang w:eastAsia="ru-RU"/>
        </w:rPr>
        <w:drawing>
          <wp:inline distT="0" distB="0" distL="0" distR="0" wp14:anchorId="084377C4" wp14:editId="1F565D91">
            <wp:extent cx="295275" cy="257175"/>
            <wp:effectExtent l="0" t="0" r="0" b="0"/>
            <wp:docPr id="463"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0623C9">
        <w:rPr>
          <w:rFonts w:ascii="Times New Roman" w:eastAsia="Calibri" w:hAnsi="Times New Roman" w:cs="Times New Roman"/>
          <w:sz w:val="20"/>
          <w:szCs w:val="20"/>
        </w:rPr>
        <w:t xml:space="preserve"> - количество месяцев аренды выделенного канала передачи данных.</w:t>
      </w:r>
    </w:p>
    <w:p w:rsidR="00A0497D" w:rsidRPr="000623C9" w:rsidRDefault="00A0497D" w:rsidP="00A0497D">
      <w:pPr>
        <w:spacing w:after="0" w:line="240" w:lineRule="auto"/>
        <w:rPr>
          <w:rFonts w:ascii="Times New Roman" w:eastAsia="Calibri" w:hAnsi="Times New Roman" w:cs="Times New Roman"/>
          <w:i/>
          <w:sz w:val="20"/>
          <w:szCs w:val="20"/>
        </w:rPr>
      </w:pPr>
    </w:p>
    <w:tbl>
      <w:tblPr>
        <w:tblW w:w="9702" w:type="dxa"/>
        <w:tblInd w:w="108" w:type="dxa"/>
        <w:tblLook w:val="04A0" w:firstRow="1" w:lastRow="0" w:firstColumn="1" w:lastColumn="0" w:noHBand="0" w:noVBand="1"/>
      </w:tblPr>
      <w:tblGrid>
        <w:gridCol w:w="3119"/>
        <w:gridCol w:w="3465"/>
        <w:gridCol w:w="3118"/>
      </w:tblGrid>
      <w:tr w:rsidR="000623C9" w:rsidRPr="000623C9" w:rsidTr="004366C1">
        <w:trPr>
          <w:trHeight w:val="748"/>
        </w:trPr>
        <w:tc>
          <w:tcPr>
            <w:tcW w:w="3119"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выделенных каналов передачи данных</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(шт.)</w:t>
            </w:r>
          </w:p>
        </w:tc>
        <w:tc>
          <w:tcPr>
            <w:tcW w:w="3465" w:type="dxa"/>
            <w:tcBorders>
              <w:top w:val="single" w:sz="4" w:space="0" w:color="auto"/>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Цена аренды одного выделенного канала передачи данных в месяц</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(руб.)</w:t>
            </w:r>
          </w:p>
        </w:tc>
        <w:tc>
          <w:tcPr>
            <w:tcW w:w="3118" w:type="dxa"/>
            <w:tcBorders>
              <w:top w:val="single" w:sz="4" w:space="0" w:color="auto"/>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месяцев аренды выделенного канала передачи данных</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(мес.)</w:t>
            </w:r>
          </w:p>
        </w:tc>
      </w:tr>
      <w:tr w:rsidR="000623C9" w:rsidRPr="000623C9" w:rsidTr="004366C1">
        <w:trPr>
          <w:trHeight w:val="300"/>
        </w:trPr>
        <w:tc>
          <w:tcPr>
            <w:tcW w:w="3119" w:type="dxa"/>
            <w:tcBorders>
              <w:top w:val="nil"/>
              <w:left w:val="single" w:sz="4" w:space="0" w:color="auto"/>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3465"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w:t>
            </w:r>
          </w:p>
        </w:tc>
        <w:tc>
          <w:tcPr>
            <w:tcW w:w="3118"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r>
      <w:tr w:rsidR="000623C9" w:rsidRPr="000623C9" w:rsidTr="004366C1">
        <w:trPr>
          <w:trHeight w:val="300"/>
        </w:trPr>
        <w:tc>
          <w:tcPr>
            <w:tcW w:w="3119" w:type="dxa"/>
            <w:tcBorders>
              <w:top w:val="nil"/>
              <w:left w:val="single" w:sz="4" w:space="0" w:color="auto"/>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10</w:t>
            </w:r>
          </w:p>
        </w:tc>
        <w:tc>
          <w:tcPr>
            <w:tcW w:w="3465"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7 000,00</w:t>
            </w:r>
          </w:p>
        </w:tc>
        <w:tc>
          <w:tcPr>
            <w:tcW w:w="3118"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12</w:t>
            </w:r>
          </w:p>
        </w:tc>
      </w:tr>
    </w:tbl>
    <w:p w:rsidR="00A0497D" w:rsidRPr="000623C9" w:rsidRDefault="00A0497D" w:rsidP="00A0497D">
      <w:pPr>
        <w:spacing w:after="0" w:line="240" w:lineRule="auto"/>
        <w:contextualSpacing/>
        <w:rPr>
          <w:rFonts w:ascii="Times New Roman" w:eastAsia="Calibri" w:hAnsi="Times New Roman" w:cs="Times New Roman"/>
          <w:b/>
          <w:i/>
          <w:sz w:val="20"/>
          <w:szCs w:val="20"/>
        </w:rPr>
      </w:pPr>
    </w:p>
    <w:p w:rsidR="00A0497D" w:rsidRPr="000623C9" w:rsidRDefault="00A0497D" w:rsidP="00A0497D">
      <w:pPr>
        <w:spacing w:after="0" w:line="240" w:lineRule="auto"/>
        <w:contextualSpacing/>
        <w:rPr>
          <w:rFonts w:ascii="Times New Roman" w:eastAsia="Calibri" w:hAnsi="Times New Roman" w:cs="Times New Roman"/>
          <w:sz w:val="26"/>
          <w:szCs w:val="26"/>
        </w:rPr>
      </w:pPr>
      <w:r w:rsidRPr="000623C9">
        <w:rPr>
          <w:rFonts w:ascii="Times New Roman" w:eastAsia="Calibri" w:hAnsi="Times New Roman" w:cs="Times New Roman"/>
          <w:b/>
          <w:i/>
          <w:sz w:val="20"/>
          <w:szCs w:val="20"/>
        </w:rPr>
        <w:t xml:space="preserve">               </w:t>
      </w:r>
      <w:r w:rsidRPr="000623C9">
        <w:rPr>
          <w:rFonts w:ascii="Times New Roman" w:eastAsia="Calibri" w:hAnsi="Times New Roman" w:cs="Times New Roman"/>
          <w:sz w:val="26"/>
          <w:szCs w:val="26"/>
        </w:rPr>
        <w:t>2. Затраты на содержание имущества, в том числе:</w:t>
      </w:r>
    </w:p>
    <w:p w:rsidR="00A0497D" w:rsidRPr="000623C9" w:rsidRDefault="00A0497D" w:rsidP="00A0497D">
      <w:pPr>
        <w:spacing w:after="0" w:line="240" w:lineRule="auto"/>
        <w:contextualSpacing/>
        <w:rPr>
          <w:rFonts w:ascii="Times New Roman" w:eastAsia="Calibri" w:hAnsi="Times New Roman" w:cs="Times New Roman"/>
          <w:b/>
          <w:i/>
          <w:sz w:val="20"/>
          <w:szCs w:val="20"/>
        </w:rPr>
      </w:pPr>
    </w:p>
    <w:p w:rsidR="00A0497D" w:rsidRPr="000623C9" w:rsidRDefault="00A0497D" w:rsidP="003C0FF9">
      <w:pPr>
        <w:pStyle w:val="a3"/>
        <w:numPr>
          <w:ilvl w:val="0"/>
          <w:numId w:val="16"/>
        </w:numPr>
        <w:tabs>
          <w:tab w:val="left" w:pos="1134"/>
        </w:tabs>
        <w:spacing w:after="0" w:line="240" w:lineRule="auto"/>
        <w:ind w:left="0" w:firstLine="709"/>
        <w:jc w:val="both"/>
        <w:rPr>
          <w:rFonts w:ascii="Times New Roman" w:eastAsia="Calibri" w:hAnsi="Times New Roman" w:cs="Times New Roman"/>
          <w:sz w:val="26"/>
          <w:szCs w:val="26"/>
        </w:rPr>
      </w:pPr>
      <w:r w:rsidRPr="000623C9">
        <w:rPr>
          <w:rFonts w:ascii="Times New Roman" w:eastAsia="Calibri" w:hAnsi="Times New Roman" w:cs="Times New Roman"/>
          <w:sz w:val="26"/>
          <w:szCs w:val="26"/>
        </w:rPr>
        <w:t>Затраты на техническое обслуживание и регламентно-профилактический ремонт принтеров, многофункциональных устройств, копировальных аппаратов и иной оргтехники</w:t>
      </w:r>
    </w:p>
    <w:p w:rsidR="00A0497D" w:rsidRPr="000623C9" w:rsidRDefault="00A0497D" w:rsidP="00A0497D">
      <w:pPr>
        <w:widowControl w:val="0"/>
        <w:autoSpaceDE w:val="0"/>
        <w:autoSpaceDN w:val="0"/>
        <w:adjustRightInd w:val="0"/>
        <w:spacing w:after="0" w:line="240" w:lineRule="auto"/>
        <w:rPr>
          <w:rFonts w:ascii="Times New Roman" w:eastAsia="Calibri" w:hAnsi="Times New Roman" w:cs="Times New Roman"/>
          <w:sz w:val="20"/>
          <w:szCs w:val="20"/>
        </w:rPr>
      </w:pPr>
    </w:p>
    <w:p w:rsidR="00A0497D" w:rsidRPr="000623C9" w:rsidRDefault="00A0497D" w:rsidP="00A0497D">
      <w:pPr>
        <w:widowControl w:val="0"/>
        <w:autoSpaceDE w:val="0"/>
        <w:autoSpaceDN w:val="0"/>
        <w:adjustRightInd w:val="0"/>
        <w:spacing w:after="0" w:line="240" w:lineRule="auto"/>
        <w:rPr>
          <w:rFonts w:ascii="Times New Roman" w:eastAsia="Calibri" w:hAnsi="Times New Roman" w:cs="Times New Roman"/>
          <w:sz w:val="20"/>
          <w:szCs w:val="20"/>
        </w:rPr>
      </w:pPr>
      <w:r w:rsidRPr="000623C9">
        <w:rPr>
          <w:rFonts w:ascii="Times New Roman" w:eastAsia="Calibri" w:hAnsi="Times New Roman" w:cs="Times New Roman"/>
          <w:sz w:val="16"/>
          <w:szCs w:val="16"/>
        </w:rPr>
        <w:t xml:space="preserve">                                                                                                                </w:t>
      </w:r>
      <w:r w:rsidRPr="000623C9">
        <w:rPr>
          <w:rFonts w:ascii="Times New Roman" w:eastAsia="Calibri" w:hAnsi="Times New Roman" w:cs="Times New Roman"/>
          <w:sz w:val="16"/>
          <w:szCs w:val="16"/>
          <w:lang w:val="en-US"/>
        </w:rPr>
        <w:t>n</w:t>
      </w:r>
    </w:p>
    <w:p w:rsidR="00A0497D" w:rsidRPr="000623C9" w:rsidRDefault="00A0497D" w:rsidP="00A0497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0623C9">
        <w:rPr>
          <w:rFonts w:ascii="Times New Roman" w:eastAsia="Calibri" w:hAnsi="Times New Roman" w:cs="Times New Roman"/>
          <w:sz w:val="28"/>
          <w:szCs w:val="28"/>
        </w:rPr>
        <w:t>З</w:t>
      </w:r>
      <w:r w:rsidRPr="000623C9">
        <w:rPr>
          <w:rFonts w:ascii="Times New Roman" w:eastAsia="Calibri" w:hAnsi="Times New Roman" w:cs="Times New Roman"/>
          <w:sz w:val="28"/>
          <w:szCs w:val="28"/>
          <w:vertAlign w:val="subscript"/>
        </w:rPr>
        <w:t xml:space="preserve">рпм </w:t>
      </w:r>
      <w:r w:rsidRPr="000623C9">
        <w:rPr>
          <w:rFonts w:ascii="Times New Roman" w:eastAsia="Calibri" w:hAnsi="Times New Roman" w:cs="Times New Roman"/>
          <w:sz w:val="28"/>
          <w:szCs w:val="28"/>
        </w:rPr>
        <w:t xml:space="preserve">= ∑ </w:t>
      </w:r>
      <w:r w:rsidRPr="000623C9">
        <w:rPr>
          <w:rFonts w:ascii="Times New Roman" w:eastAsia="Calibri" w:hAnsi="Times New Roman" w:cs="Times New Roman"/>
          <w:sz w:val="28"/>
          <w:szCs w:val="28"/>
          <w:lang w:val="en-US"/>
        </w:rPr>
        <w:t>N</w:t>
      </w:r>
      <w:r w:rsidRPr="000623C9">
        <w:rPr>
          <w:rFonts w:ascii="Times New Roman" w:eastAsia="Calibri" w:hAnsi="Times New Roman" w:cs="Times New Roman"/>
          <w:sz w:val="28"/>
          <w:szCs w:val="28"/>
          <w:vertAlign w:val="subscript"/>
          <w:lang w:val="en-US"/>
        </w:rPr>
        <w:t>i</w:t>
      </w:r>
      <w:r w:rsidRPr="000623C9">
        <w:rPr>
          <w:rFonts w:ascii="Times New Roman" w:eastAsia="Calibri" w:hAnsi="Times New Roman" w:cs="Times New Roman"/>
          <w:sz w:val="28"/>
          <w:szCs w:val="28"/>
          <w:vertAlign w:val="subscript"/>
        </w:rPr>
        <w:t xml:space="preserve"> и </w:t>
      </w:r>
      <w:r w:rsidRPr="000623C9">
        <w:rPr>
          <w:rFonts w:ascii="Times New Roman" w:eastAsia="Calibri" w:hAnsi="Times New Roman" w:cs="Times New Roman"/>
          <w:sz w:val="28"/>
          <w:szCs w:val="28"/>
        </w:rPr>
        <w:t>× Р</w:t>
      </w:r>
      <w:r w:rsidRPr="000623C9">
        <w:rPr>
          <w:rFonts w:ascii="Times New Roman" w:eastAsia="Calibri" w:hAnsi="Times New Roman" w:cs="Times New Roman"/>
          <w:sz w:val="28"/>
          <w:szCs w:val="28"/>
          <w:vertAlign w:val="subscript"/>
          <w:lang w:val="en-US"/>
        </w:rPr>
        <w:t>i</w:t>
      </w:r>
      <w:r w:rsidRPr="000623C9">
        <w:rPr>
          <w:rFonts w:ascii="Times New Roman" w:eastAsia="Calibri" w:hAnsi="Times New Roman" w:cs="Times New Roman"/>
          <w:sz w:val="28"/>
          <w:szCs w:val="28"/>
          <w:vertAlign w:val="subscript"/>
        </w:rPr>
        <w:t xml:space="preserve"> рпм </w:t>
      </w:r>
    </w:p>
    <w:p w:rsidR="00A0497D" w:rsidRPr="000623C9" w:rsidRDefault="00A0497D" w:rsidP="00A0497D">
      <w:pPr>
        <w:widowControl w:val="0"/>
        <w:tabs>
          <w:tab w:val="center" w:pos="4819"/>
        </w:tabs>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16"/>
          <w:szCs w:val="16"/>
        </w:rPr>
        <w:t xml:space="preserve">                                                                                                     </w:t>
      </w:r>
      <w:r w:rsidRPr="000623C9">
        <w:rPr>
          <w:rFonts w:ascii="Times New Roman" w:eastAsia="Calibri" w:hAnsi="Times New Roman" w:cs="Times New Roman"/>
          <w:sz w:val="16"/>
          <w:szCs w:val="16"/>
          <w:lang w:val="en-US"/>
        </w:rPr>
        <w:t>i</w:t>
      </w:r>
      <w:r w:rsidRPr="000623C9">
        <w:rPr>
          <w:rFonts w:ascii="Times New Roman" w:eastAsia="Calibri" w:hAnsi="Times New Roman" w:cs="Times New Roman"/>
          <w:sz w:val="16"/>
          <w:szCs w:val="16"/>
        </w:rPr>
        <w:t>=1</w:t>
      </w:r>
    </w:p>
    <w:p w:rsidR="00A0497D" w:rsidRPr="000623C9" w:rsidRDefault="00A0497D" w:rsidP="00A0497D">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где:</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noProof/>
          <w:sz w:val="20"/>
          <w:szCs w:val="20"/>
          <w:lang w:eastAsia="ru-RU"/>
        </w:rPr>
        <w:drawing>
          <wp:inline distT="0" distB="0" distL="0" distR="0" wp14:anchorId="4F504277" wp14:editId="5512B150">
            <wp:extent cx="295275" cy="257175"/>
            <wp:effectExtent l="0" t="0" r="0" b="0"/>
            <wp:docPr id="464"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0623C9">
        <w:rPr>
          <w:rFonts w:ascii="Times New Roman" w:eastAsia="Calibri" w:hAnsi="Times New Roman" w:cs="Times New Roman"/>
          <w:sz w:val="20"/>
          <w:szCs w:val="20"/>
        </w:rPr>
        <w:t xml:space="preserve"> - </w:t>
      </w:r>
      <w:r w:rsidRPr="000623C9">
        <w:rPr>
          <w:rFonts w:ascii="Times New Roman" w:eastAsia="Times New Roman" w:hAnsi="Times New Roman" w:cs="Times New Roman"/>
          <w:sz w:val="20"/>
          <w:szCs w:val="20"/>
          <w:lang w:eastAsia="ru-RU"/>
        </w:rPr>
        <w:t>количество месяцев технического обслуживания и регламентно-профилактического ремонта принтеров, многофункциональных устройств, копировальных аппаратов и иной оргтехники;</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noProof/>
          <w:sz w:val="20"/>
          <w:szCs w:val="20"/>
          <w:lang w:eastAsia="ru-RU"/>
        </w:rPr>
        <w:drawing>
          <wp:inline distT="0" distB="0" distL="0" distR="0" wp14:anchorId="49291AFC" wp14:editId="48FD15FB">
            <wp:extent cx="352425" cy="266700"/>
            <wp:effectExtent l="0" t="0" r="0" b="0"/>
            <wp:docPr id="465"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Pr="000623C9">
        <w:rPr>
          <w:rFonts w:ascii="Times New Roman" w:eastAsia="Calibri" w:hAnsi="Times New Roman" w:cs="Times New Roman"/>
          <w:sz w:val="20"/>
          <w:szCs w:val="20"/>
        </w:rPr>
        <w:t xml:space="preserve"> - цена технического обслуживания и регламентно-профилактического ремонта принтеров, многофункциональных, копировальных аппаратов и иной оргтехники в месяц.</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A0497D" w:rsidRPr="000623C9" w:rsidRDefault="00A0497D" w:rsidP="00A0497D">
      <w:pPr>
        <w:spacing w:after="0" w:line="240" w:lineRule="auto"/>
        <w:contextualSpacing/>
        <w:rPr>
          <w:rFonts w:ascii="Times New Roman" w:eastAsia="Calibri" w:hAnsi="Times New Roman" w:cs="Times New Roman"/>
          <w:i/>
          <w:sz w:val="20"/>
          <w:szCs w:val="20"/>
        </w:rPr>
      </w:pPr>
    </w:p>
    <w:tbl>
      <w:tblPr>
        <w:tblW w:w="9356" w:type="dxa"/>
        <w:tblInd w:w="108" w:type="dxa"/>
        <w:tblLook w:val="04A0" w:firstRow="1" w:lastRow="0" w:firstColumn="1" w:lastColumn="0" w:noHBand="0" w:noVBand="1"/>
      </w:tblPr>
      <w:tblGrid>
        <w:gridCol w:w="4678"/>
        <w:gridCol w:w="4678"/>
      </w:tblGrid>
      <w:tr w:rsidR="000623C9" w:rsidRPr="000623C9" w:rsidTr="004366C1">
        <w:trPr>
          <w:trHeight w:val="533"/>
        </w:trPr>
        <w:tc>
          <w:tcPr>
            <w:tcW w:w="4678"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Цена технического обслуживания и регламентно-профилактического ремонта принтеров, многофункциональных устройств, копировальных аппаратов и иной оргтехники в месяц                                  (руб.)</w:t>
            </w:r>
          </w:p>
        </w:tc>
        <w:tc>
          <w:tcPr>
            <w:tcW w:w="4678" w:type="dxa"/>
            <w:tcBorders>
              <w:top w:val="single" w:sz="4" w:space="0" w:color="auto"/>
              <w:left w:val="nil"/>
              <w:bottom w:val="single" w:sz="4" w:space="0" w:color="auto"/>
              <w:right w:val="single" w:sz="4" w:space="0" w:color="auto"/>
            </w:tcBorders>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месяцев технического обслуживания и регламентно-профилактического ремонта принтеров, многофункциональных устройств, копировальных аппаратов и иной оргтехники (мес.)</w:t>
            </w:r>
          </w:p>
        </w:tc>
      </w:tr>
      <w:tr w:rsidR="000623C9" w:rsidRPr="000623C9" w:rsidTr="004366C1">
        <w:trPr>
          <w:trHeight w:val="451"/>
        </w:trPr>
        <w:tc>
          <w:tcPr>
            <w:tcW w:w="4678" w:type="dxa"/>
            <w:tcBorders>
              <w:top w:val="single" w:sz="4" w:space="0" w:color="auto"/>
              <w:left w:val="single" w:sz="4" w:space="0" w:color="auto"/>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не более </w:t>
            </w:r>
            <w:r w:rsidRPr="000623C9">
              <w:rPr>
                <w:rFonts w:ascii="Times New Roman" w:eastAsia="Times New Roman" w:hAnsi="Times New Roman" w:cs="Times New Roman"/>
                <w:sz w:val="20"/>
                <w:szCs w:val="20"/>
                <w:lang w:val="en-US" w:eastAsia="ru-RU"/>
              </w:rPr>
              <w:t>16 750</w:t>
            </w:r>
            <w:r w:rsidRPr="000623C9">
              <w:rPr>
                <w:rFonts w:ascii="Times New Roman" w:eastAsia="Times New Roman" w:hAnsi="Times New Roman" w:cs="Times New Roman"/>
                <w:sz w:val="20"/>
                <w:szCs w:val="20"/>
                <w:lang w:eastAsia="ru-RU"/>
              </w:rPr>
              <w:t>,00</w:t>
            </w:r>
          </w:p>
        </w:tc>
        <w:tc>
          <w:tcPr>
            <w:tcW w:w="4678" w:type="dxa"/>
            <w:tcBorders>
              <w:top w:val="nil"/>
              <w:left w:val="nil"/>
              <w:bottom w:val="single" w:sz="4" w:space="0" w:color="auto"/>
              <w:right w:val="single" w:sz="4" w:space="0" w:color="auto"/>
            </w:tcBorders>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12</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r>
    </w:tbl>
    <w:p w:rsidR="00A0497D" w:rsidRPr="000623C9" w:rsidRDefault="00A0497D" w:rsidP="00A0497D">
      <w:pPr>
        <w:spacing w:after="0" w:line="240" w:lineRule="auto"/>
        <w:rPr>
          <w:rFonts w:ascii="Times New Roman" w:eastAsia="Calibri" w:hAnsi="Times New Roman" w:cs="Times New Roman"/>
          <w:sz w:val="20"/>
          <w:szCs w:val="20"/>
        </w:rPr>
      </w:pPr>
      <w:r w:rsidRPr="000623C9">
        <w:rPr>
          <w:rFonts w:ascii="Times New Roman" w:eastAsia="Calibri" w:hAnsi="Times New Roman" w:cs="Times New Roman"/>
          <w:sz w:val="20"/>
          <w:szCs w:val="20"/>
        </w:rPr>
        <w:t>Количество принтеров, многофункциональных устройств, копировальных аппаратов и иной оргтехники в пределах,  имеющихся на балансе  в учреждении;</w:t>
      </w:r>
    </w:p>
    <w:p w:rsidR="00A0497D" w:rsidRPr="000623C9" w:rsidRDefault="00A0497D" w:rsidP="00A0497D">
      <w:pPr>
        <w:autoSpaceDE w:val="0"/>
        <w:autoSpaceDN w:val="0"/>
        <w:adjustRightInd w:val="0"/>
        <w:spacing w:after="0" w:line="240" w:lineRule="auto"/>
        <w:jc w:val="center"/>
        <w:rPr>
          <w:rFonts w:ascii="Times New Roman" w:eastAsia="Calibri" w:hAnsi="Times New Roman" w:cs="Times New Roman"/>
          <w:i/>
          <w:sz w:val="20"/>
          <w:szCs w:val="20"/>
        </w:rPr>
      </w:pPr>
    </w:p>
    <w:p w:rsidR="00A0497D" w:rsidRPr="000623C9" w:rsidRDefault="00A0497D" w:rsidP="003C0FF9">
      <w:pPr>
        <w:pStyle w:val="a3"/>
        <w:numPr>
          <w:ilvl w:val="0"/>
          <w:numId w:val="16"/>
        </w:numPr>
        <w:tabs>
          <w:tab w:val="left" w:pos="1134"/>
        </w:tabs>
        <w:spacing w:after="0" w:line="240" w:lineRule="auto"/>
        <w:ind w:left="0" w:firstLine="709"/>
        <w:jc w:val="both"/>
        <w:rPr>
          <w:rFonts w:ascii="Times New Roman" w:eastAsia="Calibri" w:hAnsi="Times New Roman" w:cs="Times New Roman"/>
          <w:sz w:val="26"/>
          <w:szCs w:val="26"/>
        </w:rPr>
      </w:pPr>
      <w:r w:rsidRPr="000623C9">
        <w:rPr>
          <w:rFonts w:ascii="Times New Roman" w:eastAsia="Calibri" w:hAnsi="Times New Roman" w:cs="Times New Roman"/>
          <w:sz w:val="26"/>
          <w:szCs w:val="26"/>
        </w:rPr>
        <w:t xml:space="preserve">Затраты  по ремонту, восстановлению, заправке  картриджей </w:t>
      </w:r>
    </w:p>
    <w:p w:rsidR="00A0497D" w:rsidRPr="000623C9" w:rsidRDefault="00A0497D" w:rsidP="00A0497D">
      <w:pPr>
        <w:autoSpaceDE w:val="0"/>
        <w:autoSpaceDN w:val="0"/>
        <w:adjustRightInd w:val="0"/>
        <w:spacing w:after="0" w:line="240" w:lineRule="auto"/>
        <w:contextualSpacing/>
        <w:jc w:val="center"/>
        <w:rPr>
          <w:rFonts w:ascii="Times New Roman" w:eastAsia="Calibri" w:hAnsi="Times New Roman" w:cs="Times New Roman"/>
          <w:b/>
          <w:sz w:val="20"/>
          <w:szCs w:val="20"/>
        </w:rPr>
      </w:pPr>
    </w:p>
    <w:p w:rsidR="00A0497D" w:rsidRPr="000623C9" w:rsidRDefault="00A0497D" w:rsidP="00A0497D">
      <w:pPr>
        <w:autoSpaceDE w:val="0"/>
        <w:autoSpaceDN w:val="0"/>
        <w:adjustRightInd w:val="0"/>
        <w:spacing w:after="0" w:line="240" w:lineRule="auto"/>
        <w:contextualSpacing/>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З</w:t>
      </w:r>
      <w:r w:rsidRPr="000623C9">
        <w:rPr>
          <w:rFonts w:ascii="Times New Roman" w:eastAsia="Calibri" w:hAnsi="Times New Roman" w:cs="Times New Roman"/>
          <w:sz w:val="20"/>
          <w:szCs w:val="20"/>
          <w:vertAlign w:val="subscript"/>
        </w:rPr>
        <w:t>картр</w:t>
      </w:r>
      <w:r w:rsidRPr="000623C9">
        <w:rPr>
          <w:rFonts w:ascii="Times New Roman" w:eastAsia="Calibri" w:hAnsi="Times New Roman" w:cs="Times New Roman"/>
          <w:sz w:val="20"/>
          <w:szCs w:val="20"/>
        </w:rPr>
        <w:t>=</w:t>
      </w:r>
      <w:r w:rsidRPr="000623C9">
        <w:rPr>
          <w:rFonts w:ascii="Times New Roman" w:eastAsia="Calibri" w:hAnsi="Times New Roman" w:cs="Times New Roman"/>
          <w:sz w:val="20"/>
          <w:szCs w:val="20"/>
          <w:lang w:val="en-US"/>
        </w:rPr>
        <w:t>Q</w:t>
      </w:r>
      <w:r w:rsidRPr="000623C9">
        <w:rPr>
          <w:rFonts w:ascii="Times New Roman" w:eastAsia="Calibri" w:hAnsi="Times New Roman" w:cs="Times New Roman"/>
          <w:sz w:val="20"/>
          <w:szCs w:val="20"/>
          <w:vertAlign w:val="subscript"/>
        </w:rPr>
        <w:t>картр</w:t>
      </w:r>
      <w:r w:rsidRPr="000623C9">
        <w:rPr>
          <w:rFonts w:ascii="Times New Roman" w:eastAsia="Calibri" w:hAnsi="Times New Roman" w:cs="Times New Roman"/>
          <w:sz w:val="20"/>
          <w:szCs w:val="20"/>
        </w:rPr>
        <w:t>*</w:t>
      </w:r>
      <w:r w:rsidRPr="000623C9">
        <w:rPr>
          <w:rFonts w:ascii="Times New Roman" w:eastAsia="Calibri" w:hAnsi="Times New Roman" w:cs="Times New Roman"/>
          <w:sz w:val="20"/>
          <w:szCs w:val="20"/>
          <w:lang w:val="en-US"/>
        </w:rPr>
        <w:t>P</w:t>
      </w:r>
      <w:r w:rsidRPr="000623C9">
        <w:rPr>
          <w:rFonts w:ascii="Times New Roman" w:eastAsia="Calibri" w:hAnsi="Times New Roman" w:cs="Times New Roman"/>
          <w:sz w:val="20"/>
          <w:szCs w:val="20"/>
          <w:vertAlign w:val="subscript"/>
        </w:rPr>
        <w:t>картр</w:t>
      </w:r>
      <w:r w:rsidRPr="000623C9">
        <w:rPr>
          <w:rFonts w:ascii="Times New Roman" w:eastAsia="Calibri" w:hAnsi="Times New Roman" w:cs="Times New Roman"/>
          <w:sz w:val="20"/>
          <w:szCs w:val="20"/>
        </w:rPr>
        <w:t>*</w:t>
      </w:r>
      <w:r w:rsidRPr="000623C9">
        <w:rPr>
          <w:rFonts w:ascii="Times New Roman" w:eastAsia="Calibri" w:hAnsi="Times New Roman" w:cs="Times New Roman"/>
          <w:sz w:val="20"/>
          <w:szCs w:val="20"/>
          <w:lang w:val="en-US"/>
        </w:rPr>
        <w:t>N</w:t>
      </w:r>
      <w:r w:rsidRPr="000623C9">
        <w:rPr>
          <w:rFonts w:ascii="Times New Roman" w:eastAsia="Calibri" w:hAnsi="Times New Roman" w:cs="Times New Roman"/>
          <w:sz w:val="20"/>
          <w:szCs w:val="20"/>
        </w:rPr>
        <w:t>,</w:t>
      </w:r>
    </w:p>
    <w:p w:rsidR="00A0497D" w:rsidRPr="000623C9" w:rsidRDefault="00A0497D" w:rsidP="00A0497D">
      <w:pPr>
        <w:spacing w:after="0" w:line="240" w:lineRule="auto"/>
        <w:rPr>
          <w:rFonts w:ascii="Times New Roman" w:eastAsia="Calibri" w:hAnsi="Times New Roman" w:cs="Times New Roman"/>
          <w:sz w:val="20"/>
          <w:szCs w:val="20"/>
        </w:rPr>
      </w:pPr>
      <w:r w:rsidRPr="000623C9">
        <w:rPr>
          <w:rFonts w:ascii="Times New Roman" w:eastAsia="Calibri" w:hAnsi="Times New Roman" w:cs="Times New Roman"/>
          <w:sz w:val="20"/>
          <w:szCs w:val="20"/>
        </w:rPr>
        <w:t xml:space="preserve">где: </w:t>
      </w:r>
    </w:p>
    <w:p w:rsidR="00A0497D" w:rsidRPr="000623C9" w:rsidRDefault="00A0497D" w:rsidP="00A0497D">
      <w:pPr>
        <w:spacing w:after="0" w:line="240" w:lineRule="auto"/>
        <w:rPr>
          <w:rFonts w:ascii="Times New Roman" w:eastAsia="Calibri" w:hAnsi="Times New Roman" w:cs="Times New Roman"/>
          <w:sz w:val="20"/>
          <w:szCs w:val="20"/>
        </w:rPr>
      </w:pPr>
      <w:r w:rsidRPr="000623C9">
        <w:rPr>
          <w:rFonts w:ascii="Times New Roman" w:eastAsia="Calibri" w:hAnsi="Times New Roman" w:cs="Times New Roman"/>
          <w:sz w:val="20"/>
          <w:szCs w:val="20"/>
          <w:lang w:val="en-US"/>
        </w:rPr>
        <w:t>Q</w:t>
      </w:r>
      <w:r w:rsidRPr="000623C9">
        <w:rPr>
          <w:rFonts w:ascii="Times New Roman" w:eastAsia="Calibri" w:hAnsi="Times New Roman" w:cs="Times New Roman"/>
          <w:sz w:val="20"/>
          <w:szCs w:val="20"/>
          <w:vertAlign w:val="subscript"/>
        </w:rPr>
        <w:t>картр</w:t>
      </w:r>
      <w:r w:rsidRPr="000623C9">
        <w:rPr>
          <w:rFonts w:ascii="Times New Roman" w:eastAsia="Calibri" w:hAnsi="Times New Roman" w:cs="Times New Roman"/>
          <w:sz w:val="20"/>
          <w:szCs w:val="20"/>
        </w:rPr>
        <w:t xml:space="preserve"> - количество картриджей в месяц;</w:t>
      </w:r>
    </w:p>
    <w:p w:rsidR="00A0497D" w:rsidRPr="000623C9" w:rsidRDefault="00A0497D" w:rsidP="00A0497D">
      <w:pPr>
        <w:spacing w:after="0" w:line="240" w:lineRule="auto"/>
        <w:rPr>
          <w:rFonts w:ascii="Times New Roman" w:eastAsia="Calibri" w:hAnsi="Times New Roman" w:cs="Times New Roman"/>
          <w:sz w:val="20"/>
          <w:szCs w:val="20"/>
        </w:rPr>
      </w:pPr>
      <w:r w:rsidRPr="000623C9">
        <w:rPr>
          <w:rFonts w:ascii="Times New Roman" w:eastAsia="Calibri" w:hAnsi="Times New Roman" w:cs="Times New Roman"/>
          <w:sz w:val="20"/>
          <w:szCs w:val="20"/>
          <w:lang w:val="en-US"/>
        </w:rPr>
        <w:t>P</w:t>
      </w:r>
      <w:r w:rsidRPr="000623C9">
        <w:rPr>
          <w:rFonts w:ascii="Times New Roman" w:eastAsia="Calibri" w:hAnsi="Times New Roman" w:cs="Times New Roman"/>
          <w:sz w:val="20"/>
          <w:szCs w:val="20"/>
          <w:vertAlign w:val="subscript"/>
        </w:rPr>
        <w:t>картр</w:t>
      </w:r>
      <w:r w:rsidRPr="000623C9">
        <w:rPr>
          <w:rFonts w:ascii="Times New Roman" w:eastAsia="Calibri" w:hAnsi="Times New Roman" w:cs="Times New Roman"/>
          <w:sz w:val="20"/>
          <w:szCs w:val="20"/>
        </w:rPr>
        <w:t xml:space="preserve">  - цена ремонта, восстановления и заправки одного картриджа; в месяц;</w:t>
      </w:r>
    </w:p>
    <w:p w:rsidR="00A0497D" w:rsidRPr="000623C9" w:rsidRDefault="00A0497D" w:rsidP="00A0497D">
      <w:pPr>
        <w:spacing w:after="0" w:line="240" w:lineRule="auto"/>
        <w:rPr>
          <w:rFonts w:ascii="Times New Roman" w:eastAsia="Calibri" w:hAnsi="Times New Roman" w:cs="Times New Roman"/>
          <w:sz w:val="20"/>
          <w:szCs w:val="20"/>
        </w:rPr>
      </w:pPr>
      <w:r w:rsidRPr="000623C9">
        <w:rPr>
          <w:rFonts w:ascii="Times New Roman" w:eastAsia="Calibri" w:hAnsi="Times New Roman" w:cs="Times New Roman"/>
          <w:sz w:val="20"/>
          <w:szCs w:val="20"/>
          <w:lang w:val="en-US"/>
        </w:rPr>
        <w:t>N</w:t>
      </w:r>
      <w:r w:rsidRPr="000623C9">
        <w:rPr>
          <w:rFonts w:ascii="Times New Roman" w:eastAsia="Calibri" w:hAnsi="Times New Roman" w:cs="Times New Roman"/>
          <w:sz w:val="20"/>
          <w:szCs w:val="20"/>
        </w:rPr>
        <w:t xml:space="preserve"> - количество месяцев ремонта, восстановления и заправки.</w:t>
      </w:r>
    </w:p>
    <w:p w:rsidR="00A0497D" w:rsidRPr="000623C9" w:rsidRDefault="00A0497D" w:rsidP="00A0497D">
      <w:pPr>
        <w:autoSpaceDE w:val="0"/>
        <w:autoSpaceDN w:val="0"/>
        <w:adjustRightInd w:val="0"/>
        <w:spacing w:after="0" w:line="240" w:lineRule="auto"/>
        <w:jc w:val="center"/>
        <w:rPr>
          <w:rFonts w:ascii="Times New Roman" w:eastAsia="Calibri" w:hAnsi="Times New Roman" w:cs="Times New Roman"/>
          <w:i/>
          <w:sz w:val="20"/>
          <w:szCs w:val="20"/>
        </w:rPr>
      </w:pPr>
    </w:p>
    <w:p w:rsidR="00A0497D" w:rsidRPr="000623C9" w:rsidRDefault="00A0497D" w:rsidP="00A0497D">
      <w:pPr>
        <w:autoSpaceDE w:val="0"/>
        <w:autoSpaceDN w:val="0"/>
        <w:adjustRightInd w:val="0"/>
        <w:spacing w:after="0" w:line="240" w:lineRule="auto"/>
        <w:jc w:val="center"/>
        <w:rPr>
          <w:rFonts w:ascii="Times New Roman" w:eastAsia="Calibri" w:hAnsi="Times New Roman" w:cs="Times New Roman"/>
          <w:i/>
          <w:sz w:val="20"/>
          <w:szCs w:val="20"/>
        </w:rPr>
      </w:pPr>
    </w:p>
    <w:tbl>
      <w:tblPr>
        <w:tblW w:w="9639" w:type="dxa"/>
        <w:tblInd w:w="108" w:type="dxa"/>
        <w:tblLook w:val="04A0" w:firstRow="1" w:lastRow="0" w:firstColumn="1" w:lastColumn="0" w:noHBand="0" w:noVBand="1"/>
      </w:tblPr>
      <w:tblGrid>
        <w:gridCol w:w="3750"/>
        <w:gridCol w:w="2062"/>
        <w:gridCol w:w="1843"/>
        <w:gridCol w:w="1984"/>
      </w:tblGrid>
      <w:tr w:rsidR="000623C9" w:rsidRPr="000623C9" w:rsidTr="004366C1">
        <w:trPr>
          <w:trHeight w:val="572"/>
        </w:trPr>
        <w:tc>
          <w:tcPr>
            <w:tcW w:w="3750"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Наименование картриджа</w:t>
            </w:r>
          </w:p>
        </w:tc>
        <w:tc>
          <w:tcPr>
            <w:tcW w:w="2062"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картриджей в месяц                (шт.)</w:t>
            </w:r>
          </w:p>
        </w:tc>
        <w:tc>
          <w:tcPr>
            <w:tcW w:w="1843" w:type="dxa"/>
            <w:tcBorders>
              <w:top w:val="single" w:sz="4" w:space="0" w:color="auto"/>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Цена</w:t>
            </w:r>
            <w:r w:rsidRPr="000623C9">
              <w:rPr>
                <w:rFonts w:ascii="Times New Roman" w:eastAsia="Calibri" w:hAnsi="Times New Roman" w:cs="Times New Roman"/>
                <w:sz w:val="20"/>
                <w:szCs w:val="20"/>
              </w:rPr>
              <w:t xml:space="preserve"> ремонта, восстановления и заправки одного картриджа</w:t>
            </w:r>
            <w:r w:rsidRPr="000623C9">
              <w:rPr>
                <w:rFonts w:ascii="Times New Roman" w:eastAsia="Times New Roman" w:hAnsi="Times New Roman" w:cs="Times New Roman"/>
                <w:sz w:val="20"/>
                <w:szCs w:val="20"/>
                <w:lang w:eastAsia="ru-RU"/>
              </w:rPr>
              <w:t xml:space="preserve"> в месяц                      (руб.)</w:t>
            </w:r>
          </w:p>
        </w:tc>
        <w:tc>
          <w:tcPr>
            <w:tcW w:w="1984" w:type="dxa"/>
            <w:tcBorders>
              <w:top w:val="single" w:sz="4" w:space="0" w:color="auto"/>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месяцев</w:t>
            </w:r>
            <w:r w:rsidRPr="000623C9">
              <w:rPr>
                <w:rFonts w:ascii="Times New Roman" w:eastAsia="Calibri" w:hAnsi="Times New Roman" w:cs="Times New Roman"/>
                <w:sz w:val="20"/>
                <w:szCs w:val="20"/>
              </w:rPr>
              <w:t xml:space="preserve"> ремонта, восстановления и заправки одного картриджа</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(мес.)</w:t>
            </w:r>
          </w:p>
        </w:tc>
      </w:tr>
      <w:tr w:rsidR="000623C9" w:rsidRPr="000623C9" w:rsidTr="004366C1">
        <w:trPr>
          <w:trHeight w:val="353"/>
        </w:trPr>
        <w:tc>
          <w:tcPr>
            <w:tcW w:w="3750"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Картридж черно-белый формата А4</w:t>
            </w:r>
          </w:p>
        </w:tc>
        <w:tc>
          <w:tcPr>
            <w:tcW w:w="2062"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300</w:t>
            </w:r>
          </w:p>
        </w:tc>
        <w:tc>
          <w:tcPr>
            <w:tcW w:w="1843" w:type="dxa"/>
            <w:tcBorders>
              <w:top w:val="single" w:sz="4" w:space="0" w:color="auto"/>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2 500,00</w:t>
            </w:r>
          </w:p>
        </w:tc>
        <w:tc>
          <w:tcPr>
            <w:tcW w:w="1984" w:type="dxa"/>
            <w:tcBorders>
              <w:top w:val="single" w:sz="4" w:space="0" w:color="auto"/>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12</w:t>
            </w:r>
          </w:p>
        </w:tc>
      </w:tr>
      <w:tr w:rsidR="000623C9" w:rsidRPr="000623C9" w:rsidTr="004366C1">
        <w:trPr>
          <w:trHeight w:val="415"/>
        </w:trPr>
        <w:tc>
          <w:tcPr>
            <w:tcW w:w="3750"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Картридж черно-белый формата А3</w:t>
            </w:r>
          </w:p>
        </w:tc>
        <w:tc>
          <w:tcPr>
            <w:tcW w:w="2062"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50</w:t>
            </w:r>
          </w:p>
        </w:tc>
        <w:tc>
          <w:tcPr>
            <w:tcW w:w="1843" w:type="dxa"/>
            <w:tcBorders>
              <w:top w:val="single" w:sz="4" w:space="0" w:color="auto"/>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3 000,00</w:t>
            </w:r>
          </w:p>
        </w:tc>
        <w:tc>
          <w:tcPr>
            <w:tcW w:w="1984" w:type="dxa"/>
            <w:tcBorders>
              <w:top w:val="single" w:sz="4" w:space="0" w:color="auto"/>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12</w:t>
            </w:r>
          </w:p>
        </w:tc>
      </w:tr>
      <w:tr w:rsidR="000623C9" w:rsidRPr="000623C9" w:rsidTr="004366C1">
        <w:trPr>
          <w:trHeight w:val="365"/>
        </w:trPr>
        <w:tc>
          <w:tcPr>
            <w:tcW w:w="3750" w:type="dxa"/>
            <w:tcBorders>
              <w:top w:val="single" w:sz="4" w:space="0" w:color="auto"/>
              <w:left w:val="single" w:sz="4" w:space="0" w:color="auto"/>
              <w:bottom w:val="single" w:sz="4" w:space="0" w:color="auto"/>
              <w:right w:val="single" w:sz="4" w:space="0" w:color="auto"/>
            </w:tcBorders>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Картридж цветной формата А4</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2062"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14</w:t>
            </w:r>
          </w:p>
        </w:tc>
        <w:tc>
          <w:tcPr>
            <w:tcW w:w="1843" w:type="dxa"/>
            <w:tcBorders>
              <w:top w:val="single" w:sz="4" w:space="0" w:color="auto"/>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3 500,00</w:t>
            </w:r>
          </w:p>
        </w:tc>
        <w:tc>
          <w:tcPr>
            <w:tcW w:w="1984" w:type="dxa"/>
            <w:tcBorders>
              <w:top w:val="single" w:sz="4" w:space="0" w:color="auto"/>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12</w:t>
            </w:r>
          </w:p>
        </w:tc>
      </w:tr>
      <w:tr w:rsidR="000623C9" w:rsidRPr="000623C9" w:rsidTr="004366C1">
        <w:trPr>
          <w:trHeight w:val="330"/>
        </w:trPr>
        <w:tc>
          <w:tcPr>
            <w:tcW w:w="3750" w:type="dxa"/>
            <w:tcBorders>
              <w:top w:val="single" w:sz="4" w:space="0" w:color="auto"/>
              <w:left w:val="single" w:sz="4" w:space="0" w:color="auto"/>
              <w:bottom w:val="single" w:sz="4" w:space="0" w:color="auto"/>
              <w:right w:val="single" w:sz="4" w:space="0" w:color="auto"/>
            </w:tcBorders>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Картридж цветной формата А3</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2062"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10</w:t>
            </w:r>
          </w:p>
        </w:tc>
        <w:tc>
          <w:tcPr>
            <w:tcW w:w="1843" w:type="dxa"/>
            <w:tcBorders>
              <w:top w:val="single" w:sz="4" w:space="0" w:color="auto"/>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5 000,00</w:t>
            </w:r>
          </w:p>
        </w:tc>
        <w:tc>
          <w:tcPr>
            <w:tcW w:w="1984" w:type="dxa"/>
            <w:tcBorders>
              <w:top w:val="single" w:sz="4" w:space="0" w:color="auto"/>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12</w:t>
            </w:r>
          </w:p>
        </w:tc>
      </w:tr>
    </w:tbl>
    <w:p w:rsidR="00A0497D" w:rsidRPr="000623C9" w:rsidRDefault="00A0497D" w:rsidP="00A0497D">
      <w:pPr>
        <w:autoSpaceDE w:val="0"/>
        <w:autoSpaceDN w:val="0"/>
        <w:adjustRightInd w:val="0"/>
        <w:spacing w:after="0" w:line="240" w:lineRule="auto"/>
        <w:jc w:val="center"/>
        <w:rPr>
          <w:rFonts w:ascii="Times New Roman" w:eastAsia="Calibri" w:hAnsi="Times New Roman" w:cs="Times New Roman"/>
          <w:i/>
          <w:sz w:val="20"/>
          <w:szCs w:val="20"/>
        </w:rPr>
      </w:pPr>
    </w:p>
    <w:p w:rsidR="00A0497D" w:rsidRPr="000623C9" w:rsidRDefault="00A0497D" w:rsidP="00EC6931">
      <w:pPr>
        <w:pStyle w:val="a3"/>
        <w:numPr>
          <w:ilvl w:val="0"/>
          <w:numId w:val="16"/>
        </w:numPr>
        <w:tabs>
          <w:tab w:val="left" w:pos="1134"/>
        </w:tabs>
        <w:spacing w:after="0" w:line="240" w:lineRule="auto"/>
        <w:ind w:left="0" w:firstLine="709"/>
        <w:jc w:val="both"/>
        <w:rPr>
          <w:rFonts w:ascii="Times New Roman" w:hAnsi="Times New Roman" w:cs="Times New Roman"/>
          <w:sz w:val="26"/>
          <w:szCs w:val="26"/>
        </w:rPr>
      </w:pPr>
      <w:r w:rsidRPr="000623C9">
        <w:rPr>
          <w:rFonts w:ascii="Times New Roman" w:hAnsi="Times New Roman" w:cs="Times New Roman"/>
          <w:sz w:val="26"/>
          <w:szCs w:val="26"/>
        </w:rPr>
        <w:t xml:space="preserve">Затраты на оказание услуг по техническому обслуживанию и ремонту кабельных линий и сооружений связи </w:t>
      </w:r>
    </w:p>
    <w:p w:rsidR="00A0497D" w:rsidRPr="000623C9" w:rsidRDefault="00A0497D" w:rsidP="00A0497D">
      <w:pPr>
        <w:widowControl w:val="0"/>
        <w:autoSpaceDE w:val="0"/>
        <w:autoSpaceDN w:val="0"/>
        <w:adjustRightInd w:val="0"/>
        <w:spacing w:after="0" w:line="240" w:lineRule="auto"/>
        <w:ind w:firstLine="567"/>
        <w:jc w:val="center"/>
        <w:rPr>
          <w:rFonts w:ascii="Times New Roman" w:eastAsiaTheme="minorEastAsia" w:hAnsi="Times New Roman" w:cs="Times New Roman"/>
          <w:i/>
          <w:sz w:val="20"/>
          <w:szCs w:val="20"/>
        </w:rPr>
      </w:pPr>
    </w:p>
    <w:p w:rsidR="00A0497D" w:rsidRPr="000623C9" w:rsidRDefault="001E15A9" w:rsidP="00A0497D">
      <w:pPr>
        <w:widowControl w:val="0"/>
        <w:autoSpaceDE w:val="0"/>
        <w:autoSpaceDN w:val="0"/>
        <w:adjustRightInd w:val="0"/>
        <w:spacing w:after="0" w:line="240" w:lineRule="auto"/>
        <w:ind w:firstLine="567"/>
        <w:jc w:val="center"/>
        <w:rPr>
          <w:rFonts w:ascii="Times New Roman" w:hAnsi="Times New Roman" w:cs="Times New Roman"/>
          <w:i/>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З</m:t>
            </m:r>
          </m:e>
          <m:sub>
            <m:r>
              <w:rPr>
                <w:rFonts w:ascii="Cambria Math" w:hAnsi="Cambria Math" w:cs="Times New Roman"/>
                <w:sz w:val="20"/>
                <w:szCs w:val="20"/>
              </w:rPr>
              <m:t>клс</m:t>
            </m:r>
          </m:sub>
        </m:sSub>
        <m:r>
          <w:rPr>
            <w:rFonts w:ascii="Cambria Math" w:eastAsiaTheme="minorEastAsia"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w:rPr>
                <w:rFonts w:ascii="Cambria Math" w:hAnsi="Cambria Math" w:cs="Times New Roman"/>
                <w:sz w:val="20"/>
                <w:szCs w:val="20"/>
              </w:rPr>
              <m:t>клс</m:t>
            </m:r>
          </m:sub>
        </m:sSub>
        <m:r>
          <w:rPr>
            <w:rFonts w:ascii="Cambria Math" w:hAnsi="Cambria Math" w:cs="Times New Roman"/>
            <w:sz w:val="20"/>
            <w:szCs w:val="20"/>
          </w:rPr>
          <m:t xml:space="preserve">× </m:t>
        </m:r>
        <m:sSub>
          <m:sSubPr>
            <m:ctrlPr>
              <w:rPr>
                <w:rFonts w:ascii="Cambria Math" w:hAnsi="Cambria Math" w:cs="Times New Roman"/>
                <w:sz w:val="20"/>
                <w:szCs w:val="20"/>
              </w:rPr>
            </m:ctrlPr>
          </m:sSubPr>
          <m:e>
            <m:r>
              <m:rPr>
                <m:sty m:val="p"/>
              </m:rPr>
              <w:rPr>
                <w:rFonts w:ascii="Cambria Math" w:hAnsi="Cambria Math" w:cs="Times New Roman"/>
                <w:sz w:val="20"/>
                <w:szCs w:val="20"/>
              </w:rPr>
              <m:t>P</m:t>
            </m:r>
          </m:e>
          <m:sub>
            <m:r>
              <w:rPr>
                <w:rFonts w:ascii="Cambria Math" w:hAnsi="Cambria Math" w:cs="Times New Roman"/>
                <w:sz w:val="20"/>
                <w:szCs w:val="20"/>
              </w:rPr>
              <m:t>клс</m:t>
            </m:r>
          </m:sub>
        </m:sSub>
        <m:r>
          <w:rPr>
            <w:rFonts w:ascii="Cambria Math" w:hAnsi="Cambria Math" w:cs="Times New Roman"/>
            <w:sz w:val="20"/>
            <w:szCs w:val="20"/>
          </w:rPr>
          <m:t xml:space="preserve"> х </m:t>
        </m:r>
        <m:r>
          <m:rPr>
            <m:sty m:val="p"/>
          </m:rPr>
          <w:rPr>
            <w:rFonts w:ascii="Cambria Math" w:hAnsi="Cambria Math" w:cs="Times New Roman"/>
            <w:sz w:val="20"/>
            <w:szCs w:val="20"/>
          </w:rPr>
          <m:t>N</m:t>
        </m:r>
      </m:oMath>
      <w:r w:rsidR="00A0497D" w:rsidRPr="000623C9">
        <w:rPr>
          <w:rFonts w:ascii="Times New Roman" w:eastAsiaTheme="minorEastAsia" w:hAnsi="Times New Roman" w:cs="Times New Roman"/>
          <w:i/>
          <w:sz w:val="20"/>
          <w:szCs w:val="20"/>
        </w:rPr>
        <w:t>,</w:t>
      </w:r>
    </w:p>
    <w:p w:rsidR="00A0497D" w:rsidRPr="000623C9" w:rsidRDefault="00A0497D" w:rsidP="00A0497D">
      <w:pPr>
        <w:widowControl w:val="0"/>
        <w:autoSpaceDE w:val="0"/>
        <w:autoSpaceDN w:val="0"/>
        <w:adjustRightInd w:val="0"/>
        <w:spacing w:after="0" w:line="240" w:lineRule="auto"/>
        <w:ind w:firstLine="567"/>
        <w:rPr>
          <w:rFonts w:ascii="Times New Roman" w:hAnsi="Times New Roman" w:cs="Times New Roman"/>
          <w:sz w:val="20"/>
          <w:szCs w:val="20"/>
        </w:rPr>
      </w:pPr>
    </w:p>
    <w:p w:rsidR="00A0497D" w:rsidRPr="000623C9" w:rsidRDefault="00A0497D" w:rsidP="00A0497D">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где:</w:t>
      </w:r>
    </w:p>
    <w:p w:rsidR="00A0497D" w:rsidRPr="000623C9" w:rsidRDefault="001E15A9" w:rsidP="00A0497D">
      <w:pPr>
        <w:widowControl w:val="0"/>
        <w:autoSpaceDE w:val="0"/>
        <w:autoSpaceDN w:val="0"/>
        <w:adjustRightInd w:val="0"/>
        <w:spacing w:after="0" w:line="240" w:lineRule="auto"/>
        <w:jc w:val="both"/>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w:rPr>
                <w:rFonts w:ascii="Cambria Math" w:hAnsi="Cambria Math" w:cs="Times New Roman"/>
                <w:sz w:val="20"/>
                <w:szCs w:val="20"/>
              </w:rPr>
              <m:t>клс</m:t>
            </m:r>
          </m:sub>
        </m:sSub>
      </m:oMath>
      <w:r w:rsidR="00A0497D" w:rsidRPr="000623C9">
        <w:rPr>
          <w:rFonts w:ascii="Times New Roman" w:hAnsi="Times New Roman" w:cs="Times New Roman"/>
          <w:sz w:val="20"/>
          <w:szCs w:val="20"/>
        </w:rPr>
        <w:t xml:space="preserve"> - к</w:t>
      </w:r>
      <w:r w:rsidR="00A0497D" w:rsidRPr="000623C9">
        <w:rPr>
          <w:rFonts w:ascii="Times New Roman" w:eastAsia="Times New Roman" w:hAnsi="Times New Roman" w:cs="Times New Roman"/>
          <w:sz w:val="20"/>
          <w:szCs w:val="20"/>
          <w:lang w:eastAsia="ru-RU"/>
        </w:rPr>
        <w:t>оличество кабельных линий и сооружений связи</w:t>
      </w:r>
      <w:r w:rsidR="00A0497D" w:rsidRPr="000623C9">
        <w:rPr>
          <w:rFonts w:ascii="Times New Roman" w:hAnsi="Times New Roman" w:cs="Times New Roman"/>
          <w:sz w:val="20"/>
          <w:szCs w:val="20"/>
        </w:rPr>
        <w:t>;</w:t>
      </w:r>
    </w:p>
    <w:p w:rsidR="00A0497D" w:rsidRPr="000623C9" w:rsidRDefault="00A0497D" w:rsidP="00A0497D">
      <w:pPr>
        <w:spacing w:after="0" w:line="240" w:lineRule="auto"/>
        <w:rPr>
          <w:rFonts w:ascii="Times New Roman" w:hAnsi="Times New Roman" w:cs="Times New Roman"/>
          <w:sz w:val="20"/>
          <w:szCs w:val="20"/>
        </w:rPr>
      </w:pPr>
      <w:r w:rsidRPr="000623C9">
        <w:rPr>
          <w:rFonts w:ascii="Times New Roman" w:hAnsi="Times New Roman" w:cs="Times New Roman"/>
          <w:noProof/>
          <w:sz w:val="20"/>
          <w:szCs w:val="20"/>
          <w:lang w:eastAsia="ru-RU"/>
        </w:rPr>
        <w:t>Р</w:t>
      </w:r>
      <w:r w:rsidRPr="000623C9">
        <w:rPr>
          <w:rFonts w:ascii="Times New Roman" w:hAnsi="Times New Roman" w:cs="Times New Roman"/>
          <w:noProof/>
          <w:sz w:val="20"/>
          <w:szCs w:val="20"/>
          <w:vertAlign w:val="subscript"/>
          <w:lang w:eastAsia="ru-RU"/>
        </w:rPr>
        <w:t>клс</w:t>
      </w:r>
      <w:r w:rsidRPr="000623C9">
        <w:rPr>
          <w:rFonts w:ascii="Times New Roman" w:hAnsi="Times New Roman" w:cs="Times New Roman"/>
          <w:sz w:val="20"/>
          <w:szCs w:val="20"/>
        </w:rPr>
        <w:t xml:space="preserve"> - </w:t>
      </w:r>
      <w:r w:rsidRPr="000623C9">
        <w:rPr>
          <w:rFonts w:ascii="Times New Roman" w:eastAsia="Times New Roman" w:hAnsi="Times New Roman" w:cs="Times New Roman"/>
          <w:sz w:val="20"/>
          <w:szCs w:val="20"/>
          <w:lang w:eastAsia="ru-RU"/>
        </w:rPr>
        <w:t>стоимость технического обслуживания и ремонта одной кабельной линии и сооружений связи в месяц;</w:t>
      </w:r>
    </w:p>
    <w:p w:rsidR="00A0497D" w:rsidRPr="000623C9" w:rsidRDefault="00A0497D" w:rsidP="00A0497D">
      <w:pPr>
        <w:widowControl w:val="0"/>
        <w:autoSpaceDE w:val="0"/>
        <w:autoSpaceDN w:val="0"/>
        <w:adjustRightInd w:val="0"/>
        <w:spacing w:after="0" w:line="240" w:lineRule="auto"/>
        <w:jc w:val="both"/>
        <w:rPr>
          <w:rFonts w:ascii="Times New Roman" w:hAnsi="Times New Roman" w:cs="Times New Roman"/>
          <w:sz w:val="20"/>
          <w:szCs w:val="20"/>
        </w:rPr>
      </w:pPr>
      <m:oMath>
        <m:r>
          <m:rPr>
            <m:sty m:val="p"/>
          </m:rPr>
          <w:rPr>
            <w:rFonts w:ascii="Cambria Math" w:hAnsi="Cambria Math" w:cs="Times New Roman"/>
            <w:sz w:val="20"/>
            <w:szCs w:val="20"/>
          </w:rPr>
          <m:t>N</m:t>
        </m:r>
      </m:oMath>
      <w:r w:rsidRPr="000623C9">
        <w:rPr>
          <w:rFonts w:ascii="Times New Roman" w:hAnsi="Times New Roman" w:cs="Times New Roman"/>
          <w:sz w:val="20"/>
          <w:szCs w:val="20"/>
        </w:rPr>
        <w:t xml:space="preserve"> – </w:t>
      </w:r>
      <w:r w:rsidRPr="000623C9">
        <w:rPr>
          <w:rFonts w:ascii="Times New Roman" w:eastAsia="Times New Roman" w:hAnsi="Times New Roman" w:cs="Times New Roman"/>
          <w:sz w:val="20"/>
          <w:szCs w:val="20"/>
          <w:lang w:eastAsia="ru-RU"/>
        </w:rPr>
        <w:t>количество месяцев обслуживания</w:t>
      </w:r>
      <w:r w:rsidRPr="000623C9">
        <w:rPr>
          <w:rFonts w:ascii="Times New Roman" w:hAnsi="Times New Roman" w:cs="Times New Roman"/>
          <w:sz w:val="20"/>
          <w:szCs w:val="20"/>
        </w:rPr>
        <w:t>.</w:t>
      </w:r>
    </w:p>
    <w:p w:rsidR="00A0497D" w:rsidRPr="000623C9" w:rsidRDefault="00A0497D" w:rsidP="00A0497D">
      <w:pPr>
        <w:autoSpaceDE w:val="0"/>
        <w:autoSpaceDN w:val="0"/>
        <w:adjustRightInd w:val="0"/>
        <w:spacing w:after="0" w:line="240" w:lineRule="auto"/>
        <w:jc w:val="center"/>
        <w:rPr>
          <w:rFonts w:ascii="Times New Roman" w:hAnsi="Times New Roman" w:cs="Times New Roman"/>
          <w:i/>
          <w:sz w:val="20"/>
          <w:szCs w:val="20"/>
        </w:rPr>
      </w:pPr>
    </w:p>
    <w:tbl>
      <w:tblPr>
        <w:tblW w:w="8755" w:type="dxa"/>
        <w:tblInd w:w="454" w:type="dxa"/>
        <w:tblLook w:val="04A0" w:firstRow="1" w:lastRow="0" w:firstColumn="1" w:lastColumn="0" w:noHBand="0" w:noVBand="1"/>
      </w:tblPr>
      <w:tblGrid>
        <w:gridCol w:w="2200"/>
        <w:gridCol w:w="3862"/>
        <w:gridCol w:w="2693"/>
      </w:tblGrid>
      <w:tr w:rsidR="000623C9" w:rsidRPr="000623C9" w:rsidTr="004366C1">
        <w:trPr>
          <w:trHeight w:val="844"/>
        </w:trPr>
        <w:tc>
          <w:tcPr>
            <w:tcW w:w="2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hAnsi="Times New Roman" w:cs="Times New Roman"/>
                <w:sz w:val="20"/>
                <w:szCs w:val="20"/>
              </w:rPr>
              <w:t>К</w:t>
            </w:r>
            <w:r w:rsidRPr="000623C9">
              <w:rPr>
                <w:rFonts w:ascii="Times New Roman" w:eastAsia="Times New Roman" w:hAnsi="Times New Roman" w:cs="Times New Roman"/>
                <w:sz w:val="20"/>
                <w:szCs w:val="20"/>
                <w:lang w:eastAsia="ru-RU"/>
              </w:rPr>
              <w:t>оличество кабельных линий и сооружений связи (шт.)</w:t>
            </w:r>
          </w:p>
        </w:tc>
        <w:tc>
          <w:tcPr>
            <w:tcW w:w="3862" w:type="dxa"/>
            <w:tcBorders>
              <w:top w:val="single" w:sz="4" w:space="0" w:color="auto"/>
              <w:left w:val="nil"/>
              <w:bottom w:val="single" w:sz="4" w:space="0" w:color="auto"/>
              <w:right w:val="single" w:sz="4"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Стоимость технического обслуживания и ремонта одной кабельной линии и сооружений связи в месяц                           (руб.)</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Количество месяцев обслуживания  </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(мес.)</w:t>
            </w:r>
          </w:p>
        </w:tc>
      </w:tr>
      <w:tr w:rsidR="000623C9" w:rsidRPr="000623C9" w:rsidTr="004366C1">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20</w:t>
            </w:r>
          </w:p>
        </w:tc>
        <w:tc>
          <w:tcPr>
            <w:tcW w:w="3862" w:type="dxa"/>
            <w:tcBorders>
              <w:top w:val="nil"/>
              <w:left w:val="nil"/>
              <w:bottom w:val="single" w:sz="4" w:space="0" w:color="auto"/>
              <w:right w:val="single" w:sz="4" w:space="0" w:color="auto"/>
            </w:tcBorders>
            <w:shd w:val="clear" w:color="auto" w:fill="auto"/>
            <w:noWrap/>
            <w:vAlign w:val="bottom"/>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1 500,00</w:t>
            </w:r>
          </w:p>
        </w:tc>
        <w:tc>
          <w:tcPr>
            <w:tcW w:w="2693" w:type="dxa"/>
            <w:tcBorders>
              <w:top w:val="nil"/>
              <w:left w:val="nil"/>
              <w:bottom w:val="single" w:sz="4" w:space="0" w:color="auto"/>
              <w:right w:val="single" w:sz="4" w:space="0" w:color="auto"/>
            </w:tcBorders>
            <w:shd w:val="clear" w:color="auto" w:fill="auto"/>
            <w:noWrap/>
            <w:vAlign w:val="bottom"/>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12</w:t>
            </w:r>
          </w:p>
        </w:tc>
      </w:tr>
    </w:tbl>
    <w:p w:rsidR="00A0497D" w:rsidRPr="000623C9" w:rsidRDefault="00A0497D" w:rsidP="00A0497D">
      <w:pPr>
        <w:widowControl w:val="0"/>
        <w:autoSpaceDE w:val="0"/>
        <w:autoSpaceDN w:val="0"/>
        <w:adjustRightInd w:val="0"/>
        <w:spacing w:after="0" w:line="240" w:lineRule="auto"/>
        <w:outlineLvl w:val="2"/>
        <w:rPr>
          <w:rFonts w:ascii="Times New Roman" w:eastAsia="Calibri" w:hAnsi="Times New Roman" w:cs="Times New Roman"/>
          <w:sz w:val="20"/>
          <w:szCs w:val="20"/>
        </w:rPr>
      </w:pPr>
    </w:p>
    <w:p w:rsidR="00A0497D" w:rsidRDefault="00A0497D" w:rsidP="00A0497D">
      <w:pPr>
        <w:widowControl w:val="0"/>
        <w:autoSpaceDE w:val="0"/>
        <w:autoSpaceDN w:val="0"/>
        <w:adjustRightInd w:val="0"/>
        <w:spacing w:after="0" w:line="240" w:lineRule="auto"/>
        <w:jc w:val="center"/>
        <w:outlineLvl w:val="2"/>
        <w:rPr>
          <w:rFonts w:ascii="Times New Roman" w:eastAsia="Calibri" w:hAnsi="Times New Roman" w:cs="Times New Roman"/>
          <w:sz w:val="26"/>
          <w:szCs w:val="26"/>
        </w:rPr>
      </w:pPr>
    </w:p>
    <w:p w:rsidR="005637B4" w:rsidRPr="000623C9" w:rsidRDefault="005637B4" w:rsidP="00A0497D">
      <w:pPr>
        <w:widowControl w:val="0"/>
        <w:autoSpaceDE w:val="0"/>
        <w:autoSpaceDN w:val="0"/>
        <w:adjustRightInd w:val="0"/>
        <w:spacing w:after="0" w:line="240" w:lineRule="auto"/>
        <w:jc w:val="center"/>
        <w:outlineLvl w:val="2"/>
        <w:rPr>
          <w:rFonts w:ascii="Times New Roman" w:eastAsia="Calibri" w:hAnsi="Times New Roman" w:cs="Times New Roman"/>
          <w:sz w:val="26"/>
          <w:szCs w:val="26"/>
        </w:rPr>
      </w:pPr>
    </w:p>
    <w:p w:rsidR="00A0497D" w:rsidRPr="000623C9" w:rsidRDefault="00A0497D" w:rsidP="00A0497D">
      <w:pPr>
        <w:widowControl w:val="0"/>
        <w:autoSpaceDE w:val="0"/>
        <w:autoSpaceDN w:val="0"/>
        <w:adjustRightInd w:val="0"/>
        <w:spacing w:after="0" w:line="240" w:lineRule="auto"/>
        <w:jc w:val="center"/>
        <w:outlineLvl w:val="2"/>
        <w:rPr>
          <w:rFonts w:ascii="Times New Roman" w:eastAsia="Calibri" w:hAnsi="Times New Roman" w:cs="Times New Roman"/>
          <w:sz w:val="26"/>
          <w:szCs w:val="26"/>
        </w:rPr>
      </w:pPr>
      <w:r w:rsidRPr="000623C9">
        <w:rPr>
          <w:rFonts w:ascii="Times New Roman" w:eastAsia="Calibri" w:hAnsi="Times New Roman" w:cs="Times New Roman"/>
          <w:sz w:val="26"/>
          <w:szCs w:val="26"/>
        </w:rPr>
        <w:t>3. Затраты на приобретение прочих работ и услуг, не относящиеся к затратам</w:t>
      </w:r>
    </w:p>
    <w:p w:rsidR="00A0497D" w:rsidRPr="000623C9" w:rsidRDefault="00A0497D" w:rsidP="00A0497D">
      <w:pPr>
        <w:widowControl w:val="0"/>
        <w:autoSpaceDE w:val="0"/>
        <w:autoSpaceDN w:val="0"/>
        <w:adjustRightInd w:val="0"/>
        <w:spacing w:after="0" w:line="240" w:lineRule="auto"/>
        <w:jc w:val="center"/>
        <w:outlineLvl w:val="2"/>
        <w:rPr>
          <w:rFonts w:ascii="Times New Roman" w:eastAsia="Calibri" w:hAnsi="Times New Roman" w:cs="Times New Roman"/>
          <w:sz w:val="26"/>
          <w:szCs w:val="26"/>
        </w:rPr>
      </w:pPr>
      <w:r w:rsidRPr="000623C9">
        <w:rPr>
          <w:rFonts w:ascii="Times New Roman" w:eastAsia="Calibri" w:hAnsi="Times New Roman" w:cs="Times New Roman"/>
          <w:sz w:val="26"/>
          <w:szCs w:val="26"/>
        </w:rPr>
        <w:t>на услуги связи, аренду и содержание имущества, в том числе:</w:t>
      </w:r>
    </w:p>
    <w:p w:rsidR="00A0497D" w:rsidRPr="000623C9" w:rsidRDefault="00A0497D" w:rsidP="00A0497D">
      <w:pPr>
        <w:autoSpaceDE w:val="0"/>
        <w:autoSpaceDN w:val="0"/>
        <w:adjustRightInd w:val="0"/>
        <w:spacing w:after="0" w:line="240" w:lineRule="auto"/>
        <w:contextualSpacing/>
        <w:jc w:val="center"/>
        <w:rPr>
          <w:rFonts w:ascii="Times New Roman" w:eastAsia="Calibri" w:hAnsi="Times New Roman" w:cs="Times New Roman"/>
          <w:i/>
          <w:sz w:val="20"/>
          <w:szCs w:val="20"/>
        </w:rPr>
      </w:pPr>
    </w:p>
    <w:p w:rsidR="00A0497D" w:rsidRPr="000623C9" w:rsidRDefault="00A0497D" w:rsidP="003C0FF9">
      <w:pPr>
        <w:pStyle w:val="a3"/>
        <w:numPr>
          <w:ilvl w:val="1"/>
          <w:numId w:val="17"/>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0623C9">
        <w:rPr>
          <w:rFonts w:ascii="Times New Roman" w:eastAsia="Calibri" w:hAnsi="Times New Roman" w:cs="Times New Roman"/>
          <w:sz w:val="26"/>
          <w:szCs w:val="26"/>
        </w:rPr>
        <w:t>Затраты на услуги по сопровождению справочно-информационной системы</w:t>
      </w:r>
    </w:p>
    <w:p w:rsidR="00A0497D" w:rsidRPr="000623C9" w:rsidRDefault="00A0497D" w:rsidP="00A0497D">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A0497D" w:rsidRPr="000623C9" w:rsidRDefault="001E15A9" w:rsidP="00A0497D">
      <w:pPr>
        <w:widowControl w:val="0"/>
        <w:autoSpaceDE w:val="0"/>
        <w:autoSpaceDN w:val="0"/>
        <w:adjustRightInd w:val="0"/>
        <w:spacing w:after="0" w:line="240" w:lineRule="auto"/>
        <w:jc w:val="center"/>
        <w:rPr>
          <w:rFonts w:ascii="Times New Roman" w:eastAsia="Calibri" w:hAnsi="Times New Roman" w:cs="Times New Roman"/>
          <w:sz w:val="20"/>
          <w:szCs w:val="20"/>
        </w:rPr>
      </w:pPr>
      <m:oMath>
        <m:sSub>
          <m:sSubPr>
            <m:ctrlPr>
              <w:rPr>
                <w:rFonts w:ascii="Cambria Math" w:eastAsia="Calibri" w:hAnsi="Cambria Math" w:cs="Times New Roman"/>
              </w:rPr>
            </m:ctrlPr>
          </m:sSubPr>
          <m:e>
            <m:r>
              <w:rPr>
                <w:rFonts w:ascii="Cambria Math" w:eastAsia="Cambria Math" w:hAnsi="Cambria Math" w:cs="Times New Roman"/>
                <w:sz w:val="20"/>
                <w:szCs w:val="20"/>
              </w:rPr>
              <m:t>З</m:t>
            </m:r>
          </m:e>
          <m:sub>
            <m:r>
              <w:rPr>
                <w:rFonts w:ascii="Cambria Math" w:eastAsia="Cambria Math" w:hAnsi="Cambria Math" w:cs="Times New Roman"/>
                <w:sz w:val="20"/>
                <w:szCs w:val="20"/>
              </w:rPr>
              <m:t>сис</m:t>
            </m:r>
          </m:sub>
        </m:sSub>
        <m:r>
          <w:rPr>
            <w:rFonts w:ascii="Cambria Math" w:eastAsia="Calibri" w:hAnsi="Cambria Math" w:cs="Times New Roman"/>
            <w:sz w:val="20"/>
            <w:szCs w:val="20"/>
          </w:rPr>
          <m:t>=</m:t>
        </m:r>
        <m:sSub>
          <m:sSubPr>
            <m:ctrlPr>
              <w:rPr>
                <w:rFonts w:ascii="Cambria Math" w:eastAsia="Calibri" w:hAnsi="Cambria Math" w:cs="Times New Roman"/>
              </w:rPr>
            </m:ctrlPr>
          </m:sSubPr>
          <m:e>
            <m:r>
              <m:rPr>
                <m:sty m:val="p"/>
              </m:rPr>
              <w:rPr>
                <w:rFonts w:ascii="Cambria Math" w:eastAsia="Calibri" w:hAnsi="Cambria Math" w:cs="Times New Roman"/>
                <w:sz w:val="20"/>
                <w:szCs w:val="20"/>
              </w:rPr>
              <m:t>Q</m:t>
            </m:r>
          </m:e>
          <m:sub>
            <m:r>
              <m:rPr>
                <m:sty m:val="p"/>
              </m:rPr>
              <w:rPr>
                <w:rFonts w:ascii="Cambria Math" w:eastAsia="Calibri" w:hAnsi="Cambria Math" w:cs="Times New Roman"/>
                <w:sz w:val="20"/>
                <w:szCs w:val="20"/>
              </w:rPr>
              <m:t>сис</m:t>
            </m:r>
          </m:sub>
        </m:sSub>
        <m:r>
          <w:rPr>
            <w:rFonts w:ascii="Cambria Math" w:eastAsia="Calibri" w:hAnsi="Cambria Math" w:cs="Times New Roman"/>
            <w:sz w:val="20"/>
            <w:szCs w:val="20"/>
          </w:rPr>
          <m:t>*Р</m:t>
        </m:r>
      </m:oMath>
      <w:r w:rsidR="00A0497D" w:rsidRPr="000623C9">
        <w:rPr>
          <w:rFonts w:ascii="Times New Roman" w:eastAsia="Calibri" w:hAnsi="Times New Roman" w:cs="Times New Roman"/>
          <w:sz w:val="20"/>
          <w:szCs w:val="20"/>
        </w:rPr>
        <w:t xml:space="preserve"> </w:t>
      </w:r>
      <w:r w:rsidR="00A0497D" w:rsidRPr="000623C9">
        <w:rPr>
          <w:rFonts w:ascii="Times New Roman" w:eastAsia="Calibri" w:hAnsi="Times New Roman" w:cs="Times New Roman"/>
          <w:sz w:val="32"/>
          <w:szCs w:val="32"/>
          <w:vertAlign w:val="subscript"/>
        </w:rPr>
        <w:t xml:space="preserve">* </w:t>
      </w:r>
      <w:r w:rsidR="00A0497D" w:rsidRPr="000623C9">
        <w:rPr>
          <w:rFonts w:ascii="Times New Roman" w:eastAsia="Calibri" w:hAnsi="Times New Roman" w:cs="Times New Roman"/>
          <w:sz w:val="20"/>
          <w:szCs w:val="20"/>
          <w:lang w:val="en-US"/>
        </w:rPr>
        <w:t>N</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где:</w:t>
      </w:r>
    </w:p>
    <w:p w:rsidR="00A0497D" w:rsidRPr="000623C9" w:rsidRDefault="001E15A9" w:rsidP="00A0497D">
      <w:pPr>
        <w:widowControl w:val="0"/>
        <w:autoSpaceDE w:val="0"/>
        <w:autoSpaceDN w:val="0"/>
        <w:adjustRightInd w:val="0"/>
        <w:spacing w:after="0" w:line="240" w:lineRule="auto"/>
        <w:jc w:val="both"/>
        <w:rPr>
          <w:rFonts w:ascii="Times New Roman" w:eastAsia="Times New Roman" w:hAnsi="Times New Roman" w:cs="Times New Roman"/>
          <w:sz w:val="20"/>
          <w:szCs w:val="20"/>
        </w:rPr>
      </w:pPr>
      <m:oMath>
        <m:sSub>
          <m:sSubPr>
            <m:ctrlPr>
              <w:rPr>
                <w:rFonts w:ascii="Cambria Math" w:eastAsia="Calibri" w:hAnsi="Cambria Math" w:cs="Times New Roman"/>
              </w:rPr>
            </m:ctrlPr>
          </m:sSubPr>
          <m:e>
            <m:r>
              <m:rPr>
                <m:sty m:val="p"/>
              </m:rPr>
              <w:rPr>
                <w:rFonts w:ascii="Cambria Math" w:eastAsia="Calibri" w:hAnsi="Cambria Math" w:cs="Times New Roman"/>
                <w:sz w:val="20"/>
                <w:szCs w:val="20"/>
              </w:rPr>
              <m:t>Q</m:t>
            </m:r>
          </m:e>
          <m:sub>
            <m:r>
              <m:rPr>
                <m:sty m:val="p"/>
              </m:rPr>
              <w:rPr>
                <w:rFonts w:ascii="Cambria Math" w:eastAsia="Calibri" w:hAnsi="Cambria Math" w:cs="Times New Roman"/>
                <w:sz w:val="20"/>
                <w:szCs w:val="20"/>
              </w:rPr>
              <m:t>сис</m:t>
            </m:r>
          </m:sub>
        </m:sSub>
        <m:r>
          <w:rPr>
            <w:rFonts w:ascii="Cambria Math" w:eastAsia="Calibri" w:hAnsi="Cambria Math" w:cs="Times New Roman"/>
            <w:sz w:val="20"/>
            <w:szCs w:val="20"/>
          </w:rPr>
          <m:t xml:space="preserve">  </m:t>
        </m:r>
      </m:oMath>
      <w:r w:rsidR="00A0497D" w:rsidRPr="000623C9">
        <w:rPr>
          <w:rFonts w:ascii="Times New Roman" w:eastAsia="Calibri" w:hAnsi="Times New Roman" w:cs="Times New Roman"/>
          <w:sz w:val="20"/>
          <w:szCs w:val="20"/>
        </w:rPr>
        <w:t xml:space="preserve">количество </w:t>
      </w:r>
      <w:r w:rsidR="00A0497D" w:rsidRPr="000623C9">
        <w:rPr>
          <w:rFonts w:ascii="Times New Roman" w:eastAsia="Times New Roman" w:hAnsi="Times New Roman" w:cs="Times New Roman"/>
          <w:sz w:val="20"/>
          <w:szCs w:val="20"/>
          <w:lang w:eastAsia="ru-RU"/>
        </w:rPr>
        <w:t>справочно-информационных систем</w:t>
      </w:r>
      <w:r w:rsidR="00A0497D" w:rsidRPr="000623C9">
        <w:rPr>
          <w:rFonts w:ascii="Times New Roman" w:eastAsia="Calibri" w:hAnsi="Times New Roman" w:cs="Times New Roman"/>
          <w:sz w:val="20"/>
          <w:szCs w:val="20"/>
        </w:rPr>
        <w:t>;</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lang w:val="en-US"/>
        </w:rPr>
        <w:t>P</w:t>
      </w:r>
      <w:r w:rsidRPr="000623C9">
        <w:rPr>
          <w:rFonts w:ascii="Times New Roman" w:eastAsia="Calibri" w:hAnsi="Times New Roman" w:cs="Times New Roman"/>
          <w:sz w:val="20"/>
          <w:szCs w:val="20"/>
        </w:rPr>
        <w:t xml:space="preserve"> - цена  обслуживания одной </w:t>
      </w:r>
      <w:r w:rsidRPr="000623C9">
        <w:rPr>
          <w:rFonts w:ascii="Times New Roman" w:eastAsia="Times New Roman" w:hAnsi="Times New Roman" w:cs="Times New Roman"/>
          <w:sz w:val="20"/>
          <w:szCs w:val="20"/>
          <w:lang w:eastAsia="ru-RU"/>
        </w:rPr>
        <w:t>системы</w:t>
      </w:r>
      <w:r w:rsidRPr="000623C9">
        <w:rPr>
          <w:rFonts w:ascii="Times New Roman" w:eastAsia="Calibri" w:hAnsi="Times New Roman" w:cs="Times New Roman"/>
          <w:sz w:val="20"/>
          <w:szCs w:val="20"/>
        </w:rPr>
        <w:t xml:space="preserve"> в месяц;</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lang w:val="en-US"/>
        </w:rPr>
        <w:t xml:space="preserve">N – </w:t>
      </w:r>
      <w:r w:rsidRPr="000623C9">
        <w:rPr>
          <w:rFonts w:ascii="Times New Roman" w:eastAsia="Calibri" w:hAnsi="Times New Roman" w:cs="Times New Roman"/>
          <w:sz w:val="20"/>
          <w:szCs w:val="20"/>
        </w:rPr>
        <w:t>количество месяцев обслуживания.</w:t>
      </w:r>
    </w:p>
    <w:p w:rsidR="00A0497D" w:rsidRPr="000623C9" w:rsidRDefault="00A0497D" w:rsidP="00A0497D">
      <w:pPr>
        <w:autoSpaceDE w:val="0"/>
        <w:autoSpaceDN w:val="0"/>
        <w:adjustRightInd w:val="0"/>
        <w:spacing w:after="0" w:line="240" w:lineRule="auto"/>
        <w:rPr>
          <w:rFonts w:ascii="Times New Roman" w:eastAsia="Calibri" w:hAnsi="Times New Roman" w:cs="Times New Roman"/>
          <w:i/>
          <w:sz w:val="20"/>
          <w:szCs w:val="20"/>
        </w:rPr>
      </w:pPr>
    </w:p>
    <w:tbl>
      <w:tblPr>
        <w:tblW w:w="9854" w:type="dxa"/>
        <w:tblLook w:val="04A0" w:firstRow="1" w:lastRow="0" w:firstColumn="1" w:lastColumn="0" w:noHBand="0" w:noVBand="1"/>
      </w:tblPr>
      <w:tblGrid>
        <w:gridCol w:w="4180"/>
        <w:gridCol w:w="3047"/>
        <w:gridCol w:w="2627"/>
      </w:tblGrid>
      <w:tr w:rsidR="000623C9" w:rsidRPr="000623C9" w:rsidTr="004366C1">
        <w:trPr>
          <w:trHeight w:val="482"/>
        </w:trPr>
        <w:tc>
          <w:tcPr>
            <w:tcW w:w="4180"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справочно-информационных систем (шт.)</w:t>
            </w:r>
          </w:p>
        </w:tc>
        <w:tc>
          <w:tcPr>
            <w:tcW w:w="3047" w:type="dxa"/>
            <w:tcBorders>
              <w:top w:val="single" w:sz="4" w:space="0" w:color="auto"/>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Цена обслуживания  в месяц                                  (руб.)</w:t>
            </w:r>
          </w:p>
        </w:tc>
        <w:tc>
          <w:tcPr>
            <w:tcW w:w="2627" w:type="dxa"/>
            <w:tcBorders>
              <w:top w:val="single" w:sz="4" w:space="0" w:color="auto"/>
              <w:left w:val="nil"/>
              <w:bottom w:val="single" w:sz="4" w:space="0" w:color="auto"/>
              <w:right w:val="single" w:sz="4" w:space="0" w:color="auto"/>
            </w:tcBorders>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месяцев обслуживания</w:t>
            </w:r>
          </w:p>
        </w:tc>
      </w:tr>
      <w:tr w:rsidR="00A0497D" w:rsidRPr="000623C9" w:rsidTr="004366C1">
        <w:trPr>
          <w:trHeight w:val="164"/>
        </w:trPr>
        <w:tc>
          <w:tcPr>
            <w:tcW w:w="4180" w:type="dxa"/>
            <w:tcBorders>
              <w:top w:val="nil"/>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3-х</w:t>
            </w:r>
          </w:p>
        </w:tc>
        <w:tc>
          <w:tcPr>
            <w:tcW w:w="3047"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40 000,00</w:t>
            </w:r>
          </w:p>
        </w:tc>
        <w:tc>
          <w:tcPr>
            <w:tcW w:w="2627" w:type="dxa"/>
            <w:tcBorders>
              <w:top w:val="nil"/>
              <w:left w:val="nil"/>
              <w:bottom w:val="single" w:sz="4" w:space="0" w:color="auto"/>
              <w:right w:val="single" w:sz="4" w:space="0" w:color="auto"/>
            </w:tcBorders>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12</w:t>
            </w:r>
          </w:p>
        </w:tc>
      </w:tr>
    </w:tbl>
    <w:p w:rsidR="00A0497D" w:rsidRPr="000623C9" w:rsidRDefault="00A0497D" w:rsidP="00A0497D">
      <w:pPr>
        <w:autoSpaceDE w:val="0"/>
        <w:autoSpaceDN w:val="0"/>
        <w:adjustRightInd w:val="0"/>
        <w:spacing w:after="0" w:line="240" w:lineRule="auto"/>
        <w:contextualSpacing/>
        <w:rPr>
          <w:rFonts w:ascii="Times New Roman" w:eastAsia="Calibri" w:hAnsi="Times New Roman" w:cs="Times New Roman"/>
          <w:i/>
          <w:sz w:val="20"/>
          <w:szCs w:val="20"/>
        </w:rPr>
      </w:pPr>
    </w:p>
    <w:p w:rsidR="00A0497D" w:rsidRPr="000623C9" w:rsidRDefault="00A0497D" w:rsidP="003C0FF9">
      <w:pPr>
        <w:pStyle w:val="a3"/>
        <w:numPr>
          <w:ilvl w:val="1"/>
          <w:numId w:val="17"/>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0623C9">
        <w:rPr>
          <w:rFonts w:ascii="Times New Roman" w:eastAsia="Calibri" w:hAnsi="Times New Roman" w:cs="Times New Roman"/>
          <w:sz w:val="26"/>
          <w:szCs w:val="26"/>
        </w:rPr>
        <w:t xml:space="preserve">Затраты на услуги по приобретению (продлению) неисключительных прав на пользование программным продуктом, лицензий </w:t>
      </w:r>
    </w:p>
    <w:p w:rsidR="00A0497D" w:rsidRPr="000623C9" w:rsidRDefault="00A0497D" w:rsidP="00A0497D">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623C9">
        <w:rPr>
          <w:rFonts w:ascii="Times New Roman" w:eastAsia="Calibri" w:hAnsi="Times New Roman" w:cs="Times New Roman"/>
          <w:noProof/>
          <w:sz w:val="20"/>
          <w:szCs w:val="20"/>
          <w:lang w:eastAsia="ru-RU"/>
        </w:rPr>
        <w:drawing>
          <wp:inline distT="0" distB="0" distL="0" distR="0" wp14:anchorId="30410F42" wp14:editId="4AF31EFB">
            <wp:extent cx="1438275" cy="485775"/>
            <wp:effectExtent l="0" t="0" r="0" b="9525"/>
            <wp:docPr id="466"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38275" cy="485775"/>
                    </a:xfrm>
                    <a:prstGeom prst="rect">
                      <a:avLst/>
                    </a:prstGeom>
                    <a:noFill/>
                    <a:ln>
                      <a:noFill/>
                    </a:ln>
                  </pic:spPr>
                </pic:pic>
              </a:graphicData>
            </a:graphic>
          </wp:inline>
        </w:drawing>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где:</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noProof/>
          <w:sz w:val="20"/>
          <w:szCs w:val="20"/>
          <w:lang w:eastAsia="ru-RU"/>
        </w:rPr>
        <w:drawing>
          <wp:inline distT="0" distB="0" distL="0" distR="0" wp14:anchorId="6BF87260" wp14:editId="3548BBFF">
            <wp:extent cx="333375" cy="257175"/>
            <wp:effectExtent l="0" t="0" r="0" b="0"/>
            <wp:docPr id="467"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0623C9">
        <w:rPr>
          <w:rFonts w:ascii="Times New Roman" w:eastAsia="Calibri" w:hAnsi="Times New Roman" w:cs="Times New Roman"/>
          <w:sz w:val="20"/>
          <w:szCs w:val="20"/>
        </w:rPr>
        <w:t xml:space="preserve"> - количество приобретаемых неисключительных прав на пользование программным продуктом, лицензий </w:t>
      </w:r>
      <w:r w:rsidRPr="000623C9">
        <w:rPr>
          <w:rFonts w:ascii="Times New Roman" w:eastAsia="Times New Roman" w:hAnsi="Times New Roman" w:cs="Times New Roman"/>
          <w:sz w:val="20"/>
          <w:szCs w:val="20"/>
          <w:lang w:eastAsia="ru-RU"/>
        </w:rPr>
        <w:t>в год</w:t>
      </w:r>
      <w:r w:rsidRPr="000623C9">
        <w:rPr>
          <w:rFonts w:ascii="Times New Roman" w:eastAsia="Calibri" w:hAnsi="Times New Roman" w:cs="Times New Roman"/>
          <w:sz w:val="20"/>
          <w:szCs w:val="20"/>
        </w:rPr>
        <w:t>;</w:t>
      </w:r>
    </w:p>
    <w:p w:rsidR="00A0497D" w:rsidRPr="000623C9" w:rsidRDefault="00A0497D" w:rsidP="00A0497D">
      <w:pPr>
        <w:spacing w:after="0" w:line="240" w:lineRule="auto"/>
        <w:jc w:val="both"/>
        <w:rPr>
          <w:rFonts w:ascii="Times New Roman" w:eastAsia="Times New Roman" w:hAnsi="Times New Roman" w:cs="Times New Roman"/>
          <w:sz w:val="20"/>
          <w:szCs w:val="20"/>
          <w:lang w:eastAsia="ru-RU"/>
        </w:rPr>
      </w:pPr>
      <w:r w:rsidRPr="000623C9">
        <w:rPr>
          <w:rFonts w:ascii="Times New Roman" w:eastAsia="Calibri" w:hAnsi="Times New Roman" w:cs="Times New Roman"/>
          <w:noProof/>
          <w:sz w:val="20"/>
          <w:szCs w:val="20"/>
          <w:lang w:eastAsia="ru-RU"/>
        </w:rPr>
        <w:drawing>
          <wp:inline distT="0" distB="0" distL="0" distR="0" wp14:anchorId="4260E780" wp14:editId="1A9DE661">
            <wp:extent cx="295275" cy="257175"/>
            <wp:effectExtent l="0" t="0" r="0" b="0"/>
            <wp:docPr id="468"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0623C9">
        <w:rPr>
          <w:rFonts w:ascii="Times New Roman" w:eastAsia="Calibri" w:hAnsi="Times New Roman" w:cs="Times New Roman"/>
          <w:sz w:val="20"/>
          <w:szCs w:val="20"/>
        </w:rPr>
        <w:t xml:space="preserve"> - цена одного  неисключительного права на пользование программным продуктом,  лицензии </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w:t>
      </w:r>
    </w:p>
    <w:tbl>
      <w:tblPr>
        <w:tblW w:w="9928" w:type="dxa"/>
        <w:tblInd w:w="103" w:type="dxa"/>
        <w:tblLook w:val="04A0" w:firstRow="1" w:lastRow="0" w:firstColumn="1" w:lastColumn="0" w:noHBand="0" w:noVBand="1"/>
      </w:tblPr>
      <w:tblGrid>
        <w:gridCol w:w="5108"/>
        <w:gridCol w:w="4820"/>
      </w:tblGrid>
      <w:tr w:rsidR="000623C9" w:rsidRPr="000623C9" w:rsidTr="004366C1">
        <w:trPr>
          <w:trHeight w:val="806"/>
        </w:trPr>
        <w:tc>
          <w:tcPr>
            <w:tcW w:w="5108"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Calibri" w:hAnsi="Times New Roman" w:cs="Times New Roman"/>
                <w:sz w:val="20"/>
                <w:szCs w:val="20"/>
              </w:rPr>
              <w:t xml:space="preserve">Количество приобретаемых неисключительных прав на пользование программным продуктом, лицензий </w:t>
            </w:r>
            <w:r w:rsidRPr="000623C9">
              <w:rPr>
                <w:rFonts w:ascii="Times New Roman" w:eastAsia="Times New Roman" w:hAnsi="Times New Roman" w:cs="Times New Roman"/>
                <w:sz w:val="20"/>
                <w:szCs w:val="20"/>
                <w:lang w:eastAsia="ru-RU"/>
              </w:rPr>
              <w:t>в год (шт.)</w:t>
            </w:r>
          </w:p>
        </w:tc>
        <w:tc>
          <w:tcPr>
            <w:tcW w:w="4820" w:type="dxa"/>
            <w:tcBorders>
              <w:top w:val="single" w:sz="4" w:space="0" w:color="auto"/>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Calibri" w:hAnsi="Times New Roman" w:cs="Times New Roman"/>
                <w:sz w:val="20"/>
                <w:szCs w:val="20"/>
              </w:rPr>
              <w:t>Цена одного  неисключительного права на пользование программным продуктом,  лицензии</w:t>
            </w:r>
            <w:r w:rsidRPr="000623C9">
              <w:rPr>
                <w:rFonts w:ascii="Times New Roman" w:eastAsia="Times New Roman" w:hAnsi="Times New Roman" w:cs="Times New Roman"/>
                <w:sz w:val="20"/>
                <w:szCs w:val="20"/>
                <w:lang w:eastAsia="ru-RU"/>
              </w:rPr>
              <w:t xml:space="preserve"> (руб.)</w:t>
            </w:r>
          </w:p>
        </w:tc>
      </w:tr>
      <w:tr w:rsidR="000623C9" w:rsidRPr="000623C9" w:rsidTr="004366C1">
        <w:trPr>
          <w:trHeight w:val="521"/>
        </w:trPr>
        <w:tc>
          <w:tcPr>
            <w:tcW w:w="5108" w:type="dxa"/>
            <w:tcBorders>
              <w:top w:val="nil"/>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Calibri" w:hAnsi="Times New Roman" w:cs="Times New Roman"/>
                <w:sz w:val="20"/>
                <w:szCs w:val="20"/>
              </w:rPr>
              <w:t>не более 1-й лицензии на каждого участника зарегистрированного в сети МУ «МФЦ»</w:t>
            </w:r>
          </w:p>
        </w:tc>
        <w:tc>
          <w:tcPr>
            <w:tcW w:w="4820"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2 000,00</w:t>
            </w:r>
          </w:p>
        </w:tc>
      </w:tr>
    </w:tbl>
    <w:p w:rsidR="00A0497D" w:rsidRPr="000623C9" w:rsidRDefault="00A0497D" w:rsidP="00A0497D">
      <w:pPr>
        <w:autoSpaceDE w:val="0"/>
        <w:autoSpaceDN w:val="0"/>
        <w:adjustRightInd w:val="0"/>
        <w:spacing w:after="0" w:line="240" w:lineRule="auto"/>
        <w:contextualSpacing/>
        <w:rPr>
          <w:rFonts w:ascii="Times New Roman" w:eastAsia="Calibri" w:hAnsi="Times New Roman" w:cs="Times New Roman"/>
          <w:i/>
          <w:sz w:val="20"/>
          <w:szCs w:val="20"/>
        </w:rPr>
      </w:pPr>
    </w:p>
    <w:p w:rsidR="00A0497D" w:rsidRPr="000623C9" w:rsidRDefault="00A0497D" w:rsidP="00A0497D">
      <w:pPr>
        <w:autoSpaceDE w:val="0"/>
        <w:autoSpaceDN w:val="0"/>
        <w:adjustRightInd w:val="0"/>
        <w:spacing w:after="0" w:line="240" w:lineRule="auto"/>
        <w:contextualSpacing/>
        <w:rPr>
          <w:rFonts w:ascii="Times New Roman" w:eastAsia="Calibri" w:hAnsi="Times New Roman" w:cs="Times New Roman"/>
          <w:i/>
          <w:sz w:val="20"/>
          <w:szCs w:val="20"/>
        </w:rPr>
      </w:pPr>
    </w:p>
    <w:p w:rsidR="00A0497D" w:rsidRPr="000623C9" w:rsidRDefault="00A0497D" w:rsidP="003C0FF9">
      <w:pPr>
        <w:pStyle w:val="a3"/>
        <w:numPr>
          <w:ilvl w:val="1"/>
          <w:numId w:val="17"/>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0623C9">
        <w:rPr>
          <w:rFonts w:ascii="Times New Roman" w:eastAsia="Calibri" w:hAnsi="Times New Roman" w:cs="Times New Roman"/>
          <w:sz w:val="26"/>
          <w:szCs w:val="26"/>
        </w:rPr>
        <w:t>Затраты на услуги по техническому сопровождению (технической поддержке, обслуживанию) программных продуктов (программного обеспечения)</w:t>
      </w:r>
    </w:p>
    <w:p w:rsidR="00A0497D" w:rsidRPr="000623C9" w:rsidRDefault="00A0497D" w:rsidP="00A0497D">
      <w:pPr>
        <w:autoSpaceDE w:val="0"/>
        <w:autoSpaceDN w:val="0"/>
        <w:adjustRightInd w:val="0"/>
        <w:spacing w:after="0" w:line="240" w:lineRule="auto"/>
        <w:contextualSpacing/>
        <w:rPr>
          <w:rFonts w:ascii="Times New Roman" w:eastAsia="Calibri" w:hAnsi="Times New Roman" w:cs="Times New Roman"/>
          <w:sz w:val="24"/>
          <w:szCs w:val="24"/>
        </w:rPr>
      </w:pPr>
    </w:p>
    <w:p w:rsidR="00A0497D" w:rsidRPr="000623C9" w:rsidRDefault="001E15A9" w:rsidP="00A0497D">
      <w:pPr>
        <w:autoSpaceDE w:val="0"/>
        <w:autoSpaceDN w:val="0"/>
        <w:adjustRightInd w:val="0"/>
        <w:spacing w:after="0" w:line="240" w:lineRule="auto"/>
        <w:contextualSpacing/>
        <w:rPr>
          <w:rFonts w:ascii="Times New Roman" w:eastAsia="Calibri" w:hAnsi="Times New Roman" w:cs="Times New Roman"/>
          <w:i/>
          <w:sz w:val="20"/>
          <w:szCs w:val="20"/>
        </w:rPr>
      </w:pPr>
      <m:oMathPara>
        <m:oMathParaPr>
          <m:jc m:val="center"/>
        </m:oMathParaPr>
        <m:oMath>
          <m:sSub>
            <m:sSubPr>
              <m:ctrlPr>
                <w:rPr>
                  <w:rFonts w:ascii="Cambria Math" w:eastAsia="Calibri" w:hAnsi="Cambria Math" w:cs="Times New Roman"/>
                </w:rPr>
              </m:ctrlPr>
            </m:sSubPr>
            <m:e>
              <m:r>
                <w:rPr>
                  <w:rFonts w:ascii="Cambria Math" w:eastAsia="Cambria Math" w:hAnsi="Cambria Math" w:cs="Times New Roman"/>
                  <w:sz w:val="20"/>
                  <w:szCs w:val="20"/>
                </w:rPr>
                <m:t>З</m:t>
              </m:r>
            </m:e>
            <m:sub>
              <m:r>
                <w:rPr>
                  <w:rFonts w:ascii="Cambria Math" w:eastAsia="Calibri" w:hAnsi="Cambria Math" w:cs="Times New Roman"/>
                  <w:sz w:val="20"/>
                  <w:szCs w:val="20"/>
                </w:rPr>
                <m:t>рм</m:t>
              </m:r>
            </m:sub>
          </m:sSub>
          <m:r>
            <w:rPr>
              <w:rFonts w:ascii="Cambria Math" w:eastAsia="Calibri" w:hAnsi="Cambria Math" w:cs="Times New Roman"/>
              <w:sz w:val="20"/>
              <w:szCs w:val="20"/>
            </w:rPr>
            <m:t>=</m:t>
          </m:r>
          <m:sSub>
            <m:sSubPr>
              <m:ctrlPr>
                <w:rPr>
                  <w:rFonts w:ascii="Cambria Math" w:eastAsia="Calibri" w:hAnsi="Cambria Math" w:cs="Times New Roman"/>
                </w:rPr>
              </m:ctrlPr>
            </m:sSubPr>
            <m:e>
              <m:r>
                <w:rPr>
                  <w:rFonts w:ascii="Cambria Math" w:eastAsia="Calibri" w:hAnsi="Cambria Math" w:cs="Times New Roman"/>
                  <w:sz w:val="20"/>
                  <w:szCs w:val="20"/>
                </w:rPr>
                <m:t>Q</m:t>
              </m:r>
            </m:e>
            <m:sub>
              <m:r>
                <w:rPr>
                  <w:rFonts w:ascii="Cambria Math" w:eastAsia="Calibri" w:hAnsi="Cambria Math" w:cs="Times New Roman"/>
                  <w:sz w:val="20"/>
                  <w:szCs w:val="20"/>
                </w:rPr>
                <m:t>рм</m:t>
              </m:r>
            </m:sub>
          </m:sSub>
          <m:r>
            <w:rPr>
              <w:rFonts w:ascii="Cambria Math" w:eastAsia="Calibri" w:hAnsi="Cambria Math" w:cs="Times New Roman"/>
              <w:sz w:val="20"/>
              <w:szCs w:val="20"/>
            </w:rPr>
            <m:t xml:space="preserve">х Р </m:t>
          </m:r>
        </m:oMath>
      </m:oMathPara>
    </w:p>
    <w:p w:rsidR="00A0497D" w:rsidRPr="000623C9" w:rsidRDefault="00A0497D" w:rsidP="00A0497D">
      <w:pPr>
        <w:autoSpaceDE w:val="0"/>
        <w:autoSpaceDN w:val="0"/>
        <w:adjustRightInd w:val="0"/>
        <w:spacing w:after="0" w:line="240" w:lineRule="auto"/>
        <w:rPr>
          <w:rFonts w:ascii="Times New Roman" w:eastAsia="Calibri" w:hAnsi="Times New Roman" w:cs="Times New Roman"/>
          <w:sz w:val="20"/>
          <w:szCs w:val="20"/>
        </w:rPr>
      </w:pPr>
      <w:r w:rsidRPr="000623C9">
        <w:rPr>
          <w:rFonts w:ascii="Times New Roman" w:eastAsia="Calibri" w:hAnsi="Times New Roman" w:cs="Times New Roman"/>
          <w:sz w:val="20"/>
          <w:szCs w:val="20"/>
        </w:rPr>
        <w:t>где:</w:t>
      </w:r>
    </w:p>
    <w:p w:rsidR="00A0497D" w:rsidRPr="000623C9" w:rsidRDefault="00A0497D" w:rsidP="00A0497D">
      <w:pPr>
        <w:autoSpaceDE w:val="0"/>
        <w:autoSpaceDN w:val="0"/>
        <w:adjustRightInd w:val="0"/>
        <w:spacing w:after="0" w:line="240" w:lineRule="auto"/>
        <w:rPr>
          <w:rFonts w:ascii="Times New Roman" w:eastAsia="Calibri" w:hAnsi="Times New Roman" w:cs="Times New Roman"/>
          <w:sz w:val="20"/>
          <w:szCs w:val="20"/>
          <w:vertAlign w:val="subscript"/>
        </w:rPr>
      </w:pPr>
      <w:r w:rsidRPr="000623C9">
        <w:rPr>
          <w:rFonts w:ascii="Times New Roman" w:eastAsia="Calibri" w:hAnsi="Times New Roman" w:cs="Times New Roman"/>
          <w:sz w:val="20"/>
          <w:szCs w:val="20"/>
        </w:rPr>
        <w:t xml:space="preserve">Q </w:t>
      </w:r>
      <w:r w:rsidRPr="000623C9">
        <w:rPr>
          <w:rFonts w:ascii="Times New Roman" w:eastAsia="Calibri" w:hAnsi="Times New Roman" w:cs="Times New Roman"/>
          <w:sz w:val="20"/>
          <w:szCs w:val="20"/>
          <w:vertAlign w:val="subscript"/>
        </w:rPr>
        <w:t xml:space="preserve">рм – </w:t>
      </w:r>
      <w:r w:rsidRPr="000623C9">
        <w:rPr>
          <w:rFonts w:ascii="Times New Roman" w:eastAsia="Calibri" w:hAnsi="Times New Roman" w:cs="Times New Roman"/>
          <w:sz w:val="20"/>
          <w:szCs w:val="20"/>
        </w:rPr>
        <w:t>количество программного обеспечения/продукта;</w:t>
      </w:r>
    </w:p>
    <w:p w:rsidR="00A0497D" w:rsidRPr="000623C9" w:rsidRDefault="00A0497D" w:rsidP="00A0497D">
      <w:pPr>
        <w:autoSpaceDE w:val="0"/>
        <w:autoSpaceDN w:val="0"/>
        <w:adjustRightInd w:val="0"/>
        <w:spacing w:after="0" w:line="240" w:lineRule="auto"/>
        <w:rPr>
          <w:rFonts w:ascii="Times New Roman" w:eastAsia="Times New Roman" w:hAnsi="Times New Roman" w:cs="Times New Roman"/>
          <w:sz w:val="20"/>
          <w:szCs w:val="20"/>
          <w:lang w:eastAsia="ru-RU"/>
        </w:rPr>
      </w:pPr>
      <w:r w:rsidRPr="000623C9">
        <w:rPr>
          <w:rFonts w:ascii="Times New Roman" w:eastAsia="Calibri" w:hAnsi="Times New Roman" w:cs="Times New Roman"/>
          <w:sz w:val="20"/>
          <w:szCs w:val="20"/>
        </w:rPr>
        <w:t>Р</w:t>
      </w:r>
      <w:r w:rsidRPr="000623C9">
        <w:rPr>
          <w:rFonts w:ascii="Times New Roman" w:eastAsia="Calibri" w:hAnsi="Times New Roman" w:cs="Times New Roman"/>
          <w:sz w:val="20"/>
          <w:szCs w:val="20"/>
          <w:vertAlign w:val="subscript"/>
        </w:rPr>
        <w:t xml:space="preserve"> – </w:t>
      </w:r>
      <w:r w:rsidRPr="000623C9">
        <w:rPr>
          <w:rFonts w:ascii="Times New Roman" w:eastAsia="Calibri" w:hAnsi="Times New Roman" w:cs="Times New Roman"/>
          <w:sz w:val="20"/>
          <w:szCs w:val="20"/>
        </w:rPr>
        <w:t xml:space="preserve">цена  </w:t>
      </w:r>
      <w:r w:rsidRPr="000623C9">
        <w:rPr>
          <w:rFonts w:ascii="Times New Roman" w:eastAsia="Times New Roman" w:hAnsi="Times New Roman" w:cs="Times New Roman"/>
          <w:sz w:val="20"/>
          <w:szCs w:val="20"/>
          <w:lang w:eastAsia="ru-RU"/>
        </w:rPr>
        <w:t>технического сопровождения одного программного продукта в год.</w:t>
      </w:r>
    </w:p>
    <w:p w:rsidR="00A0497D" w:rsidRPr="000623C9" w:rsidRDefault="00A0497D" w:rsidP="00A0497D">
      <w:pPr>
        <w:autoSpaceDE w:val="0"/>
        <w:autoSpaceDN w:val="0"/>
        <w:adjustRightInd w:val="0"/>
        <w:spacing w:after="0" w:line="240" w:lineRule="auto"/>
        <w:rPr>
          <w:rFonts w:ascii="Times New Roman" w:eastAsia="Times New Roman" w:hAnsi="Times New Roman" w:cs="Times New Roman"/>
          <w:sz w:val="20"/>
          <w:szCs w:val="20"/>
          <w:lang w:eastAsia="ru-RU"/>
        </w:rPr>
      </w:pPr>
    </w:p>
    <w:tbl>
      <w:tblPr>
        <w:tblW w:w="9214" w:type="dxa"/>
        <w:tblInd w:w="108" w:type="dxa"/>
        <w:tblLook w:val="04A0" w:firstRow="1" w:lastRow="0" w:firstColumn="1" w:lastColumn="0" w:noHBand="0" w:noVBand="1"/>
      </w:tblPr>
      <w:tblGrid>
        <w:gridCol w:w="2552"/>
        <w:gridCol w:w="3118"/>
        <w:gridCol w:w="3544"/>
      </w:tblGrid>
      <w:tr w:rsidR="000623C9" w:rsidRPr="000623C9" w:rsidTr="005637B4">
        <w:trPr>
          <w:trHeight w:val="998"/>
        </w:trPr>
        <w:tc>
          <w:tcPr>
            <w:tcW w:w="2552"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Наименование</w:t>
            </w:r>
          </w:p>
        </w:tc>
        <w:tc>
          <w:tcPr>
            <w:tcW w:w="3118" w:type="dxa"/>
            <w:tcBorders>
              <w:top w:val="single" w:sz="4" w:space="0" w:color="auto"/>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программного обеспечения/ продукта в год  (шт.)</w:t>
            </w:r>
          </w:p>
        </w:tc>
        <w:tc>
          <w:tcPr>
            <w:tcW w:w="3544" w:type="dxa"/>
            <w:tcBorders>
              <w:top w:val="single" w:sz="4" w:space="0" w:color="auto"/>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Цена технического сопровождения одного программного продукта в год                                                 (руб.)</w:t>
            </w:r>
          </w:p>
        </w:tc>
      </w:tr>
      <w:tr w:rsidR="000623C9" w:rsidRPr="000623C9" w:rsidTr="004366C1">
        <w:trPr>
          <w:trHeight w:val="420"/>
        </w:trPr>
        <w:tc>
          <w:tcPr>
            <w:tcW w:w="2552" w:type="dxa"/>
            <w:tcBorders>
              <w:top w:val="nil"/>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СУО «Находка»</w:t>
            </w:r>
          </w:p>
        </w:tc>
        <w:tc>
          <w:tcPr>
            <w:tcW w:w="3118"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3544"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100 000,00</w:t>
            </w:r>
          </w:p>
        </w:tc>
      </w:tr>
      <w:tr w:rsidR="000623C9" w:rsidRPr="000623C9" w:rsidTr="004366C1">
        <w:trPr>
          <w:trHeight w:val="385"/>
        </w:trPr>
        <w:tc>
          <w:tcPr>
            <w:tcW w:w="2552" w:type="dxa"/>
            <w:tcBorders>
              <w:top w:val="nil"/>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val="en-US" w:eastAsia="ru-RU"/>
              </w:rPr>
            </w:pPr>
            <w:r w:rsidRPr="000623C9">
              <w:rPr>
                <w:rFonts w:ascii="Times New Roman" w:eastAsia="Times New Roman" w:hAnsi="Times New Roman" w:cs="Times New Roman"/>
                <w:sz w:val="20"/>
                <w:szCs w:val="20"/>
                <w:lang w:val="en-US" w:eastAsia="ru-RU"/>
              </w:rPr>
              <w:t>Secret Net</w:t>
            </w:r>
          </w:p>
        </w:tc>
        <w:tc>
          <w:tcPr>
            <w:tcW w:w="3118"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3544"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1 500,00</w:t>
            </w:r>
          </w:p>
        </w:tc>
      </w:tr>
      <w:tr w:rsidR="000623C9" w:rsidRPr="000623C9" w:rsidTr="004366C1">
        <w:trPr>
          <w:trHeight w:val="365"/>
        </w:trPr>
        <w:tc>
          <w:tcPr>
            <w:tcW w:w="2552" w:type="dxa"/>
            <w:tcBorders>
              <w:top w:val="nil"/>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val="en-US" w:eastAsia="ru-RU"/>
              </w:rPr>
            </w:pPr>
            <w:r w:rsidRPr="000623C9">
              <w:rPr>
                <w:rFonts w:ascii="Times New Roman" w:eastAsia="Times New Roman" w:hAnsi="Times New Roman" w:cs="Times New Roman"/>
                <w:sz w:val="20"/>
                <w:szCs w:val="20"/>
                <w:lang w:val="en-US" w:eastAsia="ru-RU"/>
              </w:rPr>
              <w:t>Vip Net</w:t>
            </w:r>
          </w:p>
        </w:tc>
        <w:tc>
          <w:tcPr>
            <w:tcW w:w="3118"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3544"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5 000,00</w:t>
            </w:r>
          </w:p>
        </w:tc>
      </w:tr>
      <w:tr w:rsidR="000623C9" w:rsidRPr="000623C9" w:rsidTr="004366C1">
        <w:trPr>
          <w:trHeight w:val="373"/>
        </w:trPr>
        <w:tc>
          <w:tcPr>
            <w:tcW w:w="2552" w:type="dxa"/>
            <w:tcBorders>
              <w:top w:val="nil"/>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СУО «</w:t>
            </w:r>
            <w:r w:rsidRPr="000623C9">
              <w:rPr>
                <w:rFonts w:ascii="Times New Roman" w:eastAsia="Times New Roman" w:hAnsi="Times New Roman" w:cs="Times New Roman"/>
                <w:sz w:val="20"/>
                <w:szCs w:val="20"/>
                <w:lang w:val="en-US" w:eastAsia="ru-RU"/>
              </w:rPr>
              <w:t>Enter</w:t>
            </w:r>
            <w:r w:rsidRPr="000623C9">
              <w:rPr>
                <w:rFonts w:ascii="Times New Roman" w:eastAsia="Times New Roman" w:hAnsi="Times New Roman" w:cs="Times New Roman"/>
                <w:sz w:val="20"/>
                <w:szCs w:val="20"/>
                <w:lang w:eastAsia="ru-RU"/>
              </w:rPr>
              <w:t>»</w:t>
            </w:r>
          </w:p>
        </w:tc>
        <w:tc>
          <w:tcPr>
            <w:tcW w:w="3118"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3544"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val="en-US" w:eastAsia="ru-RU"/>
              </w:rPr>
            </w:pPr>
            <w:r w:rsidRPr="000623C9">
              <w:rPr>
                <w:rFonts w:ascii="Times New Roman" w:eastAsia="Times New Roman" w:hAnsi="Times New Roman" w:cs="Times New Roman"/>
                <w:sz w:val="20"/>
                <w:szCs w:val="20"/>
                <w:lang w:eastAsia="ru-RU"/>
              </w:rPr>
              <w:t>не более 10 000,00</w:t>
            </w:r>
          </w:p>
        </w:tc>
      </w:tr>
      <w:tr w:rsidR="000623C9" w:rsidRPr="000623C9" w:rsidTr="004366C1">
        <w:trPr>
          <w:trHeight w:val="360"/>
        </w:trPr>
        <w:tc>
          <w:tcPr>
            <w:tcW w:w="2552" w:type="dxa"/>
            <w:tcBorders>
              <w:top w:val="nil"/>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val="en-US" w:eastAsia="ru-RU"/>
              </w:rPr>
            </w:pPr>
            <w:r w:rsidRPr="000623C9">
              <w:rPr>
                <w:rFonts w:ascii="Times New Roman" w:eastAsia="Times New Roman" w:hAnsi="Times New Roman" w:cs="Times New Roman"/>
                <w:sz w:val="20"/>
                <w:szCs w:val="20"/>
                <w:lang w:val="en-US" w:eastAsia="ru-RU"/>
              </w:rPr>
              <w:t>Helpdesk</w:t>
            </w:r>
          </w:p>
        </w:tc>
        <w:tc>
          <w:tcPr>
            <w:tcW w:w="3118"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не более 1 </w:t>
            </w:r>
          </w:p>
        </w:tc>
        <w:tc>
          <w:tcPr>
            <w:tcW w:w="3544"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8 000,00</w:t>
            </w:r>
          </w:p>
        </w:tc>
      </w:tr>
    </w:tbl>
    <w:p w:rsidR="00A0497D" w:rsidRPr="000623C9" w:rsidRDefault="00A0497D" w:rsidP="00A0497D">
      <w:pPr>
        <w:autoSpaceDE w:val="0"/>
        <w:autoSpaceDN w:val="0"/>
        <w:adjustRightInd w:val="0"/>
        <w:spacing w:after="0" w:line="240" w:lineRule="auto"/>
        <w:contextualSpacing/>
        <w:rPr>
          <w:rFonts w:ascii="Times New Roman" w:eastAsia="Calibri" w:hAnsi="Times New Roman" w:cs="Times New Roman"/>
          <w:i/>
          <w:sz w:val="20"/>
          <w:szCs w:val="20"/>
        </w:rPr>
      </w:pPr>
    </w:p>
    <w:p w:rsidR="00A0497D" w:rsidRPr="000623C9" w:rsidRDefault="00A0497D" w:rsidP="00A0497D">
      <w:pPr>
        <w:autoSpaceDE w:val="0"/>
        <w:autoSpaceDN w:val="0"/>
        <w:adjustRightInd w:val="0"/>
        <w:spacing w:after="0" w:line="240" w:lineRule="auto"/>
        <w:contextualSpacing/>
        <w:rPr>
          <w:rFonts w:ascii="Times New Roman" w:eastAsia="Calibri" w:hAnsi="Times New Roman" w:cs="Times New Roman"/>
          <w:i/>
          <w:sz w:val="20"/>
          <w:szCs w:val="20"/>
        </w:rPr>
      </w:pPr>
    </w:p>
    <w:p w:rsidR="00A0497D" w:rsidRPr="000623C9" w:rsidRDefault="001E15A9" w:rsidP="00A0497D">
      <w:pPr>
        <w:autoSpaceDE w:val="0"/>
        <w:autoSpaceDN w:val="0"/>
        <w:adjustRightInd w:val="0"/>
        <w:spacing w:after="0" w:line="240" w:lineRule="auto"/>
        <w:contextualSpacing/>
        <w:jc w:val="center"/>
        <w:rPr>
          <w:rFonts w:ascii="Times New Roman" w:eastAsia="Calibri" w:hAnsi="Times New Roman" w:cs="Times New Roman"/>
          <w:i/>
          <w:sz w:val="20"/>
          <w:szCs w:val="20"/>
        </w:rPr>
      </w:pPr>
      <m:oMathPara>
        <m:oMath>
          <m:sSub>
            <m:sSubPr>
              <m:ctrlPr>
                <w:rPr>
                  <w:rFonts w:ascii="Cambria Math" w:eastAsia="Calibri" w:hAnsi="Cambria Math" w:cs="Times New Roman"/>
                </w:rPr>
              </m:ctrlPr>
            </m:sSubPr>
            <m:e>
              <m:r>
                <w:rPr>
                  <w:rFonts w:ascii="Cambria Math" w:eastAsia="Cambria Math" w:hAnsi="Cambria Math" w:cs="Times New Roman"/>
                  <w:sz w:val="20"/>
                  <w:szCs w:val="20"/>
                </w:rPr>
                <m:t>З</m:t>
              </m:r>
            </m:e>
            <m:sub>
              <m:r>
                <w:rPr>
                  <w:rFonts w:ascii="Cambria Math" w:eastAsia="Cambria Math" w:hAnsi="Cambria Math" w:cs="Times New Roman"/>
                  <w:sz w:val="20"/>
                  <w:szCs w:val="20"/>
                </w:rPr>
                <m:t>сис</m:t>
              </m:r>
            </m:sub>
          </m:sSub>
          <m:r>
            <w:rPr>
              <w:rFonts w:ascii="Cambria Math" w:eastAsia="Calibri" w:hAnsi="Cambria Math" w:cs="Times New Roman"/>
              <w:sz w:val="20"/>
              <w:szCs w:val="20"/>
            </w:rPr>
            <m:t>=</m:t>
          </m:r>
          <m:sSub>
            <m:sSubPr>
              <m:ctrlPr>
                <w:rPr>
                  <w:rFonts w:ascii="Cambria Math" w:eastAsia="Calibri" w:hAnsi="Cambria Math" w:cs="Times New Roman"/>
                </w:rPr>
              </m:ctrlPr>
            </m:sSubPr>
            <m:e>
              <m:r>
                <w:rPr>
                  <w:rFonts w:ascii="Cambria Math" w:eastAsia="Calibri" w:hAnsi="Cambria Math" w:cs="Times New Roman"/>
                  <w:sz w:val="20"/>
                  <w:szCs w:val="20"/>
                </w:rPr>
                <m:t>Q</m:t>
              </m:r>
            </m:e>
            <m:sub>
              <m:r>
                <w:rPr>
                  <w:rFonts w:ascii="Cambria Math" w:eastAsia="Calibri" w:hAnsi="Cambria Math" w:cs="Times New Roman"/>
                  <w:sz w:val="20"/>
                  <w:szCs w:val="20"/>
                </w:rPr>
                <m:t>прогр</m:t>
              </m:r>
            </m:sub>
          </m:sSub>
          <m:r>
            <w:rPr>
              <w:rFonts w:ascii="Cambria Math" w:eastAsia="Calibri" w:hAnsi="Cambria Math" w:cs="Times New Roman"/>
              <w:sz w:val="20"/>
              <w:szCs w:val="20"/>
            </w:rPr>
            <m:t>*Р</m:t>
          </m:r>
        </m:oMath>
      </m:oMathPara>
    </w:p>
    <w:p w:rsidR="00A0497D" w:rsidRPr="000623C9" w:rsidRDefault="00A0497D" w:rsidP="00A0497D">
      <w:pPr>
        <w:autoSpaceDE w:val="0"/>
        <w:autoSpaceDN w:val="0"/>
        <w:adjustRightInd w:val="0"/>
        <w:spacing w:after="0" w:line="240" w:lineRule="auto"/>
        <w:rPr>
          <w:rFonts w:ascii="Times New Roman" w:eastAsia="Calibri" w:hAnsi="Times New Roman" w:cs="Times New Roman"/>
          <w:sz w:val="20"/>
          <w:szCs w:val="20"/>
        </w:rPr>
      </w:pPr>
      <w:r w:rsidRPr="000623C9">
        <w:rPr>
          <w:rFonts w:ascii="Times New Roman" w:eastAsia="Calibri" w:hAnsi="Times New Roman" w:cs="Times New Roman"/>
          <w:sz w:val="20"/>
          <w:szCs w:val="20"/>
        </w:rPr>
        <w:t>где:</w:t>
      </w:r>
    </w:p>
    <w:p w:rsidR="00A0497D" w:rsidRPr="000623C9" w:rsidRDefault="00A0497D" w:rsidP="00A0497D">
      <w:pPr>
        <w:autoSpaceDE w:val="0"/>
        <w:autoSpaceDN w:val="0"/>
        <w:adjustRightInd w:val="0"/>
        <w:spacing w:after="0" w:line="240" w:lineRule="auto"/>
        <w:rPr>
          <w:rFonts w:ascii="Times New Roman" w:eastAsia="Times New Roman" w:hAnsi="Times New Roman" w:cs="Times New Roman"/>
          <w:sz w:val="20"/>
          <w:szCs w:val="20"/>
          <w:lang w:eastAsia="ru-RU"/>
        </w:rPr>
      </w:pPr>
      <w:r w:rsidRPr="000623C9">
        <w:rPr>
          <w:rFonts w:ascii="Times New Roman" w:eastAsia="Calibri" w:hAnsi="Times New Roman" w:cs="Times New Roman"/>
          <w:sz w:val="20"/>
          <w:szCs w:val="20"/>
          <w:lang w:val="en-US"/>
        </w:rPr>
        <w:t>Q</w:t>
      </w:r>
      <w:r w:rsidRPr="000623C9">
        <w:rPr>
          <w:rFonts w:ascii="Times New Roman" w:eastAsia="Calibri" w:hAnsi="Times New Roman" w:cs="Times New Roman"/>
          <w:sz w:val="20"/>
          <w:szCs w:val="20"/>
        </w:rPr>
        <w:t xml:space="preserve"> </w:t>
      </w:r>
      <w:r w:rsidRPr="000623C9">
        <w:rPr>
          <w:rFonts w:ascii="Times New Roman" w:eastAsia="Calibri" w:hAnsi="Times New Roman" w:cs="Times New Roman"/>
          <w:sz w:val="20"/>
          <w:szCs w:val="20"/>
          <w:vertAlign w:val="subscript"/>
        </w:rPr>
        <w:t>прог</w:t>
      </w:r>
      <w:r w:rsidRPr="000623C9">
        <w:rPr>
          <w:rFonts w:ascii="Times New Roman" w:eastAsia="Calibri" w:hAnsi="Times New Roman" w:cs="Times New Roman"/>
          <w:sz w:val="20"/>
          <w:szCs w:val="20"/>
        </w:rPr>
        <w:t xml:space="preserve"> - к</w:t>
      </w:r>
      <w:r w:rsidRPr="000623C9">
        <w:rPr>
          <w:rFonts w:ascii="Times New Roman" w:eastAsia="Times New Roman" w:hAnsi="Times New Roman" w:cs="Times New Roman"/>
          <w:sz w:val="20"/>
          <w:szCs w:val="20"/>
          <w:lang w:eastAsia="ru-RU"/>
        </w:rPr>
        <w:t>оличество часов сопровождения программного продукта в год;</w:t>
      </w:r>
    </w:p>
    <w:p w:rsidR="00A0497D" w:rsidRPr="000623C9" w:rsidRDefault="00A0497D" w:rsidP="00A0497D">
      <w:pPr>
        <w:autoSpaceDE w:val="0"/>
        <w:autoSpaceDN w:val="0"/>
        <w:adjustRightInd w:val="0"/>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Р - цена 1-го часа сопровождения программного продукта.        </w:t>
      </w:r>
    </w:p>
    <w:p w:rsidR="00A0497D" w:rsidRPr="000623C9" w:rsidRDefault="00A0497D" w:rsidP="00A0497D">
      <w:pPr>
        <w:autoSpaceDE w:val="0"/>
        <w:autoSpaceDN w:val="0"/>
        <w:adjustRightInd w:val="0"/>
        <w:spacing w:after="0" w:line="240" w:lineRule="auto"/>
        <w:rPr>
          <w:rFonts w:ascii="Times New Roman" w:eastAsia="Calibri" w:hAnsi="Times New Roman" w:cs="Times New Roman"/>
          <w:i/>
          <w:sz w:val="20"/>
          <w:szCs w:val="20"/>
        </w:rPr>
      </w:pPr>
      <w:r w:rsidRPr="000623C9">
        <w:rPr>
          <w:rFonts w:ascii="Times New Roman" w:eastAsia="Times New Roman" w:hAnsi="Times New Roman" w:cs="Times New Roman"/>
          <w:sz w:val="20"/>
          <w:szCs w:val="20"/>
          <w:lang w:eastAsia="ru-RU"/>
        </w:rPr>
        <w:t xml:space="preserve">                        </w:t>
      </w:r>
    </w:p>
    <w:tbl>
      <w:tblPr>
        <w:tblW w:w="9597" w:type="dxa"/>
        <w:tblInd w:w="103" w:type="dxa"/>
        <w:tblLook w:val="04A0" w:firstRow="1" w:lastRow="0" w:firstColumn="1" w:lastColumn="0" w:noHBand="0" w:noVBand="1"/>
      </w:tblPr>
      <w:tblGrid>
        <w:gridCol w:w="3549"/>
        <w:gridCol w:w="3071"/>
        <w:gridCol w:w="2977"/>
      </w:tblGrid>
      <w:tr w:rsidR="000623C9" w:rsidRPr="000623C9" w:rsidTr="004366C1">
        <w:trPr>
          <w:trHeight w:val="1019"/>
        </w:trPr>
        <w:tc>
          <w:tcPr>
            <w:tcW w:w="3549"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Наименование</w:t>
            </w:r>
          </w:p>
        </w:tc>
        <w:tc>
          <w:tcPr>
            <w:tcW w:w="3071" w:type="dxa"/>
            <w:tcBorders>
              <w:top w:val="single" w:sz="4" w:space="0" w:color="auto"/>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часов сопровождения программного продукта в год                                              (час)</w:t>
            </w:r>
          </w:p>
        </w:tc>
        <w:tc>
          <w:tcPr>
            <w:tcW w:w="2977" w:type="dxa"/>
            <w:tcBorders>
              <w:top w:val="single" w:sz="4" w:space="0" w:color="auto"/>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Цена 1-го часа сопровождения программного продукта                                (руб.)</w:t>
            </w:r>
          </w:p>
        </w:tc>
      </w:tr>
      <w:tr w:rsidR="000623C9" w:rsidRPr="000623C9" w:rsidTr="004366C1">
        <w:trPr>
          <w:trHeight w:val="585"/>
        </w:trPr>
        <w:tc>
          <w:tcPr>
            <w:tcW w:w="3549" w:type="dxa"/>
            <w:tcBorders>
              <w:top w:val="nil"/>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Программный продукт на основе "1С Предприятие"</w:t>
            </w:r>
          </w:p>
        </w:tc>
        <w:tc>
          <w:tcPr>
            <w:tcW w:w="3071"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100</w:t>
            </w:r>
          </w:p>
        </w:tc>
        <w:tc>
          <w:tcPr>
            <w:tcW w:w="2977"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3 000,00</w:t>
            </w:r>
          </w:p>
        </w:tc>
      </w:tr>
    </w:tbl>
    <w:p w:rsidR="00A0497D" w:rsidRPr="000623C9" w:rsidRDefault="00A0497D" w:rsidP="00A0497D">
      <w:pPr>
        <w:autoSpaceDE w:val="0"/>
        <w:autoSpaceDN w:val="0"/>
        <w:adjustRightInd w:val="0"/>
        <w:spacing w:after="0" w:line="240" w:lineRule="auto"/>
        <w:contextualSpacing/>
        <w:rPr>
          <w:rFonts w:ascii="Times New Roman" w:eastAsia="Calibri" w:hAnsi="Times New Roman" w:cs="Times New Roman"/>
          <w:i/>
          <w:sz w:val="20"/>
          <w:szCs w:val="20"/>
        </w:rPr>
      </w:pPr>
    </w:p>
    <w:p w:rsidR="00A0497D" w:rsidRPr="000623C9" w:rsidRDefault="00A0497D" w:rsidP="00A0497D">
      <w:pPr>
        <w:autoSpaceDE w:val="0"/>
        <w:autoSpaceDN w:val="0"/>
        <w:adjustRightInd w:val="0"/>
        <w:spacing w:after="0" w:line="240" w:lineRule="auto"/>
        <w:contextualSpacing/>
        <w:rPr>
          <w:rFonts w:ascii="Times New Roman" w:eastAsia="Calibri" w:hAnsi="Times New Roman" w:cs="Times New Roman"/>
          <w:i/>
          <w:sz w:val="20"/>
          <w:szCs w:val="20"/>
        </w:rPr>
      </w:pPr>
    </w:p>
    <w:p w:rsidR="00A0497D" w:rsidRPr="000623C9" w:rsidRDefault="001E15A9" w:rsidP="00A0497D">
      <w:pPr>
        <w:autoSpaceDE w:val="0"/>
        <w:autoSpaceDN w:val="0"/>
        <w:adjustRightInd w:val="0"/>
        <w:spacing w:after="0" w:line="240" w:lineRule="auto"/>
        <w:contextualSpacing/>
        <w:rPr>
          <w:rFonts w:ascii="Times New Roman" w:eastAsia="Times New Roman" w:hAnsi="Times New Roman" w:cs="Times New Roman"/>
          <w:i/>
          <w:sz w:val="20"/>
          <w:szCs w:val="20"/>
        </w:rPr>
      </w:pPr>
      <m:oMathPara>
        <m:oMath>
          <m:sSub>
            <m:sSubPr>
              <m:ctrlPr>
                <w:rPr>
                  <w:rFonts w:ascii="Cambria Math" w:eastAsia="Calibri" w:hAnsi="Cambria Math" w:cs="Times New Roman"/>
                  <w:i/>
                </w:rPr>
              </m:ctrlPr>
            </m:sSubPr>
            <m:e>
              <m:r>
                <w:rPr>
                  <w:rFonts w:ascii="Cambria Math" w:eastAsia="Calibri" w:hAnsi="Cambria Math" w:cs="Times New Roman"/>
                  <w:sz w:val="20"/>
                  <w:szCs w:val="20"/>
                </w:rPr>
                <m:t xml:space="preserve">З </m:t>
              </m:r>
            </m:e>
            <m:sub>
              <m:r>
                <w:rPr>
                  <w:rFonts w:ascii="Cambria Math" w:eastAsia="Calibri" w:hAnsi="Cambria Math" w:cs="Times New Roman"/>
                  <w:sz w:val="20"/>
                  <w:szCs w:val="20"/>
                </w:rPr>
                <m:t>нп</m:t>
              </m:r>
            </m:sub>
          </m:sSub>
          <m:r>
            <w:rPr>
              <w:rFonts w:ascii="Cambria Math" w:eastAsia="Calibri" w:hAnsi="Cambria Math" w:cs="Times New Roman"/>
              <w:sz w:val="20"/>
              <w:szCs w:val="20"/>
            </w:rPr>
            <m:t xml:space="preserve">= </m:t>
          </m:r>
          <m:nary>
            <m:naryPr>
              <m:chr m:val="∑"/>
              <m:limLoc m:val="subSup"/>
              <m:supHide m:val="1"/>
              <m:ctrlPr>
                <w:rPr>
                  <w:rFonts w:ascii="Cambria Math" w:eastAsia="Calibri" w:hAnsi="Cambria Math" w:cs="Times New Roman"/>
                </w:rPr>
              </m:ctrlPr>
            </m:naryPr>
            <m:sub>
              <m:r>
                <m:rPr>
                  <m:sty m:val="p"/>
                </m:rPr>
                <w:rPr>
                  <w:rFonts w:ascii="Cambria Math" w:eastAsia="Calibri" w:hAnsi="Cambria Math" w:cs="Times New Roman"/>
                  <w:sz w:val="20"/>
                  <w:szCs w:val="20"/>
                  <w:lang w:val="en-US"/>
                </w:rPr>
                <m:t>i</m:t>
              </m:r>
            </m:sub>
            <m:sup/>
            <m:e>
              <m:sSub>
                <m:sSubPr>
                  <m:ctrlPr>
                    <w:rPr>
                      <w:rFonts w:ascii="Cambria Math" w:eastAsia="Calibri" w:hAnsi="Cambria Math" w:cs="Times New Roman"/>
                    </w:rPr>
                  </m:ctrlPr>
                </m:sSubPr>
                <m:e>
                  <m:r>
                    <m:rPr>
                      <m:sty m:val="p"/>
                    </m:rPr>
                    <w:rPr>
                      <w:rFonts w:ascii="Cambria Math" w:eastAsia="Calibri" w:hAnsi="Cambria Math" w:cs="Times New Roman"/>
                      <w:sz w:val="20"/>
                      <w:szCs w:val="20"/>
                    </w:rPr>
                    <m:t>Q</m:t>
                  </m:r>
                </m:e>
                <m:sub>
                  <m:r>
                    <m:rPr>
                      <m:sty m:val="p"/>
                    </m:rPr>
                    <w:rPr>
                      <w:rFonts w:ascii="Cambria Math" w:eastAsia="Calibri" w:hAnsi="Cambria Math" w:cs="Times New Roman"/>
                      <w:sz w:val="20"/>
                      <w:szCs w:val="20"/>
                      <w:lang w:val="en-US"/>
                    </w:rPr>
                    <m:t>iпр</m:t>
                  </m:r>
                </m:sub>
              </m:sSub>
            </m:e>
          </m:nary>
          <m:r>
            <m:rPr>
              <m:sty m:val="p"/>
            </m:rPr>
            <w:rPr>
              <w:rFonts w:ascii="Cambria Math" w:eastAsia="Calibri" w:hAnsi="Cambria Math" w:cs="Times New Roman"/>
              <w:sz w:val="20"/>
              <w:szCs w:val="20"/>
            </w:rPr>
            <m:t>×</m:t>
          </m:r>
          <m:sSub>
            <m:sSubPr>
              <m:ctrlPr>
                <w:rPr>
                  <w:rFonts w:ascii="Cambria Math" w:eastAsia="Calibri" w:hAnsi="Cambria Math" w:cs="Times New Roman"/>
                  <w:lang w:val="en-US"/>
                </w:rPr>
              </m:ctrlPr>
            </m:sSubPr>
            <m:e>
              <m:r>
                <m:rPr>
                  <m:sty m:val="p"/>
                </m:rPr>
                <w:rPr>
                  <w:rFonts w:ascii="Cambria Math" w:eastAsia="Calibri" w:hAnsi="Cambria Math" w:cs="Times New Roman"/>
                  <w:sz w:val="20"/>
                  <w:szCs w:val="20"/>
                  <w:lang w:val="en-US"/>
                </w:rPr>
                <m:t>P</m:t>
              </m:r>
            </m:e>
            <m:sub>
              <m:r>
                <m:rPr>
                  <m:sty m:val="p"/>
                </m:rPr>
                <w:rPr>
                  <w:rFonts w:ascii="Cambria Math" w:eastAsia="Calibri" w:hAnsi="Cambria Math" w:cs="Times New Roman"/>
                  <w:sz w:val="20"/>
                  <w:szCs w:val="20"/>
                  <w:lang w:val="en-US"/>
                </w:rPr>
                <m:t xml:space="preserve">i </m:t>
              </m:r>
            </m:sub>
          </m:sSub>
          <m:r>
            <w:rPr>
              <w:rFonts w:ascii="Cambria Math" w:eastAsia="Calibri" w:hAnsi="Cambria Math" w:cs="Times New Roman"/>
              <w:sz w:val="20"/>
              <w:szCs w:val="20"/>
              <w:lang w:val="en-US"/>
            </w:rPr>
            <m:t>пр</m:t>
          </m:r>
          <m:r>
            <m:rPr>
              <m:sty m:val="p"/>
            </m:rPr>
            <w:rPr>
              <w:rFonts w:ascii="Cambria Math" w:eastAsia="Calibri" w:hAnsi="Cambria Math" w:cs="Times New Roman"/>
              <w:sz w:val="20"/>
              <w:szCs w:val="20"/>
            </w:rPr>
            <m:t>,</m:t>
          </m:r>
        </m:oMath>
      </m:oMathPara>
    </w:p>
    <w:p w:rsidR="00A0497D" w:rsidRPr="000623C9" w:rsidRDefault="00A0497D" w:rsidP="00A0497D">
      <w:pPr>
        <w:autoSpaceDE w:val="0"/>
        <w:autoSpaceDN w:val="0"/>
        <w:adjustRightInd w:val="0"/>
        <w:spacing w:after="0" w:line="240" w:lineRule="auto"/>
        <w:rPr>
          <w:rFonts w:ascii="Times New Roman" w:eastAsia="Calibri" w:hAnsi="Times New Roman" w:cs="Times New Roman"/>
          <w:sz w:val="20"/>
          <w:szCs w:val="20"/>
        </w:rPr>
      </w:pPr>
      <w:r w:rsidRPr="000623C9">
        <w:rPr>
          <w:rFonts w:ascii="Times New Roman" w:eastAsia="Calibri" w:hAnsi="Times New Roman" w:cs="Times New Roman"/>
          <w:sz w:val="20"/>
          <w:szCs w:val="20"/>
        </w:rPr>
        <w:t>где:</w:t>
      </w:r>
    </w:p>
    <w:p w:rsidR="00A0497D" w:rsidRPr="000623C9" w:rsidRDefault="00A0497D" w:rsidP="00A0497D">
      <w:pPr>
        <w:autoSpaceDE w:val="0"/>
        <w:autoSpaceDN w:val="0"/>
        <w:adjustRightInd w:val="0"/>
        <w:spacing w:after="0" w:line="240" w:lineRule="auto"/>
        <w:rPr>
          <w:rFonts w:ascii="Times New Roman" w:eastAsia="Calibri" w:hAnsi="Times New Roman" w:cs="Times New Roman"/>
          <w:sz w:val="20"/>
          <w:szCs w:val="20"/>
        </w:rPr>
      </w:pPr>
      <w:r w:rsidRPr="000623C9">
        <w:rPr>
          <w:rFonts w:ascii="Times New Roman" w:eastAsia="Calibri" w:hAnsi="Times New Roman" w:cs="Times New Roman"/>
          <w:sz w:val="20"/>
          <w:szCs w:val="20"/>
        </w:rPr>
        <w:t>Q</w:t>
      </w:r>
      <w:r w:rsidRPr="000623C9">
        <w:rPr>
          <w:rFonts w:ascii="Times New Roman" w:eastAsia="Calibri" w:hAnsi="Times New Roman" w:cs="Times New Roman"/>
          <w:sz w:val="20"/>
          <w:szCs w:val="20"/>
          <w:vertAlign w:val="subscript"/>
          <w:lang w:val="en-US"/>
        </w:rPr>
        <w:t>i</w:t>
      </w:r>
      <w:r w:rsidRPr="000623C9">
        <w:rPr>
          <w:rFonts w:ascii="Times New Roman" w:eastAsia="Calibri" w:hAnsi="Times New Roman" w:cs="Times New Roman"/>
          <w:sz w:val="20"/>
          <w:szCs w:val="20"/>
          <w:vertAlign w:val="subscript"/>
        </w:rPr>
        <w:t xml:space="preserve"> пр </w:t>
      </w:r>
      <w:r w:rsidRPr="000623C9">
        <w:rPr>
          <w:rFonts w:ascii="Times New Roman" w:eastAsia="Calibri" w:hAnsi="Times New Roman" w:cs="Times New Roman"/>
          <w:sz w:val="20"/>
          <w:szCs w:val="20"/>
        </w:rPr>
        <w:t>– к</w:t>
      </w:r>
      <w:r w:rsidRPr="000623C9">
        <w:rPr>
          <w:rFonts w:ascii="Times New Roman" w:eastAsia="Times New Roman" w:hAnsi="Times New Roman" w:cs="Times New Roman"/>
          <w:sz w:val="20"/>
          <w:szCs w:val="20"/>
          <w:lang w:eastAsia="ru-RU"/>
        </w:rPr>
        <w:t>оличество программного обеспечения/продукта;</w:t>
      </w:r>
    </w:p>
    <w:p w:rsidR="00A0497D" w:rsidRPr="000623C9" w:rsidRDefault="00A0497D" w:rsidP="00A0497D">
      <w:pPr>
        <w:autoSpaceDE w:val="0"/>
        <w:autoSpaceDN w:val="0"/>
        <w:adjustRightInd w:val="0"/>
        <w:spacing w:after="0" w:line="240" w:lineRule="auto"/>
        <w:rPr>
          <w:rFonts w:ascii="Times New Roman" w:eastAsia="Times New Roman" w:hAnsi="Times New Roman" w:cs="Times New Roman"/>
          <w:sz w:val="20"/>
          <w:szCs w:val="20"/>
          <w:lang w:eastAsia="ru-RU"/>
        </w:rPr>
      </w:pPr>
      <w:r w:rsidRPr="000623C9">
        <w:rPr>
          <w:rFonts w:ascii="Times New Roman" w:eastAsia="Calibri" w:hAnsi="Times New Roman" w:cs="Times New Roman"/>
          <w:sz w:val="20"/>
          <w:szCs w:val="20"/>
        </w:rPr>
        <w:t>P</w:t>
      </w:r>
      <w:r w:rsidRPr="000623C9">
        <w:rPr>
          <w:rFonts w:ascii="Times New Roman" w:eastAsia="Calibri" w:hAnsi="Times New Roman" w:cs="Times New Roman"/>
          <w:sz w:val="20"/>
          <w:szCs w:val="20"/>
          <w:vertAlign w:val="subscript"/>
          <w:lang w:val="en-US"/>
        </w:rPr>
        <w:t>i</w:t>
      </w:r>
      <w:r w:rsidRPr="000623C9">
        <w:rPr>
          <w:rFonts w:ascii="Times New Roman" w:eastAsia="Calibri" w:hAnsi="Times New Roman" w:cs="Times New Roman"/>
          <w:sz w:val="20"/>
          <w:szCs w:val="20"/>
          <w:vertAlign w:val="subscript"/>
        </w:rPr>
        <w:t xml:space="preserve"> пр </w:t>
      </w:r>
      <w:r w:rsidRPr="000623C9">
        <w:rPr>
          <w:rFonts w:ascii="Times New Roman" w:eastAsia="Calibri" w:hAnsi="Times New Roman" w:cs="Times New Roman"/>
          <w:sz w:val="20"/>
          <w:szCs w:val="20"/>
        </w:rPr>
        <w:t>- ц</w:t>
      </w:r>
      <w:r w:rsidRPr="000623C9">
        <w:rPr>
          <w:rFonts w:ascii="Times New Roman" w:eastAsia="Times New Roman" w:hAnsi="Times New Roman" w:cs="Times New Roman"/>
          <w:sz w:val="20"/>
          <w:szCs w:val="20"/>
          <w:lang w:eastAsia="ru-RU"/>
        </w:rPr>
        <w:t xml:space="preserve">ена сопровождения (абонентского обслуживания) одного программного обеспечения /продукта в год.          </w:t>
      </w:r>
    </w:p>
    <w:p w:rsidR="00A0497D" w:rsidRPr="000623C9" w:rsidRDefault="00A0497D" w:rsidP="00A0497D">
      <w:pPr>
        <w:autoSpaceDE w:val="0"/>
        <w:autoSpaceDN w:val="0"/>
        <w:adjustRightInd w:val="0"/>
        <w:spacing w:after="0" w:line="240" w:lineRule="auto"/>
        <w:rPr>
          <w:rFonts w:ascii="Times New Roman" w:eastAsia="Times New Roman" w:hAnsi="Times New Roman" w:cs="Times New Roman"/>
          <w:i/>
          <w:sz w:val="20"/>
          <w:szCs w:val="20"/>
        </w:rPr>
      </w:pPr>
      <w:r w:rsidRPr="000623C9">
        <w:rPr>
          <w:rFonts w:ascii="Times New Roman" w:eastAsia="Times New Roman" w:hAnsi="Times New Roman" w:cs="Times New Roman"/>
          <w:sz w:val="20"/>
          <w:szCs w:val="20"/>
          <w:lang w:eastAsia="ru-RU"/>
        </w:rPr>
        <w:t xml:space="preserve">                    </w:t>
      </w:r>
    </w:p>
    <w:tbl>
      <w:tblPr>
        <w:tblW w:w="9639" w:type="dxa"/>
        <w:tblInd w:w="108" w:type="dxa"/>
        <w:tblLook w:val="04A0" w:firstRow="1" w:lastRow="0" w:firstColumn="1" w:lastColumn="0" w:noHBand="0" w:noVBand="1"/>
      </w:tblPr>
      <w:tblGrid>
        <w:gridCol w:w="3199"/>
        <w:gridCol w:w="3747"/>
        <w:gridCol w:w="2693"/>
      </w:tblGrid>
      <w:tr w:rsidR="000623C9" w:rsidRPr="000623C9" w:rsidTr="004366C1">
        <w:trPr>
          <w:trHeight w:val="504"/>
        </w:trPr>
        <w:tc>
          <w:tcPr>
            <w:tcW w:w="3199" w:type="dxa"/>
            <w:tcBorders>
              <w:top w:val="single" w:sz="4" w:space="0" w:color="auto"/>
              <w:left w:val="single" w:sz="4" w:space="0" w:color="auto"/>
              <w:bottom w:val="single" w:sz="4" w:space="0" w:color="auto"/>
              <w:right w:val="single" w:sz="4" w:space="0" w:color="auto"/>
            </w:tcBorders>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Наименование</w:t>
            </w:r>
          </w:p>
        </w:tc>
        <w:tc>
          <w:tcPr>
            <w:tcW w:w="3747"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Calibri" w:hAnsi="Times New Roman" w:cs="Times New Roman"/>
                <w:sz w:val="20"/>
                <w:szCs w:val="20"/>
              </w:rPr>
              <w:t>К</w:t>
            </w:r>
            <w:r w:rsidRPr="000623C9">
              <w:rPr>
                <w:rFonts w:ascii="Times New Roman" w:eastAsia="Times New Roman" w:hAnsi="Times New Roman" w:cs="Times New Roman"/>
                <w:sz w:val="20"/>
                <w:szCs w:val="20"/>
                <w:lang w:eastAsia="ru-RU"/>
              </w:rPr>
              <w:t>оличество программного обеспечения/продукта в год</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2693" w:type="dxa"/>
            <w:tcBorders>
              <w:top w:val="single" w:sz="4" w:space="0" w:color="auto"/>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Цена одного программного обеспечения/продукта в год</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(руб.)</w:t>
            </w:r>
          </w:p>
        </w:tc>
      </w:tr>
      <w:tr w:rsidR="000623C9" w:rsidRPr="000623C9" w:rsidTr="004366C1">
        <w:trPr>
          <w:trHeight w:val="459"/>
        </w:trPr>
        <w:tc>
          <w:tcPr>
            <w:tcW w:w="3199" w:type="dxa"/>
            <w:tcBorders>
              <w:top w:val="nil"/>
              <w:left w:val="single" w:sz="4" w:space="0" w:color="auto"/>
              <w:bottom w:val="single" w:sz="4" w:space="0" w:color="auto"/>
              <w:right w:val="single" w:sz="4" w:space="0" w:color="auto"/>
            </w:tcBorders>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Система электронного документооборота</w:t>
            </w:r>
          </w:p>
        </w:tc>
        <w:tc>
          <w:tcPr>
            <w:tcW w:w="3747" w:type="dxa"/>
            <w:tcBorders>
              <w:top w:val="nil"/>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 лицензии на каждое неоснащенное рабочее место для работы в СЭД</w:t>
            </w:r>
          </w:p>
        </w:tc>
        <w:tc>
          <w:tcPr>
            <w:tcW w:w="2693"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9 000,00</w:t>
            </w:r>
          </w:p>
        </w:tc>
      </w:tr>
      <w:tr w:rsidR="000623C9" w:rsidRPr="000623C9" w:rsidTr="004366C1">
        <w:trPr>
          <w:trHeight w:val="459"/>
        </w:trPr>
        <w:tc>
          <w:tcPr>
            <w:tcW w:w="3199" w:type="dxa"/>
            <w:tcBorders>
              <w:top w:val="single" w:sz="4" w:space="0" w:color="auto"/>
              <w:left w:val="single" w:sz="4" w:space="0" w:color="auto"/>
              <w:bottom w:val="single" w:sz="4" w:space="0" w:color="auto"/>
              <w:right w:val="single" w:sz="4" w:space="0" w:color="auto"/>
            </w:tcBorders>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Программное обеспечение  ViPNet Client</w:t>
            </w:r>
          </w:p>
        </w:tc>
        <w:tc>
          <w:tcPr>
            <w:tcW w:w="3747"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15</w:t>
            </w:r>
          </w:p>
        </w:tc>
        <w:tc>
          <w:tcPr>
            <w:tcW w:w="2693" w:type="dxa"/>
            <w:tcBorders>
              <w:top w:val="single" w:sz="4" w:space="0" w:color="auto"/>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25 000,00</w:t>
            </w:r>
          </w:p>
        </w:tc>
      </w:tr>
      <w:tr w:rsidR="000623C9" w:rsidRPr="000623C9" w:rsidTr="004366C1">
        <w:trPr>
          <w:trHeight w:val="459"/>
        </w:trPr>
        <w:tc>
          <w:tcPr>
            <w:tcW w:w="3199" w:type="dxa"/>
            <w:tcBorders>
              <w:top w:val="single" w:sz="4" w:space="0" w:color="auto"/>
              <w:left w:val="single" w:sz="4" w:space="0" w:color="auto"/>
              <w:bottom w:val="single" w:sz="4" w:space="0" w:color="auto"/>
              <w:right w:val="single" w:sz="4" w:space="0" w:color="auto"/>
            </w:tcBorders>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Программное обеспечение, необходимое для выполнения задач в рамках своих полномочий</w:t>
            </w:r>
          </w:p>
        </w:tc>
        <w:tc>
          <w:tcPr>
            <w:tcW w:w="3747"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3</w:t>
            </w:r>
          </w:p>
        </w:tc>
        <w:tc>
          <w:tcPr>
            <w:tcW w:w="2693" w:type="dxa"/>
            <w:tcBorders>
              <w:top w:val="single" w:sz="4" w:space="0" w:color="auto"/>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170 000,00</w:t>
            </w:r>
          </w:p>
        </w:tc>
      </w:tr>
    </w:tbl>
    <w:p w:rsidR="00A0497D" w:rsidRPr="000623C9" w:rsidRDefault="00A0497D" w:rsidP="00A0497D">
      <w:pPr>
        <w:autoSpaceDE w:val="0"/>
        <w:autoSpaceDN w:val="0"/>
        <w:adjustRightInd w:val="0"/>
        <w:spacing w:after="0" w:line="240" w:lineRule="auto"/>
        <w:contextualSpacing/>
        <w:rPr>
          <w:rFonts w:ascii="Times New Roman" w:eastAsia="Calibri" w:hAnsi="Times New Roman" w:cs="Times New Roman"/>
          <w:sz w:val="20"/>
          <w:szCs w:val="20"/>
        </w:rPr>
      </w:pPr>
    </w:p>
    <w:p w:rsidR="00A0497D" w:rsidRPr="000623C9" w:rsidRDefault="00A0497D" w:rsidP="003C0FF9">
      <w:pPr>
        <w:pStyle w:val="a3"/>
        <w:numPr>
          <w:ilvl w:val="1"/>
          <w:numId w:val="17"/>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0623C9">
        <w:rPr>
          <w:rFonts w:ascii="Times New Roman" w:eastAsia="Calibri" w:hAnsi="Times New Roman" w:cs="Times New Roman"/>
          <w:sz w:val="26"/>
          <w:szCs w:val="26"/>
        </w:rPr>
        <w:t>Затраты на услуги по изготовлению сертификатов открытых ключей электронной цифровой подписи</w:t>
      </w:r>
    </w:p>
    <w:p w:rsidR="00A0497D" w:rsidRPr="000623C9" w:rsidRDefault="00A0497D" w:rsidP="00A0497D">
      <w:pPr>
        <w:autoSpaceDE w:val="0"/>
        <w:autoSpaceDN w:val="0"/>
        <w:adjustRightInd w:val="0"/>
        <w:spacing w:after="0" w:line="240" w:lineRule="auto"/>
        <w:contextualSpacing/>
        <w:rPr>
          <w:rFonts w:ascii="Times New Roman" w:eastAsia="Calibri" w:hAnsi="Times New Roman" w:cs="Times New Roman"/>
          <w:sz w:val="20"/>
          <w:szCs w:val="20"/>
        </w:rPr>
      </w:pPr>
      <w:r w:rsidRPr="000623C9">
        <w:rPr>
          <w:rFonts w:ascii="Times New Roman" w:eastAsia="Calibri" w:hAnsi="Times New Roman" w:cs="Times New Roman"/>
          <w:sz w:val="24"/>
          <w:szCs w:val="24"/>
        </w:rPr>
        <w:t xml:space="preserve">                                                                         </w:t>
      </w:r>
    </w:p>
    <w:p w:rsidR="00A0497D" w:rsidRPr="000623C9" w:rsidRDefault="00A0497D" w:rsidP="00A0497D">
      <w:pPr>
        <w:autoSpaceDE w:val="0"/>
        <w:autoSpaceDN w:val="0"/>
        <w:adjustRightInd w:val="0"/>
        <w:spacing w:after="0" w:line="240" w:lineRule="auto"/>
        <w:jc w:val="center"/>
        <w:rPr>
          <w:rFonts w:ascii="Times New Roman" w:eastAsia="Calibri" w:hAnsi="Times New Roman" w:cs="Times New Roman"/>
          <w:sz w:val="24"/>
          <w:szCs w:val="24"/>
        </w:rPr>
      </w:pPr>
      <w:r w:rsidRPr="000623C9">
        <w:rPr>
          <w:rFonts w:ascii="Times New Roman" w:eastAsia="Calibri" w:hAnsi="Times New Roman" w:cs="Times New Roman"/>
          <w:sz w:val="24"/>
          <w:szCs w:val="24"/>
        </w:rPr>
        <w:t>З</w:t>
      </w:r>
      <w:r w:rsidRPr="000623C9">
        <w:rPr>
          <w:rFonts w:ascii="Times New Roman" w:eastAsia="Calibri" w:hAnsi="Times New Roman" w:cs="Times New Roman"/>
          <w:sz w:val="24"/>
          <w:szCs w:val="24"/>
          <w:vertAlign w:val="subscript"/>
        </w:rPr>
        <w:t xml:space="preserve">эцп </w:t>
      </w:r>
      <w:r w:rsidRPr="000623C9">
        <w:rPr>
          <w:rFonts w:ascii="Times New Roman" w:eastAsia="Calibri" w:hAnsi="Times New Roman" w:cs="Times New Roman"/>
          <w:sz w:val="24"/>
          <w:szCs w:val="24"/>
        </w:rPr>
        <w:t xml:space="preserve">= </w:t>
      </w:r>
      <w:r w:rsidRPr="000623C9">
        <w:rPr>
          <w:rFonts w:ascii="Times New Roman" w:eastAsia="Calibri" w:hAnsi="Times New Roman" w:cs="Times New Roman"/>
          <w:sz w:val="24"/>
          <w:szCs w:val="24"/>
          <w:lang w:val="en-US"/>
        </w:rPr>
        <w:t>Q</w:t>
      </w:r>
      <w:r w:rsidRPr="000623C9">
        <w:rPr>
          <w:rFonts w:ascii="Times New Roman" w:eastAsia="Calibri" w:hAnsi="Times New Roman" w:cs="Times New Roman"/>
          <w:sz w:val="24"/>
          <w:szCs w:val="24"/>
          <w:vertAlign w:val="subscript"/>
        </w:rPr>
        <w:t>эцп</w:t>
      </w:r>
      <w:r w:rsidRPr="000623C9">
        <w:rPr>
          <w:rFonts w:ascii="Times New Roman" w:eastAsia="Calibri" w:hAnsi="Times New Roman" w:cs="Times New Roman"/>
          <w:sz w:val="24"/>
          <w:szCs w:val="24"/>
        </w:rPr>
        <w:t>*</w:t>
      </w:r>
      <w:r w:rsidRPr="000623C9">
        <w:rPr>
          <w:rFonts w:ascii="Times New Roman" w:eastAsia="Calibri" w:hAnsi="Times New Roman" w:cs="Times New Roman"/>
          <w:sz w:val="24"/>
          <w:szCs w:val="24"/>
          <w:lang w:val="en-US"/>
        </w:rPr>
        <w:t>P</w:t>
      </w:r>
    </w:p>
    <w:p w:rsidR="00A0497D" w:rsidRPr="000623C9" w:rsidRDefault="00A0497D" w:rsidP="00A0497D">
      <w:pPr>
        <w:autoSpaceDE w:val="0"/>
        <w:autoSpaceDN w:val="0"/>
        <w:adjustRightInd w:val="0"/>
        <w:spacing w:after="0" w:line="240" w:lineRule="auto"/>
        <w:rPr>
          <w:rFonts w:ascii="Times New Roman" w:eastAsia="Calibri" w:hAnsi="Times New Roman" w:cs="Times New Roman"/>
          <w:sz w:val="20"/>
          <w:szCs w:val="20"/>
        </w:rPr>
      </w:pPr>
      <w:r w:rsidRPr="000623C9">
        <w:rPr>
          <w:rFonts w:ascii="Times New Roman" w:eastAsia="Calibri" w:hAnsi="Times New Roman" w:cs="Times New Roman"/>
          <w:sz w:val="20"/>
          <w:szCs w:val="20"/>
        </w:rPr>
        <w:t xml:space="preserve">где: </w:t>
      </w:r>
    </w:p>
    <w:p w:rsidR="00A0497D" w:rsidRPr="000623C9" w:rsidRDefault="00A0497D" w:rsidP="00A0497D">
      <w:pPr>
        <w:autoSpaceDE w:val="0"/>
        <w:autoSpaceDN w:val="0"/>
        <w:adjustRightInd w:val="0"/>
        <w:spacing w:after="0" w:line="240" w:lineRule="auto"/>
        <w:rPr>
          <w:rFonts w:ascii="Times New Roman" w:eastAsia="Calibri" w:hAnsi="Times New Roman" w:cs="Times New Roman"/>
          <w:sz w:val="20"/>
          <w:szCs w:val="20"/>
        </w:rPr>
      </w:pPr>
      <w:r w:rsidRPr="000623C9">
        <w:rPr>
          <w:rFonts w:ascii="Times New Roman" w:eastAsia="Calibri" w:hAnsi="Times New Roman" w:cs="Times New Roman"/>
          <w:sz w:val="20"/>
          <w:szCs w:val="20"/>
          <w:lang w:val="en-US"/>
        </w:rPr>
        <w:t>Q</w:t>
      </w:r>
      <w:r w:rsidRPr="000623C9">
        <w:rPr>
          <w:rFonts w:ascii="Times New Roman" w:eastAsia="Calibri" w:hAnsi="Times New Roman" w:cs="Times New Roman"/>
          <w:sz w:val="20"/>
          <w:szCs w:val="20"/>
        </w:rPr>
        <w:t xml:space="preserve"> </w:t>
      </w:r>
      <w:r w:rsidRPr="000623C9">
        <w:rPr>
          <w:rFonts w:ascii="Times New Roman" w:eastAsia="Calibri" w:hAnsi="Times New Roman" w:cs="Times New Roman"/>
          <w:sz w:val="20"/>
          <w:szCs w:val="20"/>
          <w:vertAlign w:val="subscript"/>
        </w:rPr>
        <w:t xml:space="preserve">эцп - </w:t>
      </w:r>
      <w:r w:rsidRPr="000623C9">
        <w:rPr>
          <w:rFonts w:ascii="Times New Roman" w:eastAsia="Calibri" w:hAnsi="Times New Roman" w:cs="Times New Roman"/>
          <w:sz w:val="20"/>
          <w:szCs w:val="20"/>
        </w:rPr>
        <w:t xml:space="preserve">количество </w:t>
      </w:r>
      <w:r w:rsidRPr="000623C9">
        <w:rPr>
          <w:rFonts w:ascii="Times New Roman" w:eastAsia="Times New Roman" w:hAnsi="Times New Roman" w:cs="Times New Roman"/>
          <w:sz w:val="20"/>
          <w:szCs w:val="20"/>
          <w:lang w:eastAsia="ru-RU"/>
        </w:rPr>
        <w:t>сертификатов ключа подписи</w:t>
      </w:r>
      <w:r w:rsidRPr="000623C9">
        <w:rPr>
          <w:rFonts w:ascii="Times New Roman" w:eastAsia="Calibri" w:hAnsi="Times New Roman" w:cs="Times New Roman"/>
          <w:sz w:val="20"/>
          <w:szCs w:val="20"/>
        </w:rPr>
        <w:t xml:space="preserve"> на год</w:t>
      </w:r>
    </w:p>
    <w:p w:rsidR="00A0497D" w:rsidRPr="000623C9" w:rsidRDefault="00A0497D" w:rsidP="00A0497D">
      <w:pPr>
        <w:autoSpaceDE w:val="0"/>
        <w:autoSpaceDN w:val="0"/>
        <w:adjustRightInd w:val="0"/>
        <w:spacing w:after="0" w:line="240" w:lineRule="auto"/>
        <w:rPr>
          <w:rFonts w:ascii="Times New Roman" w:eastAsia="Calibri" w:hAnsi="Times New Roman" w:cs="Times New Roman"/>
          <w:sz w:val="20"/>
          <w:szCs w:val="20"/>
        </w:rPr>
      </w:pPr>
      <w:r w:rsidRPr="000623C9">
        <w:rPr>
          <w:rFonts w:ascii="Times New Roman" w:eastAsia="Calibri" w:hAnsi="Times New Roman" w:cs="Times New Roman"/>
          <w:sz w:val="20"/>
          <w:szCs w:val="20"/>
          <w:lang w:val="en-US"/>
        </w:rPr>
        <w:t>P</w:t>
      </w:r>
      <w:r w:rsidRPr="000623C9">
        <w:rPr>
          <w:rFonts w:ascii="Times New Roman" w:eastAsia="Calibri" w:hAnsi="Times New Roman" w:cs="Times New Roman"/>
          <w:sz w:val="20"/>
          <w:szCs w:val="20"/>
        </w:rPr>
        <w:t xml:space="preserve"> - </w:t>
      </w:r>
      <w:r w:rsidRPr="000623C9">
        <w:rPr>
          <w:rFonts w:ascii="Times New Roman" w:eastAsia="Times New Roman" w:hAnsi="Times New Roman" w:cs="Times New Roman"/>
          <w:sz w:val="20"/>
          <w:szCs w:val="20"/>
          <w:lang w:eastAsia="ru-RU"/>
        </w:rPr>
        <w:t xml:space="preserve">цена изготовления/продления одного сертификата ключа подписи                                </w:t>
      </w:r>
    </w:p>
    <w:tbl>
      <w:tblPr>
        <w:tblpPr w:leftFromText="180" w:rightFromText="180" w:bottomFromText="200" w:vertAnchor="text" w:horzAnchor="margin" w:tblpY="47"/>
        <w:tblW w:w="9639" w:type="dxa"/>
        <w:tblLook w:val="04A0" w:firstRow="1" w:lastRow="0" w:firstColumn="1" w:lastColumn="0" w:noHBand="0" w:noVBand="1"/>
      </w:tblPr>
      <w:tblGrid>
        <w:gridCol w:w="5513"/>
        <w:gridCol w:w="4126"/>
      </w:tblGrid>
      <w:tr w:rsidR="000623C9" w:rsidRPr="000623C9" w:rsidTr="004366C1">
        <w:trPr>
          <w:trHeight w:val="840"/>
        </w:trPr>
        <w:tc>
          <w:tcPr>
            <w:tcW w:w="5513"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сертификатов ключа подписи                                             (шт.)</w:t>
            </w:r>
          </w:p>
        </w:tc>
        <w:tc>
          <w:tcPr>
            <w:tcW w:w="4126" w:type="dxa"/>
            <w:tcBorders>
              <w:top w:val="single" w:sz="4" w:space="0" w:color="auto"/>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Цена изготовления/продления одного сертификата ключа подписи                                (руб.)</w:t>
            </w:r>
          </w:p>
        </w:tc>
      </w:tr>
      <w:tr w:rsidR="000623C9" w:rsidRPr="000623C9" w:rsidTr="004366C1">
        <w:trPr>
          <w:trHeight w:val="423"/>
        </w:trPr>
        <w:tc>
          <w:tcPr>
            <w:tcW w:w="5513" w:type="dxa"/>
            <w:tcBorders>
              <w:top w:val="nil"/>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3-х сертификатов на уполномоченного сотрудника в рамках наделенных полномочий на год</w:t>
            </w:r>
          </w:p>
        </w:tc>
        <w:tc>
          <w:tcPr>
            <w:tcW w:w="4126"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5 000,00</w:t>
            </w:r>
          </w:p>
        </w:tc>
      </w:tr>
    </w:tbl>
    <w:p w:rsidR="00A0497D" w:rsidRPr="000623C9" w:rsidRDefault="00A0497D" w:rsidP="003C0FF9">
      <w:pPr>
        <w:pStyle w:val="a3"/>
        <w:numPr>
          <w:ilvl w:val="1"/>
          <w:numId w:val="17"/>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0623C9">
        <w:rPr>
          <w:rFonts w:ascii="Times New Roman" w:eastAsia="Calibri" w:hAnsi="Times New Roman" w:cs="Times New Roman"/>
          <w:sz w:val="26"/>
          <w:szCs w:val="26"/>
        </w:rPr>
        <w:t>Затраты на услуги по информационно-технологическому сопровождению                                                            (ИТС Бюджет Проф, домен)</w:t>
      </w:r>
    </w:p>
    <w:p w:rsidR="00A0497D" w:rsidRPr="000623C9" w:rsidRDefault="001E15A9"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m:oMathPara>
        <m:oMath>
          <m:sSub>
            <m:sSubPr>
              <m:ctrlPr>
                <w:rPr>
                  <w:rFonts w:ascii="Cambria Math" w:eastAsia="Calibri" w:hAnsi="Cambria Math" w:cs="Times New Roman"/>
                  <w:i/>
                </w:rPr>
              </m:ctrlPr>
            </m:sSubPr>
            <m:e>
              <m:r>
                <w:rPr>
                  <w:rFonts w:ascii="Cambria Math" w:eastAsia="Calibri" w:hAnsi="Cambria Math" w:cs="Times New Roman"/>
                  <w:sz w:val="20"/>
                  <w:szCs w:val="20"/>
                </w:rPr>
                <m:t xml:space="preserve">З </m:t>
              </m:r>
            </m:e>
            <m:sub>
              <m:r>
                <w:rPr>
                  <w:rFonts w:ascii="Cambria Math" w:eastAsia="Calibri" w:hAnsi="Cambria Math" w:cs="Times New Roman"/>
                  <w:sz w:val="20"/>
                  <w:szCs w:val="20"/>
                </w:rPr>
                <m:t>итсс</m:t>
              </m:r>
            </m:sub>
          </m:sSub>
          <m:r>
            <w:rPr>
              <w:rFonts w:ascii="Cambria Math" w:eastAsia="Calibri" w:hAnsi="Cambria Math" w:cs="Times New Roman"/>
              <w:sz w:val="20"/>
              <w:szCs w:val="20"/>
            </w:rPr>
            <m:t xml:space="preserve">= </m:t>
          </m:r>
          <m:nary>
            <m:naryPr>
              <m:chr m:val="∑"/>
              <m:limLoc m:val="subSup"/>
              <m:supHide m:val="1"/>
              <m:ctrlPr>
                <w:rPr>
                  <w:rFonts w:ascii="Cambria Math" w:eastAsia="Calibri" w:hAnsi="Cambria Math" w:cs="Times New Roman"/>
                </w:rPr>
              </m:ctrlPr>
            </m:naryPr>
            <m:sub>
              <m:r>
                <m:rPr>
                  <m:sty m:val="p"/>
                </m:rPr>
                <w:rPr>
                  <w:rFonts w:ascii="Cambria Math" w:eastAsia="Calibri" w:hAnsi="Cambria Math" w:cs="Times New Roman"/>
                  <w:sz w:val="20"/>
                  <w:szCs w:val="20"/>
                  <w:lang w:val="en-US"/>
                </w:rPr>
                <m:t>i</m:t>
              </m:r>
            </m:sub>
            <m:sup/>
            <m:e>
              <m:sSub>
                <m:sSubPr>
                  <m:ctrlPr>
                    <w:rPr>
                      <w:rFonts w:ascii="Cambria Math" w:eastAsia="Calibri" w:hAnsi="Cambria Math" w:cs="Times New Roman"/>
                    </w:rPr>
                  </m:ctrlPr>
                </m:sSubPr>
                <m:e>
                  <m:r>
                    <m:rPr>
                      <m:sty m:val="p"/>
                    </m:rPr>
                    <w:rPr>
                      <w:rFonts w:ascii="Cambria Math" w:eastAsia="Calibri" w:hAnsi="Cambria Math" w:cs="Times New Roman"/>
                      <w:sz w:val="20"/>
                      <w:szCs w:val="20"/>
                    </w:rPr>
                    <m:t>Q</m:t>
                  </m:r>
                </m:e>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услуг</m:t>
                  </m:r>
                </m:sub>
              </m:sSub>
            </m:e>
          </m:nary>
          <m:r>
            <m:rPr>
              <m:sty m:val="p"/>
            </m:rPr>
            <w:rPr>
              <w:rFonts w:ascii="Cambria Math" w:eastAsia="Calibri" w:hAnsi="Cambria Math" w:cs="Times New Roman"/>
              <w:sz w:val="20"/>
              <w:szCs w:val="20"/>
            </w:rPr>
            <m:t>×</m:t>
          </m:r>
          <m:sSub>
            <m:sSubPr>
              <m:ctrlPr>
                <w:rPr>
                  <w:rFonts w:ascii="Cambria Math" w:eastAsia="Calibri" w:hAnsi="Cambria Math" w:cs="Times New Roman"/>
                  <w:lang w:val="en-US"/>
                </w:rPr>
              </m:ctrlPr>
            </m:sSubPr>
            <m:e>
              <m:r>
                <m:rPr>
                  <m:sty m:val="p"/>
                </m:rPr>
                <w:rPr>
                  <w:rFonts w:ascii="Cambria Math" w:eastAsia="Calibri" w:hAnsi="Cambria Math" w:cs="Times New Roman"/>
                  <w:sz w:val="20"/>
                  <w:szCs w:val="20"/>
                  <w:lang w:val="en-US"/>
                </w:rPr>
                <m:t>P</m:t>
              </m:r>
            </m:e>
            <m:sub>
              <m:r>
                <m:rPr>
                  <m:sty m:val="p"/>
                </m:rPr>
                <w:rPr>
                  <w:rFonts w:ascii="Cambria Math" w:eastAsia="Calibri" w:hAnsi="Cambria Math" w:cs="Times New Roman"/>
                  <w:sz w:val="20"/>
                  <w:szCs w:val="20"/>
                  <w:lang w:val="en-US"/>
                </w:rPr>
                <m:t xml:space="preserve">i </m:t>
              </m:r>
            </m:sub>
          </m:sSub>
          <m:r>
            <w:rPr>
              <w:rFonts w:ascii="Cambria Math" w:eastAsia="Calibri" w:hAnsi="Cambria Math" w:cs="Times New Roman"/>
              <w:sz w:val="20"/>
              <w:szCs w:val="20"/>
              <w:lang w:val="en-US"/>
            </w:rPr>
            <m:t>под</m:t>
          </m:r>
          <m:r>
            <m:rPr>
              <m:sty m:val="p"/>
            </m:rPr>
            <w:rPr>
              <w:rFonts w:ascii="Cambria Math" w:eastAsia="Calibri" w:hAnsi="Cambria Math" w:cs="Times New Roman"/>
              <w:sz w:val="20"/>
              <w:szCs w:val="20"/>
            </w:rPr>
            <m:t>,</m:t>
          </m:r>
        </m:oMath>
      </m:oMathPara>
    </w:p>
    <w:p w:rsidR="00A0497D" w:rsidRPr="000623C9" w:rsidRDefault="00A0497D" w:rsidP="00A0497D">
      <w:pPr>
        <w:autoSpaceDE w:val="0"/>
        <w:autoSpaceDN w:val="0"/>
        <w:adjustRightInd w:val="0"/>
        <w:spacing w:after="0" w:line="240" w:lineRule="auto"/>
        <w:rPr>
          <w:rFonts w:ascii="Times New Roman" w:eastAsia="Calibri" w:hAnsi="Times New Roman" w:cs="Times New Roman"/>
          <w:sz w:val="20"/>
          <w:szCs w:val="20"/>
        </w:rPr>
      </w:pPr>
      <w:r w:rsidRPr="000623C9">
        <w:rPr>
          <w:rFonts w:ascii="Times New Roman" w:eastAsia="Calibri" w:hAnsi="Times New Roman" w:cs="Times New Roman"/>
          <w:sz w:val="20"/>
          <w:szCs w:val="20"/>
        </w:rPr>
        <w:t>где:</w:t>
      </w:r>
    </w:p>
    <w:p w:rsidR="00A0497D" w:rsidRPr="000623C9" w:rsidRDefault="00A0497D" w:rsidP="00A0497D">
      <w:pPr>
        <w:autoSpaceDE w:val="0"/>
        <w:autoSpaceDN w:val="0"/>
        <w:adjustRightInd w:val="0"/>
        <w:spacing w:after="0" w:line="240" w:lineRule="auto"/>
        <w:rPr>
          <w:rFonts w:ascii="Times New Roman" w:eastAsia="Calibri" w:hAnsi="Times New Roman" w:cs="Times New Roman"/>
          <w:sz w:val="20"/>
          <w:szCs w:val="20"/>
        </w:rPr>
      </w:pPr>
      <w:r w:rsidRPr="000623C9">
        <w:rPr>
          <w:rFonts w:ascii="Times New Roman" w:eastAsia="Calibri" w:hAnsi="Times New Roman" w:cs="Times New Roman"/>
          <w:sz w:val="20"/>
          <w:szCs w:val="20"/>
        </w:rPr>
        <w:t>Q</w:t>
      </w:r>
      <w:r w:rsidRPr="000623C9">
        <w:rPr>
          <w:rFonts w:ascii="Times New Roman" w:eastAsia="Calibri" w:hAnsi="Times New Roman" w:cs="Times New Roman"/>
          <w:sz w:val="20"/>
          <w:szCs w:val="20"/>
          <w:vertAlign w:val="subscript"/>
          <w:lang w:val="en-US"/>
        </w:rPr>
        <w:t>i</w:t>
      </w:r>
      <w:r w:rsidRPr="000623C9">
        <w:rPr>
          <w:rFonts w:ascii="Times New Roman" w:eastAsia="Calibri" w:hAnsi="Times New Roman" w:cs="Times New Roman"/>
          <w:sz w:val="20"/>
          <w:szCs w:val="20"/>
          <w:vertAlign w:val="subscript"/>
        </w:rPr>
        <w:t xml:space="preserve"> услуг </w:t>
      </w:r>
      <w:r w:rsidRPr="000623C9">
        <w:rPr>
          <w:rFonts w:ascii="Times New Roman" w:eastAsia="Calibri" w:hAnsi="Times New Roman" w:cs="Times New Roman"/>
          <w:sz w:val="20"/>
          <w:szCs w:val="20"/>
        </w:rPr>
        <w:t>– к</w:t>
      </w:r>
      <w:r w:rsidRPr="000623C9">
        <w:rPr>
          <w:rFonts w:ascii="Times New Roman" w:eastAsia="Times New Roman" w:hAnsi="Times New Roman" w:cs="Times New Roman"/>
          <w:sz w:val="20"/>
          <w:szCs w:val="20"/>
          <w:lang w:eastAsia="ru-RU"/>
        </w:rPr>
        <w:t>оличество услуг в год;</w:t>
      </w:r>
    </w:p>
    <w:p w:rsidR="00A0497D" w:rsidRPr="000623C9" w:rsidRDefault="00A0497D" w:rsidP="00A0497D">
      <w:pPr>
        <w:autoSpaceDE w:val="0"/>
        <w:autoSpaceDN w:val="0"/>
        <w:adjustRightInd w:val="0"/>
        <w:spacing w:after="0" w:line="240" w:lineRule="auto"/>
        <w:rPr>
          <w:rFonts w:ascii="Times New Roman" w:eastAsia="Times New Roman" w:hAnsi="Times New Roman" w:cs="Times New Roman"/>
          <w:sz w:val="20"/>
          <w:szCs w:val="20"/>
          <w:lang w:eastAsia="ru-RU"/>
        </w:rPr>
      </w:pPr>
      <w:r w:rsidRPr="000623C9">
        <w:rPr>
          <w:rFonts w:ascii="Times New Roman" w:eastAsia="Calibri" w:hAnsi="Times New Roman" w:cs="Times New Roman"/>
          <w:sz w:val="20"/>
          <w:szCs w:val="20"/>
        </w:rPr>
        <w:t>P</w:t>
      </w:r>
      <w:r w:rsidRPr="000623C9">
        <w:rPr>
          <w:rFonts w:ascii="Times New Roman" w:eastAsia="Calibri" w:hAnsi="Times New Roman" w:cs="Times New Roman"/>
          <w:sz w:val="20"/>
          <w:szCs w:val="20"/>
          <w:vertAlign w:val="subscript"/>
          <w:lang w:val="en-US"/>
        </w:rPr>
        <w:t>i</w:t>
      </w:r>
      <w:r w:rsidRPr="000623C9">
        <w:rPr>
          <w:rFonts w:ascii="Times New Roman" w:eastAsia="Calibri" w:hAnsi="Times New Roman" w:cs="Times New Roman"/>
          <w:sz w:val="20"/>
          <w:szCs w:val="20"/>
          <w:vertAlign w:val="subscript"/>
        </w:rPr>
        <w:t xml:space="preserve"> под </w:t>
      </w:r>
      <w:r w:rsidRPr="000623C9">
        <w:rPr>
          <w:rFonts w:ascii="Times New Roman" w:eastAsia="Calibri" w:hAnsi="Times New Roman" w:cs="Times New Roman"/>
          <w:sz w:val="20"/>
          <w:szCs w:val="20"/>
        </w:rPr>
        <w:t>-ц</w:t>
      </w:r>
      <w:r w:rsidRPr="000623C9">
        <w:rPr>
          <w:rFonts w:ascii="Times New Roman" w:eastAsia="Times New Roman" w:hAnsi="Times New Roman" w:cs="Times New Roman"/>
          <w:sz w:val="20"/>
          <w:szCs w:val="20"/>
          <w:lang w:eastAsia="ru-RU"/>
        </w:rPr>
        <w:t xml:space="preserve">ена услуги годовой подписки.         </w:t>
      </w:r>
    </w:p>
    <w:p w:rsidR="00A0497D" w:rsidRPr="000623C9" w:rsidRDefault="00A0497D" w:rsidP="00A0497D">
      <w:pPr>
        <w:autoSpaceDE w:val="0"/>
        <w:autoSpaceDN w:val="0"/>
        <w:adjustRightInd w:val="0"/>
        <w:spacing w:after="0" w:line="240" w:lineRule="auto"/>
        <w:rPr>
          <w:rFonts w:ascii="Times New Roman" w:eastAsia="Calibri" w:hAnsi="Times New Roman" w:cs="Times New Roman"/>
          <w:sz w:val="20"/>
          <w:szCs w:val="20"/>
        </w:rPr>
      </w:pPr>
      <w:r w:rsidRPr="000623C9">
        <w:rPr>
          <w:rFonts w:ascii="Times New Roman" w:eastAsia="Times New Roman" w:hAnsi="Times New Roman" w:cs="Times New Roman"/>
          <w:sz w:val="20"/>
          <w:szCs w:val="20"/>
          <w:lang w:eastAsia="ru-RU"/>
        </w:rPr>
        <w:t xml:space="preserve">                    </w:t>
      </w:r>
    </w:p>
    <w:tbl>
      <w:tblPr>
        <w:tblW w:w="7573" w:type="dxa"/>
        <w:tblInd w:w="1242" w:type="dxa"/>
        <w:tblLook w:val="04A0" w:firstRow="1" w:lastRow="0" w:firstColumn="1" w:lastColumn="0" w:noHBand="0" w:noVBand="1"/>
      </w:tblPr>
      <w:tblGrid>
        <w:gridCol w:w="3920"/>
        <w:gridCol w:w="3653"/>
      </w:tblGrid>
      <w:tr w:rsidR="000623C9" w:rsidRPr="000623C9" w:rsidTr="004366C1">
        <w:trPr>
          <w:trHeight w:val="531"/>
        </w:trPr>
        <w:tc>
          <w:tcPr>
            <w:tcW w:w="3920"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услуг  в год                                      (шт.)</w:t>
            </w:r>
          </w:p>
        </w:tc>
        <w:tc>
          <w:tcPr>
            <w:tcW w:w="3653" w:type="dxa"/>
            <w:tcBorders>
              <w:top w:val="single" w:sz="4" w:space="0" w:color="auto"/>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Цена услуги годовой подписки                              (руб.)</w:t>
            </w:r>
          </w:p>
        </w:tc>
      </w:tr>
      <w:tr w:rsidR="000623C9" w:rsidRPr="000623C9" w:rsidTr="004366C1">
        <w:trPr>
          <w:trHeight w:val="411"/>
        </w:trPr>
        <w:tc>
          <w:tcPr>
            <w:tcW w:w="3920" w:type="dxa"/>
            <w:tcBorders>
              <w:top w:val="nil"/>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w:t>
            </w:r>
          </w:p>
        </w:tc>
        <w:tc>
          <w:tcPr>
            <w:tcW w:w="3653"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40 000,00</w:t>
            </w:r>
          </w:p>
        </w:tc>
      </w:tr>
    </w:tbl>
    <w:p w:rsidR="00A0497D" w:rsidRPr="000623C9" w:rsidRDefault="00A0497D" w:rsidP="00A0497D">
      <w:pPr>
        <w:autoSpaceDE w:val="0"/>
        <w:autoSpaceDN w:val="0"/>
        <w:adjustRightInd w:val="0"/>
        <w:spacing w:after="0" w:line="240" w:lineRule="auto"/>
        <w:contextualSpacing/>
        <w:rPr>
          <w:rFonts w:ascii="Times New Roman" w:eastAsia="Calibri" w:hAnsi="Times New Roman" w:cs="Times New Roman"/>
          <w:i/>
          <w:sz w:val="20"/>
          <w:szCs w:val="20"/>
        </w:rPr>
      </w:pPr>
    </w:p>
    <w:p w:rsidR="00A0497D" w:rsidRPr="000623C9" w:rsidRDefault="00A0497D" w:rsidP="003C0FF9">
      <w:pPr>
        <w:pStyle w:val="a3"/>
        <w:numPr>
          <w:ilvl w:val="1"/>
          <w:numId w:val="17"/>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0623C9">
        <w:rPr>
          <w:rFonts w:ascii="Times New Roman" w:eastAsia="Calibri" w:hAnsi="Times New Roman" w:cs="Times New Roman"/>
          <w:sz w:val="26"/>
          <w:szCs w:val="26"/>
        </w:rPr>
        <w:t>Затраты на услуги по приобретению интернет-версии информационной системы</w:t>
      </w:r>
    </w:p>
    <w:p w:rsidR="00A0497D" w:rsidRPr="000623C9" w:rsidRDefault="001E15A9" w:rsidP="00A0497D">
      <w:pPr>
        <w:autoSpaceDE w:val="0"/>
        <w:autoSpaceDN w:val="0"/>
        <w:adjustRightInd w:val="0"/>
        <w:spacing w:after="0" w:line="240" w:lineRule="auto"/>
        <w:contextualSpacing/>
        <w:rPr>
          <w:rFonts w:ascii="Times New Roman" w:eastAsia="Times New Roman" w:hAnsi="Times New Roman" w:cs="Times New Roman"/>
          <w:i/>
          <w:sz w:val="20"/>
          <w:szCs w:val="20"/>
        </w:rPr>
      </w:pPr>
      <m:oMathPara>
        <m:oMath>
          <m:sSub>
            <m:sSubPr>
              <m:ctrlPr>
                <w:rPr>
                  <w:rFonts w:ascii="Cambria Math" w:eastAsia="Calibri" w:hAnsi="Cambria Math" w:cs="Times New Roman"/>
                  <w:i/>
                </w:rPr>
              </m:ctrlPr>
            </m:sSubPr>
            <m:e>
              <m:r>
                <w:rPr>
                  <w:rFonts w:ascii="Cambria Math" w:eastAsia="Calibri" w:hAnsi="Cambria Math" w:cs="Times New Roman"/>
                  <w:sz w:val="20"/>
                  <w:szCs w:val="20"/>
                </w:rPr>
                <m:t xml:space="preserve">З </m:t>
              </m:r>
            </m:e>
            <m:sub>
              <m:r>
                <w:rPr>
                  <w:rFonts w:ascii="Cambria Math" w:eastAsia="Calibri" w:hAnsi="Cambria Math" w:cs="Times New Roman"/>
                  <w:sz w:val="20"/>
                  <w:szCs w:val="20"/>
                </w:rPr>
                <m:t>сис</m:t>
              </m:r>
            </m:sub>
          </m:sSub>
          <m:r>
            <w:rPr>
              <w:rFonts w:ascii="Cambria Math" w:eastAsia="Calibri" w:hAnsi="Cambria Math" w:cs="Times New Roman"/>
              <w:sz w:val="20"/>
              <w:szCs w:val="20"/>
            </w:rPr>
            <m:t xml:space="preserve">= </m:t>
          </m:r>
          <m:nary>
            <m:naryPr>
              <m:chr m:val="∑"/>
              <m:limLoc m:val="subSup"/>
              <m:supHide m:val="1"/>
              <m:ctrlPr>
                <w:rPr>
                  <w:rFonts w:ascii="Cambria Math" w:eastAsia="Calibri" w:hAnsi="Cambria Math" w:cs="Times New Roman"/>
                </w:rPr>
              </m:ctrlPr>
            </m:naryPr>
            <m:sub>
              <m:r>
                <m:rPr>
                  <m:sty m:val="p"/>
                </m:rPr>
                <w:rPr>
                  <w:rFonts w:ascii="Cambria Math" w:eastAsia="Calibri" w:hAnsi="Cambria Math" w:cs="Times New Roman"/>
                  <w:sz w:val="20"/>
                  <w:szCs w:val="20"/>
                  <w:lang w:val="en-US"/>
                </w:rPr>
                <m:t>i</m:t>
              </m:r>
            </m:sub>
            <m:sup/>
            <m:e>
              <m:sSub>
                <m:sSubPr>
                  <m:ctrlPr>
                    <w:rPr>
                      <w:rFonts w:ascii="Cambria Math" w:eastAsia="Calibri" w:hAnsi="Cambria Math" w:cs="Times New Roman"/>
                    </w:rPr>
                  </m:ctrlPr>
                </m:sSubPr>
                <m:e>
                  <m:r>
                    <m:rPr>
                      <m:sty m:val="p"/>
                    </m:rPr>
                    <w:rPr>
                      <w:rFonts w:ascii="Cambria Math" w:eastAsia="Calibri" w:hAnsi="Cambria Math" w:cs="Times New Roman"/>
                      <w:sz w:val="20"/>
                      <w:szCs w:val="20"/>
                    </w:rPr>
                    <m:t>Q</m:t>
                  </m:r>
                </m:e>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сис</m:t>
                  </m:r>
                </m:sub>
              </m:sSub>
            </m:e>
          </m:nary>
          <m:r>
            <m:rPr>
              <m:sty m:val="p"/>
            </m:rPr>
            <w:rPr>
              <w:rFonts w:ascii="Cambria Math" w:eastAsia="Calibri" w:hAnsi="Cambria Math" w:cs="Times New Roman"/>
              <w:sz w:val="20"/>
              <w:szCs w:val="20"/>
            </w:rPr>
            <m:t>×</m:t>
          </m:r>
          <m:sSub>
            <m:sSubPr>
              <m:ctrlPr>
                <w:rPr>
                  <w:rFonts w:ascii="Cambria Math" w:eastAsia="Calibri" w:hAnsi="Cambria Math" w:cs="Times New Roman"/>
                  <w:lang w:val="en-US"/>
                </w:rPr>
              </m:ctrlPr>
            </m:sSubPr>
            <m:e>
              <m:r>
                <m:rPr>
                  <m:sty m:val="p"/>
                </m:rPr>
                <w:rPr>
                  <w:rFonts w:ascii="Cambria Math" w:eastAsia="Calibri" w:hAnsi="Cambria Math" w:cs="Times New Roman"/>
                  <w:sz w:val="20"/>
                  <w:szCs w:val="20"/>
                  <w:lang w:val="en-US"/>
                </w:rPr>
                <m:t>P</m:t>
              </m:r>
            </m:e>
            <m:sub>
              <m:r>
                <m:rPr>
                  <m:sty m:val="p"/>
                </m:rPr>
                <w:rPr>
                  <w:rFonts w:ascii="Cambria Math" w:eastAsia="Calibri" w:hAnsi="Cambria Math" w:cs="Times New Roman"/>
                  <w:sz w:val="20"/>
                  <w:szCs w:val="20"/>
                  <w:lang w:val="en-US"/>
                </w:rPr>
                <m:t xml:space="preserve">i </m:t>
              </m:r>
            </m:sub>
          </m:sSub>
          <m:r>
            <w:rPr>
              <w:rFonts w:ascii="Cambria Math" w:eastAsia="Calibri" w:hAnsi="Cambria Math" w:cs="Times New Roman"/>
              <w:sz w:val="20"/>
              <w:szCs w:val="20"/>
            </w:rPr>
            <m:t>подп</m:t>
          </m:r>
          <m:r>
            <m:rPr>
              <m:sty m:val="p"/>
            </m:rPr>
            <w:rPr>
              <w:rFonts w:ascii="Cambria Math" w:eastAsia="Calibri" w:hAnsi="Cambria Math" w:cs="Times New Roman"/>
              <w:sz w:val="20"/>
              <w:szCs w:val="20"/>
            </w:rPr>
            <m:t>,</m:t>
          </m:r>
        </m:oMath>
      </m:oMathPara>
    </w:p>
    <w:p w:rsidR="00A0497D" w:rsidRPr="000623C9" w:rsidRDefault="00A0497D" w:rsidP="00A0497D">
      <w:pPr>
        <w:autoSpaceDE w:val="0"/>
        <w:autoSpaceDN w:val="0"/>
        <w:adjustRightInd w:val="0"/>
        <w:spacing w:after="0" w:line="240" w:lineRule="auto"/>
        <w:rPr>
          <w:rFonts w:ascii="Times New Roman" w:eastAsia="Calibri" w:hAnsi="Times New Roman" w:cs="Times New Roman"/>
          <w:sz w:val="20"/>
          <w:szCs w:val="20"/>
        </w:rPr>
      </w:pPr>
      <w:r w:rsidRPr="000623C9">
        <w:rPr>
          <w:rFonts w:ascii="Times New Roman" w:eastAsia="Calibri" w:hAnsi="Times New Roman" w:cs="Times New Roman"/>
          <w:sz w:val="20"/>
          <w:szCs w:val="20"/>
        </w:rPr>
        <w:t>где:</w:t>
      </w:r>
    </w:p>
    <w:p w:rsidR="00A0497D" w:rsidRPr="000623C9" w:rsidRDefault="00A0497D" w:rsidP="00A0497D">
      <w:pPr>
        <w:autoSpaceDE w:val="0"/>
        <w:autoSpaceDN w:val="0"/>
        <w:adjustRightInd w:val="0"/>
        <w:spacing w:after="0" w:line="240" w:lineRule="auto"/>
        <w:rPr>
          <w:rFonts w:ascii="Times New Roman" w:eastAsia="Calibri" w:hAnsi="Times New Roman" w:cs="Times New Roman"/>
          <w:sz w:val="20"/>
          <w:szCs w:val="20"/>
        </w:rPr>
      </w:pPr>
      <w:r w:rsidRPr="000623C9">
        <w:rPr>
          <w:rFonts w:ascii="Times New Roman" w:eastAsia="Calibri" w:hAnsi="Times New Roman" w:cs="Times New Roman"/>
          <w:sz w:val="20"/>
          <w:szCs w:val="20"/>
        </w:rPr>
        <w:t>Q</w:t>
      </w:r>
      <w:r w:rsidRPr="000623C9">
        <w:rPr>
          <w:rFonts w:ascii="Times New Roman" w:eastAsia="Calibri" w:hAnsi="Times New Roman" w:cs="Times New Roman"/>
          <w:sz w:val="20"/>
          <w:szCs w:val="20"/>
          <w:vertAlign w:val="subscript"/>
          <w:lang w:val="en-US"/>
        </w:rPr>
        <w:t>i</w:t>
      </w:r>
      <w:r w:rsidRPr="000623C9">
        <w:rPr>
          <w:rFonts w:ascii="Times New Roman" w:eastAsia="Calibri" w:hAnsi="Times New Roman" w:cs="Times New Roman"/>
          <w:sz w:val="20"/>
          <w:szCs w:val="20"/>
          <w:vertAlign w:val="subscript"/>
        </w:rPr>
        <w:t xml:space="preserve"> сис </w:t>
      </w:r>
      <w:r w:rsidRPr="000623C9">
        <w:rPr>
          <w:rFonts w:ascii="Times New Roman" w:eastAsia="Calibri" w:hAnsi="Times New Roman" w:cs="Times New Roman"/>
          <w:sz w:val="20"/>
          <w:szCs w:val="20"/>
        </w:rPr>
        <w:t>– к</w:t>
      </w:r>
      <w:r w:rsidRPr="000623C9">
        <w:rPr>
          <w:rFonts w:ascii="Times New Roman" w:eastAsia="Times New Roman" w:hAnsi="Times New Roman" w:cs="Times New Roman"/>
          <w:sz w:val="20"/>
          <w:szCs w:val="20"/>
          <w:lang w:eastAsia="ru-RU"/>
        </w:rPr>
        <w:t>оличество комплектов систем;</w:t>
      </w:r>
    </w:p>
    <w:p w:rsidR="00A0497D" w:rsidRPr="000623C9" w:rsidRDefault="00A0497D" w:rsidP="00A0497D">
      <w:pPr>
        <w:autoSpaceDE w:val="0"/>
        <w:autoSpaceDN w:val="0"/>
        <w:adjustRightInd w:val="0"/>
        <w:spacing w:after="0" w:line="240" w:lineRule="auto"/>
        <w:rPr>
          <w:rFonts w:ascii="Times New Roman" w:eastAsia="Times New Roman" w:hAnsi="Times New Roman" w:cs="Times New Roman"/>
          <w:sz w:val="20"/>
          <w:szCs w:val="20"/>
          <w:lang w:eastAsia="ru-RU"/>
        </w:rPr>
      </w:pPr>
      <w:r w:rsidRPr="000623C9">
        <w:rPr>
          <w:rFonts w:ascii="Times New Roman" w:eastAsia="Calibri" w:hAnsi="Times New Roman" w:cs="Times New Roman"/>
          <w:sz w:val="20"/>
          <w:szCs w:val="20"/>
        </w:rPr>
        <w:t>P</w:t>
      </w:r>
      <w:r w:rsidRPr="000623C9">
        <w:rPr>
          <w:rFonts w:ascii="Times New Roman" w:eastAsia="Calibri" w:hAnsi="Times New Roman" w:cs="Times New Roman"/>
          <w:sz w:val="20"/>
          <w:szCs w:val="20"/>
          <w:vertAlign w:val="subscript"/>
          <w:lang w:val="en-US"/>
        </w:rPr>
        <w:t>i</w:t>
      </w:r>
      <w:r w:rsidRPr="000623C9">
        <w:rPr>
          <w:rFonts w:ascii="Times New Roman" w:eastAsia="Calibri" w:hAnsi="Times New Roman" w:cs="Times New Roman"/>
          <w:sz w:val="20"/>
          <w:szCs w:val="20"/>
          <w:vertAlign w:val="subscript"/>
        </w:rPr>
        <w:t xml:space="preserve"> подп </w:t>
      </w:r>
      <w:r w:rsidRPr="000623C9">
        <w:rPr>
          <w:rFonts w:ascii="Times New Roman" w:eastAsia="Calibri" w:hAnsi="Times New Roman" w:cs="Times New Roman"/>
          <w:sz w:val="20"/>
          <w:szCs w:val="20"/>
        </w:rPr>
        <w:t>-ц</w:t>
      </w:r>
      <w:r w:rsidRPr="000623C9">
        <w:rPr>
          <w:rFonts w:ascii="Times New Roman" w:eastAsia="Times New Roman" w:hAnsi="Times New Roman" w:cs="Times New Roman"/>
          <w:sz w:val="20"/>
          <w:szCs w:val="20"/>
          <w:lang w:eastAsia="ru-RU"/>
        </w:rPr>
        <w:t xml:space="preserve">ена комплекта системы годовой подписки.         </w:t>
      </w:r>
    </w:p>
    <w:p w:rsidR="00A0497D" w:rsidRPr="000623C9" w:rsidRDefault="00A0497D" w:rsidP="00A0497D">
      <w:pPr>
        <w:autoSpaceDE w:val="0"/>
        <w:autoSpaceDN w:val="0"/>
        <w:adjustRightInd w:val="0"/>
        <w:spacing w:after="0" w:line="240" w:lineRule="auto"/>
        <w:rPr>
          <w:rFonts w:ascii="Times New Roman" w:eastAsia="Times New Roman" w:hAnsi="Times New Roman" w:cs="Times New Roman"/>
          <w:i/>
          <w:sz w:val="20"/>
          <w:szCs w:val="20"/>
        </w:rPr>
      </w:pPr>
      <w:r w:rsidRPr="000623C9">
        <w:rPr>
          <w:rFonts w:ascii="Times New Roman" w:eastAsia="Times New Roman" w:hAnsi="Times New Roman" w:cs="Times New Roman"/>
          <w:sz w:val="20"/>
          <w:szCs w:val="20"/>
          <w:lang w:eastAsia="ru-RU"/>
        </w:rPr>
        <w:t xml:space="preserve">                    </w:t>
      </w:r>
    </w:p>
    <w:tbl>
      <w:tblPr>
        <w:tblW w:w="7631" w:type="dxa"/>
        <w:tblInd w:w="1266" w:type="dxa"/>
        <w:tblLook w:val="04A0" w:firstRow="1" w:lastRow="0" w:firstColumn="1" w:lastColumn="0" w:noHBand="0" w:noVBand="1"/>
      </w:tblPr>
      <w:tblGrid>
        <w:gridCol w:w="3237"/>
        <w:gridCol w:w="4394"/>
      </w:tblGrid>
      <w:tr w:rsidR="000623C9" w:rsidRPr="000623C9" w:rsidTr="004366C1">
        <w:trPr>
          <w:trHeight w:val="504"/>
        </w:trPr>
        <w:tc>
          <w:tcPr>
            <w:tcW w:w="3237"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комплектов систем                                  (шт.)</w:t>
            </w:r>
          </w:p>
        </w:tc>
        <w:tc>
          <w:tcPr>
            <w:tcW w:w="4394" w:type="dxa"/>
            <w:tcBorders>
              <w:top w:val="single" w:sz="4" w:space="0" w:color="auto"/>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Цена комплекта системы годовой подписки</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(руб.)</w:t>
            </w:r>
          </w:p>
        </w:tc>
      </w:tr>
      <w:tr w:rsidR="000623C9" w:rsidRPr="000623C9" w:rsidTr="004366C1">
        <w:trPr>
          <w:trHeight w:val="459"/>
        </w:trPr>
        <w:tc>
          <w:tcPr>
            <w:tcW w:w="3237" w:type="dxa"/>
            <w:tcBorders>
              <w:top w:val="nil"/>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3</w:t>
            </w:r>
          </w:p>
        </w:tc>
        <w:tc>
          <w:tcPr>
            <w:tcW w:w="4394"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500 000,00</w:t>
            </w:r>
          </w:p>
        </w:tc>
      </w:tr>
    </w:tbl>
    <w:p w:rsidR="00A0497D" w:rsidRPr="000623C9" w:rsidRDefault="00A0497D" w:rsidP="00A0497D">
      <w:pPr>
        <w:autoSpaceDE w:val="0"/>
        <w:autoSpaceDN w:val="0"/>
        <w:adjustRightInd w:val="0"/>
        <w:spacing w:after="0" w:line="240" w:lineRule="auto"/>
        <w:contextualSpacing/>
        <w:rPr>
          <w:rFonts w:ascii="Times New Roman" w:eastAsia="Calibri" w:hAnsi="Times New Roman" w:cs="Times New Roman"/>
          <w:i/>
          <w:sz w:val="20"/>
          <w:szCs w:val="20"/>
        </w:rPr>
      </w:pPr>
      <w:r w:rsidRPr="000623C9">
        <w:rPr>
          <w:rFonts w:ascii="Times New Roman" w:eastAsia="Calibri" w:hAnsi="Times New Roman" w:cs="Times New Roman"/>
          <w:i/>
          <w:sz w:val="20"/>
          <w:szCs w:val="20"/>
        </w:rPr>
        <w:t xml:space="preserve">       </w:t>
      </w:r>
    </w:p>
    <w:p w:rsidR="00A0497D" w:rsidRPr="000623C9" w:rsidRDefault="00A0497D" w:rsidP="003C0FF9">
      <w:pPr>
        <w:pStyle w:val="a3"/>
        <w:numPr>
          <w:ilvl w:val="1"/>
          <w:numId w:val="17"/>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0623C9">
        <w:rPr>
          <w:rFonts w:ascii="Times New Roman" w:eastAsia="Calibri" w:hAnsi="Times New Roman" w:cs="Times New Roman"/>
          <w:sz w:val="26"/>
          <w:szCs w:val="26"/>
        </w:rPr>
        <w:t>Затраты на приобретение (продление) неисключительных прав на пользование программным продуктом, лицензий</w:t>
      </w:r>
    </w:p>
    <w:p w:rsidR="00A0497D" w:rsidRPr="000623C9" w:rsidRDefault="00A0497D" w:rsidP="00A0497D">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623C9">
        <w:rPr>
          <w:rFonts w:ascii="Times New Roman" w:eastAsia="Calibri" w:hAnsi="Times New Roman" w:cs="Times New Roman"/>
          <w:noProof/>
          <w:sz w:val="20"/>
          <w:szCs w:val="20"/>
          <w:lang w:eastAsia="ru-RU"/>
        </w:rPr>
        <w:drawing>
          <wp:inline distT="0" distB="0" distL="0" distR="0" wp14:anchorId="369BD8A7" wp14:editId="13D3481A">
            <wp:extent cx="1438275" cy="485775"/>
            <wp:effectExtent l="0" t="0" r="0" b="9525"/>
            <wp:docPr id="469"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38275" cy="485775"/>
                    </a:xfrm>
                    <a:prstGeom prst="rect">
                      <a:avLst/>
                    </a:prstGeom>
                    <a:noFill/>
                    <a:ln>
                      <a:noFill/>
                    </a:ln>
                  </pic:spPr>
                </pic:pic>
              </a:graphicData>
            </a:graphic>
          </wp:inline>
        </w:drawing>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где:</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noProof/>
          <w:sz w:val="20"/>
          <w:szCs w:val="20"/>
          <w:lang w:eastAsia="ru-RU"/>
        </w:rPr>
        <w:drawing>
          <wp:inline distT="0" distB="0" distL="0" distR="0" wp14:anchorId="2B81C139" wp14:editId="2BDE6EE4">
            <wp:extent cx="333375" cy="257175"/>
            <wp:effectExtent l="0" t="0" r="0" b="0"/>
            <wp:docPr id="470"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0623C9">
        <w:rPr>
          <w:rFonts w:ascii="Times New Roman" w:eastAsia="Calibri" w:hAnsi="Times New Roman" w:cs="Times New Roman"/>
          <w:sz w:val="20"/>
          <w:szCs w:val="20"/>
        </w:rPr>
        <w:t xml:space="preserve"> - количество приобретаемых простых (неисключительных) лицензий на </w:t>
      </w:r>
      <w:r w:rsidRPr="000623C9">
        <w:rPr>
          <w:rFonts w:ascii="Times New Roman" w:eastAsia="Times New Roman" w:hAnsi="Times New Roman" w:cs="Times New Roman"/>
          <w:sz w:val="20"/>
          <w:szCs w:val="20"/>
          <w:lang w:eastAsia="ru-RU"/>
        </w:rPr>
        <w:t>пользование программным продуктом</w:t>
      </w:r>
      <w:r w:rsidRPr="000623C9">
        <w:rPr>
          <w:rFonts w:ascii="Times New Roman" w:eastAsia="Calibri" w:hAnsi="Times New Roman" w:cs="Times New Roman"/>
          <w:sz w:val="20"/>
          <w:szCs w:val="20"/>
        </w:rPr>
        <w:t>;</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noProof/>
          <w:sz w:val="20"/>
          <w:szCs w:val="20"/>
          <w:lang w:eastAsia="ru-RU"/>
        </w:rPr>
        <w:drawing>
          <wp:inline distT="0" distB="0" distL="0" distR="0" wp14:anchorId="0F50E9BD" wp14:editId="2E23A106">
            <wp:extent cx="295275" cy="257175"/>
            <wp:effectExtent l="0" t="0" r="0" b="0"/>
            <wp:docPr id="471"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0623C9">
        <w:rPr>
          <w:rFonts w:ascii="Times New Roman" w:eastAsia="Calibri" w:hAnsi="Times New Roman" w:cs="Times New Roman"/>
          <w:sz w:val="20"/>
          <w:szCs w:val="20"/>
        </w:rPr>
        <w:t xml:space="preserve"> - Цена неисключительных прав на пользование одним  программным продуктом  в год</w:t>
      </w:r>
      <w:r w:rsidRPr="000623C9">
        <w:rPr>
          <w:rFonts w:ascii="Times New Roman" w:eastAsia="Times New Roman" w:hAnsi="Times New Roman" w:cs="Times New Roman"/>
          <w:sz w:val="20"/>
          <w:szCs w:val="20"/>
          <w:lang w:eastAsia="ru-RU"/>
        </w:rPr>
        <w:t xml:space="preserve">                                                    </w:t>
      </w:r>
    </w:p>
    <w:p w:rsidR="00A0497D" w:rsidRPr="000623C9" w:rsidRDefault="00A0497D" w:rsidP="00A0497D">
      <w:pPr>
        <w:autoSpaceDE w:val="0"/>
        <w:autoSpaceDN w:val="0"/>
        <w:adjustRightInd w:val="0"/>
        <w:spacing w:after="0" w:line="240" w:lineRule="auto"/>
        <w:contextualSpacing/>
        <w:rPr>
          <w:rFonts w:ascii="Times New Roman" w:eastAsia="Calibri" w:hAnsi="Times New Roman" w:cs="Times New Roman"/>
          <w:i/>
          <w:sz w:val="20"/>
          <w:szCs w:val="20"/>
        </w:rPr>
      </w:pPr>
    </w:p>
    <w:tbl>
      <w:tblPr>
        <w:tblW w:w="9639" w:type="dxa"/>
        <w:tblInd w:w="108" w:type="dxa"/>
        <w:tblLook w:val="04A0" w:firstRow="1" w:lastRow="0" w:firstColumn="1" w:lastColumn="0" w:noHBand="0" w:noVBand="1"/>
      </w:tblPr>
      <w:tblGrid>
        <w:gridCol w:w="1946"/>
        <w:gridCol w:w="3724"/>
        <w:gridCol w:w="3969"/>
      </w:tblGrid>
      <w:tr w:rsidR="000623C9" w:rsidRPr="000623C9" w:rsidTr="005637B4">
        <w:trPr>
          <w:trHeight w:val="677"/>
        </w:trPr>
        <w:tc>
          <w:tcPr>
            <w:tcW w:w="1946"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Наименование</w:t>
            </w:r>
          </w:p>
        </w:tc>
        <w:tc>
          <w:tcPr>
            <w:tcW w:w="3724"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приобретаемых неисключительных прав на пользование программного продукта                                                        (шт.)</w:t>
            </w:r>
          </w:p>
        </w:tc>
        <w:tc>
          <w:tcPr>
            <w:tcW w:w="3969" w:type="dxa"/>
            <w:tcBorders>
              <w:top w:val="single" w:sz="4" w:space="0" w:color="auto"/>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Цена неисключительных прав на пользование одним  программным продуктом  в год</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(руб.)</w:t>
            </w:r>
          </w:p>
        </w:tc>
      </w:tr>
      <w:tr w:rsidR="000623C9" w:rsidRPr="000623C9" w:rsidTr="004366C1">
        <w:trPr>
          <w:trHeight w:val="359"/>
        </w:trPr>
        <w:tc>
          <w:tcPr>
            <w:tcW w:w="1946"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СУО «</w:t>
            </w:r>
            <w:r w:rsidRPr="000623C9">
              <w:rPr>
                <w:rFonts w:ascii="Times New Roman" w:eastAsia="Times New Roman" w:hAnsi="Times New Roman" w:cs="Times New Roman"/>
                <w:sz w:val="20"/>
                <w:szCs w:val="20"/>
                <w:lang w:val="en-US" w:eastAsia="ru-RU"/>
              </w:rPr>
              <w:t>Enter</w:t>
            </w:r>
            <w:r w:rsidRPr="000623C9">
              <w:rPr>
                <w:rFonts w:ascii="Times New Roman" w:eastAsia="Times New Roman" w:hAnsi="Times New Roman" w:cs="Times New Roman"/>
                <w:sz w:val="20"/>
                <w:szCs w:val="20"/>
                <w:lang w:eastAsia="ru-RU"/>
              </w:rPr>
              <w:t>»</w:t>
            </w:r>
          </w:p>
        </w:tc>
        <w:tc>
          <w:tcPr>
            <w:tcW w:w="3724"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3969" w:type="dxa"/>
            <w:tcBorders>
              <w:top w:val="single" w:sz="4" w:space="0" w:color="auto"/>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1 000 000,00</w:t>
            </w:r>
          </w:p>
        </w:tc>
      </w:tr>
      <w:tr w:rsidR="000623C9" w:rsidRPr="000623C9" w:rsidTr="004366C1">
        <w:trPr>
          <w:trHeight w:val="359"/>
        </w:trPr>
        <w:tc>
          <w:tcPr>
            <w:tcW w:w="1946"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val="en-US" w:eastAsia="ru-RU"/>
              </w:rPr>
            </w:pPr>
            <w:r w:rsidRPr="000623C9">
              <w:rPr>
                <w:rFonts w:ascii="Times New Roman" w:eastAsia="Times New Roman" w:hAnsi="Times New Roman" w:cs="Times New Roman"/>
                <w:sz w:val="20"/>
                <w:szCs w:val="20"/>
                <w:lang w:val="en-US" w:eastAsia="ru-RU"/>
              </w:rPr>
              <w:t>Secret Net</w:t>
            </w:r>
          </w:p>
        </w:tc>
        <w:tc>
          <w:tcPr>
            <w:tcW w:w="3724"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val="en-US" w:eastAsia="ru-RU"/>
              </w:rPr>
            </w:pPr>
            <w:r w:rsidRPr="000623C9">
              <w:rPr>
                <w:rFonts w:ascii="Times New Roman" w:eastAsia="Times New Roman" w:hAnsi="Times New Roman" w:cs="Times New Roman"/>
                <w:sz w:val="20"/>
                <w:szCs w:val="20"/>
                <w:lang w:eastAsia="ru-RU"/>
              </w:rPr>
              <w:t xml:space="preserve">не более </w:t>
            </w:r>
            <w:r w:rsidRPr="000623C9">
              <w:rPr>
                <w:rFonts w:ascii="Times New Roman" w:eastAsia="Times New Roman" w:hAnsi="Times New Roman" w:cs="Times New Roman"/>
                <w:sz w:val="20"/>
                <w:szCs w:val="20"/>
                <w:lang w:val="en-US" w:eastAsia="ru-RU"/>
              </w:rPr>
              <w:t>60</w:t>
            </w:r>
          </w:p>
        </w:tc>
        <w:tc>
          <w:tcPr>
            <w:tcW w:w="3969" w:type="dxa"/>
            <w:tcBorders>
              <w:top w:val="single" w:sz="4" w:space="0" w:color="auto"/>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не более </w:t>
            </w:r>
            <w:r w:rsidRPr="000623C9">
              <w:rPr>
                <w:rFonts w:ascii="Times New Roman" w:eastAsia="Times New Roman" w:hAnsi="Times New Roman" w:cs="Times New Roman"/>
                <w:sz w:val="20"/>
                <w:szCs w:val="20"/>
                <w:lang w:val="en-US" w:eastAsia="ru-RU"/>
              </w:rPr>
              <w:t>1</w:t>
            </w:r>
            <w:r w:rsidRPr="000623C9">
              <w:rPr>
                <w:rFonts w:ascii="Times New Roman" w:eastAsia="Times New Roman" w:hAnsi="Times New Roman" w:cs="Times New Roman"/>
                <w:sz w:val="20"/>
                <w:szCs w:val="20"/>
                <w:lang w:eastAsia="ru-RU"/>
              </w:rPr>
              <w:t>0 000,00</w:t>
            </w:r>
          </w:p>
        </w:tc>
      </w:tr>
      <w:tr w:rsidR="000623C9" w:rsidRPr="000623C9" w:rsidTr="004366C1">
        <w:trPr>
          <w:trHeight w:val="359"/>
        </w:trPr>
        <w:tc>
          <w:tcPr>
            <w:tcW w:w="1946"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Calibri" w:hAnsi="Times New Roman" w:cs="Times New Roman"/>
                <w:sz w:val="20"/>
                <w:szCs w:val="20"/>
                <w:lang w:val="en-US"/>
              </w:rPr>
            </w:pPr>
            <w:r w:rsidRPr="000623C9">
              <w:rPr>
                <w:rFonts w:ascii="Times New Roman" w:eastAsia="Calibri" w:hAnsi="Times New Roman" w:cs="Times New Roman"/>
                <w:sz w:val="20"/>
                <w:szCs w:val="20"/>
                <w:lang w:val="en-US"/>
              </w:rPr>
              <w:t>Vip Net</w:t>
            </w:r>
          </w:p>
        </w:tc>
        <w:tc>
          <w:tcPr>
            <w:tcW w:w="3724"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не более </w:t>
            </w:r>
            <w:r w:rsidRPr="000623C9">
              <w:rPr>
                <w:rFonts w:ascii="Times New Roman" w:eastAsia="Times New Roman" w:hAnsi="Times New Roman" w:cs="Times New Roman"/>
                <w:sz w:val="20"/>
                <w:szCs w:val="20"/>
                <w:lang w:val="en-US" w:eastAsia="ru-RU"/>
              </w:rPr>
              <w:t xml:space="preserve">60 </w:t>
            </w:r>
          </w:p>
        </w:tc>
        <w:tc>
          <w:tcPr>
            <w:tcW w:w="3969" w:type="dxa"/>
            <w:tcBorders>
              <w:top w:val="single" w:sz="4" w:space="0" w:color="auto"/>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не более </w:t>
            </w:r>
            <w:r w:rsidRPr="000623C9">
              <w:rPr>
                <w:rFonts w:ascii="Times New Roman" w:eastAsia="Times New Roman" w:hAnsi="Times New Roman" w:cs="Times New Roman"/>
                <w:sz w:val="20"/>
                <w:szCs w:val="20"/>
                <w:lang w:val="en-US" w:eastAsia="ru-RU"/>
              </w:rPr>
              <w:t>10</w:t>
            </w:r>
            <w:r w:rsidRPr="000623C9">
              <w:rPr>
                <w:rFonts w:ascii="Times New Roman" w:eastAsia="Times New Roman" w:hAnsi="Times New Roman" w:cs="Times New Roman"/>
                <w:sz w:val="20"/>
                <w:szCs w:val="20"/>
                <w:lang w:eastAsia="ru-RU"/>
              </w:rPr>
              <w:t> 000,00</w:t>
            </w:r>
          </w:p>
        </w:tc>
      </w:tr>
    </w:tbl>
    <w:p w:rsidR="00A0497D" w:rsidRPr="000623C9" w:rsidRDefault="00A0497D" w:rsidP="00A0497D">
      <w:pPr>
        <w:autoSpaceDE w:val="0"/>
        <w:autoSpaceDN w:val="0"/>
        <w:adjustRightInd w:val="0"/>
        <w:spacing w:after="0" w:line="240" w:lineRule="auto"/>
        <w:contextualSpacing/>
        <w:rPr>
          <w:rFonts w:ascii="Times New Roman" w:eastAsia="Calibri" w:hAnsi="Times New Roman" w:cs="Times New Roman"/>
          <w:i/>
          <w:sz w:val="20"/>
          <w:szCs w:val="20"/>
        </w:rPr>
      </w:pPr>
    </w:p>
    <w:p w:rsidR="00A0497D" w:rsidRPr="000623C9" w:rsidRDefault="00A0497D" w:rsidP="003C0FF9">
      <w:pPr>
        <w:pStyle w:val="a3"/>
        <w:numPr>
          <w:ilvl w:val="1"/>
          <w:numId w:val="17"/>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0623C9">
        <w:rPr>
          <w:rFonts w:ascii="Times New Roman" w:eastAsia="Calibri" w:hAnsi="Times New Roman" w:cs="Times New Roman"/>
          <w:sz w:val="26"/>
          <w:szCs w:val="26"/>
        </w:rPr>
        <w:t>Затраты на право использования, абонентского обслуживания программного продукта  (ЭВМ «Контур – Экстерн»)</w:t>
      </w:r>
    </w:p>
    <w:p w:rsidR="00A0497D" w:rsidRPr="000623C9" w:rsidRDefault="00A0497D" w:rsidP="00A0497D">
      <w:pPr>
        <w:widowControl w:val="0"/>
        <w:autoSpaceDE w:val="0"/>
        <w:autoSpaceDN w:val="0"/>
        <w:adjustRightInd w:val="0"/>
        <w:spacing w:after="0" w:line="240" w:lineRule="auto"/>
        <w:contextualSpacing/>
        <w:jc w:val="center"/>
        <w:rPr>
          <w:rFonts w:ascii="Times New Roman" w:eastAsia="Calibri" w:hAnsi="Times New Roman" w:cs="Times New Roman"/>
          <w:sz w:val="20"/>
          <w:szCs w:val="20"/>
        </w:rPr>
      </w:pPr>
      <w:r w:rsidRPr="000623C9">
        <w:rPr>
          <w:rFonts w:ascii="Times New Roman" w:eastAsia="Calibri" w:hAnsi="Times New Roman" w:cs="Times New Roman"/>
          <w:noProof/>
          <w:sz w:val="20"/>
          <w:szCs w:val="20"/>
          <w:lang w:eastAsia="ru-RU"/>
        </w:rPr>
        <w:drawing>
          <wp:inline distT="0" distB="0" distL="0" distR="0" wp14:anchorId="27E520D9" wp14:editId="1C29EB1E">
            <wp:extent cx="1438275" cy="485775"/>
            <wp:effectExtent l="0" t="0" r="0" b="9525"/>
            <wp:docPr id="472"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38275" cy="485775"/>
                    </a:xfrm>
                    <a:prstGeom prst="rect">
                      <a:avLst/>
                    </a:prstGeom>
                    <a:noFill/>
                    <a:ln>
                      <a:noFill/>
                    </a:ln>
                  </pic:spPr>
                </pic:pic>
              </a:graphicData>
            </a:graphic>
          </wp:inline>
        </w:drawing>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где:</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noProof/>
          <w:sz w:val="20"/>
          <w:szCs w:val="20"/>
          <w:lang w:eastAsia="ru-RU"/>
        </w:rPr>
        <w:drawing>
          <wp:inline distT="0" distB="0" distL="0" distR="0" wp14:anchorId="0F2D9FEA" wp14:editId="645C8875">
            <wp:extent cx="333375" cy="257175"/>
            <wp:effectExtent l="0" t="0" r="0" b="0"/>
            <wp:docPr id="473"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0623C9">
        <w:rPr>
          <w:rFonts w:ascii="Times New Roman" w:eastAsia="Calibri" w:hAnsi="Times New Roman" w:cs="Times New Roman"/>
          <w:sz w:val="20"/>
          <w:szCs w:val="20"/>
        </w:rPr>
        <w:t xml:space="preserve"> - количество </w:t>
      </w:r>
      <w:r w:rsidRPr="000623C9">
        <w:rPr>
          <w:rFonts w:ascii="Times New Roman" w:eastAsia="Times New Roman" w:hAnsi="Times New Roman" w:cs="Times New Roman"/>
          <w:sz w:val="20"/>
          <w:szCs w:val="20"/>
          <w:lang w:eastAsia="ru-RU"/>
        </w:rPr>
        <w:t>программного продукта "Контур-Экстерн"</w:t>
      </w:r>
      <w:r w:rsidRPr="000623C9">
        <w:rPr>
          <w:rFonts w:ascii="Times New Roman" w:eastAsia="Calibri" w:hAnsi="Times New Roman" w:cs="Times New Roman"/>
          <w:sz w:val="20"/>
          <w:szCs w:val="20"/>
        </w:rPr>
        <w:t>;</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noProof/>
          <w:sz w:val="20"/>
          <w:szCs w:val="20"/>
          <w:lang w:eastAsia="ru-RU"/>
        </w:rPr>
        <w:drawing>
          <wp:inline distT="0" distB="0" distL="0" distR="0" wp14:anchorId="4CEBD009" wp14:editId="0D98D9D1">
            <wp:extent cx="295275" cy="257175"/>
            <wp:effectExtent l="0" t="0" r="0" b="0"/>
            <wp:docPr id="474"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0623C9">
        <w:rPr>
          <w:rFonts w:ascii="Times New Roman" w:eastAsia="Calibri" w:hAnsi="Times New Roman" w:cs="Times New Roman"/>
          <w:sz w:val="20"/>
          <w:szCs w:val="20"/>
        </w:rPr>
        <w:t xml:space="preserve"> - цена </w:t>
      </w:r>
      <w:r w:rsidRPr="000623C9">
        <w:rPr>
          <w:rFonts w:ascii="Times New Roman" w:eastAsia="Times New Roman" w:hAnsi="Times New Roman" w:cs="Times New Roman"/>
          <w:sz w:val="20"/>
          <w:szCs w:val="20"/>
          <w:lang w:eastAsia="ru-RU"/>
        </w:rPr>
        <w:t xml:space="preserve"> на право использования, абонентского обслуживания программы для ЭВМ «Контур – Экстерн» в год                                                  </w:t>
      </w:r>
    </w:p>
    <w:p w:rsidR="00A0497D" w:rsidRPr="000623C9" w:rsidRDefault="00A0497D" w:rsidP="00A0497D">
      <w:pPr>
        <w:autoSpaceDE w:val="0"/>
        <w:autoSpaceDN w:val="0"/>
        <w:adjustRightInd w:val="0"/>
        <w:spacing w:after="0" w:line="240" w:lineRule="auto"/>
        <w:contextualSpacing/>
        <w:rPr>
          <w:rFonts w:ascii="Times New Roman" w:eastAsia="Calibri" w:hAnsi="Times New Roman" w:cs="Times New Roman"/>
          <w:i/>
          <w:sz w:val="20"/>
          <w:szCs w:val="20"/>
        </w:rPr>
      </w:pPr>
    </w:p>
    <w:tbl>
      <w:tblPr>
        <w:tblW w:w="9240" w:type="dxa"/>
        <w:tblInd w:w="108" w:type="dxa"/>
        <w:tblLook w:val="04A0" w:firstRow="1" w:lastRow="0" w:firstColumn="1" w:lastColumn="0" w:noHBand="0" w:noVBand="1"/>
      </w:tblPr>
      <w:tblGrid>
        <w:gridCol w:w="3940"/>
        <w:gridCol w:w="5300"/>
      </w:tblGrid>
      <w:tr w:rsidR="000623C9" w:rsidRPr="000623C9" w:rsidTr="004366C1">
        <w:trPr>
          <w:trHeight w:val="760"/>
        </w:trPr>
        <w:tc>
          <w:tcPr>
            <w:tcW w:w="3940"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программного продукта "Контур-Экстерн"                                                               (шт.)</w:t>
            </w:r>
          </w:p>
        </w:tc>
        <w:tc>
          <w:tcPr>
            <w:tcW w:w="5300" w:type="dxa"/>
            <w:tcBorders>
              <w:top w:val="single" w:sz="4" w:space="0" w:color="auto"/>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Цена на право использования, абонентского обслуживания программы для ЭВМ «Контур – Экстерн» в год                                                      (руб.)</w:t>
            </w:r>
          </w:p>
        </w:tc>
      </w:tr>
      <w:tr w:rsidR="000623C9" w:rsidRPr="000623C9" w:rsidTr="004366C1">
        <w:trPr>
          <w:trHeight w:val="196"/>
        </w:trPr>
        <w:tc>
          <w:tcPr>
            <w:tcW w:w="3940" w:type="dxa"/>
            <w:tcBorders>
              <w:top w:val="nil"/>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5300"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17 000,00</w:t>
            </w:r>
          </w:p>
        </w:tc>
      </w:tr>
    </w:tbl>
    <w:p w:rsidR="005637B4" w:rsidRDefault="005637B4" w:rsidP="005637B4">
      <w:pPr>
        <w:pStyle w:val="a3"/>
        <w:tabs>
          <w:tab w:val="left" w:pos="1134"/>
        </w:tabs>
        <w:autoSpaceDE w:val="0"/>
        <w:autoSpaceDN w:val="0"/>
        <w:adjustRightInd w:val="0"/>
        <w:spacing w:after="0" w:line="240" w:lineRule="auto"/>
        <w:ind w:left="709"/>
        <w:jc w:val="both"/>
        <w:rPr>
          <w:rFonts w:ascii="Times New Roman" w:eastAsia="Calibri" w:hAnsi="Times New Roman" w:cs="Times New Roman"/>
          <w:sz w:val="26"/>
          <w:szCs w:val="26"/>
        </w:rPr>
      </w:pPr>
    </w:p>
    <w:p w:rsidR="00A0497D" w:rsidRPr="000623C9" w:rsidRDefault="00A0497D" w:rsidP="003C0FF9">
      <w:pPr>
        <w:pStyle w:val="a3"/>
        <w:numPr>
          <w:ilvl w:val="1"/>
          <w:numId w:val="17"/>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0623C9">
        <w:rPr>
          <w:rFonts w:ascii="Times New Roman" w:eastAsia="Calibri" w:hAnsi="Times New Roman" w:cs="Times New Roman"/>
          <w:sz w:val="26"/>
          <w:szCs w:val="26"/>
        </w:rPr>
        <w:t>Затраты на услуги по техническому сопровождению программного обеспечения (программного продукта) и программно-аппаратного комплекса</w:t>
      </w:r>
    </w:p>
    <w:p w:rsidR="00A0497D" w:rsidRPr="000623C9" w:rsidRDefault="00A0497D" w:rsidP="00A0497D">
      <w:pPr>
        <w:pStyle w:val="a3"/>
        <w:tabs>
          <w:tab w:val="left" w:pos="1134"/>
        </w:tabs>
        <w:autoSpaceDE w:val="0"/>
        <w:autoSpaceDN w:val="0"/>
        <w:adjustRightInd w:val="0"/>
        <w:spacing w:after="0" w:line="240" w:lineRule="auto"/>
        <w:ind w:left="709"/>
        <w:jc w:val="both"/>
        <w:rPr>
          <w:rFonts w:ascii="Times New Roman" w:eastAsia="Calibri" w:hAnsi="Times New Roman" w:cs="Times New Roman"/>
          <w:sz w:val="26"/>
          <w:szCs w:val="26"/>
        </w:rPr>
      </w:pPr>
    </w:p>
    <w:p w:rsidR="00A0497D" w:rsidRPr="000623C9" w:rsidRDefault="001E15A9" w:rsidP="00A0497D">
      <w:pPr>
        <w:autoSpaceDE w:val="0"/>
        <w:autoSpaceDN w:val="0"/>
        <w:adjustRightInd w:val="0"/>
        <w:spacing w:after="0" w:line="240" w:lineRule="auto"/>
        <w:contextualSpacing/>
        <w:rPr>
          <w:rFonts w:ascii="Times New Roman" w:eastAsia="Calibri" w:hAnsi="Times New Roman" w:cs="Times New Roman"/>
          <w:i/>
          <w:sz w:val="20"/>
          <w:szCs w:val="20"/>
        </w:rPr>
      </w:pPr>
      <m:oMathPara>
        <m:oMathParaPr>
          <m:jc m:val="center"/>
        </m:oMathParaPr>
        <m:oMath>
          <m:sSub>
            <m:sSubPr>
              <m:ctrlPr>
                <w:rPr>
                  <w:rFonts w:ascii="Cambria Math" w:eastAsia="Calibri" w:hAnsi="Cambria Math" w:cs="Times New Roman"/>
                </w:rPr>
              </m:ctrlPr>
            </m:sSubPr>
            <m:e>
              <m:r>
                <w:rPr>
                  <w:rFonts w:ascii="Cambria Math" w:eastAsia="Cambria Math" w:hAnsi="Cambria Math" w:cs="Times New Roman"/>
                  <w:sz w:val="20"/>
                  <w:szCs w:val="20"/>
                </w:rPr>
                <m:t>З</m:t>
              </m:r>
            </m:e>
            <m:sub>
              <m:r>
                <w:rPr>
                  <w:rFonts w:ascii="Cambria Math" w:eastAsia="Calibri" w:hAnsi="Cambria Math" w:cs="Times New Roman"/>
                  <w:sz w:val="20"/>
                  <w:szCs w:val="20"/>
                </w:rPr>
                <m:t>рм</m:t>
              </m:r>
            </m:sub>
          </m:sSub>
          <m:r>
            <w:rPr>
              <w:rFonts w:ascii="Cambria Math" w:eastAsia="Calibri" w:hAnsi="Cambria Math" w:cs="Times New Roman"/>
              <w:sz w:val="20"/>
              <w:szCs w:val="20"/>
            </w:rPr>
            <m:t>=</m:t>
          </m:r>
          <m:sSub>
            <m:sSubPr>
              <m:ctrlPr>
                <w:rPr>
                  <w:rFonts w:ascii="Cambria Math" w:eastAsia="Calibri" w:hAnsi="Cambria Math" w:cs="Times New Roman"/>
                </w:rPr>
              </m:ctrlPr>
            </m:sSubPr>
            <m:e>
              <m:r>
                <w:rPr>
                  <w:rFonts w:ascii="Cambria Math" w:eastAsia="Calibri" w:hAnsi="Cambria Math" w:cs="Times New Roman"/>
                  <w:sz w:val="20"/>
                  <w:szCs w:val="20"/>
                </w:rPr>
                <m:t>Q</m:t>
              </m:r>
            </m:e>
            <m:sub>
              <m:r>
                <w:rPr>
                  <w:rFonts w:ascii="Cambria Math" w:eastAsia="Calibri" w:hAnsi="Cambria Math" w:cs="Times New Roman"/>
                  <w:sz w:val="20"/>
                  <w:szCs w:val="20"/>
                </w:rPr>
                <m:t>пр</m:t>
              </m:r>
            </m:sub>
          </m:sSub>
          <m:r>
            <w:rPr>
              <w:rFonts w:ascii="Cambria Math" w:eastAsia="Calibri" w:hAnsi="Cambria Math" w:cs="Times New Roman"/>
              <w:sz w:val="20"/>
              <w:szCs w:val="20"/>
            </w:rPr>
            <m:t>*Р</m:t>
          </m:r>
        </m:oMath>
      </m:oMathPara>
    </w:p>
    <w:p w:rsidR="00A0497D" w:rsidRPr="000623C9" w:rsidRDefault="00A0497D" w:rsidP="00A0497D">
      <w:pPr>
        <w:autoSpaceDE w:val="0"/>
        <w:autoSpaceDN w:val="0"/>
        <w:adjustRightInd w:val="0"/>
        <w:spacing w:after="0" w:line="240" w:lineRule="auto"/>
        <w:rPr>
          <w:rFonts w:ascii="Times New Roman" w:eastAsia="Calibri" w:hAnsi="Times New Roman" w:cs="Times New Roman"/>
          <w:sz w:val="20"/>
          <w:szCs w:val="20"/>
        </w:rPr>
      </w:pPr>
      <w:r w:rsidRPr="000623C9">
        <w:rPr>
          <w:rFonts w:ascii="Times New Roman" w:eastAsia="Calibri" w:hAnsi="Times New Roman" w:cs="Times New Roman"/>
          <w:sz w:val="20"/>
          <w:szCs w:val="20"/>
        </w:rPr>
        <w:t>где:</w:t>
      </w:r>
    </w:p>
    <w:p w:rsidR="00A0497D" w:rsidRPr="000623C9" w:rsidRDefault="00A0497D" w:rsidP="00A0497D">
      <w:pPr>
        <w:autoSpaceDE w:val="0"/>
        <w:autoSpaceDN w:val="0"/>
        <w:adjustRightInd w:val="0"/>
        <w:spacing w:after="0" w:line="240" w:lineRule="auto"/>
        <w:rPr>
          <w:rFonts w:ascii="Times New Roman" w:eastAsia="Calibri" w:hAnsi="Times New Roman" w:cs="Times New Roman"/>
          <w:i/>
          <w:sz w:val="20"/>
          <w:szCs w:val="20"/>
        </w:rPr>
      </w:pPr>
      <w:r w:rsidRPr="000623C9">
        <w:rPr>
          <w:rFonts w:ascii="Times New Roman" w:eastAsia="Calibri" w:hAnsi="Times New Roman" w:cs="Times New Roman"/>
          <w:sz w:val="20"/>
          <w:szCs w:val="20"/>
        </w:rPr>
        <w:t xml:space="preserve">Q </w:t>
      </w:r>
      <w:r w:rsidRPr="000623C9">
        <w:rPr>
          <w:rFonts w:ascii="Times New Roman" w:eastAsia="Calibri" w:hAnsi="Times New Roman" w:cs="Times New Roman"/>
          <w:sz w:val="20"/>
          <w:szCs w:val="20"/>
          <w:vertAlign w:val="subscript"/>
        </w:rPr>
        <w:t xml:space="preserve">рм – </w:t>
      </w:r>
      <w:r w:rsidRPr="000623C9">
        <w:rPr>
          <w:rFonts w:ascii="Times New Roman" w:eastAsia="Calibri" w:hAnsi="Times New Roman" w:cs="Times New Roman"/>
          <w:sz w:val="20"/>
          <w:szCs w:val="20"/>
        </w:rPr>
        <w:t>количество программного обеспечения (программного продукта) и программно</w:t>
      </w:r>
      <w:r w:rsidR="005637B4">
        <w:rPr>
          <w:rFonts w:ascii="Times New Roman" w:eastAsia="Calibri" w:hAnsi="Times New Roman" w:cs="Times New Roman"/>
          <w:sz w:val="20"/>
          <w:szCs w:val="20"/>
        </w:rPr>
        <w:t>-</w:t>
      </w:r>
      <w:r w:rsidRPr="000623C9">
        <w:rPr>
          <w:rFonts w:ascii="Times New Roman" w:eastAsia="Calibri" w:hAnsi="Times New Roman" w:cs="Times New Roman"/>
          <w:sz w:val="20"/>
          <w:szCs w:val="20"/>
        </w:rPr>
        <w:t>аппаратного комплекса</w:t>
      </w:r>
    </w:p>
    <w:p w:rsidR="00A0497D" w:rsidRPr="000623C9" w:rsidRDefault="00A0497D" w:rsidP="00A0497D">
      <w:pPr>
        <w:autoSpaceDE w:val="0"/>
        <w:autoSpaceDN w:val="0"/>
        <w:adjustRightInd w:val="0"/>
        <w:spacing w:after="0" w:line="240" w:lineRule="auto"/>
        <w:rPr>
          <w:rFonts w:ascii="Times New Roman" w:eastAsia="Times New Roman" w:hAnsi="Times New Roman" w:cs="Times New Roman"/>
          <w:sz w:val="20"/>
          <w:szCs w:val="20"/>
          <w:lang w:eastAsia="ru-RU"/>
        </w:rPr>
      </w:pPr>
      <w:r w:rsidRPr="000623C9">
        <w:rPr>
          <w:rFonts w:ascii="Times New Roman" w:eastAsia="Calibri" w:hAnsi="Times New Roman" w:cs="Times New Roman"/>
          <w:sz w:val="20"/>
          <w:szCs w:val="20"/>
        </w:rPr>
        <w:t>Р</w:t>
      </w:r>
      <w:r w:rsidRPr="000623C9">
        <w:rPr>
          <w:rFonts w:ascii="Times New Roman" w:eastAsia="Calibri" w:hAnsi="Times New Roman" w:cs="Times New Roman"/>
          <w:sz w:val="20"/>
          <w:szCs w:val="20"/>
          <w:vertAlign w:val="subscript"/>
        </w:rPr>
        <w:t xml:space="preserve"> – </w:t>
      </w:r>
      <w:r w:rsidRPr="000623C9">
        <w:rPr>
          <w:rFonts w:ascii="Times New Roman" w:eastAsia="Calibri" w:hAnsi="Times New Roman" w:cs="Times New Roman"/>
          <w:sz w:val="20"/>
          <w:szCs w:val="20"/>
        </w:rPr>
        <w:t xml:space="preserve">цена  </w:t>
      </w:r>
      <w:r w:rsidRPr="000623C9">
        <w:rPr>
          <w:rFonts w:ascii="Times New Roman" w:eastAsia="Times New Roman" w:hAnsi="Times New Roman" w:cs="Times New Roman"/>
          <w:sz w:val="20"/>
          <w:szCs w:val="20"/>
          <w:lang w:eastAsia="ru-RU"/>
        </w:rPr>
        <w:t xml:space="preserve">технического сопровождения </w:t>
      </w:r>
      <w:r w:rsidRPr="000623C9">
        <w:rPr>
          <w:rFonts w:ascii="Times New Roman" w:eastAsia="Calibri" w:hAnsi="Times New Roman" w:cs="Times New Roman"/>
          <w:sz w:val="20"/>
          <w:szCs w:val="20"/>
        </w:rPr>
        <w:t>программного обеспечения (программного продукта) и программно</w:t>
      </w:r>
      <w:r w:rsidR="005637B4">
        <w:rPr>
          <w:rFonts w:ascii="Times New Roman" w:eastAsia="Calibri" w:hAnsi="Times New Roman" w:cs="Times New Roman"/>
          <w:sz w:val="20"/>
          <w:szCs w:val="20"/>
        </w:rPr>
        <w:t>-</w:t>
      </w:r>
      <w:r w:rsidRPr="000623C9">
        <w:rPr>
          <w:rFonts w:ascii="Times New Roman" w:eastAsia="Calibri" w:hAnsi="Times New Roman" w:cs="Times New Roman"/>
          <w:sz w:val="20"/>
          <w:szCs w:val="20"/>
        </w:rPr>
        <w:t>аппаратного комплекса в год</w:t>
      </w:r>
    </w:p>
    <w:p w:rsidR="00A0497D" w:rsidRPr="000623C9" w:rsidRDefault="00A0497D" w:rsidP="00A0497D">
      <w:pPr>
        <w:autoSpaceDE w:val="0"/>
        <w:autoSpaceDN w:val="0"/>
        <w:adjustRightInd w:val="0"/>
        <w:spacing w:after="0" w:line="240" w:lineRule="auto"/>
        <w:contextualSpacing/>
        <w:jc w:val="center"/>
        <w:rPr>
          <w:rFonts w:ascii="Times New Roman" w:eastAsia="Calibri" w:hAnsi="Times New Roman" w:cs="Times New Roman"/>
          <w:i/>
          <w:sz w:val="20"/>
          <w:szCs w:val="20"/>
        </w:rPr>
      </w:pPr>
    </w:p>
    <w:tbl>
      <w:tblPr>
        <w:tblW w:w="9498" w:type="dxa"/>
        <w:tblInd w:w="108" w:type="dxa"/>
        <w:tblLook w:val="04A0" w:firstRow="1" w:lastRow="0" w:firstColumn="1" w:lastColumn="0" w:noHBand="0" w:noVBand="1"/>
      </w:tblPr>
      <w:tblGrid>
        <w:gridCol w:w="3588"/>
        <w:gridCol w:w="1842"/>
        <w:gridCol w:w="4068"/>
      </w:tblGrid>
      <w:tr w:rsidR="000623C9" w:rsidRPr="000623C9" w:rsidTr="004366C1">
        <w:trPr>
          <w:trHeight w:val="867"/>
        </w:trPr>
        <w:tc>
          <w:tcPr>
            <w:tcW w:w="3588"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Наименование</w:t>
            </w:r>
          </w:p>
        </w:tc>
        <w:tc>
          <w:tcPr>
            <w:tcW w:w="1842" w:type="dxa"/>
            <w:tcBorders>
              <w:top w:val="single" w:sz="4" w:space="0" w:color="auto"/>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программного обеспечения                 (шт.)</w:t>
            </w:r>
          </w:p>
        </w:tc>
        <w:tc>
          <w:tcPr>
            <w:tcW w:w="4068"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Цена </w:t>
            </w:r>
            <w:r w:rsidRPr="000623C9">
              <w:rPr>
                <w:rFonts w:ascii="Times New Roman" w:eastAsia="Calibri" w:hAnsi="Times New Roman" w:cs="Times New Roman"/>
                <w:sz w:val="20"/>
                <w:szCs w:val="20"/>
              </w:rPr>
              <w:t>сопровождения программного обеспечения и программно-аппаратного комплекса</w:t>
            </w:r>
            <w:r w:rsidRPr="000623C9">
              <w:rPr>
                <w:rFonts w:ascii="Times New Roman" w:eastAsia="Times New Roman" w:hAnsi="Times New Roman" w:cs="Times New Roman"/>
                <w:sz w:val="20"/>
                <w:szCs w:val="20"/>
                <w:lang w:eastAsia="ru-RU"/>
              </w:rPr>
              <w:t xml:space="preserve"> в год                                                (руб.)</w:t>
            </w:r>
          </w:p>
        </w:tc>
      </w:tr>
      <w:tr w:rsidR="000623C9" w:rsidRPr="000623C9" w:rsidTr="004366C1">
        <w:trPr>
          <w:trHeight w:val="355"/>
        </w:trPr>
        <w:tc>
          <w:tcPr>
            <w:tcW w:w="3588"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Программное обеспечение система электронного документооборота</w:t>
            </w:r>
          </w:p>
        </w:tc>
        <w:tc>
          <w:tcPr>
            <w:tcW w:w="1842" w:type="dxa"/>
            <w:tcBorders>
              <w:top w:val="single" w:sz="4" w:space="0" w:color="auto"/>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4068" w:type="dxa"/>
            <w:tcBorders>
              <w:top w:val="single" w:sz="4" w:space="0" w:color="auto"/>
              <w:left w:val="single" w:sz="4" w:space="0" w:color="auto"/>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700 000,00</w:t>
            </w:r>
          </w:p>
        </w:tc>
      </w:tr>
      <w:tr w:rsidR="000623C9" w:rsidRPr="000623C9" w:rsidTr="004366C1">
        <w:trPr>
          <w:trHeight w:val="461"/>
        </w:trPr>
        <w:tc>
          <w:tcPr>
            <w:tcW w:w="3588"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Программное обеспечение Межсетевой экран</w:t>
            </w:r>
          </w:p>
        </w:tc>
        <w:tc>
          <w:tcPr>
            <w:tcW w:w="1842" w:type="dxa"/>
            <w:tcBorders>
              <w:top w:val="single" w:sz="4" w:space="0" w:color="auto"/>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4068" w:type="dxa"/>
            <w:tcBorders>
              <w:top w:val="single" w:sz="4" w:space="0" w:color="auto"/>
              <w:left w:val="single" w:sz="4" w:space="0" w:color="auto"/>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250 000,00</w:t>
            </w:r>
          </w:p>
        </w:tc>
      </w:tr>
      <w:tr w:rsidR="000623C9" w:rsidRPr="000623C9" w:rsidTr="004366C1">
        <w:trPr>
          <w:trHeight w:val="554"/>
        </w:trPr>
        <w:tc>
          <w:tcPr>
            <w:tcW w:w="3588"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ПАК </w:t>
            </w:r>
            <w:r w:rsidRPr="000623C9">
              <w:rPr>
                <w:rFonts w:ascii="Times New Roman" w:eastAsia="Times New Roman" w:hAnsi="Times New Roman" w:cs="Times New Roman"/>
                <w:sz w:val="20"/>
                <w:szCs w:val="20"/>
                <w:lang w:val="en-US" w:eastAsia="ru-RU"/>
              </w:rPr>
              <w:t>ViPNet</w:t>
            </w:r>
            <w:r w:rsidRPr="000623C9">
              <w:rPr>
                <w:rFonts w:ascii="Times New Roman" w:eastAsia="Times New Roman" w:hAnsi="Times New Roman" w:cs="Times New Roman"/>
                <w:sz w:val="20"/>
                <w:szCs w:val="20"/>
                <w:lang w:eastAsia="ru-RU"/>
              </w:rPr>
              <w:t xml:space="preserve"> </w:t>
            </w:r>
            <w:r w:rsidRPr="000623C9">
              <w:rPr>
                <w:rFonts w:ascii="Times New Roman" w:eastAsia="Times New Roman" w:hAnsi="Times New Roman" w:cs="Times New Roman"/>
                <w:sz w:val="20"/>
                <w:szCs w:val="20"/>
                <w:lang w:val="en-US" w:eastAsia="ru-RU"/>
              </w:rPr>
              <w:t>Coordinator</w:t>
            </w:r>
            <w:r w:rsidRPr="000623C9">
              <w:rPr>
                <w:rFonts w:ascii="Times New Roman" w:eastAsia="Times New Roman" w:hAnsi="Times New Roman" w:cs="Times New Roman"/>
                <w:sz w:val="20"/>
                <w:szCs w:val="20"/>
                <w:lang w:eastAsia="ru-RU"/>
              </w:rPr>
              <w:t>, уровень - Расширенный</w:t>
            </w:r>
          </w:p>
        </w:tc>
        <w:tc>
          <w:tcPr>
            <w:tcW w:w="1842" w:type="dxa"/>
            <w:tcBorders>
              <w:top w:val="single" w:sz="4" w:space="0" w:color="auto"/>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4068" w:type="dxa"/>
            <w:tcBorders>
              <w:top w:val="single" w:sz="4" w:space="0" w:color="auto"/>
              <w:left w:val="single" w:sz="4" w:space="0" w:color="auto"/>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60 000</w:t>
            </w:r>
          </w:p>
        </w:tc>
      </w:tr>
      <w:tr w:rsidR="000623C9" w:rsidRPr="000623C9" w:rsidTr="004366C1">
        <w:trPr>
          <w:trHeight w:val="561"/>
        </w:trPr>
        <w:tc>
          <w:tcPr>
            <w:tcW w:w="3588"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Программное обеспечение  ViPNet Client, уровень - Расширенный</w:t>
            </w:r>
          </w:p>
        </w:tc>
        <w:tc>
          <w:tcPr>
            <w:tcW w:w="1842" w:type="dxa"/>
            <w:tcBorders>
              <w:top w:val="single" w:sz="4" w:space="0" w:color="auto"/>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70</w:t>
            </w:r>
          </w:p>
        </w:tc>
        <w:tc>
          <w:tcPr>
            <w:tcW w:w="4068" w:type="dxa"/>
            <w:tcBorders>
              <w:top w:val="single" w:sz="4" w:space="0" w:color="auto"/>
              <w:left w:val="single" w:sz="4" w:space="0" w:color="auto"/>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6 000</w:t>
            </w:r>
          </w:p>
        </w:tc>
      </w:tr>
      <w:tr w:rsidR="000623C9" w:rsidRPr="000623C9" w:rsidTr="004366C1">
        <w:trPr>
          <w:trHeight w:val="555"/>
        </w:trPr>
        <w:tc>
          <w:tcPr>
            <w:tcW w:w="3588"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Программное обеспечение, необходимое для выполнения задач </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в рамках своих полномочий</w:t>
            </w:r>
          </w:p>
        </w:tc>
        <w:tc>
          <w:tcPr>
            <w:tcW w:w="1842" w:type="dxa"/>
            <w:tcBorders>
              <w:top w:val="single" w:sz="4" w:space="0" w:color="auto"/>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3</w:t>
            </w:r>
          </w:p>
        </w:tc>
        <w:tc>
          <w:tcPr>
            <w:tcW w:w="4068" w:type="dxa"/>
            <w:tcBorders>
              <w:top w:val="single" w:sz="4" w:space="0" w:color="auto"/>
              <w:left w:val="single" w:sz="4" w:space="0" w:color="auto"/>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500 000</w:t>
            </w:r>
          </w:p>
        </w:tc>
      </w:tr>
    </w:tbl>
    <w:p w:rsidR="00A0497D" w:rsidRPr="000623C9" w:rsidRDefault="00A0497D" w:rsidP="00A0497D">
      <w:pPr>
        <w:autoSpaceDE w:val="0"/>
        <w:autoSpaceDN w:val="0"/>
        <w:adjustRightInd w:val="0"/>
        <w:spacing w:after="0" w:line="240" w:lineRule="auto"/>
        <w:contextualSpacing/>
        <w:jc w:val="center"/>
        <w:rPr>
          <w:rFonts w:ascii="Times New Roman" w:eastAsia="Calibri" w:hAnsi="Times New Roman" w:cs="Times New Roman"/>
          <w:i/>
          <w:sz w:val="20"/>
          <w:szCs w:val="20"/>
        </w:rPr>
      </w:pPr>
    </w:p>
    <w:p w:rsidR="00A0497D" w:rsidRPr="000623C9" w:rsidRDefault="00A0497D" w:rsidP="003C0FF9">
      <w:pPr>
        <w:pStyle w:val="a3"/>
        <w:numPr>
          <w:ilvl w:val="1"/>
          <w:numId w:val="17"/>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0623C9">
        <w:rPr>
          <w:rFonts w:ascii="Times New Roman" w:eastAsia="Calibri" w:hAnsi="Times New Roman" w:cs="Times New Roman"/>
          <w:sz w:val="26"/>
          <w:szCs w:val="26"/>
        </w:rPr>
        <w:t>Затраты по доработке (модернизации) программного обеспечения (программного продукта) и программно-аппаратного комплекса определяются:</w:t>
      </w:r>
    </w:p>
    <w:p w:rsidR="00A0497D" w:rsidRPr="000623C9" w:rsidRDefault="00A0497D" w:rsidP="00A0497D">
      <w:pPr>
        <w:autoSpaceDE w:val="0"/>
        <w:autoSpaceDN w:val="0"/>
        <w:adjustRightInd w:val="0"/>
        <w:spacing w:after="0" w:line="240" w:lineRule="auto"/>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 xml:space="preserve">Здпо = ∑ </w:t>
      </w:r>
      <w:r w:rsidRPr="000623C9">
        <w:rPr>
          <w:rFonts w:ascii="Times New Roman" w:eastAsia="Calibri" w:hAnsi="Times New Roman" w:cs="Times New Roman"/>
          <w:sz w:val="20"/>
          <w:szCs w:val="20"/>
          <w:lang w:val="en-US"/>
        </w:rPr>
        <w:t>Q</w:t>
      </w:r>
      <w:r w:rsidRPr="000623C9">
        <w:rPr>
          <w:rFonts w:ascii="Times New Roman" w:eastAsia="Calibri" w:hAnsi="Times New Roman" w:cs="Times New Roman"/>
          <w:sz w:val="20"/>
          <w:szCs w:val="20"/>
          <w:vertAlign w:val="subscript"/>
          <w:lang w:val="en-US"/>
        </w:rPr>
        <w:t>i</w:t>
      </w:r>
      <w:r w:rsidRPr="000623C9">
        <w:rPr>
          <w:rFonts w:ascii="Times New Roman" w:eastAsia="Calibri" w:hAnsi="Times New Roman" w:cs="Times New Roman"/>
          <w:sz w:val="20"/>
          <w:szCs w:val="20"/>
          <w:vertAlign w:val="subscript"/>
        </w:rPr>
        <w:t xml:space="preserve"> инф </w:t>
      </w:r>
      <w:r w:rsidRPr="000623C9">
        <w:rPr>
          <w:rFonts w:ascii="Times New Roman" w:eastAsia="Calibri" w:hAnsi="Times New Roman" w:cs="Times New Roman"/>
          <w:sz w:val="20"/>
          <w:szCs w:val="20"/>
        </w:rPr>
        <w:t xml:space="preserve">* </w:t>
      </w:r>
      <w:r w:rsidRPr="000623C9">
        <w:rPr>
          <w:rFonts w:ascii="Times New Roman" w:eastAsia="Calibri" w:hAnsi="Times New Roman" w:cs="Times New Roman"/>
          <w:sz w:val="20"/>
          <w:szCs w:val="20"/>
          <w:lang w:val="en-US"/>
        </w:rPr>
        <w:t>P</w:t>
      </w:r>
      <w:r w:rsidRPr="000623C9">
        <w:rPr>
          <w:rFonts w:ascii="Times New Roman" w:eastAsia="Calibri" w:hAnsi="Times New Roman" w:cs="Times New Roman"/>
          <w:sz w:val="20"/>
          <w:szCs w:val="20"/>
          <w:vertAlign w:val="subscript"/>
          <w:lang w:val="en-US"/>
        </w:rPr>
        <w:t>i</w:t>
      </w:r>
      <w:r w:rsidRPr="000623C9">
        <w:rPr>
          <w:rFonts w:ascii="Times New Roman" w:eastAsia="Calibri" w:hAnsi="Times New Roman" w:cs="Times New Roman"/>
          <w:sz w:val="20"/>
          <w:szCs w:val="20"/>
          <w:vertAlign w:val="subscript"/>
        </w:rPr>
        <w:t xml:space="preserve"> инф</w:t>
      </w:r>
      <w:r w:rsidRPr="000623C9">
        <w:rPr>
          <w:rFonts w:ascii="Times New Roman" w:eastAsia="Calibri" w:hAnsi="Times New Roman" w:cs="Times New Roman"/>
          <w:sz w:val="20"/>
          <w:szCs w:val="20"/>
        </w:rPr>
        <w:t xml:space="preserve"> ,</w:t>
      </w:r>
    </w:p>
    <w:p w:rsidR="00A0497D" w:rsidRPr="000623C9" w:rsidRDefault="00A0497D" w:rsidP="00A0497D">
      <w:pPr>
        <w:autoSpaceDE w:val="0"/>
        <w:autoSpaceDN w:val="0"/>
        <w:adjustRightInd w:val="0"/>
        <w:spacing w:after="0" w:line="240" w:lineRule="auto"/>
        <w:contextualSpacing/>
        <w:rPr>
          <w:rFonts w:ascii="Times New Roman" w:eastAsia="Calibri" w:hAnsi="Times New Roman" w:cs="Times New Roman"/>
          <w:sz w:val="20"/>
          <w:szCs w:val="20"/>
        </w:rPr>
      </w:pPr>
      <w:r w:rsidRPr="000623C9">
        <w:rPr>
          <w:rFonts w:ascii="Times New Roman" w:eastAsia="Calibri" w:hAnsi="Times New Roman" w:cs="Times New Roman"/>
          <w:sz w:val="20"/>
          <w:szCs w:val="20"/>
        </w:rPr>
        <w:t xml:space="preserve">                                                                               </w:t>
      </w:r>
      <w:r w:rsidRPr="000623C9">
        <w:rPr>
          <w:rFonts w:ascii="Times New Roman" w:eastAsia="Calibri" w:hAnsi="Times New Roman" w:cs="Times New Roman"/>
          <w:sz w:val="20"/>
          <w:szCs w:val="20"/>
          <w:lang w:val="en-US"/>
        </w:rPr>
        <w:t>i</w:t>
      </w:r>
      <w:r w:rsidRPr="000623C9">
        <w:rPr>
          <w:rFonts w:ascii="Times New Roman" w:eastAsia="Calibri" w:hAnsi="Times New Roman" w:cs="Times New Roman"/>
          <w:sz w:val="20"/>
          <w:szCs w:val="20"/>
        </w:rPr>
        <w:t>=1</w:t>
      </w:r>
    </w:p>
    <w:p w:rsidR="00A0497D" w:rsidRPr="000623C9" w:rsidRDefault="00A0497D" w:rsidP="00A0497D">
      <w:pPr>
        <w:autoSpaceDE w:val="0"/>
        <w:autoSpaceDN w:val="0"/>
        <w:adjustRightInd w:val="0"/>
        <w:spacing w:after="0" w:line="240" w:lineRule="auto"/>
        <w:contextualSpacing/>
        <w:rPr>
          <w:rFonts w:ascii="Times New Roman" w:eastAsia="Calibri" w:hAnsi="Times New Roman" w:cs="Times New Roman"/>
          <w:sz w:val="20"/>
          <w:szCs w:val="20"/>
        </w:rPr>
      </w:pPr>
      <w:r w:rsidRPr="000623C9">
        <w:rPr>
          <w:rFonts w:ascii="Times New Roman" w:eastAsia="Calibri" w:hAnsi="Times New Roman" w:cs="Times New Roman"/>
          <w:sz w:val="20"/>
          <w:szCs w:val="20"/>
        </w:rPr>
        <w:t>где:</w:t>
      </w:r>
    </w:p>
    <w:p w:rsidR="00A0497D" w:rsidRPr="000623C9" w:rsidRDefault="00A0497D" w:rsidP="00A0497D">
      <w:pPr>
        <w:spacing w:after="0" w:line="240" w:lineRule="auto"/>
        <w:rPr>
          <w:rFonts w:ascii="Times New Roman" w:eastAsia="Calibri" w:hAnsi="Times New Roman" w:cs="Times New Roman"/>
          <w:sz w:val="20"/>
          <w:szCs w:val="20"/>
        </w:rPr>
      </w:pPr>
      <w:r w:rsidRPr="000623C9">
        <w:rPr>
          <w:rFonts w:ascii="Times New Roman" w:eastAsia="Calibri" w:hAnsi="Times New Roman" w:cs="Times New Roman"/>
          <w:sz w:val="20"/>
          <w:szCs w:val="20"/>
        </w:rPr>
        <w:t>Q</w:t>
      </w:r>
      <w:r w:rsidRPr="000623C9">
        <w:rPr>
          <w:rFonts w:ascii="Times New Roman" w:eastAsia="Calibri" w:hAnsi="Times New Roman" w:cs="Times New Roman"/>
          <w:sz w:val="20"/>
          <w:szCs w:val="20"/>
          <w:vertAlign w:val="subscript"/>
        </w:rPr>
        <w:t>инф</w:t>
      </w:r>
      <w:r w:rsidRPr="000623C9">
        <w:rPr>
          <w:rFonts w:ascii="Times New Roman" w:eastAsia="Calibri" w:hAnsi="Times New Roman" w:cs="Times New Roman"/>
          <w:sz w:val="20"/>
          <w:szCs w:val="20"/>
        </w:rPr>
        <w:t xml:space="preserve"> - количество доработок (модернизации)  i-го программного обеспечения (программного продукта), программно-аппаратного комплекса</w:t>
      </w:r>
    </w:p>
    <w:p w:rsidR="00A0497D" w:rsidRPr="000623C9" w:rsidRDefault="00A0497D" w:rsidP="00A0497D">
      <w:pPr>
        <w:spacing w:after="0" w:line="240" w:lineRule="auto"/>
        <w:rPr>
          <w:rFonts w:ascii="Times New Roman" w:eastAsia="Calibri" w:hAnsi="Times New Roman" w:cs="Times New Roman"/>
          <w:sz w:val="20"/>
          <w:szCs w:val="20"/>
        </w:rPr>
      </w:pPr>
      <w:r w:rsidRPr="000623C9">
        <w:rPr>
          <w:rFonts w:ascii="Times New Roman" w:eastAsia="Calibri" w:hAnsi="Times New Roman" w:cs="Times New Roman"/>
          <w:sz w:val="20"/>
          <w:szCs w:val="20"/>
        </w:rPr>
        <w:t>P</w:t>
      </w:r>
      <w:r w:rsidRPr="000623C9">
        <w:rPr>
          <w:rFonts w:ascii="Times New Roman" w:eastAsia="Calibri" w:hAnsi="Times New Roman" w:cs="Times New Roman"/>
          <w:sz w:val="20"/>
          <w:szCs w:val="20"/>
          <w:vertAlign w:val="subscript"/>
        </w:rPr>
        <w:t>инф</w:t>
      </w:r>
      <w:r w:rsidRPr="000623C9">
        <w:rPr>
          <w:rFonts w:ascii="Times New Roman" w:eastAsia="Calibri" w:hAnsi="Times New Roman" w:cs="Times New Roman"/>
          <w:sz w:val="20"/>
          <w:szCs w:val="20"/>
        </w:rPr>
        <w:t xml:space="preserve"> - цена одной доработки (модернизации) программного обеспечения (программного продукта),  программно-аппаратного комплекса</w:t>
      </w:r>
    </w:p>
    <w:p w:rsidR="00A0497D" w:rsidRPr="000623C9" w:rsidRDefault="00A0497D" w:rsidP="00A0497D">
      <w:pPr>
        <w:spacing w:after="0" w:line="240" w:lineRule="auto"/>
        <w:rPr>
          <w:rFonts w:ascii="Times New Roman" w:eastAsia="Calibri" w:hAnsi="Times New Roman" w:cs="Times New Roman"/>
          <w:sz w:val="20"/>
          <w:szCs w:val="20"/>
        </w:rPr>
      </w:pPr>
      <w:r w:rsidRPr="000623C9">
        <w:rPr>
          <w:rFonts w:ascii="Times New Roman" w:eastAsia="Calibri" w:hAnsi="Times New Roman" w:cs="Times New Roman"/>
          <w:sz w:val="20"/>
          <w:szCs w:val="20"/>
        </w:rPr>
        <w:t xml:space="preserve"> </w:t>
      </w:r>
    </w:p>
    <w:p w:rsidR="00A0497D" w:rsidRPr="000623C9" w:rsidRDefault="00A0497D" w:rsidP="00A0497D">
      <w:pPr>
        <w:spacing w:after="0" w:line="240" w:lineRule="auto"/>
        <w:rPr>
          <w:rFonts w:ascii="Times New Roman" w:eastAsia="Calibri" w:hAnsi="Times New Roman" w:cs="Times New Roman"/>
          <w:sz w:val="20"/>
          <w:szCs w:val="20"/>
        </w:rPr>
      </w:pPr>
      <w:r w:rsidRPr="000623C9">
        <w:rPr>
          <w:rFonts w:ascii="Times New Roman" w:eastAsia="Calibri" w:hAnsi="Times New Roman" w:cs="Times New Roman"/>
          <w:sz w:val="20"/>
          <w:szCs w:val="20"/>
        </w:rPr>
        <w:t xml:space="preserve">Количество доработок (модернизации) </w:t>
      </w:r>
      <w:r w:rsidRPr="000623C9">
        <w:rPr>
          <w:rFonts w:ascii="Times New Roman" w:eastAsia="Calibri" w:hAnsi="Times New Roman" w:cs="Times New Roman"/>
          <w:sz w:val="20"/>
          <w:szCs w:val="20"/>
          <w:lang w:val="en-US"/>
        </w:rPr>
        <w:t>i</w:t>
      </w:r>
      <w:r w:rsidRPr="000623C9">
        <w:rPr>
          <w:rFonts w:ascii="Times New Roman" w:eastAsia="Calibri" w:hAnsi="Times New Roman" w:cs="Times New Roman"/>
          <w:sz w:val="20"/>
          <w:szCs w:val="20"/>
        </w:rPr>
        <w:t>-го программного обеспечения (программного продукта), программно-аппаратного комплекса</w:t>
      </w:r>
    </w:p>
    <w:p w:rsidR="00A0497D" w:rsidRPr="000623C9" w:rsidRDefault="00A0497D" w:rsidP="00A0497D">
      <w:pPr>
        <w:spacing w:after="0" w:line="240" w:lineRule="auto"/>
        <w:rPr>
          <w:rFonts w:ascii="Times New Roman" w:eastAsia="Calibri" w:hAnsi="Times New Roman" w:cs="Times New Roman"/>
          <w:sz w:val="20"/>
          <w:szCs w:val="20"/>
        </w:rPr>
      </w:pPr>
      <w:r w:rsidRPr="000623C9">
        <w:rPr>
          <w:rFonts w:ascii="Times New Roman" w:eastAsia="Calibri" w:hAnsi="Times New Roman" w:cs="Times New Roman"/>
          <w:sz w:val="20"/>
          <w:szCs w:val="20"/>
        </w:rPr>
        <w:t>не более 2 в год</w:t>
      </w:r>
    </w:p>
    <w:p w:rsidR="00A0497D" w:rsidRPr="000623C9" w:rsidRDefault="00A0497D" w:rsidP="00A0497D">
      <w:pPr>
        <w:spacing w:after="0" w:line="240" w:lineRule="auto"/>
        <w:rPr>
          <w:rFonts w:ascii="Times New Roman" w:eastAsia="Calibri" w:hAnsi="Times New Roman" w:cs="Times New Roman"/>
          <w:sz w:val="20"/>
          <w:szCs w:val="20"/>
        </w:rPr>
      </w:pPr>
      <w:r w:rsidRPr="000623C9">
        <w:rPr>
          <w:rFonts w:ascii="Times New Roman" w:eastAsia="Calibri" w:hAnsi="Times New Roman" w:cs="Times New Roman"/>
          <w:sz w:val="20"/>
          <w:szCs w:val="20"/>
        </w:rPr>
        <w:t xml:space="preserve">Затраты по доработке (модернизации) </w:t>
      </w:r>
      <w:r w:rsidRPr="000623C9">
        <w:rPr>
          <w:rFonts w:ascii="Times New Roman" w:eastAsia="Calibri" w:hAnsi="Times New Roman" w:cs="Times New Roman"/>
          <w:sz w:val="20"/>
          <w:szCs w:val="20"/>
          <w:lang w:val="en-US"/>
        </w:rPr>
        <w:t>i</w:t>
      </w:r>
      <w:r w:rsidRPr="000623C9">
        <w:rPr>
          <w:rFonts w:ascii="Times New Roman" w:eastAsia="Calibri" w:hAnsi="Times New Roman" w:cs="Times New Roman"/>
          <w:sz w:val="20"/>
          <w:szCs w:val="20"/>
        </w:rPr>
        <w:t>-го программного обеспечения (программного продукта), программно-аппаратного комплекса</w:t>
      </w:r>
    </w:p>
    <w:p w:rsidR="00A0497D" w:rsidRPr="000623C9" w:rsidRDefault="00A0497D" w:rsidP="00A0497D">
      <w:pPr>
        <w:spacing w:after="0" w:line="240" w:lineRule="auto"/>
        <w:rPr>
          <w:rFonts w:ascii="Times New Roman" w:eastAsia="Calibri" w:hAnsi="Times New Roman" w:cs="Times New Roman"/>
          <w:sz w:val="20"/>
          <w:szCs w:val="20"/>
        </w:rPr>
      </w:pPr>
      <w:r w:rsidRPr="000623C9">
        <w:rPr>
          <w:rFonts w:ascii="Times New Roman" w:eastAsia="Calibri" w:hAnsi="Times New Roman" w:cs="Times New Roman"/>
          <w:sz w:val="20"/>
          <w:szCs w:val="20"/>
        </w:rPr>
        <w:t>в год не более 1 000 000  руб.</w:t>
      </w:r>
    </w:p>
    <w:p w:rsidR="00A0497D" w:rsidRPr="000623C9" w:rsidRDefault="00A0497D" w:rsidP="00A0497D">
      <w:pPr>
        <w:autoSpaceDE w:val="0"/>
        <w:autoSpaceDN w:val="0"/>
        <w:adjustRightInd w:val="0"/>
        <w:spacing w:after="0" w:line="240" w:lineRule="auto"/>
        <w:contextualSpacing/>
        <w:rPr>
          <w:rFonts w:ascii="Times New Roman" w:eastAsia="Calibri" w:hAnsi="Times New Roman" w:cs="Times New Roman"/>
          <w:sz w:val="20"/>
          <w:szCs w:val="20"/>
        </w:rPr>
      </w:pPr>
    </w:p>
    <w:p w:rsidR="00A0497D" w:rsidRPr="000623C9" w:rsidRDefault="00A0497D" w:rsidP="003C0FF9">
      <w:pPr>
        <w:pStyle w:val="a3"/>
        <w:numPr>
          <w:ilvl w:val="1"/>
          <w:numId w:val="17"/>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0623C9">
        <w:rPr>
          <w:rFonts w:ascii="Times New Roman" w:eastAsia="Calibri" w:hAnsi="Times New Roman" w:cs="Times New Roman"/>
          <w:sz w:val="26"/>
          <w:szCs w:val="26"/>
        </w:rPr>
        <w:t>Затраты на мероприятия по обеспечению безопасности информации и аттестации рабочего места</w:t>
      </w:r>
    </w:p>
    <w:p w:rsidR="00A0497D" w:rsidRPr="000623C9" w:rsidRDefault="00A0497D" w:rsidP="00A0497D">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623C9">
        <w:rPr>
          <w:rFonts w:ascii="Times New Roman" w:eastAsia="Calibri" w:hAnsi="Times New Roman" w:cs="Times New Roman"/>
          <w:noProof/>
          <w:sz w:val="20"/>
          <w:szCs w:val="20"/>
          <w:lang w:eastAsia="ru-RU"/>
        </w:rPr>
        <w:drawing>
          <wp:inline distT="0" distB="0" distL="0" distR="0" wp14:anchorId="3BE8D3A9" wp14:editId="6E0CBEBA">
            <wp:extent cx="1552575" cy="485775"/>
            <wp:effectExtent l="0" t="0" r="0" b="9525"/>
            <wp:docPr id="475"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52575" cy="485775"/>
                    </a:xfrm>
                    <a:prstGeom prst="rect">
                      <a:avLst/>
                    </a:prstGeom>
                    <a:noFill/>
                    <a:ln>
                      <a:noFill/>
                    </a:ln>
                  </pic:spPr>
                </pic:pic>
              </a:graphicData>
            </a:graphic>
          </wp:inline>
        </w:drawing>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где:</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noProof/>
          <w:sz w:val="20"/>
          <w:szCs w:val="20"/>
          <w:lang w:eastAsia="ru-RU"/>
        </w:rPr>
        <w:drawing>
          <wp:inline distT="0" distB="0" distL="0" distR="0" wp14:anchorId="79FDD895" wp14:editId="1A6AC571">
            <wp:extent cx="381000" cy="257175"/>
            <wp:effectExtent l="0" t="0" r="0" b="0"/>
            <wp:docPr id="476"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0623C9">
        <w:rPr>
          <w:rFonts w:ascii="Times New Roman" w:eastAsia="Calibri" w:hAnsi="Times New Roman" w:cs="Times New Roman"/>
          <w:sz w:val="20"/>
          <w:szCs w:val="20"/>
        </w:rPr>
        <w:t xml:space="preserve"> - количество рабочих мест ;</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noProof/>
          <w:sz w:val="20"/>
          <w:szCs w:val="20"/>
          <w:lang w:eastAsia="ru-RU"/>
        </w:rPr>
        <w:drawing>
          <wp:inline distT="0" distB="0" distL="0" distR="0" wp14:anchorId="0D253687" wp14:editId="67A98E8A">
            <wp:extent cx="333375" cy="257175"/>
            <wp:effectExtent l="0" t="0" r="0" b="0"/>
            <wp:docPr id="477"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0623C9">
        <w:rPr>
          <w:rFonts w:ascii="Times New Roman" w:eastAsia="Calibri" w:hAnsi="Times New Roman" w:cs="Times New Roman"/>
          <w:sz w:val="20"/>
          <w:szCs w:val="20"/>
        </w:rPr>
        <w:t xml:space="preserve"> - цена мероприятия по защите информации и аттестации одного рабочего места</w:t>
      </w:r>
    </w:p>
    <w:tbl>
      <w:tblPr>
        <w:tblW w:w="9240" w:type="dxa"/>
        <w:tblInd w:w="108" w:type="dxa"/>
        <w:tblLook w:val="04A0" w:firstRow="1" w:lastRow="0" w:firstColumn="1" w:lastColumn="0" w:noHBand="0" w:noVBand="1"/>
      </w:tblPr>
      <w:tblGrid>
        <w:gridCol w:w="3940"/>
        <w:gridCol w:w="5300"/>
      </w:tblGrid>
      <w:tr w:rsidR="000623C9" w:rsidRPr="000623C9" w:rsidTr="004366C1">
        <w:trPr>
          <w:trHeight w:val="760"/>
        </w:trPr>
        <w:tc>
          <w:tcPr>
            <w:tcW w:w="3940"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рабочих мест (объектов)</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5300" w:type="dxa"/>
            <w:tcBorders>
              <w:top w:val="single" w:sz="4" w:space="0" w:color="auto"/>
              <w:left w:val="nil"/>
              <w:bottom w:val="single" w:sz="4" w:space="0" w:color="auto"/>
              <w:right w:val="single" w:sz="4" w:space="0" w:color="auto"/>
            </w:tcBorders>
            <w:vAlign w:val="center"/>
            <w:hideMark/>
          </w:tcPr>
          <w:p w:rsidR="00A0497D" w:rsidRPr="000623C9" w:rsidRDefault="00A0497D" w:rsidP="004366C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 xml:space="preserve">Цена мероприятия по защите информации </w:t>
            </w:r>
          </w:p>
          <w:p w:rsidR="00A0497D" w:rsidRPr="000623C9" w:rsidRDefault="00A0497D" w:rsidP="004366C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и аттестации одного рабочего места</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(руб.)</w:t>
            </w:r>
          </w:p>
        </w:tc>
      </w:tr>
      <w:tr w:rsidR="000623C9" w:rsidRPr="000623C9" w:rsidTr="004366C1">
        <w:trPr>
          <w:trHeight w:val="537"/>
        </w:trPr>
        <w:tc>
          <w:tcPr>
            <w:tcW w:w="3940" w:type="dxa"/>
            <w:tcBorders>
              <w:top w:val="nil"/>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В пределах имеющихся рабочих мест (объектов) для работы с информацией, подлежащей защите в МУ «МФЦ»</w:t>
            </w:r>
          </w:p>
        </w:tc>
        <w:tc>
          <w:tcPr>
            <w:tcW w:w="5300"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150 000,00</w:t>
            </w:r>
          </w:p>
        </w:tc>
      </w:tr>
    </w:tbl>
    <w:p w:rsidR="00A0497D" w:rsidRPr="000623C9" w:rsidRDefault="00A0497D" w:rsidP="00A0497D">
      <w:pPr>
        <w:spacing w:after="0" w:line="240" w:lineRule="auto"/>
        <w:rPr>
          <w:rFonts w:ascii="Times New Roman" w:eastAsia="Calibri" w:hAnsi="Times New Roman" w:cs="Times New Roman"/>
          <w:sz w:val="24"/>
          <w:szCs w:val="24"/>
        </w:rPr>
      </w:pPr>
    </w:p>
    <w:p w:rsidR="00A0497D" w:rsidRPr="000623C9" w:rsidRDefault="00A0497D" w:rsidP="00A0497D">
      <w:pPr>
        <w:spacing w:after="0" w:line="240" w:lineRule="auto"/>
        <w:rPr>
          <w:rFonts w:ascii="Times New Roman" w:eastAsia="Calibri" w:hAnsi="Times New Roman" w:cs="Times New Roman"/>
          <w:sz w:val="24"/>
          <w:szCs w:val="24"/>
        </w:rPr>
      </w:pPr>
    </w:p>
    <w:p w:rsidR="00A0497D" w:rsidRPr="009E3117" w:rsidRDefault="00A0497D" w:rsidP="005637B4">
      <w:pPr>
        <w:pStyle w:val="a3"/>
        <w:numPr>
          <w:ilvl w:val="1"/>
          <w:numId w:val="36"/>
        </w:numPr>
        <w:tabs>
          <w:tab w:val="left" w:pos="1358"/>
        </w:tabs>
        <w:spacing w:after="0" w:line="240" w:lineRule="auto"/>
        <w:ind w:left="0" w:firstLine="709"/>
        <w:jc w:val="both"/>
        <w:rPr>
          <w:rFonts w:ascii="Times New Roman" w:hAnsi="Times New Roman" w:cs="Times New Roman"/>
          <w:sz w:val="26"/>
          <w:szCs w:val="26"/>
        </w:rPr>
      </w:pPr>
      <w:r w:rsidRPr="009E3117">
        <w:rPr>
          <w:rFonts w:ascii="Times New Roman" w:eastAsia="Calibri" w:hAnsi="Times New Roman" w:cs="Times New Roman"/>
          <w:sz w:val="26"/>
          <w:szCs w:val="26"/>
        </w:rPr>
        <w:t>Затраты на выполнение монтажа телефонной линии</w:t>
      </w:r>
      <w:r w:rsidRPr="009E3117">
        <w:rPr>
          <w:rFonts w:ascii="Times New Roman" w:hAnsi="Times New Roman" w:cs="Times New Roman"/>
          <w:sz w:val="26"/>
          <w:szCs w:val="26"/>
        </w:rPr>
        <w:t>, в случае если данные работы не предусмотрены договорами поставки (государственными (муниципальными) контрактами).</w:t>
      </w:r>
    </w:p>
    <w:p w:rsidR="009E3117" w:rsidRPr="009E3117" w:rsidRDefault="009E3117" w:rsidP="009E3117">
      <w:pPr>
        <w:pStyle w:val="a3"/>
        <w:spacing w:after="0" w:line="240" w:lineRule="auto"/>
        <w:ind w:left="1428"/>
        <w:rPr>
          <w:rFonts w:ascii="Times New Roman" w:hAnsi="Times New Roman" w:cs="Times New Roman"/>
          <w:sz w:val="26"/>
          <w:szCs w:val="26"/>
        </w:rPr>
      </w:pPr>
    </w:p>
    <w:p w:rsidR="009E3117" w:rsidRPr="009E3117" w:rsidRDefault="009E3117" w:rsidP="009E3117">
      <w:pPr>
        <w:spacing w:after="0"/>
        <w:rPr>
          <w:rFonts w:ascii="Times New Roman" w:eastAsia="Calibri" w:hAnsi="Times New Roman" w:cs="Times New Roman"/>
        </w:rPr>
      </w:pPr>
      <w:r>
        <w:rPr>
          <w:rFonts w:ascii="Times New Roman" w:eastAsia="Calibri" w:hAnsi="Times New Roman" w:cs="Times New Roman"/>
        </w:rPr>
        <w:t xml:space="preserve">                                    Змтл = ∑ Qi мтл * Pi мтл ;</w:t>
      </w:r>
    </w:p>
    <w:p w:rsidR="009E3117" w:rsidRPr="009E3117" w:rsidRDefault="009E3117" w:rsidP="009E3117">
      <w:pPr>
        <w:spacing w:after="0"/>
        <w:rPr>
          <w:rFonts w:ascii="Times New Roman" w:eastAsia="Calibri" w:hAnsi="Times New Roman" w:cs="Times New Roman"/>
          <w:sz w:val="16"/>
          <w:szCs w:val="16"/>
        </w:rPr>
      </w:pPr>
      <w:r w:rsidRPr="009E3117">
        <w:rPr>
          <w:rFonts w:ascii="Times New Roman" w:eastAsia="Calibri" w:hAnsi="Times New Roman" w:cs="Times New Roman"/>
          <w:sz w:val="16"/>
          <w:szCs w:val="16"/>
        </w:rPr>
        <w:t xml:space="preserve">                                              </w:t>
      </w:r>
      <w:r>
        <w:rPr>
          <w:rFonts w:ascii="Times New Roman" w:eastAsia="Calibri" w:hAnsi="Times New Roman" w:cs="Times New Roman"/>
          <w:sz w:val="16"/>
          <w:szCs w:val="16"/>
        </w:rPr>
        <w:t xml:space="preserve">                       </w:t>
      </w:r>
      <w:r w:rsidRPr="009E3117">
        <w:rPr>
          <w:rFonts w:ascii="Times New Roman" w:eastAsia="Calibri" w:hAnsi="Times New Roman" w:cs="Times New Roman"/>
          <w:sz w:val="16"/>
          <w:szCs w:val="16"/>
        </w:rPr>
        <w:t xml:space="preserve">  i=1</w:t>
      </w:r>
    </w:p>
    <w:p w:rsidR="009E3117" w:rsidRPr="009E3117" w:rsidRDefault="009E3117" w:rsidP="009E3117">
      <w:pPr>
        <w:rPr>
          <w:rFonts w:ascii="Times New Roman" w:eastAsia="Calibri" w:hAnsi="Times New Roman" w:cs="Times New Roman"/>
        </w:rPr>
      </w:pPr>
      <w:r w:rsidRPr="009E3117">
        <w:rPr>
          <w:rFonts w:ascii="Times New Roman" w:eastAsia="Calibri" w:hAnsi="Times New Roman" w:cs="Times New Roman"/>
        </w:rPr>
        <w:t xml:space="preserve">Qмтл - количество услуг по выполнению монтажа телефонной линии </w:t>
      </w:r>
    </w:p>
    <w:p w:rsidR="009E3117" w:rsidRPr="009E3117" w:rsidRDefault="009E3117" w:rsidP="009E3117">
      <w:pPr>
        <w:rPr>
          <w:rFonts w:ascii="Times New Roman" w:eastAsia="Calibri" w:hAnsi="Times New Roman" w:cs="Times New Roman"/>
        </w:rPr>
      </w:pPr>
      <w:r w:rsidRPr="009E3117">
        <w:rPr>
          <w:rFonts w:ascii="Times New Roman" w:eastAsia="Calibri" w:hAnsi="Times New Roman" w:cs="Times New Roman"/>
        </w:rPr>
        <w:t xml:space="preserve">Pмтл - цена i-й услуги по выполнению монтажа телефонной линии в год </w:t>
      </w:r>
    </w:p>
    <w:p w:rsidR="009E3117" w:rsidRPr="009E3117" w:rsidRDefault="009E3117" w:rsidP="009E3117">
      <w:pPr>
        <w:rPr>
          <w:rFonts w:ascii="Times New Roman" w:eastAsia="Calibri" w:hAnsi="Times New Roman" w:cs="Times New Roman"/>
        </w:rPr>
      </w:pPr>
      <w:r w:rsidRPr="009E3117">
        <w:rPr>
          <w:rFonts w:ascii="Times New Roman" w:eastAsia="Calibri" w:hAnsi="Times New Roman" w:cs="Times New Roman"/>
        </w:rPr>
        <w:t>Количество услуг по выполнению монтажа телефонной линии не более 5 год</w:t>
      </w:r>
    </w:p>
    <w:p w:rsidR="009E3117" w:rsidRPr="009E3117" w:rsidRDefault="009E3117" w:rsidP="009E3117">
      <w:pPr>
        <w:rPr>
          <w:rFonts w:ascii="Times New Roman" w:eastAsia="Calibri" w:hAnsi="Times New Roman" w:cs="Times New Roman"/>
        </w:rPr>
      </w:pPr>
      <w:r w:rsidRPr="009E3117">
        <w:rPr>
          <w:rFonts w:ascii="Times New Roman" w:eastAsia="Calibri" w:hAnsi="Times New Roman" w:cs="Times New Roman"/>
        </w:rPr>
        <w:t>Цена i-й услуги по выполнению монтажа телефонной линии определяется  в соответствии со сметным расчетом и справкой о стоимости выполненных работ и затрат, но не более 70 000,00 рублей в год</w:t>
      </w:r>
    </w:p>
    <w:p w:rsidR="00A0497D" w:rsidRPr="005637B4" w:rsidRDefault="00A0497D" w:rsidP="005637B4">
      <w:pPr>
        <w:pStyle w:val="a3"/>
        <w:numPr>
          <w:ilvl w:val="1"/>
          <w:numId w:val="36"/>
        </w:numPr>
        <w:tabs>
          <w:tab w:val="left" w:pos="1358"/>
        </w:tabs>
        <w:spacing w:after="0" w:line="240" w:lineRule="auto"/>
        <w:ind w:left="0" w:firstLine="709"/>
        <w:jc w:val="both"/>
        <w:rPr>
          <w:rFonts w:ascii="Times New Roman" w:eastAsia="Calibri" w:hAnsi="Times New Roman" w:cs="Times New Roman"/>
          <w:sz w:val="26"/>
          <w:szCs w:val="26"/>
        </w:rPr>
      </w:pPr>
      <w:r w:rsidRPr="005637B4">
        <w:rPr>
          <w:rFonts w:ascii="Times New Roman" w:eastAsia="Calibri" w:hAnsi="Times New Roman" w:cs="Times New Roman"/>
          <w:sz w:val="26"/>
          <w:szCs w:val="26"/>
        </w:rPr>
        <w:t>Затраты на услуги по программированию мини автоматической телефонной станции (АТС)</w:t>
      </w:r>
    </w:p>
    <w:p w:rsidR="00A0497D" w:rsidRPr="000623C9" w:rsidRDefault="00A0497D" w:rsidP="00A0497D">
      <w:pPr>
        <w:spacing w:after="0" w:line="240" w:lineRule="auto"/>
        <w:rPr>
          <w:rFonts w:ascii="Times New Roman" w:hAnsi="Times New Roman" w:cs="Times New Roman"/>
          <w:sz w:val="26"/>
          <w:szCs w:val="26"/>
        </w:rPr>
      </w:pPr>
    </w:p>
    <w:p w:rsidR="00A0497D" w:rsidRPr="000623C9" w:rsidRDefault="00A0497D" w:rsidP="00A0497D">
      <w:pPr>
        <w:spacing w:after="0" w:line="240" w:lineRule="auto"/>
        <w:jc w:val="center"/>
        <w:rPr>
          <w:rFonts w:ascii="Times New Roman" w:eastAsia="Calibri" w:hAnsi="Times New Roman" w:cs="Times New Roman"/>
          <w:sz w:val="24"/>
          <w:szCs w:val="24"/>
        </w:rPr>
      </w:pPr>
      <w:r w:rsidRPr="000623C9">
        <w:rPr>
          <w:rFonts w:ascii="Times New Roman" w:eastAsia="Calibri" w:hAnsi="Times New Roman" w:cs="Times New Roman"/>
          <w:sz w:val="24"/>
          <w:szCs w:val="24"/>
        </w:rPr>
        <w:t>Зп атс = ∑ Qi п атс * Pi п атс ,</w:t>
      </w:r>
    </w:p>
    <w:p w:rsidR="00A0497D" w:rsidRPr="000623C9" w:rsidRDefault="00A0497D" w:rsidP="00A0497D">
      <w:pPr>
        <w:spacing w:after="0" w:line="240" w:lineRule="auto"/>
        <w:rPr>
          <w:rFonts w:ascii="Times New Roman" w:eastAsia="Calibri" w:hAnsi="Times New Roman" w:cs="Times New Roman"/>
          <w:sz w:val="24"/>
          <w:szCs w:val="24"/>
        </w:rPr>
      </w:pPr>
      <w:r w:rsidRPr="000623C9">
        <w:rPr>
          <w:rFonts w:ascii="Times New Roman" w:eastAsia="Calibri" w:hAnsi="Times New Roman" w:cs="Times New Roman"/>
          <w:sz w:val="24"/>
          <w:szCs w:val="24"/>
        </w:rPr>
        <w:t xml:space="preserve">                                                          i=1</w:t>
      </w:r>
    </w:p>
    <w:p w:rsidR="00A0497D" w:rsidRPr="000623C9" w:rsidRDefault="00A0497D" w:rsidP="00A0497D">
      <w:pPr>
        <w:spacing w:after="0" w:line="240" w:lineRule="auto"/>
        <w:rPr>
          <w:rFonts w:ascii="Times New Roman" w:eastAsia="Calibri" w:hAnsi="Times New Roman" w:cs="Times New Roman"/>
          <w:sz w:val="24"/>
          <w:szCs w:val="24"/>
        </w:rPr>
      </w:pPr>
    </w:p>
    <w:p w:rsidR="00A0497D" w:rsidRPr="005637B4" w:rsidRDefault="00A0497D" w:rsidP="005637B4">
      <w:pPr>
        <w:rPr>
          <w:rFonts w:ascii="Times New Roman" w:eastAsia="Calibri" w:hAnsi="Times New Roman" w:cs="Times New Roman"/>
        </w:rPr>
      </w:pPr>
      <w:r w:rsidRPr="005637B4">
        <w:rPr>
          <w:rFonts w:ascii="Times New Roman" w:eastAsia="Calibri" w:hAnsi="Times New Roman" w:cs="Times New Roman"/>
        </w:rPr>
        <w:t>где:</w:t>
      </w:r>
    </w:p>
    <w:p w:rsidR="00A0497D" w:rsidRPr="005637B4" w:rsidRDefault="00A0497D" w:rsidP="005637B4">
      <w:pPr>
        <w:rPr>
          <w:rFonts w:ascii="Times New Roman" w:eastAsia="Calibri" w:hAnsi="Times New Roman" w:cs="Times New Roman"/>
        </w:rPr>
      </w:pPr>
      <w:r w:rsidRPr="005637B4">
        <w:rPr>
          <w:rFonts w:ascii="Times New Roman" w:eastAsia="Calibri" w:hAnsi="Times New Roman" w:cs="Times New Roman"/>
        </w:rPr>
        <w:t>Qп атс – количество услуг по  программированию  i-й мини автоматической телефонной станции (АТС)</w:t>
      </w:r>
    </w:p>
    <w:p w:rsidR="00A0497D" w:rsidRPr="005637B4" w:rsidRDefault="00A0497D" w:rsidP="005637B4">
      <w:pPr>
        <w:rPr>
          <w:rFonts w:ascii="Times New Roman" w:eastAsia="Calibri" w:hAnsi="Times New Roman" w:cs="Times New Roman"/>
        </w:rPr>
      </w:pPr>
      <w:r w:rsidRPr="005637B4">
        <w:rPr>
          <w:rFonts w:ascii="Times New Roman" w:eastAsia="Calibri" w:hAnsi="Times New Roman" w:cs="Times New Roman"/>
        </w:rPr>
        <w:t>Pп атс - цена одной услуги по программированию автоматической телефонной станции (АТС)</w:t>
      </w:r>
    </w:p>
    <w:p w:rsidR="00A0497D" w:rsidRPr="005637B4" w:rsidRDefault="00A0497D" w:rsidP="005637B4">
      <w:pPr>
        <w:rPr>
          <w:rFonts w:ascii="Times New Roman" w:eastAsia="Calibri" w:hAnsi="Times New Roman" w:cs="Times New Roman"/>
        </w:rPr>
      </w:pPr>
      <w:r w:rsidRPr="005637B4">
        <w:rPr>
          <w:rFonts w:ascii="Times New Roman" w:eastAsia="Calibri" w:hAnsi="Times New Roman" w:cs="Times New Roman"/>
        </w:rPr>
        <w:t xml:space="preserve"> Количество услуг по  программированию  i-й мини автоматической телефонной станции (АТС) не более 3 в год</w:t>
      </w:r>
    </w:p>
    <w:p w:rsidR="00A0497D" w:rsidRPr="005637B4" w:rsidRDefault="00A0497D" w:rsidP="005637B4">
      <w:pPr>
        <w:rPr>
          <w:rFonts w:ascii="Times New Roman" w:eastAsia="Calibri" w:hAnsi="Times New Roman" w:cs="Times New Roman"/>
        </w:rPr>
      </w:pPr>
      <w:r w:rsidRPr="005637B4">
        <w:rPr>
          <w:rFonts w:ascii="Times New Roman" w:eastAsia="Calibri" w:hAnsi="Times New Roman" w:cs="Times New Roman"/>
        </w:rPr>
        <w:t>Затраты на услуги по  программированию  i-й мини автоматической телефонной станции (АТС) в год не более 25 000,00 рублей</w:t>
      </w:r>
    </w:p>
    <w:p w:rsidR="00A0497D" w:rsidRPr="000623C9" w:rsidRDefault="00A0497D" w:rsidP="00A0497D">
      <w:pPr>
        <w:spacing w:after="0" w:line="240" w:lineRule="auto"/>
        <w:rPr>
          <w:rFonts w:ascii="Times New Roman" w:eastAsia="Calibri" w:hAnsi="Times New Roman" w:cs="Times New Roman"/>
          <w:sz w:val="26"/>
          <w:szCs w:val="26"/>
        </w:rPr>
        <w:sectPr w:rsidR="00A0497D" w:rsidRPr="000623C9" w:rsidSect="003C0FF9">
          <w:headerReference w:type="default" r:id="rId111"/>
          <w:pgSz w:w="11906" w:h="16838" w:code="9"/>
          <w:pgMar w:top="1134" w:right="567" w:bottom="1134" w:left="1701" w:header="709" w:footer="709" w:gutter="0"/>
          <w:cols w:space="720"/>
        </w:sectPr>
      </w:pPr>
      <w:r w:rsidRPr="000623C9">
        <w:rPr>
          <w:rFonts w:ascii="Times New Roman" w:eastAsia="Calibri" w:hAnsi="Times New Roman" w:cs="Times New Roman"/>
          <w:sz w:val="26"/>
          <w:szCs w:val="26"/>
        </w:rPr>
        <w:t xml:space="preserve"> </w:t>
      </w:r>
    </w:p>
    <w:tbl>
      <w:tblPr>
        <w:tblpPr w:leftFromText="180" w:rightFromText="180" w:bottomFromText="200" w:horzAnchor="page" w:tblpX="676" w:tblpY="-720"/>
        <w:tblW w:w="15843" w:type="dxa"/>
        <w:tblLayout w:type="fixed"/>
        <w:tblLook w:val="04A0" w:firstRow="1" w:lastRow="0" w:firstColumn="1" w:lastColumn="0" w:noHBand="0" w:noVBand="1"/>
      </w:tblPr>
      <w:tblGrid>
        <w:gridCol w:w="675"/>
        <w:gridCol w:w="2269"/>
        <w:gridCol w:w="1559"/>
        <w:gridCol w:w="1843"/>
        <w:gridCol w:w="1561"/>
        <w:gridCol w:w="1563"/>
        <w:gridCol w:w="1560"/>
        <w:gridCol w:w="1416"/>
        <w:gridCol w:w="1702"/>
        <w:gridCol w:w="1695"/>
      </w:tblGrid>
      <w:tr w:rsidR="000623C9" w:rsidRPr="000623C9" w:rsidTr="004366C1">
        <w:trPr>
          <w:trHeight w:val="600"/>
        </w:trPr>
        <w:tc>
          <w:tcPr>
            <w:tcW w:w="675" w:type="dxa"/>
            <w:noWrap/>
            <w:vAlign w:val="bottom"/>
            <w:hideMark/>
          </w:tcPr>
          <w:p w:rsidR="00A0497D" w:rsidRPr="000623C9" w:rsidRDefault="00A0497D" w:rsidP="004366C1">
            <w:pPr>
              <w:spacing w:after="0"/>
              <w:rPr>
                <w:rFonts w:ascii="Calibri" w:eastAsia="Calibri" w:hAnsi="Calibri" w:cs="Times New Roman"/>
              </w:rPr>
            </w:pPr>
          </w:p>
        </w:tc>
        <w:tc>
          <w:tcPr>
            <w:tcW w:w="15168" w:type="dxa"/>
            <w:gridSpan w:val="9"/>
            <w:vMerge w:val="restart"/>
            <w:vAlign w:val="center"/>
            <w:hideMark/>
          </w:tcPr>
          <w:p w:rsidR="00A0497D" w:rsidRPr="000623C9" w:rsidRDefault="00A0497D" w:rsidP="004366C1">
            <w:pPr>
              <w:spacing w:after="0" w:line="240" w:lineRule="auto"/>
              <w:jc w:val="center"/>
              <w:rPr>
                <w:rFonts w:ascii="Times New Roman" w:eastAsia="Times New Roman" w:hAnsi="Times New Roman" w:cs="Times New Roman"/>
                <w:bCs/>
                <w:sz w:val="24"/>
                <w:szCs w:val="24"/>
                <w:lang w:eastAsia="ru-RU"/>
              </w:rPr>
            </w:pPr>
          </w:p>
          <w:p w:rsidR="00A0497D" w:rsidRPr="000623C9" w:rsidRDefault="00A0497D" w:rsidP="004366C1">
            <w:pPr>
              <w:spacing w:after="0" w:line="240" w:lineRule="auto"/>
              <w:jc w:val="center"/>
              <w:rPr>
                <w:rFonts w:ascii="Times New Roman" w:eastAsia="Times New Roman" w:hAnsi="Times New Roman" w:cs="Times New Roman"/>
                <w:bCs/>
                <w:sz w:val="26"/>
                <w:szCs w:val="26"/>
                <w:lang w:eastAsia="ru-RU"/>
              </w:rPr>
            </w:pPr>
            <w:r w:rsidRPr="000623C9">
              <w:rPr>
                <w:rFonts w:ascii="Times New Roman" w:eastAsia="Times New Roman" w:hAnsi="Times New Roman" w:cs="Times New Roman"/>
                <w:bCs/>
                <w:sz w:val="26"/>
                <w:szCs w:val="26"/>
                <w:lang w:eastAsia="ru-RU"/>
              </w:rPr>
              <w:t>4. Затраты на приобретение основных средств</w:t>
            </w:r>
          </w:p>
          <w:p w:rsidR="00A0497D" w:rsidRPr="000623C9" w:rsidRDefault="001E15A9" w:rsidP="004366C1">
            <w:pPr>
              <w:pStyle w:val="a3"/>
              <w:widowControl w:val="0"/>
              <w:autoSpaceDE w:val="0"/>
              <w:autoSpaceDN w:val="0"/>
              <w:adjustRightInd w:val="0"/>
              <w:spacing w:after="0" w:line="240" w:lineRule="auto"/>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 xml:space="preserve">З </m:t>
                    </m:r>
                  </m:e>
                  <m:sub>
                    <m:r>
                      <w:rPr>
                        <w:rFonts w:ascii="Cambria Math" w:hAnsi="Cambria Math" w:cs="Times New Roman"/>
                        <w:sz w:val="20"/>
                        <w:szCs w:val="20"/>
                      </w:rPr>
                      <m:t>рст</m:t>
                    </m:r>
                  </m:sub>
                </m:sSub>
                <m:r>
                  <w:rPr>
                    <w:rFonts w:ascii="Cambria Math" w:hAnsi="Cambria Math" w:cs="Times New Roman"/>
                    <w:sz w:val="20"/>
                    <w:szCs w:val="20"/>
                  </w:rPr>
                  <m:t xml:space="preserve">= </m:t>
                </m:r>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lang w:val="en-US"/>
                      </w:rPr>
                      <m:t>i</m:t>
                    </m:r>
                    <m:r>
                      <m:rPr>
                        <m:sty m:val="p"/>
                      </m:rPr>
                      <w:rPr>
                        <w:rFonts w:ascii="Cambria Math" w:hAnsi="Cambria Math" w:cs="Times New Roman"/>
                        <w:sz w:val="20"/>
                        <w:szCs w:val="20"/>
                      </w:rPr>
                      <m:t>=1</m:t>
                    </m:r>
                  </m:sub>
                  <m:sup>
                    <m:r>
                      <w:rPr>
                        <w:rFonts w:ascii="Cambria Math" w:hAnsi="Cambria Math" w:cs="Times New Roman"/>
                        <w:sz w:val="20"/>
                        <w:szCs w:val="20"/>
                      </w:rPr>
                      <m:t>n</m:t>
                    </m:r>
                  </m:sup>
                  <m:e>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 xml:space="preserve">i </m:t>
                        </m:r>
                        <m:r>
                          <w:rPr>
                            <w:rFonts w:ascii="Cambria Math" w:hAnsi="Cambria Math" w:cs="Times New Roman"/>
                            <w:sz w:val="20"/>
                            <w:szCs w:val="20"/>
                          </w:rPr>
                          <m:t>ос предел</m:t>
                        </m:r>
                      </m:sub>
                    </m:sSub>
                  </m:e>
                </m:nary>
                <m:r>
                  <m:rPr>
                    <m:sty m:val="p"/>
                  </m:rP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ос</m:t>
                    </m:r>
                  </m:sub>
                </m:sSub>
                <m:r>
                  <w:rPr>
                    <w:rFonts w:ascii="Cambria Math" w:hAnsi="Cambria Math" w:cs="Times New Roman"/>
                    <w:sz w:val="20"/>
                    <w:szCs w:val="20"/>
                    <w:lang w:val="en-US"/>
                  </w:rPr>
                  <m:t xml:space="preserve"> ,</m:t>
                </m:r>
              </m:oMath>
            </m:oMathPara>
          </w:p>
          <w:p w:rsidR="00A0497D" w:rsidRPr="000623C9" w:rsidRDefault="00A0497D" w:rsidP="004366C1">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где:</w:t>
            </w:r>
          </w:p>
          <w:p w:rsidR="00A0497D" w:rsidRPr="000623C9" w:rsidRDefault="001E15A9" w:rsidP="004366C1">
            <w:pPr>
              <w:widowControl w:val="0"/>
              <w:autoSpaceDE w:val="0"/>
              <w:autoSpaceDN w:val="0"/>
              <w:adjustRightInd w:val="0"/>
              <w:spacing w:after="0" w:line="240" w:lineRule="auto"/>
              <w:jc w:val="both"/>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 xml:space="preserve">i </m:t>
                  </m:r>
                  <m:r>
                    <w:rPr>
                      <w:rFonts w:ascii="Cambria Math" w:hAnsi="Cambria Math" w:cs="Times New Roman"/>
                      <w:sz w:val="20"/>
                      <w:szCs w:val="20"/>
                    </w:rPr>
                    <m:t>ос предел</m:t>
                  </m:r>
                </m:sub>
              </m:sSub>
            </m:oMath>
            <w:r w:rsidR="00A0497D" w:rsidRPr="000623C9">
              <w:rPr>
                <w:rFonts w:ascii="Times New Roman" w:hAnsi="Times New Roman" w:cs="Times New Roman"/>
                <w:sz w:val="20"/>
                <w:szCs w:val="20"/>
              </w:rPr>
              <w:t>- количество основных средств по i-й должности, в соответствии с нормативами муниципальных органов;</w:t>
            </w:r>
          </w:p>
          <w:p w:rsidR="00A0497D" w:rsidRPr="000623C9" w:rsidRDefault="001E15A9" w:rsidP="004366C1">
            <w:pPr>
              <w:widowControl w:val="0"/>
              <w:autoSpaceDE w:val="0"/>
              <w:autoSpaceDN w:val="0"/>
              <w:adjustRightInd w:val="0"/>
              <w:spacing w:after="0" w:line="240" w:lineRule="auto"/>
              <w:jc w:val="both"/>
              <w:rPr>
                <w:rFonts w:ascii="Times New Roman" w:hAnsi="Times New Roman" w:cs="Times New Roman"/>
                <w:sz w:val="20"/>
                <w:szCs w:val="20"/>
              </w:rPr>
            </w:p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ос</m:t>
                  </m:r>
                </m:sub>
              </m:sSub>
            </m:oMath>
            <w:r w:rsidR="00A0497D" w:rsidRPr="000623C9">
              <w:rPr>
                <w:rFonts w:ascii="Times New Roman" w:hAnsi="Times New Roman" w:cs="Times New Roman"/>
                <w:sz w:val="20"/>
                <w:szCs w:val="20"/>
              </w:rPr>
              <w:t xml:space="preserve"> - цена приобретения за единицу основного средства по i-й должности в соответствии с нормативами муниципальных органов.</w:t>
            </w:r>
          </w:p>
          <w:p w:rsidR="00A0497D" w:rsidRPr="000623C9" w:rsidRDefault="00A0497D" w:rsidP="004366C1">
            <w:pPr>
              <w:spacing w:after="0" w:line="240" w:lineRule="auto"/>
              <w:jc w:val="center"/>
              <w:rPr>
                <w:rFonts w:ascii="Times New Roman" w:eastAsia="Times New Roman" w:hAnsi="Times New Roman" w:cs="Times New Roman"/>
                <w:bCs/>
                <w:sz w:val="24"/>
                <w:szCs w:val="24"/>
                <w:lang w:eastAsia="ru-RU"/>
              </w:rPr>
            </w:pPr>
          </w:p>
        </w:tc>
      </w:tr>
      <w:tr w:rsidR="000623C9" w:rsidRPr="000623C9" w:rsidTr="004366C1">
        <w:trPr>
          <w:trHeight w:val="672"/>
        </w:trPr>
        <w:tc>
          <w:tcPr>
            <w:tcW w:w="675" w:type="dxa"/>
            <w:noWrap/>
            <w:vAlign w:val="bottom"/>
            <w:hideMark/>
          </w:tcPr>
          <w:p w:rsidR="00A0497D" w:rsidRPr="000623C9" w:rsidRDefault="00A0497D" w:rsidP="004366C1">
            <w:pPr>
              <w:spacing w:after="0"/>
              <w:rPr>
                <w:rFonts w:ascii="Calibri" w:eastAsia="Calibri" w:hAnsi="Calibri" w:cs="Times New Roman"/>
              </w:rPr>
            </w:pPr>
          </w:p>
        </w:tc>
        <w:tc>
          <w:tcPr>
            <w:tcW w:w="15168" w:type="dxa"/>
            <w:gridSpan w:val="9"/>
            <w:vMerge/>
            <w:vAlign w:val="center"/>
            <w:hideMark/>
          </w:tcPr>
          <w:p w:rsidR="00A0497D" w:rsidRPr="000623C9" w:rsidRDefault="00A0497D" w:rsidP="004366C1">
            <w:pPr>
              <w:spacing w:after="0" w:line="240" w:lineRule="auto"/>
              <w:rPr>
                <w:rFonts w:ascii="Times New Roman" w:eastAsia="Times New Roman" w:hAnsi="Times New Roman" w:cs="Times New Roman"/>
                <w:bCs/>
                <w:sz w:val="24"/>
                <w:szCs w:val="24"/>
                <w:lang w:eastAsia="ru-RU"/>
              </w:rPr>
            </w:pPr>
          </w:p>
        </w:tc>
      </w:tr>
      <w:tr w:rsidR="000623C9" w:rsidRPr="000623C9" w:rsidTr="004366C1">
        <w:trPr>
          <w:trHeight w:val="1110"/>
        </w:trPr>
        <w:tc>
          <w:tcPr>
            <w:tcW w:w="675" w:type="dxa"/>
            <w:vMerge w:val="restart"/>
            <w:tcBorders>
              <w:top w:val="single" w:sz="4" w:space="0" w:color="000000"/>
              <w:left w:val="single" w:sz="4" w:space="0" w:color="000000"/>
              <w:bottom w:val="single" w:sz="4" w:space="0" w:color="000000"/>
              <w:right w:val="single" w:sz="4" w:space="0" w:color="000000"/>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п/п</w:t>
            </w:r>
          </w:p>
        </w:tc>
        <w:tc>
          <w:tcPr>
            <w:tcW w:w="2269" w:type="dxa"/>
            <w:vMerge w:val="restart"/>
            <w:tcBorders>
              <w:top w:val="single" w:sz="4" w:space="0" w:color="000000"/>
              <w:left w:val="single" w:sz="4" w:space="0" w:color="000000"/>
              <w:bottom w:val="single" w:sz="4" w:space="0" w:color="000000"/>
              <w:right w:val="single" w:sz="4" w:space="0" w:color="000000"/>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Норматив на одного служащего</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Срок эксплуатации</w:t>
            </w:r>
          </w:p>
        </w:tc>
        <w:tc>
          <w:tcPr>
            <w:tcW w:w="1843" w:type="dxa"/>
            <w:tcBorders>
              <w:top w:val="single" w:sz="4" w:space="0" w:color="000000"/>
              <w:left w:val="nil"/>
              <w:bottom w:val="single" w:sz="4" w:space="0" w:color="000000"/>
              <w:right w:val="nil"/>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Административно-управленческий персонал</w:t>
            </w:r>
          </w:p>
        </w:tc>
        <w:tc>
          <w:tcPr>
            <w:tcW w:w="1561" w:type="dxa"/>
            <w:tcBorders>
              <w:top w:val="single" w:sz="4" w:space="0" w:color="000000"/>
              <w:left w:val="single" w:sz="4" w:space="0" w:color="000000"/>
              <w:bottom w:val="single" w:sz="4" w:space="0" w:color="000000"/>
              <w:right w:val="nil"/>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Бухгалтерия</w:t>
            </w:r>
          </w:p>
        </w:tc>
        <w:tc>
          <w:tcPr>
            <w:tcW w:w="1563" w:type="dxa"/>
            <w:tcBorders>
              <w:top w:val="single" w:sz="4" w:space="0" w:color="000000"/>
              <w:left w:val="single" w:sz="4" w:space="0" w:color="000000"/>
              <w:bottom w:val="single" w:sz="4" w:space="0" w:color="000000"/>
              <w:right w:val="nil"/>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Управление по организации оказания услуг</w:t>
            </w:r>
          </w:p>
        </w:tc>
        <w:tc>
          <w:tcPr>
            <w:tcW w:w="1560" w:type="dxa"/>
            <w:tcBorders>
              <w:top w:val="single" w:sz="4" w:space="0" w:color="000000"/>
              <w:left w:val="single" w:sz="4" w:space="0" w:color="000000"/>
              <w:bottom w:val="single" w:sz="4" w:space="0" w:color="000000"/>
              <w:right w:val="nil"/>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Административно-хозяйственная часть</w:t>
            </w:r>
          </w:p>
        </w:tc>
        <w:tc>
          <w:tcPr>
            <w:tcW w:w="1416" w:type="dxa"/>
            <w:tcBorders>
              <w:top w:val="single" w:sz="4" w:space="0" w:color="000000"/>
              <w:left w:val="single" w:sz="4" w:space="0" w:color="000000"/>
              <w:bottom w:val="single" w:sz="4" w:space="0" w:color="000000"/>
              <w:right w:val="nil"/>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Отдел информационных технологий и безопасности</w:t>
            </w:r>
          </w:p>
        </w:tc>
        <w:tc>
          <w:tcPr>
            <w:tcW w:w="1702" w:type="dxa"/>
            <w:tcBorders>
              <w:top w:val="single" w:sz="4" w:space="0" w:color="000000"/>
              <w:left w:val="single" w:sz="4" w:space="0" w:color="000000"/>
              <w:bottom w:val="single" w:sz="4" w:space="0" w:color="000000"/>
              <w:right w:val="nil"/>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Учреждение</w:t>
            </w:r>
          </w:p>
        </w:tc>
        <w:tc>
          <w:tcPr>
            <w:tcW w:w="1695" w:type="dxa"/>
            <w:tcBorders>
              <w:top w:val="single" w:sz="4" w:space="0" w:color="000000"/>
              <w:left w:val="single" w:sz="4" w:space="0" w:color="000000"/>
              <w:bottom w:val="single" w:sz="4" w:space="0" w:color="000000"/>
              <w:right w:val="single" w:sz="4" w:space="0" w:color="000000"/>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 xml:space="preserve">Цена за ед. </w:t>
            </w:r>
          </w:p>
          <w:p w:rsidR="00A0497D" w:rsidRPr="000623C9" w:rsidRDefault="00A0497D" w:rsidP="004366C1">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 xml:space="preserve">товара, не более </w:t>
            </w:r>
          </w:p>
        </w:tc>
      </w:tr>
      <w:tr w:rsidR="000623C9" w:rsidRPr="000623C9" w:rsidTr="004366C1">
        <w:trPr>
          <w:trHeight w:val="593"/>
        </w:trPr>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A0497D" w:rsidRPr="000623C9" w:rsidRDefault="00A0497D" w:rsidP="004366C1">
            <w:pPr>
              <w:spacing w:after="0" w:line="240" w:lineRule="auto"/>
              <w:rPr>
                <w:rFonts w:ascii="Times New Roman" w:eastAsia="Times New Roman" w:hAnsi="Times New Roman" w:cs="Times New Roman"/>
                <w:bCs/>
                <w:sz w:val="20"/>
                <w:szCs w:val="20"/>
                <w:lang w:eastAsia="ru-RU"/>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A0497D" w:rsidRPr="000623C9" w:rsidRDefault="00A0497D" w:rsidP="004366C1">
            <w:pPr>
              <w:spacing w:after="0" w:line="240" w:lineRule="auto"/>
              <w:rPr>
                <w:rFonts w:ascii="Times New Roman" w:eastAsia="Times New Roman" w:hAnsi="Times New Roman" w:cs="Times New Roman"/>
                <w:bCs/>
                <w:sz w:val="20"/>
                <w:szCs w:val="20"/>
                <w:lang w:eastAsia="ru-RU"/>
              </w:rPr>
            </w:pPr>
          </w:p>
        </w:tc>
        <w:tc>
          <w:tcPr>
            <w:tcW w:w="1843" w:type="dxa"/>
            <w:tcBorders>
              <w:top w:val="nil"/>
              <w:left w:val="nil"/>
              <w:bottom w:val="single" w:sz="4" w:space="0" w:color="000000"/>
              <w:right w:val="single" w:sz="4" w:space="0" w:color="000000"/>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Кол-во</w:t>
            </w:r>
          </w:p>
        </w:tc>
        <w:tc>
          <w:tcPr>
            <w:tcW w:w="1561" w:type="dxa"/>
            <w:tcBorders>
              <w:top w:val="nil"/>
              <w:left w:val="nil"/>
              <w:bottom w:val="single" w:sz="4" w:space="0" w:color="000000"/>
              <w:right w:val="single" w:sz="4" w:space="0" w:color="000000"/>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Кол-во</w:t>
            </w:r>
          </w:p>
        </w:tc>
        <w:tc>
          <w:tcPr>
            <w:tcW w:w="1563" w:type="dxa"/>
            <w:tcBorders>
              <w:top w:val="nil"/>
              <w:left w:val="nil"/>
              <w:bottom w:val="single" w:sz="4" w:space="0" w:color="000000"/>
              <w:right w:val="single" w:sz="4" w:space="0" w:color="000000"/>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Кол-во</w:t>
            </w:r>
          </w:p>
        </w:tc>
        <w:tc>
          <w:tcPr>
            <w:tcW w:w="1560" w:type="dxa"/>
            <w:tcBorders>
              <w:top w:val="nil"/>
              <w:left w:val="nil"/>
              <w:bottom w:val="single" w:sz="4" w:space="0" w:color="000000"/>
              <w:right w:val="single" w:sz="4" w:space="0" w:color="000000"/>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Кол-во</w:t>
            </w:r>
          </w:p>
        </w:tc>
        <w:tc>
          <w:tcPr>
            <w:tcW w:w="1416" w:type="dxa"/>
            <w:tcBorders>
              <w:top w:val="nil"/>
              <w:left w:val="nil"/>
              <w:bottom w:val="single" w:sz="4" w:space="0" w:color="000000"/>
              <w:right w:val="single" w:sz="4" w:space="0" w:color="000000"/>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Кол-во</w:t>
            </w:r>
          </w:p>
        </w:tc>
        <w:tc>
          <w:tcPr>
            <w:tcW w:w="1702" w:type="dxa"/>
            <w:tcBorders>
              <w:top w:val="nil"/>
              <w:left w:val="nil"/>
              <w:bottom w:val="single" w:sz="4" w:space="0" w:color="000000"/>
              <w:right w:val="single" w:sz="4" w:space="0" w:color="000000"/>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 </w:t>
            </w:r>
          </w:p>
        </w:tc>
        <w:tc>
          <w:tcPr>
            <w:tcW w:w="1695" w:type="dxa"/>
            <w:tcBorders>
              <w:top w:val="nil"/>
              <w:left w:val="nil"/>
              <w:bottom w:val="single" w:sz="4" w:space="0" w:color="000000"/>
              <w:right w:val="single" w:sz="4" w:space="0" w:color="000000"/>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r>
      <w:tr w:rsidR="000623C9" w:rsidRPr="000623C9" w:rsidTr="004366C1">
        <w:trPr>
          <w:trHeight w:val="435"/>
        </w:trPr>
        <w:tc>
          <w:tcPr>
            <w:tcW w:w="675" w:type="dxa"/>
            <w:tcBorders>
              <w:top w:val="nil"/>
              <w:left w:val="single" w:sz="4" w:space="0" w:color="000000"/>
              <w:bottom w:val="single" w:sz="4" w:space="0" w:color="000000"/>
              <w:right w:val="single" w:sz="4" w:space="0" w:color="000000"/>
            </w:tcBorders>
            <w:shd w:val="clear" w:color="auto" w:fill="FFFFFF"/>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2269"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Веб-конференция</w:t>
            </w:r>
          </w:p>
        </w:tc>
        <w:tc>
          <w:tcPr>
            <w:tcW w:w="1559"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менее 10 лет</w:t>
            </w:r>
          </w:p>
        </w:tc>
        <w:tc>
          <w:tcPr>
            <w:tcW w:w="1843"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61"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63"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60"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416"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702"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на учреждение</w:t>
            </w:r>
          </w:p>
        </w:tc>
        <w:tc>
          <w:tcPr>
            <w:tcW w:w="1695"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2 500 000,00р.</w:t>
            </w:r>
          </w:p>
        </w:tc>
      </w:tr>
      <w:tr w:rsidR="000623C9" w:rsidRPr="000623C9" w:rsidTr="004366C1">
        <w:trPr>
          <w:trHeight w:val="379"/>
        </w:trPr>
        <w:tc>
          <w:tcPr>
            <w:tcW w:w="675" w:type="dxa"/>
            <w:tcBorders>
              <w:top w:val="nil"/>
              <w:left w:val="single" w:sz="4" w:space="0" w:color="000000"/>
              <w:bottom w:val="single" w:sz="4" w:space="0" w:color="000000"/>
              <w:right w:val="single" w:sz="4" w:space="0" w:color="000000"/>
            </w:tcBorders>
            <w:shd w:val="clear" w:color="auto" w:fill="FFFFFF"/>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w:t>
            </w:r>
          </w:p>
        </w:tc>
        <w:tc>
          <w:tcPr>
            <w:tcW w:w="2269"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Сервер</w:t>
            </w:r>
          </w:p>
        </w:tc>
        <w:tc>
          <w:tcPr>
            <w:tcW w:w="1559"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не менее </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3-х лет</w:t>
            </w:r>
          </w:p>
        </w:tc>
        <w:tc>
          <w:tcPr>
            <w:tcW w:w="1843"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61"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63"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60"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416"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702"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 на учреждение</w:t>
            </w:r>
          </w:p>
        </w:tc>
        <w:tc>
          <w:tcPr>
            <w:tcW w:w="1695"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600 000,00р.</w:t>
            </w:r>
          </w:p>
        </w:tc>
      </w:tr>
      <w:tr w:rsidR="000623C9" w:rsidRPr="000623C9" w:rsidTr="005637B4">
        <w:trPr>
          <w:trHeight w:val="167"/>
        </w:trPr>
        <w:tc>
          <w:tcPr>
            <w:tcW w:w="675" w:type="dxa"/>
            <w:tcBorders>
              <w:top w:val="nil"/>
              <w:left w:val="single" w:sz="4" w:space="0" w:color="000000"/>
              <w:bottom w:val="single" w:sz="4" w:space="0" w:color="000000"/>
              <w:right w:val="single" w:sz="4" w:space="0" w:color="000000"/>
            </w:tcBorders>
            <w:shd w:val="clear" w:color="auto" w:fill="FFFFFF"/>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2269"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Компьютер в сборе</w:t>
            </w:r>
          </w:p>
        </w:tc>
        <w:tc>
          <w:tcPr>
            <w:tcW w:w="1559"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не менее </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3-х лет</w:t>
            </w:r>
          </w:p>
        </w:tc>
        <w:tc>
          <w:tcPr>
            <w:tcW w:w="1843"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рабочее место</w:t>
            </w:r>
          </w:p>
        </w:tc>
        <w:tc>
          <w:tcPr>
            <w:tcW w:w="1561"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рабочее место</w:t>
            </w:r>
          </w:p>
        </w:tc>
        <w:tc>
          <w:tcPr>
            <w:tcW w:w="1563"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рабочее место</w:t>
            </w:r>
          </w:p>
        </w:tc>
        <w:tc>
          <w:tcPr>
            <w:tcW w:w="1560"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рабочее место</w:t>
            </w:r>
          </w:p>
        </w:tc>
        <w:tc>
          <w:tcPr>
            <w:tcW w:w="1416"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рабочее место</w:t>
            </w:r>
          </w:p>
        </w:tc>
        <w:tc>
          <w:tcPr>
            <w:tcW w:w="1702"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695"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84 900,00р.</w:t>
            </w:r>
          </w:p>
        </w:tc>
      </w:tr>
      <w:tr w:rsidR="000623C9" w:rsidRPr="000623C9" w:rsidTr="004366C1">
        <w:trPr>
          <w:trHeight w:val="810"/>
        </w:trPr>
        <w:tc>
          <w:tcPr>
            <w:tcW w:w="675" w:type="dxa"/>
            <w:tcBorders>
              <w:top w:val="nil"/>
              <w:left w:val="single" w:sz="4" w:space="0" w:color="000000"/>
              <w:bottom w:val="single" w:sz="4" w:space="0" w:color="000000"/>
              <w:right w:val="single" w:sz="4" w:space="0" w:color="000000"/>
            </w:tcBorders>
            <w:shd w:val="clear" w:color="auto" w:fill="FFFFFF"/>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w:t>
            </w:r>
          </w:p>
        </w:tc>
        <w:tc>
          <w:tcPr>
            <w:tcW w:w="2269"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Цветной лазерный принтер /МФУ, формата А4</w:t>
            </w:r>
          </w:p>
        </w:tc>
        <w:tc>
          <w:tcPr>
            <w:tcW w:w="1559"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не менее </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3-х лет</w:t>
            </w:r>
          </w:p>
        </w:tc>
        <w:tc>
          <w:tcPr>
            <w:tcW w:w="1843"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рабочее место</w:t>
            </w:r>
          </w:p>
        </w:tc>
        <w:tc>
          <w:tcPr>
            <w:tcW w:w="1561"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рабочее место</w:t>
            </w:r>
          </w:p>
        </w:tc>
        <w:tc>
          <w:tcPr>
            <w:tcW w:w="1563"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рабочее место</w:t>
            </w:r>
          </w:p>
        </w:tc>
        <w:tc>
          <w:tcPr>
            <w:tcW w:w="1560"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рабочее место</w:t>
            </w:r>
          </w:p>
        </w:tc>
        <w:tc>
          <w:tcPr>
            <w:tcW w:w="1416"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рабочее место</w:t>
            </w:r>
          </w:p>
        </w:tc>
        <w:tc>
          <w:tcPr>
            <w:tcW w:w="1702"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695"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36 000,00р.</w:t>
            </w:r>
          </w:p>
        </w:tc>
      </w:tr>
      <w:tr w:rsidR="000623C9" w:rsidRPr="000623C9" w:rsidTr="004366C1">
        <w:trPr>
          <w:trHeight w:val="1095"/>
        </w:trPr>
        <w:tc>
          <w:tcPr>
            <w:tcW w:w="675" w:type="dxa"/>
            <w:tcBorders>
              <w:top w:val="nil"/>
              <w:left w:val="single" w:sz="4" w:space="0" w:color="000000"/>
              <w:bottom w:val="single" w:sz="4" w:space="0" w:color="000000"/>
              <w:right w:val="single" w:sz="4" w:space="0" w:color="000000"/>
            </w:tcBorders>
            <w:shd w:val="clear" w:color="auto" w:fill="FFFFFF"/>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w:t>
            </w:r>
          </w:p>
        </w:tc>
        <w:tc>
          <w:tcPr>
            <w:tcW w:w="2269" w:type="dxa"/>
            <w:tcBorders>
              <w:top w:val="nil"/>
              <w:left w:val="nil"/>
              <w:bottom w:val="single" w:sz="4" w:space="0" w:color="000000"/>
              <w:right w:val="single" w:sz="4" w:space="0" w:color="000000"/>
            </w:tcBorders>
            <w:shd w:val="clear" w:color="auto" w:fill="FFFFFF"/>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Копировальный аппарат/МФУ/плоттер (форматы А0-А3, монохромные, цветные) </w:t>
            </w:r>
          </w:p>
        </w:tc>
        <w:tc>
          <w:tcPr>
            <w:tcW w:w="1559"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не менее </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3-х лет</w:t>
            </w:r>
          </w:p>
        </w:tc>
        <w:tc>
          <w:tcPr>
            <w:tcW w:w="1843"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61"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63"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60"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416"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702"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5 на учреждение</w:t>
            </w:r>
          </w:p>
        </w:tc>
        <w:tc>
          <w:tcPr>
            <w:tcW w:w="1695"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299 000,00р.</w:t>
            </w:r>
          </w:p>
        </w:tc>
      </w:tr>
      <w:tr w:rsidR="000623C9" w:rsidRPr="000623C9" w:rsidTr="004366C1">
        <w:trPr>
          <w:trHeight w:val="245"/>
        </w:trPr>
        <w:tc>
          <w:tcPr>
            <w:tcW w:w="675" w:type="dxa"/>
            <w:tcBorders>
              <w:top w:val="nil"/>
              <w:left w:val="single" w:sz="4" w:space="0" w:color="000000"/>
              <w:bottom w:val="single" w:sz="4" w:space="0" w:color="000000"/>
              <w:right w:val="single" w:sz="4" w:space="0" w:color="000000"/>
            </w:tcBorders>
            <w:shd w:val="clear" w:color="auto" w:fill="FFFFFF"/>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w:t>
            </w:r>
          </w:p>
        </w:tc>
        <w:tc>
          <w:tcPr>
            <w:tcW w:w="2269"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Маршрутизатор</w:t>
            </w:r>
          </w:p>
        </w:tc>
        <w:tc>
          <w:tcPr>
            <w:tcW w:w="1559"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не менее </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3-х лет</w:t>
            </w:r>
          </w:p>
        </w:tc>
        <w:tc>
          <w:tcPr>
            <w:tcW w:w="1843"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кабинет</w:t>
            </w:r>
          </w:p>
        </w:tc>
        <w:tc>
          <w:tcPr>
            <w:tcW w:w="1561"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кабинет</w:t>
            </w:r>
          </w:p>
        </w:tc>
        <w:tc>
          <w:tcPr>
            <w:tcW w:w="1563"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кабинет</w:t>
            </w:r>
          </w:p>
        </w:tc>
        <w:tc>
          <w:tcPr>
            <w:tcW w:w="1560"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кабинет</w:t>
            </w:r>
          </w:p>
        </w:tc>
        <w:tc>
          <w:tcPr>
            <w:tcW w:w="1416"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кабинет</w:t>
            </w:r>
          </w:p>
        </w:tc>
        <w:tc>
          <w:tcPr>
            <w:tcW w:w="1702"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695"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70 000,00р.</w:t>
            </w:r>
          </w:p>
        </w:tc>
      </w:tr>
      <w:tr w:rsidR="000623C9" w:rsidRPr="000623C9" w:rsidTr="004366C1">
        <w:trPr>
          <w:trHeight w:val="337"/>
        </w:trPr>
        <w:tc>
          <w:tcPr>
            <w:tcW w:w="675" w:type="dxa"/>
            <w:tcBorders>
              <w:top w:val="nil"/>
              <w:left w:val="single" w:sz="4" w:space="0" w:color="000000"/>
              <w:bottom w:val="single" w:sz="4" w:space="0" w:color="000000"/>
              <w:right w:val="single" w:sz="4" w:space="0" w:color="000000"/>
            </w:tcBorders>
            <w:shd w:val="clear" w:color="auto" w:fill="FFFFFF"/>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w:t>
            </w:r>
          </w:p>
        </w:tc>
        <w:tc>
          <w:tcPr>
            <w:tcW w:w="2269"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Система электронной очереди </w:t>
            </w:r>
          </w:p>
        </w:tc>
        <w:tc>
          <w:tcPr>
            <w:tcW w:w="1559"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не менее </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3-х лет</w:t>
            </w:r>
          </w:p>
        </w:tc>
        <w:tc>
          <w:tcPr>
            <w:tcW w:w="1843"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61"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63"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60"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416"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702"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 на учреждение</w:t>
            </w:r>
          </w:p>
        </w:tc>
        <w:tc>
          <w:tcPr>
            <w:tcW w:w="1695"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1 045 000,00р.</w:t>
            </w:r>
          </w:p>
        </w:tc>
      </w:tr>
      <w:tr w:rsidR="000623C9" w:rsidRPr="000623C9" w:rsidTr="004366C1">
        <w:trPr>
          <w:trHeight w:val="615"/>
        </w:trPr>
        <w:tc>
          <w:tcPr>
            <w:tcW w:w="675" w:type="dxa"/>
            <w:tcBorders>
              <w:top w:val="nil"/>
              <w:left w:val="single" w:sz="4" w:space="0" w:color="000000"/>
              <w:bottom w:val="single" w:sz="4" w:space="0" w:color="000000"/>
              <w:right w:val="single" w:sz="4" w:space="0" w:color="000000"/>
            </w:tcBorders>
            <w:shd w:val="clear" w:color="auto" w:fill="FFFFFF"/>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8</w:t>
            </w:r>
          </w:p>
        </w:tc>
        <w:tc>
          <w:tcPr>
            <w:tcW w:w="2269"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Терминал электронной очереди</w:t>
            </w:r>
          </w:p>
        </w:tc>
        <w:tc>
          <w:tcPr>
            <w:tcW w:w="1559"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не менее </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3-х лет</w:t>
            </w:r>
          </w:p>
        </w:tc>
        <w:tc>
          <w:tcPr>
            <w:tcW w:w="1843"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61"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63"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60"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416"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702"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6 на учреждение</w:t>
            </w:r>
          </w:p>
        </w:tc>
        <w:tc>
          <w:tcPr>
            <w:tcW w:w="1695"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350 000,00р.</w:t>
            </w:r>
          </w:p>
        </w:tc>
      </w:tr>
      <w:tr w:rsidR="000623C9" w:rsidRPr="000623C9" w:rsidTr="004366C1">
        <w:trPr>
          <w:trHeight w:val="600"/>
        </w:trPr>
        <w:tc>
          <w:tcPr>
            <w:tcW w:w="675" w:type="dxa"/>
            <w:tcBorders>
              <w:top w:val="nil"/>
              <w:left w:val="single" w:sz="4" w:space="0" w:color="000000"/>
              <w:bottom w:val="single" w:sz="4" w:space="0" w:color="000000"/>
              <w:right w:val="single" w:sz="4" w:space="0" w:color="000000"/>
            </w:tcBorders>
            <w:shd w:val="clear" w:color="auto" w:fill="FFFFFF"/>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9</w:t>
            </w:r>
          </w:p>
        </w:tc>
        <w:tc>
          <w:tcPr>
            <w:tcW w:w="2269"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Переговорное устройство громкой связи</w:t>
            </w:r>
          </w:p>
        </w:tc>
        <w:tc>
          <w:tcPr>
            <w:tcW w:w="1559"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не менее </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3-х лет</w:t>
            </w:r>
          </w:p>
        </w:tc>
        <w:tc>
          <w:tcPr>
            <w:tcW w:w="1843"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61"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63"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60"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416"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702"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 на учреждение</w:t>
            </w:r>
          </w:p>
        </w:tc>
        <w:tc>
          <w:tcPr>
            <w:tcW w:w="1695"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150 000,00р.</w:t>
            </w:r>
          </w:p>
        </w:tc>
      </w:tr>
      <w:tr w:rsidR="000623C9" w:rsidRPr="000623C9" w:rsidTr="004366C1">
        <w:trPr>
          <w:trHeight w:val="296"/>
        </w:trPr>
        <w:tc>
          <w:tcPr>
            <w:tcW w:w="675" w:type="dxa"/>
            <w:tcBorders>
              <w:top w:val="nil"/>
              <w:left w:val="single" w:sz="4" w:space="0" w:color="000000"/>
              <w:bottom w:val="single" w:sz="4" w:space="0" w:color="000000"/>
              <w:right w:val="single" w:sz="4" w:space="0" w:color="000000"/>
            </w:tcBorders>
            <w:shd w:val="clear" w:color="auto" w:fill="FFFFFF"/>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10</w:t>
            </w:r>
          </w:p>
        </w:tc>
        <w:tc>
          <w:tcPr>
            <w:tcW w:w="2269"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Ноутбук</w:t>
            </w:r>
          </w:p>
        </w:tc>
        <w:tc>
          <w:tcPr>
            <w:tcW w:w="1559"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не менее </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3-х лет</w:t>
            </w:r>
          </w:p>
        </w:tc>
        <w:tc>
          <w:tcPr>
            <w:tcW w:w="1843"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61"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63"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60"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416"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702"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10 на учреждение</w:t>
            </w:r>
          </w:p>
        </w:tc>
        <w:tc>
          <w:tcPr>
            <w:tcW w:w="1695"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49 000,00р.</w:t>
            </w:r>
          </w:p>
        </w:tc>
      </w:tr>
      <w:tr w:rsidR="000623C9" w:rsidRPr="000623C9" w:rsidTr="004366C1">
        <w:trPr>
          <w:trHeight w:val="540"/>
        </w:trPr>
        <w:tc>
          <w:tcPr>
            <w:tcW w:w="675" w:type="dxa"/>
            <w:tcBorders>
              <w:top w:val="nil"/>
              <w:left w:val="single" w:sz="4" w:space="0" w:color="000000"/>
              <w:bottom w:val="single" w:sz="4" w:space="0" w:color="000000"/>
              <w:right w:val="single" w:sz="4" w:space="0" w:color="000000"/>
            </w:tcBorders>
            <w:shd w:val="clear" w:color="auto" w:fill="FFFFFF"/>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11</w:t>
            </w:r>
          </w:p>
        </w:tc>
        <w:tc>
          <w:tcPr>
            <w:tcW w:w="2269"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Планшетный компьютер</w:t>
            </w:r>
          </w:p>
        </w:tc>
        <w:tc>
          <w:tcPr>
            <w:tcW w:w="1559"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не менее </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3-х лет</w:t>
            </w:r>
          </w:p>
        </w:tc>
        <w:tc>
          <w:tcPr>
            <w:tcW w:w="1843"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(3 рабочих места)</w:t>
            </w:r>
          </w:p>
        </w:tc>
        <w:tc>
          <w:tcPr>
            <w:tcW w:w="1561"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63"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60"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416"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702"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695"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29 900,00р.</w:t>
            </w:r>
          </w:p>
        </w:tc>
      </w:tr>
      <w:tr w:rsidR="000623C9" w:rsidRPr="000623C9" w:rsidTr="004366C1">
        <w:trPr>
          <w:trHeight w:val="770"/>
        </w:trPr>
        <w:tc>
          <w:tcPr>
            <w:tcW w:w="675" w:type="dxa"/>
            <w:tcBorders>
              <w:top w:val="nil"/>
              <w:left w:val="single" w:sz="4" w:space="0" w:color="000000"/>
              <w:bottom w:val="single" w:sz="4" w:space="0" w:color="000000"/>
              <w:right w:val="single" w:sz="4" w:space="0" w:color="000000"/>
            </w:tcBorders>
            <w:shd w:val="clear" w:color="auto" w:fill="FFFFFF"/>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2269"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Аппаратный комплекс оценки качества услуг(пульт оценки качества) сенсорный </w:t>
            </w:r>
          </w:p>
        </w:tc>
        <w:tc>
          <w:tcPr>
            <w:tcW w:w="1559"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не менее </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3-х лет</w:t>
            </w:r>
          </w:p>
        </w:tc>
        <w:tc>
          <w:tcPr>
            <w:tcW w:w="1843"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61"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63"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60"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416"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702"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 на учреждение</w:t>
            </w:r>
          </w:p>
        </w:tc>
        <w:tc>
          <w:tcPr>
            <w:tcW w:w="1695"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172 000,00р.</w:t>
            </w:r>
          </w:p>
        </w:tc>
      </w:tr>
      <w:tr w:rsidR="000623C9" w:rsidRPr="000623C9" w:rsidTr="004366C1">
        <w:trPr>
          <w:trHeight w:val="900"/>
        </w:trPr>
        <w:tc>
          <w:tcPr>
            <w:tcW w:w="675" w:type="dxa"/>
            <w:tcBorders>
              <w:top w:val="nil"/>
              <w:left w:val="single" w:sz="4" w:space="0" w:color="000000"/>
              <w:bottom w:val="single" w:sz="4" w:space="0" w:color="000000"/>
              <w:right w:val="single" w:sz="4" w:space="0" w:color="000000"/>
            </w:tcBorders>
            <w:shd w:val="clear" w:color="auto" w:fill="FFFFFF"/>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13</w:t>
            </w:r>
          </w:p>
        </w:tc>
        <w:tc>
          <w:tcPr>
            <w:tcW w:w="2269" w:type="dxa"/>
            <w:tcBorders>
              <w:top w:val="nil"/>
              <w:left w:val="nil"/>
              <w:bottom w:val="single" w:sz="4" w:space="0" w:color="000000"/>
              <w:right w:val="single" w:sz="4" w:space="0" w:color="000000"/>
            </w:tcBorders>
            <w:shd w:val="clear" w:color="auto" w:fill="FFFFFF"/>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Точка доступа Wi-Fi  (Аппаратный комплекс оценки качества услуг) комплект</w:t>
            </w:r>
          </w:p>
        </w:tc>
        <w:tc>
          <w:tcPr>
            <w:tcW w:w="1559"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не менее </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5-х лет</w:t>
            </w:r>
          </w:p>
        </w:tc>
        <w:tc>
          <w:tcPr>
            <w:tcW w:w="1843"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61"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63"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60"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416"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702"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 на учреждение</w:t>
            </w:r>
          </w:p>
        </w:tc>
        <w:tc>
          <w:tcPr>
            <w:tcW w:w="1695"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88 000,00р.</w:t>
            </w:r>
          </w:p>
        </w:tc>
      </w:tr>
      <w:tr w:rsidR="000623C9" w:rsidRPr="000623C9" w:rsidTr="004366C1">
        <w:trPr>
          <w:trHeight w:val="307"/>
        </w:trPr>
        <w:tc>
          <w:tcPr>
            <w:tcW w:w="675" w:type="dxa"/>
            <w:tcBorders>
              <w:top w:val="nil"/>
              <w:left w:val="single" w:sz="4" w:space="0" w:color="000000"/>
              <w:bottom w:val="single" w:sz="4" w:space="0" w:color="000000"/>
              <w:right w:val="single" w:sz="4" w:space="0" w:color="000000"/>
            </w:tcBorders>
            <w:shd w:val="clear" w:color="auto" w:fill="FFFFFF"/>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14</w:t>
            </w:r>
          </w:p>
        </w:tc>
        <w:tc>
          <w:tcPr>
            <w:tcW w:w="2269"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Файловый сервер</w:t>
            </w:r>
          </w:p>
        </w:tc>
        <w:tc>
          <w:tcPr>
            <w:tcW w:w="1559"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не менее </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3-х лет</w:t>
            </w:r>
          </w:p>
        </w:tc>
        <w:tc>
          <w:tcPr>
            <w:tcW w:w="1843"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61"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63"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60"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416"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702"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 на учреждение</w:t>
            </w:r>
          </w:p>
        </w:tc>
        <w:tc>
          <w:tcPr>
            <w:tcW w:w="1695"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99 000,00р.</w:t>
            </w:r>
          </w:p>
        </w:tc>
      </w:tr>
      <w:tr w:rsidR="000623C9" w:rsidRPr="000623C9" w:rsidTr="004366C1">
        <w:trPr>
          <w:trHeight w:val="257"/>
        </w:trPr>
        <w:tc>
          <w:tcPr>
            <w:tcW w:w="675" w:type="dxa"/>
            <w:tcBorders>
              <w:top w:val="nil"/>
              <w:left w:val="single" w:sz="4" w:space="0" w:color="000000"/>
              <w:bottom w:val="single" w:sz="4" w:space="0" w:color="000000"/>
              <w:right w:val="single" w:sz="4" w:space="0" w:color="000000"/>
            </w:tcBorders>
            <w:shd w:val="clear" w:color="auto" w:fill="FFFFFF"/>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15</w:t>
            </w:r>
          </w:p>
        </w:tc>
        <w:tc>
          <w:tcPr>
            <w:tcW w:w="2269"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Моноблок</w:t>
            </w:r>
          </w:p>
        </w:tc>
        <w:tc>
          <w:tcPr>
            <w:tcW w:w="1559"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менее 7 лет</w:t>
            </w:r>
          </w:p>
        </w:tc>
        <w:tc>
          <w:tcPr>
            <w:tcW w:w="1843"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61"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63"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60"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416"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702"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3 на учреждение</w:t>
            </w:r>
          </w:p>
        </w:tc>
        <w:tc>
          <w:tcPr>
            <w:tcW w:w="1695"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80 000,00р.</w:t>
            </w:r>
          </w:p>
        </w:tc>
      </w:tr>
      <w:tr w:rsidR="000623C9" w:rsidRPr="000623C9" w:rsidTr="004366C1">
        <w:trPr>
          <w:trHeight w:val="450"/>
        </w:trPr>
        <w:tc>
          <w:tcPr>
            <w:tcW w:w="675" w:type="dxa"/>
            <w:tcBorders>
              <w:top w:val="nil"/>
              <w:left w:val="single" w:sz="4" w:space="0" w:color="000000"/>
              <w:bottom w:val="single" w:sz="4" w:space="0" w:color="000000"/>
              <w:right w:val="single" w:sz="4" w:space="0" w:color="000000"/>
            </w:tcBorders>
            <w:shd w:val="clear" w:color="auto" w:fill="FFFFFF"/>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16</w:t>
            </w:r>
          </w:p>
        </w:tc>
        <w:tc>
          <w:tcPr>
            <w:tcW w:w="2269"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Факс</w:t>
            </w:r>
          </w:p>
        </w:tc>
        <w:tc>
          <w:tcPr>
            <w:tcW w:w="1559"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не менее </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5-ти лет</w:t>
            </w:r>
          </w:p>
        </w:tc>
        <w:tc>
          <w:tcPr>
            <w:tcW w:w="1843"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кабинет</w:t>
            </w:r>
          </w:p>
        </w:tc>
        <w:tc>
          <w:tcPr>
            <w:tcW w:w="1561"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кабинет</w:t>
            </w:r>
          </w:p>
        </w:tc>
        <w:tc>
          <w:tcPr>
            <w:tcW w:w="1563"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кабинет</w:t>
            </w:r>
          </w:p>
        </w:tc>
        <w:tc>
          <w:tcPr>
            <w:tcW w:w="1560" w:type="dxa"/>
            <w:tcBorders>
              <w:top w:val="nil"/>
              <w:left w:val="nil"/>
              <w:bottom w:val="single" w:sz="4" w:space="0" w:color="000000"/>
              <w:right w:val="single" w:sz="4" w:space="0" w:color="000000"/>
            </w:tcBorders>
            <w:shd w:val="clear" w:color="auto" w:fill="FFFFFF"/>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кабинет</w:t>
            </w:r>
          </w:p>
        </w:tc>
        <w:tc>
          <w:tcPr>
            <w:tcW w:w="1416"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кабинет</w:t>
            </w:r>
          </w:p>
        </w:tc>
        <w:tc>
          <w:tcPr>
            <w:tcW w:w="1702"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695"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9 000,00р.</w:t>
            </w:r>
          </w:p>
        </w:tc>
      </w:tr>
      <w:tr w:rsidR="000623C9" w:rsidRPr="000623C9" w:rsidTr="004366C1">
        <w:trPr>
          <w:trHeight w:val="450"/>
        </w:trPr>
        <w:tc>
          <w:tcPr>
            <w:tcW w:w="675" w:type="dxa"/>
            <w:tcBorders>
              <w:top w:val="nil"/>
              <w:left w:val="single" w:sz="4" w:space="0" w:color="000000"/>
              <w:bottom w:val="single" w:sz="4" w:space="0" w:color="000000"/>
              <w:right w:val="single" w:sz="4" w:space="0" w:color="000000"/>
            </w:tcBorders>
            <w:shd w:val="clear" w:color="auto" w:fill="FFFFFF"/>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17</w:t>
            </w:r>
          </w:p>
        </w:tc>
        <w:tc>
          <w:tcPr>
            <w:tcW w:w="2269"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Телефон</w:t>
            </w:r>
          </w:p>
        </w:tc>
        <w:tc>
          <w:tcPr>
            <w:tcW w:w="1559"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не менее </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5-ти лет</w:t>
            </w:r>
          </w:p>
        </w:tc>
        <w:tc>
          <w:tcPr>
            <w:tcW w:w="1843"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1 рабочее </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место</w:t>
            </w:r>
          </w:p>
        </w:tc>
        <w:tc>
          <w:tcPr>
            <w:tcW w:w="1561"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рабочее место</w:t>
            </w:r>
          </w:p>
        </w:tc>
        <w:tc>
          <w:tcPr>
            <w:tcW w:w="1563"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рабочее место</w:t>
            </w:r>
          </w:p>
        </w:tc>
        <w:tc>
          <w:tcPr>
            <w:tcW w:w="1560" w:type="dxa"/>
            <w:tcBorders>
              <w:top w:val="nil"/>
              <w:left w:val="nil"/>
              <w:bottom w:val="single" w:sz="4" w:space="0" w:color="000000"/>
              <w:right w:val="single" w:sz="4" w:space="0" w:color="000000"/>
            </w:tcBorders>
            <w:shd w:val="clear" w:color="auto" w:fill="FFFFFF"/>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рабочее место</w:t>
            </w:r>
          </w:p>
        </w:tc>
        <w:tc>
          <w:tcPr>
            <w:tcW w:w="1416"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рабочее место</w:t>
            </w:r>
          </w:p>
        </w:tc>
        <w:tc>
          <w:tcPr>
            <w:tcW w:w="1702"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695"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4 000,00р.</w:t>
            </w:r>
          </w:p>
        </w:tc>
      </w:tr>
      <w:tr w:rsidR="000623C9" w:rsidRPr="000623C9" w:rsidTr="004366C1">
        <w:trPr>
          <w:trHeight w:val="369"/>
        </w:trPr>
        <w:tc>
          <w:tcPr>
            <w:tcW w:w="675" w:type="dxa"/>
            <w:tcBorders>
              <w:top w:val="nil"/>
              <w:left w:val="single" w:sz="4" w:space="0" w:color="000000"/>
              <w:bottom w:val="single" w:sz="4" w:space="0" w:color="000000"/>
              <w:right w:val="single" w:sz="4" w:space="0" w:color="000000"/>
            </w:tcBorders>
            <w:shd w:val="clear" w:color="auto" w:fill="FFFFFF"/>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18</w:t>
            </w:r>
          </w:p>
        </w:tc>
        <w:tc>
          <w:tcPr>
            <w:tcW w:w="2269"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Сетевой накопитель</w:t>
            </w:r>
          </w:p>
        </w:tc>
        <w:tc>
          <w:tcPr>
            <w:tcW w:w="1559"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не менее </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3-х лет</w:t>
            </w:r>
          </w:p>
        </w:tc>
        <w:tc>
          <w:tcPr>
            <w:tcW w:w="1843"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61"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63"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60"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416"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702"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 на учреждение</w:t>
            </w:r>
          </w:p>
        </w:tc>
        <w:tc>
          <w:tcPr>
            <w:tcW w:w="1695"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330 000,00р.</w:t>
            </w:r>
          </w:p>
        </w:tc>
      </w:tr>
      <w:tr w:rsidR="000623C9" w:rsidRPr="000623C9" w:rsidTr="004366C1">
        <w:trPr>
          <w:trHeight w:val="461"/>
        </w:trPr>
        <w:tc>
          <w:tcPr>
            <w:tcW w:w="675" w:type="dxa"/>
            <w:tcBorders>
              <w:top w:val="nil"/>
              <w:left w:val="single" w:sz="4" w:space="0" w:color="000000"/>
              <w:bottom w:val="single" w:sz="4" w:space="0" w:color="000000"/>
              <w:right w:val="single" w:sz="4" w:space="0" w:color="000000"/>
            </w:tcBorders>
            <w:shd w:val="clear" w:color="auto" w:fill="FFFFFF"/>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19</w:t>
            </w:r>
          </w:p>
        </w:tc>
        <w:tc>
          <w:tcPr>
            <w:tcW w:w="2269"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Коммутатор</w:t>
            </w:r>
          </w:p>
        </w:tc>
        <w:tc>
          <w:tcPr>
            <w:tcW w:w="1559"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не менее </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3-х лет</w:t>
            </w:r>
          </w:p>
        </w:tc>
        <w:tc>
          <w:tcPr>
            <w:tcW w:w="1843"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кабинет</w:t>
            </w:r>
          </w:p>
        </w:tc>
        <w:tc>
          <w:tcPr>
            <w:tcW w:w="1561"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кабинет</w:t>
            </w:r>
          </w:p>
        </w:tc>
        <w:tc>
          <w:tcPr>
            <w:tcW w:w="1563"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кабинет</w:t>
            </w:r>
          </w:p>
        </w:tc>
        <w:tc>
          <w:tcPr>
            <w:tcW w:w="1560"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кабинет</w:t>
            </w:r>
          </w:p>
        </w:tc>
        <w:tc>
          <w:tcPr>
            <w:tcW w:w="1416"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кабинет</w:t>
            </w:r>
          </w:p>
        </w:tc>
        <w:tc>
          <w:tcPr>
            <w:tcW w:w="1702"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695"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33 000,00р.</w:t>
            </w:r>
          </w:p>
        </w:tc>
      </w:tr>
      <w:tr w:rsidR="000623C9" w:rsidRPr="000623C9" w:rsidTr="004366C1">
        <w:trPr>
          <w:trHeight w:val="553"/>
        </w:trPr>
        <w:tc>
          <w:tcPr>
            <w:tcW w:w="675" w:type="dxa"/>
            <w:tcBorders>
              <w:top w:val="nil"/>
              <w:left w:val="single" w:sz="4" w:space="0" w:color="000000"/>
              <w:bottom w:val="single" w:sz="4" w:space="0" w:color="000000"/>
              <w:right w:val="single" w:sz="4" w:space="0" w:color="000000"/>
            </w:tcBorders>
            <w:shd w:val="clear" w:color="auto" w:fill="FFFFFF"/>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20</w:t>
            </w:r>
          </w:p>
        </w:tc>
        <w:tc>
          <w:tcPr>
            <w:tcW w:w="2269"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АТС - Автоматическая телефонная станция</w:t>
            </w:r>
          </w:p>
        </w:tc>
        <w:tc>
          <w:tcPr>
            <w:tcW w:w="1559"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менее 5 лет</w:t>
            </w:r>
          </w:p>
        </w:tc>
        <w:tc>
          <w:tcPr>
            <w:tcW w:w="1843"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61"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63"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60"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416"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702"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 на учреждение</w:t>
            </w:r>
          </w:p>
        </w:tc>
        <w:tc>
          <w:tcPr>
            <w:tcW w:w="1695"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110 000,00р.</w:t>
            </w:r>
          </w:p>
        </w:tc>
      </w:tr>
      <w:tr w:rsidR="000623C9" w:rsidRPr="000623C9" w:rsidTr="004366C1">
        <w:trPr>
          <w:trHeight w:val="600"/>
        </w:trPr>
        <w:tc>
          <w:tcPr>
            <w:tcW w:w="675" w:type="dxa"/>
            <w:tcBorders>
              <w:top w:val="nil"/>
              <w:left w:val="single" w:sz="4" w:space="0" w:color="000000"/>
              <w:bottom w:val="single" w:sz="4" w:space="0" w:color="000000"/>
              <w:right w:val="single" w:sz="4" w:space="0" w:color="000000"/>
            </w:tcBorders>
            <w:shd w:val="clear" w:color="auto" w:fill="FFFFFF"/>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21</w:t>
            </w:r>
          </w:p>
        </w:tc>
        <w:tc>
          <w:tcPr>
            <w:tcW w:w="2269" w:type="dxa"/>
            <w:tcBorders>
              <w:top w:val="nil"/>
              <w:left w:val="nil"/>
              <w:bottom w:val="single" w:sz="4" w:space="0" w:color="000000"/>
              <w:right w:val="single" w:sz="4" w:space="0" w:color="000000"/>
            </w:tcBorders>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Источник бесперебойного питания для сервера</w:t>
            </w:r>
          </w:p>
        </w:tc>
        <w:tc>
          <w:tcPr>
            <w:tcW w:w="1559" w:type="dxa"/>
            <w:tcBorders>
              <w:top w:val="nil"/>
              <w:left w:val="nil"/>
              <w:bottom w:val="single" w:sz="4" w:space="0" w:color="000000"/>
              <w:right w:val="single" w:sz="4" w:space="0" w:color="000000"/>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не менее </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3-х лет</w:t>
            </w:r>
          </w:p>
        </w:tc>
        <w:tc>
          <w:tcPr>
            <w:tcW w:w="1843" w:type="dxa"/>
            <w:tcBorders>
              <w:top w:val="nil"/>
              <w:left w:val="nil"/>
              <w:bottom w:val="single" w:sz="4" w:space="0" w:color="000000"/>
              <w:right w:val="single" w:sz="4" w:space="0" w:color="000000"/>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61" w:type="dxa"/>
            <w:tcBorders>
              <w:top w:val="nil"/>
              <w:left w:val="nil"/>
              <w:bottom w:val="single" w:sz="4" w:space="0" w:color="000000"/>
              <w:right w:val="single" w:sz="4" w:space="0" w:color="000000"/>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63" w:type="dxa"/>
            <w:tcBorders>
              <w:top w:val="nil"/>
              <w:left w:val="nil"/>
              <w:bottom w:val="single" w:sz="4" w:space="0" w:color="000000"/>
              <w:right w:val="single" w:sz="4" w:space="0" w:color="000000"/>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60" w:type="dxa"/>
            <w:tcBorders>
              <w:top w:val="nil"/>
              <w:left w:val="nil"/>
              <w:bottom w:val="single" w:sz="4" w:space="0" w:color="000000"/>
              <w:right w:val="single" w:sz="4" w:space="0" w:color="000000"/>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416" w:type="dxa"/>
            <w:tcBorders>
              <w:top w:val="nil"/>
              <w:left w:val="nil"/>
              <w:bottom w:val="single" w:sz="4" w:space="0" w:color="000000"/>
              <w:right w:val="single" w:sz="4" w:space="0" w:color="000000"/>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702"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3 на учреждение</w:t>
            </w:r>
          </w:p>
        </w:tc>
        <w:tc>
          <w:tcPr>
            <w:tcW w:w="1695" w:type="dxa"/>
            <w:tcBorders>
              <w:top w:val="nil"/>
              <w:left w:val="nil"/>
              <w:bottom w:val="single" w:sz="4" w:space="0" w:color="000000"/>
              <w:right w:val="single" w:sz="4" w:space="0" w:color="000000"/>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140 000,00р.</w:t>
            </w:r>
          </w:p>
        </w:tc>
      </w:tr>
      <w:tr w:rsidR="000623C9" w:rsidRPr="000623C9" w:rsidTr="004366C1">
        <w:trPr>
          <w:trHeight w:val="600"/>
        </w:trPr>
        <w:tc>
          <w:tcPr>
            <w:tcW w:w="675" w:type="dxa"/>
            <w:tcBorders>
              <w:top w:val="nil"/>
              <w:left w:val="single" w:sz="4" w:space="0" w:color="000000"/>
              <w:bottom w:val="single" w:sz="4" w:space="0" w:color="000000"/>
              <w:right w:val="single" w:sz="4" w:space="0" w:color="000000"/>
            </w:tcBorders>
            <w:shd w:val="clear" w:color="auto" w:fill="FFFFFF"/>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22</w:t>
            </w:r>
          </w:p>
        </w:tc>
        <w:tc>
          <w:tcPr>
            <w:tcW w:w="2269" w:type="dxa"/>
            <w:tcBorders>
              <w:top w:val="nil"/>
              <w:left w:val="nil"/>
              <w:bottom w:val="single" w:sz="4" w:space="0" w:color="000000"/>
              <w:right w:val="single" w:sz="4" w:space="0" w:color="000000"/>
            </w:tcBorders>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Источник бесперебойного питания </w:t>
            </w:r>
          </w:p>
        </w:tc>
        <w:tc>
          <w:tcPr>
            <w:tcW w:w="1559" w:type="dxa"/>
            <w:tcBorders>
              <w:top w:val="nil"/>
              <w:left w:val="nil"/>
              <w:bottom w:val="single" w:sz="4" w:space="0" w:color="000000"/>
              <w:right w:val="single" w:sz="4" w:space="0" w:color="000000"/>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не менее </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3-х лет</w:t>
            </w:r>
          </w:p>
        </w:tc>
        <w:tc>
          <w:tcPr>
            <w:tcW w:w="1843" w:type="dxa"/>
            <w:tcBorders>
              <w:top w:val="nil"/>
              <w:left w:val="nil"/>
              <w:bottom w:val="single" w:sz="4" w:space="0" w:color="000000"/>
              <w:right w:val="single" w:sz="4" w:space="0" w:color="000000"/>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1 рабочее </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место</w:t>
            </w:r>
          </w:p>
        </w:tc>
        <w:tc>
          <w:tcPr>
            <w:tcW w:w="1561" w:type="dxa"/>
            <w:tcBorders>
              <w:top w:val="nil"/>
              <w:left w:val="nil"/>
              <w:bottom w:val="single" w:sz="4" w:space="0" w:color="000000"/>
              <w:right w:val="single" w:sz="4" w:space="0" w:color="000000"/>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рабочее место</w:t>
            </w:r>
          </w:p>
        </w:tc>
        <w:tc>
          <w:tcPr>
            <w:tcW w:w="1563" w:type="dxa"/>
            <w:tcBorders>
              <w:top w:val="nil"/>
              <w:left w:val="nil"/>
              <w:bottom w:val="single" w:sz="4" w:space="0" w:color="000000"/>
              <w:right w:val="single" w:sz="4" w:space="0" w:color="000000"/>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рабочее место</w:t>
            </w:r>
          </w:p>
        </w:tc>
        <w:tc>
          <w:tcPr>
            <w:tcW w:w="1560" w:type="dxa"/>
            <w:tcBorders>
              <w:top w:val="nil"/>
              <w:left w:val="nil"/>
              <w:bottom w:val="single" w:sz="4" w:space="0" w:color="000000"/>
              <w:right w:val="single" w:sz="4" w:space="0" w:color="000000"/>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рабочее место</w:t>
            </w:r>
          </w:p>
        </w:tc>
        <w:tc>
          <w:tcPr>
            <w:tcW w:w="1416" w:type="dxa"/>
            <w:tcBorders>
              <w:top w:val="nil"/>
              <w:left w:val="nil"/>
              <w:bottom w:val="single" w:sz="4" w:space="0" w:color="000000"/>
              <w:right w:val="single" w:sz="4" w:space="0" w:color="000000"/>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рабочее место</w:t>
            </w:r>
          </w:p>
        </w:tc>
        <w:tc>
          <w:tcPr>
            <w:tcW w:w="1702"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695" w:type="dxa"/>
            <w:tcBorders>
              <w:top w:val="nil"/>
              <w:left w:val="nil"/>
              <w:bottom w:val="single" w:sz="4" w:space="0" w:color="000000"/>
              <w:right w:val="single" w:sz="4" w:space="0" w:color="000000"/>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10 000,00р.</w:t>
            </w:r>
          </w:p>
        </w:tc>
      </w:tr>
      <w:tr w:rsidR="000623C9" w:rsidRPr="000623C9" w:rsidTr="004366C1">
        <w:trPr>
          <w:trHeight w:val="630"/>
        </w:trPr>
        <w:tc>
          <w:tcPr>
            <w:tcW w:w="675" w:type="dxa"/>
            <w:tcBorders>
              <w:top w:val="nil"/>
              <w:left w:val="single" w:sz="4" w:space="0" w:color="000000"/>
              <w:bottom w:val="single" w:sz="4" w:space="0" w:color="000000"/>
              <w:right w:val="single" w:sz="4" w:space="0" w:color="000000"/>
            </w:tcBorders>
            <w:shd w:val="clear" w:color="auto" w:fill="FFFFFF"/>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23</w:t>
            </w:r>
          </w:p>
        </w:tc>
        <w:tc>
          <w:tcPr>
            <w:tcW w:w="2269" w:type="dxa"/>
            <w:tcBorders>
              <w:top w:val="nil"/>
              <w:left w:val="nil"/>
              <w:bottom w:val="single" w:sz="4" w:space="0" w:color="000000"/>
              <w:right w:val="single" w:sz="4" w:space="0" w:color="000000"/>
            </w:tcBorders>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Сканер для считывания штрих-кодов</w:t>
            </w:r>
          </w:p>
        </w:tc>
        <w:tc>
          <w:tcPr>
            <w:tcW w:w="1559" w:type="dxa"/>
            <w:tcBorders>
              <w:top w:val="nil"/>
              <w:left w:val="nil"/>
              <w:bottom w:val="single" w:sz="4" w:space="0" w:color="000000"/>
              <w:right w:val="single" w:sz="4" w:space="0" w:color="000000"/>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не менее </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3-х лет</w:t>
            </w:r>
          </w:p>
        </w:tc>
        <w:tc>
          <w:tcPr>
            <w:tcW w:w="1843" w:type="dxa"/>
            <w:tcBorders>
              <w:top w:val="nil"/>
              <w:left w:val="nil"/>
              <w:bottom w:val="single" w:sz="4" w:space="0" w:color="000000"/>
              <w:right w:val="single" w:sz="4" w:space="0" w:color="000000"/>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61" w:type="dxa"/>
            <w:tcBorders>
              <w:top w:val="nil"/>
              <w:left w:val="nil"/>
              <w:bottom w:val="single" w:sz="4" w:space="0" w:color="000000"/>
              <w:right w:val="single" w:sz="4" w:space="0" w:color="000000"/>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63" w:type="dxa"/>
            <w:tcBorders>
              <w:top w:val="nil"/>
              <w:left w:val="nil"/>
              <w:bottom w:val="single" w:sz="4" w:space="0" w:color="000000"/>
              <w:right w:val="single" w:sz="4" w:space="0" w:color="000000"/>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рабочее место</w:t>
            </w:r>
          </w:p>
        </w:tc>
        <w:tc>
          <w:tcPr>
            <w:tcW w:w="1560" w:type="dxa"/>
            <w:tcBorders>
              <w:top w:val="nil"/>
              <w:left w:val="nil"/>
              <w:bottom w:val="single" w:sz="4" w:space="0" w:color="000000"/>
              <w:right w:val="single" w:sz="4" w:space="0" w:color="000000"/>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416" w:type="dxa"/>
            <w:tcBorders>
              <w:top w:val="nil"/>
              <w:left w:val="nil"/>
              <w:bottom w:val="single" w:sz="4" w:space="0" w:color="000000"/>
              <w:right w:val="single" w:sz="4" w:space="0" w:color="000000"/>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702"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695" w:type="dxa"/>
            <w:tcBorders>
              <w:top w:val="nil"/>
              <w:left w:val="nil"/>
              <w:bottom w:val="single" w:sz="4" w:space="0" w:color="000000"/>
              <w:right w:val="single" w:sz="4" w:space="0" w:color="000000"/>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25 000,00р.</w:t>
            </w:r>
          </w:p>
        </w:tc>
      </w:tr>
      <w:tr w:rsidR="000623C9" w:rsidRPr="000623C9" w:rsidTr="004366C1">
        <w:trPr>
          <w:trHeight w:val="362"/>
        </w:trPr>
        <w:tc>
          <w:tcPr>
            <w:tcW w:w="675" w:type="dxa"/>
            <w:tcBorders>
              <w:top w:val="nil"/>
              <w:left w:val="single" w:sz="4" w:space="0" w:color="000000"/>
              <w:bottom w:val="single" w:sz="4" w:space="0" w:color="000000"/>
              <w:right w:val="single" w:sz="4" w:space="0" w:color="000000"/>
            </w:tcBorders>
            <w:shd w:val="clear" w:color="auto" w:fill="FFFFFF"/>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24</w:t>
            </w:r>
          </w:p>
        </w:tc>
        <w:tc>
          <w:tcPr>
            <w:tcW w:w="2269" w:type="dxa"/>
            <w:tcBorders>
              <w:top w:val="nil"/>
              <w:left w:val="nil"/>
              <w:bottom w:val="single" w:sz="4" w:space="0" w:color="000000"/>
              <w:right w:val="single" w:sz="4" w:space="0" w:color="000000"/>
            </w:tcBorders>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Документ камера </w:t>
            </w:r>
          </w:p>
        </w:tc>
        <w:tc>
          <w:tcPr>
            <w:tcW w:w="1559" w:type="dxa"/>
            <w:tcBorders>
              <w:top w:val="nil"/>
              <w:left w:val="nil"/>
              <w:bottom w:val="single" w:sz="4" w:space="0" w:color="000000"/>
              <w:right w:val="single" w:sz="4" w:space="0" w:color="000000"/>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не менее </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3-х лет</w:t>
            </w:r>
          </w:p>
        </w:tc>
        <w:tc>
          <w:tcPr>
            <w:tcW w:w="1843" w:type="dxa"/>
            <w:tcBorders>
              <w:top w:val="nil"/>
              <w:left w:val="nil"/>
              <w:bottom w:val="single" w:sz="4" w:space="0" w:color="000000"/>
              <w:right w:val="single" w:sz="4" w:space="0" w:color="000000"/>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61" w:type="dxa"/>
            <w:tcBorders>
              <w:top w:val="nil"/>
              <w:left w:val="nil"/>
              <w:bottom w:val="single" w:sz="4" w:space="0" w:color="000000"/>
              <w:right w:val="single" w:sz="4" w:space="0" w:color="000000"/>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63" w:type="dxa"/>
            <w:tcBorders>
              <w:top w:val="nil"/>
              <w:left w:val="nil"/>
              <w:bottom w:val="single" w:sz="4" w:space="0" w:color="000000"/>
              <w:right w:val="single" w:sz="4" w:space="0" w:color="000000"/>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рабочее место </w:t>
            </w:r>
          </w:p>
        </w:tc>
        <w:tc>
          <w:tcPr>
            <w:tcW w:w="1560" w:type="dxa"/>
            <w:tcBorders>
              <w:top w:val="nil"/>
              <w:left w:val="nil"/>
              <w:bottom w:val="single" w:sz="4" w:space="0" w:color="000000"/>
              <w:right w:val="single" w:sz="4" w:space="0" w:color="000000"/>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416" w:type="dxa"/>
            <w:tcBorders>
              <w:top w:val="nil"/>
              <w:left w:val="nil"/>
              <w:bottom w:val="single" w:sz="4" w:space="0" w:color="000000"/>
              <w:right w:val="single" w:sz="4" w:space="0" w:color="000000"/>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702" w:type="dxa"/>
            <w:tcBorders>
              <w:top w:val="nil"/>
              <w:left w:val="nil"/>
              <w:bottom w:val="single" w:sz="4" w:space="0" w:color="000000"/>
              <w:right w:val="single" w:sz="4" w:space="0" w:color="000000"/>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695" w:type="dxa"/>
            <w:tcBorders>
              <w:top w:val="nil"/>
              <w:left w:val="nil"/>
              <w:bottom w:val="single" w:sz="4" w:space="0" w:color="000000"/>
              <w:right w:val="single" w:sz="4" w:space="0" w:color="000000"/>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46 000,00р.</w:t>
            </w:r>
          </w:p>
        </w:tc>
      </w:tr>
    </w:tbl>
    <w:p w:rsidR="00A0497D" w:rsidRPr="000623C9" w:rsidRDefault="00A0497D" w:rsidP="00A0497D">
      <w:pPr>
        <w:spacing w:after="0" w:line="240" w:lineRule="auto"/>
        <w:rPr>
          <w:rFonts w:ascii="Times New Roman" w:eastAsia="Times New Roman" w:hAnsi="Times New Roman" w:cs="Times New Roman"/>
          <w:bCs/>
          <w:sz w:val="24"/>
          <w:szCs w:val="24"/>
          <w:lang w:eastAsia="ru-RU"/>
        </w:rPr>
        <w:sectPr w:rsidR="00A0497D" w:rsidRPr="000623C9" w:rsidSect="005637B4">
          <w:headerReference w:type="default" r:id="rId112"/>
          <w:pgSz w:w="16838" w:h="11906" w:orient="landscape" w:code="9"/>
          <w:pgMar w:top="1701" w:right="1134" w:bottom="567" w:left="1134" w:header="709" w:footer="709" w:gutter="0"/>
          <w:cols w:space="720"/>
        </w:sectPr>
      </w:pPr>
    </w:p>
    <w:tbl>
      <w:tblPr>
        <w:tblW w:w="9781" w:type="dxa"/>
        <w:tblInd w:w="21" w:type="dxa"/>
        <w:tblLook w:val="04A0" w:firstRow="1" w:lastRow="0" w:firstColumn="1" w:lastColumn="0" w:noHBand="0" w:noVBand="1"/>
      </w:tblPr>
      <w:tblGrid>
        <w:gridCol w:w="480"/>
        <w:gridCol w:w="3880"/>
        <w:gridCol w:w="2440"/>
        <w:gridCol w:w="2981"/>
      </w:tblGrid>
      <w:tr w:rsidR="000623C9" w:rsidRPr="000623C9" w:rsidTr="00644CA5">
        <w:trPr>
          <w:trHeight w:val="1134"/>
        </w:trPr>
        <w:tc>
          <w:tcPr>
            <w:tcW w:w="9781" w:type="dxa"/>
            <w:gridSpan w:val="4"/>
            <w:tcBorders>
              <w:top w:val="nil"/>
              <w:left w:val="nil"/>
              <w:bottom w:val="single" w:sz="4" w:space="0" w:color="auto"/>
              <w:right w:val="nil"/>
            </w:tcBorders>
            <w:noWrap/>
            <w:vAlign w:val="bottom"/>
            <w:hideMark/>
          </w:tcPr>
          <w:p w:rsidR="00A0497D" w:rsidRPr="000623C9" w:rsidRDefault="00A0497D" w:rsidP="004366C1">
            <w:pPr>
              <w:pStyle w:val="a3"/>
              <w:spacing w:after="0" w:line="240" w:lineRule="auto"/>
              <w:ind w:left="390"/>
              <w:jc w:val="center"/>
              <w:rPr>
                <w:rFonts w:ascii="Times New Roman" w:eastAsia="Times New Roman" w:hAnsi="Times New Roman" w:cs="Times New Roman"/>
                <w:bCs/>
                <w:sz w:val="26"/>
                <w:szCs w:val="26"/>
                <w:lang w:eastAsia="ru-RU"/>
              </w:rPr>
            </w:pPr>
            <w:r w:rsidRPr="000623C9">
              <w:rPr>
                <w:rFonts w:ascii="Times New Roman" w:eastAsia="Times New Roman" w:hAnsi="Times New Roman" w:cs="Times New Roman"/>
                <w:bCs/>
                <w:sz w:val="26"/>
                <w:szCs w:val="26"/>
                <w:lang w:eastAsia="ru-RU"/>
              </w:rPr>
              <w:t>5. Затраты на приобретение материальных запасов</w:t>
            </w:r>
          </w:p>
          <w:p w:rsidR="00A0497D" w:rsidRPr="000623C9" w:rsidRDefault="00A0497D" w:rsidP="004366C1">
            <w:pPr>
              <w:pStyle w:val="a3"/>
              <w:spacing w:after="0" w:line="240" w:lineRule="auto"/>
              <w:ind w:left="390"/>
              <w:rPr>
                <w:rFonts w:ascii="Times New Roman" w:eastAsia="Times New Roman" w:hAnsi="Times New Roman" w:cs="Times New Roman"/>
                <w:bCs/>
                <w:sz w:val="24"/>
                <w:szCs w:val="24"/>
                <w:lang w:eastAsia="ru-RU"/>
              </w:rPr>
            </w:pPr>
          </w:p>
          <w:p w:rsidR="00A0497D" w:rsidRPr="000623C9" w:rsidRDefault="00A0497D" w:rsidP="004366C1">
            <w:pPr>
              <w:spacing w:after="0" w:line="240" w:lineRule="auto"/>
              <w:ind w:firstLine="758"/>
              <w:jc w:val="both"/>
              <w:rPr>
                <w:rFonts w:ascii="Times New Roman" w:eastAsia="Times New Roman" w:hAnsi="Times New Roman" w:cs="Times New Roman"/>
                <w:sz w:val="26"/>
                <w:szCs w:val="26"/>
                <w:lang w:eastAsia="ru-RU"/>
              </w:rPr>
            </w:pPr>
            <w:r w:rsidRPr="000623C9">
              <w:rPr>
                <w:rFonts w:ascii="Times New Roman" w:eastAsia="Times New Roman" w:hAnsi="Times New Roman" w:cs="Times New Roman"/>
                <w:sz w:val="26"/>
                <w:szCs w:val="26"/>
                <w:lang w:eastAsia="ru-RU"/>
              </w:rPr>
              <w:t>5.1. Затраты на приобретение расходных материалов для принтеров, многофункциональных устройств, копировальных аппаратов и оргтехники</w:t>
            </w:r>
          </w:p>
          <w:p w:rsidR="00A0497D" w:rsidRPr="000623C9" w:rsidRDefault="001E15A9" w:rsidP="004366C1">
            <w:pPr>
              <w:pStyle w:val="a3"/>
              <w:widowControl w:val="0"/>
              <w:autoSpaceDE w:val="0"/>
              <w:autoSpaceDN w:val="0"/>
              <w:adjustRightInd w:val="0"/>
              <w:spacing w:after="0" w:line="240" w:lineRule="auto"/>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 xml:space="preserve">З </m:t>
                    </m:r>
                  </m:e>
                  <m:sub>
                    <m:r>
                      <w:rPr>
                        <w:rFonts w:ascii="Cambria Math" w:hAnsi="Cambria Math" w:cs="Times New Roman"/>
                        <w:sz w:val="20"/>
                        <w:szCs w:val="20"/>
                      </w:rPr>
                      <m:t>рст</m:t>
                    </m:r>
                  </m:sub>
                </m:sSub>
                <m:r>
                  <w:rPr>
                    <w:rFonts w:ascii="Cambria Math" w:hAnsi="Cambria Math" w:cs="Times New Roman"/>
                    <w:sz w:val="20"/>
                    <w:szCs w:val="20"/>
                  </w:rPr>
                  <m:t xml:space="preserve">= </m:t>
                </m:r>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lang w:val="en-US"/>
                      </w:rPr>
                      <m:t>i</m:t>
                    </m:r>
                    <m:r>
                      <m:rPr>
                        <m:sty m:val="p"/>
                      </m:rPr>
                      <w:rPr>
                        <w:rFonts w:ascii="Cambria Math" w:hAnsi="Cambria Math" w:cs="Times New Roman"/>
                        <w:sz w:val="20"/>
                        <w:szCs w:val="20"/>
                      </w:rPr>
                      <m:t>=1</m:t>
                    </m:r>
                  </m:sub>
                  <m:sup>
                    <m:r>
                      <w:rPr>
                        <w:rFonts w:ascii="Cambria Math" w:hAnsi="Cambria Math" w:cs="Times New Roman"/>
                        <w:sz w:val="20"/>
                        <w:szCs w:val="20"/>
                      </w:rPr>
                      <m:t>n</m:t>
                    </m:r>
                  </m:sup>
                  <m:e>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i мат</m:t>
                        </m:r>
                        <m:r>
                          <w:rPr>
                            <w:rFonts w:ascii="Cambria Math" w:hAnsi="Cambria Math" w:cs="Times New Roman"/>
                            <w:sz w:val="20"/>
                            <w:szCs w:val="20"/>
                          </w:rPr>
                          <m:t xml:space="preserve"> предел</m:t>
                        </m:r>
                      </m:sub>
                    </m:sSub>
                  </m:e>
                </m:nary>
                <m:r>
                  <m:rPr>
                    <m:sty m:val="p"/>
                  </m:rP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мат</m:t>
                    </m:r>
                  </m:sub>
                </m:sSub>
                <m:r>
                  <w:rPr>
                    <w:rFonts w:ascii="Cambria Math" w:hAnsi="Cambria Math" w:cs="Times New Roman"/>
                    <w:sz w:val="20"/>
                    <w:szCs w:val="20"/>
                    <w:lang w:val="en-US"/>
                  </w:rPr>
                  <m:t xml:space="preserve"> ,</m:t>
                </m:r>
              </m:oMath>
            </m:oMathPara>
          </w:p>
          <w:p w:rsidR="00A0497D" w:rsidRPr="000623C9" w:rsidRDefault="00A0497D" w:rsidP="004366C1">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где:</w:t>
            </w:r>
          </w:p>
          <w:p w:rsidR="00A0497D" w:rsidRPr="000623C9" w:rsidRDefault="001E15A9" w:rsidP="004366C1">
            <w:pPr>
              <w:widowControl w:val="0"/>
              <w:autoSpaceDE w:val="0"/>
              <w:autoSpaceDN w:val="0"/>
              <w:adjustRightInd w:val="0"/>
              <w:spacing w:after="0" w:line="240" w:lineRule="auto"/>
              <w:jc w:val="both"/>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i мат</m:t>
                  </m:r>
                  <m:r>
                    <w:rPr>
                      <w:rFonts w:ascii="Cambria Math" w:hAnsi="Cambria Math" w:cs="Times New Roman"/>
                      <w:sz w:val="20"/>
                      <w:szCs w:val="20"/>
                    </w:rPr>
                    <m:t xml:space="preserve"> предел</m:t>
                  </m:r>
                </m:sub>
              </m:sSub>
            </m:oMath>
            <w:r w:rsidR="00A0497D" w:rsidRPr="000623C9">
              <w:rPr>
                <w:rFonts w:ascii="Times New Roman" w:hAnsi="Times New Roman" w:cs="Times New Roman"/>
                <w:sz w:val="20"/>
                <w:szCs w:val="20"/>
              </w:rPr>
              <w:t xml:space="preserve"> - количество материальных запасов по i-й должности, в соответствии с нормативами муниципальных органов;</w:t>
            </w:r>
          </w:p>
          <w:p w:rsidR="00A0497D" w:rsidRPr="000623C9" w:rsidRDefault="00A0497D" w:rsidP="004366C1">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 xml:space="preserve"> </w:t>
            </w: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мат</m:t>
                  </m:r>
                </m:sub>
              </m:sSub>
            </m:oMath>
            <w:r w:rsidRPr="000623C9">
              <w:rPr>
                <w:rFonts w:ascii="Times New Roman" w:hAnsi="Times New Roman" w:cs="Times New Roman"/>
                <w:sz w:val="20"/>
                <w:szCs w:val="20"/>
              </w:rPr>
              <w:t>- цена приобретения за единицу материальных запасов по i-й должности в соответствии с нормативами муниципальных органов.</w:t>
            </w:r>
          </w:p>
          <w:p w:rsidR="00A0497D" w:rsidRPr="000623C9" w:rsidRDefault="00A0497D" w:rsidP="004366C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Из расчёта единица (или комплект) на 1 ед. техники в год</w:t>
            </w:r>
          </w:p>
          <w:p w:rsidR="00A0497D" w:rsidRPr="000623C9" w:rsidRDefault="00A0497D" w:rsidP="004366C1">
            <w:pPr>
              <w:spacing w:after="0" w:line="240" w:lineRule="auto"/>
              <w:jc w:val="center"/>
              <w:rPr>
                <w:rFonts w:ascii="Times New Roman" w:eastAsia="Times New Roman" w:hAnsi="Times New Roman" w:cs="Times New Roman"/>
                <w:sz w:val="24"/>
                <w:szCs w:val="24"/>
                <w:lang w:eastAsia="ru-RU"/>
              </w:rPr>
            </w:pPr>
          </w:p>
        </w:tc>
      </w:tr>
      <w:tr w:rsidR="000623C9" w:rsidRPr="000623C9" w:rsidTr="00644CA5">
        <w:trPr>
          <w:trHeight w:val="1290"/>
        </w:trPr>
        <w:tc>
          <w:tcPr>
            <w:tcW w:w="480" w:type="dxa"/>
            <w:tcBorders>
              <w:top w:val="single" w:sz="4" w:space="0" w:color="auto"/>
              <w:left w:val="single" w:sz="4" w:space="0" w:color="auto"/>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Calibri" w:eastAsia="Times New Roman" w:hAnsi="Calibri" w:cs="Times New Roman"/>
                <w:sz w:val="20"/>
                <w:szCs w:val="20"/>
                <w:lang w:eastAsia="ru-RU"/>
              </w:rPr>
            </w:pPr>
            <w:r w:rsidRPr="000623C9">
              <w:rPr>
                <w:rFonts w:ascii="Calibri" w:eastAsia="Times New Roman" w:hAnsi="Calibri" w:cs="Times New Roman"/>
                <w:sz w:val="20"/>
                <w:szCs w:val="20"/>
                <w:lang w:eastAsia="ru-RU"/>
              </w:rPr>
              <w:t>№</w:t>
            </w:r>
          </w:p>
        </w:tc>
        <w:tc>
          <w:tcPr>
            <w:tcW w:w="3880" w:type="dxa"/>
            <w:tcBorders>
              <w:top w:val="single" w:sz="4" w:space="0" w:color="auto"/>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Наименование</w:t>
            </w:r>
          </w:p>
        </w:tc>
        <w:tc>
          <w:tcPr>
            <w:tcW w:w="2440" w:type="dxa"/>
            <w:tcBorders>
              <w:top w:val="single" w:sz="4" w:space="0" w:color="auto"/>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Количество </w:t>
            </w:r>
          </w:p>
        </w:tc>
        <w:tc>
          <w:tcPr>
            <w:tcW w:w="2981" w:type="dxa"/>
            <w:tcBorders>
              <w:top w:val="single" w:sz="4" w:space="0" w:color="auto"/>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Цена за ед.</w:t>
            </w:r>
            <w:r w:rsidR="003A1E34">
              <w:rPr>
                <w:rFonts w:ascii="Times New Roman" w:eastAsia="Times New Roman" w:hAnsi="Times New Roman" w:cs="Times New Roman"/>
                <w:bCs/>
                <w:sz w:val="20"/>
                <w:szCs w:val="20"/>
                <w:lang w:eastAsia="ru-RU"/>
              </w:rPr>
              <w:t xml:space="preserve"> не более (руб)</w:t>
            </w:r>
          </w:p>
        </w:tc>
      </w:tr>
      <w:tr w:rsidR="000623C9" w:rsidRPr="000623C9" w:rsidTr="00644CA5">
        <w:trPr>
          <w:trHeight w:val="375"/>
        </w:trPr>
        <w:tc>
          <w:tcPr>
            <w:tcW w:w="480" w:type="dxa"/>
            <w:tcBorders>
              <w:top w:val="nil"/>
              <w:left w:val="single" w:sz="4" w:space="0" w:color="auto"/>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3880" w:type="dxa"/>
            <w:tcBorders>
              <w:top w:val="nil"/>
              <w:left w:val="nil"/>
              <w:bottom w:val="single" w:sz="4" w:space="0" w:color="auto"/>
              <w:right w:val="single" w:sz="4" w:space="0" w:color="auto"/>
            </w:tcBorders>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Материнская плата</w:t>
            </w:r>
          </w:p>
        </w:tc>
        <w:tc>
          <w:tcPr>
            <w:tcW w:w="2440" w:type="dxa"/>
            <w:tcBorders>
              <w:top w:val="nil"/>
              <w:left w:val="nil"/>
              <w:bottom w:val="single" w:sz="4" w:space="0" w:color="auto"/>
              <w:right w:val="single" w:sz="4" w:space="0" w:color="auto"/>
            </w:tcBorders>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(на рабочее место)</w:t>
            </w:r>
          </w:p>
        </w:tc>
        <w:tc>
          <w:tcPr>
            <w:tcW w:w="2981" w:type="dxa"/>
            <w:tcBorders>
              <w:top w:val="nil"/>
              <w:left w:val="nil"/>
              <w:bottom w:val="single" w:sz="4" w:space="0" w:color="auto"/>
              <w:right w:val="single" w:sz="4" w:space="0" w:color="auto"/>
            </w:tcBorders>
            <w:hideMark/>
          </w:tcPr>
          <w:p w:rsidR="00A0497D" w:rsidRPr="000623C9" w:rsidRDefault="003A1E34" w:rsidP="004366C1">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9 000,00</w:t>
            </w:r>
          </w:p>
        </w:tc>
      </w:tr>
      <w:tr w:rsidR="000623C9" w:rsidRPr="000623C9" w:rsidTr="00644CA5">
        <w:trPr>
          <w:trHeight w:val="375"/>
        </w:trPr>
        <w:tc>
          <w:tcPr>
            <w:tcW w:w="480" w:type="dxa"/>
            <w:tcBorders>
              <w:top w:val="nil"/>
              <w:left w:val="single" w:sz="4" w:space="0" w:color="auto"/>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w:t>
            </w:r>
          </w:p>
        </w:tc>
        <w:tc>
          <w:tcPr>
            <w:tcW w:w="3880" w:type="dxa"/>
            <w:tcBorders>
              <w:top w:val="nil"/>
              <w:left w:val="nil"/>
              <w:bottom w:val="single" w:sz="4" w:space="0" w:color="auto"/>
              <w:right w:val="single" w:sz="4" w:space="0" w:color="auto"/>
            </w:tcBorders>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Оперативная память </w:t>
            </w:r>
          </w:p>
        </w:tc>
        <w:tc>
          <w:tcPr>
            <w:tcW w:w="2440" w:type="dxa"/>
            <w:tcBorders>
              <w:top w:val="nil"/>
              <w:left w:val="nil"/>
              <w:bottom w:val="single" w:sz="4" w:space="0" w:color="auto"/>
              <w:right w:val="single" w:sz="4" w:space="0" w:color="auto"/>
            </w:tcBorders>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(на рабочее место)</w:t>
            </w:r>
          </w:p>
        </w:tc>
        <w:tc>
          <w:tcPr>
            <w:tcW w:w="2981" w:type="dxa"/>
            <w:tcBorders>
              <w:top w:val="nil"/>
              <w:left w:val="nil"/>
              <w:bottom w:val="single" w:sz="4" w:space="0" w:color="auto"/>
              <w:right w:val="single" w:sz="4" w:space="0" w:color="auto"/>
            </w:tcBorders>
            <w:hideMark/>
          </w:tcPr>
          <w:p w:rsidR="00A0497D" w:rsidRPr="000623C9" w:rsidRDefault="003A1E34" w:rsidP="004366C1">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6 000,00</w:t>
            </w:r>
          </w:p>
        </w:tc>
      </w:tr>
      <w:tr w:rsidR="000623C9" w:rsidRPr="000623C9" w:rsidTr="00644CA5">
        <w:trPr>
          <w:trHeight w:val="375"/>
        </w:trPr>
        <w:tc>
          <w:tcPr>
            <w:tcW w:w="480" w:type="dxa"/>
            <w:tcBorders>
              <w:top w:val="nil"/>
              <w:left w:val="single" w:sz="4" w:space="0" w:color="auto"/>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3880" w:type="dxa"/>
            <w:tcBorders>
              <w:top w:val="nil"/>
              <w:left w:val="nil"/>
              <w:bottom w:val="single" w:sz="4" w:space="0" w:color="auto"/>
              <w:right w:val="single" w:sz="4" w:space="0" w:color="auto"/>
            </w:tcBorders>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Оптический привод</w:t>
            </w:r>
          </w:p>
        </w:tc>
        <w:tc>
          <w:tcPr>
            <w:tcW w:w="2440" w:type="dxa"/>
            <w:tcBorders>
              <w:top w:val="nil"/>
              <w:left w:val="nil"/>
              <w:bottom w:val="single" w:sz="4" w:space="0" w:color="auto"/>
              <w:right w:val="single" w:sz="4" w:space="0" w:color="auto"/>
            </w:tcBorders>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(на рабочее место)</w:t>
            </w:r>
          </w:p>
        </w:tc>
        <w:tc>
          <w:tcPr>
            <w:tcW w:w="2981" w:type="dxa"/>
            <w:tcBorders>
              <w:top w:val="nil"/>
              <w:left w:val="nil"/>
              <w:bottom w:val="single" w:sz="4" w:space="0" w:color="auto"/>
              <w:right w:val="single" w:sz="4" w:space="0" w:color="auto"/>
            </w:tcBorders>
            <w:hideMark/>
          </w:tcPr>
          <w:p w:rsidR="00A0497D" w:rsidRPr="000623C9" w:rsidRDefault="003A1E34" w:rsidP="004366C1">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2 500,00</w:t>
            </w:r>
          </w:p>
        </w:tc>
      </w:tr>
      <w:tr w:rsidR="000623C9" w:rsidRPr="000623C9" w:rsidTr="00644CA5">
        <w:trPr>
          <w:trHeight w:val="375"/>
        </w:trPr>
        <w:tc>
          <w:tcPr>
            <w:tcW w:w="480" w:type="dxa"/>
            <w:tcBorders>
              <w:top w:val="nil"/>
              <w:left w:val="single" w:sz="4" w:space="0" w:color="auto"/>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w:t>
            </w:r>
          </w:p>
        </w:tc>
        <w:tc>
          <w:tcPr>
            <w:tcW w:w="3880" w:type="dxa"/>
            <w:tcBorders>
              <w:top w:val="nil"/>
              <w:left w:val="nil"/>
              <w:bottom w:val="single" w:sz="4" w:space="0" w:color="auto"/>
              <w:right w:val="single" w:sz="4" w:space="0" w:color="auto"/>
            </w:tcBorders>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Блок питания</w:t>
            </w:r>
          </w:p>
        </w:tc>
        <w:tc>
          <w:tcPr>
            <w:tcW w:w="2440" w:type="dxa"/>
            <w:tcBorders>
              <w:top w:val="nil"/>
              <w:left w:val="nil"/>
              <w:bottom w:val="single" w:sz="4" w:space="0" w:color="auto"/>
              <w:right w:val="single" w:sz="4" w:space="0" w:color="auto"/>
            </w:tcBorders>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(на рабочее место)</w:t>
            </w:r>
          </w:p>
        </w:tc>
        <w:tc>
          <w:tcPr>
            <w:tcW w:w="2981" w:type="dxa"/>
            <w:tcBorders>
              <w:top w:val="nil"/>
              <w:left w:val="nil"/>
              <w:bottom w:val="single" w:sz="4" w:space="0" w:color="auto"/>
              <w:right w:val="single" w:sz="4" w:space="0" w:color="auto"/>
            </w:tcBorders>
            <w:hideMark/>
          </w:tcPr>
          <w:p w:rsidR="00A0497D" w:rsidRPr="000623C9" w:rsidRDefault="003A1E34" w:rsidP="004366C1">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1 900,00</w:t>
            </w:r>
          </w:p>
        </w:tc>
      </w:tr>
      <w:tr w:rsidR="000623C9" w:rsidRPr="000623C9" w:rsidTr="00644CA5">
        <w:trPr>
          <w:trHeight w:val="375"/>
        </w:trPr>
        <w:tc>
          <w:tcPr>
            <w:tcW w:w="480" w:type="dxa"/>
            <w:tcBorders>
              <w:top w:val="nil"/>
              <w:left w:val="single" w:sz="4" w:space="0" w:color="auto"/>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w:t>
            </w:r>
          </w:p>
        </w:tc>
        <w:tc>
          <w:tcPr>
            <w:tcW w:w="3880" w:type="dxa"/>
            <w:tcBorders>
              <w:top w:val="nil"/>
              <w:left w:val="nil"/>
              <w:bottom w:val="single" w:sz="4" w:space="0" w:color="auto"/>
              <w:right w:val="single" w:sz="4" w:space="0" w:color="auto"/>
            </w:tcBorders>
            <w:noWrap/>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Кулер</w:t>
            </w:r>
          </w:p>
        </w:tc>
        <w:tc>
          <w:tcPr>
            <w:tcW w:w="2440" w:type="dxa"/>
            <w:tcBorders>
              <w:top w:val="nil"/>
              <w:left w:val="nil"/>
              <w:bottom w:val="single" w:sz="4" w:space="0" w:color="auto"/>
              <w:right w:val="single" w:sz="4" w:space="0" w:color="auto"/>
            </w:tcBorders>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(на рабочее место)</w:t>
            </w:r>
          </w:p>
        </w:tc>
        <w:tc>
          <w:tcPr>
            <w:tcW w:w="2981" w:type="dxa"/>
            <w:tcBorders>
              <w:top w:val="nil"/>
              <w:left w:val="nil"/>
              <w:bottom w:val="single" w:sz="4" w:space="0" w:color="auto"/>
              <w:right w:val="single" w:sz="4" w:space="0" w:color="auto"/>
            </w:tcBorders>
            <w:noWrap/>
            <w:hideMark/>
          </w:tcPr>
          <w:p w:rsidR="00A0497D" w:rsidRPr="000623C9" w:rsidRDefault="003A1E34" w:rsidP="004366C1">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900,00</w:t>
            </w:r>
          </w:p>
        </w:tc>
      </w:tr>
      <w:tr w:rsidR="000623C9" w:rsidRPr="000623C9" w:rsidTr="00644CA5">
        <w:trPr>
          <w:trHeight w:val="375"/>
        </w:trPr>
        <w:tc>
          <w:tcPr>
            <w:tcW w:w="480" w:type="dxa"/>
            <w:tcBorders>
              <w:top w:val="nil"/>
              <w:left w:val="single" w:sz="4" w:space="0" w:color="auto"/>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w:t>
            </w:r>
          </w:p>
        </w:tc>
        <w:tc>
          <w:tcPr>
            <w:tcW w:w="3880" w:type="dxa"/>
            <w:tcBorders>
              <w:top w:val="nil"/>
              <w:left w:val="nil"/>
              <w:bottom w:val="single" w:sz="4" w:space="0" w:color="auto"/>
              <w:right w:val="single" w:sz="4" w:space="0" w:color="auto"/>
            </w:tcBorders>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Сетевая карта</w:t>
            </w:r>
          </w:p>
        </w:tc>
        <w:tc>
          <w:tcPr>
            <w:tcW w:w="2440" w:type="dxa"/>
            <w:tcBorders>
              <w:top w:val="nil"/>
              <w:left w:val="nil"/>
              <w:bottom w:val="single" w:sz="4" w:space="0" w:color="auto"/>
              <w:right w:val="single" w:sz="4" w:space="0" w:color="auto"/>
            </w:tcBorders>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(на рабочее место)</w:t>
            </w:r>
          </w:p>
        </w:tc>
        <w:tc>
          <w:tcPr>
            <w:tcW w:w="2981" w:type="dxa"/>
            <w:tcBorders>
              <w:top w:val="nil"/>
              <w:left w:val="nil"/>
              <w:bottom w:val="single" w:sz="4" w:space="0" w:color="auto"/>
              <w:right w:val="single" w:sz="4" w:space="0" w:color="auto"/>
            </w:tcBorders>
            <w:noWrap/>
            <w:hideMark/>
          </w:tcPr>
          <w:p w:rsidR="00A0497D" w:rsidRPr="000623C9" w:rsidRDefault="003A1E34" w:rsidP="004366C1">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3 900,00</w:t>
            </w:r>
          </w:p>
        </w:tc>
      </w:tr>
      <w:tr w:rsidR="000623C9" w:rsidRPr="000623C9" w:rsidTr="00644CA5">
        <w:trPr>
          <w:trHeight w:val="375"/>
        </w:trPr>
        <w:tc>
          <w:tcPr>
            <w:tcW w:w="480" w:type="dxa"/>
            <w:tcBorders>
              <w:top w:val="nil"/>
              <w:left w:val="single" w:sz="4" w:space="0" w:color="auto"/>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w:t>
            </w:r>
          </w:p>
        </w:tc>
        <w:tc>
          <w:tcPr>
            <w:tcW w:w="3880" w:type="dxa"/>
            <w:tcBorders>
              <w:top w:val="nil"/>
              <w:left w:val="nil"/>
              <w:bottom w:val="single" w:sz="4" w:space="0" w:color="auto"/>
              <w:right w:val="single" w:sz="4" w:space="0" w:color="auto"/>
            </w:tcBorders>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Видеокарта</w:t>
            </w:r>
          </w:p>
        </w:tc>
        <w:tc>
          <w:tcPr>
            <w:tcW w:w="2440" w:type="dxa"/>
            <w:tcBorders>
              <w:top w:val="nil"/>
              <w:left w:val="nil"/>
              <w:bottom w:val="single" w:sz="4" w:space="0" w:color="auto"/>
              <w:right w:val="single" w:sz="4" w:space="0" w:color="auto"/>
            </w:tcBorders>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(на рабочее место)</w:t>
            </w:r>
          </w:p>
        </w:tc>
        <w:tc>
          <w:tcPr>
            <w:tcW w:w="2981" w:type="dxa"/>
            <w:tcBorders>
              <w:top w:val="nil"/>
              <w:left w:val="nil"/>
              <w:bottom w:val="single" w:sz="4" w:space="0" w:color="auto"/>
              <w:right w:val="single" w:sz="4" w:space="0" w:color="auto"/>
            </w:tcBorders>
            <w:noWrap/>
            <w:hideMark/>
          </w:tcPr>
          <w:p w:rsidR="00A0497D" w:rsidRPr="000623C9" w:rsidRDefault="003A1E34" w:rsidP="004366C1">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6 000,00</w:t>
            </w:r>
          </w:p>
        </w:tc>
      </w:tr>
      <w:tr w:rsidR="000623C9" w:rsidRPr="000623C9" w:rsidTr="00644CA5">
        <w:trPr>
          <w:trHeight w:val="375"/>
        </w:trPr>
        <w:tc>
          <w:tcPr>
            <w:tcW w:w="480" w:type="dxa"/>
            <w:tcBorders>
              <w:top w:val="nil"/>
              <w:left w:val="single" w:sz="4" w:space="0" w:color="auto"/>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8</w:t>
            </w:r>
          </w:p>
        </w:tc>
        <w:tc>
          <w:tcPr>
            <w:tcW w:w="3880" w:type="dxa"/>
            <w:tcBorders>
              <w:top w:val="nil"/>
              <w:left w:val="nil"/>
              <w:bottom w:val="single" w:sz="4" w:space="0" w:color="auto"/>
              <w:right w:val="single" w:sz="4" w:space="0" w:color="auto"/>
            </w:tcBorders>
            <w:noWrap/>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Термопаста</w:t>
            </w:r>
          </w:p>
        </w:tc>
        <w:tc>
          <w:tcPr>
            <w:tcW w:w="2440" w:type="dxa"/>
            <w:tcBorders>
              <w:top w:val="nil"/>
              <w:left w:val="nil"/>
              <w:bottom w:val="single" w:sz="4" w:space="0" w:color="auto"/>
              <w:right w:val="single" w:sz="4" w:space="0" w:color="auto"/>
            </w:tcBorders>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(на рабочее место)</w:t>
            </w:r>
          </w:p>
        </w:tc>
        <w:tc>
          <w:tcPr>
            <w:tcW w:w="2981" w:type="dxa"/>
            <w:tcBorders>
              <w:top w:val="nil"/>
              <w:left w:val="nil"/>
              <w:bottom w:val="single" w:sz="4" w:space="0" w:color="auto"/>
              <w:right w:val="single" w:sz="4" w:space="0" w:color="auto"/>
            </w:tcBorders>
            <w:noWrap/>
            <w:hideMark/>
          </w:tcPr>
          <w:p w:rsidR="00A0497D" w:rsidRPr="000623C9" w:rsidRDefault="003A1E34" w:rsidP="004366C1">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1 000,00</w:t>
            </w:r>
          </w:p>
        </w:tc>
      </w:tr>
      <w:tr w:rsidR="000623C9" w:rsidRPr="000623C9" w:rsidTr="00644CA5">
        <w:trPr>
          <w:trHeight w:val="375"/>
        </w:trPr>
        <w:tc>
          <w:tcPr>
            <w:tcW w:w="480" w:type="dxa"/>
            <w:tcBorders>
              <w:top w:val="nil"/>
              <w:left w:val="single" w:sz="4" w:space="0" w:color="auto"/>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9</w:t>
            </w:r>
          </w:p>
        </w:tc>
        <w:tc>
          <w:tcPr>
            <w:tcW w:w="3880" w:type="dxa"/>
            <w:tcBorders>
              <w:top w:val="nil"/>
              <w:left w:val="nil"/>
              <w:bottom w:val="single" w:sz="4" w:space="0" w:color="auto"/>
              <w:right w:val="single" w:sz="4" w:space="0" w:color="auto"/>
            </w:tcBorders>
            <w:noWrap/>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Корпус</w:t>
            </w:r>
          </w:p>
        </w:tc>
        <w:tc>
          <w:tcPr>
            <w:tcW w:w="2440" w:type="dxa"/>
            <w:tcBorders>
              <w:top w:val="nil"/>
              <w:left w:val="nil"/>
              <w:bottom w:val="single" w:sz="4" w:space="0" w:color="auto"/>
              <w:right w:val="single" w:sz="4" w:space="0" w:color="auto"/>
            </w:tcBorders>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(на рабочее место)</w:t>
            </w:r>
          </w:p>
        </w:tc>
        <w:tc>
          <w:tcPr>
            <w:tcW w:w="2981" w:type="dxa"/>
            <w:tcBorders>
              <w:top w:val="nil"/>
              <w:left w:val="nil"/>
              <w:bottom w:val="single" w:sz="4" w:space="0" w:color="auto"/>
              <w:right w:val="single" w:sz="4" w:space="0" w:color="auto"/>
            </w:tcBorders>
            <w:noWrap/>
            <w:hideMark/>
          </w:tcPr>
          <w:p w:rsidR="00A0497D" w:rsidRPr="000623C9" w:rsidRDefault="003A1E34" w:rsidP="004366C1">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3 500,00</w:t>
            </w:r>
          </w:p>
        </w:tc>
      </w:tr>
      <w:tr w:rsidR="000623C9" w:rsidRPr="000623C9" w:rsidTr="00644CA5">
        <w:trPr>
          <w:trHeight w:val="375"/>
        </w:trPr>
        <w:tc>
          <w:tcPr>
            <w:tcW w:w="480" w:type="dxa"/>
            <w:tcBorders>
              <w:top w:val="nil"/>
              <w:left w:val="single" w:sz="4" w:space="0" w:color="auto"/>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10</w:t>
            </w:r>
          </w:p>
        </w:tc>
        <w:tc>
          <w:tcPr>
            <w:tcW w:w="3880" w:type="dxa"/>
            <w:tcBorders>
              <w:top w:val="nil"/>
              <w:left w:val="nil"/>
              <w:bottom w:val="single" w:sz="4" w:space="0" w:color="auto"/>
              <w:right w:val="single" w:sz="4" w:space="0" w:color="auto"/>
            </w:tcBorders>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Кабель USB</w:t>
            </w:r>
          </w:p>
        </w:tc>
        <w:tc>
          <w:tcPr>
            <w:tcW w:w="2440" w:type="dxa"/>
            <w:tcBorders>
              <w:top w:val="nil"/>
              <w:left w:val="nil"/>
              <w:bottom w:val="single" w:sz="4" w:space="0" w:color="auto"/>
              <w:right w:val="single" w:sz="4" w:space="0" w:color="auto"/>
            </w:tcBorders>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(на рабочее место)</w:t>
            </w:r>
          </w:p>
        </w:tc>
        <w:tc>
          <w:tcPr>
            <w:tcW w:w="2981" w:type="dxa"/>
            <w:tcBorders>
              <w:top w:val="nil"/>
              <w:left w:val="nil"/>
              <w:bottom w:val="single" w:sz="4" w:space="0" w:color="auto"/>
              <w:right w:val="single" w:sz="4" w:space="0" w:color="auto"/>
            </w:tcBorders>
            <w:hideMark/>
          </w:tcPr>
          <w:p w:rsidR="00A0497D" w:rsidRPr="000623C9" w:rsidRDefault="003A1E34" w:rsidP="004366C1">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250,00</w:t>
            </w:r>
          </w:p>
        </w:tc>
      </w:tr>
      <w:tr w:rsidR="000623C9" w:rsidRPr="000623C9" w:rsidTr="00644CA5">
        <w:trPr>
          <w:trHeight w:val="375"/>
        </w:trPr>
        <w:tc>
          <w:tcPr>
            <w:tcW w:w="480" w:type="dxa"/>
            <w:tcBorders>
              <w:top w:val="nil"/>
              <w:left w:val="single" w:sz="4" w:space="0" w:color="auto"/>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11</w:t>
            </w:r>
          </w:p>
        </w:tc>
        <w:tc>
          <w:tcPr>
            <w:tcW w:w="3880" w:type="dxa"/>
            <w:tcBorders>
              <w:top w:val="nil"/>
              <w:left w:val="nil"/>
              <w:bottom w:val="single" w:sz="4" w:space="0" w:color="auto"/>
              <w:right w:val="single" w:sz="4" w:space="0" w:color="auto"/>
            </w:tcBorders>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Кабель витая пара (бухта 305м)</w:t>
            </w:r>
          </w:p>
        </w:tc>
        <w:tc>
          <w:tcPr>
            <w:tcW w:w="2440" w:type="dxa"/>
            <w:tcBorders>
              <w:top w:val="nil"/>
              <w:left w:val="nil"/>
              <w:bottom w:val="single" w:sz="4" w:space="0" w:color="auto"/>
              <w:right w:val="single" w:sz="4" w:space="0" w:color="auto"/>
            </w:tcBorders>
            <w:noWrap/>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(на учреждение)</w:t>
            </w:r>
          </w:p>
        </w:tc>
        <w:tc>
          <w:tcPr>
            <w:tcW w:w="2981" w:type="dxa"/>
            <w:tcBorders>
              <w:top w:val="nil"/>
              <w:left w:val="nil"/>
              <w:bottom w:val="single" w:sz="4" w:space="0" w:color="auto"/>
              <w:right w:val="single" w:sz="4" w:space="0" w:color="auto"/>
            </w:tcBorders>
            <w:hideMark/>
          </w:tcPr>
          <w:p w:rsidR="00A0497D" w:rsidRPr="000623C9" w:rsidRDefault="003A1E34" w:rsidP="004366C1">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5 900,00</w:t>
            </w:r>
          </w:p>
        </w:tc>
      </w:tr>
      <w:tr w:rsidR="000623C9" w:rsidRPr="000623C9" w:rsidTr="00644CA5">
        <w:trPr>
          <w:trHeight w:val="375"/>
        </w:trPr>
        <w:tc>
          <w:tcPr>
            <w:tcW w:w="480" w:type="dxa"/>
            <w:tcBorders>
              <w:top w:val="nil"/>
              <w:left w:val="single" w:sz="4" w:space="0" w:color="auto"/>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3880" w:type="dxa"/>
            <w:tcBorders>
              <w:top w:val="nil"/>
              <w:left w:val="nil"/>
              <w:bottom w:val="single" w:sz="4" w:space="0" w:color="auto"/>
              <w:right w:val="single" w:sz="4" w:space="0" w:color="auto"/>
            </w:tcBorders>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Клавиатура</w:t>
            </w:r>
          </w:p>
        </w:tc>
        <w:tc>
          <w:tcPr>
            <w:tcW w:w="2440" w:type="dxa"/>
            <w:tcBorders>
              <w:top w:val="nil"/>
              <w:left w:val="nil"/>
              <w:bottom w:val="single" w:sz="4" w:space="0" w:color="auto"/>
              <w:right w:val="single" w:sz="4" w:space="0" w:color="auto"/>
            </w:tcBorders>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(на рабочее место)</w:t>
            </w:r>
          </w:p>
        </w:tc>
        <w:tc>
          <w:tcPr>
            <w:tcW w:w="2981" w:type="dxa"/>
            <w:tcBorders>
              <w:top w:val="nil"/>
              <w:left w:val="nil"/>
              <w:bottom w:val="single" w:sz="4" w:space="0" w:color="auto"/>
              <w:right w:val="single" w:sz="4" w:space="0" w:color="auto"/>
            </w:tcBorders>
            <w:hideMark/>
          </w:tcPr>
          <w:p w:rsidR="00A0497D" w:rsidRPr="000623C9" w:rsidRDefault="003A1E34" w:rsidP="004366C1">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1 000,00</w:t>
            </w:r>
          </w:p>
        </w:tc>
      </w:tr>
      <w:tr w:rsidR="000623C9" w:rsidRPr="000623C9" w:rsidTr="00644CA5">
        <w:trPr>
          <w:trHeight w:val="375"/>
        </w:trPr>
        <w:tc>
          <w:tcPr>
            <w:tcW w:w="480" w:type="dxa"/>
            <w:tcBorders>
              <w:top w:val="nil"/>
              <w:left w:val="single" w:sz="4" w:space="0" w:color="auto"/>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13</w:t>
            </w:r>
          </w:p>
        </w:tc>
        <w:tc>
          <w:tcPr>
            <w:tcW w:w="3880" w:type="dxa"/>
            <w:tcBorders>
              <w:top w:val="nil"/>
              <w:left w:val="nil"/>
              <w:bottom w:val="single" w:sz="4" w:space="0" w:color="auto"/>
              <w:right w:val="single" w:sz="4" w:space="0" w:color="auto"/>
            </w:tcBorders>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Манипулятор "Мышь"</w:t>
            </w:r>
          </w:p>
        </w:tc>
        <w:tc>
          <w:tcPr>
            <w:tcW w:w="2440" w:type="dxa"/>
            <w:tcBorders>
              <w:top w:val="nil"/>
              <w:left w:val="nil"/>
              <w:bottom w:val="single" w:sz="4" w:space="0" w:color="auto"/>
              <w:right w:val="single" w:sz="4" w:space="0" w:color="auto"/>
            </w:tcBorders>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(на рабочее место)</w:t>
            </w:r>
          </w:p>
        </w:tc>
        <w:tc>
          <w:tcPr>
            <w:tcW w:w="2981" w:type="dxa"/>
            <w:tcBorders>
              <w:top w:val="nil"/>
              <w:left w:val="nil"/>
              <w:bottom w:val="single" w:sz="4" w:space="0" w:color="auto"/>
              <w:right w:val="single" w:sz="4" w:space="0" w:color="auto"/>
            </w:tcBorders>
            <w:hideMark/>
          </w:tcPr>
          <w:p w:rsidR="00A0497D" w:rsidRPr="000623C9" w:rsidRDefault="003A1E34" w:rsidP="004366C1">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900,00</w:t>
            </w:r>
          </w:p>
        </w:tc>
      </w:tr>
      <w:tr w:rsidR="000623C9" w:rsidRPr="000623C9" w:rsidTr="00644CA5">
        <w:trPr>
          <w:trHeight w:val="375"/>
        </w:trPr>
        <w:tc>
          <w:tcPr>
            <w:tcW w:w="480" w:type="dxa"/>
            <w:tcBorders>
              <w:top w:val="nil"/>
              <w:left w:val="single" w:sz="4" w:space="0" w:color="auto"/>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14</w:t>
            </w:r>
          </w:p>
        </w:tc>
        <w:tc>
          <w:tcPr>
            <w:tcW w:w="3880" w:type="dxa"/>
            <w:tcBorders>
              <w:top w:val="nil"/>
              <w:left w:val="nil"/>
              <w:bottom w:val="single" w:sz="4" w:space="0" w:color="auto"/>
              <w:right w:val="single" w:sz="4" w:space="0" w:color="auto"/>
            </w:tcBorders>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Внешний накопитель HDD </w:t>
            </w:r>
          </w:p>
        </w:tc>
        <w:tc>
          <w:tcPr>
            <w:tcW w:w="2440" w:type="dxa"/>
            <w:tcBorders>
              <w:top w:val="nil"/>
              <w:left w:val="nil"/>
              <w:bottom w:val="single" w:sz="4" w:space="0" w:color="auto"/>
              <w:right w:val="single" w:sz="4" w:space="0" w:color="auto"/>
            </w:tcBorders>
            <w:noWrap/>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8 на ОИТиБ</w:t>
            </w:r>
          </w:p>
        </w:tc>
        <w:tc>
          <w:tcPr>
            <w:tcW w:w="2981" w:type="dxa"/>
            <w:tcBorders>
              <w:top w:val="nil"/>
              <w:left w:val="nil"/>
              <w:bottom w:val="single" w:sz="4" w:space="0" w:color="auto"/>
              <w:right w:val="single" w:sz="4" w:space="0" w:color="auto"/>
            </w:tcBorders>
            <w:hideMark/>
          </w:tcPr>
          <w:p w:rsidR="00A0497D" w:rsidRPr="000623C9" w:rsidRDefault="003A1E34" w:rsidP="004366C1">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7 900,00</w:t>
            </w:r>
          </w:p>
        </w:tc>
      </w:tr>
      <w:tr w:rsidR="000623C9" w:rsidRPr="000623C9" w:rsidTr="00644CA5">
        <w:trPr>
          <w:trHeight w:val="375"/>
        </w:trPr>
        <w:tc>
          <w:tcPr>
            <w:tcW w:w="480" w:type="dxa"/>
            <w:tcBorders>
              <w:top w:val="nil"/>
              <w:left w:val="single" w:sz="4" w:space="0" w:color="auto"/>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15</w:t>
            </w:r>
          </w:p>
        </w:tc>
        <w:tc>
          <w:tcPr>
            <w:tcW w:w="3880" w:type="dxa"/>
            <w:tcBorders>
              <w:top w:val="nil"/>
              <w:left w:val="nil"/>
              <w:bottom w:val="single" w:sz="4" w:space="0" w:color="auto"/>
              <w:right w:val="single" w:sz="4" w:space="0" w:color="auto"/>
            </w:tcBorders>
            <w:hideMark/>
          </w:tcPr>
          <w:p w:rsidR="00A0497D" w:rsidRPr="000623C9" w:rsidRDefault="00A0497D" w:rsidP="004366C1">
            <w:pPr>
              <w:spacing w:after="0" w:line="240" w:lineRule="auto"/>
              <w:rPr>
                <w:rFonts w:ascii="Times New Roman" w:eastAsia="Times New Roman" w:hAnsi="Times New Roman" w:cs="Times New Roman"/>
                <w:sz w:val="20"/>
                <w:szCs w:val="20"/>
                <w:lang w:val="en-US" w:eastAsia="ru-RU"/>
              </w:rPr>
            </w:pPr>
            <w:r w:rsidRPr="000623C9">
              <w:rPr>
                <w:rFonts w:ascii="Times New Roman" w:eastAsia="Times New Roman" w:hAnsi="Times New Roman" w:cs="Times New Roman"/>
                <w:sz w:val="20"/>
                <w:szCs w:val="20"/>
                <w:lang w:eastAsia="ru-RU"/>
              </w:rPr>
              <w:t xml:space="preserve">Внешний накопитель </w:t>
            </w:r>
            <w:r w:rsidRPr="000623C9">
              <w:rPr>
                <w:rFonts w:ascii="Times New Roman" w:eastAsia="Times New Roman" w:hAnsi="Times New Roman" w:cs="Times New Roman"/>
                <w:sz w:val="20"/>
                <w:szCs w:val="20"/>
                <w:lang w:val="en-US" w:eastAsia="ru-RU"/>
              </w:rPr>
              <w:t>Flesh</w:t>
            </w:r>
          </w:p>
        </w:tc>
        <w:tc>
          <w:tcPr>
            <w:tcW w:w="2440" w:type="dxa"/>
            <w:tcBorders>
              <w:top w:val="nil"/>
              <w:left w:val="nil"/>
              <w:bottom w:val="single" w:sz="4" w:space="0" w:color="auto"/>
              <w:right w:val="single" w:sz="4" w:space="0" w:color="auto"/>
            </w:tcBorders>
            <w:noWrap/>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(на рабочее место)</w:t>
            </w:r>
          </w:p>
        </w:tc>
        <w:tc>
          <w:tcPr>
            <w:tcW w:w="2981" w:type="dxa"/>
            <w:tcBorders>
              <w:top w:val="nil"/>
              <w:left w:val="nil"/>
              <w:bottom w:val="single" w:sz="4" w:space="0" w:color="auto"/>
              <w:right w:val="single" w:sz="4" w:space="0" w:color="auto"/>
            </w:tcBorders>
            <w:hideMark/>
          </w:tcPr>
          <w:p w:rsidR="00A0497D" w:rsidRPr="000623C9" w:rsidRDefault="003A1E34" w:rsidP="004366C1">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990,00</w:t>
            </w:r>
          </w:p>
        </w:tc>
      </w:tr>
      <w:tr w:rsidR="000623C9" w:rsidRPr="000623C9" w:rsidTr="00644CA5">
        <w:trPr>
          <w:trHeight w:val="375"/>
        </w:trPr>
        <w:tc>
          <w:tcPr>
            <w:tcW w:w="480" w:type="dxa"/>
            <w:tcBorders>
              <w:top w:val="nil"/>
              <w:left w:val="single" w:sz="4" w:space="0" w:color="auto"/>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16</w:t>
            </w:r>
          </w:p>
        </w:tc>
        <w:tc>
          <w:tcPr>
            <w:tcW w:w="3880" w:type="dxa"/>
            <w:tcBorders>
              <w:top w:val="nil"/>
              <w:left w:val="nil"/>
              <w:bottom w:val="single" w:sz="4" w:space="0" w:color="auto"/>
              <w:right w:val="single" w:sz="4" w:space="0" w:color="auto"/>
            </w:tcBorders>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Фильтр сетевой</w:t>
            </w:r>
          </w:p>
        </w:tc>
        <w:tc>
          <w:tcPr>
            <w:tcW w:w="2440" w:type="dxa"/>
            <w:tcBorders>
              <w:top w:val="nil"/>
              <w:left w:val="nil"/>
              <w:bottom w:val="single" w:sz="4" w:space="0" w:color="auto"/>
              <w:right w:val="single" w:sz="4" w:space="0" w:color="auto"/>
            </w:tcBorders>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(на рабочее место)</w:t>
            </w:r>
          </w:p>
        </w:tc>
        <w:tc>
          <w:tcPr>
            <w:tcW w:w="2981" w:type="dxa"/>
            <w:tcBorders>
              <w:top w:val="nil"/>
              <w:left w:val="nil"/>
              <w:bottom w:val="single" w:sz="4" w:space="0" w:color="auto"/>
              <w:right w:val="single" w:sz="4" w:space="0" w:color="auto"/>
            </w:tcBorders>
            <w:hideMark/>
          </w:tcPr>
          <w:p w:rsidR="00A0497D" w:rsidRPr="000623C9" w:rsidRDefault="003A1E34" w:rsidP="004366C1">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990,00</w:t>
            </w:r>
          </w:p>
        </w:tc>
      </w:tr>
      <w:tr w:rsidR="000623C9" w:rsidRPr="000623C9" w:rsidTr="00644CA5">
        <w:trPr>
          <w:trHeight w:val="375"/>
        </w:trPr>
        <w:tc>
          <w:tcPr>
            <w:tcW w:w="480" w:type="dxa"/>
            <w:tcBorders>
              <w:top w:val="nil"/>
              <w:left w:val="single" w:sz="4" w:space="0" w:color="auto"/>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17</w:t>
            </w:r>
          </w:p>
        </w:tc>
        <w:tc>
          <w:tcPr>
            <w:tcW w:w="3880" w:type="dxa"/>
            <w:tcBorders>
              <w:top w:val="nil"/>
              <w:left w:val="nil"/>
              <w:bottom w:val="single" w:sz="4" w:space="0" w:color="auto"/>
              <w:right w:val="single" w:sz="4" w:space="0" w:color="auto"/>
            </w:tcBorders>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Веб-камера</w:t>
            </w:r>
          </w:p>
        </w:tc>
        <w:tc>
          <w:tcPr>
            <w:tcW w:w="2440" w:type="dxa"/>
            <w:tcBorders>
              <w:top w:val="nil"/>
              <w:left w:val="nil"/>
              <w:bottom w:val="single" w:sz="4" w:space="0" w:color="auto"/>
              <w:right w:val="single" w:sz="4" w:space="0" w:color="auto"/>
            </w:tcBorders>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 на ОИТиБ</w:t>
            </w:r>
          </w:p>
        </w:tc>
        <w:tc>
          <w:tcPr>
            <w:tcW w:w="2981" w:type="dxa"/>
            <w:tcBorders>
              <w:top w:val="nil"/>
              <w:left w:val="nil"/>
              <w:bottom w:val="single" w:sz="4" w:space="0" w:color="auto"/>
              <w:right w:val="single" w:sz="4" w:space="0" w:color="auto"/>
            </w:tcBorders>
            <w:hideMark/>
          </w:tcPr>
          <w:p w:rsidR="00A0497D" w:rsidRPr="000623C9" w:rsidRDefault="003A1E34" w:rsidP="004366C1">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7 900,00</w:t>
            </w:r>
          </w:p>
        </w:tc>
      </w:tr>
      <w:tr w:rsidR="000623C9" w:rsidRPr="000623C9" w:rsidTr="00644CA5">
        <w:trPr>
          <w:trHeight w:val="375"/>
        </w:trPr>
        <w:tc>
          <w:tcPr>
            <w:tcW w:w="480" w:type="dxa"/>
            <w:tcBorders>
              <w:top w:val="nil"/>
              <w:left w:val="single" w:sz="4" w:space="0" w:color="auto"/>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18</w:t>
            </w:r>
          </w:p>
        </w:tc>
        <w:tc>
          <w:tcPr>
            <w:tcW w:w="3880" w:type="dxa"/>
            <w:tcBorders>
              <w:top w:val="nil"/>
              <w:left w:val="nil"/>
              <w:bottom w:val="single" w:sz="4" w:space="0" w:color="auto"/>
              <w:right w:val="single" w:sz="4" w:space="0" w:color="auto"/>
            </w:tcBorders>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Кабель VGA</w:t>
            </w:r>
          </w:p>
        </w:tc>
        <w:tc>
          <w:tcPr>
            <w:tcW w:w="2440" w:type="dxa"/>
            <w:tcBorders>
              <w:top w:val="nil"/>
              <w:left w:val="nil"/>
              <w:bottom w:val="single" w:sz="4" w:space="0" w:color="auto"/>
              <w:right w:val="single" w:sz="4" w:space="0" w:color="auto"/>
            </w:tcBorders>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(на рабочее место)</w:t>
            </w:r>
          </w:p>
        </w:tc>
        <w:tc>
          <w:tcPr>
            <w:tcW w:w="2981" w:type="dxa"/>
            <w:tcBorders>
              <w:top w:val="nil"/>
              <w:left w:val="nil"/>
              <w:bottom w:val="single" w:sz="4" w:space="0" w:color="auto"/>
              <w:right w:val="single" w:sz="4" w:space="0" w:color="auto"/>
            </w:tcBorders>
            <w:hideMark/>
          </w:tcPr>
          <w:p w:rsidR="00A0497D" w:rsidRPr="000623C9" w:rsidRDefault="003A1E34" w:rsidP="004366C1">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390,00</w:t>
            </w:r>
          </w:p>
        </w:tc>
      </w:tr>
      <w:tr w:rsidR="000623C9" w:rsidRPr="000623C9" w:rsidTr="00644CA5">
        <w:trPr>
          <w:trHeight w:val="375"/>
        </w:trPr>
        <w:tc>
          <w:tcPr>
            <w:tcW w:w="480" w:type="dxa"/>
            <w:tcBorders>
              <w:top w:val="nil"/>
              <w:left w:val="single" w:sz="4" w:space="0" w:color="auto"/>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19</w:t>
            </w:r>
          </w:p>
        </w:tc>
        <w:tc>
          <w:tcPr>
            <w:tcW w:w="3880" w:type="dxa"/>
            <w:tcBorders>
              <w:top w:val="nil"/>
              <w:left w:val="nil"/>
              <w:bottom w:val="single" w:sz="4" w:space="0" w:color="auto"/>
              <w:right w:val="single" w:sz="4" w:space="0" w:color="auto"/>
            </w:tcBorders>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Коннектор rj-45 (упаковка 100 шт.)</w:t>
            </w:r>
          </w:p>
        </w:tc>
        <w:tc>
          <w:tcPr>
            <w:tcW w:w="2440" w:type="dxa"/>
            <w:tcBorders>
              <w:top w:val="nil"/>
              <w:left w:val="nil"/>
              <w:bottom w:val="single" w:sz="4" w:space="0" w:color="auto"/>
              <w:right w:val="single" w:sz="4" w:space="0" w:color="auto"/>
            </w:tcBorders>
            <w:noWrap/>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 (на рабочее место)</w:t>
            </w:r>
          </w:p>
        </w:tc>
        <w:tc>
          <w:tcPr>
            <w:tcW w:w="2981" w:type="dxa"/>
            <w:tcBorders>
              <w:top w:val="nil"/>
              <w:left w:val="nil"/>
              <w:bottom w:val="single" w:sz="4" w:space="0" w:color="auto"/>
              <w:right w:val="single" w:sz="4" w:space="0" w:color="auto"/>
            </w:tcBorders>
            <w:hideMark/>
          </w:tcPr>
          <w:p w:rsidR="00A0497D" w:rsidRPr="000623C9" w:rsidRDefault="003A1E34" w:rsidP="004366C1">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500,00</w:t>
            </w:r>
          </w:p>
        </w:tc>
      </w:tr>
      <w:tr w:rsidR="000623C9" w:rsidRPr="000623C9" w:rsidTr="00644CA5">
        <w:trPr>
          <w:trHeight w:val="375"/>
        </w:trPr>
        <w:tc>
          <w:tcPr>
            <w:tcW w:w="480" w:type="dxa"/>
            <w:tcBorders>
              <w:top w:val="nil"/>
              <w:left w:val="single" w:sz="4" w:space="0" w:color="auto"/>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20</w:t>
            </w:r>
          </w:p>
        </w:tc>
        <w:tc>
          <w:tcPr>
            <w:tcW w:w="3880" w:type="dxa"/>
            <w:tcBorders>
              <w:top w:val="nil"/>
              <w:left w:val="nil"/>
              <w:bottom w:val="single" w:sz="4" w:space="0" w:color="auto"/>
              <w:right w:val="single" w:sz="4" w:space="0" w:color="auto"/>
            </w:tcBorders>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Настенная розетка RJ45</w:t>
            </w:r>
          </w:p>
        </w:tc>
        <w:tc>
          <w:tcPr>
            <w:tcW w:w="2440" w:type="dxa"/>
            <w:tcBorders>
              <w:top w:val="nil"/>
              <w:left w:val="nil"/>
              <w:bottom w:val="single" w:sz="4" w:space="0" w:color="auto"/>
              <w:right w:val="single" w:sz="4" w:space="0" w:color="auto"/>
            </w:tcBorders>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(на рабочее место)</w:t>
            </w:r>
          </w:p>
        </w:tc>
        <w:tc>
          <w:tcPr>
            <w:tcW w:w="2981" w:type="dxa"/>
            <w:tcBorders>
              <w:top w:val="nil"/>
              <w:left w:val="nil"/>
              <w:bottom w:val="single" w:sz="4" w:space="0" w:color="auto"/>
              <w:right w:val="single" w:sz="4" w:space="0" w:color="auto"/>
            </w:tcBorders>
            <w:hideMark/>
          </w:tcPr>
          <w:p w:rsidR="00A0497D" w:rsidRPr="000623C9" w:rsidRDefault="003A1E34" w:rsidP="004366C1">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100,00</w:t>
            </w:r>
          </w:p>
        </w:tc>
      </w:tr>
      <w:tr w:rsidR="000623C9" w:rsidRPr="000623C9" w:rsidTr="00644CA5">
        <w:trPr>
          <w:trHeight w:val="375"/>
        </w:trPr>
        <w:tc>
          <w:tcPr>
            <w:tcW w:w="480" w:type="dxa"/>
            <w:tcBorders>
              <w:top w:val="nil"/>
              <w:left w:val="single" w:sz="4" w:space="0" w:color="auto"/>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21</w:t>
            </w:r>
          </w:p>
        </w:tc>
        <w:tc>
          <w:tcPr>
            <w:tcW w:w="3880" w:type="dxa"/>
            <w:tcBorders>
              <w:top w:val="nil"/>
              <w:left w:val="nil"/>
              <w:bottom w:val="single" w:sz="4" w:space="0" w:color="auto"/>
              <w:right w:val="single" w:sz="4" w:space="0" w:color="auto"/>
            </w:tcBorders>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Диск DVD</w:t>
            </w:r>
          </w:p>
        </w:tc>
        <w:tc>
          <w:tcPr>
            <w:tcW w:w="2440" w:type="dxa"/>
            <w:tcBorders>
              <w:top w:val="nil"/>
              <w:left w:val="nil"/>
              <w:bottom w:val="single" w:sz="4" w:space="0" w:color="auto"/>
              <w:right w:val="single" w:sz="4" w:space="0" w:color="auto"/>
            </w:tcBorders>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10 на ОИТиБ</w:t>
            </w:r>
          </w:p>
        </w:tc>
        <w:tc>
          <w:tcPr>
            <w:tcW w:w="2981" w:type="dxa"/>
            <w:tcBorders>
              <w:top w:val="nil"/>
              <w:left w:val="nil"/>
              <w:bottom w:val="single" w:sz="4" w:space="0" w:color="auto"/>
              <w:right w:val="single" w:sz="4" w:space="0" w:color="auto"/>
            </w:tcBorders>
          </w:tcPr>
          <w:p w:rsidR="00A0497D" w:rsidRPr="000623C9" w:rsidRDefault="003A1E34" w:rsidP="004366C1">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50,00</w:t>
            </w:r>
          </w:p>
        </w:tc>
      </w:tr>
      <w:tr w:rsidR="000623C9" w:rsidRPr="000623C9" w:rsidTr="00644CA5">
        <w:trPr>
          <w:trHeight w:val="375"/>
        </w:trPr>
        <w:tc>
          <w:tcPr>
            <w:tcW w:w="480" w:type="dxa"/>
            <w:tcBorders>
              <w:top w:val="nil"/>
              <w:left w:val="single" w:sz="4" w:space="0" w:color="auto"/>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22</w:t>
            </w:r>
          </w:p>
        </w:tc>
        <w:tc>
          <w:tcPr>
            <w:tcW w:w="3880" w:type="dxa"/>
            <w:tcBorders>
              <w:top w:val="nil"/>
              <w:left w:val="nil"/>
              <w:bottom w:val="single" w:sz="4" w:space="0" w:color="auto"/>
              <w:right w:val="single" w:sz="4" w:space="0" w:color="auto"/>
            </w:tcBorders>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Жесткий диск для компьютера</w:t>
            </w:r>
          </w:p>
        </w:tc>
        <w:tc>
          <w:tcPr>
            <w:tcW w:w="2440" w:type="dxa"/>
            <w:tcBorders>
              <w:top w:val="nil"/>
              <w:left w:val="nil"/>
              <w:bottom w:val="single" w:sz="4" w:space="0" w:color="auto"/>
              <w:right w:val="single" w:sz="4" w:space="0" w:color="auto"/>
            </w:tcBorders>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 на ОИТиБ</w:t>
            </w:r>
          </w:p>
        </w:tc>
        <w:tc>
          <w:tcPr>
            <w:tcW w:w="2981" w:type="dxa"/>
            <w:tcBorders>
              <w:top w:val="nil"/>
              <w:left w:val="nil"/>
              <w:bottom w:val="single" w:sz="4" w:space="0" w:color="auto"/>
              <w:right w:val="single" w:sz="4" w:space="0" w:color="auto"/>
            </w:tcBorders>
          </w:tcPr>
          <w:p w:rsidR="00A0497D" w:rsidRPr="000623C9" w:rsidRDefault="00A0497D" w:rsidP="004366C1">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8</w:t>
            </w:r>
            <w:r w:rsidR="003A1E34">
              <w:rPr>
                <w:rFonts w:ascii="Times New Roman" w:eastAsia="Times New Roman" w:hAnsi="Times New Roman" w:cs="Times New Roman"/>
                <w:bCs/>
                <w:sz w:val="20"/>
                <w:szCs w:val="20"/>
                <w:lang w:eastAsia="ru-RU"/>
              </w:rPr>
              <w:t> </w:t>
            </w:r>
            <w:r w:rsidRPr="000623C9">
              <w:rPr>
                <w:rFonts w:ascii="Times New Roman" w:eastAsia="Times New Roman" w:hAnsi="Times New Roman" w:cs="Times New Roman"/>
                <w:bCs/>
                <w:sz w:val="20"/>
                <w:szCs w:val="20"/>
                <w:lang w:eastAsia="ru-RU"/>
              </w:rPr>
              <w:t>000</w:t>
            </w:r>
            <w:r w:rsidR="003A1E34">
              <w:rPr>
                <w:rFonts w:ascii="Times New Roman" w:eastAsia="Times New Roman" w:hAnsi="Times New Roman" w:cs="Times New Roman"/>
                <w:bCs/>
                <w:sz w:val="20"/>
                <w:szCs w:val="20"/>
                <w:lang w:eastAsia="ru-RU"/>
              </w:rPr>
              <w:t>,00</w:t>
            </w:r>
          </w:p>
        </w:tc>
      </w:tr>
    </w:tbl>
    <w:p w:rsidR="00A0497D" w:rsidRPr="000623C9" w:rsidRDefault="00A0497D" w:rsidP="00A0497D">
      <w:pPr>
        <w:spacing w:after="0"/>
        <w:rPr>
          <w:rFonts w:ascii="Calibri" w:eastAsia="Calibri" w:hAnsi="Calibri" w:cs="Times New Roman"/>
        </w:rPr>
        <w:sectPr w:rsidR="00A0497D" w:rsidRPr="000623C9" w:rsidSect="00644CA5">
          <w:pgSz w:w="11906" w:h="16838" w:code="9"/>
          <w:pgMar w:top="1134" w:right="567" w:bottom="1134" w:left="1701" w:header="709" w:footer="709" w:gutter="0"/>
          <w:cols w:space="720"/>
        </w:sectPr>
      </w:pPr>
    </w:p>
    <w:tbl>
      <w:tblPr>
        <w:tblpPr w:leftFromText="180" w:rightFromText="180" w:bottomFromText="200" w:horzAnchor="margin" w:tblpX="-396" w:tblpY="1065"/>
        <w:tblW w:w="15735" w:type="dxa"/>
        <w:tblLayout w:type="fixed"/>
        <w:tblCellMar>
          <w:left w:w="30" w:type="dxa"/>
          <w:right w:w="30" w:type="dxa"/>
        </w:tblCellMar>
        <w:tblLook w:val="04A0" w:firstRow="1" w:lastRow="0" w:firstColumn="1" w:lastColumn="0" w:noHBand="0" w:noVBand="1"/>
      </w:tblPr>
      <w:tblGrid>
        <w:gridCol w:w="1843"/>
        <w:gridCol w:w="1418"/>
        <w:gridCol w:w="1417"/>
        <w:gridCol w:w="1276"/>
        <w:gridCol w:w="1276"/>
        <w:gridCol w:w="1134"/>
        <w:gridCol w:w="1134"/>
        <w:gridCol w:w="1134"/>
        <w:gridCol w:w="1134"/>
        <w:gridCol w:w="1134"/>
        <w:gridCol w:w="1275"/>
        <w:gridCol w:w="1560"/>
      </w:tblGrid>
      <w:tr w:rsidR="000623C9" w:rsidRPr="000623C9" w:rsidTr="00644CA5">
        <w:trPr>
          <w:trHeight w:val="799"/>
        </w:trPr>
        <w:tc>
          <w:tcPr>
            <w:tcW w:w="1843" w:type="dxa"/>
            <w:tcBorders>
              <w:top w:val="single" w:sz="6" w:space="0" w:color="auto"/>
              <w:left w:val="single" w:sz="6" w:space="0" w:color="auto"/>
              <w:bottom w:val="single" w:sz="6" w:space="0" w:color="auto"/>
              <w:right w:val="single" w:sz="6" w:space="0" w:color="auto"/>
            </w:tcBorders>
            <w:vAlign w:val="center"/>
            <w:hideMark/>
          </w:tcPr>
          <w:p w:rsidR="00A0497D" w:rsidRPr="000623C9" w:rsidRDefault="00A0497D" w:rsidP="00644CA5">
            <w:pPr>
              <w:autoSpaceDE w:val="0"/>
              <w:autoSpaceDN w:val="0"/>
              <w:adjustRightInd w:val="0"/>
              <w:spacing w:after="0" w:line="240" w:lineRule="auto"/>
              <w:jc w:val="center"/>
              <w:rPr>
                <w:rFonts w:ascii="Times New Roman" w:eastAsia="Calibri" w:hAnsi="Times New Roman" w:cs="Times New Roman"/>
                <w:b/>
                <w:bCs/>
                <w:sz w:val="20"/>
                <w:szCs w:val="20"/>
              </w:rPr>
            </w:pPr>
          </w:p>
        </w:tc>
        <w:tc>
          <w:tcPr>
            <w:tcW w:w="1418" w:type="dxa"/>
            <w:tcBorders>
              <w:top w:val="single" w:sz="6" w:space="0" w:color="auto"/>
              <w:left w:val="single" w:sz="6" w:space="0" w:color="auto"/>
              <w:bottom w:val="single" w:sz="6" w:space="0" w:color="auto"/>
              <w:right w:val="single" w:sz="6" w:space="0" w:color="auto"/>
            </w:tcBorders>
            <w:vAlign w:val="center"/>
            <w:hideMark/>
          </w:tcPr>
          <w:p w:rsidR="00A0497D" w:rsidRPr="000623C9" w:rsidRDefault="00A0497D" w:rsidP="00644CA5">
            <w:pPr>
              <w:autoSpaceDE w:val="0"/>
              <w:autoSpaceDN w:val="0"/>
              <w:adjustRightInd w:val="0"/>
              <w:spacing w:after="0" w:line="240" w:lineRule="auto"/>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Картридж чёрно-белый лазерный принтер /МФУ, формата А4</w:t>
            </w:r>
          </w:p>
        </w:tc>
        <w:tc>
          <w:tcPr>
            <w:tcW w:w="1417" w:type="dxa"/>
            <w:tcBorders>
              <w:top w:val="single" w:sz="6" w:space="0" w:color="auto"/>
              <w:left w:val="single" w:sz="6" w:space="0" w:color="auto"/>
              <w:bottom w:val="single" w:sz="6" w:space="0" w:color="auto"/>
              <w:right w:val="single" w:sz="6" w:space="0" w:color="auto"/>
            </w:tcBorders>
            <w:vAlign w:val="center"/>
            <w:hideMark/>
          </w:tcPr>
          <w:p w:rsidR="00A0497D" w:rsidRPr="000623C9" w:rsidRDefault="00A0497D" w:rsidP="00644CA5">
            <w:pPr>
              <w:autoSpaceDE w:val="0"/>
              <w:autoSpaceDN w:val="0"/>
              <w:adjustRightInd w:val="0"/>
              <w:spacing w:after="0" w:line="240" w:lineRule="auto"/>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Картридж чёрно-белый лазерный принтер /МФУ, формата А3</w:t>
            </w:r>
          </w:p>
        </w:tc>
        <w:tc>
          <w:tcPr>
            <w:tcW w:w="1276" w:type="dxa"/>
            <w:tcBorders>
              <w:top w:val="single" w:sz="6" w:space="0" w:color="auto"/>
              <w:left w:val="single" w:sz="6" w:space="0" w:color="auto"/>
              <w:bottom w:val="single" w:sz="6" w:space="0" w:color="auto"/>
              <w:right w:val="single" w:sz="6" w:space="0" w:color="auto"/>
            </w:tcBorders>
            <w:vAlign w:val="center"/>
            <w:hideMark/>
          </w:tcPr>
          <w:p w:rsidR="00A0497D" w:rsidRPr="000623C9" w:rsidRDefault="00A0497D" w:rsidP="00644CA5">
            <w:pPr>
              <w:autoSpaceDE w:val="0"/>
              <w:autoSpaceDN w:val="0"/>
              <w:adjustRightInd w:val="0"/>
              <w:spacing w:after="0" w:line="240" w:lineRule="auto"/>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Картридж цветной лазерный принтер /МФУ, формата А4</w:t>
            </w:r>
          </w:p>
        </w:tc>
        <w:tc>
          <w:tcPr>
            <w:tcW w:w="1276" w:type="dxa"/>
            <w:tcBorders>
              <w:top w:val="single" w:sz="6" w:space="0" w:color="auto"/>
              <w:left w:val="single" w:sz="6" w:space="0" w:color="auto"/>
              <w:bottom w:val="single" w:sz="6" w:space="0" w:color="auto"/>
              <w:right w:val="single" w:sz="6" w:space="0" w:color="auto"/>
            </w:tcBorders>
            <w:vAlign w:val="center"/>
            <w:hideMark/>
          </w:tcPr>
          <w:p w:rsidR="00A0497D" w:rsidRPr="000623C9" w:rsidRDefault="00A0497D" w:rsidP="00644CA5">
            <w:pPr>
              <w:autoSpaceDE w:val="0"/>
              <w:autoSpaceDN w:val="0"/>
              <w:adjustRightInd w:val="0"/>
              <w:spacing w:after="0" w:line="240" w:lineRule="auto"/>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Картридж цветной лазерный принтер /МФУ, формата А3</w:t>
            </w:r>
          </w:p>
        </w:tc>
        <w:tc>
          <w:tcPr>
            <w:tcW w:w="1134" w:type="dxa"/>
            <w:tcBorders>
              <w:top w:val="single" w:sz="6" w:space="0" w:color="auto"/>
              <w:left w:val="single" w:sz="6" w:space="0" w:color="auto"/>
              <w:bottom w:val="single" w:sz="6" w:space="0" w:color="auto"/>
              <w:right w:val="single" w:sz="6" w:space="0" w:color="auto"/>
            </w:tcBorders>
            <w:vAlign w:val="center"/>
            <w:hideMark/>
          </w:tcPr>
          <w:p w:rsidR="00A0497D" w:rsidRPr="000623C9" w:rsidRDefault="00A0497D" w:rsidP="00644CA5">
            <w:pPr>
              <w:autoSpaceDE w:val="0"/>
              <w:autoSpaceDN w:val="0"/>
              <w:adjustRightInd w:val="0"/>
              <w:spacing w:after="0" w:line="240" w:lineRule="auto"/>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Барабан (Драм-юнит)</w:t>
            </w:r>
          </w:p>
        </w:tc>
        <w:tc>
          <w:tcPr>
            <w:tcW w:w="1134" w:type="dxa"/>
            <w:tcBorders>
              <w:top w:val="single" w:sz="6" w:space="0" w:color="auto"/>
              <w:left w:val="single" w:sz="6" w:space="0" w:color="auto"/>
              <w:bottom w:val="single" w:sz="6" w:space="0" w:color="auto"/>
              <w:right w:val="single" w:sz="6" w:space="0" w:color="auto"/>
            </w:tcBorders>
            <w:vAlign w:val="center"/>
            <w:hideMark/>
          </w:tcPr>
          <w:p w:rsidR="00A0497D" w:rsidRPr="000623C9" w:rsidRDefault="00A0497D" w:rsidP="00644CA5">
            <w:pPr>
              <w:autoSpaceDE w:val="0"/>
              <w:autoSpaceDN w:val="0"/>
              <w:adjustRightInd w:val="0"/>
              <w:spacing w:after="0" w:line="240" w:lineRule="auto"/>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Фьюзер</w:t>
            </w:r>
          </w:p>
        </w:tc>
        <w:tc>
          <w:tcPr>
            <w:tcW w:w="1134" w:type="dxa"/>
            <w:tcBorders>
              <w:top w:val="single" w:sz="6" w:space="0" w:color="auto"/>
              <w:left w:val="single" w:sz="6" w:space="0" w:color="auto"/>
              <w:bottom w:val="single" w:sz="6" w:space="0" w:color="auto"/>
              <w:right w:val="single" w:sz="6" w:space="0" w:color="auto"/>
            </w:tcBorders>
            <w:vAlign w:val="center"/>
            <w:hideMark/>
          </w:tcPr>
          <w:p w:rsidR="00A0497D" w:rsidRPr="000623C9" w:rsidRDefault="00A0497D" w:rsidP="00644CA5">
            <w:pPr>
              <w:autoSpaceDE w:val="0"/>
              <w:autoSpaceDN w:val="0"/>
              <w:adjustRightInd w:val="0"/>
              <w:spacing w:after="0" w:line="240" w:lineRule="auto"/>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Контейнер отработанного тонера</w:t>
            </w:r>
          </w:p>
        </w:tc>
        <w:tc>
          <w:tcPr>
            <w:tcW w:w="1134" w:type="dxa"/>
            <w:tcBorders>
              <w:top w:val="single" w:sz="6" w:space="0" w:color="auto"/>
              <w:left w:val="single" w:sz="6" w:space="0" w:color="auto"/>
              <w:bottom w:val="single" w:sz="6" w:space="0" w:color="auto"/>
              <w:right w:val="single" w:sz="6" w:space="0" w:color="auto"/>
            </w:tcBorders>
            <w:vAlign w:val="center"/>
            <w:hideMark/>
          </w:tcPr>
          <w:p w:rsidR="00A0497D" w:rsidRPr="000623C9" w:rsidRDefault="00A0497D" w:rsidP="00644CA5">
            <w:pPr>
              <w:autoSpaceDE w:val="0"/>
              <w:autoSpaceDN w:val="0"/>
              <w:adjustRightInd w:val="0"/>
              <w:spacing w:after="0" w:line="240" w:lineRule="auto"/>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Ролик подачи/ захвата</w:t>
            </w:r>
          </w:p>
        </w:tc>
        <w:tc>
          <w:tcPr>
            <w:tcW w:w="1134" w:type="dxa"/>
            <w:tcBorders>
              <w:top w:val="single" w:sz="6" w:space="0" w:color="auto"/>
              <w:left w:val="single" w:sz="6" w:space="0" w:color="auto"/>
              <w:bottom w:val="single" w:sz="6" w:space="0" w:color="auto"/>
              <w:right w:val="single" w:sz="6" w:space="0" w:color="auto"/>
            </w:tcBorders>
            <w:vAlign w:val="center"/>
            <w:hideMark/>
          </w:tcPr>
          <w:p w:rsidR="00A0497D" w:rsidRPr="000623C9" w:rsidRDefault="00A0497D" w:rsidP="00644CA5">
            <w:pPr>
              <w:autoSpaceDE w:val="0"/>
              <w:autoSpaceDN w:val="0"/>
              <w:adjustRightInd w:val="0"/>
              <w:spacing w:after="0" w:line="240" w:lineRule="auto"/>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Вал</w:t>
            </w:r>
          </w:p>
          <w:p w:rsidR="00A0497D" w:rsidRPr="000623C9" w:rsidRDefault="00A0497D" w:rsidP="00644CA5">
            <w:pPr>
              <w:autoSpaceDE w:val="0"/>
              <w:autoSpaceDN w:val="0"/>
              <w:adjustRightInd w:val="0"/>
              <w:spacing w:after="0" w:line="240" w:lineRule="auto"/>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резиновый</w:t>
            </w:r>
          </w:p>
        </w:tc>
        <w:tc>
          <w:tcPr>
            <w:tcW w:w="1275" w:type="dxa"/>
            <w:tcBorders>
              <w:top w:val="single" w:sz="6" w:space="0" w:color="auto"/>
              <w:left w:val="single" w:sz="6" w:space="0" w:color="auto"/>
              <w:bottom w:val="single" w:sz="6" w:space="0" w:color="auto"/>
              <w:right w:val="single" w:sz="6" w:space="0" w:color="auto"/>
            </w:tcBorders>
            <w:vAlign w:val="center"/>
            <w:hideMark/>
          </w:tcPr>
          <w:p w:rsidR="00A0497D" w:rsidRPr="000623C9" w:rsidRDefault="00A0497D" w:rsidP="00644CA5">
            <w:pPr>
              <w:autoSpaceDE w:val="0"/>
              <w:autoSpaceDN w:val="0"/>
              <w:adjustRightInd w:val="0"/>
              <w:spacing w:after="0" w:line="240" w:lineRule="auto"/>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Вал</w:t>
            </w:r>
          </w:p>
          <w:p w:rsidR="00A0497D" w:rsidRPr="000623C9" w:rsidRDefault="00A0497D" w:rsidP="00644CA5">
            <w:pPr>
              <w:autoSpaceDE w:val="0"/>
              <w:autoSpaceDN w:val="0"/>
              <w:adjustRightInd w:val="0"/>
              <w:spacing w:after="0" w:line="240" w:lineRule="auto"/>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тефлоновый</w:t>
            </w:r>
          </w:p>
        </w:tc>
        <w:tc>
          <w:tcPr>
            <w:tcW w:w="1560" w:type="dxa"/>
            <w:tcBorders>
              <w:top w:val="single" w:sz="6" w:space="0" w:color="auto"/>
              <w:left w:val="single" w:sz="6" w:space="0" w:color="auto"/>
              <w:bottom w:val="single" w:sz="6" w:space="0" w:color="auto"/>
              <w:right w:val="single" w:sz="6" w:space="0" w:color="auto"/>
            </w:tcBorders>
            <w:vAlign w:val="center"/>
            <w:hideMark/>
          </w:tcPr>
          <w:p w:rsidR="00A0497D" w:rsidRPr="000623C9" w:rsidRDefault="00A0497D" w:rsidP="00644CA5">
            <w:pPr>
              <w:autoSpaceDE w:val="0"/>
              <w:autoSpaceDN w:val="0"/>
              <w:adjustRightInd w:val="0"/>
              <w:spacing w:after="0" w:line="240" w:lineRule="auto"/>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Тормозная площадка</w:t>
            </w:r>
          </w:p>
        </w:tc>
      </w:tr>
      <w:tr w:rsidR="000623C9" w:rsidRPr="000623C9" w:rsidTr="00644CA5">
        <w:trPr>
          <w:trHeight w:val="259"/>
        </w:trPr>
        <w:tc>
          <w:tcPr>
            <w:tcW w:w="1843" w:type="dxa"/>
            <w:tcBorders>
              <w:top w:val="single" w:sz="6" w:space="0" w:color="auto"/>
              <w:left w:val="single" w:sz="6" w:space="0" w:color="auto"/>
              <w:bottom w:val="single" w:sz="6" w:space="0" w:color="auto"/>
              <w:right w:val="single" w:sz="6" w:space="0" w:color="auto"/>
            </w:tcBorders>
            <w:hideMark/>
          </w:tcPr>
          <w:p w:rsidR="00A0497D" w:rsidRPr="000623C9" w:rsidRDefault="00A0497D" w:rsidP="00644CA5">
            <w:pPr>
              <w:autoSpaceDE w:val="0"/>
              <w:autoSpaceDN w:val="0"/>
              <w:adjustRightInd w:val="0"/>
              <w:spacing w:after="0" w:line="240" w:lineRule="auto"/>
              <w:jc w:val="center"/>
              <w:rPr>
                <w:rFonts w:ascii="Times New Roman" w:eastAsia="Calibri" w:hAnsi="Times New Roman" w:cs="Times New Roman"/>
                <w:b/>
                <w:bCs/>
                <w:sz w:val="20"/>
                <w:szCs w:val="20"/>
              </w:rPr>
            </w:pPr>
            <w:r w:rsidRPr="000623C9">
              <w:rPr>
                <w:rFonts w:ascii="Times New Roman" w:eastAsia="Calibri" w:hAnsi="Times New Roman" w:cs="Times New Roman"/>
                <w:b/>
                <w:bCs/>
                <w:sz w:val="20"/>
                <w:szCs w:val="20"/>
              </w:rPr>
              <w:t xml:space="preserve">Цена за ед. товара, не более </w:t>
            </w:r>
            <w:r w:rsidR="003A1E34">
              <w:rPr>
                <w:rFonts w:ascii="Times New Roman" w:eastAsia="Calibri" w:hAnsi="Times New Roman" w:cs="Times New Roman"/>
                <w:b/>
                <w:bCs/>
                <w:sz w:val="20"/>
                <w:szCs w:val="20"/>
              </w:rPr>
              <w:t>(руб)</w:t>
            </w:r>
          </w:p>
        </w:tc>
        <w:tc>
          <w:tcPr>
            <w:tcW w:w="1418" w:type="dxa"/>
            <w:tcBorders>
              <w:top w:val="single" w:sz="6" w:space="0" w:color="auto"/>
              <w:left w:val="single" w:sz="6" w:space="0" w:color="auto"/>
              <w:bottom w:val="single" w:sz="6" w:space="0" w:color="auto"/>
              <w:right w:val="single" w:sz="6" w:space="0" w:color="auto"/>
            </w:tcBorders>
            <w:hideMark/>
          </w:tcPr>
          <w:p w:rsidR="00A0497D" w:rsidRPr="000623C9" w:rsidRDefault="00A0497D" w:rsidP="00644CA5">
            <w:pPr>
              <w:autoSpaceDE w:val="0"/>
              <w:autoSpaceDN w:val="0"/>
              <w:adjustRightInd w:val="0"/>
              <w:spacing w:after="0" w:line="240" w:lineRule="auto"/>
              <w:jc w:val="center"/>
              <w:rPr>
                <w:rFonts w:ascii="Times New Roman" w:eastAsia="Calibri" w:hAnsi="Times New Roman" w:cs="Times New Roman"/>
                <w:bCs/>
                <w:sz w:val="20"/>
                <w:szCs w:val="20"/>
              </w:rPr>
            </w:pPr>
            <w:r w:rsidRPr="000623C9">
              <w:rPr>
                <w:rFonts w:ascii="Times New Roman" w:eastAsia="Calibri" w:hAnsi="Times New Roman" w:cs="Times New Roman"/>
                <w:bCs/>
                <w:sz w:val="20"/>
                <w:szCs w:val="20"/>
              </w:rPr>
              <w:t>5 000,00</w:t>
            </w:r>
          </w:p>
        </w:tc>
        <w:tc>
          <w:tcPr>
            <w:tcW w:w="1417" w:type="dxa"/>
            <w:tcBorders>
              <w:top w:val="single" w:sz="6" w:space="0" w:color="auto"/>
              <w:left w:val="single" w:sz="6" w:space="0" w:color="auto"/>
              <w:bottom w:val="single" w:sz="6" w:space="0" w:color="auto"/>
              <w:right w:val="single" w:sz="6" w:space="0" w:color="auto"/>
            </w:tcBorders>
            <w:hideMark/>
          </w:tcPr>
          <w:p w:rsidR="00A0497D" w:rsidRPr="000623C9" w:rsidRDefault="00A0497D" w:rsidP="00644CA5">
            <w:pPr>
              <w:autoSpaceDE w:val="0"/>
              <w:autoSpaceDN w:val="0"/>
              <w:adjustRightInd w:val="0"/>
              <w:spacing w:after="0" w:line="240" w:lineRule="auto"/>
              <w:jc w:val="center"/>
              <w:rPr>
                <w:rFonts w:ascii="Times New Roman" w:eastAsia="Calibri" w:hAnsi="Times New Roman" w:cs="Times New Roman"/>
                <w:bCs/>
                <w:sz w:val="20"/>
                <w:szCs w:val="20"/>
              </w:rPr>
            </w:pPr>
            <w:r w:rsidRPr="000623C9">
              <w:rPr>
                <w:rFonts w:ascii="Times New Roman" w:eastAsia="Calibri" w:hAnsi="Times New Roman" w:cs="Times New Roman"/>
                <w:bCs/>
                <w:sz w:val="20"/>
                <w:szCs w:val="20"/>
              </w:rPr>
              <w:t>5 000,00</w:t>
            </w:r>
          </w:p>
        </w:tc>
        <w:tc>
          <w:tcPr>
            <w:tcW w:w="1276" w:type="dxa"/>
            <w:tcBorders>
              <w:top w:val="single" w:sz="6" w:space="0" w:color="auto"/>
              <w:left w:val="single" w:sz="6" w:space="0" w:color="auto"/>
              <w:bottom w:val="single" w:sz="6" w:space="0" w:color="auto"/>
              <w:right w:val="single" w:sz="6" w:space="0" w:color="auto"/>
            </w:tcBorders>
            <w:hideMark/>
          </w:tcPr>
          <w:p w:rsidR="00A0497D" w:rsidRPr="000623C9" w:rsidRDefault="00A0497D" w:rsidP="00644CA5">
            <w:pPr>
              <w:autoSpaceDE w:val="0"/>
              <w:autoSpaceDN w:val="0"/>
              <w:adjustRightInd w:val="0"/>
              <w:spacing w:after="0" w:line="240" w:lineRule="auto"/>
              <w:jc w:val="center"/>
              <w:rPr>
                <w:rFonts w:ascii="Times New Roman" w:eastAsia="Calibri" w:hAnsi="Times New Roman" w:cs="Times New Roman"/>
                <w:bCs/>
                <w:sz w:val="20"/>
                <w:szCs w:val="20"/>
              </w:rPr>
            </w:pPr>
            <w:r w:rsidRPr="000623C9">
              <w:rPr>
                <w:rFonts w:ascii="Times New Roman" w:eastAsia="Calibri" w:hAnsi="Times New Roman" w:cs="Times New Roman"/>
                <w:bCs/>
                <w:sz w:val="20"/>
                <w:szCs w:val="20"/>
              </w:rPr>
              <w:t>10 000,00</w:t>
            </w:r>
          </w:p>
        </w:tc>
        <w:tc>
          <w:tcPr>
            <w:tcW w:w="1276" w:type="dxa"/>
            <w:tcBorders>
              <w:top w:val="single" w:sz="6" w:space="0" w:color="auto"/>
              <w:left w:val="single" w:sz="6" w:space="0" w:color="auto"/>
              <w:bottom w:val="single" w:sz="6" w:space="0" w:color="auto"/>
              <w:right w:val="single" w:sz="6" w:space="0" w:color="auto"/>
            </w:tcBorders>
            <w:hideMark/>
          </w:tcPr>
          <w:p w:rsidR="00A0497D" w:rsidRPr="000623C9" w:rsidRDefault="00A0497D" w:rsidP="00644CA5">
            <w:pPr>
              <w:autoSpaceDE w:val="0"/>
              <w:autoSpaceDN w:val="0"/>
              <w:adjustRightInd w:val="0"/>
              <w:spacing w:after="0" w:line="240" w:lineRule="auto"/>
              <w:jc w:val="center"/>
              <w:rPr>
                <w:rFonts w:ascii="Times New Roman" w:eastAsia="Calibri" w:hAnsi="Times New Roman" w:cs="Times New Roman"/>
                <w:bCs/>
                <w:sz w:val="20"/>
                <w:szCs w:val="20"/>
              </w:rPr>
            </w:pPr>
            <w:r w:rsidRPr="000623C9">
              <w:rPr>
                <w:rFonts w:ascii="Times New Roman" w:eastAsia="Calibri" w:hAnsi="Times New Roman" w:cs="Times New Roman"/>
                <w:bCs/>
                <w:sz w:val="20"/>
                <w:szCs w:val="20"/>
              </w:rPr>
              <w:t>10 000,00</w:t>
            </w:r>
          </w:p>
        </w:tc>
        <w:tc>
          <w:tcPr>
            <w:tcW w:w="1134" w:type="dxa"/>
            <w:tcBorders>
              <w:top w:val="single" w:sz="6" w:space="0" w:color="auto"/>
              <w:left w:val="single" w:sz="6" w:space="0" w:color="auto"/>
              <w:bottom w:val="single" w:sz="6" w:space="0" w:color="auto"/>
              <w:right w:val="single" w:sz="6" w:space="0" w:color="auto"/>
            </w:tcBorders>
            <w:hideMark/>
          </w:tcPr>
          <w:p w:rsidR="00A0497D" w:rsidRPr="000623C9" w:rsidRDefault="00A0497D" w:rsidP="00644CA5">
            <w:pPr>
              <w:autoSpaceDE w:val="0"/>
              <w:autoSpaceDN w:val="0"/>
              <w:adjustRightInd w:val="0"/>
              <w:spacing w:after="0" w:line="240" w:lineRule="auto"/>
              <w:jc w:val="center"/>
              <w:rPr>
                <w:rFonts w:ascii="Times New Roman" w:eastAsia="Calibri" w:hAnsi="Times New Roman" w:cs="Times New Roman"/>
                <w:bCs/>
                <w:sz w:val="20"/>
                <w:szCs w:val="20"/>
              </w:rPr>
            </w:pPr>
            <w:r w:rsidRPr="000623C9">
              <w:rPr>
                <w:rFonts w:ascii="Times New Roman" w:eastAsia="Calibri" w:hAnsi="Times New Roman" w:cs="Times New Roman"/>
                <w:bCs/>
                <w:sz w:val="20"/>
                <w:szCs w:val="20"/>
              </w:rPr>
              <w:t>6 000,00</w:t>
            </w:r>
          </w:p>
        </w:tc>
        <w:tc>
          <w:tcPr>
            <w:tcW w:w="1134" w:type="dxa"/>
            <w:tcBorders>
              <w:top w:val="single" w:sz="6" w:space="0" w:color="auto"/>
              <w:left w:val="single" w:sz="6" w:space="0" w:color="auto"/>
              <w:bottom w:val="single" w:sz="6" w:space="0" w:color="auto"/>
              <w:right w:val="single" w:sz="6" w:space="0" w:color="auto"/>
            </w:tcBorders>
            <w:hideMark/>
          </w:tcPr>
          <w:p w:rsidR="00A0497D" w:rsidRPr="000623C9" w:rsidRDefault="00A0497D" w:rsidP="00644CA5">
            <w:pPr>
              <w:autoSpaceDE w:val="0"/>
              <w:autoSpaceDN w:val="0"/>
              <w:adjustRightInd w:val="0"/>
              <w:spacing w:after="0" w:line="240" w:lineRule="auto"/>
              <w:jc w:val="center"/>
              <w:rPr>
                <w:rFonts w:ascii="Times New Roman" w:eastAsia="Calibri" w:hAnsi="Times New Roman" w:cs="Times New Roman"/>
                <w:bCs/>
                <w:sz w:val="20"/>
                <w:szCs w:val="20"/>
              </w:rPr>
            </w:pPr>
            <w:r w:rsidRPr="000623C9">
              <w:rPr>
                <w:rFonts w:ascii="Times New Roman" w:eastAsia="Calibri" w:hAnsi="Times New Roman" w:cs="Times New Roman"/>
                <w:bCs/>
                <w:sz w:val="20"/>
                <w:szCs w:val="20"/>
              </w:rPr>
              <w:t>30 000,00</w:t>
            </w:r>
          </w:p>
        </w:tc>
        <w:tc>
          <w:tcPr>
            <w:tcW w:w="1134" w:type="dxa"/>
            <w:tcBorders>
              <w:top w:val="single" w:sz="6" w:space="0" w:color="auto"/>
              <w:left w:val="single" w:sz="6" w:space="0" w:color="auto"/>
              <w:bottom w:val="single" w:sz="6" w:space="0" w:color="auto"/>
              <w:right w:val="single" w:sz="6" w:space="0" w:color="auto"/>
            </w:tcBorders>
            <w:hideMark/>
          </w:tcPr>
          <w:p w:rsidR="00A0497D" w:rsidRPr="000623C9" w:rsidRDefault="00A0497D" w:rsidP="00644CA5">
            <w:pPr>
              <w:autoSpaceDE w:val="0"/>
              <w:autoSpaceDN w:val="0"/>
              <w:adjustRightInd w:val="0"/>
              <w:spacing w:after="0" w:line="240" w:lineRule="auto"/>
              <w:jc w:val="center"/>
              <w:rPr>
                <w:rFonts w:ascii="Times New Roman" w:eastAsia="Calibri" w:hAnsi="Times New Roman" w:cs="Times New Roman"/>
                <w:bCs/>
                <w:sz w:val="20"/>
                <w:szCs w:val="20"/>
              </w:rPr>
            </w:pPr>
            <w:r w:rsidRPr="000623C9">
              <w:rPr>
                <w:rFonts w:ascii="Times New Roman" w:eastAsia="Calibri" w:hAnsi="Times New Roman" w:cs="Times New Roman"/>
                <w:bCs/>
                <w:sz w:val="20"/>
                <w:szCs w:val="20"/>
              </w:rPr>
              <w:t>3 000,00</w:t>
            </w:r>
          </w:p>
        </w:tc>
        <w:tc>
          <w:tcPr>
            <w:tcW w:w="1134" w:type="dxa"/>
            <w:tcBorders>
              <w:top w:val="single" w:sz="6" w:space="0" w:color="auto"/>
              <w:left w:val="single" w:sz="6" w:space="0" w:color="auto"/>
              <w:bottom w:val="single" w:sz="6" w:space="0" w:color="auto"/>
              <w:right w:val="single" w:sz="6" w:space="0" w:color="auto"/>
            </w:tcBorders>
            <w:hideMark/>
          </w:tcPr>
          <w:p w:rsidR="00A0497D" w:rsidRPr="000623C9" w:rsidRDefault="00A0497D" w:rsidP="00644CA5">
            <w:pPr>
              <w:autoSpaceDE w:val="0"/>
              <w:autoSpaceDN w:val="0"/>
              <w:adjustRightInd w:val="0"/>
              <w:spacing w:after="0" w:line="240" w:lineRule="auto"/>
              <w:jc w:val="center"/>
              <w:rPr>
                <w:rFonts w:ascii="Times New Roman" w:eastAsia="Calibri" w:hAnsi="Times New Roman" w:cs="Times New Roman"/>
                <w:bCs/>
                <w:sz w:val="20"/>
                <w:szCs w:val="20"/>
              </w:rPr>
            </w:pPr>
            <w:r w:rsidRPr="000623C9">
              <w:rPr>
                <w:rFonts w:ascii="Times New Roman" w:eastAsia="Calibri" w:hAnsi="Times New Roman" w:cs="Times New Roman"/>
                <w:bCs/>
                <w:sz w:val="20"/>
                <w:szCs w:val="20"/>
              </w:rPr>
              <w:t>700,00</w:t>
            </w:r>
          </w:p>
        </w:tc>
        <w:tc>
          <w:tcPr>
            <w:tcW w:w="1134" w:type="dxa"/>
            <w:tcBorders>
              <w:top w:val="single" w:sz="6" w:space="0" w:color="auto"/>
              <w:left w:val="single" w:sz="6" w:space="0" w:color="auto"/>
              <w:bottom w:val="single" w:sz="6" w:space="0" w:color="auto"/>
              <w:right w:val="single" w:sz="6" w:space="0" w:color="auto"/>
            </w:tcBorders>
            <w:hideMark/>
          </w:tcPr>
          <w:p w:rsidR="00A0497D" w:rsidRPr="000623C9" w:rsidRDefault="00A0497D" w:rsidP="00644CA5">
            <w:pPr>
              <w:autoSpaceDE w:val="0"/>
              <w:autoSpaceDN w:val="0"/>
              <w:adjustRightInd w:val="0"/>
              <w:spacing w:after="0" w:line="240" w:lineRule="auto"/>
              <w:jc w:val="center"/>
              <w:rPr>
                <w:rFonts w:ascii="Times New Roman" w:eastAsia="Calibri" w:hAnsi="Times New Roman" w:cs="Times New Roman"/>
                <w:bCs/>
                <w:sz w:val="20"/>
                <w:szCs w:val="20"/>
              </w:rPr>
            </w:pPr>
            <w:r w:rsidRPr="000623C9">
              <w:rPr>
                <w:rFonts w:ascii="Times New Roman" w:eastAsia="Calibri" w:hAnsi="Times New Roman" w:cs="Times New Roman"/>
                <w:bCs/>
                <w:sz w:val="20"/>
                <w:szCs w:val="20"/>
              </w:rPr>
              <w:t>3 700,00</w:t>
            </w:r>
          </w:p>
        </w:tc>
        <w:tc>
          <w:tcPr>
            <w:tcW w:w="1275" w:type="dxa"/>
            <w:tcBorders>
              <w:top w:val="single" w:sz="6" w:space="0" w:color="auto"/>
              <w:left w:val="single" w:sz="6" w:space="0" w:color="auto"/>
              <w:bottom w:val="single" w:sz="6" w:space="0" w:color="auto"/>
              <w:right w:val="single" w:sz="6" w:space="0" w:color="auto"/>
            </w:tcBorders>
            <w:hideMark/>
          </w:tcPr>
          <w:p w:rsidR="00A0497D" w:rsidRPr="000623C9" w:rsidRDefault="00A0497D" w:rsidP="00644CA5">
            <w:pPr>
              <w:autoSpaceDE w:val="0"/>
              <w:autoSpaceDN w:val="0"/>
              <w:adjustRightInd w:val="0"/>
              <w:spacing w:after="0" w:line="240" w:lineRule="auto"/>
              <w:jc w:val="center"/>
              <w:rPr>
                <w:rFonts w:ascii="Times New Roman" w:eastAsia="Calibri" w:hAnsi="Times New Roman" w:cs="Times New Roman"/>
                <w:bCs/>
                <w:sz w:val="20"/>
                <w:szCs w:val="20"/>
              </w:rPr>
            </w:pPr>
            <w:r w:rsidRPr="000623C9">
              <w:rPr>
                <w:rFonts w:ascii="Times New Roman" w:eastAsia="Calibri" w:hAnsi="Times New Roman" w:cs="Times New Roman"/>
                <w:bCs/>
                <w:sz w:val="20"/>
                <w:szCs w:val="20"/>
              </w:rPr>
              <w:t>3 700,00</w:t>
            </w:r>
          </w:p>
        </w:tc>
        <w:tc>
          <w:tcPr>
            <w:tcW w:w="1560" w:type="dxa"/>
            <w:tcBorders>
              <w:top w:val="single" w:sz="6" w:space="0" w:color="auto"/>
              <w:left w:val="single" w:sz="6" w:space="0" w:color="auto"/>
              <w:bottom w:val="single" w:sz="6" w:space="0" w:color="auto"/>
              <w:right w:val="single" w:sz="6" w:space="0" w:color="auto"/>
            </w:tcBorders>
            <w:hideMark/>
          </w:tcPr>
          <w:p w:rsidR="00A0497D" w:rsidRPr="000623C9" w:rsidRDefault="00A0497D" w:rsidP="00644CA5">
            <w:pPr>
              <w:autoSpaceDE w:val="0"/>
              <w:autoSpaceDN w:val="0"/>
              <w:adjustRightInd w:val="0"/>
              <w:spacing w:after="0" w:line="240" w:lineRule="auto"/>
              <w:jc w:val="center"/>
              <w:rPr>
                <w:rFonts w:ascii="Times New Roman" w:eastAsia="Calibri" w:hAnsi="Times New Roman" w:cs="Times New Roman"/>
                <w:bCs/>
                <w:sz w:val="20"/>
                <w:szCs w:val="20"/>
              </w:rPr>
            </w:pPr>
            <w:r w:rsidRPr="000623C9">
              <w:rPr>
                <w:rFonts w:ascii="Times New Roman" w:eastAsia="Calibri" w:hAnsi="Times New Roman" w:cs="Times New Roman"/>
                <w:bCs/>
                <w:sz w:val="20"/>
                <w:szCs w:val="20"/>
              </w:rPr>
              <w:t>700,00</w:t>
            </w:r>
          </w:p>
        </w:tc>
      </w:tr>
      <w:tr w:rsidR="000623C9" w:rsidRPr="000623C9" w:rsidTr="00644CA5">
        <w:trPr>
          <w:trHeight w:val="677"/>
        </w:trPr>
        <w:tc>
          <w:tcPr>
            <w:tcW w:w="1843" w:type="dxa"/>
            <w:tcBorders>
              <w:top w:val="single" w:sz="6" w:space="0" w:color="auto"/>
              <w:left w:val="single" w:sz="6" w:space="0" w:color="auto"/>
              <w:bottom w:val="single" w:sz="6" w:space="0" w:color="auto"/>
              <w:right w:val="single" w:sz="6" w:space="0" w:color="auto"/>
            </w:tcBorders>
          </w:tcPr>
          <w:p w:rsidR="00A0497D" w:rsidRPr="000623C9" w:rsidRDefault="00A0497D" w:rsidP="00644CA5">
            <w:pPr>
              <w:autoSpaceDE w:val="0"/>
              <w:autoSpaceDN w:val="0"/>
              <w:adjustRightInd w:val="0"/>
              <w:spacing w:after="0" w:line="240" w:lineRule="auto"/>
              <w:jc w:val="center"/>
              <w:rPr>
                <w:rFonts w:ascii="Times New Roman" w:eastAsia="Calibri" w:hAnsi="Times New Roman" w:cs="Times New Roman"/>
                <w:b/>
                <w:sz w:val="20"/>
                <w:szCs w:val="20"/>
              </w:rPr>
            </w:pPr>
          </w:p>
          <w:p w:rsidR="00A0497D" w:rsidRPr="000623C9" w:rsidRDefault="00A0497D" w:rsidP="00644CA5">
            <w:pPr>
              <w:autoSpaceDE w:val="0"/>
              <w:autoSpaceDN w:val="0"/>
              <w:adjustRightInd w:val="0"/>
              <w:spacing w:after="0" w:line="240" w:lineRule="auto"/>
              <w:jc w:val="center"/>
              <w:rPr>
                <w:rFonts w:ascii="Times New Roman" w:eastAsia="Calibri" w:hAnsi="Times New Roman" w:cs="Times New Roman"/>
                <w:b/>
                <w:sz w:val="20"/>
                <w:szCs w:val="20"/>
              </w:rPr>
            </w:pPr>
            <w:r w:rsidRPr="000623C9">
              <w:rPr>
                <w:rFonts w:ascii="Times New Roman" w:eastAsia="Calibri" w:hAnsi="Times New Roman" w:cs="Times New Roman"/>
                <w:b/>
                <w:sz w:val="20"/>
                <w:szCs w:val="20"/>
              </w:rPr>
              <w:t>Кол-во единиц</w:t>
            </w:r>
          </w:p>
        </w:tc>
        <w:tc>
          <w:tcPr>
            <w:tcW w:w="1418" w:type="dxa"/>
            <w:tcBorders>
              <w:top w:val="single" w:sz="6" w:space="0" w:color="auto"/>
              <w:left w:val="single" w:sz="6" w:space="0" w:color="auto"/>
              <w:bottom w:val="single" w:sz="6" w:space="0" w:color="auto"/>
              <w:right w:val="single" w:sz="6" w:space="0" w:color="auto"/>
            </w:tcBorders>
            <w:hideMark/>
          </w:tcPr>
          <w:p w:rsidR="00A0497D" w:rsidRPr="000623C9" w:rsidRDefault="00A0497D" w:rsidP="00644CA5">
            <w:pPr>
              <w:autoSpaceDE w:val="0"/>
              <w:autoSpaceDN w:val="0"/>
              <w:adjustRightInd w:val="0"/>
              <w:spacing w:after="0" w:line="240" w:lineRule="auto"/>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4 на 1 ед. техники</w:t>
            </w:r>
          </w:p>
        </w:tc>
        <w:tc>
          <w:tcPr>
            <w:tcW w:w="1417" w:type="dxa"/>
            <w:tcBorders>
              <w:top w:val="single" w:sz="6" w:space="0" w:color="auto"/>
              <w:left w:val="single" w:sz="6" w:space="0" w:color="auto"/>
              <w:bottom w:val="single" w:sz="6" w:space="0" w:color="auto"/>
              <w:right w:val="single" w:sz="6" w:space="0" w:color="auto"/>
            </w:tcBorders>
            <w:hideMark/>
          </w:tcPr>
          <w:p w:rsidR="00A0497D" w:rsidRPr="000623C9" w:rsidRDefault="00A0497D" w:rsidP="00644CA5">
            <w:pPr>
              <w:autoSpaceDE w:val="0"/>
              <w:autoSpaceDN w:val="0"/>
              <w:adjustRightInd w:val="0"/>
              <w:spacing w:after="0" w:line="240" w:lineRule="auto"/>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4 на 1 ед. техники</w:t>
            </w:r>
          </w:p>
        </w:tc>
        <w:tc>
          <w:tcPr>
            <w:tcW w:w="1276" w:type="dxa"/>
            <w:tcBorders>
              <w:top w:val="single" w:sz="6" w:space="0" w:color="auto"/>
              <w:left w:val="single" w:sz="6" w:space="0" w:color="auto"/>
              <w:bottom w:val="single" w:sz="6" w:space="0" w:color="auto"/>
              <w:right w:val="single" w:sz="6" w:space="0" w:color="auto"/>
            </w:tcBorders>
            <w:hideMark/>
          </w:tcPr>
          <w:p w:rsidR="00A0497D" w:rsidRPr="000623C9" w:rsidRDefault="00A0497D" w:rsidP="00644CA5">
            <w:pPr>
              <w:autoSpaceDE w:val="0"/>
              <w:autoSpaceDN w:val="0"/>
              <w:adjustRightInd w:val="0"/>
              <w:spacing w:after="0" w:line="240" w:lineRule="auto"/>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4 комплекта на 1 ед. техники</w:t>
            </w:r>
          </w:p>
        </w:tc>
        <w:tc>
          <w:tcPr>
            <w:tcW w:w="1276" w:type="dxa"/>
            <w:tcBorders>
              <w:top w:val="single" w:sz="6" w:space="0" w:color="auto"/>
              <w:left w:val="single" w:sz="6" w:space="0" w:color="auto"/>
              <w:bottom w:val="single" w:sz="6" w:space="0" w:color="auto"/>
              <w:right w:val="single" w:sz="6" w:space="0" w:color="auto"/>
            </w:tcBorders>
            <w:hideMark/>
          </w:tcPr>
          <w:p w:rsidR="00A0497D" w:rsidRPr="000623C9" w:rsidRDefault="00A0497D" w:rsidP="00644CA5">
            <w:pPr>
              <w:autoSpaceDE w:val="0"/>
              <w:autoSpaceDN w:val="0"/>
              <w:adjustRightInd w:val="0"/>
              <w:spacing w:after="0" w:line="240" w:lineRule="auto"/>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4 комплекта на 1 ед. техники</w:t>
            </w:r>
          </w:p>
        </w:tc>
        <w:tc>
          <w:tcPr>
            <w:tcW w:w="1134" w:type="dxa"/>
            <w:tcBorders>
              <w:top w:val="single" w:sz="6" w:space="0" w:color="auto"/>
              <w:left w:val="single" w:sz="6" w:space="0" w:color="auto"/>
              <w:bottom w:val="single" w:sz="6" w:space="0" w:color="auto"/>
              <w:right w:val="single" w:sz="6" w:space="0" w:color="auto"/>
            </w:tcBorders>
            <w:hideMark/>
          </w:tcPr>
          <w:p w:rsidR="00A0497D" w:rsidRPr="000623C9" w:rsidRDefault="00A0497D" w:rsidP="00644CA5">
            <w:pPr>
              <w:autoSpaceDE w:val="0"/>
              <w:autoSpaceDN w:val="0"/>
              <w:adjustRightInd w:val="0"/>
              <w:spacing w:after="0" w:line="240" w:lineRule="auto"/>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2 на ед. техники</w:t>
            </w:r>
          </w:p>
        </w:tc>
        <w:tc>
          <w:tcPr>
            <w:tcW w:w="1134" w:type="dxa"/>
            <w:tcBorders>
              <w:top w:val="single" w:sz="6" w:space="0" w:color="auto"/>
              <w:left w:val="single" w:sz="6" w:space="0" w:color="auto"/>
              <w:bottom w:val="single" w:sz="6" w:space="0" w:color="auto"/>
              <w:right w:val="single" w:sz="6" w:space="0" w:color="auto"/>
            </w:tcBorders>
            <w:hideMark/>
          </w:tcPr>
          <w:p w:rsidR="00A0497D" w:rsidRPr="000623C9" w:rsidRDefault="00A0497D" w:rsidP="00644CA5">
            <w:pPr>
              <w:autoSpaceDE w:val="0"/>
              <w:autoSpaceDN w:val="0"/>
              <w:adjustRightInd w:val="0"/>
              <w:spacing w:after="0" w:line="240" w:lineRule="auto"/>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1 на ед. техники</w:t>
            </w:r>
          </w:p>
        </w:tc>
        <w:tc>
          <w:tcPr>
            <w:tcW w:w="1134" w:type="dxa"/>
            <w:tcBorders>
              <w:top w:val="single" w:sz="6" w:space="0" w:color="auto"/>
              <w:left w:val="single" w:sz="6" w:space="0" w:color="auto"/>
              <w:bottom w:val="single" w:sz="6" w:space="0" w:color="auto"/>
              <w:right w:val="single" w:sz="6" w:space="0" w:color="auto"/>
            </w:tcBorders>
            <w:hideMark/>
          </w:tcPr>
          <w:p w:rsidR="00A0497D" w:rsidRPr="000623C9" w:rsidRDefault="00A0497D" w:rsidP="00644CA5">
            <w:pPr>
              <w:autoSpaceDE w:val="0"/>
              <w:autoSpaceDN w:val="0"/>
              <w:adjustRightInd w:val="0"/>
              <w:spacing w:after="0" w:line="240" w:lineRule="auto"/>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2 на ед. техники</w:t>
            </w:r>
          </w:p>
        </w:tc>
        <w:tc>
          <w:tcPr>
            <w:tcW w:w="1134" w:type="dxa"/>
            <w:tcBorders>
              <w:top w:val="single" w:sz="6" w:space="0" w:color="auto"/>
              <w:left w:val="single" w:sz="6" w:space="0" w:color="auto"/>
              <w:bottom w:val="single" w:sz="6" w:space="0" w:color="auto"/>
              <w:right w:val="single" w:sz="6" w:space="0" w:color="auto"/>
            </w:tcBorders>
            <w:hideMark/>
          </w:tcPr>
          <w:p w:rsidR="00A0497D" w:rsidRPr="000623C9" w:rsidRDefault="00A0497D" w:rsidP="00644CA5">
            <w:pPr>
              <w:autoSpaceDE w:val="0"/>
              <w:autoSpaceDN w:val="0"/>
              <w:adjustRightInd w:val="0"/>
              <w:spacing w:after="0" w:line="240" w:lineRule="auto"/>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4 на 1 ед. техники</w:t>
            </w:r>
          </w:p>
        </w:tc>
        <w:tc>
          <w:tcPr>
            <w:tcW w:w="1134" w:type="dxa"/>
            <w:tcBorders>
              <w:top w:val="single" w:sz="6" w:space="0" w:color="auto"/>
              <w:left w:val="single" w:sz="6" w:space="0" w:color="auto"/>
              <w:bottom w:val="single" w:sz="6" w:space="0" w:color="auto"/>
              <w:right w:val="single" w:sz="6" w:space="0" w:color="auto"/>
            </w:tcBorders>
            <w:hideMark/>
          </w:tcPr>
          <w:p w:rsidR="00A0497D" w:rsidRPr="000623C9" w:rsidRDefault="00A0497D" w:rsidP="00644CA5">
            <w:pPr>
              <w:autoSpaceDE w:val="0"/>
              <w:autoSpaceDN w:val="0"/>
              <w:adjustRightInd w:val="0"/>
              <w:spacing w:after="0" w:line="240" w:lineRule="auto"/>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1 на 1 ед.</w:t>
            </w:r>
          </w:p>
          <w:p w:rsidR="00A0497D" w:rsidRPr="000623C9" w:rsidRDefault="00A0497D" w:rsidP="00644CA5">
            <w:pPr>
              <w:autoSpaceDE w:val="0"/>
              <w:autoSpaceDN w:val="0"/>
              <w:adjustRightInd w:val="0"/>
              <w:spacing w:after="0" w:line="240" w:lineRule="auto"/>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техники</w:t>
            </w:r>
          </w:p>
        </w:tc>
        <w:tc>
          <w:tcPr>
            <w:tcW w:w="1275" w:type="dxa"/>
            <w:tcBorders>
              <w:top w:val="single" w:sz="6" w:space="0" w:color="auto"/>
              <w:left w:val="single" w:sz="6" w:space="0" w:color="auto"/>
              <w:bottom w:val="single" w:sz="6" w:space="0" w:color="auto"/>
              <w:right w:val="single" w:sz="6" w:space="0" w:color="auto"/>
            </w:tcBorders>
            <w:hideMark/>
          </w:tcPr>
          <w:p w:rsidR="00A0497D" w:rsidRPr="000623C9" w:rsidRDefault="00A0497D" w:rsidP="00644CA5">
            <w:pPr>
              <w:autoSpaceDE w:val="0"/>
              <w:autoSpaceDN w:val="0"/>
              <w:adjustRightInd w:val="0"/>
              <w:spacing w:after="0" w:line="240" w:lineRule="auto"/>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1 на 1 ед.</w:t>
            </w:r>
          </w:p>
          <w:p w:rsidR="00A0497D" w:rsidRPr="000623C9" w:rsidRDefault="00A0497D" w:rsidP="00644CA5">
            <w:pPr>
              <w:autoSpaceDE w:val="0"/>
              <w:autoSpaceDN w:val="0"/>
              <w:adjustRightInd w:val="0"/>
              <w:spacing w:after="0" w:line="240" w:lineRule="auto"/>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техники</w:t>
            </w:r>
          </w:p>
        </w:tc>
        <w:tc>
          <w:tcPr>
            <w:tcW w:w="1560" w:type="dxa"/>
            <w:tcBorders>
              <w:top w:val="single" w:sz="6" w:space="0" w:color="auto"/>
              <w:left w:val="single" w:sz="6" w:space="0" w:color="auto"/>
              <w:bottom w:val="single" w:sz="6" w:space="0" w:color="auto"/>
              <w:right w:val="single" w:sz="6" w:space="0" w:color="auto"/>
            </w:tcBorders>
            <w:hideMark/>
          </w:tcPr>
          <w:p w:rsidR="00A0497D" w:rsidRPr="000623C9" w:rsidRDefault="00A0497D" w:rsidP="00644CA5">
            <w:pPr>
              <w:autoSpaceDE w:val="0"/>
              <w:autoSpaceDN w:val="0"/>
              <w:adjustRightInd w:val="0"/>
              <w:spacing w:after="0" w:line="240" w:lineRule="auto"/>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 xml:space="preserve">1 на 1 </w:t>
            </w:r>
          </w:p>
          <w:p w:rsidR="00A0497D" w:rsidRPr="000623C9" w:rsidRDefault="00A0497D" w:rsidP="00644CA5">
            <w:pPr>
              <w:autoSpaceDE w:val="0"/>
              <w:autoSpaceDN w:val="0"/>
              <w:adjustRightInd w:val="0"/>
              <w:spacing w:after="0" w:line="240" w:lineRule="auto"/>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ед. техники</w:t>
            </w:r>
          </w:p>
        </w:tc>
      </w:tr>
    </w:tbl>
    <w:p w:rsidR="00A0497D" w:rsidRPr="000623C9" w:rsidRDefault="00A0497D" w:rsidP="00A0497D">
      <w:pPr>
        <w:rPr>
          <w:rFonts w:ascii="Times New Roman" w:eastAsia="Calibri" w:hAnsi="Times New Roman" w:cs="Times New Roman"/>
          <w:sz w:val="20"/>
          <w:szCs w:val="20"/>
        </w:rPr>
      </w:pPr>
      <w:r w:rsidRPr="000623C9">
        <w:rPr>
          <w:rFonts w:ascii="Times New Roman" w:eastAsia="Calibri" w:hAnsi="Times New Roman" w:cs="Times New Roman"/>
          <w:b/>
          <w:i/>
          <w:sz w:val="20"/>
          <w:szCs w:val="20"/>
        </w:rPr>
        <w:t xml:space="preserve">                                                                                                 </w:t>
      </w:r>
      <w:r w:rsidRPr="000623C9">
        <w:rPr>
          <w:rFonts w:ascii="Times New Roman" w:eastAsia="Calibri" w:hAnsi="Times New Roman" w:cs="Times New Roman"/>
          <w:sz w:val="20"/>
          <w:szCs w:val="20"/>
        </w:rPr>
        <w:t>из расчета единица (или комплект) на 1 ед. техники в год</w:t>
      </w:r>
    </w:p>
    <w:p w:rsidR="00A0497D" w:rsidRPr="000623C9" w:rsidRDefault="00A0497D" w:rsidP="00A0497D">
      <w:pPr>
        <w:rPr>
          <w:rFonts w:ascii="Calibri" w:eastAsia="Calibri" w:hAnsi="Calibri" w:cs="Times New Roman"/>
        </w:rPr>
      </w:pPr>
    </w:p>
    <w:p w:rsidR="00A0497D" w:rsidRPr="000623C9" w:rsidRDefault="00A0497D" w:rsidP="00A0497D">
      <w:pPr>
        <w:autoSpaceDE w:val="0"/>
        <w:autoSpaceDN w:val="0"/>
        <w:adjustRightInd w:val="0"/>
        <w:spacing w:after="0" w:line="240" w:lineRule="auto"/>
        <w:contextualSpacing/>
        <w:jc w:val="both"/>
        <w:rPr>
          <w:rFonts w:ascii="Times New Roman" w:eastAsia="Calibri" w:hAnsi="Times New Roman" w:cs="Times New Roman"/>
          <w:i/>
          <w:sz w:val="20"/>
          <w:szCs w:val="20"/>
        </w:rPr>
      </w:pPr>
    </w:p>
    <w:p w:rsidR="00A0497D" w:rsidRPr="000623C9" w:rsidRDefault="00A0497D" w:rsidP="00A0497D">
      <w:pPr>
        <w:autoSpaceDE w:val="0"/>
        <w:autoSpaceDN w:val="0"/>
        <w:adjustRightInd w:val="0"/>
        <w:spacing w:after="0" w:line="240" w:lineRule="auto"/>
        <w:contextualSpacing/>
        <w:jc w:val="both"/>
        <w:rPr>
          <w:rFonts w:ascii="Times New Roman" w:eastAsia="Calibri" w:hAnsi="Times New Roman" w:cs="Times New Roman"/>
          <w:i/>
          <w:sz w:val="20"/>
          <w:szCs w:val="20"/>
        </w:rPr>
      </w:pPr>
    </w:p>
    <w:p w:rsidR="00A0497D" w:rsidRPr="000623C9" w:rsidRDefault="00A0497D" w:rsidP="00A0497D">
      <w:pPr>
        <w:autoSpaceDE w:val="0"/>
        <w:autoSpaceDN w:val="0"/>
        <w:adjustRightInd w:val="0"/>
        <w:spacing w:after="0" w:line="240" w:lineRule="auto"/>
        <w:contextualSpacing/>
        <w:jc w:val="both"/>
        <w:rPr>
          <w:rFonts w:ascii="Times New Roman" w:eastAsia="Calibri" w:hAnsi="Times New Roman" w:cs="Times New Roman"/>
          <w:i/>
          <w:sz w:val="20"/>
          <w:szCs w:val="20"/>
        </w:rPr>
      </w:pPr>
    </w:p>
    <w:p w:rsidR="00A0497D" w:rsidRPr="000623C9" w:rsidRDefault="00A0497D" w:rsidP="00A0497D">
      <w:pPr>
        <w:autoSpaceDE w:val="0"/>
        <w:autoSpaceDN w:val="0"/>
        <w:adjustRightInd w:val="0"/>
        <w:spacing w:after="0" w:line="240" w:lineRule="auto"/>
        <w:contextualSpacing/>
        <w:jc w:val="both"/>
        <w:rPr>
          <w:rFonts w:ascii="Times New Roman" w:eastAsia="Calibri" w:hAnsi="Times New Roman" w:cs="Times New Roman"/>
          <w:i/>
          <w:sz w:val="20"/>
          <w:szCs w:val="20"/>
        </w:rPr>
      </w:pPr>
    </w:p>
    <w:p w:rsidR="00A0497D" w:rsidRPr="000623C9" w:rsidRDefault="00A0497D" w:rsidP="00A0497D">
      <w:pPr>
        <w:autoSpaceDE w:val="0"/>
        <w:autoSpaceDN w:val="0"/>
        <w:adjustRightInd w:val="0"/>
        <w:spacing w:after="0" w:line="240" w:lineRule="auto"/>
        <w:contextualSpacing/>
        <w:jc w:val="both"/>
        <w:rPr>
          <w:rFonts w:ascii="Times New Roman" w:eastAsia="Calibri" w:hAnsi="Times New Roman" w:cs="Times New Roman"/>
          <w:i/>
          <w:sz w:val="20"/>
          <w:szCs w:val="20"/>
        </w:rPr>
      </w:pPr>
    </w:p>
    <w:p w:rsidR="00A0497D" w:rsidRPr="000623C9" w:rsidRDefault="00A0497D" w:rsidP="00A0497D">
      <w:pPr>
        <w:autoSpaceDE w:val="0"/>
        <w:autoSpaceDN w:val="0"/>
        <w:adjustRightInd w:val="0"/>
        <w:spacing w:after="0" w:line="240" w:lineRule="auto"/>
        <w:contextualSpacing/>
        <w:jc w:val="both"/>
        <w:rPr>
          <w:rFonts w:ascii="Times New Roman" w:eastAsia="Calibri" w:hAnsi="Times New Roman" w:cs="Times New Roman"/>
          <w:i/>
          <w:sz w:val="20"/>
          <w:szCs w:val="20"/>
        </w:rPr>
      </w:pPr>
    </w:p>
    <w:p w:rsidR="00A0497D" w:rsidRPr="000623C9" w:rsidRDefault="00A0497D" w:rsidP="00A0497D">
      <w:pPr>
        <w:autoSpaceDE w:val="0"/>
        <w:autoSpaceDN w:val="0"/>
        <w:adjustRightInd w:val="0"/>
        <w:spacing w:after="0" w:line="240" w:lineRule="auto"/>
        <w:contextualSpacing/>
        <w:jc w:val="both"/>
        <w:rPr>
          <w:rFonts w:ascii="Times New Roman" w:eastAsia="Calibri" w:hAnsi="Times New Roman" w:cs="Times New Roman"/>
          <w:i/>
          <w:sz w:val="20"/>
          <w:szCs w:val="20"/>
        </w:rPr>
      </w:pPr>
    </w:p>
    <w:p w:rsidR="00A0497D" w:rsidRPr="000623C9" w:rsidRDefault="00A0497D" w:rsidP="00A0497D">
      <w:pPr>
        <w:autoSpaceDE w:val="0"/>
        <w:autoSpaceDN w:val="0"/>
        <w:adjustRightInd w:val="0"/>
        <w:spacing w:after="0" w:line="240" w:lineRule="auto"/>
        <w:contextualSpacing/>
        <w:jc w:val="both"/>
        <w:rPr>
          <w:rFonts w:ascii="Times New Roman" w:eastAsia="Calibri" w:hAnsi="Times New Roman" w:cs="Times New Roman"/>
          <w:i/>
          <w:sz w:val="20"/>
          <w:szCs w:val="20"/>
        </w:rPr>
      </w:pPr>
    </w:p>
    <w:p w:rsidR="00A0497D" w:rsidRPr="000623C9" w:rsidRDefault="00A0497D" w:rsidP="00A0497D">
      <w:pPr>
        <w:autoSpaceDE w:val="0"/>
        <w:autoSpaceDN w:val="0"/>
        <w:adjustRightInd w:val="0"/>
        <w:spacing w:after="0" w:line="240" w:lineRule="auto"/>
        <w:contextualSpacing/>
        <w:jc w:val="both"/>
        <w:rPr>
          <w:rFonts w:ascii="Times New Roman" w:eastAsia="Calibri" w:hAnsi="Times New Roman" w:cs="Times New Roman"/>
          <w:i/>
          <w:sz w:val="20"/>
          <w:szCs w:val="20"/>
        </w:rPr>
      </w:pPr>
    </w:p>
    <w:p w:rsidR="00A0497D" w:rsidRPr="000623C9" w:rsidRDefault="00A0497D" w:rsidP="00A0497D">
      <w:pPr>
        <w:autoSpaceDE w:val="0"/>
        <w:autoSpaceDN w:val="0"/>
        <w:adjustRightInd w:val="0"/>
        <w:spacing w:after="0" w:line="240" w:lineRule="auto"/>
        <w:contextualSpacing/>
        <w:jc w:val="both"/>
        <w:rPr>
          <w:rFonts w:ascii="Times New Roman" w:eastAsia="Calibri" w:hAnsi="Times New Roman" w:cs="Times New Roman"/>
          <w:i/>
          <w:sz w:val="20"/>
          <w:szCs w:val="20"/>
        </w:rPr>
      </w:pPr>
    </w:p>
    <w:p w:rsidR="00A0497D" w:rsidRPr="000623C9" w:rsidRDefault="00A0497D" w:rsidP="00A0497D">
      <w:pPr>
        <w:autoSpaceDE w:val="0"/>
        <w:autoSpaceDN w:val="0"/>
        <w:adjustRightInd w:val="0"/>
        <w:spacing w:after="0" w:line="240" w:lineRule="auto"/>
        <w:contextualSpacing/>
        <w:jc w:val="both"/>
        <w:rPr>
          <w:rFonts w:ascii="Times New Roman" w:eastAsia="Calibri" w:hAnsi="Times New Roman" w:cs="Times New Roman"/>
          <w:i/>
          <w:sz w:val="20"/>
          <w:szCs w:val="20"/>
        </w:rPr>
      </w:pPr>
    </w:p>
    <w:p w:rsidR="00A0497D" w:rsidRPr="000623C9" w:rsidRDefault="00A0497D" w:rsidP="00A0497D">
      <w:pPr>
        <w:spacing w:after="0" w:line="240" w:lineRule="auto"/>
        <w:rPr>
          <w:rFonts w:ascii="Times New Roman" w:eastAsia="Calibri" w:hAnsi="Times New Roman" w:cs="Times New Roman"/>
          <w:sz w:val="24"/>
          <w:szCs w:val="24"/>
        </w:rPr>
        <w:sectPr w:rsidR="00A0497D" w:rsidRPr="000623C9" w:rsidSect="003C0FF9">
          <w:pgSz w:w="16838" w:h="11906" w:orient="landscape" w:code="9"/>
          <w:pgMar w:top="567" w:right="1134" w:bottom="1701" w:left="1134" w:header="709" w:footer="709" w:gutter="0"/>
          <w:cols w:space="720"/>
        </w:sectPr>
      </w:pPr>
    </w:p>
    <w:p w:rsidR="00A0497D" w:rsidRPr="000623C9" w:rsidRDefault="00A0497D" w:rsidP="00A0497D">
      <w:pPr>
        <w:spacing w:after="0" w:line="240" w:lineRule="auto"/>
        <w:contextualSpacing/>
        <w:jc w:val="center"/>
        <w:rPr>
          <w:rFonts w:ascii="Times New Roman" w:eastAsia="Calibri" w:hAnsi="Times New Roman" w:cs="Times New Roman"/>
          <w:sz w:val="26"/>
          <w:szCs w:val="26"/>
        </w:rPr>
      </w:pPr>
      <w:r w:rsidRPr="000623C9">
        <w:rPr>
          <w:rFonts w:ascii="Times New Roman" w:eastAsia="Calibri" w:hAnsi="Times New Roman" w:cs="Times New Roman"/>
          <w:sz w:val="26"/>
          <w:szCs w:val="26"/>
          <w:lang w:val="en-US"/>
        </w:rPr>
        <w:t>II</w:t>
      </w:r>
      <w:r w:rsidRPr="000623C9">
        <w:rPr>
          <w:rFonts w:ascii="Times New Roman" w:eastAsia="Calibri" w:hAnsi="Times New Roman" w:cs="Times New Roman"/>
          <w:sz w:val="26"/>
          <w:szCs w:val="26"/>
        </w:rPr>
        <w:t>. Прочие затраты</w:t>
      </w:r>
    </w:p>
    <w:p w:rsidR="00A0497D" w:rsidRPr="000623C9" w:rsidRDefault="00A0497D" w:rsidP="00A0497D">
      <w:pPr>
        <w:spacing w:after="0" w:line="240" w:lineRule="auto"/>
        <w:contextualSpacing/>
        <w:rPr>
          <w:rFonts w:ascii="Times New Roman" w:eastAsia="Calibri" w:hAnsi="Times New Roman" w:cs="Times New Roman"/>
          <w:sz w:val="26"/>
          <w:szCs w:val="26"/>
        </w:rPr>
      </w:pPr>
    </w:p>
    <w:p w:rsidR="00A0497D" w:rsidRPr="000623C9" w:rsidRDefault="00A0497D" w:rsidP="00A0497D">
      <w:pPr>
        <w:widowControl w:val="0"/>
        <w:autoSpaceDE w:val="0"/>
        <w:autoSpaceDN w:val="0"/>
        <w:adjustRightInd w:val="0"/>
        <w:spacing w:after="0" w:line="240" w:lineRule="auto"/>
        <w:jc w:val="center"/>
        <w:outlineLvl w:val="2"/>
        <w:rPr>
          <w:rFonts w:ascii="Times New Roman" w:eastAsia="Calibri" w:hAnsi="Times New Roman" w:cs="Times New Roman"/>
          <w:sz w:val="26"/>
          <w:szCs w:val="26"/>
        </w:rPr>
      </w:pPr>
      <w:r w:rsidRPr="000623C9">
        <w:rPr>
          <w:rFonts w:ascii="Times New Roman" w:eastAsia="Calibri" w:hAnsi="Times New Roman" w:cs="Times New Roman"/>
          <w:sz w:val="26"/>
          <w:szCs w:val="26"/>
        </w:rPr>
        <w:t>1. Затраты на услуги связи, не отнесенные к затратам на услуги связи</w:t>
      </w:r>
    </w:p>
    <w:p w:rsidR="00A0497D" w:rsidRPr="000623C9" w:rsidRDefault="00A0497D" w:rsidP="00A0497D">
      <w:pPr>
        <w:widowControl w:val="0"/>
        <w:autoSpaceDE w:val="0"/>
        <w:autoSpaceDN w:val="0"/>
        <w:adjustRightInd w:val="0"/>
        <w:spacing w:after="0" w:line="240" w:lineRule="auto"/>
        <w:jc w:val="center"/>
        <w:outlineLvl w:val="2"/>
        <w:rPr>
          <w:rFonts w:ascii="Times New Roman" w:eastAsia="Calibri" w:hAnsi="Times New Roman" w:cs="Times New Roman"/>
          <w:sz w:val="26"/>
          <w:szCs w:val="26"/>
        </w:rPr>
      </w:pPr>
      <w:r w:rsidRPr="000623C9">
        <w:rPr>
          <w:rFonts w:ascii="Times New Roman" w:eastAsia="Calibri" w:hAnsi="Times New Roman" w:cs="Times New Roman"/>
          <w:sz w:val="26"/>
          <w:szCs w:val="26"/>
        </w:rPr>
        <w:t>в рамках затрат на информационно-коммуникационные технологии в том числе:</w:t>
      </w:r>
    </w:p>
    <w:p w:rsidR="00A0497D" w:rsidRPr="000623C9" w:rsidRDefault="00A0497D" w:rsidP="00A0497D">
      <w:pPr>
        <w:autoSpaceDE w:val="0"/>
        <w:autoSpaceDN w:val="0"/>
        <w:adjustRightInd w:val="0"/>
        <w:spacing w:after="0" w:line="240" w:lineRule="auto"/>
        <w:contextualSpacing/>
        <w:rPr>
          <w:rFonts w:ascii="Times New Roman" w:eastAsia="Calibri" w:hAnsi="Times New Roman" w:cs="Times New Roman"/>
          <w:i/>
          <w:sz w:val="26"/>
          <w:szCs w:val="26"/>
        </w:rPr>
      </w:pPr>
    </w:p>
    <w:p w:rsidR="00A0497D" w:rsidRPr="000623C9" w:rsidRDefault="00A0497D" w:rsidP="00A0497D">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0623C9">
        <w:rPr>
          <w:rFonts w:ascii="Times New Roman" w:eastAsia="Calibri" w:hAnsi="Times New Roman" w:cs="Times New Roman"/>
          <w:sz w:val="26"/>
          <w:szCs w:val="26"/>
        </w:rPr>
        <w:t>1.1. Затраты по оказанию услуг по приему, обработке, пересылке, доставке (вручению) всех видов внутренних и международных почтовых отправлений</w:t>
      </w:r>
    </w:p>
    <w:p w:rsidR="00A0497D" w:rsidRPr="000623C9" w:rsidRDefault="00A0497D" w:rsidP="00A0497D">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623C9">
        <w:rPr>
          <w:rFonts w:ascii="Times New Roman" w:eastAsia="Calibri" w:hAnsi="Times New Roman" w:cs="Times New Roman"/>
          <w:noProof/>
          <w:sz w:val="20"/>
          <w:szCs w:val="20"/>
          <w:lang w:eastAsia="ru-RU"/>
        </w:rPr>
        <w:drawing>
          <wp:inline distT="0" distB="0" distL="0" distR="0" wp14:anchorId="7B1734DC" wp14:editId="4453C92B">
            <wp:extent cx="1266825" cy="485775"/>
            <wp:effectExtent l="0" t="0" r="0" b="9525"/>
            <wp:docPr id="478"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66825" cy="485775"/>
                    </a:xfrm>
                    <a:prstGeom prst="rect">
                      <a:avLst/>
                    </a:prstGeom>
                    <a:noFill/>
                    <a:ln>
                      <a:noFill/>
                    </a:ln>
                  </pic:spPr>
                </pic:pic>
              </a:graphicData>
            </a:graphic>
          </wp:inline>
        </w:drawing>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где:</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noProof/>
          <w:sz w:val="20"/>
          <w:szCs w:val="20"/>
          <w:lang w:eastAsia="ru-RU"/>
        </w:rPr>
        <w:drawing>
          <wp:inline distT="0" distB="0" distL="0" distR="0" wp14:anchorId="5D594A04" wp14:editId="45795BA9">
            <wp:extent cx="295275" cy="257175"/>
            <wp:effectExtent l="0" t="0" r="0" b="0"/>
            <wp:docPr id="479"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0623C9">
        <w:rPr>
          <w:rFonts w:ascii="Times New Roman" w:eastAsia="Calibri" w:hAnsi="Times New Roman" w:cs="Times New Roman"/>
          <w:sz w:val="20"/>
          <w:szCs w:val="20"/>
        </w:rPr>
        <w:t xml:space="preserve"> - планируемое количество почтовых отправлений в год;</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noProof/>
          <w:sz w:val="20"/>
          <w:szCs w:val="20"/>
          <w:lang w:eastAsia="ru-RU"/>
        </w:rPr>
        <w:drawing>
          <wp:inline distT="0" distB="0" distL="0" distR="0" wp14:anchorId="5BBE44ED" wp14:editId="2D670C78">
            <wp:extent cx="257175" cy="257175"/>
            <wp:effectExtent l="0" t="0" r="0" b="0"/>
            <wp:docPr id="480"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0623C9">
        <w:rPr>
          <w:rFonts w:ascii="Times New Roman" w:eastAsia="Calibri" w:hAnsi="Times New Roman" w:cs="Times New Roman"/>
          <w:sz w:val="20"/>
          <w:szCs w:val="20"/>
        </w:rPr>
        <w:t xml:space="preserve"> - цена 1-го почтового отправления.</w:t>
      </w:r>
    </w:p>
    <w:p w:rsidR="00A0497D" w:rsidRPr="000623C9" w:rsidRDefault="00A0497D" w:rsidP="00A0497D">
      <w:pPr>
        <w:autoSpaceDE w:val="0"/>
        <w:autoSpaceDN w:val="0"/>
        <w:adjustRightInd w:val="0"/>
        <w:spacing w:after="0" w:line="240" w:lineRule="auto"/>
        <w:contextualSpacing/>
        <w:rPr>
          <w:rFonts w:ascii="Times New Roman" w:eastAsia="Calibri" w:hAnsi="Times New Roman" w:cs="Times New Roman"/>
          <w:i/>
          <w:sz w:val="20"/>
          <w:szCs w:val="20"/>
        </w:rPr>
      </w:pPr>
    </w:p>
    <w:tbl>
      <w:tblPr>
        <w:tblW w:w="9639" w:type="dxa"/>
        <w:tblInd w:w="108" w:type="dxa"/>
        <w:tblLook w:val="04A0" w:firstRow="1" w:lastRow="0" w:firstColumn="1" w:lastColumn="0" w:noHBand="0" w:noVBand="1"/>
      </w:tblPr>
      <w:tblGrid>
        <w:gridCol w:w="4937"/>
        <w:gridCol w:w="4702"/>
      </w:tblGrid>
      <w:tr w:rsidR="000623C9" w:rsidRPr="000623C9" w:rsidTr="004366C1">
        <w:trPr>
          <w:trHeight w:val="547"/>
        </w:trPr>
        <w:tc>
          <w:tcPr>
            <w:tcW w:w="4937"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Планируемое количество почтовых отправлений в год  </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4702" w:type="dxa"/>
            <w:tcBorders>
              <w:top w:val="single" w:sz="4" w:space="0" w:color="auto"/>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Цена одного почтового отправления                          (руб.)</w:t>
            </w:r>
          </w:p>
        </w:tc>
      </w:tr>
      <w:tr w:rsidR="000623C9" w:rsidRPr="000623C9" w:rsidTr="004366C1">
        <w:trPr>
          <w:trHeight w:val="330"/>
        </w:trPr>
        <w:tc>
          <w:tcPr>
            <w:tcW w:w="4937" w:type="dxa"/>
            <w:tcBorders>
              <w:top w:val="nil"/>
              <w:left w:val="single" w:sz="4" w:space="0" w:color="auto"/>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10 000,00</w:t>
            </w:r>
          </w:p>
        </w:tc>
        <w:tc>
          <w:tcPr>
            <w:tcW w:w="4702" w:type="dxa"/>
            <w:tcBorders>
              <w:top w:val="nil"/>
              <w:left w:val="nil"/>
              <w:bottom w:val="single" w:sz="4" w:space="0" w:color="auto"/>
              <w:right w:val="single" w:sz="4" w:space="0" w:color="auto"/>
            </w:tcBorders>
            <w:noWrap/>
            <w:vAlign w:val="bottom"/>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уровня тарифов и тарифных планов на услуги почтовой связи, утвержденных Федеральной службой по тарифам</w:t>
            </w:r>
          </w:p>
        </w:tc>
      </w:tr>
    </w:tbl>
    <w:p w:rsidR="00A0497D" w:rsidRPr="000623C9" w:rsidRDefault="00A0497D" w:rsidP="00A0497D">
      <w:pPr>
        <w:spacing w:after="0" w:line="240" w:lineRule="auto"/>
        <w:contextualSpacing/>
        <w:rPr>
          <w:rFonts w:ascii="Times New Roman" w:eastAsia="Calibri" w:hAnsi="Times New Roman" w:cs="Times New Roman"/>
          <w:i/>
          <w:sz w:val="20"/>
          <w:szCs w:val="20"/>
        </w:rPr>
      </w:pPr>
    </w:p>
    <w:p w:rsidR="00A0497D" w:rsidRPr="000623C9" w:rsidRDefault="00A0497D" w:rsidP="00A0497D">
      <w:pPr>
        <w:spacing w:after="0" w:line="240" w:lineRule="auto"/>
        <w:contextualSpacing/>
        <w:rPr>
          <w:rFonts w:ascii="Times New Roman" w:eastAsia="Calibri" w:hAnsi="Times New Roman" w:cs="Times New Roman"/>
          <w:i/>
          <w:sz w:val="20"/>
          <w:szCs w:val="20"/>
        </w:rPr>
      </w:pPr>
      <w:r w:rsidRPr="000623C9">
        <w:rPr>
          <w:rFonts w:ascii="Times New Roman" w:eastAsia="Calibri" w:hAnsi="Times New Roman" w:cs="Times New Roman"/>
          <w:i/>
          <w:sz w:val="20"/>
          <w:szCs w:val="20"/>
        </w:rPr>
        <w:t xml:space="preserve">           </w:t>
      </w:r>
    </w:p>
    <w:p w:rsidR="00A0497D" w:rsidRPr="000623C9" w:rsidRDefault="00A0497D" w:rsidP="00A0497D">
      <w:pPr>
        <w:spacing w:after="0" w:line="240" w:lineRule="auto"/>
        <w:ind w:firstLine="708"/>
        <w:contextualSpacing/>
        <w:rPr>
          <w:rFonts w:ascii="Times New Roman" w:eastAsia="Calibri" w:hAnsi="Times New Roman" w:cs="Times New Roman"/>
          <w:sz w:val="26"/>
          <w:szCs w:val="26"/>
        </w:rPr>
      </w:pPr>
      <w:r w:rsidRPr="000623C9">
        <w:rPr>
          <w:rFonts w:ascii="Times New Roman" w:eastAsia="Calibri" w:hAnsi="Times New Roman" w:cs="Times New Roman"/>
          <w:sz w:val="26"/>
          <w:szCs w:val="26"/>
        </w:rPr>
        <w:t>1.2. Затраты на абонирование ячейки абонементного почтового шкафа</w:t>
      </w:r>
    </w:p>
    <w:p w:rsidR="00A0497D" w:rsidRPr="000623C9" w:rsidRDefault="001E15A9" w:rsidP="00A0497D">
      <w:pPr>
        <w:spacing w:after="0" w:line="240" w:lineRule="auto"/>
        <w:contextualSpacing/>
        <w:rPr>
          <w:rFonts w:ascii="Times New Roman" w:eastAsia="Calibri" w:hAnsi="Times New Roman" w:cs="Times New Roman"/>
          <w:i/>
          <w:sz w:val="20"/>
          <w:szCs w:val="20"/>
        </w:rPr>
      </w:pPr>
      <m:oMathPara>
        <m:oMath>
          <m:sSub>
            <m:sSubPr>
              <m:ctrlPr>
                <w:rPr>
                  <w:rFonts w:ascii="Cambria Math" w:eastAsia="Calibri" w:hAnsi="Cambria Math" w:cs="Times New Roman"/>
                  <w:i/>
                </w:rPr>
              </m:ctrlPr>
            </m:sSubPr>
            <m:e>
              <m:r>
                <w:rPr>
                  <w:rFonts w:ascii="Cambria Math" w:eastAsia="Calibri" w:hAnsi="Cambria Math" w:cs="Times New Roman"/>
                  <w:sz w:val="20"/>
                  <w:szCs w:val="20"/>
                </w:rPr>
                <m:t xml:space="preserve">З </m:t>
              </m:r>
            </m:e>
            <m:sub>
              <m:r>
                <w:rPr>
                  <w:rFonts w:ascii="Cambria Math" w:eastAsia="Calibri" w:hAnsi="Cambria Math" w:cs="Times New Roman"/>
                  <w:sz w:val="20"/>
                  <w:szCs w:val="20"/>
                </w:rPr>
                <m:t>яч</m:t>
              </m:r>
            </m:sub>
          </m:sSub>
          <m:r>
            <w:rPr>
              <w:rFonts w:ascii="Cambria Math" w:eastAsia="Calibri" w:hAnsi="Cambria Math" w:cs="Times New Roman"/>
              <w:sz w:val="20"/>
              <w:szCs w:val="20"/>
            </w:rPr>
            <m:t xml:space="preserve">= </m:t>
          </m:r>
          <m:nary>
            <m:naryPr>
              <m:chr m:val="∑"/>
              <m:limLoc m:val="undOvr"/>
              <m:ctrlPr>
                <w:rPr>
                  <w:rFonts w:ascii="Cambria Math" w:eastAsia="Calibri" w:hAnsi="Cambria Math" w:cs="Times New Roman"/>
                </w:rPr>
              </m:ctrlPr>
            </m:naryPr>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=1</m:t>
              </m:r>
            </m:sub>
            <m:sup>
              <m:r>
                <w:rPr>
                  <w:rFonts w:ascii="Cambria Math" w:eastAsia="Calibri" w:hAnsi="Cambria Math" w:cs="Times New Roman"/>
                  <w:sz w:val="20"/>
                  <w:szCs w:val="20"/>
                </w:rPr>
                <m:t>n</m:t>
              </m:r>
            </m:sup>
            <m:e>
              <m:sSub>
                <m:sSubPr>
                  <m:ctrlPr>
                    <w:rPr>
                      <w:rFonts w:ascii="Cambria Math" w:eastAsia="Calibri" w:hAnsi="Cambria Math" w:cs="Times New Roman"/>
                    </w:rPr>
                  </m:ctrlPr>
                </m:sSubPr>
                <m:e>
                  <m:r>
                    <m:rPr>
                      <m:sty m:val="p"/>
                    </m:rPr>
                    <w:rPr>
                      <w:rFonts w:ascii="Cambria Math" w:eastAsia="Calibri" w:hAnsi="Cambria Math" w:cs="Times New Roman"/>
                      <w:sz w:val="20"/>
                      <w:szCs w:val="20"/>
                    </w:rPr>
                    <m:t>Q</m:t>
                  </m:r>
                </m:e>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яч</m:t>
                  </m:r>
                </m:sub>
              </m:sSub>
            </m:e>
          </m:nary>
          <m:r>
            <m:rPr>
              <m:sty m:val="p"/>
            </m:rPr>
            <w:rPr>
              <w:rFonts w:ascii="Cambria Math" w:eastAsia="Calibri" w:hAnsi="Cambria Math" w:cs="Times New Roman"/>
              <w:sz w:val="20"/>
              <w:szCs w:val="20"/>
            </w:rPr>
            <m:t>×</m:t>
          </m:r>
          <m:sSub>
            <m:sSubPr>
              <m:ctrlPr>
                <w:rPr>
                  <w:rFonts w:ascii="Cambria Math" w:eastAsia="Calibri" w:hAnsi="Cambria Math" w:cs="Times New Roman"/>
                  <w:lang w:val="en-US"/>
                </w:rPr>
              </m:ctrlPr>
            </m:sSubPr>
            <m:e>
              <m:r>
                <m:rPr>
                  <m:sty m:val="p"/>
                </m:rPr>
                <w:rPr>
                  <w:rFonts w:ascii="Cambria Math" w:eastAsia="Calibri" w:hAnsi="Cambria Math" w:cs="Times New Roman"/>
                  <w:sz w:val="20"/>
                  <w:szCs w:val="20"/>
                  <w:lang w:val="en-US"/>
                </w:rPr>
                <m:t>P</m:t>
              </m:r>
            </m:e>
            <m:sub>
              <m:r>
                <m:rPr>
                  <m:sty m:val="p"/>
                </m:rPr>
                <w:rPr>
                  <w:rFonts w:ascii="Cambria Math" w:eastAsia="Calibri" w:hAnsi="Cambria Math" w:cs="Times New Roman"/>
                  <w:sz w:val="20"/>
                  <w:szCs w:val="20"/>
                  <w:lang w:val="en-US"/>
                </w:rPr>
                <m:t>iяч</m:t>
              </m:r>
            </m:sub>
          </m:sSub>
          <m:r>
            <m:rPr>
              <m:sty m:val="p"/>
            </m:rPr>
            <w:rPr>
              <w:rFonts w:ascii="Cambria Math" w:eastAsia="Calibri" w:hAnsi="Cambria Math" w:cs="Times New Roman"/>
              <w:sz w:val="20"/>
              <w:szCs w:val="20"/>
            </w:rPr>
            <m:t>,×</m:t>
          </m:r>
          <m:r>
            <m:rPr>
              <m:sty m:val="p"/>
            </m:rPr>
            <w:rPr>
              <w:rFonts w:ascii="Cambria Math" w:eastAsia="Calibri" w:hAnsi="Cambria Math" w:cs="Times New Roman"/>
              <w:sz w:val="20"/>
              <w:szCs w:val="20"/>
              <w:lang w:val="en-US"/>
            </w:rPr>
            <m:t>N</m:t>
          </m:r>
        </m:oMath>
      </m:oMathPara>
    </w:p>
    <w:p w:rsidR="00A0497D" w:rsidRPr="000623C9" w:rsidRDefault="00A0497D" w:rsidP="00A0497D">
      <w:pPr>
        <w:spacing w:after="0" w:line="240" w:lineRule="auto"/>
        <w:contextualSpacing/>
        <w:rPr>
          <w:rFonts w:ascii="Times New Roman" w:eastAsia="Calibri" w:hAnsi="Times New Roman" w:cs="Times New Roman"/>
          <w:i/>
          <w:sz w:val="20"/>
          <w:szCs w:val="20"/>
        </w:rPr>
      </w:pPr>
    </w:p>
    <w:p w:rsidR="00A0497D" w:rsidRPr="000623C9" w:rsidRDefault="00A0497D" w:rsidP="00A0497D">
      <w:pPr>
        <w:spacing w:after="0" w:line="240" w:lineRule="auto"/>
        <w:contextualSpacing/>
        <w:rPr>
          <w:rFonts w:ascii="Times New Roman" w:eastAsia="Calibri" w:hAnsi="Times New Roman" w:cs="Times New Roman"/>
          <w:sz w:val="20"/>
          <w:szCs w:val="20"/>
        </w:rPr>
      </w:pPr>
      <w:r w:rsidRPr="000623C9">
        <w:rPr>
          <w:rFonts w:ascii="Times New Roman" w:eastAsia="Calibri" w:hAnsi="Times New Roman" w:cs="Times New Roman"/>
          <w:sz w:val="20"/>
          <w:szCs w:val="20"/>
        </w:rPr>
        <w:t>где:</w:t>
      </w:r>
    </w:p>
    <w:p w:rsidR="00A0497D" w:rsidRPr="000623C9" w:rsidRDefault="00A0497D" w:rsidP="00A0497D">
      <w:pPr>
        <w:spacing w:after="0" w:line="240" w:lineRule="auto"/>
        <w:contextualSpacing/>
        <w:rPr>
          <w:rFonts w:ascii="Times New Roman" w:eastAsia="Calibri" w:hAnsi="Times New Roman" w:cs="Times New Roman"/>
          <w:sz w:val="20"/>
          <w:szCs w:val="20"/>
        </w:rPr>
      </w:pPr>
      <w:r w:rsidRPr="000623C9">
        <w:rPr>
          <w:rFonts w:ascii="Times New Roman" w:eastAsia="Calibri" w:hAnsi="Times New Roman" w:cs="Times New Roman"/>
          <w:sz w:val="20"/>
          <w:szCs w:val="20"/>
          <w:lang w:val="en-US"/>
        </w:rPr>
        <w:t>Q</w:t>
      </w:r>
      <w:r w:rsidRPr="000623C9">
        <w:rPr>
          <w:rFonts w:ascii="Times New Roman" w:eastAsia="Calibri" w:hAnsi="Times New Roman" w:cs="Times New Roman"/>
          <w:sz w:val="20"/>
          <w:szCs w:val="20"/>
          <w:vertAlign w:val="subscript"/>
        </w:rPr>
        <w:t>яч –</w:t>
      </w:r>
      <w:r w:rsidRPr="000623C9">
        <w:rPr>
          <w:rFonts w:ascii="Times New Roman" w:eastAsia="Calibri" w:hAnsi="Times New Roman" w:cs="Times New Roman"/>
          <w:sz w:val="20"/>
          <w:szCs w:val="20"/>
        </w:rPr>
        <w:t>количество ячеек</w:t>
      </w:r>
    </w:p>
    <w:p w:rsidR="00A0497D" w:rsidRPr="000623C9" w:rsidRDefault="00A0497D" w:rsidP="00A0497D">
      <w:pPr>
        <w:spacing w:after="0" w:line="240" w:lineRule="auto"/>
        <w:contextualSpacing/>
        <w:rPr>
          <w:rFonts w:ascii="Times New Roman" w:eastAsia="Calibri" w:hAnsi="Times New Roman" w:cs="Times New Roman"/>
          <w:sz w:val="20"/>
          <w:szCs w:val="20"/>
        </w:rPr>
      </w:pPr>
      <w:r w:rsidRPr="000623C9">
        <w:rPr>
          <w:rFonts w:ascii="Times New Roman" w:eastAsia="Calibri" w:hAnsi="Times New Roman" w:cs="Times New Roman"/>
          <w:sz w:val="20"/>
          <w:szCs w:val="20"/>
        </w:rPr>
        <w:t>Р</w:t>
      </w:r>
      <w:r w:rsidRPr="000623C9">
        <w:rPr>
          <w:rFonts w:ascii="Times New Roman" w:eastAsia="Calibri" w:hAnsi="Times New Roman" w:cs="Times New Roman"/>
          <w:sz w:val="20"/>
          <w:szCs w:val="20"/>
          <w:vertAlign w:val="subscript"/>
        </w:rPr>
        <w:t xml:space="preserve">яч – </w:t>
      </w:r>
      <w:r w:rsidRPr="000623C9">
        <w:rPr>
          <w:rFonts w:ascii="Times New Roman" w:eastAsia="Calibri" w:hAnsi="Times New Roman" w:cs="Times New Roman"/>
          <w:sz w:val="20"/>
          <w:szCs w:val="20"/>
        </w:rPr>
        <w:t>цена за  пользование одной ячейкой в месяц</w:t>
      </w:r>
    </w:p>
    <w:p w:rsidR="00A0497D" w:rsidRPr="000623C9" w:rsidRDefault="00A0497D" w:rsidP="00A0497D">
      <w:pPr>
        <w:spacing w:after="0" w:line="240" w:lineRule="auto"/>
        <w:contextualSpacing/>
        <w:rPr>
          <w:rFonts w:ascii="Times New Roman" w:eastAsia="Calibri" w:hAnsi="Times New Roman" w:cs="Times New Roman"/>
          <w:sz w:val="20"/>
          <w:szCs w:val="20"/>
        </w:rPr>
      </w:pPr>
      <w:r w:rsidRPr="000623C9">
        <w:rPr>
          <w:rFonts w:ascii="Times New Roman" w:eastAsia="Calibri" w:hAnsi="Times New Roman" w:cs="Times New Roman"/>
          <w:sz w:val="20"/>
          <w:szCs w:val="20"/>
          <w:lang w:val="en-US"/>
        </w:rPr>
        <w:t xml:space="preserve">N – </w:t>
      </w:r>
      <w:r w:rsidRPr="000623C9">
        <w:rPr>
          <w:rFonts w:ascii="Times New Roman" w:eastAsia="Calibri" w:hAnsi="Times New Roman" w:cs="Times New Roman"/>
          <w:sz w:val="20"/>
          <w:szCs w:val="20"/>
        </w:rPr>
        <w:t>количество месяцев пользования</w:t>
      </w:r>
    </w:p>
    <w:p w:rsidR="00A0497D" w:rsidRPr="000623C9" w:rsidRDefault="00A0497D" w:rsidP="00A0497D">
      <w:pPr>
        <w:spacing w:after="0" w:line="240" w:lineRule="auto"/>
        <w:contextualSpacing/>
        <w:rPr>
          <w:rFonts w:ascii="Times New Roman" w:eastAsia="Calibri" w:hAnsi="Times New Roman" w:cs="Times New Roman"/>
          <w:sz w:val="20"/>
          <w:szCs w:val="20"/>
        </w:rPr>
      </w:pPr>
    </w:p>
    <w:tbl>
      <w:tblPr>
        <w:tblW w:w="9498" w:type="dxa"/>
        <w:tblInd w:w="108" w:type="dxa"/>
        <w:tblLook w:val="04A0" w:firstRow="1" w:lastRow="0" w:firstColumn="1" w:lastColumn="0" w:noHBand="0" w:noVBand="1"/>
      </w:tblPr>
      <w:tblGrid>
        <w:gridCol w:w="3119"/>
        <w:gridCol w:w="3969"/>
        <w:gridCol w:w="2410"/>
      </w:tblGrid>
      <w:tr w:rsidR="000623C9" w:rsidRPr="000623C9" w:rsidTr="004366C1">
        <w:trPr>
          <w:trHeight w:val="735"/>
        </w:trPr>
        <w:tc>
          <w:tcPr>
            <w:tcW w:w="3119"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ячеек</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3969" w:type="dxa"/>
            <w:tcBorders>
              <w:top w:val="single" w:sz="4" w:space="0" w:color="auto"/>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Цена за пользование одной ячейкой </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в месяц</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(руб.)</w:t>
            </w:r>
          </w:p>
        </w:tc>
        <w:tc>
          <w:tcPr>
            <w:tcW w:w="2410" w:type="dxa"/>
            <w:tcBorders>
              <w:top w:val="single" w:sz="4" w:space="0" w:color="auto"/>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месяцев пользования</w:t>
            </w:r>
          </w:p>
          <w:p w:rsidR="00A0497D" w:rsidRPr="000623C9" w:rsidRDefault="003A1E34" w:rsidP="004366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(мес</w:t>
            </w:r>
            <w:r w:rsidR="00A0497D" w:rsidRPr="000623C9">
              <w:rPr>
                <w:rFonts w:ascii="Times New Roman" w:eastAsia="Times New Roman" w:hAnsi="Times New Roman" w:cs="Times New Roman"/>
                <w:sz w:val="20"/>
                <w:szCs w:val="20"/>
                <w:lang w:eastAsia="ru-RU"/>
              </w:rPr>
              <w:t>.)</w:t>
            </w:r>
          </w:p>
        </w:tc>
      </w:tr>
      <w:tr w:rsidR="000623C9" w:rsidRPr="000623C9" w:rsidTr="00017EF3">
        <w:trPr>
          <w:trHeight w:val="290"/>
        </w:trPr>
        <w:tc>
          <w:tcPr>
            <w:tcW w:w="3119" w:type="dxa"/>
            <w:tcBorders>
              <w:top w:val="single" w:sz="4" w:space="0" w:color="auto"/>
              <w:left w:val="single" w:sz="4" w:space="0" w:color="auto"/>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3969" w:type="dxa"/>
            <w:tcBorders>
              <w:top w:val="single" w:sz="4" w:space="0" w:color="auto"/>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600,00</w:t>
            </w:r>
          </w:p>
        </w:tc>
        <w:tc>
          <w:tcPr>
            <w:tcW w:w="2410" w:type="dxa"/>
            <w:tcBorders>
              <w:top w:val="single" w:sz="4" w:space="0" w:color="auto"/>
              <w:left w:val="nil"/>
              <w:bottom w:val="single" w:sz="4" w:space="0" w:color="auto"/>
              <w:right w:val="single" w:sz="4" w:space="0" w:color="auto"/>
            </w:tcBorders>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12</w:t>
            </w:r>
          </w:p>
        </w:tc>
      </w:tr>
    </w:tbl>
    <w:p w:rsidR="00A0497D" w:rsidRPr="000623C9" w:rsidRDefault="00A0497D" w:rsidP="00A0497D">
      <w:pPr>
        <w:spacing w:after="0" w:line="240" w:lineRule="auto"/>
        <w:contextualSpacing/>
        <w:rPr>
          <w:rFonts w:ascii="Times New Roman" w:eastAsia="Calibri" w:hAnsi="Times New Roman" w:cs="Times New Roman"/>
          <w:sz w:val="20"/>
          <w:szCs w:val="20"/>
        </w:rPr>
      </w:pPr>
    </w:p>
    <w:p w:rsidR="00A0497D" w:rsidRPr="000623C9" w:rsidRDefault="00A0497D" w:rsidP="00A0497D">
      <w:pPr>
        <w:spacing w:after="0" w:line="240" w:lineRule="auto"/>
        <w:contextualSpacing/>
        <w:rPr>
          <w:rFonts w:ascii="Times New Roman" w:eastAsia="Calibri" w:hAnsi="Times New Roman" w:cs="Times New Roman"/>
          <w:i/>
          <w:sz w:val="20"/>
          <w:szCs w:val="20"/>
        </w:rPr>
      </w:pPr>
    </w:p>
    <w:p w:rsidR="00A0497D" w:rsidRPr="000623C9" w:rsidRDefault="00A0497D" w:rsidP="00A0497D">
      <w:pPr>
        <w:spacing w:after="0" w:line="240" w:lineRule="auto"/>
        <w:contextualSpacing/>
        <w:jc w:val="center"/>
        <w:rPr>
          <w:rFonts w:ascii="Times New Roman" w:eastAsia="Calibri" w:hAnsi="Times New Roman" w:cs="Times New Roman"/>
          <w:sz w:val="26"/>
          <w:szCs w:val="26"/>
        </w:rPr>
      </w:pPr>
      <w:r w:rsidRPr="000623C9">
        <w:rPr>
          <w:rFonts w:ascii="Times New Roman" w:eastAsia="Calibri" w:hAnsi="Times New Roman" w:cs="Times New Roman"/>
          <w:sz w:val="26"/>
          <w:szCs w:val="26"/>
        </w:rPr>
        <w:t>2. Затраты на транспортные услуги, в том числе:</w:t>
      </w:r>
    </w:p>
    <w:p w:rsidR="00A0497D" w:rsidRPr="000623C9" w:rsidRDefault="00A0497D" w:rsidP="00A0497D">
      <w:pPr>
        <w:spacing w:after="0" w:line="240" w:lineRule="auto"/>
        <w:contextualSpacing/>
        <w:rPr>
          <w:rFonts w:ascii="Times New Roman" w:eastAsia="Calibri" w:hAnsi="Times New Roman" w:cs="Times New Roman"/>
          <w:b/>
          <w:sz w:val="24"/>
          <w:szCs w:val="24"/>
        </w:rPr>
      </w:pPr>
    </w:p>
    <w:p w:rsidR="00A0497D" w:rsidRPr="000623C9" w:rsidRDefault="00A0497D" w:rsidP="00A0497D">
      <w:pPr>
        <w:spacing w:after="0" w:line="240" w:lineRule="auto"/>
        <w:ind w:firstLine="709"/>
        <w:contextualSpacing/>
        <w:jc w:val="both"/>
        <w:rPr>
          <w:rFonts w:ascii="Times New Roman" w:eastAsia="Calibri" w:hAnsi="Times New Roman" w:cs="Times New Roman"/>
          <w:sz w:val="26"/>
          <w:szCs w:val="26"/>
        </w:rPr>
      </w:pPr>
      <w:r w:rsidRPr="000623C9">
        <w:rPr>
          <w:rFonts w:ascii="Times New Roman" w:eastAsia="Calibri" w:hAnsi="Times New Roman" w:cs="Times New Roman"/>
          <w:sz w:val="26"/>
          <w:szCs w:val="26"/>
        </w:rPr>
        <w:t>2.1. Затраты на оплату автотранспортных услуг</w:t>
      </w:r>
    </w:p>
    <w:p w:rsidR="00A0497D" w:rsidRPr="000623C9" w:rsidRDefault="00A0497D" w:rsidP="00A0497D">
      <w:pPr>
        <w:spacing w:after="0" w:line="240" w:lineRule="auto"/>
        <w:contextualSpacing/>
        <w:rPr>
          <w:rFonts w:ascii="Times New Roman" w:eastAsia="Calibri" w:hAnsi="Times New Roman" w:cs="Times New Roman"/>
          <w:b/>
          <w:i/>
          <w:sz w:val="20"/>
          <w:szCs w:val="20"/>
        </w:rPr>
      </w:pPr>
    </w:p>
    <w:p w:rsidR="00A0497D" w:rsidRPr="000623C9" w:rsidRDefault="001E15A9" w:rsidP="00A0497D">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m:oMathPara>
        <m:oMath>
          <m:sSub>
            <m:sSubPr>
              <m:ctrlPr>
                <w:rPr>
                  <w:rFonts w:ascii="Cambria Math" w:eastAsia="Calibri" w:hAnsi="Cambria Math" w:cs="Times New Roman"/>
                  <w:i/>
                </w:rPr>
              </m:ctrlPr>
            </m:sSubPr>
            <m:e>
              <m:r>
                <w:rPr>
                  <w:rFonts w:ascii="Cambria Math" w:eastAsia="Calibri" w:hAnsi="Cambria Math" w:cs="Times New Roman"/>
                  <w:sz w:val="20"/>
                  <w:szCs w:val="20"/>
                </w:rPr>
                <m:t xml:space="preserve">З </m:t>
              </m:r>
            </m:e>
            <m:sub>
              <m:r>
                <w:rPr>
                  <w:rFonts w:ascii="Cambria Math" w:eastAsia="Calibri" w:hAnsi="Cambria Math" w:cs="Times New Roman"/>
                  <w:sz w:val="20"/>
                  <w:szCs w:val="20"/>
                </w:rPr>
                <m:t>тру</m:t>
              </m:r>
            </m:sub>
          </m:sSub>
          <m:r>
            <w:rPr>
              <w:rFonts w:ascii="Cambria Math" w:eastAsia="Calibri" w:hAnsi="Cambria Math" w:cs="Times New Roman"/>
              <w:sz w:val="20"/>
              <w:szCs w:val="20"/>
            </w:rPr>
            <m:t xml:space="preserve">= </m:t>
          </m:r>
          <m:nary>
            <m:naryPr>
              <m:chr m:val="∑"/>
              <m:limLoc m:val="undOvr"/>
              <m:ctrlPr>
                <w:rPr>
                  <w:rFonts w:ascii="Cambria Math" w:eastAsia="Calibri" w:hAnsi="Cambria Math" w:cs="Times New Roman"/>
                </w:rPr>
              </m:ctrlPr>
            </m:naryPr>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=1</m:t>
              </m:r>
            </m:sub>
            <m:sup>
              <m:r>
                <w:rPr>
                  <w:rFonts w:ascii="Cambria Math" w:eastAsia="Calibri" w:hAnsi="Cambria Math" w:cs="Times New Roman"/>
                  <w:sz w:val="20"/>
                  <w:szCs w:val="20"/>
                </w:rPr>
                <m:t>n</m:t>
              </m:r>
            </m:sup>
            <m:e>
              <m:sSub>
                <m:sSubPr>
                  <m:ctrlPr>
                    <w:rPr>
                      <w:rFonts w:ascii="Cambria Math" w:eastAsia="Calibri" w:hAnsi="Cambria Math" w:cs="Times New Roman"/>
                    </w:rPr>
                  </m:ctrlPr>
                </m:sSubPr>
                <m:e>
                  <m:r>
                    <m:rPr>
                      <m:sty m:val="p"/>
                    </m:rPr>
                    <w:rPr>
                      <w:rFonts w:ascii="Cambria Math" w:eastAsia="Calibri" w:hAnsi="Cambria Math" w:cs="Times New Roman"/>
                      <w:sz w:val="20"/>
                      <w:szCs w:val="20"/>
                    </w:rPr>
                    <m:t>Q</m:t>
                  </m:r>
                </m:e>
                <m:sub>
                  <m:r>
                    <m:rPr>
                      <m:sty m:val="p"/>
                    </m:rPr>
                    <w:rPr>
                      <w:rFonts w:ascii="Cambria Math" w:eastAsia="Calibri" w:hAnsi="Cambria Math" w:cs="Times New Roman"/>
                      <w:sz w:val="20"/>
                      <w:szCs w:val="20"/>
                    </w:rPr>
                    <m:t xml:space="preserve">i </m:t>
                  </m:r>
                  <m:r>
                    <w:rPr>
                      <w:rFonts w:ascii="Cambria Math" w:eastAsia="Calibri" w:hAnsi="Cambria Math" w:cs="Times New Roman"/>
                      <w:sz w:val="20"/>
                      <w:szCs w:val="20"/>
                    </w:rPr>
                    <m:t>тру</m:t>
                  </m:r>
                </m:sub>
              </m:sSub>
            </m:e>
          </m:nary>
          <m:r>
            <m:rPr>
              <m:sty m:val="p"/>
            </m:rPr>
            <w:rPr>
              <w:rFonts w:ascii="Cambria Math" w:eastAsia="Calibri" w:hAnsi="Cambria Math" w:cs="Times New Roman"/>
              <w:sz w:val="20"/>
              <w:szCs w:val="20"/>
            </w:rPr>
            <m:t>×</m:t>
          </m:r>
          <m:sSub>
            <m:sSubPr>
              <m:ctrlPr>
                <w:rPr>
                  <w:rFonts w:ascii="Cambria Math" w:eastAsia="Calibri" w:hAnsi="Cambria Math" w:cs="Times New Roman"/>
                  <w:lang w:val="en-US"/>
                </w:rPr>
              </m:ctrlPr>
            </m:sSubPr>
            <m:e>
              <m:r>
                <m:rPr>
                  <m:sty m:val="p"/>
                </m:rPr>
                <w:rPr>
                  <w:rFonts w:ascii="Cambria Math" w:eastAsia="Calibri" w:hAnsi="Cambria Math" w:cs="Times New Roman"/>
                  <w:sz w:val="20"/>
                  <w:szCs w:val="20"/>
                  <w:lang w:val="en-US"/>
                </w:rPr>
                <m:t>((P</m:t>
              </m:r>
            </m:e>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мч</m:t>
              </m:r>
            </m:sub>
          </m:sSub>
          <m:r>
            <w:rPr>
              <w:rFonts w:ascii="Cambria Math" w:eastAsia="Calibri" w:hAnsi="Cambria Math" w:cs="Times New Roman"/>
              <w:sz w:val="20"/>
              <w:szCs w:val="20"/>
            </w:rPr>
            <m:t>×</m:t>
          </m:r>
          <m:sSub>
            <m:sSubPr>
              <m:ctrlPr>
                <w:rPr>
                  <w:rFonts w:ascii="Cambria Math" w:eastAsia="Calibri" w:hAnsi="Cambria Math" w:cs="Times New Roman"/>
                  <w:lang w:val="en-US"/>
                </w:rPr>
              </m:ctrlPr>
            </m:sSubPr>
            <m:e>
              <m:r>
                <m:rPr>
                  <m:sty m:val="p"/>
                </m:rPr>
                <w:rPr>
                  <w:rFonts w:ascii="Cambria Math" w:eastAsia="Calibri" w:hAnsi="Cambria Math" w:cs="Times New Roman"/>
                  <w:sz w:val="20"/>
                  <w:szCs w:val="20"/>
                  <w:lang w:val="en-US"/>
                </w:rPr>
                <m:t>N</m:t>
              </m:r>
            </m:e>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мч</m:t>
              </m:r>
            </m:sub>
          </m:sSub>
          <m:r>
            <m:rPr>
              <m:sty m:val="p"/>
            </m:rPr>
            <w:rPr>
              <w:rFonts w:ascii="Cambria Math" w:eastAsia="Calibri" w:hAnsi="Cambria Math" w:cs="Times New Roman"/>
              <w:sz w:val="20"/>
              <w:szCs w:val="20"/>
              <w:lang w:val="en-US"/>
            </w:rPr>
            <m:t>)</m:t>
          </m:r>
          <m:r>
            <w:rPr>
              <w:rFonts w:ascii="Cambria Math" w:eastAsia="Calibri" w:hAnsi="Cambria Math" w:cs="Times New Roman"/>
              <w:sz w:val="20"/>
              <w:szCs w:val="20"/>
            </w:rPr>
            <m:t>+(</m:t>
          </m:r>
          <m:sSub>
            <m:sSubPr>
              <m:ctrlPr>
                <w:rPr>
                  <w:rFonts w:ascii="Cambria Math" w:eastAsia="Calibri" w:hAnsi="Cambria Math" w:cs="Times New Roman"/>
                  <w:lang w:val="en-US"/>
                </w:rPr>
              </m:ctrlPr>
            </m:sSubPr>
            <m:e>
              <m:r>
                <m:rPr>
                  <m:sty m:val="p"/>
                </m:rPr>
                <w:rPr>
                  <w:rFonts w:ascii="Cambria Math" w:eastAsia="Calibri" w:hAnsi="Cambria Math" w:cs="Times New Roman"/>
                  <w:sz w:val="20"/>
                  <w:szCs w:val="20"/>
                  <w:lang w:val="en-US"/>
                </w:rPr>
                <m:t>P</m:t>
              </m:r>
            </m:e>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км</m:t>
              </m:r>
            </m:sub>
          </m:sSub>
          <m:r>
            <m:rPr>
              <m:sty m:val="p"/>
            </m:rPr>
            <w:rPr>
              <w:rFonts w:ascii="Cambria Math" w:eastAsia="Calibri" w:hAnsi="Cambria Math" w:cs="Times New Roman"/>
              <w:sz w:val="20"/>
              <w:szCs w:val="20"/>
            </w:rPr>
            <m:t>×</m:t>
          </m:r>
          <m:sSub>
            <m:sSubPr>
              <m:ctrlPr>
                <w:rPr>
                  <w:rFonts w:ascii="Cambria Math" w:eastAsia="Calibri" w:hAnsi="Cambria Math" w:cs="Times New Roman"/>
                  <w:lang w:val="en-US"/>
                </w:rPr>
              </m:ctrlPr>
            </m:sSubPr>
            <m:e>
              <m:r>
                <m:rPr>
                  <m:sty m:val="p"/>
                </m:rPr>
                <w:rPr>
                  <w:rFonts w:ascii="Cambria Math" w:eastAsia="Calibri" w:hAnsi="Cambria Math" w:cs="Times New Roman"/>
                  <w:sz w:val="20"/>
                  <w:szCs w:val="20"/>
                  <w:lang w:val="en-US"/>
                </w:rPr>
                <m:t>N</m:t>
              </m:r>
            </m:e>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км</m:t>
              </m:r>
            </m:sub>
          </m:sSub>
          <m:r>
            <w:rPr>
              <w:rFonts w:ascii="Cambria Math" w:eastAsia="Calibri" w:hAnsi="Cambria Math" w:cs="Times New Roman"/>
              <w:lang w:val="en-US"/>
            </w:rPr>
            <m:t>))</m:t>
          </m:r>
          <m:r>
            <m:rPr>
              <m:sty m:val="p"/>
            </m:rPr>
            <w:rPr>
              <w:rFonts w:ascii="Cambria Math" w:eastAsia="Calibri" w:hAnsi="Cambria Math" w:cs="Times New Roman"/>
              <w:sz w:val="20"/>
              <w:szCs w:val="20"/>
            </w:rPr>
            <m:t>*</m:t>
          </m:r>
          <m:r>
            <m:rPr>
              <m:sty m:val="p"/>
            </m:rPr>
            <w:rPr>
              <w:rFonts w:ascii="Cambria Math" w:eastAsia="Calibri" w:hAnsi="Cambria Math" w:cs="Times New Roman"/>
              <w:lang w:val="en-US"/>
            </w:rPr>
            <m:t xml:space="preserve"> </m:t>
          </m:r>
          <m:sSub>
            <m:sSubPr>
              <m:ctrlPr>
                <w:rPr>
                  <w:rFonts w:ascii="Cambria Math" w:eastAsia="Calibri" w:hAnsi="Cambria Math" w:cs="Times New Roman"/>
                  <w:lang w:val="en-US"/>
                </w:rPr>
              </m:ctrlPr>
            </m:sSubPr>
            <m:e>
              <m:r>
                <m:rPr>
                  <m:sty m:val="p"/>
                </m:rPr>
                <w:rPr>
                  <w:rFonts w:ascii="Cambria Math" w:eastAsia="Calibri" w:hAnsi="Cambria Math" w:cs="Times New Roman"/>
                  <w:sz w:val="20"/>
                  <w:szCs w:val="20"/>
                  <w:lang w:val="en-US"/>
                </w:rPr>
                <m:t>N</m:t>
              </m:r>
            </m:e>
            <m:sub>
              <m:r>
                <m:rPr>
                  <m:sty m:val="p"/>
                </m:rPr>
                <w:rPr>
                  <w:rFonts w:ascii="Cambria Math" w:eastAsia="Calibri" w:hAnsi="Cambria Math" w:cs="Times New Roman"/>
                  <w:sz w:val="20"/>
                  <w:szCs w:val="20"/>
                </w:rPr>
                <m:t>м</m:t>
              </m:r>
            </m:sub>
          </m:sSub>
        </m:oMath>
      </m:oMathPara>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где:</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 xml:space="preserve"> </w:t>
      </w:r>
      <m:oMath>
        <m:sSub>
          <m:sSubPr>
            <m:ctrlPr>
              <w:rPr>
                <w:rFonts w:ascii="Cambria Math" w:eastAsia="Calibri" w:hAnsi="Cambria Math" w:cs="Times New Roman"/>
              </w:rPr>
            </m:ctrlPr>
          </m:sSubPr>
          <m:e>
            <m:r>
              <m:rPr>
                <m:sty m:val="p"/>
              </m:rPr>
              <w:rPr>
                <w:rFonts w:ascii="Cambria Math" w:eastAsia="Calibri" w:hAnsi="Cambria Math" w:cs="Times New Roman"/>
                <w:sz w:val="20"/>
                <w:szCs w:val="20"/>
              </w:rPr>
              <m:t>Q</m:t>
            </m:r>
          </m:e>
          <m:sub>
            <m:r>
              <m:rPr>
                <m:sty m:val="p"/>
              </m:rPr>
              <w:rPr>
                <w:rFonts w:ascii="Cambria Math" w:eastAsia="Calibri" w:hAnsi="Cambria Math" w:cs="Times New Roman"/>
                <w:sz w:val="20"/>
                <w:szCs w:val="20"/>
              </w:rPr>
              <m:t xml:space="preserve">i </m:t>
            </m:r>
            <m:r>
              <w:rPr>
                <w:rFonts w:ascii="Cambria Math" w:eastAsia="Calibri" w:hAnsi="Cambria Math" w:cs="Times New Roman"/>
                <w:sz w:val="20"/>
                <w:szCs w:val="20"/>
              </w:rPr>
              <m:t>тру</m:t>
            </m:r>
          </m:sub>
        </m:sSub>
      </m:oMath>
      <w:r w:rsidRPr="000623C9">
        <w:rPr>
          <w:rFonts w:ascii="Times New Roman" w:eastAsia="Calibri" w:hAnsi="Times New Roman" w:cs="Times New Roman"/>
          <w:sz w:val="20"/>
          <w:szCs w:val="20"/>
        </w:rPr>
        <w:t xml:space="preserve">  - количество i-х транспортных средств. </w:t>
      </w:r>
    </w:p>
    <w:p w:rsidR="00A0497D" w:rsidRPr="000623C9" w:rsidRDefault="001E15A9"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m:oMath>
        <m:sSub>
          <m:sSubPr>
            <m:ctrlPr>
              <w:rPr>
                <w:rFonts w:ascii="Cambria Math" w:eastAsia="Calibri" w:hAnsi="Cambria Math" w:cs="Times New Roman"/>
                <w:lang w:val="en-US"/>
              </w:rPr>
            </m:ctrlPr>
          </m:sSubPr>
          <m:e>
            <m:r>
              <m:rPr>
                <m:sty m:val="p"/>
              </m:rPr>
              <w:rPr>
                <w:rFonts w:ascii="Cambria Math" w:eastAsia="Calibri" w:hAnsi="Cambria Math" w:cs="Times New Roman"/>
                <w:sz w:val="20"/>
                <w:szCs w:val="20"/>
                <w:lang w:val="en-US"/>
              </w:rPr>
              <m:t>P</m:t>
            </m:r>
          </m:e>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мч</m:t>
            </m:r>
          </m:sub>
        </m:sSub>
      </m:oMath>
      <w:r w:rsidR="00A0497D" w:rsidRPr="000623C9">
        <w:rPr>
          <w:rFonts w:ascii="Times New Roman" w:eastAsia="Calibri" w:hAnsi="Times New Roman" w:cs="Times New Roman"/>
          <w:sz w:val="20"/>
          <w:szCs w:val="20"/>
        </w:rPr>
        <w:t xml:space="preserve">  - стоимость одного машино-часа i-го транспортного средства, привлекаемого для оказания транспортных услуг;</w:t>
      </w:r>
    </w:p>
    <w:p w:rsidR="00A0497D" w:rsidRPr="000623C9" w:rsidRDefault="001E15A9"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m:oMath>
        <m:sSub>
          <m:sSubPr>
            <m:ctrlPr>
              <w:rPr>
                <w:rFonts w:ascii="Cambria Math" w:eastAsia="Calibri" w:hAnsi="Cambria Math" w:cs="Times New Roman"/>
                <w:lang w:val="en-US"/>
              </w:rPr>
            </m:ctrlPr>
          </m:sSubPr>
          <m:e>
            <m:r>
              <m:rPr>
                <m:sty m:val="p"/>
              </m:rPr>
              <w:rPr>
                <w:rFonts w:ascii="Cambria Math" w:eastAsia="Calibri" w:hAnsi="Cambria Math" w:cs="Times New Roman"/>
                <w:sz w:val="20"/>
                <w:szCs w:val="20"/>
                <w:lang w:val="en-US"/>
              </w:rPr>
              <m:t>N</m:t>
            </m:r>
          </m:e>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мч</m:t>
            </m:r>
          </m:sub>
        </m:sSub>
        <m:r>
          <w:rPr>
            <w:rFonts w:ascii="Cambria Math" w:eastAsia="Calibri" w:hAnsi="Cambria Math" w:cs="Times New Roman"/>
            <w:sz w:val="20"/>
            <w:szCs w:val="20"/>
          </w:rPr>
          <m:t xml:space="preserve"> </m:t>
        </m:r>
      </m:oMath>
      <w:r w:rsidR="00A0497D" w:rsidRPr="000623C9">
        <w:rPr>
          <w:rFonts w:ascii="Times New Roman" w:eastAsia="Calibri" w:hAnsi="Times New Roman" w:cs="Times New Roman"/>
          <w:sz w:val="20"/>
          <w:szCs w:val="20"/>
        </w:rPr>
        <w:t>- количество машино-часов i-го транспортного средства, привлекаемого для оказания транспортных услуг в месяц;</w:t>
      </w:r>
    </w:p>
    <w:p w:rsidR="00A0497D" w:rsidRPr="000623C9" w:rsidRDefault="001E15A9"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m:oMath>
        <m:sSub>
          <m:sSubPr>
            <m:ctrlPr>
              <w:rPr>
                <w:rFonts w:ascii="Cambria Math" w:eastAsia="Calibri" w:hAnsi="Cambria Math" w:cs="Times New Roman"/>
                <w:lang w:val="en-US"/>
              </w:rPr>
            </m:ctrlPr>
          </m:sSubPr>
          <m:e>
            <m:r>
              <m:rPr>
                <m:sty m:val="p"/>
              </m:rPr>
              <w:rPr>
                <w:rFonts w:ascii="Cambria Math" w:eastAsia="Calibri" w:hAnsi="Cambria Math" w:cs="Times New Roman"/>
                <w:sz w:val="20"/>
                <w:szCs w:val="20"/>
                <w:lang w:val="en-US"/>
              </w:rPr>
              <m:t>P</m:t>
            </m:r>
          </m:e>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км</m:t>
            </m:r>
          </m:sub>
        </m:sSub>
      </m:oMath>
      <w:r w:rsidR="00A0497D" w:rsidRPr="000623C9">
        <w:rPr>
          <w:rFonts w:ascii="Times New Roman" w:eastAsia="Calibri" w:hAnsi="Times New Roman" w:cs="Times New Roman"/>
          <w:sz w:val="20"/>
          <w:szCs w:val="20"/>
        </w:rPr>
        <w:t xml:space="preserve">  - стоимость одного километра пробега i-го транспортного средства, привлекаемого для оказания транспортных услуг;</w:t>
      </w:r>
    </w:p>
    <w:p w:rsidR="00A0497D" w:rsidRPr="000623C9" w:rsidRDefault="001E15A9" w:rsidP="00A0497D">
      <w:pPr>
        <w:spacing w:after="0" w:line="240" w:lineRule="auto"/>
        <w:rPr>
          <w:rFonts w:ascii="Times New Roman" w:eastAsia="Calibri" w:hAnsi="Times New Roman" w:cs="Times New Roman"/>
          <w:b/>
          <w:i/>
          <w:sz w:val="20"/>
          <w:szCs w:val="20"/>
        </w:rPr>
      </w:pPr>
      <m:oMath>
        <m:sSub>
          <m:sSubPr>
            <m:ctrlPr>
              <w:rPr>
                <w:rFonts w:ascii="Cambria Math" w:eastAsia="Calibri" w:hAnsi="Cambria Math" w:cs="Times New Roman"/>
                <w:lang w:val="en-US"/>
              </w:rPr>
            </m:ctrlPr>
          </m:sSubPr>
          <m:e>
            <m:r>
              <m:rPr>
                <m:sty m:val="p"/>
              </m:rPr>
              <w:rPr>
                <w:rFonts w:ascii="Cambria Math" w:eastAsia="Calibri" w:hAnsi="Cambria Math" w:cs="Times New Roman"/>
                <w:sz w:val="20"/>
                <w:szCs w:val="20"/>
                <w:lang w:val="en-US"/>
              </w:rPr>
              <m:t>N</m:t>
            </m:r>
          </m:e>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км</m:t>
            </m:r>
          </m:sub>
        </m:sSub>
        <m:r>
          <w:rPr>
            <w:rFonts w:ascii="Cambria Math" w:eastAsia="Calibri" w:hAnsi="Cambria Math" w:cs="Times New Roman"/>
            <w:sz w:val="20"/>
            <w:szCs w:val="20"/>
          </w:rPr>
          <m:t xml:space="preserve"> </m:t>
        </m:r>
      </m:oMath>
      <w:r w:rsidR="00A0497D" w:rsidRPr="000623C9">
        <w:rPr>
          <w:rFonts w:ascii="Times New Roman" w:eastAsia="Calibri" w:hAnsi="Times New Roman" w:cs="Times New Roman"/>
          <w:sz w:val="20"/>
          <w:szCs w:val="20"/>
        </w:rPr>
        <w:t>- количество километров пробега i-го транспортного средства, привлекаемого для оказания транспортных услуг в месяц.</w:t>
      </w:r>
    </w:p>
    <w:p w:rsidR="00A0497D" w:rsidRPr="000623C9" w:rsidRDefault="001E15A9" w:rsidP="00A0497D">
      <w:pPr>
        <w:spacing w:after="0" w:line="240" w:lineRule="auto"/>
        <w:rPr>
          <w:rFonts w:ascii="Times New Roman" w:eastAsia="Calibri" w:hAnsi="Times New Roman" w:cs="Times New Roman"/>
          <w:b/>
          <w:i/>
          <w:sz w:val="20"/>
          <w:szCs w:val="20"/>
        </w:rPr>
      </w:pPr>
      <m:oMath>
        <m:sSub>
          <m:sSubPr>
            <m:ctrlPr>
              <w:rPr>
                <w:rFonts w:ascii="Cambria Math" w:eastAsia="Calibri" w:hAnsi="Cambria Math" w:cs="Times New Roman"/>
                <w:lang w:val="en-US"/>
              </w:rPr>
            </m:ctrlPr>
          </m:sSubPr>
          <m:e>
            <m:r>
              <m:rPr>
                <m:sty m:val="p"/>
              </m:rPr>
              <w:rPr>
                <w:rFonts w:ascii="Cambria Math" w:eastAsia="Calibri" w:hAnsi="Cambria Math" w:cs="Times New Roman"/>
                <w:sz w:val="20"/>
                <w:szCs w:val="20"/>
                <w:lang w:val="en-US"/>
              </w:rPr>
              <m:t>N</m:t>
            </m:r>
          </m:e>
          <m:sub>
            <m:r>
              <m:rPr>
                <m:sty m:val="p"/>
              </m:rPr>
              <w:rPr>
                <w:rFonts w:ascii="Cambria Math" w:eastAsia="Calibri" w:hAnsi="Cambria Math" w:cs="Times New Roman"/>
                <w:sz w:val="20"/>
                <w:szCs w:val="20"/>
              </w:rPr>
              <m:t>м</m:t>
            </m:r>
          </m:sub>
        </m:sSub>
        <m:r>
          <w:rPr>
            <w:rFonts w:ascii="Cambria Math" w:eastAsia="Calibri" w:hAnsi="Cambria Math" w:cs="Times New Roman"/>
            <w:sz w:val="20"/>
            <w:szCs w:val="20"/>
          </w:rPr>
          <m:t xml:space="preserve"> </m:t>
        </m:r>
      </m:oMath>
      <w:r w:rsidR="00A0497D" w:rsidRPr="000623C9">
        <w:rPr>
          <w:rFonts w:ascii="Times New Roman" w:eastAsia="Calibri" w:hAnsi="Times New Roman" w:cs="Times New Roman"/>
          <w:sz w:val="20"/>
          <w:szCs w:val="20"/>
        </w:rPr>
        <w:t>- количество месяцев оказания услуги.</w:t>
      </w:r>
    </w:p>
    <w:p w:rsidR="00A0497D" w:rsidRPr="000623C9" w:rsidRDefault="00A0497D" w:rsidP="00A0497D">
      <w:pPr>
        <w:spacing w:after="0" w:line="240" w:lineRule="auto"/>
        <w:contextualSpacing/>
        <w:jc w:val="center"/>
        <w:rPr>
          <w:rFonts w:ascii="Times New Roman" w:eastAsia="Calibri" w:hAnsi="Times New Roman" w:cs="Times New Roman"/>
          <w:i/>
          <w:sz w:val="20"/>
          <w:szCs w:val="20"/>
        </w:rPr>
      </w:pPr>
    </w:p>
    <w:tbl>
      <w:tblPr>
        <w:tblW w:w="9923" w:type="dxa"/>
        <w:tblInd w:w="-34" w:type="dxa"/>
        <w:tblLayout w:type="fixed"/>
        <w:tblLook w:val="04A0" w:firstRow="1" w:lastRow="0" w:firstColumn="1" w:lastColumn="0" w:noHBand="0" w:noVBand="1"/>
      </w:tblPr>
      <w:tblGrid>
        <w:gridCol w:w="1418"/>
        <w:gridCol w:w="1984"/>
        <w:gridCol w:w="1985"/>
        <w:gridCol w:w="1701"/>
        <w:gridCol w:w="1559"/>
        <w:gridCol w:w="1276"/>
      </w:tblGrid>
      <w:tr w:rsidR="000623C9" w:rsidRPr="000623C9" w:rsidTr="00017EF3">
        <w:trPr>
          <w:trHeight w:val="975"/>
        </w:trPr>
        <w:tc>
          <w:tcPr>
            <w:tcW w:w="1418"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транспортных средств</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984" w:type="dxa"/>
            <w:tcBorders>
              <w:top w:val="single" w:sz="4" w:space="0" w:color="auto"/>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Стоимость одного машино-часа транспортного средства</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(руб.)</w:t>
            </w:r>
          </w:p>
        </w:tc>
        <w:tc>
          <w:tcPr>
            <w:tcW w:w="1985" w:type="dxa"/>
            <w:tcBorders>
              <w:top w:val="single" w:sz="4" w:space="0" w:color="auto"/>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машино-часов транспортного средства месяц</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(час.)</w:t>
            </w:r>
          </w:p>
        </w:tc>
        <w:tc>
          <w:tcPr>
            <w:tcW w:w="1701" w:type="dxa"/>
            <w:tcBorders>
              <w:top w:val="single" w:sz="4" w:space="0" w:color="auto"/>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Стоимость одного километра пробега </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(руб.)</w:t>
            </w:r>
          </w:p>
        </w:tc>
        <w:tc>
          <w:tcPr>
            <w:tcW w:w="1559" w:type="dxa"/>
            <w:tcBorders>
              <w:top w:val="single" w:sz="4" w:space="0" w:color="auto"/>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километров пробега одного транспортного средства в месяц</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(км.)</w:t>
            </w:r>
          </w:p>
        </w:tc>
        <w:tc>
          <w:tcPr>
            <w:tcW w:w="1276" w:type="dxa"/>
            <w:tcBorders>
              <w:top w:val="single" w:sz="4" w:space="0" w:color="auto"/>
              <w:left w:val="nil"/>
              <w:bottom w:val="single" w:sz="4" w:space="0" w:color="auto"/>
              <w:right w:val="single" w:sz="4" w:space="0" w:color="auto"/>
            </w:tcBorders>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месяцев оказания услуги (мес.)</w:t>
            </w:r>
          </w:p>
        </w:tc>
      </w:tr>
      <w:tr w:rsidR="000623C9" w:rsidRPr="000623C9" w:rsidTr="00017EF3">
        <w:trPr>
          <w:trHeight w:val="330"/>
        </w:trPr>
        <w:tc>
          <w:tcPr>
            <w:tcW w:w="1418" w:type="dxa"/>
            <w:tcBorders>
              <w:top w:val="single" w:sz="4" w:space="0" w:color="auto"/>
              <w:left w:val="single" w:sz="4" w:space="0" w:color="auto"/>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3</w:t>
            </w:r>
          </w:p>
        </w:tc>
        <w:tc>
          <w:tcPr>
            <w:tcW w:w="1984" w:type="dxa"/>
            <w:tcBorders>
              <w:top w:val="single" w:sz="4" w:space="0" w:color="auto"/>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428,51</w:t>
            </w:r>
          </w:p>
        </w:tc>
        <w:tc>
          <w:tcPr>
            <w:tcW w:w="1985" w:type="dxa"/>
            <w:tcBorders>
              <w:top w:val="single" w:sz="4" w:space="0" w:color="auto"/>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200</w:t>
            </w:r>
          </w:p>
        </w:tc>
        <w:tc>
          <w:tcPr>
            <w:tcW w:w="1701" w:type="dxa"/>
            <w:tcBorders>
              <w:top w:val="single" w:sz="4" w:space="0" w:color="auto"/>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16,91</w:t>
            </w:r>
          </w:p>
        </w:tc>
        <w:tc>
          <w:tcPr>
            <w:tcW w:w="1559" w:type="dxa"/>
            <w:tcBorders>
              <w:top w:val="single" w:sz="4" w:space="0" w:color="auto"/>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7 500</w:t>
            </w:r>
          </w:p>
        </w:tc>
        <w:tc>
          <w:tcPr>
            <w:tcW w:w="1276" w:type="dxa"/>
            <w:tcBorders>
              <w:top w:val="single" w:sz="4" w:space="0" w:color="auto"/>
              <w:left w:val="nil"/>
              <w:bottom w:val="single" w:sz="4" w:space="0" w:color="auto"/>
              <w:right w:val="single" w:sz="4" w:space="0" w:color="auto"/>
            </w:tcBorders>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12</w:t>
            </w:r>
          </w:p>
        </w:tc>
      </w:tr>
      <w:tr w:rsidR="000623C9" w:rsidRPr="000623C9" w:rsidTr="00017EF3">
        <w:trPr>
          <w:trHeight w:val="330"/>
        </w:trPr>
        <w:tc>
          <w:tcPr>
            <w:tcW w:w="1418" w:type="dxa"/>
            <w:tcBorders>
              <w:top w:val="single" w:sz="4" w:space="0" w:color="auto"/>
              <w:left w:val="single" w:sz="4" w:space="0" w:color="auto"/>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1984" w:type="dxa"/>
            <w:tcBorders>
              <w:top w:val="single" w:sz="4" w:space="0" w:color="auto"/>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428,51</w:t>
            </w:r>
          </w:p>
        </w:tc>
        <w:tc>
          <w:tcPr>
            <w:tcW w:w="1985" w:type="dxa"/>
            <w:tcBorders>
              <w:top w:val="single" w:sz="4" w:space="0" w:color="auto"/>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250</w:t>
            </w:r>
          </w:p>
        </w:tc>
        <w:tc>
          <w:tcPr>
            <w:tcW w:w="1701" w:type="dxa"/>
            <w:tcBorders>
              <w:top w:val="single" w:sz="4" w:space="0" w:color="auto"/>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17,49</w:t>
            </w:r>
          </w:p>
        </w:tc>
        <w:tc>
          <w:tcPr>
            <w:tcW w:w="1559" w:type="dxa"/>
            <w:tcBorders>
              <w:top w:val="single" w:sz="4" w:space="0" w:color="auto"/>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7 500</w:t>
            </w:r>
          </w:p>
        </w:tc>
        <w:tc>
          <w:tcPr>
            <w:tcW w:w="1276" w:type="dxa"/>
            <w:tcBorders>
              <w:top w:val="single" w:sz="4" w:space="0" w:color="auto"/>
              <w:left w:val="nil"/>
              <w:bottom w:val="single" w:sz="4" w:space="0" w:color="auto"/>
              <w:right w:val="single" w:sz="4" w:space="0" w:color="auto"/>
            </w:tcBorders>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12</w:t>
            </w:r>
          </w:p>
        </w:tc>
      </w:tr>
      <w:tr w:rsidR="000623C9" w:rsidRPr="000623C9" w:rsidTr="00017EF3">
        <w:trPr>
          <w:trHeight w:val="330"/>
        </w:trPr>
        <w:tc>
          <w:tcPr>
            <w:tcW w:w="1418" w:type="dxa"/>
            <w:tcBorders>
              <w:top w:val="single" w:sz="4" w:space="0" w:color="auto"/>
              <w:left w:val="single" w:sz="4" w:space="0" w:color="auto"/>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1984" w:type="dxa"/>
            <w:tcBorders>
              <w:top w:val="single" w:sz="4" w:space="0" w:color="auto"/>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440,79</w:t>
            </w:r>
          </w:p>
        </w:tc>
        <w:tc>
          <w:tcPr>
            <w:tcW w:w="1985" w:type="dxa"/>
            <w:tcBorders>
              <w:top w:val="single" w:sz="4" w:space="0" w:color="auto"/>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275</w:t>
            </w:r>
          </w:p>
        </w:tc>
        <w:tc>
          <w:tcPr>
            <w:tcW w:w="1701" w:type="dxa"/>
            <w:tcBorders>
              <w:top w:val="single" w:sz="4" w:space="0" w:color="auto"/>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19,68</w:t>
            </w:r>
          </w:p>
        </w:tc>
        <w:tc>
          <w:tcPr>
            <w:tcW w:w="1559" w:type="dxa"/>
            <w:tcBorders>
              <w:top w:val="single" w:sz="4" w:space="0" w:color="auto"/>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8 750</w:t>
            </w:r>
          </w:p>
        </w:tc>
        <w:tc>
          <w:tcPr>
            <w:tcW w:w="1276" w:type="dxa"/>
            <w:tcBorders>
              <w:top w:val="single" w:sz="4" w:space="0" w:color="auto"/>
              <w:left w:val="nil"/>
              <w:bottom w:val="single" w:sz="4" w:space="0" w:color="auto"/>
              <w:right w:val="single" w:sz="4" w:space="0" w:color="auto"/>
            </w:tcBorders>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12</w:t>
            </w:r>
          </w:p>
        </w:tc>
      </w:tr>
    </w:tbl>
    <w:p w:rsidR="00A0497D" w:rsidRPr="000623C9" w:rsidRDefault="00A0497D" w:rsidP="00A0497D">
      <w:pPr>
        <w:spacing w:after="0" w:line="240" w:lineRule="auto"/>
        <w:contextualSpacing/>
        <w:rPr>
          <w:rFonts w:ascii="Times New Roman" w:eastAsia="Calibri" w:hAnsi="Times New Roman" w:cs="Times New Roman"/>
          <w:sz w:val="20"/>
          <w:szCs w:val="20"/>
        </w:rPr>
      </w:pPr>
    </w:p>
    <w:p w:rsidR="00A0497D" w:rsidRPr="000623C9" w:rsidRDefault="00A0497D" w:rsidP="00A0497D">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A0497D" w:rsidRPr="000623C9" w:rsidRDefault="00A0497D" w:rsidP="00A0497D">
      <w:pPr>
        <w:spacing w:after="0" w:line="240" w:lineRule="auto"/>
        <w:jc w:val="center"/>
        <w:rPr>
          <w:rFonts w:ascii="Times New Roman" w:eastAsia="Calibri" w:hAnsi="Times New Roman" w:cs="Times New Roman"/>
          <w:sz w:val="26"/>
          <w:szCs w:val="26"/>
        </w:rPr>
      </w:pPr>
      <w:r w:rsidRPr="000623C9">
        <w:rPr>
          <w:rFonts w:ascii="Times New Roman" w:eastAsia="Calibri" w:hAnsi="Times New Roman" w:cs="Times New Roman"/>
          <w:sz w:val="26"/>
          <w:szCs w:val="26"/>
        </w:rPr>
        <w:t>3. Затраты на коммунальные услуги, в том числе:</w:t>
      </w:r>
    </w:p>
    <w:p w:rsidR="00A0497D" w:rsidRPr="000623C9" w:rsidRDefault="00A0497D" w:rsidP="00A0497D">
      <w:pPr>
        <w:spacing w:after="0" w:line="240" w:lineRule="auto"/>
        <w:contextualSpacing/>
        <w:rPr>
          <w:rFonts w:ascii="Times New Roman" w:eastAsia="Calibri" w:hAnsi="Times New Roman" w:cs="Times New Roman"/>
          <w:sz w:val="24"/>
          <w:szCs w:val="24"/>
        </w:rPr>
      </w:pPr>
    </w:p>
    <w:p w:rsidR="00A0497D" w:rsidRPr="000623C9" w:rsidRDefault="00A0497D" w:rsidP="00A0497D">
      <w:pPr>
        <w:spacing w:after="0" w:line="240" w:lineRule="auto"/>
        <w:ind w:firstLine="709"/>
        <w:contextualSpacing/>
        <w:rPr>
          <w:rFonts w:ascii="Times New Roman" w:eastAsia="Calibri" w:hAnsi="Times New Roman" w:cs="Times New Roman"/>
          <w:sz w:val="26"/>
          <w:szCs w:val="26"/>
        </w:rPr>
      </w:pPr>
      <w:r w:rsidRPr="000623C9">
        <w:rPr>
          <w:rFonts w:ascii="Times New Roman" w:eastAsia="Calibri" w:hAnsi="Times New Roman" w:cs="Times New Roman"/>
          <w:sz w:val="26"/>
          <w:szCs w:val="26"/>
        </w:rPr>
        <w:t>3.1. Затраты по теплоснабжению</w:t>
      </w:r>
    </w:p>
    <w:p w:rsidR="00A0497D" w:rsidRPr="000623C9" w:rsidRDefault="00A0497D" w:rsidP="00A0497D">
      <w:pPr>
        <w:widowControl w:val="0"/>
        <w:autoSpaceDE w:val="0"/>
        <w:autoSpaceDN w:val="0"/>
        <w:adjustRightInd w:val="0"/>
        <w:spacing w:after="0" w:line="240" w:lineRule="auto"/>
        <w:rPr>
          <w:rFonts w:ascii="Times New Roman" w:eastAsia="Calibri" w:hAnsi="Times New Roman" w:cs="Times New Roman"/>
          <w:sz w:val="24"/>
          <w:szCs w:val="24"/>
          <w:vertAlign w:val="subscript"/>
        </w:rPr>
      </w:pPr>
    </w:p>
    <w:p w:rsidR="00A0497D" w:rsidRPr="000623C9" w:rsidRDefault="00A0497D" w:rsidP="00A0497D">
      <w:pPr>
        <w:widowControl w:val="0"/>
        <w:autoSpaceDE w:val="0"/>
        <w:autoSpaceDN w:val="0"/>
        <w:adjustRightInd w:val="0"/>
        <w:spacing w:after="0" w:line="240" w:lineRule="auto"/>
        <w:contextualSpacing/>
        <w:jc w:val="center"/>
        <w:rPr>
          <w:rFonts w:ascii="Times New Roman" w:eastAsia="Calibri" w:hAnsi="Times New Roman" w:cs="Times New Roman"/>
          <w:sz w:val="20"/>
          <w:szCs w:val="20"/>
          <w:vertAlign w:val="subscript"/>
        </w:rPr>
      </w:pPr>
      <w:r w:rsidRPr="000623C9">
        <w:rPr>
          <w:rFonts w:ascii="Times New Roman" w:eastAsia="Calibri" w:hAnsi="Times New Roman" w:cs="Times New Roman"/>
          <w:sz w:val="28"/>
          <w:szCs w:val="28"/>
        </w:rPr>
        <w:t>З</w:t>
      </w:r>
      <w:r w:rsidRPr="000623C9">
        <w:rPr>
          <w:rFonts w:ascii="Times New Roman" w:eastAsia="Calibri" w:hAnsi="Times New Roman" w:cs="Times New Roman"/>
          <w:sz w:val="28"/>
          <w:szCs w:val="28"/>
          <w:vertAlign w:val="subscript"/>
        </w:rPr>
        <w:t xml:space="preserve">тс </w:t>
      </w:r>
      <w:r w:rsidRPr="000623C9">
        <w:rPr>
          <w:rFonts w:ascii="Times New Roman" w:eastAsia="Calibri" w:hAnsi="Times New Roman" w:cs="Times New Roman"/>
          <w:sz w:val="28"/>
          <w:szCs w:val="28"/>
        </w:rPr>
        <w:t>= П</w:t>
      </w:r>
      <w:r w:rsidRPr="000623C9">
        <w:rPr>
          <w:rFonts w:ascii="Times New Roman" w:eastAsia="Calibri" w:hAnsi="Times New Roman" w:cs="Times New Roman"/>
          <w:sz w:val="28"/>
          <w:szCs w:val="28"/>
          <w:vertAlign w:val="subscript"/>
        </w:rPr>
        <w:t>топл</w:t>
      </w:r>
      <w:r w:rsidRPr="000623C9">
        <w:rPr>
          <w:rFonts w:ascii="Times New Roman" w:eastAsia="Calibri" w:hAnsi="Times New Roman" w:cs="Times New Roman"/>
          <w:sz w:val="28"/>
          <w:szCs w:val="28"/>
        </w:rPr>
        <w:t xml:space="preserve"> × Т</w:t>
      </w:r>
      <w:r w:rsidRPr="000623C9">
        <w:rPr>
          <w:rFonts w:ascii="Times New Roman" w:eastAsia="Calibri" w:hAnsi="Times New Roman" w:cs="Times New Roman"/>
          <w:sz w:val="28"/>
          <w:szCs w:val="28"/>
          <w:vertAlign w:val="subscript"/>
        </w:rPr>
        <w:t xml:space="preserve">тс  </w:t>
      </w:r>
      <w:r w:rsidRPr="000623C9">
        <w:rPr>
          <w:rFonts w:ascii="Times New Roman" w:eastAsia="Calibri" w:hAnsi="Times New Roman" w:cs="Times New Roman"/>
          <w:sz w:val="28"/>
          <w:szCs w:val="28"/>
        </w:rPr>
        <w:t>×</w:t>
      </w:r>
      <m:oMath>
        <m:r>
          <m:rPr>
            <m:sty m:val="p"/>
          </m:rPr>
          <w:rPr>
            <w:rFonts w:ascii="Cambria Math" w:eastAsia="Calibri" w:hAnsi="Cambria Math" w:cs="Times New Roman"/>
            <w:sz w:val="28"/>
            <w:szCs w:val="28"/>
          </w:rPr>
          <m:t xml:space="preserve"> </m:t>
        </m:r>
        <m:r>
          <m:rPr>
            <m:sty m:val="p"/>
          </m:rPr>
          <w:rPr>
            <w:rFonts w:ascii="Cambria Math" w:eastAsia="Calibri" w:hAnsi="Cambria Math" w:cs="Times New Roman"/>
            <w:sz w:val="28"/>
            <w:szCs w:val="28"/>
            <w:lang w:val="en-US"/>
          </w:rPr>
          <m:t>N</m:t>
        </m:r>
      </m:oMath>
      <w:r w:rsidRPr="000623C9">
        <w:rPr>
          <w:rFonts w:ascii="Times New Roman" w:eastAsia="Calibri" w:hAnsi="Times New Roman" w:cs="Times New Roman"/>
          <w:sz w:val="28"/>
          <w:szCs w:val="28"/>
          <w:vertAlign w:val="subscript"/>
        </w:rPr>
        <w:t>м</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где:</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noProof/>
          <w:sz w:val="20"/>
          <w:szCs w:val="20"/>
          <w:lang w:eastAsia="ru-RU"/>
        </w:rPr>
        <w:drawing>
          <wp:inline distT="0" distB="0" distL="0" distR="0" wp14:anchorId="65561F4C" wp14:editId="33FBA04B">
            <wp:extent cx="381000" cy="257175"/>
            <wp:effectExtent l="0" t="0" r="0" b="0"/>
            <wp:docPr id="48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0623C9">
        <w:rPr>
          <w:rFonts w:ascii="Times New Roman" w:eastAsia="Calibri" w:hAnsi="Times New Roman" w:cs="Times New Roman"/>
          <w:sz w:val="20"/>
          <w:szCs w:val="20"/>
        </w:rPr>
        <w:t xml:space="preserve"> - расчетная потребность в тепло энергии на отопление зданий, помещений и сооружений в месяц;</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noProof/>
          <w:sz w:val="20"/>
          <w:szCs w:val="20"/>
          <w:lang w:eastAsia="ru-RU"/>
        </w:rPr>
        <w:drawing>
          <wp:inline distT="0" distB="0" distL="0" distR="0" wp14:anchorId="5741367C" wp14:editId="7BD419B2">
            <wp:extent cx="257175" cy="257175"/>
            <wp:effectExtent l="0" t="0" r="0" b="0"/>
            <wp:docPr id="48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0623C9">
        <w:rPr>
          <w:rFonts w:ascii="Times New Roman" w:eastAsia="Calibri" w:hAnsi="Times New Roman" w:cs="Times New Roman"/>
          <w:sz w:val="20"/>
          <w:szCs w:val="20"/>
        </w:rPr>
        <w:t xml:space="preserve"> - регулируемый тариф на теплоснабжение.</w:t>
      </w:r>
    </w:p>
    <w:p w:rsidR="00A0497D" w:rsidRPr="000623C9" w:rsidRDefault="001E15A9" w:rsidP="00A0497D">
      <w:pPr>
        <w:spacing w:after="0" w:line="240" w:lineRule="auto"/>
        <w:rPr>
          <w:rFonts w:ascii="Times New Roman" w:eastAsia="Calibri" w:hAnsi="Times New Roman" w:cs="Times New Roman"/>
          <w:b/>
          <w:i/>
          <w:sz w:val="20"/>
          <w:szCs w:val="20"/>
        </w:rPr>
      </w:pPr>
      <m:oMath>
        <m:sSub>
          <m:sSubPr>
            <m:ctrlPr>
              <w:rPr>
                <w:rFonts w:ascii="Cambria Math" w:eastAsia="Calibri" w:hAnsi="Cambria Math" w:cs="Times New Roman"/>
                <w:lang w:val="en-US"/>
              </w:rPr>
            </m:ctrlPr>
          </m:sSubPr>
          <m:e>
            <m:r>
              <m:rPr>
                <m:sty m:val="p"/>
              </m:rPr>
              <w:rPr>
                <w:rFonts w:ascii="Cambria Math" w:eastAsia="Calibri" w:hAnsi="Cambria Math" w:cs="Times New Roman"/>
                <w:sz w:val="20"/>
                <w:szCs w:val="20"/>
                <w:lang w:val="en-US"/>
              </w:rPr>
              <m:t>N</m:t>
            </m:r>
          </m:e>
          <m:sub>
            <m:r>
              <m:rPr>
                <m:sty m:val="p"/>
              </m:rPr>
              <w:rPr>
                <w:rFonts w:ascii="Cambria Math" w:eastAsia="Calibri" w:hAnsi="Cambria Math" w:cs="Times New Roman"/>
                <w:sz w:val="20"/>
                <w:szCs w:val="20"/>
              </w:rPr>
              <m:t>м</m:t>
            </m:r>
          </m:sub>
        </m:sSub>
        <m:r>
          <w:rPr>
            <w:rFonts w:ascii="Cambria Math" w:eastAsia="Calibri" w:hAnsi="Cambria Math" w:cs="Times New Roman"/>
            <w:sz w:val="20"/>
            <w:szCs w:val="20"/>
          </w:rPr>
          <m:t xml:space="preserve"> </m:t>
        </m:r>
      </m:oMath>
      <w:r w:rsidR="00A0497D" w:rsidRPr="000623C9">
        <w:rPr>
          <w:rFonts w:ascii="Times New Roman" w:eastAsia="Calibri" w:hAnsi="Times New Roman" w:cs="Times New Roman"/>
          <w:sz w:val="20"/>
          <w:szCs w:val="20"/>
        </w:rPr>
        <w:t>- количество месяцев предоставления услуги.</w:t>
      </w:r>
    </w:p>
    <w:p w:rsidR="00A0497D" w:rsidRPr="000623C9" w:rsidRDefault="00A0497D" w:rsidP="00A0497D">
      <w:pPr>
        <w:spacing w:after="0" w:line="240" w:lineRule="auto"/>
        <w:contextualSpacing/>
        <w:rPr>
          <w:rFonts w:ascii="Times New Roman" w:eastAsia="Calibri" w:hAnsi="Times New Roman" w:cs="Times New Roman"/>
          <w:i/>
          <w:sz w:val="20"/>
          <w:szCs w:val="20"/>
        </w:rPr>
      </w:pPr>
    </w:p>
    <w:tbl>
      <w:tblPr>
        <w:tblW w:w="9746" w:type="dxa"/>
        <w:tblInd w:w="108" w:type="dxa"/>
        <w:tblLook w:val="04A0" w:firstRow="1" w:lastRow="0" w:firstColumn="1" w:lastColumn="0" w:noHBand="0" w:noVBand="1"/>
      </w:tblPr>
      <w:tblGrid>
        <w:gridCol w:w="3828"/>
        <w:gridCol w:w="3543"/>
        <w:gridCol w:w="2375"/>
      </w:tblGrid>
      <w:tr w:rsidR="000623C9" w:rsidRPr="000623C9" w:rsidTr="004366C1">
        <w:trPr>
          <w:trHeight w:val="591"/>
        </w:trPr>
        <w:tc>
          <w:tcPr>
            <w:tcW w:w="3828"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Расчетная потребность в тепло энергии </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 отопление зданий</w:t>
            </w:r>
            <w:r w:rsidRPr="000623C9">
              <w:rPr>
                <w:rFonts w:ascii="Times New Roman" w:eastAsia="Calibri" w:hAnsi="Times New Roman" w:cs="Times New Roman"/>
                <w:sz w:val="20"/>
                <w:szCs w:val="20"/>
              </w:rPr>
              <w:t>, помещений и сооружений</w:t>
            </w:r>
            <w:r w:rsidRPr="000623C9">
              <w:rPr>
                <w:rFonts w:ascii="Times New Roman" w:eastAsia="Times New Roman" w:hAnsi="Times New Roman" w:cs="Times New Roman"/>
                <w:sz w:val="20"/>
                <w:szCs w:val="20"/>
                <w:lang w:eastAsia="ru-RU"/>
              </w:rPr>
              <w:t xml:space="preserve"> в месяц</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(Гкал)</w:t>
            </w:r>
          </w:p>
        </w:tc>
        <w:tc>
          <w:tcPr>
            <w:tcW w:w="3543" w:type="dxa"/>
            <w:tcBorders>
              <w:top w:val="single" w:sz="4" w:space="0" w:color="auto"/>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Тариф на теплоснабжение</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(руб.)</w:t>
            </w:r>
          </w:p>
        </w:tc>
        <w:tc>
          <w:tcPr>
            <w:tcW w:w="2375" w:type="dxa"/>
            <w:tcBorders>
              <w:top w:val="single" w:sz="4" w:space="0" w:color="auto"/>
              <w:left w:val="nil"/>
              <w:bottom w:val="single" w:sz="4" w:space="0" w:color="auto"/>
              <w:right w:val="single" w:sz="4" w:space="0" w:color="auto"/>
            </w:tcBorders>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месяцев предоставления услуги (мес.)</w:t>
            </w:r>
          </w:p>
        </w:tc>
      </w:tr>
      <w:tr w:rsidR="000623C9" w:rsidRPr="000623C9" w:rsidTr="004366C1">
        <w:trPr>
          <w:trHeight w:val="300"/>
        </w:trPr>
        <w:tc>
          <w:tcPr>
            <w:tcW w:w="3828" w:type="dxa"/>
            <w:tcBorders>
              <w:top w:val="nil"/>
              <w:left w:val="single" w:sz="4" w:space="0" w:color="auto"/>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По факту потребления теплоэнергии</w:t>
            </w:r>
          </w:p>
        </w:tc>
        <w:tc>
          <w:tcPr>
            <w:tcW w:w="3543"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Утвержденный тариф на текущий финансовый год</w:t>
            </w:r>
          </w:p>
        </w:tc>
        <w:tc>
          <w:tcPr>
            <w:tcW w:w="2375" w:type="dxa"/>
            <w:tcBorders>
              <w:top w:val="nil"/>
              <w:left w:val="nil"/>
              <w:bottom w:val="single" w:sz="4" w:space="0" w:color="auto"/>
              <w:right w:val="single" w:sz="4" w:space="0" w:color="auto"/>
            </w:tcBorders>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12</w:t>
            </w:r>
          </w:p>
        </w:tc>
      </w:tr>
    </w:tbl>
    <w:p w:rsidR="00A0497D" w:rsidRPr="000623C9" w:rsidRDefault="00A0497D" w:rsidP="00A0497D">
      <w:pPr>
        <w:spacing w:after="0" w:line="240" w:lineRule="auto"/>
        <w:contextualSpacing/>
        <w:rPr>
          <w:rFonts w:ascii="Times New Roman" w:eastAsia="Calibri" w:hAnsi="Times New Roman" w:cs="Times New Roman"/>
          <w:i/>
          <w:sz w:val="20"/>
          <w:szCs w:val="20"/>
        </w:rPr>
      </w:pPr>
    </w:p>
    <w:p w:rsidR="00A0497D" w:rsidRPr="000623C9" w:rsidRDefault="00A0497D" w:rsidP="00A0497D">
      <w:pPr>
        <w:spacing w:after="0" w:line="240" w:lineRule="auto"/>
        <w:ind w:firstLine="708"/>
        <w:contextualSpacing/>
        <w:jc w:val="both"/>
        <w:rPr>
          <w:rFonts w:ascii="Times New Roman" w:eastAsia="Calibri" w:hAnsi="Times New Roman" w:cs="Times New Roman"/>
          <w:sz w:val="26"/>
          <w:szCs w:val="26"/>
        </w:rPr>
      </w:pPr>
      <w:r w:rsidRPr="000623C9">
        <w:rPr>
          <w:rFonts w:ascii="Times New Roman" w:eastAsia="Calibri" w:hAnsi="Times New Roman" w:cs="Times New Roman"/>
          <w:sz w:val="26"/>
          <w:szCs w:val="26"/>
        </w:rPr>
        <w:t>3.2. Затраты на горячее водоснабжение (теплоноситель)</w:t>
      </w:r>
    </w:p>
    <w:p w:rsidR="00A0497D" w:rsidRPr="000623C9" w:rsidRDefault="00A0497D" w:rsidP="00A0497D">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A0497D" w:rsidRPr="000623C9" w:rsidRDefault="00A0497D" w:rsidP="00A0497D">
      <w:pPr>
        <w:widowControl w:val="0"/>
        <w:autoSpaceDE w:val="0"/>
        <w:autoSpaceDN w:val="0"/>
        <w:adjustRightInd w:val="0"/>
        <w:spacing w:after="0" w:line="240" w:lineRule="auto"/>
        <w:contextualSpacing/>
        <w:jc w:val="center"/>
        <w:rPr>
          <w:rFonts w:ascii="Times New Roman" w:eastAsia="Calibri" w:hAnsi="Times New Roman" w:cs="Times New Roman"/>
          <w:sz w:val="28"/>
          <w:szCs w:val="28"/>
        </w:rPr>
      </w:pPr>
      <w:r w:rsidRPr="000623C9">
        <w:rPr>
          <w:rFonts w:ascii="Times New Roman" w:eastAsia="Calibri" w:hAnsi="Times New Roman" w:cs="Times New Roman"/>
          <w:sz w:val="20"/>
          <w:szCs w:val="20"/>
        </w:rPr>
        <w:t xml:space="preserve"> </w:t>
      </w:r>
      <w:r w:rsidRPr="000623C9">
        <w:rPr>
          <w:rFonts w:ascii="Times New Roman" w:eastAsia="Calibri" w:hAnsi="Times New Roman" w:cs="Times New Roman"/>
          <w:sz w:val="28"/>
          <w:szCs w:val="28"/>
        </w:rPr>
        <w:t>З</w:t>
      </w:r>
      <w:r w:rsidRPr="000623C9">
        <w:rPr>
          <w:rFonts w:ascii="Times New Roman" w:eastAsia="Calibri" w:hAnsi="Times New Roman" w:cs="Times New Roman"/>
          <w:sz w:val="28"/>
          <w:szCs w:val="28"/>
          <w:vertAlign w:val="subscript"/>
        </w:rPr>
        <w:t xml:space="preserve">гв </w:t>
      </w:r>
      <w:r w:rsidRPr="000623C9">
        <w:rPr>
          <w:rFonts w:ascii="Times New Roman" w:eastAsia="Calibri" w:hAnsi="Times New Roman" w:cs="Times New Roman"/>
          <w:sz w:val="28"/>
          <w:szCs w:val="28"/>
        </w:rPr>
        <w:t>= (П</w:t>
      </w:r>
      <w:r w:rsidRPr="000623C9">
        <w:rPr>
          <w:rFonts w:ascii="Times New Roman" w:eastAsia="Calibri" w:hAnsi="Times New Roman" w:cs="Times New Roman"/>
          <w:sz w:val="28"/>
          <w:szCs w:val="28"/>
          <w:vertAlign w:val="subscript"/>
        </w:rPr>
        <w:t>хв</w:t>
      </w:r>
      <w:r w:rsidRPr="000623C9">
        <w:rPr>
          <w:rFonts w:ascii="Times New Roman" w:eastAsia="Calibri" w:hAnsi="Times New Roman" w:cs="Times New Roman"/>
          <w:sz w:val="28"/>
          <w:szCs w:val="28"/>
        </w:rPr>
        <w:t xml:space="preserve"> × Т</w:t>
      </w:r>
      <w:r w:rsidRPr="000623C9">
        <w:rPr>
          <w:rFonts w:ascii="Times New Roman" w:eastAsia="Calibri" w:hAnsi="Times New Roman" w:cs="Times New Roman"/>
          <w:sz w:val="28"/>
          <w:szCs w:val="28"/>
          <w:vertAlign w:val="subscript"/>
        </w:rPr>
        <w:t xml:space="preserve">хв  </w:t>
      </w:r>
      <w:r w:rsidRPr="000623C9">
        <w:rPr>
          <w:rFonts w:ascii="Times New Roman" w:eastAsia="Calibri" w:hAnsi="Times New Roman" w:cs="Times New Roman"/>
          <w:sz w:val="28"/>
          <w:szCs w:val="28"/>
        </w:rPr>
        <w:t>+ П</w:t>
      </w:r>
      <w:r w:rsidRPr="000623C9">
        <w:rPr>
          <w:rFonts w:ascii="Times New Roman" w:eastAsia="Calibri" w:hAnsi="Times New Roman" w:cs="Times New Roman"/>
          <w:sz w:val="28"/>
          <w:szCs w:val="28"/>
          <w:vertAlign w:val="subscript"/>
        </w:rPr>
        <w:t>тэ</w:t>
      </w:r>
      <w:r w:rsidRPr="000623C9">
        <w:rPr>
          <w:rFonts w:ascii="Times New Roman" w:eastAsia="Calibri" w:hAnsi="Times New Roman" w:cs="Times New Roman"/>
          <w:sz w:val="28"/>
          <w:szCs w:val="28"/>
        </w:rPr>
        <w:t xml:space="preserve"> × Т</w:t>
      </w:r>
      <w:r w:rsidRPr="000623C9">
        <w:rPr>
          <w:rFonts w:ascii="Times New Roman" w:eastAsia="Calibri" w:hAnsi="Times New Roman" w:cs="Times New Roman"/>
          <w:sz w:val="28"/>
          <w:szCs w:val="28"/>
          <w:vertAlign w:val="subscript"/>
        </w:rPr>
        <w:t xml:space="preserve">тэ </w:t>
      </w:r>
      <w:r w:rsidRPr="000623C9">
        <w:rPr>
          <w:rFonts w:ascii="Times New Roman" w:eastAsia="Calibri" w:hAnsi="Times New Roman" w:cs="Times New Roman"/>
          <w:sz w:val="28"/>
          <w:szCs w:val="28"/>
        </w:rPr>
        <w:t>)×</w:t>
      </w:r>
      <m:oMath>
        <m:r>
          <m:rPr>
            <m:sty m:val="p"/>
          </m:rPr>
          <w:rPr>
            <w:rFonts w:ascii="Cambria Math" w:eastAsia="Calibri" w:hAnsi="Cambria Math" w:cs="Times New Roman"/>
            <w:sz w:val="28"/>
            <w:szCs w:val="28"/>
          </w:rPr>
          <m:t xml:space="preserve"> </m:t>
        </m:r>
        <m:r>
          <m:rPr>
            <m:sty m:val="p"/>
          </m:rPr>
          <w:rPr>
            <w:rFonts w:ascii="Cambria Math" w:eastAsia="Calibri" w:hAnsi="Cambria Math" w:cs="Times New Roman"/>
            <w:sz w:val="28"/>
            <w:szCs w:val="28"/>
            <w:lang w:val="en-US"/>
          </w:rPr>
          <m:t>N</m:t>
        </m:r>
      </m:oMath>
      <w:r w:rsidRPr="000623C9">
        <w:rPr>
          <w:rFonts w:ascii="Times New Roman" w:eastAsia="Calibri" w:hAnsi="Times New Roman" w:cs="Times New Roman"/>
          <w:sz w:val="28"/>
          <w:szCs w:val="28"/>
          <w:vertAlign w:val="subscript"/>
        </w:rPr>
        <w:t>м</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где:</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8"/>
          <w:szCs w:val="28"/>
        </w:rPr>
        <w:t>П</w:t>
      </w:r>
      <w:r w:rsidRPr="000623C9">
        <w:rPr>
          <w:rFonts w:ascii="Times New Roman" w:eastAsia="Calibri" w:hAnsi="Times New Roman" w:cs="Times New Roman"/>
          <w:sz w:val="28"/>
          <w:szCs w:val="28"/>
          <w:vertAlign w:val="subscript"/>
        </w:rPr>
        <w:t>хв</w:t>
      </w:r>
      <w:r w:rsidRPr="000623C9">
        <w:rPr>
          <w:rFonts w:ascii="Times New Roman" w:eastAsia="Calibri" w:hAnsi="Times New Roman" w:cs="Times New Roman"/>
          <w:sz w:val="20"/>
          <w:szCs w:val="20"/>
        </w:rPr>
        <w:t xml:space="preserve"> - расчетная потребность в холодном/горячем водоснабжении в месяц;</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8"/>
          <w:szCs w:val="28"/>
        </w:rPr>
        <w:t>Т</w:t>
      </w:r>
      <w:r w:rsidRPr="000623C9">
        <w:rPr>
          <w:rFonts w:ascii="Times New Roman" w:eastAsia="Calibri" w:hAnsi="Times New Roman" w:cs="Times New Roman"/>
          <w:sz w:val="28"/>
          <w:szCs w:val="28"/>
          <w:vertAlign w:val="subscript"/>
        </w:rPr>
        <w:t>хв</w:t>
      </w:r>
      <w:r w:rsidRPr="000623C9">
        <w:rPr>
          <w:rFonts w:ascii="Times New Roman" w:eastAsia="Calibri" w:hAnsi="Times New Roman" w:cs="Times New Roman"/>
          <w:sz w:val="20"/>
          <w:szCs w:val="20"/>
        </w:rPr>
        <w:t xml:space="preserve"> - регулируемый тариф на холодное/горячее водоснабжение;</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8"/>
          <w:szCs w:val="28"/>
        </w:rPr>
        <w:t>П</w:t>
      </w:r>
      <w:r w:rsidRPr="000623C9">
        <w:rPr>
          <w:rFonts w:ascii="Times New Roman" w:eastAsia="Calibri" w:hAnsi="Times New Roman" w:cs="Times New Roman"/>
          <w:sz w:val="28"/>
          <w:szCs w:val="28"/>
          <w:vertAlign w:val="subscript"/>
        </w:rPr>
        <w:t xml:space="preserve">тэ </w:t>
      </w:r>
      <w:r w:rsidRPr="000623C9">
        <w:rPr>
          <w:rFonts w:ascii="Times New Roman" w:eastAsia="Calibri" w:hAnsi="Times New Roman" w:cs="Times New Roman"/>
          <w:sz w:val="20"/>
          <w:szCs w:val="20"/>
        </w:rPr>
        <w:t xml:space="preserve"> - расчетная потребность в тепловой энергии в месяц;</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8"/>
          <w:szCs w:val="28"/>
        </w:rPr>
        <w:t>Т</w:t>
      </w:r>
      <w:r w:rsidRPr="000623C9">
        <w:rPr>
          <w:rFonts w:ascii="Times New Roman" w:eastAsia="Calibri" w:hAnsi="Times New Roman" w:cs="Times New Roman"/>
          <w:sz w:val="28"/>
          <w:szCs w:val="28"/>
          <w:vertAlign w:val="subscript"/>
        </w:rPr>
        <w:t>тэ</w:t>
      </w:r>
      <w:r w:rsidRPr="000623C9">
        <w:rPr>
          <w:rFonts w:ascii="Times New Roman" w:eastAsia="Calibri" w:hAnsi="Times New Roman" w:cs="Times New Roman"/>
          <w:sz w:val="20"/>
          <w:szCs w:val="20"/>
        </w:rPr>
        <w:t xml:space="preserve"> - регулируемый тариф на тепловую энергию.</w:t>
      </w:r>
    </w:p>
    <w:p w:rsidR="00A0497D" w:rsidRPr="000623C9" w:rsidRDefault="001E15A9" w:rsidP="00A0497D">
      <w:pPr>
        <w:spacing w:after="0" w:line="240" w:lineRule="auto"/>
        <w:rPr>
          <w:rFonts w:ascii="Times New Roman" w:eastAsia="Calibri" w:hAnsi="Times New Roman" w:cs="Times New Roman"/>
          <w:b/>
          <w:i/>
          <w:sz w:val="20"/>
          <w:szCs w:val="20"/>
        </w:rPr>
      </w:pPr>
      <m:oMath>
        <m:sSub>
          <m:sSubPr>
            <m:ctrlPr>
              <w:rPr>
                <w:rFonts w:ascii="Cambria Math" w:eastAsia="Calibri" w:hAnsi="Cambria Math" w:cs="Times New Roman"/>
                <w:lang w:val="en-US"/>
              </w:rPr>
            </m:ctrlPr>
          </m:sSubPr>
          <m:e>
            <m:r>
              <m:rPr>
                <m:sty m:val="p"/>
              </m:rPr>
              <w:rPr>
                <w:rFonts w:ascii="Cambria Math" w:eastAsia="Calibri" w:hAnsi="Cambria Math" w:cs="Times New Roman"/>
                <w:sz w:val="20"/>
                <w:szCs w:val="20"/>
                <w:lang w:val="en-US"/>
              </w:rPr>
              <m:t>N</m:t>
            </m:r>
          </m:e>
          <m:sub>
            <m:r>
              <m:rPr>
                <m:sty m:val="p"/>
              </m:rPr>
              <w:rPr>
                <w:rFonts w:ascii="Cambria Math" w:eastAsia="Calibri" w:hAnsi="Cambria Math" w:cs="Times New Roman"/>
                <w:sz w:val="20"/>
                <w:szCs w:val="20"/>
              </w:rPr>
              <m:t>м</m:t>
            </m:r>
          </m:sub>
        </m:sSub>
        <m:r>
          <w:rPr>
            <w:rFonts w:ascii="Cambria Math" w:eastAsia="Calibri" w:hAnsi="Cambria Math" w:cs="Times New Roman"/>
            <w:sz w:val="20"/>
            <w:szCs w:val="20"/>
          </w:rPr>
          <m:t xml:space="preserve"> </m:t>
        </m:r>
      </m:oMath>
      <w:r w:rsidR="00A0497D" w:rsidRPr="000623C9">
        <w:rPr>
          <w:rFonts w:ascii="Times New Roman" w:eastAsia="Calibri" w:hAnsi="Times New Roman" w:cs="Times New Roman"/>
          <w:sz w:val="20"/>
          <w:szCs w:val="20"/>
        </w:rPr>
        <w:t>- количество месяцев предоставления услуги.</w:t>
      </w:r>
    </w:p>
    <w:p w:rsidR="00A0497D" w:rsidRPr="000623C9" w:rsidRDefault="00A0497D" w:rsidP="00A0497D">
      <w:pPr>
        <w:spacing w:after="0" w:line="240" w:lineRule="auto"/>
        <w:contextualSpacing/>
        <w:rPr>
          <w:rFonts w:ascii="Times New Roman" w:eastAsia="Calibri" w:hAnsi="Times New Roman" w:cs="Times New Roman"/>
          <w:i/>
          <w:sz w:val="20"/>
          <w:szCs w:val="20"/>
        </w:rPr>
      </w:pPr>
    </w:p>
    <w:tbl>
      <w:tblPr>
        <w:tblW w:w="9982" w:type="dxa"/>
        <w:tblInd w:w="108" w:type="dxa"/>
        <w:tblLook w:val="04A0" w:firstRow="1" w:lastRow="0" w:firstColumn="1" w:lastColumn="0" w:noHBand="0" w:noVBand="1"/>
      </w:tblPr>
      <w:tblGrid>
        <w:gridCol w:w="1843"/>
        <w:gridCol w:w="1985"/>
        <w:gridCol w:w="2268"/>
        <w:gridCol w:w="1984"/>
        <w:gridCol w:w="1666"/>
        <w:gridCol w:w="236"/>
      </w:tblGrid>
      <w:tr w:rsidR="000623C9" w:rsidRPr="000623C9" w:rsidTr="004366C1">
        <w:trPr>
          <w:trHeight w:val="714"/>
        </w:trPr>
        <w:tc>
          <w:tcPr>
            <w:tcW w:w="1843"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Расчетная потребность в холодном/горячем водоснабжении </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в мес. (м3)</w:t>
            </w:r>
          </w:p>
        </w:tc>
        <w:tc>
          <w:tcPr>
            <w:tcW w:w="1985" w:type="dxa"/>
            <w:tcBorders>
              <w:top w:val="single" w:sz="4" w:space="0" w:color="auto"/>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Тариф на холодное/горячее водоснабжение (руб.)</w:t>
            </w:r>
          </w:p>
        </w:tc>
        <w:tc>
          <w:tcPr>
            <w:tcW w:w="2268" w:type="dxa"/>
            <w:tcBorders>
              <w:top w:val="single" w:sz="4" w:space="0" w:color="auto"/>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Расчетная потребность в тепловой энергии</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в мес.  (Гкал)</w:t>
            </w:r>
          </w:p>
        </w:tc>
        <w:tc>
          <w:tcPr>
            <w:tcW w:w="1984" w:type="dxa"/>
            <w:tcBorders>
              <w:top w:val="single" w:sz="4" w:space="0" w:color="auto"/>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Тариф на тепловую энергию </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(руб.)</w:t>
            </w:r>
          </w:p>
        </w:tc>
        <w:tc>
          <w:tcPr>
            <w:tcW w:w="1666" w:type="dxa"/>
            <w:tcBorders>
              <w:top w:val="single" w:sz="4" w:space="0" w:color="auto"/>
              <w:left w:val="nil"/>
              <w:bottom w:val="single" w:sz="4" w:space="0" w:color="auto"/>
              <w:right w:val="nil"/>
            </w:tcBorders>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месяцев предоставления услуги (мес.)</w:t>
            </w:r>
          </w:p>
        </w:tc>
        <w:tc>
          <w:tcPr>
            <w:tcW w:w="236" w:type="dxa"/>
            <w:tcBorders>
              <w:top w:val="single" w:sz="4" w:space="0" w:color="auto"/>
              <w:left w:val="nil"/>
              <w:bottom w:val="single" w:sz="4" w:space="0" w:color="auto"/>
              <w:right w:val="single" w:sz="4" w:space="0" w:color="auto"/>
            </w:tcBorders>
          </w:tcPr>
          <w:p w:rsidR="00A0497D" w:rsidRPr="000623C9" w:rsidRDefault="00A0497D" w:rsidP="004366C1">
            <w:pPr>
              <w:spacing w:after="0" w:line="240" w:lineRule="auto"/>
              <w:ind w:right="630"/>
              <w:jc w:val="center"/>
              <w:rPr>
                <w:rFonts w:ascii="Times New Roman" w:eastAsia="Times New Roman" w:hAnsi="Times New Roman" w:cs="Times New Roman"/>
                <w:sz w:val="20"/>
                <w:szCs w:val="20"/>
                <w:lang w:eastAsia="ru-RU"/>
              </w:rPr>
            </w:pPr>
          </w:p>
        </w:tc>
      </w:tr>
      <w:tr w:rsidR="000623C9" w:rsidRPr="000623C9" w:rsidTr="004366C1">
        <w:trPr>
          <w:trHeight w:val="300"/>
        </w:trPr>
        <w:tc>
          <w:tcPr>
            <w:tcW w:w="1843" w:type="dxa"/>
            <w:tcBorders>
              <w:top w:val="nil"/>
              <w:left w:val="single" w:sz="4" w:space="0" w:color="auto"/>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По факту потребления холодного водоснабжения</w:t>
            </w:r>
          </w:p>
        </w:tc>
        <w:tc>
          <w:tcPr>
            <w:tcW w:w="1985"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Утвержденный тариф на текущий финансовый год</w:t>
            </w:r>
          </w:p>
        </w:tc>
        <w:tc>
          <w:tcPr>
            <w:tcW w:w="2268"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По факту потребления тепловой энергии</w:t>
            </w:r>
          </w:p>
        </w:tc>
        <w:tc>
          <w:tcPr>
            <w:tcW w:w="1984"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Утвержденный тариф на текущий финансовый год</w:t>
            </w:r>
          </w:p>
        </w:tc>
        <w:tc>
          <w:tcPr>
            <w:tcW w:w="1666" w:type="dxa"/>
            <w:tcBorders>
              <w:top w:val="nil"/>
              <w:left w:val="nil"/>
              <w:bottom w:val="single" w:sz="4" w:space="0" w:color="auto"/>
              <w:right w:val="nil"/>
            </w:tcBorders>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12</w:t>
            </w:r>
          </w:p>
        </w:tc>
        <w:tc>
          <w:tcPr>
            <w:tcW w:w="236" w:type="dxa"/>
            <w:tcBorders>
              <w:top w:val="nil"/>
              <w:left w:val="nil"/>
              <w:bottom w:val="single" w:sz="4" w:space="0" w:color="auto"/>
              <w:right w:val="single" w:sz="4" w:space="0" w:color="auto"/>
            </w:tcBorders>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r>
    </w:tbl>
    <w:p w:rsidR="00B6717E" w:rsidRDefault="00A0497D" w:rsidP="00A0497D">
      <w:pPr>
        <w:spacing w:after="0" w:line="240" w:lineRule="auto"/>
        <w:contextualSpacing/>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 xml:space="preserve">            </w:t>
      </w:r>
    </w:p>
    <w:p w:rsidR="00B6717E" w:rsidRDefault="00B6717E" w:rsidP="00A0497D">
      <w:pPr>
        <w:spacing w:after="0" w:line="240" w:lineRule="auto"/>
        <w:contextualSpacing/>
        <w:jc w:val="both"/>
        <w:rPr>
          <w:rFonts w:ascii="Times New Roman" w:eastAsia="Calibri" w:hAnsi="Times New Roman" w:cs="Times New Roman"/>
          <w:sz w:val="20"/>
          <w:szCs w:val="20"/>
        </w:rPr>
      </w:pPr>
    </w:p>
    <w:p w:rsidR="00A0497D" w:rsidRPr="000623C9" w:rsidRDefault="00A0497D" w:rsidP="00B6717E">
      <w:pPr>
        <w:spacing w:after="0" w:line="240" w:lineRule="auto"/>
        <w:ind w:firstLine="708"/>
        <w:contextualSpacing/>
        <w:jc w:val="both"/>
        <w:rPr>
          <w:rFonts w:ascii="Times New Roman" w:eastAsia="Calibri" w:hAnsi="Times New Roman" w:cs="Times New Roman"/>
          <w:sz w:val="26"/>
          <w:szCs w:val="26"/>
        </w:rPr>
      </w:pPr>
      <w:r w:rsidRPr="000623C9">
        <w:rPr>
          <w:rFonts w:ascii="Times New Roman" w:eastAsia="Calibri" w:hAnsi="Times New Roman" w:cs="Times New Roman"/>
          <w:sz w:val="26"/>
          <w:szCs w:val="26"/>
        </w:rPr>
        <w:t>3.3. Затраты на электроснабжение</w:t>
      </w:r>
    </w:p>
    <w:p w:rsidR="00A0497D" w:rsidRPr="000623C9" w:rsidRDefault="00A0497D" w:rsidP="00A0497D">
      <w:pPr>
        <w:widowControl w:val="0"/>
        <w:autoSpaceDE w:val="0"/>
        <w:autoSpaceDN w:val="0"/>
        <w:adjustRightInd w:val="0"/>
        <w:spacing w:after="0" w:line="240" w:lineRule="auto"/>
        <w:jc w:val="center"/>
        <w:rPr>
          <w:rFonts w:ascii="Times New Roman" w:eastAsia="Calibri" w:hAnsi="Times New Roman" w:cs="Times New Roman"/>
          <w:sz w:val="20"/>
          <w:szCs w:val="20"/>
        </w:rPr>
      </w:pPr>
      <m:oMathPara>
        <m:oMath>
          <m:r>
            <m:rPr>
              <m:sty m:val="p"/>
            </m:rPr>
            <w:rPr>
              <w:rFonts w:ascii="Cambria Math" w:eastAsia="Calibri" w:hAnsi="Cambria Math" w:cs="Times New Roman"/>
              <w:sz w:val="20"/>
              <w:szCs w:val="20"/>
            </w:rPr>
            <m:t>З эс=</m:t>
          </m:r>
          <m:nary>
            <m:naryPr>
              <m:chr m:val="∑"/>
              <m:limLoc m:val="undOvr"/>
              <m:ctrlPr>
                <w:rPr>
                  <w:rFonts w:ascii="Cambria Math" w:eastAsia="Calibri" w:hAnsi="Cambria Math" w:cs="Times New Roman"/>
                </w:rPr>
              </m:ctrlPr>
            </m:naryPr>
            <m:sub>
              <m:r>
                <m:rPr>
                  <m:sty m:val="p"/>
                </m:rPr>
                <w:rPr>
                  <w:rFonts w:ascii="Cambria Math" w:eastAsia="Calibri" w:hAnsi="Cambria Math" w:cs="Times New Roman"/>
                  <w:sz w:val="20"/>
                  <w:szCs w:val="20"/>
                </w:rPr>
                <m:t>i=1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rPr>
                <m:t>Т</m:t>
              </m:r>
              <m:r>
                <m:rPr>
                  <m:sty m:val="p"/>
                </m:rPr>
                <w:rPr>
                  <w:rFonts w:ascii="Cambria Math" w:eastAsia="Calibri" w:hAnsi="Cambria Math" w:cs="Times New Roman"/>
                  <w:sz w:val="20"/>
                  <w:szCs w:val="20"/>
                  <w:lang w:val="en-US"/>
                </w:rPr>
                <m:t>i</m:t>
              </m:r>
              <m:r>
                <w:rPr>
                  <w:rFonts w:ascii="Cambria Math" w:eastAsia="Calibri" w:hAnsi="Cambria Math" w:cs="Times New Roman"/>
                  <w:sz w:val="20"/>
                  <w:szCs w:val="20"/>
                </w:rPr>
                <m:t>эс</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 xml:space="preserve">x П i эс х </m:t>
              </m:r>
              <m:r>
                <w:rPr>
                  <w:rFonts w:ascii="Cambria Math" w:eastAsia="Calibri" w:hAnsi="Cambria Math" w:cs="Times New Roman"/>
                  <w:sz w:val="20"/>
                  <w:szCs w:val="20"/>
                  <w:lang w:val="en-US"/>
                </w:rPr>
                <m:t>N</m:t>
              </m:r>
              <m:r>
                <w:rPr>
                  <w:rFonts w:ascii="Cambria Math" w:eastAsia="Calibri" w:hAnsi="Cambria Math" w:cs="Times New Roman"/>
                  <w:sz w:val="20"/>
                  <w:szCs w:val="20"/>
                </w:rPr>
                <m:t>м</m:t>
              </m:r>
            </m:e>
          </m:nary>
        </m:oMath>
      </m:oMathPara>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где:</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noProof/>
          <w:sz w:val="20"/>
          <w:szCs w:val="20"/>
          <w:lang w:eastAsia="ru-RU"/>
        </w:rPr>
        <w:drawing>
          <wp:inline distT="0" distB="0" distL="0" distR="0" wp14:anchorId="12EABC06" wp14:editId="523BFD7B">
            <wp:extent cx="295275" cy="257175"/>
            <wp:effectExtent l="0" t="0" r="0" b="0"/>
            <wp:docPr id="483"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0623C9">
        <w:rPr>
          <w:rFonts w:ascii="Times New Roman" w:eastAsia="Calibri" w:hAnsi="Times New Roman" w:cs="Times New Roman"/>
          <w:sz w:val="20"/>
          <w:szCs w:val="20"/>
        </w:rPr>
        <w:t xml:space="preserve"> - тариф на электроэнергию (в рамках применяемого одноставочного, дифференцированного по зонам суток или двуставочного тарифа);</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noProof/>
          <w:sz w:val="20"/>
          <w:szCs w:val="20"/>
          <w:lang w:eastAsia="ru-RU"/>
        </w:rPr>
        <w:drawing>
          <wp:inline distT="0" distB="0" distL="0" distR="0" wp14:anchorId="62784693" wp14:editId="3B386F03">
            <wp:extent cx="333375" cy="257175"/>
            <wp:effectExtent l="0" t="0" r="0" b="0"/>
            <wp:docPr id="484"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0623C9">
        <w:rPr>
          <w:rFonts w:ascii="Times New Roman" w:eastAsia="Calibri" w:hAnsi="Times New Roman" w:cs="Times New Roman"/>
          <w:sz w:val="20"/>
          <w:szCs w:val="20"/>
        </w:rPr>
        <w:t xml:space="preserve"> - расчетная потребность электроэнергии в год по тарифу (цене) на электроэнергию (в рамках применяемого одноставочного, дифференцированного по зонам суток или двуставочного тарифа).</w:t>
      </w:r>
    </w:p>
    <w:p w:rsidR="00A0497D" w:rsidRPr="000623C9" w:rsidRDefault="001E15A9" w:rsidP="00A0497D">
      <w:pPr>
        <w:spacing w:after="0" w:line="240" w:lineRule="auto"/>
        <w:rPr>
          <w:rFonts w:ascii="Times New Roman" w:eastAsia="Calibri" w:hAnsi="Times New Roman" w:cs="Times New Roman"/>
          <w:b/>
          <w:i/>
          <w:sz w:val="20"/>
          <w:szCs w:val="20"/>
        </w:rPr>
      </w:pPr>
      <m:oMath>
        <m:sSub>
          <m:sSubPr>
            <m:ctrlPr>
              <w:rPr>
                <w:rFonts w:ascii="Cambria Math" w:eastAsia="Calibri" w:hAnsi="Cambria Math" w:cs="Times New Roman"/>
                <w:lang w:val="en-US"/>
              </w:rPr>
            </m:ctrlPr>
          </m:sSubPr>
          <m:e>
            <m:r>
              <m:rPr>
                <m:sty m:val="p"/>
              </m:rPr>
              <w:rPr>
                <w:rFonts w:ascii="Cambria Math" w:eastAsia="Calibri" w:hAnsi="Cambria Math" w:cs="Times New Roman"/>
                <w:sz w:val="20"/>
                <w:szCs w:val="20"/>
                <w:lang w:val="en-US"/>
              </w:rPr>
              <m:t>N</m:t>
            </m:r>
          </m:e>
          <m:sub>
            <m:r>
              <m:rPr>
                <m:sty m:val="p"/>
              </m:rPr>
              <w:rPr>
                <w:rFonts w:ascii="Cambria Math" w:eastAsia="Calibri" w:hAnsi="Cambria Math" w:cs="Times New Roman"/>
                <w:sz w:val="20"/>
                <w:szCs w:val="20"/>
              </w:rPr>
              <m:t>м</m:t>
            </m:r>
          </m:sub>
        </m:sSub>
        <m:r>
          <w:rPr>
            <w:rFonts w:ascii="Cambria Math" w:eastAsia="Calibri" w:hAnsi="Cambria Math" w:cs="Times New Roman"/>
            <w:sz w:val="20"/>
            <w:szCs w:val="20"/>
          </w:rPr>
          <m:t xml:space="preserve"> </m:t>
        </m:r>
      </m:oMath>
      <w:r w:rsidR="00A0497D" w:rsidRPr="000623C9">
        <w:rPr>
          <w:rFonts w:ascii="Times New Roman" w:eastAsia="Calibri" w:hAnsi="Times New Roman" w:cs="Times New Roman"/>
          <w:sz w:val="20"/>
          <w:szCs w:val="20"/>
        </w:rPr>
        <w:t>- количество месяцев предоставления услуги.</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A0497D" w:rsidRPr="000623C9" w:rsidRDefault="00A0497D" w:rsidP="00A0497D">
      <w:pPr>
        <w:spacing w:after="0" w:line="240" w:lineRule="auto"/>
        <w:contextualSpacing/>
        <w:jc w:val="center"/>
        <w:rPr>
          <w:rFonts w:ascii="Times New Roman" w:eastAsia="Calibri" w:hAnsi="Times New Roman" w:cs="Times New Roman"/>
          <w:i/>
          <w:sz w:val="20"/>
          <w:szCs w:val="20"/>
        </w:rPr>
      </w:pPr>
    </w:p>
    <w:tbl>
      <w:tblPr>
        <w:tblW w:w="9781" w:type="dxa"/>
        <w:tblInd w:w="108" w:type="dxa"/>
        <w:tblLook w:val="04A0" w:firstRow="1" w:lastRow="0" w:firstColumn="1" w:lastColumn="0" w:noHBand="0" w:noVBand="1"/>
      </w:tblPr>
      <w:tblGrid>
        <w:gridCol w:w="2977"/>
        <w:gridCol w:w="3827"/>
        <w:gridCol w:w="2977"/>
      </w:tblGrid>
      <w:tr w:rsidR="00B6717E" w:rsidRPr="000623C9" w:rsidTr="00B6717E">
        <w:trPr>
          <w:trHeight w:val="580"/>
        </w:trPr>
        <w:tc>
          <w:tcPr>
            <w:tcW w:w="2977" w:type="dxa"/>
            <w:tcBorders>
              <w:top w:val="single" w:sz="4" w:space="0" w:color="auto"/>
              <w:left w:val="single" w:sz="4" w:space="0" w:color="auto"/>
              <w:bottom w:val="single" w:sz="4" w:space="0" w:color="auto"/>
              <w:right w:val="single" w:sz="4" w:space="0" w:color="auto"/>
            </w:tcBorders>
            <w:vAlign w:val="center"/>
            <w:hideMark/>
          </w:tcPr>
          <w:p w:rsidR="00B6717E" w:rsidRPr="000623C9" w:rsidRDefault="00B6717E"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Тариф на электроэнергию </w:t>
            </w:r>
          </w:p>
          <w:p w:rsidR="00B6717E" w:rsidRPr="000623C9" w:rsidRDefault="00B6717E"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(руб.)</w:t>
            </w:r>
          </w:p>
        </w:tc>
        <w:tc>
          <w:tcPr>
            <w:tcW w:w="3827" w:type="dxa"/>
            <w:tcBorders>
              <w:top w:val="single" w:sz="4" w:space="0" w:color="auto"/>
              <w:left w:val="nil"/>
              <w:bottom w:val="single" w:sz="4" w:space="0" w:color="auto"/>
              <w:right w:val="single" w:sz="4" w:space="0" w:color="auto"/>
            </w:tcBorders>
            <w:vAlign w:val="center"/>
            <w:hideMark/>
          </w:tcPr>
          <w:p w:rsidR="00B6717E" w:rsidRPr="000623C9" w:rsidRDefault="00B6717E"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Расчетная потребность электроэнергии в мес.              тыс. .кВт.ч</w:t>
            </w:r>
          </w:p>
        </w:tc>
        <w:tc>
          <w:tcPr>
            <w:tcW w:w="2977" w:type="dxa"/>
            <w:tcBorders>
              <w:top w:val="single" w:sz="4" w:space="0" w:color="auto"/>
              <w:left w:val="nil"/>
              <w:bottom w:val="single" w:sz="4" w:space="0" w:color="auto"/>
              <w:right w:val="single" w:sz="4" w:space="0" w:color="auto"/>
            </w:tcBorders>
            <w:vAlign w:val="center"/>
          </w:tcPr>
          <w:p w:rsidR="00B6717E" w:rsidRPr="000623C9" w:rsidRDefault="00B6717E" w:rsidP="004366C1">
            <w:pPr>
              <w:tabs>
                <w:tab w:val="left" w:pos="0"/>
              </w:tabs>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месяцев предоставления услуги (мес.)</w:t>
            </w:r>
          </w:p>
        </w:tc>
      </w:tr>
      <w:tr w:rsidR="00B6717E" w:rsidRPr="000623C9" w:rsidTr="00B6717E">
        <w:trPr>
          <w:trHeight w:val="425"/>
        </w:trPr>
        <w:tc>
          <w:tcPr>
            <w:tcW w:w="2977" w:type="dxa"/>
            <w:tcBorders>
              <w:top w:val="nil"/>
              <w:left w:val="single" w:sz="4" w:space="0" w:color="auto"/>
              <w:bottom w:val="single" w:sz="4" w:space="0" w:color="auto"/>
              <w:right w:val="single" w:sz="4" w:space="0" w:color="auto"/>
            </w:tcBorders>
            <w:vAlign w:val="center"/>
            <w:hideMark/>
          </w:tcPr>
          <w:p w:rsidR="00B6717E" w:rsidRPr="000623C9" w:rsidRDefault="00B6717E" w:rsidP="004366C1">
            <w:pPr>
              <w:spacing w:after="0" w:line="240" w:lineRule="auto"/>
              <w:rPr>
                <w:rFonts w:ascii="Times New Roman" w:eastAsia="Calibri" w:hAnsi="Times New Roman" w:cs="Times New Roman"/>
                <w:bCs/>
                <w:sz w:val="20"/>
                <w:szCs w:val="20"/>
                <w:lang w:eastAsia="ru-RU"/>
              </w:rPr>
            </w:pPr>
            <w:r w:rsidRPr="000623C9">
              <w:rPr>
                <w:rFonts w:ascii="Times New Roman" w:eastAsia="Calibri" w:hAnsi="Times New Roman" w:cs="Times New Roman"/>
                <w:bCs/>
                <w:sz w:val="20"/>
                <w:szCs w:val="20"/>
                <w:lang w:eastAsia="ru-RU"/>
              </w:rPr>
              <w:t xml:space="preserve">Не выше </w:t>
            </w:r>
            <w:r>
              <w:rPr>
                <w:rFonts w:ascii="Times New Roman" w:eastAsia="Calibri" w:hAnsi="Times New Roman" w:cs="Times New Roman"/>
                <w:bCs/>
                <w:sz w:val="20"/>
                <w:szCs w:val="20"/>
                <w:lang w:eastAsia="ru-RU"/>
              </w:rPr>
              <w:t>средних прогнозных  уровней нере</w:t>
            </w:r>
            <w:r w:rsidRPr="000623C9">
              <w:rPr>
                <w:rFonts w:ascii="Times New Roman" w:eastAsia="Calibri" w:hAnsi="Times New Roman" w:cs="Times New Roman"/>
                <w:bCs/>
                <w:sz w:val="20"/>
                <w:szCs w:val="20"/>
                <w:lang w:eastAsia="ru-RU"/>
              </w:rPr>
              <w:t>гулируемых  цен  на электрическую энергию (мощность)</w:t>
            </w:r>
          </w:p>
          <w:p w:rsidR="00B6717E" w:rsidRPr="000623C9" w:rsidRDefault="00B6717E" w:rsidP="004366C1">
            <w:pPr>
              <w:spacing w:after="0" w:line="240" w:lineRule="auto"/>
              <w:rPr>
                <w:rFonts w:ascii="Times New Roman" w:eastAsia="Times New Roman" w:hAnsi="Times New Roman" w:cs="Times New Roman"/>
                <w:sz w:val="20"/>
                <w:szCs w:val="20"/>
                <w:lang w:eastAsia="ru-RU"/>
              </w:rPr>
            </w:pPr>
          </w:p>
        </w:tc>
        <w:tc>
          <w:tcPr>
            <w:tcW w:w="3827" w:type="dxa"/>
            <w:tcBorders>
              <w:top w:val="nil"/>
              <w:left w:val="nil"/>
              <w:bottom w:val="single" w:sz="4" w:space="0" w:color="auto"/>
              <w:right w:val="single" w:sz="4" w:space="0" w:color="auto"/>
            </w:tcBorders>
            <w:noWrap/>
            <w:vAlign w:val="center"/>
            <w:hideMark/>
          </w:tcPr>
          <w:p w:rsidR="00B6717E" w:rsidRPr="000623C9" w:rsidRDefault="00B6717E"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По факту потребления электроэнергии</w:t>
            </w:r>
          </w:p>
        </w:tc>
        <w:tc>
          <w:tcPr>
            <w:tcW w:w="2977" w:type="dxa"/>
            <w:tcBorders>
              <w:top w:val="nil"/>
              <w:left w:val="nil"/>
              <w:bottom w:val="single" w:sz="4" w:space="0" w:color="auto"/>
              <w:right w:val="single" w:sz="4" w:space="0" w:color="auto"/>
            </w:tcBorders>
          </w:tcPr>
          <w:p w:rsidR="00B6717E" w:rsidRPr="000623C9" w:rsidRDefault="00B6717E"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12</w:t>
            </w:r>
          </w:p>
        </w:tc>
      </w:tr>
    </w:tbl>
    <w:p w:rsidR="00A0497D" w:rsidRPr="000623C9" w:rsidRDefault="00A0497D" w:rsidP="00A0497D">
      <w:pPr>
        <w:spacing w:after="0" w:line="240" w:lineRule="auto"/>
        <w:contextualSpacing/>
        <w:jc w:val="center"/>
        <w:rPr>
          <w:rFonts w:ascii="Times New Roman" w:eastAsia="Calibri" w:hAnsi="Times New Roman" w:cs="Times New Roman"/>
          <w:i/>
          <w:sz w:val="20"/>
          <w:szCs w:val="20"/>
        </w:rPr>
      </w:pPr>
    </w:p>
    <w:p w:rsidR="00A0497D" w:rsidRPr="000623C9" w:rsidRDefault="00A0497D" w:rsidP="00A0497D">
      <w:pPr>
        <w:spacing w:after="0" w:line="240" w:lineRule="auto"/>
        <w:jc w:val="center"/>
        <w:rPr>
          <w:rFonts w:ascii="Times New Roman" w:eastAsia="Calibri" w:hAnsi="Times New Roman" w:cs="Times New Roman"/>
          <w:i/>
          <w:sz w:val="20"/>
          <w:szCs w:val="20"/>
        </w:rPr>
      </w:pPr>
    </w:p>
    <w:p w:rsidR="00A0497D" w:rsidRPr="000623C9" w:rsidRDefault="00A0497D" w:rsidP="00A0497D">
      <w:pPr>
        <w:spacing w:after="0" w:line="240" w:lineRule="auto"/>
        <w:ind w:firstLine="709"/>
        <w:jc w:val="both"/>
        <w:rPr>
          <w:rFonts w:ascii="Times New Roman" w:eastAsia="Calibri" w:hAnsi="Times New Roman" w:cs="Times New Roman"/>
          <w:sz w:val="26"/>
          <w:szCs w:val="26"/>
        </w:rPr>
      </w:pPr>
      <w:r w:rsidRPr="000623C9">
        <w:rPr>
          <w:rFonts w:ascii="Times New Roman" w:eastAsia="Calibri" w:hAnsi="Times New Roman" w:cs="Times New Roman"/>
          <w:sz w:val="26"/>
          <w:szCs w:val="26"/>
        </w:rPr>
        <w:t>3.4. Затраты на холодное водоснабжение и водоотведение</w:t>
      </w:r>
    </w:p>
    <w:p w:rsidR="00A0497D" w:rsidRPr="000623C9" w:rsidRDefault="00A0497D" w:rsidP="00A0497D">
      <w:pPr>
        <w:widowControl w:val="0"/>
        <w:autoSpaceDE w:val="0"/>
        <w:autoSpaceDN w:val="0"/>
        <w:adjustRightInd w:val="0"/>
        <w:spacing w:after="0" w:line="240" w:lineRule="auto"/>
        <w:contextualSpacing/>
        <w:jc w:val="center"/>
        <w:rPr>
          <w:rFonts w:ascii="Times New Roman" w:eastAsia="Calibri" w:hAnsi="Times New Roman" w:cs="Times New Roman"/>
          <w:sz w:val="28"/>
          <w:szCs w:val="28"/>
        </w:rPr>
      </w:pPr>
    </w:p>
    <w:p w:rsidR="00A0497D" w:rsidRPr="000623C9" w:rsidRDefault="00A0497D" w:rsidP="00A0497D">
      <w:pPr>
        <w:widowControl w:val="0"/>
        <w:autoSpaceDE w:val="0"/>
        <w:autoSpaceDN w:val="0"/>
        <w:adjustRightInd w:val="0"/>
        <w:spacing w:after="0" w:line="240" w:lineRule="auto"/>
        <w:contextualSpacing/>
        <w:jc w:val="center"/>
        <w:rPr>
          <w:rFonts w:ascii="Times New Roman" w:eastAsia="Calibri" w:hAnsi="Times New Roman" w:cs="Times New Roman"/>
          <w:sz w:val="28"/>
          <w:szCs w:val="28"/>
        </w:rPr>
      </w:pPr>
      <w:r w:rsidRPr="000623C9">
        <w:rPr>
          <w:rFonts w:ascii="Times New Roman" w:eastAsia="Calibri" w:hAnsi="Times New Roman" w:cs="Times New Roman"/>
          <w:sz w:val="28"/>
          <w:szCs w:val="28"/>
        </w:rPr>
        <w:t>З</w:t>
      </w:r>
      <w:r w:rsidRPr="000623C9">
        <w:rPr>
          <w:rFonts w:ascii="Times New Roman" w:eastAsia="Calibri" w:hAnsi="Times New Roman" w:cs="Times New Roman"/>
          <w:sz w:val="28"/>
          <w:szCs w:val="28"/>
          <w:vertAlign w:val="subscript"/>
        </w:rPr>
        <w:t xml:space="preserve">гв </w:t>
      </w:r>
      <w:r w:rsidRPr="000623C9">
        <w:rPr>
          <w:rFonts w:ascii="Times New Roman" w:eastAsia="Calibri" w:hAnsi="Times New Roman" w:cs="Times New Roman"/>
          <w:sz w:val="28"/>
          <w:szCs w:val="28"/>
        </w:rPr>
        <w:t>=( П</w:t>
      </w:r>
      <w:r w:rsidRPr="000623C9">
        <w:rPr>
          <w:rFonts w:ascii="Times New Roman" w:eastAsia="Calibri" w:hAnsi="Times New Roman" w:cs="Times New Roman"/>
          <w:sz w:val="28"/>
          <w:szCs w:val="28"/>
          <w:vertAlign w:val="subscript"/>
        </w:rPr>
        <w:t>хв</w:t>
      </w:r>
      <w:r w:rsidRPr="000623C9">
        <w:rPr>
          <w:rFonts w:ascii="Times New Roman" w:eastAsia="Calibri" w:hAnsi="Times New Roman" w:cs="Times New Roman"/>
          <w:sz w:val="28"/>
          <w:szCs w:val="28"/>
        </w:rPr>
        <w:t xml:space="preserve"> × Т</w:t>
      </w:r>
      <w:r w:rsidRPr="000623C9">
        <w:rPr>
          <w:rFonts w:ascii="Times New Roman" w:eastAsia="Calibri" w:hAnsi="Times New Roman" w:cs="Times New Roman"/>
          <w:sz w:val="28"/>
          <w:szCs w:val="28"/>
          <w:vertAlign w:val="subscript"/>
        </w:rPr>
        <w:t xml:space="preserve">хв  </w:t>
      </w:r>
      <w:r w:rsidRPr="000623C9">
        <w:rPr>
          <w:rFonts w:ascii="Times New Roman" w:eastAsia="Calibri" w:hAnsi="Times New Roman" w:cs="Times New Roman"/>
          <w:sz w:val="28"/>
          <w:szCs w:val="28"/>
        </w:rPr>
        <w:t>+ П</w:t>
      </w:r>
      <w:r w:rsidRPr="000623C9">
        <w:rPr>
          <w:rFonts w:ascii="Times New Roman" w:eastAsia="Calibri" w:hAnsi="Times New Roman" w:cs="Times New Roman"/>
          <w:sz w:val="28"/>
          <w:szCs w:val="28"/>
          <w:vertAlign w:val="subscript"/>
        </w:rPr>
        <w:t>во</w:t>
      </w:r>
      <w:r w:rsidRPr="000623C9">
        <w:rPr>
          <w:rFonts w:ascii="Times New Roman" w:eastAsia="Calibri" w:hAnsi="Times New Roman" w:cs="Times New Roman"/>
          <w:sz w:val="28"/>
          <w:szCs w:val="28"/>
        </w:rPr>
        <w:t xml:space="preserve"> × Т</w:t>
      </w:r>
      <w:r w:rsidRPr="000623C9">
        <w:rPr>
          <w:rFonts w:ascii="Times New Roman" w:eastAsia="Calibri" w:hAnsi="Times New Roman" w:cs="Times New Roman"/>
          <w:sz w:val="28"/>
          <w:szCs w:val="28"/>
          <w:vertAlign w:val="subscript"/>
        </w:rPr>
        <w:t>во</w:t>
      </w:r>
      <w:r w:rsidRPr="000623C9">
        <w:rPr>
          <w:rFonts w:ascii="Times New Roman" w:eastAsia="Calibri" w:hAnsi="Times New Roman" w:cs="Times New Roman"/>
          <w:sz w:val="28"/>
          <w:szCs w:val="28"/>
        </w:rPr>
        <w:t>)×</w:t>
      </w:r>
      <m:oMath>
        <m:r>
          <m:rPr>
            <m:sty m:val="p"/>
          </m:rPr>
          <w:rPr>
            <w:rFonts w:ascii="Cambria Math" w:eastAsia="Calibri" w:hAnsi="Cambria Math" w:cs="Times New Roman"/>
            <w:sz w:val="28"/>
            <w:szCs w:val="28"/>
          </w:rPr>
          <m:t xml:space="preserve"> </m:t>
        </m:r>
        <m:r>
          <m:rPr>
            <m:sty m:val="p"/>
          </m:rPr>
          <w:rPr>
            <w:rFonts w:ascii="Cambria Math" w:eastAsia="Calibri" w:hAnsi="Cambria Math" w:cs="Times New Roman"/>
            <w:sz w:val="28"/>
            <w:szCs w:val="28"/>
            <w:lang w:val="en-US"/>
          </w:rPr>
          <m:t>N</m:t>
        </m:r>
      </m:oMath>
      <w:r w:rsidRPr="000623C9">
        <w:rPr>
          <w:rFonts w:ascii="Times New Roman" w:eastAsia="Calibri" w:hAnsi="Times New Roman" w:cs="Times New Roman"/>
          <w:sz w:val="28"/>
          <w:szCs w:val="28"/>
          <w:vertAlign w:val="subscript"/>
        </w:rPr>
        <w:t>м</w:t>
      </w:r>
    </w:p>
    <w:p w:rsidR="00A0497D" w:rsidRPr="000623C9" w:rsidRDefault="00A0497D" w:rsidP="00A0497D">
      <w:pPr>
        <w:spacing w:after="0" w:line="240" w:lineRule="auto"/>
        <w:ind w:firstLine="709"/>
        <w:jc w:val="both"/>
        <w:rPr>
          <w:rFonts w:ascii="Times New Roman" w:eastAsia="Calibri" w:hAnsi="Times New Roman" w:cs="Times New Roman"/>
          <w:sz w:val="26"/>
          <w:szCs w:val="26"/>
        </w:rPr>
      </w:pP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 xml:space="preserve">где: </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noProof/>
          <w:sz w:val="20"/>
          <w:szCs w:val="20"/>
          <w:lang w:eastAsia="ru-RU"/>
        </w:rPr>
        <w:drawing>
          <wp:inline distT="0" distB="0" distL="0" distR="0" wp14:anchorId="7F07985C" wp14:editId="616CEC31">
            <wp:extent cx="295275" cy="257175"/>
            <wp:effectExtent l="0" t="0" r="0" b="0"/>
            <wp:docPr id="485"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0623C9">
        <w:rPr>
          <w:rFonts w:ascii="Times New Roman" w:eastAsia="Calibri" w:hAnsi="Times New Roman" w:cs="Times New Roman"/>
          <w:sz w:val="20"/>
          <w:szCs w:val="20"/>
        </w:rPr>
        <w:t xml:space="preserve"> - расчетная потребность в холодном водоснабжении (питьевая вода) в месяц;</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noProof/>
          <w:sz w:val="20"/>
          <w:szCs w:val="20"/>
          <w:lang w:eastAsia="ru-RU"/>
        </w:rPr>
        <w:drawing>
          <wp:inline distT="0" distB="0" distL="0" distR="0" wp14:anchorId="2AAE0DDC" wp14:editId="725686A3">
            <wp:extent cx="266700" cy="257175"/>
            <wp:effectExtent l="0" t="0" r="0" b="0"/>
            <wp:docPr id="486"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0623C9">
        <w:rPr>
          <w:rFonts w:ascii="Times New Roman" w:eastAsia="Calibri" w:hAnsi="Times New Roman" w:cs="Times New Roman"/>
          <w:sz w:val="20"/>
          <w:szCs w:val="20"/>
        </w:rPr>
        <w:t xml:space="preserve"> - регулируемый тариф на холодное водоснабжение;</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noProof/>
          <w:sz w:val="20"/>
          <w:szCs w:val="20"/>
          <w:lang w:eastAsia="ru-RU"/>
        </w:rPr>
        <w:drawing>
          <wp:inline distT="0" distB="0" distL="0" distR="0" wp14:anchorId="7C78139F" wp14:editId="2595B712">
            <wp:extent cx="295275" cy="257175"/>
            <wp:effectExtent l="0" t="0" r="0" b="0"/>
            <wp:docPr id="487"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0623C9">
        <w:rPr>
          <w:rFonts w:ascii="Times New Roman" w:eastAsia="Calibri" w:hAnsi="Times New Roman" w:cs="Times New Roman"/>
          <w:sz w:val="20"/>
          <w:szCs w:val="20"/>
        </w:rPr>
        <w:t xml:space="preserve"> - расчетная потребность в водоотведении (определяется с учетом потребности в холодном и горячем водоснабжении) в месяц;</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noProof/>
          <w:sz w:val="20"/>
          <w:szCs w:val="20"/>
          <w:lang w:eastAsia="ru-RU"/>
        </w:rPr>
        <w:drawing>
          <wp:inline distT="0" distB="0" distL="0" distR="0" wp14:anchorId="7B9CEE33" wp14:editId="4E6B115D">
            <wp:extent cx="257175" cy="257175"/>
            <wp:effectExtent l="0" t="0" r="0" b="0"/>
            <wp:docPr id="488"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0623C9">
        <w:rPr>
          <w:rFonts w:ascii="Times New Roman" w:eastAsia="Calibri" w:hAnsi="Times New Roman" w:cs="Times New Roman"/>
          <w:sz w:val="20"/>
          <w:szCs w:val="20"/>
        </w:rPr>
        <w:t xml:space="preserve"> - регулируемый тариф на водоотведение.</w:t>
      </w:r>
    </w:p>
    <w:p w:rsidR="00A0497D" w:rsidRPr="000623C9" w:rsidRDefault="001E15A9" w:rsidP="00A0497D">
      <w:pPr>
        <w:spacing w:after="0" w:line="240" w:lineRule="auto"/>
        <w:rPr>
          <w:rFonts w:ascii="Times New Roman" w:eastAsia="Calibri" w:hAnsi="Times New Roman" w:cs="Times New Roman"/>
          <w:b/>
          <w:i/>
          <w:sz w:val="20"/>
          <w:szCs w:val="20"/>
        </w:rPr>
      </w:pPr>
      <m:oMath>
        <m:sSub>
          <m:sSubPr>
            <m:ctrlPr>
              <w:rPr>
                <w:rFonts w:ascii="Cambria Math" w:eastAsia="Calibri" w:hAnsi="Cambria Math" w:cs="Times New Roman"/>
                <w:lang w:val="en-US"/>
              </w:rPr>
            </m:ctrlPr>
          </m:sSubPr>
          <m:e>
            <m:r>
              <m:rPr>
                <m:sty m:val="p"/>
              </m:rPr>
              <w:rPr>
                <w:rFonts w:ascii="Cambria Math" w:eastAsia="Calibri" w:hAnsi="Cambria Math" w:cs="Times New Roman"/>
                <w:sz w:val="20"/>
                <w:szCs w:val="20"/>
                <w:lang w:val="en-US"/>
              </w:rPr>
              <m:t>N</m:t>
            </m:r>
          </m:e>
          <m:sub>
            <m:r>
              <m:rPr>
                <m:sty m:val="p"/>
              </m:rPr>
              <w:rPr>
                <w:rFonts w:ascii="Cambria Math" w:eastAsia="Calibri" w:hAnsi="Cambria Math" w:cs="Times New Roman"/>
                <w:sz w:val="20"/>
                <w:szCs w:val="20"/>
              </w:rPr>
              <m:t>м</m:t>
            </m:r>
          </m:sub>
        </m:sSub>
        <m:r>
          <w:rPr>
            <w:rFonts w:ascii="Cambria Math" w:eastAsia="Calibri" w:hAnsi="Cambria Math" w:cs="Times New Roman"/>
            <w:sz w:val="20"/>
            <w:szCs w:val="20"/>
          </w:rPr>
          <m:t xml:space="preserve"> </m:t>
        </m:r>
      </m:oMath>
      <w:r w:rsidR="00A0497D" w:rsidRPr="000623C9">
        <w:rPr>
          <w:rFonts w:ascii="Times New Roman" w:eastAsia="Calibri" w:hAnsi="Times New Roman" w:cs="Times New Roman"/>
          <w:sz w:val="20"/>
          <w:szCs w:val="20"/>
        </w:rPr>
        <w:t>- количество месяцев предоставления услуги.</w:t>
      </w:r>
    </w:p>
    <w:p w:rsidR="00A0497D" w:rsidRPr="000623C9" w:rsidRDefault="00A0497D" w:rsidP="00A0497D">
      <w:pPr>
        <w:spacing w:after="0" w:line="240" w:lineRule="auto"/>
        <w:contextualSpacing/>
        <w:rPr>
          <w:rFonts w:ascii="Times New Roman" w:eastAsia="Calibri" w:hAnsi="Times New Roman" w:cs="Times New Roman"/>
          <w:i/>
          <w:sz w:val="20"/>
          <w:szCs w:val="20"/>
        </w:rPr>
      </w:pPr>
    </w:p>
    <w:tbl>
      <w:tblPr>
        <w:tblW w:w="11128" w:type="dxa"/>
        <w:tblInd w:w="108" w:type="dxa"/>
        <w:tblLook w:val="04A0" w:firstRow="1" w:lastRow="0" w:firstColumn="1" w:lastColumn="0" w:noHBand="0" w:noVBand="1"/>
      </w:tblPr>
      <w:tblGrid>
        <w:gridCol w:w="1985"/>
        <w:gridCol w:w="2126"/>
        <w:gridCol w:w="2268"/>
        <w:gridCol w:w="1985"/>
        <w:gridCol w:w="1568"/>
        <w:gridCol w:w="1196"/>
      </w:tblGrid>
      <w:tr w:rsidR="000623C9" w:rsidRPr="000623C9" w:rsidTr="004366C1">
        <w:trPr>
          <w:trHeight w:val="714"/>
        </w:trPr>
        <w:tc>
          <w:tcPr>
            <w:tcW w:w="1985"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Расчетная потребность в холодном водоснабжении (питьевая вода) в месяц                            (м3)</w:t>
            </w:r>
          </w:p>
        </w:tc>
        <w:tc>
          <w:tcPr>
            <w:tcW w:w="2126" w:type="dxa"/>
            <w:tcBorders>
              <w:top w:val="single" w:sz="4" w:space="0" w:color="auto"/>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Тариф на холодное водоснабжение </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(руб.)</w:t>
            </w:r>
          </w:p>
        </w:tc>
        <w:tc>
          <w:tcPr>
            <w:tcW w:w="2268" w:type="dxa"/>
            <w:tcBorders>
              <w:top w:val="single" w:sz="4" w:space="0" w:color="auto"/>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Расчетная потребность в водоотведении в месяц</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(м3)</w:t>
            </w:r>
          </w:p>
        </w:tc>
        <w:tc>
          <w:tcPr>
            <w:tcW w:w="1985" w:type="dxa"/>
            <w:tcBorders>
              <w:top w:val="single" w:sz="4" w:space="0" w:color="auto"/>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Тариф на водоотведение  (руб.)</w:t>
            </w:r>
          </w:p>
        </w:tc>
        <w:tc>
          <w:tcPr>
            <w:tcW w:w="1382" w:type="dxa"/>
            <w:tcBorders>
              <w:top w:val="single" w:sz="4" w:space="0" w:color="auto"/>
              <w:left w:val="nil"/>
              <w:bottom w:val="single" w:sz="4" w:space="0" w:color="auto"/>
              <w:right w:val="nil"/>
            </w:tcBorders>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месяцев предоставления услуги                 (мес.)</w:t>
            </w:r>
          </w:p>
        </w:tc>
        <w:tc>
          <w:tcPr>
            <w:tcW w:w="1382" w:type="dxa"/>
            <w:tcBorders>
              <w:top w:val="single" w:sz="4" w:space="0" w:color="auto"/>
              <w:left w:val="nil"/>
              <w:bottom w:val="single" w:sz="4" w:space="0" w:color="auto"/>
              <w:right w:val="single" w:sz="4" w:space="0" w:color="auto"/>
            </w:tcBorders>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r>
      <w:tr w:rsidR="000623C9" w:rsidRPr="000623C9" w:rsidTr="004366C1">
        <w:trPr>
          <w:trHeight w:val="300"/>
        </w:trPr>
        <w:tc>
          <w:tcPr>
            <w:tcW w:w="1985" w:type="dxa"/>
            <w:tcBorders>
              <w:top w:val="nil"/>
              <w:left w:val="single" w:sz="4" w:space="0" w:color="auto"/>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По факту потребления холодного водоснабжения</w:t>
            </w:r>
          </w:p>
        </w:tc>
        <w:tc>
          <w:tcPr>
            <w:tcW w:w="2126"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Утвержденный тариф </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на текущий </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финансовый год</w:t>
            </w:r>
          </w:p>
        </w:tc>
        <w:tc>
          <w:tcPr>
            <w:tcW w:w="2268"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По факту потребления водоотведения</w:t>
            </w:r>
          </w:p>
        </w:tc>
        <w:tc>
          <w:tcPr>
            <w:tcW w:w="1985" w:type="dxa"/>
            <w:tcBorders>
              <w:top w:val="nil"/>
              <w:left w:val="nil"/>
              <w:bottom w:val="single" w:sz="4" w:space="0" w:color="auto"/>
              <w:right w:val="single" w:sz="4" w:space="0" w:color="auto"/>
            </w:tcBorders>
            <w:noWrap/>
            <w:vAlign w:val="bottom"/>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Утвержденный тариф на текущий финансовый год</w:t>
            </w:r>
          </w:p>
        </w:tc>
        <w:tc>
          <w:tcPr>
            <w:tcW w:w="1382" w:type="dxa"/>
            <w:tcBorders>
              <w:top w:val="nil"/>
              <w:left w:val="nil"/>
              <w:bottom w:val="single" w:sz="4" w:space="0" w:color="auto"/>
              <w:right w:val="nil"/>
            </w:tcBorders>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12</w:t>
            </w:r>
          </w:p>
        </w:tc>
        <w:tc>
          <w:tcPr>
            <w:tcW w:w="1382" w:type="dxa"/>
            <w:tcBorders>
              <w:top w:val="nil"/>
              <w:left w:val="nil"/>
              <w:bottom w:val="single" w:sz="4" w:space="0" w:color="auto"/>
              <w:right w:val="single" w:sz="4" w:space="0" w:color="auto"/>
            </w:tcBorders>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r>
    </w:tbl>
    <w:p w:rsidR="00A0497D" w:rsidRPr="000623C9" w:rsidRDefault="00A0497D" w:rsidP="00A0497D">
      <w:pPr>
        <w:spacing w:after="0" w:line="240" w:lineRule="auto"/>
        <w:contextualSpacing/>
        <w:rPr>
          <w:rFonts w:ascii="Times New Roman" w:eastAsia="Calibri" w:hAnsi="Times New Roman" w:cs="Times New Roman"/>
          <w:b/>
          <w:i/>
          <w:sz w:val="20"/>
          <w:szCs w:val="20"/>
        </w:rPr>
      </w:pPr>
    </w:p>
    <w:p w:rsidR="00A0497D" w:rsidRPr="000623C9" w:rsidRDefault="00A0497D" w:rsidP="00A0497D">
      <w:pPr>
        <w:spacing w:after="0" w:line="240" w:lineRule="auto"/>
        <w:jc w:val="center"/>
        <w:rPr>
          <w:rFonts w:ascii="Times New Roman" w:eastAsia="Calibri" w:hAnsi="Times New Roman" w:cs="Times New Roman"/>
          <w:b/>
          <w:i/>
          <w:sz w:val="20"/>
          <w:szCs w:val="20"/>
        </w:rPr>
      </w:pPr>
    </w:p>
    <w:p w:rsidR="00A0497D" w:rsidRPr="000623C9" w:rsidRDefault="00A0497D" w:rsidP="00A0497D">
      <w:pPr>
        <w:spacing w:after="0" w:line="240" w:lineRule="auto"/>
        <w:jc w:val="center"/>
        <w:rPr>
          <w:rFonts w:ascii="Times New Roman" w:eastAsia="Calibri" w:hAnsi="Times New Roman" w:cs="Times New Roman"/>
          <w:sz w:val="26"/>
          <w:szCs w:val="26"/>
        </w:rPr>
      </w:pPr>
      <w:r w:rsidRPr="000623C9">
        <w:rPr>
          <w:rFonts w:ascii="Times New Roman" w:eastAsia="Calibri" w:hAnsi="Times New Roman" w:cs="Times New Roman"/>
          <w:sz w:val="26"/>
          <w:szCs w:val="26"/>
        </w:rPr>
        <w:t>4. Затраты на аренду, субаренду земельного участка</w:t>
      </w:r>
    </w:p>
    <w:p w:rsidR="00A0497D" w:rsidRPr="000623C9" w:rsidRDefault="00A0497D" w:rsidP="00A0497D">
      <w:pPr>
        <w:spacing w:after="0" w:line="240" w:lineRule="auto"/>
        <w:ind w:firstLine="708"/>
        <w:contextualSpacing/>
        <w:rPr>
          <w:rFonts w:ascii="Times New Roman" w:eastAsia="Calibri" w:hAnsi="Times New Roman" w:cs="Times New Roman"/>
          <w:b/>
          <w:sz w:val="24"/>
          <w:szCs w:val="24"/>
        </w:rPr>
      </w:pPr>
    </w:p>
    <w:p w:rsidR="00A0497D" w:rsidRPr="000623C9" w:rsidRDefault="00A0497D" w:rsidP="00A0497D">
      <w:pPr>
        <w:widowControl w:val="0"/>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0623C9">
        <w:rPr>
          <w:rFonts w:ascii="Times New Roman" w:eastAsia="Calibri" w:hAnsi="Times New Roman" w:cs="Times New Roman"/>
          <w:sz w:val="26"/>
          <w:szCs w:val="26"/>
        </w:rPr>
        <w:t>4.1. Затраты на аренду, субаренду земельного участка</w:t>
      </w:r>
    </w:p>
    <w:p w:rsidR="00A0497D" w:rsidRPr="000623C9" w:rsidRDefault="00A0497D" w:rsidP="00A0497D">
      <w:pPr>
        <w:widowControl w:val="0"/>
        <w:autoSpaceDE w:val="0"/>
        <w:autoSpaceDN w:val="0"/>
        <w:adjustRightInd w:val="0"/>
        <w:spacing w:after="0" w:line="240" w:lineRule="auto"/>
        <w:contextualSpacing/>
        <w:jc w:val="center"/>
        <w:rPr>
          <w:rFonts w:ascii="Times New Roman" w:eastAsia="Calibri" w:hAnsi="Times New Roman" w:cs="Times New Roman"/>
          <w:sz w:val="20"/>
          <w:szCs w:val="20"/>
        </w:rPr>
      </w:pPr>
      <m:oMathPara>
        <m:oMath>
          <m:r>
            <m:rPr>
              <m:sty m:val="p"/>
            </m:rPr>
            <w:rPr>
              <w:rFonts w:ascii="Cambria Math" w:eastAsia="Calibri" w:hAnsi="Cambria Math" w:cs="Times New Roman"/>
              <w:sz w:val="20"/>
              <w:szCs w:val="20"/>
            </w:rPr>
            <m:t>З ап=</m:t>
          </m:r>
          <m:nary>
            <m:naryPr>
              <m:chr m:val="∑"/>
              <m:limLoc m:val="undOvr"/>
              <m:ctrlPr>
                <w:rPr>
                  <w:rFonts w:ascii="Cambria Math" w:eastAsia="Calibri" w:hAnsi="Cambria Math" w:cs="Times New Roman"/>
                </w:rPr>
              </m:ctrlPr>
            </m:naryPr>
            <m:sub>
              <m:r>
                <m:rPr>
                  <m:sty m:val="p"/>
                </m:rPr>
                <w:rPr>
                  <w:rFonts w:ascii="Cambria Math" w:eastAsia="Calibri" w:hAnsi="Cambria Math" w:cs="Times New Roman"/>
                  <w:sz w:val="20"/>
                  <w:szCs w:val="20"/>
                </w:rPr>
                <m:t>i=1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rPr>
                <m:t xml:space="preserve">Q i  </m:t>
              </m:r>
              <m:r>
                <m:rPr>
                  <m:sty m:val="p"/>
                </m:rPr>
                <w:rPr>
                  <w:rFonts w:ascii="Cambria Math" w:eastAsia="Calibri" w:hAnsi="Cambria Math" w:cs="Times New Roman"/>
                  <w:sz w:val="20"/>
                  <w:szCs w:val="20"/>
                  <w:lang w:val="en-US"/>
                </w:rPr>
                <m:t xml:space="preserve">x P i </m:t>
              </m:r>
            </m:e>
          </m:nary>
          <m:r>
            <w:rPr>
              <w:rFonts w:ascii="Cambria Math" w:eastAsia="Calibri" w:hAnsi="Cambria Math" w:cs="Times New Roman"/>
              <w:sz w:val="20"/>
              <w:szCs w:val="20"/>
            </w:rPr>
            <m:t>,</m:t>
          </m:r>
        </m:oMath>
      </m:oMathPara>
    </w:p>
    <w:p w:rsidR="00A0497D" w:rsidRPr="000623C9" w:rsidRDefault="00A0497D" w:rsidP="003C0FF9">
      <w:pPr>
        <w:widowControl w:val="0"/>
        <w:numPr>
          <w:ilvl w:val="0"/>
          <w:numId w:val="5"/>
        </w:numPr>
        <w:autoSpaceDE w:val="0"/>
        <w:autoSpaceDN w:val="0"/>
        <w:adjustRightInd w:val="0"/>
        <w:spacing w:after="0" w:line="240" w:lineRule="auto"/>
        <w:contextualSpacing/>
        <w:jc w:val="center"/>
        <w:rPr>
          <w:rFonts w:ascii="Times New Roman" w:eastAsia="Calibri" w:hAnsi="Times New Roman" w:cs="Times New Roman"/>
          <w:sz w:val="20"/>
          <w:szCs w:val="20"/>
        </w:rPr>
      </w:pP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где:</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lang w:val="en-US"/>
        </w:rPr>
        <w:t>Qi</w:t>
      </w:r>
      <w:r w:rsidRPr="000623C9">
        <w:rPr>
          <w:rFonts w:ascii="Times New Roman" w:eastAsia="Calibri" w:hAnsi="Times New Roman" w:cs="Times New Roman"/>
          <w:sz w:val="20"/>
          <w:szCs w:val="20"/>
        </w:rPr>
        <w:t xml:space="preserve">  -  количество месяцев;</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P</w:t>
      </w:r>
      <w:r w:rsidRPr="000623C9">
        <w:rPr>
          <w:rFonts w:ascii="Times New Roman" w:eastAsia="Calibri" w:hAnsi="Times New Roman" w:cs="Times New Roman"/>
          <w:sz w:val="20"/>
          <w:szCs w:val="20"/>
          <w:lang w:val="en-US"/>
        </w:rPr>
        <w:t>i</w:t>
      </w:r>
      <w:r w:rsidRPr="000623C9">
        <w:rPr>
          <w:rFonts w:ascii="Times New Roman" w:eastAsia="Calibri" w:hAnsi="Times New Roman" w:cs="Times New Roman"/>
          <w:sz w:val="20"/>
          <w:szCs w:val="20"/>
        </w:rPr>
        <w:t xml:space="preserve">  - цена аренды, субаренды земельного участка.</w:t>
      </w:r>
    </w:p>
    <w:p w:rsidR="00A0497D" w:rsidRPr="000623C9" w:rsidRDefault="00A0497D" w:rsidP="00A0497D">
      <w:pPr>
        <w:spacing w:after="0" w:line="240" w:lineRule="auto"/>
        <w:rPr>
          <w:rFonts w:ascii="Times New Roman" w:eastAsia="Calibri" w:hAnsi="Times New Roman" w:cs="Times New Roman"/>
          <w:sz w:val="20"/>
          <w:szCs w:val="20"/>
        </w:rPr>
      </w:pPr>
      <w:r w:rsidRPr="000623C9">
        <w:rPr>
          <w:rFonts w:ascii="Calibri" w:eastAsia="Calibri" w:hAnsi="Calibri" w:cs="Times New Roman"/>
          <w:noProof/>
          <w:lang w:eastAsia="ru-RU"/>
        </w:rPr>
        <mc:AlternateContent>
          <mc:Choice Requires="wps">
            <w:drawing>
              <wp:anchor distT="0" distB="0" distL="114300" distR="114300" simplePos="0" relativeHeight="251668480" behindDoc="0" locked="0" layoutInCell="1" allowOverlap="1" wp14:anchorId="7C85F9C5" wp14:editId="3ACBE45E">
                <wp:simplePos x="0" y="0"/>
                <wp:positionH relativeFrom="column">
                  <wp:posOffset>1720215</wp:posOffset>
                </wp:positionH>
                <wp:positionV relativeFrom="paragraph">
                  <wp:posOffset>316865</wp:posOffset>
                </wp:positionV>
                <wp:extent cx="268605" cy="272415"/>
                <wp:effectExtent l="0" t="0" r="0" b="0"/>
                <wp:wrapNone/>
                <wp:docPr id="188" name="Поле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415" cy="281305"/>
                        </a:xfrm>
                        <a:prstGeom prst="rect">
                          <a:avLst/>
                        </a:prstGeom>
                        <a:noFill/>
                      </wps:spPr>
                      <wps:txbx>
                        <w:txbxContent>
                          <w:p w:rsidR="001E15A9" w:rsidRDefault="001E15A9" w:rsidP="00A0497D">
                            <w:pPr>
                              <w:pStyle w:val="ac"/>
                              <w:jc w:val="center"/>
                              <w:rPr>
                                <w:b/>
                                <w:sz w:val="26"/>
                                <w:szCs w:val="26"/>
                              </w:rPr>
                            </w:pP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id="Поле 141" o:spid="_x0000_s1035" type="#_x0000_t202" style="position:absolute;margin-left:135.45pt;margin-top:24.95pt;width:21.15pt;height:21.4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" filled="f" stroked="f">
                <v:path arrowok="t"/>
                <v:textbox style="mso-fit-shape-to-text:t">
                  <w:txbxContent>
                    <w:p w:rsidR="001E15A9" w:rsidRDefault="001E15A9" w:rsidP="00A0497D">
                      <w:pPr>
                        <w:pStyle w:val="ac"/>
                        <w:jc w:val="center"/>
                        <w:rPr>
                          <w:b/>
                          <w:sz w:val="26"/>
                          <w:szCs w:val="26"/>
                        </w:rPr>
                      </w:pPr>
                    </w:p>
                  </w:txbxContent>
                </v:textbox>
              </v:shape>
            </w:pict>
          </mc:Fallback>
        </mc:AlternateContent>
      </w:r>
    </w:p>
    <w:tbl>
      <w:tblPr>
        <w:tblW w:w="8505" w:type="dxa"/>
        <w:tblInd w:w="574" w:type="dxa"/>
        <w:tblLook w:val="04A0" w:firstRow="1" w:lastRow="0" w:firstColumn="1" w:lastColumn="0" w:noHBand="0" w:noVBand="1"/>
      </w:tblPr>
      <w:tblGrid>
        <w:gridCol w:w="4936"/>
        <w:gridCol w:w="3569"/>
      </w:tblGrid>
      <w:tr w:rsidR="000623C9" w:rsidRPr="000623C9" w:rsidTr="004366C1">
        <w:trPr>
          <w:trHeight w:val="678"/>
        </w:trPr>
        <w:tc>
          <w:tcPr>
            <w:tcW w:w="4936"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Цена аренды, субаренды в месяц</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(руб.)</w:t>
            </w:r>
          </w:p>
        </w:tc>
        <w:tc>
          <w:tcPr>
            <w:tcW w:w="3569" w:type="dxa"/>
            <w:tcBorders>
              <w:top w:val="single" w:sz="4" w:space="0" w:color="auto"/>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Количество месяцев </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(мес.)</w:t>
            </w:r>
          </w:p>
        </w:tc>
      </w:tr>
      <w:tr w:rsidR="000623C9" w:rsidRPr="000623C9" w:rsidTr="004366C1">
        <w:trPr>
          <w:trHeight w:val="300"/>
        </w:trPr>
        <w:tc>
          <w:tcPr>
            <w:tcW w:w="4936" w:type="dxa"/>
            <w:tcBorders>
              <w:top w:val="nil"/>
              <w:left w:val="single" w:sz="4" w:space="0" w:color="auto"/>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10 000,00</w:t>
            </w:r>
          </w:p>
        </w:tc>
        <w:tc>
          <w:tcPr>
            <w:tcW w:w="3569"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12</w:t>
            </w:r>
          </w:p>
        </w:tc>
      </w:tr>
    </w:tbl>
    <w:p w:rsidR="00A0497D" w:rsidRPr="000623C9" w:rsidRDefault="00A0497D" w:rsidP="00A0497D">
      <w:pPr>
        <w:spacing w:after="0" w:line="240" w:lineRule="auto"/>
        <w:contextualSpacing/>
        <w:rPr>
          <w:rFonts w:ascii="Times New Roman" w:eastAsia="Calibri" w:hAnsi="Times New Roman" w:cs="Times New Roman"/>
          <w:b/>
          <w:i/>
          <w:sz w:val="20"/>
          <w:szCs w:val="20"/>
        </w:rPr>
      </w:pPr>
    </w:p>
    <w:p w:rsidR="00A0497D" w:rsidRPr="000623C9" w:rsidRDefault="00A0497D" w:rsidP="00A0497D">
      <w:pPr>
        <w:spacing w:after="0" w:line="240" w:lineRule="auto"/>
        <w:contextualSpacing/>
        <w:rPr>
          <w:rFonts w:ascii="Times New Roman" w:eastAsia="Calibri" w:hAnsi="Times New Roman" w:cs="Times New Roman"/>
          <w:sz w:val="24"/>
          <w:szCs w:val="24"/>
        </w:rPr>
      </w:pPr>
      <w:r w:rsidRPr="000623C9">
        <w:rPr>
          <w:rFonts w:ascii="Times New Roman" w:eastAsia="Calibri" w:hAnsi="Times New Roman" w:cs="Times New Roman"/>
          <w:sz w:val="24"/>
          <w:szCs w:val="24"/>
        </w:rPr>
        <w:t>Площадь земельного участка не более 2500 м2</w:t>
      </w:r>
    </w:p>
    <w:p w:rsidR="00A0497D" w:rsidRPr="000623C9" w:rsidRDefault="00A0497D" w:rsidP="00A0497D">
      <w:pPr>
        <w:spacing w:after="0" w:line="240" w:lineRule="auto"/>
        <w:jc w:val="center"/>
        <w:rPr>
          <w:rFonts w:ascii="Times New Roman" w:eastAsia="Calibri" w:hAnsi="Times New Roman" w:cs="Times New Roman"/>
          <w:b/>
          <w:i/>
          <w:sz w:val="20"/>
          <w:szCs w:val="20"/>
        </w:rPr>
      </w:pPr>
    </w:p>
    <w:p w:rsidR="00A0497D" w:rsidRPr="000623C9" w:rsidRDefault="00A0497D" w:rsidP="00A0497D">
      <w:pPr>
        <w:spacing w:after="0" w:line="240" w:lineRule="auto"/>
        <w:contextualSpacing/>
        <w:rPr>
          <w:rFonts w:ascii="Times New Roman" w:eastAsia="Calibri" w:hAnsi="Times New Roman" w:cs="Times New Roman"/>
          <w:b/>
          <w:i/>
          <w:sz w:val="20"/>
          <w:szCs w:val="20"/>
        </w:rPr>
      </w:pPr>
    </w:p>
    <w:p w:rsidR="00A0497D" w:rsidRPr="000623C9" w:rsidRDefault="00A0497D" w:rsidP="0067214E">
      <w:pPr>
        <w:spacing w:after="0" w:line="240" w:lineRule="auto"/>
        <w:jc w:val="center"/>
        <w:rPr>
          <w:rFonts w:ascii="Times New Roman" w:eastAsia="Calibri" w:hAnsi="Times New Roman" w:cs="Times New Roman"/>
          <w:sz w:val="26"/>
          <w:szCs w:val="26"/>
        </w:rPr>
      </w:pPr>
      <w:r w:rsidRPr="000623C9">
        <w:rPr>
          <w:rFonts w:ascii="Times New Roman" w:eastAsia="Calibri" w:hAnsi="Times New Roman" w:cs="Times New Roman"/>
          <w:sz w:val="26"/>
          <w:szCs w:val="26"/>
        </w:rPr>
        <w:t xml:space="preserve">5. Затраты на содержание имущества, не отнесенные к затратам </w:t>
      </w:r>
      <w:r w:rsidR="0067214E">
        <w:rPr>
          <w:rFonts w:ascii="Times New Roman" w:eastAsia="Calibri" w:hAnsi="Times New Roman" w:cs="Times New Roman"/>
          <w:sz w:val="26"/>
          <w:szCs w:val="26"/>
        </w:rPr>
        <w:br/>
      </w:r>
      <w:r w:rsidRPr="000623C9">
        <w:rPr>
          <w:rFonts w:ascii="Times New Roman" w:eastAsia="Calibri" w:hAnsi="Times New Roman" w:cs="Times New Roman"/>
          <w:sz w:val="26"/>
          <w:szCs w:val="26"/>
        </w:rPr>
        <w:t xml:space="preserve">на содержание имущества в рамках затрат </w:t>
      </w:r>
      <w:r w:rsidR="0067214E">
        <w:rPr>
          <w:rFonts w:ascii="Times New Roman" w:eastAsia="Calibri" w:hAnsi="Times New Roman" w:cs="Times New Roman"/>
          <w:sz w:val="26"/>
          <w:szCs w:val="26"/>
        </w:rPr>
        <w:br/>
      </w:r>
      <w:r w:rsidRPr="000623C9">
        <w:rPr>
          <w:rFonts w:ascii="Times New Roman" w:eastAsia="Calibri" w:hAnsi="Times New Roman" w:cs="Times New Roman"/>
          <w:sz w:val="26"/>
          <w:szCs w:val="26"/>
        </w:rPr>
        <w:t>на информационн</w:t>
      </w:r>
      <w:r w:rsidR="0067214E">
        <w:rPr>
          <w:rFonts w:ascii="Times New Roman" w:eastAsia="Calibri" w:hAnsi="Times New Roman" w:cs="Times New Roman"/>
          <w:sz w:val="26"/>
          <w:szCs w:val="26"/>
        </w:rPr>
        <w:t xml:space="preserve">о-коммуникационные технологии, </w:t>
      </w:r>
      <w:r w:rsidRPr="000623C9">
        <w:rPr>
          <w:rFonts w:ascii="Times New Roman" w:eastAsia="Calibri" w:hAnsi="Times New Roman" w:cs="Times New Roman"/>
          <w:sz w:val="26"/>
          <w:szCs w:val="26"/>
        </w:rPr>
        <w:t>в том числе:</w:t>
      </w:r>
    </w:p>
    <w:p w:rsidR="00A0497D" w:rsidRPr="000623C9" w:rsidRDefault="00A0497D" w:rsidP="00A0497D">
      <w:pPr>
        <w:spacing w:after="0" w:line="240" w:lineRule="auto"/>
        <w:contextualSpacing/>
        <w:jc w:val="center"/>
        <w:rPr>
          <w:rFonts w:ascii="Times New Roman" w:eastAsia="Calibri" w:hAnsi="Times New Roman" w:cs="Times New Roman"/>
          <w:sz w:val="24"/>
          <w:szCs w:val="24"/>
        </w:rPr>
      </w:pPr>
    </w:p>
    <w:p w:rsidR="00A0497D" w:rsidRPr="000623C9" w:rsidRDefault="00A0497D" w:rsidP="00A0497D">
      <w:pPr>
        <w:spacing w:after="0" w:line="240" w:lineRule="auto"/>
        <w:ind w:firstLine="709"/>
        <w:jc w:val="both"/>
        <w:rPr>
          <w:rFonts w:ascii="Times New Roman" w:eastAsia="Calibri" w:hAnsi="Times New Roman" w:cs="Times New Roman"/>
          <w:sz w:val="26"/>
          <w:szCs w:val="26"/>
        </w:rPr>
      </w:pPr>
      <w:r w:rsidRPr="000623C9">
        <w:rPr>
          <w:rFonts w:ascii="Times New Roman" w:eastAsia="Calibri" w:hAnsi="Times New Roman" w:cs="Times New Roman"/>
          <w:sz w:val="26"/>
          <w:szCs w:val="26"/>
        </w:rPr>
        <w:t>5.1. Затраты на техническое обслуживание и регламенто-профилактический ремонт подъемной платформы</w:t>
      </w:r>
    </w:p>
    <w:p w:rsidR="00A0497D" w:rsidRPr="000623C9" w:rsidRDefault="00A0497D" w:rsidP="00A0497D">
      <w:pPr>
        <w:widowControl w:val="0"/>
        <w:autoSpaceDE w:val="0"/>
        <w:autoSpaceDN w:val="0"/>
        <w:adjustRightInd w:val="0"/>
        <w:spacing w:after="0" w:line="240" w:lineRule="auto"/>
        <w:rPr>
          <w:rFonts w:ascii="Times New Roman" w:eastAsia="Calibri" w:hAnsi="Times New Roman" w:cs="Times New Roman"/>
          <w:sz w:val="20"/>
          <w:szCs w:val="20"/>
        </w:rPr>
      </w:pPr>
      <w:r w:rsidRPr="000623C9">
        <w:rPr>
          <w:rFonts w:ascii="Times New Roman" w:eastAsia="Calibri" w:hAnsi="Times New Roman" w:cs="Times New Roman"/>
          <w:sz w:val="20"/>
          <w:szCs w:val="20"/>
        </w:rPr>
        <w:t xml:space="preserve">                                                                                          </w:t>
      </w:r>
      <w:r w:rsidRPr="000623C9">
        <w:rPr>
          <w:rFonts w:ascii="Times New Roman" w:eastAsia="Calibri" w:hAnsi="Times New Roman" w:cs="Times New Roman"/>
          <w:sz w:val="16"/>
          <w:szCs w:val="16"/>
          <w:lang w:val="en-US"/>
        </w:rPr>
        <w:t>n</w:t>
      </w:r>
    </w:p>
    <w:p w:rsidR="00A0497D" w:rsidRPr="000623C9" w:rsidRDefault="00A0497D" w:rsidP="00A0497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0623C9">
        <w:rPr>
          <w:rFonts w:ascii="Times New Roman" w:eastAsia="Calibri" w:hAnsi="Times New Roman" w:cs="Times New Roman"/>
          <w:sz w:val="28"/>
          <w:szCs w:val="28"/>
        </w:rPr>
        <w:t>З</w:t>
      </w:r>
      <w:r w:rsidRPr="000623C9">
        <w:rPr>
          <w:rFonts w:ascii="Times New Roman" w:eastAsia="Calibri" w:hAnsi="Times New Roman" w:cs="Times New Roman"/>
          <w:sz w:val="28"/>
          <w:szCs w:val="28"/>
          <w:vertAlign w:val="subscript"/>
        </w:rPr>
        <w:t xml:space="preserve">л </w:t>
      </w:r>
      <w:r w:rsidRPr="000623C9">
        <w:rPr>
          <w:rFonts w:ascii="Times New Roman" w:eastAsia="Calibri" w:hAnsi="Times New Roman" w:cs="Times New Roman"/>
          <w:sz w:val="28"/>
          <w:szCs w:val="28"/>
        </w:rPr>
        <w:t xml:space="preserve">= ∑ </w:t>
      </w:r>
      <w:r w:rsidRPr="000623C9">
        <w:rPr>
          <w:rFonts w:ascii="Times New Roman" w:eastAsia="Calibri" w:hAnsi="Times New Roman" w:cs="Times New Roman"/>
          <w:sz w:val="28"/>
          <w:szCs w:val="28"/>
          <w:lang w:val="en-US"/>
        </w:rPr>
        <w:t>Q</w:t>
      </w:r>
      <w:r w:rsidRPr="000623C9">
        <w:rPr>
          <w:rFonts w:ascii="Times New Roman" w:eastAsia="Calibri" w:hAnsi="Times New Roman" w:cs="Times New Roman"/>
          <w:sz w:val="28"/>
          <w:szCs w:val="28"/>
          <w:vertAlign w:val="subscript"/>
          <w:lang w:val="en-US"/>
        </w:rPr>
        <w:t>i</w:t>
      </w:r>
      <w:r w:rsidRPr="000623C9">
        <w:rPr>
          <w:rFonts w:ascii="Times New Roman" w:eastAsia="Calibri" w:hAnsi="Times New Roman" w:cs="Times New Roman"/>
          <w:sz w:val="28"/>
          <w:szCs w:val="28"/>
          <w:vertAlign w:val="subscript"/>
        </w:rPr>
        <w:t xml:space="preserve"> л </w:t>
      </w:r>
      <w:r w:rsidRPr="000623C9">
        <w:rPr>
          <w:rFonts w:ascii="Times New Roman" w:eastAsia="Calibri" w:hAnsi="Times New Roman" w:cs="Times New Roman"/>
          <w:sz w:val="28"/>
          <w:szCs w:val="28"/>
        </w:rPr>
        <w:t>× Р</w:t>
      </w:r>
      <w:r w:rsidRPr="000623C9">
        <w:rPr>
          <w:rFonts w:ascii="Times New Roman" w:eastAsia="Calibri" w:hAnsi="Times New Roman" w:cs="Times New Roman"/>
          <w:sz w:val="28"/>
          <w:szCs w:val="28"/>
          <w:vertAlign w:val="subscript"/>
          <w:lang w:val="en-US"/>
        </w:rPr>
        <w:t>i</w:t>
      </w:r>
      <w:r w:rsidRPr="000623C9">
        <w:rPr>
          <w:rFonts w:ascii="Times New Roman" w:eastAsia="Calibri" w:hAnsi="Times New Roman" w:cs="Times New Roman"/>
          <w:sz w:val="28"/>
          <w:szCs w:val="28"/>
          <w:vertAlign w:val="subscript"/>
        </w:rPr>
        <w:t xml:space="preserve"> л </w:t>
      </w:r>
      <w:r w:rsidRPr="000623C9">
        <w:rPr>
          <w:rFonts w:ascii="Times New Roman" w:eastAsia="Calibri" w:hAnsi="Times New Roman" w:cs="Times New Roman"/>
          <w:sz w:val="28"/>
          <w:szCs w:val="28"/>
        </w:rPr>
        <w:t xml:space="preserve">× </w:t>
      </w:r>
      <w:r w:rsidRPr="000623C9">
        <w:rPr>
          <w:rFonts w:ascii="Times New Roman" w:eastAsia="Calibri" w:hAnsi="Times New Roman" w:cs="Times New Roman"/>
          <w:sz w:val="28"/>
          <w:szCs w:val="28"/>
          <w:lang w:val="en-US"/>
        </w:rPr>
        <w:t>N</w:t>
      </w:r>
    </w:p>
    <w:p w:rsidR="00A0497D" w:rsidRPr="000623C9" w:rsidRDefault="00A0497D" w:rsidP="00A0497D">
      <w:pPr>
        <w:widowControl w:val="0"/>
        <w:tabs>
          <w:tab w:val="center" w:pos="4819"/>
        </w:tabs>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16"/>
          <w:szCs w:val="16"/>
        </w:rPr>
        <w:t xml:space="preserve">                                                                                                  </w:t>
      </w:r>
      <w:r w:rsidRPr="000623C9">
        <w:rPr>
          <w:rFonts w:ascii="Times New Roman" w:eastAsia="Calibri" w:hAnsi="Times New Roman" w:cs="Times New Roman"/>
          <w:sz w:val="16"/>
          <w:szCs w:val="16"/>
          <w:lang w:val="en-US"/>
        </w:rPr>
        <w:t>i</w:t>
      </w:r>
      <w:r w:rsidRPr="000623C9">
        <w:rPr>
          <w:rFonts w:ascii="Times New Roman" w:eastAsia="Calibri" w:hAnsi="Times New Roman" w:cs="Times New Roman"/>
          <w:sz w:val="16"/>
          <w:szCs w:val="16"/>
        </w:rPr>
        <w:t>=1</w:t>
      </w:r>
    </w:p>
    <w:p w:rsidR="00A0497D" w:rsidRPr="000623C9" w:rsidRDefault="00A0497D" w:rsidP="00A0497D">
      <w:pPr>
        <w:widowControl w:val="0"/>
        <w:tabs>
          <w:tab w:val="center" w:pos="4819"/>
        </w:tabs>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 xml:space="preserve">где:                                                                                    </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8"/>
          <w:szCs w:val="28"/>
          <w:lang w:val="en-US"/>
        </w:rPr>
        <w:t>Q</w:t>
      </w:r>
      <w:r w:rsidRPr="000623C9">
        <w:rPr>
          <w:rFonts w:ascii="Times New Roman" w:eastAsia="Calibri" w:hAnsi="Times New Roman" w:cs="Times New Roman"/>
          <w:sz w:val="28"/>
          <w:szCs w:val="28"/>
          <w:vertAlign w:val="subscript"/>
          <w:lang w:val="en-US"/>
        </w:rPr>
        <w:t>i</w:t>
      </w:r>
      <w:r w:rsidRPr="000623C9">
        <w:rPr>
          <w:rFonts w:ascii="Times New Roman" w:eastAsia="Calibri" w:hAnsi="Times New Roman" w:cs="Times New Roman"/>
          <w:sz w:val="28"/>
          <w:szCs w:val="28"/>
          <w:vertAlign w:val="subscript"/>
        </w:rPr>
        <w:t xml:space="preserve"> л</w:t>
      </w:r>
      <w:r w:rsidRPr="000623C9">
        <w:rPr>
          <w:rFonts w:ascii="Times New Roman" w:eastAsia="Calibri" w:hAnsi="Times New Roman" w:cs="Times New Roman"/>
          <w:sz w:val="20"/>
          <w:szCs w:val="20"/>
        </w:rPr>
        <w:t xml:space="preserve"> - количество подъемных платформ;</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8"/>
          <w:szCs w:val="28"/>
        </w:rPr>
        <w:t>Р</w:t>
      </w:r>
      <w:r w:rsidRPr="000623C9">
        <w:rPr>
          <w:rFonts w:ascii="Times New Roman" w:eastAsia="Calibri" w:hAnsi="Times New Roman" w:cs="Times New Roman"/>
          <w:sz w:val="28"/>
          <w:szCs w:val="28"/>
          <w:vertAlign w:val="subscript"/>
          <w:lang w:val="en-US"/>
        </w:rPr>
        <w:t>i</w:t>
      </w:r>
      <w:r w:rsidRPr="000623C9">
        <w:rPr>
          <w:rFonts w:ascii="Times New Roman" w:eastAsia="Calibri" w:hAnsi="Times New Roman" w:cs="Times New Roman"/>
          <w:sz w:val="28"/>
          <w:szCs w:val="28"/>
          <w:vertAlign w:val="subscript"/>
        </w:rPr>
        <w:t xml:space="preserve"> л</w:t>
      </w:r>
      <w:r w:rsidRPr="000623C9">
        <w:rPr>
          <w:rFonts w:ascii="Times New Roman" w:eastAsia="Calibri" w:hAnsi="Times New Roman" w:cs="Times New Roman"/>
          <w:sz w:val="20"/>
          <w:szCs w:val="20"/>
        </w:rPr>
        <w:t xml:space="preserve"> - цена технического обслуживания и текущего ремонта 1 подъемной платформы  в месяц;</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lang w:val="en-US"/>
        </w:rPr>
        <w:t>N</w:t>
      </w:r>
      <w:r w:rsidRPr="000623C9">
        <w:rPr>
          <w:rFonts w:ascii="Times New Roman" w:eastAsia="Calibri" w:hAnsi="Times New Roman" w:cs="Times New Roman"/>
          <w:sz w:val="20"/>
          <w:szCs w:val="20"/>
        </w:rPr>
        <w:t xml:space="preserve"> – количество месяцев обслуживания.</w:t>
      </w:r>
    </w:p>
    <w:p w:rsidR="00A0497D" w:rsidRPr="000623C9" w:rsidRDefault="00A0497D" w:rsidP="00A0497D">
      <w:pPr>
        <w:spacing w:after="0" w:line="240" w:lineRule="auto"/>
        <w:jc w:val="center"/>
        <w:rPr>
          <w:rFonts w:ascii="Times New Roman" w:eastAsia="Calibri" w:hAnsi="Times New Roman" w:cs="Times New Roman"/>
          <w:i/>
          <w:sz w:val="20"/>
          <w:szCs w:val="20"/>
        </w:rPr>
      </w:pPr>
    </w:p>
    <w:tbl>
      <w:tblPr>
        <w:tblW w:w="9320" w:type="dxa"/>
        <w:tblInd w:w="534" w:type="dxa"/>
        <w:tblLook w:val="04A0" w:firstRow="1" w:lastRow="0" w:firstColumn="1" w:lastColumn="0" w:noHBand="0" w:noVBand="1"/>
      </w:tblPr>
      <w:tblGrid>
        <w:gridCol w:w="2976"/>
        <w:gridCol w:w="3828"/>
        <w:gridCol w:w="2516"/>
      </w:tblGrid>
      <w:tr w:rsidR="000623C9" w:rsidRPr="000623C9" w:rsidTr="004366C1">
        <w:trPr>
          <w:trHeight w:val="540"/>
        </w:trPr>
        <w:tc>
          <w:tcPr>
            <w:tcW w:w="2976"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Количество подъемных платформ          </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3828" w:type="dxa"/>
            <w:tcBorders>
              <w:top w:val="single" w:sz="4" w:space="0" w:color="auto"/>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Цена технического обслуживания и ремонта подъемной платформы в месяц</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(руб.)</w:t>
            </w:r>
          </w:p>
        </w:tc>
        <w:tc>
          <w:tcPr>
            <w:tcW w:w="2516" w:type="dxa"/>
            <w:tcBorders>
              <w:top w:val="single" w:sz="4" w:space="0" w:color="auto"/>
              <w:left w:val="nil"/>
              <w:bottom w:val="single" w:sz="4" w:space="0" w:color="auto"/>
              <w:right w:val="single" w:sz="4" w:space="0" w:color="auto"/>
            </w:tcBorders>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месяцев обслуживания</w:t>
            </w:r>
            <w:r w:rsidR="003A1E34">
              <w:rPr>
                <w:rFonts w:ascii="Times New Roman" w:eastAsia="Times New Roman" w:hAnsi="Times New Roman" w:cs="Times New Roman"/>
                <w:sz w:val="20"/>
                <w:szCs w:val="20"/>
                <w:lang w:eastAsia="ru-RU"/>
              </w:rPr>
              <w:t xml:space="preserve"> (мес)</w:t>
            </w:r>
          </w:p>
        </w:tc>
      </w:tr>
      <w:tr w:rsidR="000623C9" w:rsidRPr="000623C9" w:rsidTr="004366C1">
        <w:trPr>
          <w:trHeight w:val="315"/>
        </w:trPr>
        <w:tc>
          <w:tcPr>
            <w:tcW w:w="2976" w:type="dxa"/>
            <w:tcBorders>
              <w:top w:val="nil"/>
              <w:left w:val="single" w:sz="4" w:space="0" w:color="auto"/>
              <w:bottom w:val="single" w:sz="4" w:space="0" w:color="auto"/>
              <w:right w:val="single" w:sz="4" w:space="0" w:color="auto"/>
            </w:tcBorders>
            <w:noWrap/>
            <w:vAlign w:val="bottom"/>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3828" w:type="dxa"/>
            <w:tcBorders>
              <w:top w:val="nil"/>
              <w:left w:val="nil"/>
              <w:bottom w:val="single" w:sz="4" w:space="0" w:color="auto"/>
              <w:right w:val="single" w:sz="4" w:space="0" w:color="auto"/>
            </w:tcBorders>
            <w:noWrap/>
            <w:vAlign w:val="bottom"/>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10 000,00</w:t>
            </w:r>
          </w:p>
        </w:tc>
        <w:tc>
          <w:tcPr>
            <w:tcW w:w="2516" w:type="dxa"/>
            <w:tcBorders>
              <w:top w:val="nil"/>
              <w:left w:val="nil"/>
              <w:bottom w:val="single" w:sz="4" w:space="0" w:color="auto"/>
              <w:right w:val="single" w:sz="4" w:space="0" w:color="auto"/>
            </w:tcBorders>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12</w:t>
            </w:r>
          </w:p>
        </w:tc>
      </w:tr>
    </w:tbl>
    <w:p w:rsidR="00A0497D" w:rsidRPr="000623C9" w:rsidRDefault="00A0497D" w:rsidP="00A0497D">
      <w:pPr>
        <w:spacing w:after="0" w:line="240" w:lineRule="auto"/>
        <w:jc w:val="center"/>
        <w:rPr>
          <w:rFonts w:ascii="Times New Roman" w:eastAsia="Calibri" w:hAnsi="Times New Roman" w:cs="Times New Roman"/>
          <w:i/>
          <w:sz w:val="20"/>
          <w:szCs w:val="20"/>
        </w:rPr>
      </w:pPr>
    </w:p>
    <w:p w:rsidR="00A0497D" w:rsidRPr="000623C9" w:rsidRDefault="00A0497D" w:rsidP="00A0497D">
      <w:pPr>
        <w:spacing w:after="0" w:line="240" w:lineRule="auto"/>
        <w:ind w:firstLine="709"/>
        <w:jc w:val="both"/>
        <w:rPr>
          <w:rFonts w:ascii="Times New Roman" w:eastAsia="Calibri" w:hAnsi="Times New Roman" w:cs="Times New Roman"/>
          <w:sz w:val="26"/>
          <w:szCs w:val="26"/>
        </w:rPr>
      </w:pPr>
      <w:r w:rsidRPr="000623C9">
        <w:rPr>
          <w:rFonts w:ascii="Times New Roman" w:eastAsia="Calibri" w:hAnsi="Times New Roman" w:cs="Times New Roman"/>
          <w:sz w:val="26"/>
          <w:szCs w:val="26"/>
        </w:rPr>
        <w:t>5.2. Затраты на оказание возмездных услуг по эксплуатации электрооборудования</w:t>
      </w:r>
    </w:p>
    <w:p w:rsidR="00A0497D" w:rsidRPr="000623C9" w:rsidRDefault="00A0497D" w:rsidP="00A0497D">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623C9">
        <w:rPr>
          <w:rFonts w:ascii="Calibri" w:eastAsia="Calibri" w:hAnsi="Calibri" w:cs="Times New Roman"/>
          <w:noProof/>
          <w:lang w:eastAsia="ru-RU"/>
        </w:rPr>
        <mc:AlternateContent>
          <mc:Choice Requires="wpg">
            <w:drawing>
              <wp:inline distT="0" distB="0" distL="0" distR="0" wp14:anchorId="3B04AFE8" wp14:editId="3DDD353E">
                <wp:extent cx="1905000" cy="596265"/>
                <wp:effectExtent l="0" t="0" r="0" b="13335"/>
                <wp:docPr id="181" name="Полотно 167"/>
                <wp:cNvGraphicFramePr/>
                <a:graphic xmlns:a="http://schemas.openxmlformats.org/drawingml/2006/main">
                  <a:graphicData uri="http://schemas.microsoft.com/office/word/2010/wordprocessingGroup">
                    <wpg:wgp>
                      <wpg:cNvGrpSpPr/>
                      <wpg:grpSpPr>
                        <a:xfrm>
                          <a:off x="0" y="0"/>
                          <a:ext cx="1905000" cy="596265"/>
                          <a:chOff x="0" y="0"/>
                          <a:chExt cx="1905000" cy="596265"/>
                        </a:xfrm>
                      </wpg:grpSpPr>
                      <wps:wsp>
                        <wps:cNvPr id="182" name="Прямоугольник 182"/>
                        <wps:cNvSpPr/>
                        <wps:spPr>
                          <a:xfrm>
                            <a:off x="0" y="0"/>
                            <a:ext cx="1905000" cy="596265"/>
                          </a:xfrm>
                          <a:prstGeom prst="rect">
                            <a:avLst/>
                          </a:prstGeom>
                          <a:noFill/>
                          <a:ln>
                            <a:noFill/>
                          </a:ln>
                        </wps:spPr>
                        <wps:bodyPr/>
                      </wps:wsp>
                      <wps:wsp>
                        <wps:cNvPr id="183" name="Rectangle 14"/>
                        <wps:cNvSpPr>
                          <a:spLocks noChangeArrowheads="1"/>
                        </wps:cNvSpPr>
                        <wps:spPr bwMode="auto">
                          <a:xfrm>
                            <a:off x="228600" y="0"/>
                            <a:ext cx="31686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5A9" w:rsidRDefault="001E15A9" w:rsidP="00A0497D"/>
                          </w:txbxContent>
                        </wps:txbx>
                        <wps:bodyPr rot="0" vert="horz" wrap="square" lIns="0" tIns="0" rIns="0" bIns="0" anchor="t" anchorCtr="0">
                          <a:spAutoFit/>
                        </wps:bodyPr>
                      </wps:wsp>
                      <wps:wsp>
                        <wps:cNvPr id="184" name="Rectangle 15"/>
                        <wps:cNvSpPr>
                          <a:spLocks noChangeArrowheads="1"/>
                        </wps:cNvSpPr>
                        <wps:spPr bwMode="auto">
                          <a:xfrm>
                            <a:off x="116205" y="215900"/>
                            <a:ext cx="9461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5A9" w:rsidRDefault="001E15A9" w:rsidP="00A0497D">
                              <w:r>
                                <w:rPr>
                                  <w:rFonts w:ascii="Times New Roman" w:hAnsi="Times New Roman"/>
                                  <w:color w:val="000000"/>
                                  <w:sz w:val="16"/>
                                  <w:szCs w:val="16"/>
                                </w:rPr>
                                <w:t>эл</w:t>
                              </w:r>
                              <w:r>
                                <w:rPr>
                                  <w:rFonts w:ascii="Times New Roman" w:hAnsi="Times New Roman"/>
                                  <w:color w:val="000000"/>
                                  <w:sz w:val="16"/>
                                  <w:szCs w:val="16"/>
                                  <w:lang w:val="en-US"/>
                                </w:rPr>
                                <w:t xml:space="preserve"> </w:t>
                              </w:r>
                              <w:r>
                                <w:rPr>
                                  <w:rFonts w:ascii="Times New Roman" w:hAnsi="Times New Roman"/>
                                  <w:color w:val="000000"/>
                                  <w:sz w:val="16"/>
                                  <w:szCs w:val="16"/>
                                </w:rPr>
                                <w:t xml:space="preserve">      </w:t>
                              </w:r>
                            </w:p>
                          </w:txbxContent>
                        </wps:txbx>
                        <wps:bodyPr rot="0" vert="horz" wrap="none" lIns="0" tIns="0" rIns="0" bIns="0" anchor="t" anchorCtr="0">
                          <a:spAutoFit/>
                        </wps:bodyPr>
                      </wps:wsp>
                      <wps:wsp>
                        <wps:cNvPr id="185" name="Rectangle 16"/>
                        <wps:cNvSpPr>
                          <a:spLocks noChangeArrowheads="1"/>
                        </wps:cNvSpPr>
                        <wps:spPr bwMode="auto">
                          <a:xfrm>
                            <a:off x="432435" y="334645"/>
                            <a:ext cx="13652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5A9" w:rsidRDefault="001E15A9" w:rsidP="00A0497D">
                              <w:r>
                                <w:rPr>
                                  <w:rFonts w:ascii="Times New Roman" w:hAnsi="Times New Roman"/>
                                  <w:color w:val="000000"/>
                                  <w:sz w:val="16"/>
                                  <w:szCs w:val="16"/>
                                  <w:lang w:val="en-US"/>
                                </w:rPr>
                                <w:t>i=1</w:t>
                              </w:r>
                            </w:p>
                          </w:txbxContent>
                        </wps:txbx>
                        <wps:bodyPr rot="0" vert="horz" wrap="none" lIns="0" tIns="0" rIns="0" bIns="0" anchor="t" anchorCtr="0">
                          <a:spAutoFit/>
                        </wps:bodyPr>
                      </wps:wsp>
                      <wps:wsp>
                        <wps:cNvPr id="186" name="Rectangle 17"/>
                        <wps:cNvSpPr>
                          <a:spLocks noChangeArrowheads="1"/>
                        </wps:cNvSpPr>
                        <wps:spPr bwMode="auto">
                          <a:xfrm>
                            <a:off x="20954" y="118745"/>
                            <a:ext cx="8540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5A9" w:rsidRDefault="001E15A9" w:rsidP="00A0497D">
                              <w:r>
                                <w:rPr>
                                  <w:rFonts w:ascii="Times New Roman" w:hAnsi="Times New Roman"/>
                                  <w:color w:val="000000"/>
                                  <w:sz w:val="28"/>
                                  <w:szCs w:val="28"/>
                                  <w:lang w:val="en-US"/>
                                </w:rPr>
                                <w:t xml:space="preserve">З </w:t>
                              </w:r>
                              <w:r>
                                <w:rPr>
                                  <w:rFonts w:ascii="Times New Roman" w:hAnsi="Times New Roman"/>
                                  <w:color w:val="000000"/>
                                  <w:sz w:val="28"/>
                                  <w:szCs w:val="28"/>
                                </w:rPr>
                                <w:t xml:space="preserve"> =</w:t>
                              </w:r>
                            </w:p>
                          </w:txbxContent>
                        </wps:txbx>
                        <wps:bodyPr rot="0" vert="horz" wrap="square" lIns="0" tIns="0" rIns="0" bIns="0" anchor="t" anchorCtr="0">
                          <a:spAutoFit/>
                        </wps:bodyPr>
                      </wps:wsp>
                      <wps:wsp>
                        <wps:cNvPr id="187" name="Rectangle 18"/>
                        <wps:cNvSpPr>
                          <a:spLocks noChangeArrowheads="1"/>
                        </wps:cNvSpPr>
                        <wps:spPr bwMode="auto">
                          <a:xfrm>
                            <a:off x="582295" y="107950"/>
                            <a:ext cx="79311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5A9" w:rsidRDefault="001E15A9" w:rsidP="00A0497D">
                              <w:r>
                                <w:rPr>
                                  <w:rFonts w:ascii="Times New Roman" w:hAnsi="Times New Roman"/>
                                  <w:color w:val="000000"/>
                                  <w:sz w:val="28"/>
                                  <w:szCs w:val="28"/>
                                  <w:lang w:val="en-US"/>
                                </w:rPr>
                                <w:t>P</w:t>
                              </w:r>
                              <w:r>
                                <w:rPr>
                                  <w:rFonts w:ascii="Times New Roman" w:hAnsi="Times New Roman"/>
                                  <w:color w:val="000000"/>
                                  <w:sz w:val="28"/>
                                  <w:szCs w:val="28"/>
                                  <w:vertAlign w:val="subscript"/>
                                </w:rPr>
                                <w:t>обс</w:t>
                              </w:r>
                              <w:r>
                                <w:rPr>
                                  <w:rFonts w:ascii="Times New Roman" w:hAnsi="Times New Roman"/>
                                  <w:color w:val="000000"/>
                                  <w:sz w:val="28"/>
                                  <w:szCs w:val="28"/>
                                  <w:lang w:val="en-US"/>
                                </w:rPr>
                                <w:t xml:space="preserve"> × N</w:t>
                              </w:r>
                              <w:r>
                                <w:rPr>
                                  <w:rFonts w:ascii="Times New Roman" w:hAnsi="Times New Roman"/>
                                  <w:color w:val="000000"/>
                                  <w:sz w:val="28"/>
                                  <w:szCs w:val="28"/>
                                  <w:vertAlign w:val="subscript"/>
                                </w:rPr>
                                <w:t>обс</w:t>
                              </w:r>
                              <w:r>
                                <w:rPr>
                                  <w:rFonts w:ascii="Times New Roman" w:hAnsi="Times New Roman"/>
                                  <w:color w:val="000000"/>
                                  <w:sz w:val="28"/>
                                  <w:szCs w:val="28"/>
                                  <w:lang w:val="en-US"/>
                                </w:rPr>
                                <w:t>,</w:t>
                              </w:r>
                            </w:p>
                          </w:txbxContent>
                        </wps:txbx>
                        <wps:bodyPr rot="0" vert="horz" wrap="none" lIns="0" tIns="0" rIns="0" bIns="0" anchor="t" anchorCtr="0">
                          <a:spAutoFit/>
                        </wps:bodyPr>
                      </wps:wsp>
                    </wpg:wgp>
                  </a:graphicData>
                </a:graphic>
              </wp:inline>
            </w:drawing>
          </mc:Choice>
          <mc:Fallback>
            <w:pict>
              <v:group id="Полотно 167" o:spid="_x0000_s1036" style="width:150pt;height:46.95pt;mso-position-horizontal-relative:char;mso-position-vertical-relative:line" coordsize="19050,5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">
                <v:rect id="Прямоугольник 182" o:spid="_x0000_s1037" style="position:absolute;width:19050;height:5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jpMMA&#10;AADcAAAADwAAAGRycy9kb3ducmV2LnhtbERPTWuDQBC9F/IflgnkUpq1OZRgsglFCJFQCNXE8+BO&#10;VerOqrtV+++7hUJv83ifsz/OphUjDa6xrOB5HYEgLq1uuFJwy09PWxDOI2tsLZOCb3JwPCwe9hhr&#10;O/E7jZmvRAhhF6OC2vsultKVNRl0a9sRB+7DDgZ9gEMl9YBTCDet3ETRizTYcGiosaOkpvIz+zIK&#10;pvI6FvnbWV4fi9Ryn/ZJdr8otVrOrzsQnmb/L/5zpzrM327g95lwgT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jpMMAAADcAAAADwAAAAAAAAAAAAAAAACYAgAAZHJzL2Rv&#10;d25yZXYueG1sUEsFBgAAAAAEAAQA9QAAAIgDAAAAAA==&#10;" filled="f" stroked="f"/>
                <v:rect id="Rectangle 14" o:spid="_x0000_s1038" style="position:absolute;left:2286;width:3168;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pvtMMA&#10;AADcAAAADwAAAGRycy9kb3ducmV2LnhtbERPTWvCQBC9F/wPywheim5qocToKiIIHoRi9KC3ITtm&#10;o9nZkN2a2F/fLRR6m8f7nMWqt7V4UOsrxwreJgkI4sLpiksFp+N2nILwAVlj7ZgUPMnDajl4WWCm&#10;XccHeuShFDGEfYYKTAhNJqUvDFn0E9cQR+7qWoshwraUusUuhttaTpPkQ1qsODYYbGhjqLjnX1bB&#10;9vNcEX/Lw+ss7dytmF5ys2+UGg379RxEoD78i//cOx3np+/w+0y8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pvtMMAAADcAAAADwAAAAAAAAAAAAAAAACYAgAAZHJzL2Rv&#10;d25yZXYueG1sUEsFBgAAAAAEAAQA9QAAAIgDAAAAAA==&#10;" filled="f" stroked="f">
                  <v:textbox style="mso-fit-shape-to-text:t" inset="0,0,0,0">
                    <w:txbxContent>
                      <w:p w:rsidR="001E15A9" w:rsidRDefault="001E15A9" w:rsidP="00A0497D"/>
                    </w:txbxContent>
                  </v:textbox>
                </v:rect>
                <v:rect id="Rectangle 15" o:spid="_x0000_s1039" style="position:absolute;left:1162;top:2159;width:946;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O6t78A&#10;AADcAAAADwAAAGRycy9kb3ducmV2LnhtbERP24rCMBB9X/Afwgi+ramyLKVrFBEEXXyx7gcMzfSC&#10;yaQk0da/N4Kwb3M411ltRmvEnXzoHCtYzDMQxJXTHTcK/i77zxxEiMgajWNS8KAAm/XkY4WFdgOf&#10;6V7GRqQQDgUqaGPsCylD1ZLFMHc9ceJq5y3GBH0jtcchhVsjl1n2LS12nBpa7GnXUnUtb1aBvJT7&#10;IS+Nz9zvsj6Z4+Fck1NqNh23PyAijfFf/HYfdJqff8HrmXS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687q3vwAAANwAAAAPAAAAAAAAAAAAAAAAAJgCAABkcnMvZG93bnJl&#10;di54bWxQSwUGAAAAAAQABAD1AAAAhAMAAAAA&#10;" filled="f" stroked="f">
                  <v:textbox style="mso-fit-shape-to-text:t" inset="0,0,0,0">
                    <w:txbxContent>
                      <w:p w:rsidR="001E15A9" w:rsidRDefault="001E15A9" w:rsidP="00A0497D">
                        <w:r>
                          <w:rPr>
                            <w:rFonts w:ascii="Times New Roman" w:hAnsi="Times New Roman"/>
                            <w:color w:val="000000"/>
                            <w:sz w:val="16"/>
                            <w:szCs w:val="16"/>
                          </w:rPr>
                          <w:t>эл</w:t>
                        </w:r>
                        <w:r>
                          <w:rPr>
                            <w:rFonts w:ascii="Times New Roman" w:hAnsi="Times New Roman"/>
                            <w:color w:val="000000"/>
                            <w:sz w:val="16"/>
                            <w:szCs w:val="16"/>
                            <w:lang w:val="en-US"/>
                          </w:rPr>
                          <w:t xml:space="preserve"> </w:t>
                        </w:r>
                        <w:r>
                          <w:rPr>
                            <w:rFonts w:ascii="Times New Roman" w:hAnsi="Times New Roman"/>
                            <w:color w:val="000000"/>
                            <w:sz w:val="16"/>
                            <w:szCs w:val="16"/>
                          </w:rPr>
                          <w:t xml:space="preserve">      </w:t>
                        </w:r>
                      </w:p>
                    </w:txbxContent>
                  </v:textbox>
                </v:rect>
                <v:rect id="Rectangle 16" o:spid="_x0000_s1040" style="position:absolute;left:4324;top:3346;width:136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8fLL8A&#10;AADcAAAADwAAAGRycy9kb3ducmV2LnhtbERP24rCMBB9X/Afwgi+ranCLqVrFBEEXXyx7gcMzfSC&#10;yaQk0da/N4Kwb3M411ltRmvEnXzoHCtYzDMQxJXTHTcK/i77zxxEiMgajWNS8KAAm/XkY4WFdgOf&#10;6V7GRqQQDgUqaGPsCylD1ZLFMHc9ceJq5y3GBH0jtcchhVsjl1n2LS12nBpa7GnXUnUtb1aBvJT7&#10;IS+Nz9zvsj6Z4+Fck1NqNh23PyAijfFf/HYfdJqff8HrmXS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vx8svwAAANwAAAAPAAAAAAAAAAAAAAAAAJgCAABkcnMvZG93bnJl&#10;di54bWxQSwUGAAAAAAQABAD1AAAAhAMAAAAA&#10;" filled="f" stroked="f">
                  <v:textbox style="mso-fit-shape-to-text:t" inset="0,0,0,0">
                    <w:txbxContent>
                      <w:p w:rsidR="001E15A9" w:rsidRDefault="001E15A9" w:rsidP="00A0497D">
                        <w:r>
                          <w:rPr>
                            <w:rFonts w:ascii="Times New Roman" w:hAnsi="Times New Roman"/>
                            <w:color w:val="000000"/>
                            <w:sz w:val="16"/>
                            <w:szCs w:val="16"/>
                            <w:lang w:val="en-US"/>
                          </w:rPr>
                          <w:t>i=1</w:t>
                        </w:r>
                      </w:p>
                    </w:txbxContent>
                  </v:textbox>
                </v:rect>
                <v:rect id="Rectangle 17" o:spid="_x0000_s1041" style="position:absolute;left:209;top:1187;width:8541;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3MLMMA&#10;AADcAAAADwAAAGRycy9kb3ducmV2LnhtbERPTYvCMBC9C/sfwix4EU3Xg3SrUZYFwYMg1j3s3oZm&#10;bOo2k9JEW/31RhC8zeN9zmLV21pcqPWVYwUfkwQEceF0xaWCn8N6nILwAVlj7ZgUXMnDavk2WGCm&#10;Xcd7uuShFDGEfYYKTAhNJqUvDFn0E9cQR+7oWoshwraUusUuhttaTpNkJi1WHBsMNvRtqPjPz1bB&#10;evdbEd/kfvSZdu5UTP9ys22UGr73X3MQgfrwEj/dGx3npzN4PBMvk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3MLMMAAADcAAAADwAAAAAAAAAAAAAAAACYAgAAZHJzL2Rv&#10;d25yZXYueG1sUEsFBgAAAAAEAAQA9QAAAIgDAAAAAA==&#10;" filled="f" stroked="f">
                  <v:textbox style="mso-fit-shape-to-text:t" inset="0,0,0,0">
                    <w:txbxContent>
                      <w:p w:rsidR="001E15A9" w:rsidRDefault="001E15A9" w:rsidP="00A0497D">
                        <w:r>
                          <w:rPr>
                            <w:rFonts w:ascii="Times New Roman" w:hAnsi="Times New Roman"/>
                            <w:color w:val="000000"/>
                            <w:sz w:val="28"/>
                            <w:szCs w:val="28"/>
                            <w:lang w:val="en-US"/>
                          </w:rPr>
                          <w:t xml:space="preserve">З </w:t>
                        </w:r>
                        <w:r>
                          <w:rPr>
                            <w:rFonts w:ascii="Times New Roman" w:hAnsi="Times New Roman"/>
                            <w:color w:val="000000"/>
                            <w:sz w:val="28"/>
                            <w:szCs w:val="28"/>
                          </w:rPr>
                          <w:t xml:space="preserve"> =</w:t>
                        </w:r>
                      </w:p>
                    </w:txbxContent>
                  </v:textbox>
                </v:rect>
                <v:rect id="Rectangle 18" o:spid="_x0000_s1042" style="position:absolute;left:5822;top:1079;width:7932;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EkwL8A&#10;AADcAAAADwAAAGRycy9kb3ducmV2LnhtbERPzYrCMBC+L/gOYQRva6qH3dI1igiCLl6s+wBDM/3B&#10;ZFKSaOvbG0HY23x8v7PajNaIO/nQOVawmGcgiCunO24U/F32nzmIEJE1Gsek4EEBNuvJxwoL7QY+&#10;072MjUghHApU0MbYF1KGqiWLYe564sTVzluMCfpGao9DCrdGLrPsS1rsODW02NOupepa3qwCeSn3&#10;Q14an7nfZX0yx8O5JqfUbDpuf0BEGuO/+O0+6DQ//4bXM+kCuX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ISTAvwAAANwAAAAPAAAAAAAAAAAAAAAAAJgCAABkcnMvZG93bnJl&#10;di54bWxQSwUGAAAAAAQABAD1AAAAhAMAAAAA&#10;" filled="f" stroked="f">
                  <v:textbox style="mso-fit-shape-to-text:t" inset="0,0,0,0">
                    <w:txbxContent>
                      <w:p w:rsidR="001E15A9" w:rsidRDefault="001E15A9" w:rsidP="00A0497D">
                        <w:r>
                          <w:rPr>
                            <w:rFonts w:ascii="Times New Roman" w:hAnsi="Times New Roman"/>
                            <w:color w:val="000000"/>
                            <w:sz w:val="28"/>
                            <w:szCs w:val="28"/>
                            <w:lang w:val="en-US"/>
                          </w:rPr>
                          <w:t>P</w:t>
                        </w:r>
                        <w:r>
                          <w:rPr>
                            <w:rFonts w:ascii="Times New Roman" w:hAnsi="Times New Roman"/>
                            <w:color w:val="000000"/>
                            <w:sz w:val="28"/>
                            <w:szCs w:val="28"/>
                            <w:vertAlign w:val="subscript"/>
                          </w:rPr>
                          <w:t>обс</w:t>
                        </w:r>
                        <w:r>
                          <w:rPr>
                            <w:rFonts w:ascii="Times New Roman" w:hAnsi="Times New Roman"/>
                            <w:color w:val="000000"/>
                            <w:sz w:val="28"/>
                            <w:szCs w:val="28"/>
                            <w:lang w:val="en-US"/>
                          </w:rPr>
                          <w:t xml:space="preserve"> × N</w:t>
                        </w:r>
                        <w:r>
                          <w:rPr>
                            <w:rFonts w:ascii="Times New Roman" w:hAnsi="Times New Roman"/>
                            <w:color w:val="000000"/>
                            <w:sz w:val="28"/>
                            <w:szCs w:val="28"/>
                            <w:vertAlign w:val="subscript"/>
                          </w:rPr>
                          <w:t>обс</w:t>
                        </w:r>
                        <w:r>
                          <w:rPr>
                            <w:rFonts w:ascii="Times New Roman" w:hAnsi="Times New Roman"/>
                            <w:color w:val="000000"/>
                            <w:sz w:val="28"/>
                            <w:szCs w:val="28"/>
                            <w:lang w:val="en-US"/>
                          </w:rPr>
                          <w:t>,</w:t>
                        </w:r>
                      </w:p>
                    </w:txbxContent>
                  </v:textbox>
                </v:rect>
                <w10:anchorlock/>
              </v:group>
            </w:pict>
          </mc:Fallback>
        </mc:AlternateConten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где:</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Р</w:t>
      </w:r>
      <w:r w:rsidRPr="000623C9">
        <w:rPr>
          <w:rFonts w:ascii="Times New Roman" w:eastAsia="Calibri" w:hAnsi="Times New Roman" w:cs="Times New Roman"/>
          <w:sz w:val="20"/>
          <w:szCs w:val="20"/>
          <w:vertAlign w:val="subscript"/>
        </w:rPr>
        <w:t>обс</w:t>
      </w:r>
      <w:r w:rsidRPr="000623C9">
        <w:rPr>
          <w:rFonts w:ascii="Times New Roman" w:eastAsia="Calibri" w:hAnsi="Times New Roman" w:cs="Times New Roman"/>
          <w:sz w:val="20"/>
          <w:szCs w:val="20"/>
        </w:rPr>
        <w:t xml:space="preserve"> - стоимость</w:t>
      </w:r>
      <w:r w:rsidRPr="000623C9">
        <w:rPr>
          <w:rFonts w:ascii="Times New Roman" w:eastAsia="Times New Roman" w:hAnsi="Times New Roman" w:cs="Times New Roman"/>
          <w:sz w:val="20"/>
          <w:szCs w:val="20"/>
          <w:lang w:eastAsia="ru-RU"/>
        </w:rPr>
        <w:t xml:space="preserve"> обслуживания одного объекта в месяц</w:t>
      </w:r>
      <w:r w:rsidRPr="000623C9">
        <w:rPr>
          <w:rFonts w:ascii="Times New Roman" w:eastAsia="Calibri" w:hAnsi="Times New Roman" w:cs="Times New Roman"/>
          <w:sz w:val="20"/>
          <w:szCs w:val="20"/>
        </w:rPr>
        <w:t>;</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noProof/>
          <w:sz w:val="20"/>
          <w:szCs w:val="20"/>
          <w:lang w:val="en-US" w:eastAsia="ru-RU"/>
        </w:rPr>
        <w:t>N</w:t>
      </w:r>
      <w:r w:rsidRPr="000623C9">
        <w:rPr>
          <w:rFonts w:ascii="Times New Roman" w:eastAsia="Calibri" w:hAnsi="Times New Roman" w:cs="Times New Roman"/>
          <w:noProof/>
          <w:sz w:val="20"/>
          <w:szCs w:val="20"/>
          <w:vertAlign w:val="subscript"/>
          <w:lang w:eastAsia="ru-RU"/>
        </w:rPr>
        <w:t>обс</w:t>
      </w:r>
      <w:r w:rsidRPr="000623C9">
        <w:rPr>
          <w:rFonts w:ascii="Times New Roman" w:eastAsia="Calibri" w:hAnsi="Times New Roman" w:cs="Times New Roman"/>
          <w:sz w:val="20"/>
          <w:szCs w:val="20"/>
        </w:rPr>
        <w:t xml:space="preserve"> - п</w:t>
      </w:r>
      <w:r w:rsidRPr="000623C9">
        <w:rPr>
          <w:rFonts w:ascii="Times New Roman" w:eastAsia="Times New Roman" w:hAnsi="Times New Roman" w:cs="Times New Roman"/>
          <w:sz w:val="20"/>
          <w:szCs w:val="20"/>
          <w:lang w:eastAsia="ru-RU"/>
        </w:rPr>
        <w:t>ериодичность обслуживания</w:t>
      </w:r>
      <w:r w:rsidRPr="000623C9">
        <w:rPr>
          <w:rFonts w:ascii="Times New Roman" w:eastAsia="Calibri" w:hAnsi="Times New Roman" w:cs="Times New Roman"/>
          <w:sz w:val="20"/>
          <w:szCs w:val="20"/>
        </w:rPr>
        <w:t xml:space="preserve"> одного объекта .</w:t>
      </w:r>
    </w:p>
    <w:p w:rsidR="00A0497D" w:rsidRPr="000623C9" w:rsidRDefault="00A0497D" w:rsidP="00A0497D">
      <w:pPr>
        <w:spacing w:after="0" w:line="240" w:lineRule="auto"/>
        <w:jc w:val="center"/>
        <w:rPr>
          <w:rFonts w:ascii="Times New Roman" w:eastAsia="Calibri" w:hAnsi="Times New Roman" w:cs="Times New Roman"/>
          <w:i/>
          <w:sz w:val="20"/>
          <w:szCs w:val="20"/>
        </w:rPr>
      </w:pPr>
    </w:p>
    <w:tbl>
      <w:tblPr>
        <w:tblW w:w="8789" w:type="dxa"/>
        <w:tblInd w:w="108" w:type="dxa"/>
        <w:tblLook w:val="04A0" w:firstRow="1" w:lastRow="0" w:firstColumn="1" w:lastColumn="0" w:noHBand="0" w:noVBand="1"/>
      </w:tblPr>
      <w:tblGrid>
        <w:gridCol w:w="4678"/>
        <w:gridCol w:w="4111"/>
      </w:tblGrid>
      <w:tr w:rsidR="000623C9" w:rsidRPr="000623C9" w:rsidTr="004366C1">
        <w:trPr>
          <w:trHeight w:val="722"/>
        </w:trPr>
        <w:tc>
          <w:tcPr>
            <w:tcW w:w="4678"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Стоимость обслуживания одного объекта  в месяц                        </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(руб.)</w:t>
            </w:r>
          </w:p>
        </w:tc>
        <w:tc>
          <w:tcPr>
            <w:tcW w:w="4111" w:type="dxa"/>
            <w:tcBorders>
              <w:top w:val="single" w:sz="4" w:space="0" w:color="auto"/>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Периодичность обслуживания одного объекта </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(мес.)                    </w:t>
            </w:r>
          </w:p>
        </w:tc>
      </w:tr>
      <w:tr w:rsidR="000623C9" w:rsidRPr="000623C9" w:rsidTr="004366C1">
        <w:trPr>
          <w:trHeight w:val="315"/>
        </w:trPr>
        <w:tc>
          <w:tcPr>
            <w:tcW w:w="4678" w:type="dxa"/>
            <w:tcBorders>
              <w:top w:val="single" w:sz="4" w:space="0" w:color="auto"/>
              <w:left w:val="single" w:sz="4" w:space="0" w:color="auto"/>
              <w:bottom w:val="single" w:sz="4" w:space="0" w:color="auto"/>
              <w:right w:val="single" w:sz="4" w:space="0" w:color="auto"/>
            </w:tcBorders>
            <w:noWrap/>
            <w:vAlign w:val="bottom"/>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10 000,00</w:t>
            </w:r>
          </w:p>
        </w:tc>
        <w:tc>
          <w:tcPr>
            <w:tcW w:w="4111" w:type="dxa"/>
            <w:tcBorders>
              <w:top w:val="single" w:sz="4" w:space="0" w:color="auto"/>
              <w:left w:val="nil"/>
              <w:bottom w:val="single" w:sz="4" w:space="0" w:color="auto"/>
              <w:right w:val="single" w:sz="4" w:space="0" w:color="auto"/>
            </w:tcBorders>
            <w:noWrap/>
            <w:vAlign w:val="bottom"/>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12</w:t>
            </w:r>
          </w:p>
        </w:tc>
      </w:tr>
    </w:tbl>
    <w:p w:rsidR="00A0497D" w:rsidRPr="000623C9" w:rsidRDefault="00A0497D" w:rsidP="00A0497D">
      <w:pPr>
        <w:spacing w:after="0" w:line="240" w:lineRule="auto"/>
        <w:rPr>
          <w:rFonts w:ascii="Times New Roman" w:eastAsia="Calibri" w:hAnsi="Times New Roman" w:cs="Times New Roman"/>
          <w:sz w:val="20"/>
          <w:szCs w:val="20"/>
        </w:rPr>
      </w:pPr>
      <w:r w:rsidRPr="000623C9">
        <w:rPr>
          <w:rFonts w:ascii="Times New Roman" w:eastAsia="Calibri" w:hAnsi="Times New Roman" w:cs="Times New Roman"/>
          <w:sz w:val="20"/>
          <w:szCs w:val="20"/>
        </w:rPr>
        <w:t>Обслуживаемая площадь  не более 2 000 кв.м.</w:t>
      </w:r>
    </w:p>
    <w:p w:rsidR="00A0497D" w:rsidRPr="000623C9" w:rsidRDefault="00A0497D" w:rsidP="00A0497D">
      <w:pPr>
        <w:spacing w:after="0" w:line="240" w:lineRule="auto"/>
        <w:ind w:firstLine="709"/>
        <w:jc w:val="both"/>
        <w:rPr>
          <w:rFonts w:ascii="Times New Roman" w:eastAsia="Calibri" w:hAnsi="Times New Roman" w:cs="Times New Roman"/>
          <w:sz w:val="26"/>
          <w:szCs w:val="26"/>
        </w:rPr>
      </w:pPr>
    </w:p>
    <w:p w:rsidR="00A0497D" w:rsidRPr="000623C9" w:rsidRDefault="00A0497D" w:rsidP="00A0497D">
      <w:pPr>
        <w:spacing w:after="0" w:line="240" w:lineRule="auto"/>
        <w:ind w:firstLine="709"/>
        <w:jc w:val="both"/>
        <w:rPr>
          <w:rFonts w:ascii="Times New Roman" w:eastAsia="Calibri" w:hAnsi="Times New Roman" w:cs="Times New Roman"/>
          <w:sz w:val="26"/>
          <w:szCs w:val="26"/>
        </w:rPr>
      </w:pPr>
      <w:r w:rsidRPr="000623C9">
        <w:rPr>
          <w:rFonts w:ascii="Times New Roman" w:eastAsia="Calibri" w:hAnsi="Times New Roman" w:cs="Times New Roman"/>
          <w:sz w:val="26"/>
          <w:szCs w:val="26"/>
        </w:rPr>
        <w:t xml:space="preserve">5.3. Затраты на техническое обслуживание электрических сетей и электрооборудования </w:t>
      </w:r>
    </w:p>
    <w:p w:rsidR="00A0497D" w:rsidRPr="000623C9" w:rsidRDefault="00A0497D" w:rsidP="00A0497D">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623C9">
        <w:rPr>
          <w:rFonts w:ascii="Calibri" w:eastAsia="Calibri" w:hAnsi="Calibri" w:cs="Times New Roman"/>
          <w:noProof/>
          <w:lang w:eastAsia="ru-RU"/>
        </w:rPr>
        <mc:AlternateContent>
          <mc:Choice Requires="wpg">
            <w:drawing>
              <wp:inline distT="0" distB="0" distL="0" distR="0" wp14:anchorId="6A505CD2" wp14:editId="2805C134">
                <wp:extent cx="1905000" cy="596265"/>
                <wp:effectExtent l="0" t="0" r="0" b="13335"/>
                <wp:docPr id="595" name="Полотно 167"/>
                <wp:cNvGraphicFramePr/>
                <a:graphic xmlns:a="http://schemas.openxmlformats.org/drawingml/2006/main">
                  <a:graphicData uri="http://schemas.microsoft.com/office/word/2010/wordprocessingGroup">
                    <wpg:wgp>
                      <wpg:cNvGrpSpPr/>
                      <wpg:grpSpPr>
                        <a:xfrm>
                          <a:off x="0" y="0"/>
                          <a:ext cx="1905000" cy="596265"/>
                          <a:chOff x="0" y="0"/>
                          <a:chExt cx="1905000" cy="596265"/>
                        </a:xfrm>
                      </wpg:grpSpPr>
                      <wps:wsp>
                        <wps:cNvPr id="596" name="Прямоугольник 596"/>
                        <wps:cNvSpPr/>
                        <wps:spPr>
                          <a:xfrm>
                            <a:off x="0" y="0"/>
                            <a:ext cx="1905000" cy="596265"/>
                          </a:xfrm>
                          <a:prstGeom prst="rect">
                            <a:avLst/>
                          </a:prstGeom>
                          <a:noFill/>
                          <a:ln>
                            <a:noFill/>
                          </a:ln>
                        </wps:spPr>
                        <wps:bodyPr/>
                      </wps:wsp>
                      <wps:wsp>
                        <wps:cNvPr id="597" name="Rectangle 14"/>
                        <wps:cNvSpPr>
                          <a:spLocks noChangeArrowheads="1"/>
                        </wps:cNvSpPr>
                        <wps:spPr bwMode="auto">
                          <a:xfrm>
                            <a:off x="228600" y="0"/>
                            <a:ext cx="31686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5A9" w:rsidRDefault="001E15A9" w:rsidP="00A0497D"/>
                          </w:txbxContent>
                        </wps:txbx>
                        <wps:bodyPr rot="0" vert="horz" wrap="square" lIns="0" tIns="0" rIns="0" bIns="0" anchor="t" anchorCtr="0">
                          <a:spAutoFit/>
                        </wps:bodyPr>
                      </wps:wsp>
                      <wps:wsp>
                        <wps:cNvPr id="598" name="Rectangle 15"/>
                        <wps:cNvSpPr>
                          <a:spLocks noChangeArrowheads="1"/>
                        </wps:cNvSpPr>
                        <wps:spPr bwMode="auto">
                          <a:xfrm>
                            <a:off x="116205" y="215900"/>
                            <a:ext cx="9461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5A9" w:rsidRDefault="001E15A9" w:rsidP="00A0497D">
                              <w:r>
                                <w:rPr>
                                  <w:rFonts w:ascii="Times New Roman" w:hAnsi="Times New Roman"/>
                                  <w:color w:val="000000"/>
                                  <w:sz w:val="16"/>
                                  <w:szCs w:val="16"/>
                                </w:rPr>
                                <w:t>эл</w:t>
                              </w:r>
                              <w:r>
                                <w:rPr>
                                  <w:rFonts w:ascii="Times New Roman" w:hAnsi="Times New Roman"/>
                                  <w:color w:val="000000"/>
                                  <w:sz w:val="16"/>
                                  <w:szCs w:val="16"/>
                                  <w:lang w:val="en-US"/>
                                </w:rPr>
                                <w:t xml:space="preserve"> </w:t>
                              </w:r>
                              <w:r>
                                <w:rPr>
                                  <w:rFonts w:ascii="Times New Roman" w:hAnsi="Times New Roman"/>
                                  <w:color w:val="000000"/>
                                  <w:sz w:val="16"/>
                                  <w:szCs w:val="16"/>
                                </w:rPr>
                                <w:t xml:space="preserve">      </w:t>
                              </w:r>
                            </w:p>
                          </w:txbxContent>
                        </wps:txbx>
                        <wps:bodyPr rot="0" vert="horz" wrap="none" lIns="0" tIns="0" rIns="0" bIns="0" anchor="t" anchorCtr="0">
                          <a:spAutoFit/>
                        </wps:bodyPr>
                      </wps:wsp>
                      <wps:wsp>
                        <wps:cNvPr id="599" name="Rectangle 16"/>
                        <wps:cNvSpPr>
                          <a:spLocks noChangeArrowheads="1"/>
                        </wps:cNvSpPr>
                        <wps:spPr bwMode="auto">
                          <a:xfrm>
                            <a:off x="432435" y="334645"/>
                            <a:ext cx="13652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5A9" w:rsidRDefault="001E15A9" w:rsidP="00A0497D">
                              <w:r>
                                <w:rPr>
                                  <w:rFonts w:ascii="Times New Roman" w:hAnsi="Times New Roman"/>
                                  <w:color w:val="000000"/>
                                  <w:sz w:val="16"/>
                                  <w:szCs w:val="16"/>
                                  <w:lang w:val="en-US"/>
                                </w:rPr>
                                <w:t>i=1</w:t>
                              </w:r>
                            </w:p>
                          </w:txbxContent>
                        </wps:txbx>
                        <wps:bodyPr rot="0" vert="horz" wrap="none" lIns="0" tIns="0" rIns="0" bIns="0" anchor="t" anchorCtr="0">
                          <a:spAutoFit/>
                        </wps:bodyPr>
                      </wps:wsp>
                      <wps:wsp>
                        <wps:cNvPr id="600" name="Rectangle 17"/>
                        <wps:cNvSpPr>
                          <a:spLocks noChangeArrowheads="1"/>
                        </wps:cNvSpPr>
                        <wps:spPr bwMode="auto">
                          <a:xfrm>
                            <a:off x="20954" y="118745"/>
                            <a:ext cx="8540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5A9" w:rsidRDefault="001E15A9" w:rsidP="00A0497D">
                              <w:r>
                                <w:rPr>
                                  <w:rFonts w:ascii="Times New Roman" w:hAnsi="Times New Roman"/>
                                  <w:color w:val="000000"/>
                                  <w:sz w:val="28"/>
                                  <w:szCs w:val="28"/>
                                  <w:lang w:val="en-US"/>
                                </w:rPr>
                                <w:t xml:space="preserve">З </w:t>
                              </w:r>
                              <w:r>
                                <w:rPr>
                                  <w:rFonts w:ascii="Times New Roman" w:hAnsi="Times New Roman"/>
                                  <w:color w:val="000000"/>
                                  <w:sz w:val="28"/>
                                  <w:szCs w:val="28"/>
                                </w:rPr>
                                <w:t xml:space="preserve"> =</w:t>
                              </w:r>
                            </w:p>
                          </w:txbxContent>
                        </wps:txbx>
                        <wps:bodyPr rot="0" vert="horz" wrap="square" lIns="0" tIns="0" rIns="0" bIns="0" anchor="t" anchorCtr="0">
                          <a:spAutoFit/>
                        </wps:bodyPr>
                      </wps:wsp>
                      <wps:wsp>
                        <wps:cNvPr id="601" name="Rectangle 18"/>
                        <wps:cNvSpPr>
                          <a:spLocks noChangeArrowheads="1"/>
                        </wps:cNvSpPr>
                        <wps:spPr bwMode="auto">
                          <a:xfrm>
                            <a:off x="582295" y="107950"/>
                            <a:ext cx="79311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5A9" w:rsidRDefault="001E15A9" w:rsidP="00A0497D">
                              <w:r>
                                <w:rPr>
                                  <w:rFonts w:ascii="Times New Roman" w:hAnsi="Times New Roman"/>
                                  <w:color w:val="000000"/>
                                  <w:sz w:val="28"/>
                                  <w:szCs w:val="28"/>
                                  <w:lang w:val="en-US"/>
                                </w:rPr>
                                <w:t>P</w:t>
                              </w:r>
                              <w:r>
                                <w:rPr>
                                  <w:rFonts w:ascii="Times New Roman" w:hAnsi="Times New Roman"/>
                                  <w:color w:val="000000"/>
                                  <w:sz w:val="28"/>
                                  <w:szCs w:val="28"/>
                                  <w:vertAlign w:val="subscript"/>
                                </w:rPr>
                                <w:t>обс</w:t>
                              </w:r>
                              <w:r>
                                <w:rPr>
                                  <w:rFonts w:ascii="Times New Roman" w:hAnsi="Times New Roman"/>
                                  <w:color w:val="000000"/>
                                  <w:sz w:val="28"/>
                                  <w:szCs w:val="28"/>
                                  <w:lang w:val="en-US"/>
                                </w:rPr>
                                <w:t xml:space="preserve"> × N</w:t>
                              </w:r>
                              <w:r>
                                <w:rPr>
                                  <w:rFonts w:ascii="Times New Roman" w:hAnsi="Times New Roman"/>
                                  <w:color w:val="000000"/>
                                  <w:sz w:val="28"/>
                                  <w:szCs w:val="28"/>
                                  <w:vertAlign w:val="subscript"/>
                                </w:rPr>
                                <w:t>обс</w:t>
                              </w:r>
                              <w:r>
                                <w:rPr>
                                  <w:rFonts w:ascii="Times New Roman" w:hAnsi="Times New Roman"/>
                                  <w:color w:val="000000"/>
                                  <w:sz w:val="28"/>
                                  <w:szCs w:val="28"/>
                                  <w:lang w:val="en-US"/>
                                </w:rPr>
                                <w:t>,</w:t>
                              </w:r>
                            </w:p>
                          </w:txbxContent>
                        </wps:txbx>
                        <wps:bodyPr rot="0" vert="horz" wrap="none" lIns="0" tIns="0" rIns="0" bIns="0" anchor="t" anchorCtr="0">
                          <a:spAutoFit/>
                        </wps:bodyPr>
                      </wps:wsp>
                    </wpg:wgp>
                  </a:graphicData>
                </a:graphic>
              </wp:inline>
            </w:drawing>
          </mc:Choice>
          <mc:Fallback>
            <w:pict>
              <v:group id="_x0000_s1043" style="width:150pt;height:46.95pt;mso-position-horizontal-relative:char;mso-position-vertical-relative:line" coordsize="19050,5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">
                <v:rect id="Прямоугольник 596" o:spid="_x0000_s1044" style="position:absolute;width:19050;height:5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KfY8UA&#10;AADcAAAADwAAAGRycy9kb3ducmV2LnhtbESPQWvCQBSE74X+h+UJvUjdWFA0dZUiSIMIYrSeH9nX&#10;JJh9G7PbJP57VxB6HGbmG2ax6k0lWmpcaVnBeBSBIM6sLjlXcDpu3mcgnEfWWFkmBTdysFq+viww&#10;1rbjA7Wpz0WAsItRQeF9HUvpsoIMupGtiYP3axuDPsgml7rBLsBNJT+iaCoNlhwWCqxpXVB2Sf+M&#10;gi7bt+fj7lvuh+fE8jW5rtOfrVJvg/7rE4Sn3v+Hn+1EK5jMp/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Up9jxQAAANwAAAAPAAAAAAAAAAAAAAAAAJgCAABkcnMv&#10;ZG93bnJldi54bWxQSwUGAAAAAAQABAD1AAAAigMAAAAA&#10;" filled="f" stroked="f"/>
                <v:rect id="Rectangle 14" o:spid="_x0000_s1045" style="position:absolute;left:2286;width:3168;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dTc8UA&#10;AADcAAAADwAAAGRycy9kb3ducmV2LnhtbESPQWvCQBSE74X+h+UVeim6UdBqdJUiCD0IYuxBb4/s&#10;MxubfRuyW5P6611B8DjMzDfMfNnZSlyo8aVjBYN+AoI4d7rkQsHPft2bgPABWWPlmBT8k4fl4vVl&#10;jql2Le/okoVCRAj7FBWYEOpUSp8bsuj7riaO3sk1FkOUTSF1g22E20oOk2QsLZYcFwzWtDKU/2Z/&#10;VsF6eyiJr3L3MZ207pwPj5nZ1Eq9v3VfMxCBuvAMP9rfWsFo+gn3M/EI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91NzxQAAANwAAAAPAAAAAAAAAAAAAAAAAJgCAABkcnMv&#10;ZG93bnJldi54bWxQSwUGAAAAAAQABAD1AAAAigMAAAAA&#10;" filled="f" stroked="f">
                  <v:textbox style="mso-fit-shape-to-text:t" inset="0,0,0,0">
                    <w:txbxContent>
                      <w:p w:rsidR="001E15A9" w:rsidRDefault="001E15A9" w:rsidP="00A0497D"/>
                    </w:txbxContent>
                  </v:textbox>
                </v:rect>
                <v:rect id="Rectangle 15" o:spid="_x0000_s1046" style="position:absolute;left:1162;top:2159;width:946;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iKdr4A&#10;AADcAAAADwAAAGRycy9kb3ducmV2LnhtbERPy4rCMBTdC/5DuII7TUdQnI5RBkFQcWOdD7g0tw8m&#10;uSlJtPXvzUJweTjvzW6wRjzIh9axgq95BoK4dLrlWsHf7TBbgwgRWaNxTAqeFGC3HY82mGvX85Ue&#10;RaxFCuGQo4Imxi6XMpQNWQxz1xEnrnLeYkzQ11J77FO4NXKRZStpseXU0GBH+4bK/+JuFchbcejX&#10;hfGZOy+qizkdrxU5paaT4fcHRKQhfsRv91ErWH6nt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Xoina+AAAA3AAAAA8AAAAAAAAAAAAAAAAAmAIAAGRycy9kb3ducmV2&#10;LnhtbFBLBQYAAAAABAAEAPUAAACDAwAAAAA=&#10;" filled="f" stroked="f">
                  <v:textbox style="mso-fit-shape-to-text:t" inset="0,0,0,0">
                    <w:txbxContent>
                      <w:p w:rsidR="001E15A9" w:rsidRDefault="001E15A9" w:rsidP="00A0497D">
                        <w:r>
                          <w:rPr>
                            <w:rFonts w:ascii="Times New Roman" w:hAnsi="Times New Roman"/>
                            <w:color w:val="000000"/>
                            <w:sz w:val="16"/>
                            <w:szCs w:val="16"/>
                          </w:rPr>
                          <w:t>эл</w:t>
                        </w:r>
                        <w:r>
                          <w:rPr>
                            <w:rFonts w:ascii="Times New Roman" w:hAnsi="Times New Roman"/>
                            <w:color w:val="000000"/>
                            <w:sz w:val="16"/>
                            <w:szCs w:val="16"/>
                            <w:lang w:val="en-US"/>
                          </w:rPr>
                          <w:t xml:space="preserve"> </w:t>
                        </w:r>
                        <w:r>
                          <w:rPr>
                            <w:rFonts w:ascii="Times New Roman" w:hAnsi="Times New Roman"/>
                            <w:color w:val="000000"/>
                            <w:sz w:val="16"/>
                            <w:szCs w:val="16"/>
                          </w:rPr>
                          <w:t xml:space="preserve">      </w:t>
                        </w:r>
                      </w:p>
                    </w:txbxContent>
                  </v:textbox>
                </v:rect>
                <v:rect id="Rectangle 16" o:spid="_x0000_s1047" style="position:absolute;left:4324;top:3346;width:136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Qv7cIA&#10;AADcAAAADwAAAGRycy9kb3ducmV2LnhtbESPzYoCMRCE74LvEFrwphkFF501igiCLl4c9wGaSc8P&#10;Jp0hyTqzb28WhD0WVfUVtd0P1ogn+dA6VrCYZyCIS6dbrhV830+zNYgQkTUax6TglwLsd+PRFnPt&#10;er7Rs4i1SBAOOSpoYuxyKUPZkMUwdx1x8irnLcYkfS21xz7BrZHLLPuQFltOCw12dGyofBQ/VoG8&#10;F6d+XRifua9ldTWX860ip9R0Mhw+QUQa4n/43T5rBavNB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pC/twgAAANwAAAAPAAAAAAAAAAAAAAAAAJgCAABkcnMvZG93&#10;bnJldi54bWxQSwUGAAAAAAQABAD1AAAAhwMAAAAA&#10;" filled="f" stroked="f">
                  <v:textbox style="mso-fit-shape-to-text:t" inset="0,0,0,0">
                    <w:txbxContent>
                      <w:p w:rsidR="001E15A9" w:rsidRDefault="001E15A9" w:rsidP="00A0497D">
                        <w:r>
                          <w:rPr>
                            <w:rFonts w:ascii="Times New Roman" w:hAnsi="Times New Roman"/>
                            <w:color w:val="000000"/>
                            <w:sz w:val="16"/>
                            <w:szCs w:val="16"/>
                            <w:lang w:val="en-US"/>
                          </w:rPr>
                          <w:t>i=1</w:t>
                        </w:r>
                      </w:p>
                    </w:txbxContent>
                  </v:textbox>
                </v:rect>
                <v:rect id="Rectangle 17" o:spid="_x0000_s1048" style="position:absolute;left:209;top:1187;width:8541;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E//MIA&#10;AADcAAAADwAAAGRycy9kb3ducmV2LnhtbERPTYvCMBC9C/6HMAteZE31IFobZRGEPSwsVg/ubWjG&#10;ptpMShNt3V9vDoLHx/vONr2txZ1aXzlWMJ0kIIgLpysuFRwPu88FCB+QNdaOScGDPGzWw0GGqXYd&#10;7+meh1LEEPYpKjAhNKmUvjBk0U9cQxy5s2sthgjbUuoWuxhuazlLkrm0WHFsMNjQ1lBxzW9Wwe73&#10;VBH/y/14uejcpZj95eanUWr00X+tQATqw1v8cn9rBfMkzo9n4hG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MT/8wgAAANwAAAAPAAAAAAAAAAAAAAAAAJgCAABkcnMvZG93&#10;bnJldi54bWxQSwUGAAAAAAQABAD1AAAAhwMAAAAA&#10;" filled="f" stroked="f">
                  <v:textbox style="mso-fit-shape-to-text:t" inset="0,0,0,0">
                    <w:txbxContent>
                      <w:p w:rsidR="001E15A9" w:rsidRDefault="001E15A9" w:rsidP="00A0497D">
                        <w:r>
                          <w:rPr>
                            <w:rFonts w:ascii="Times New Roman" w:hAnsi="Times New Roman"/>
                            <w:color w:val="000000"/>
                            <w:sz w:val="28"/>
                            <w:szCs w:val="28"/>
                            <w:lang w:val="en-US"/>
                          </w:rPr>
                          <w:t xml:space="preserve">З </w:t>
                        </w:r>
                        <w:r>
                          <w:rPr>
                            <w:rFonts w:ascii="Times New Roman" w:hAnsi="Times New Roman"/>
                            <w:color w:val="000000"/>
                            <w:sz w:val="28"/>
                            <w:szCs w:val="28"/>
                          </w:rPr>
                          <w:t xml:space="preserve"> =</w:t>
                        </w:r>
                      </w:p>
                    </w:txbxContent>
                  </v:textbox>
                </v:rect>
                <v:rect id="Rectangle 18" o:spid="_x0000_s1049" style="position:absolute;left:5822;top:1079;width:7932;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XEMEA&#10;AADcAAAADwAAAGRycy9kb3ducmV2LnhtbESPzYoCMRCE78K+Q+gFb5roQWQ0yrIgqHhx9AGaSc8P&#10;m3SGJOuMb28WFjwWVfUVtd2PzooHhdh51rCYKxDElTcdNxrut8NsDSImZIPWM2l4UoT97mOyxcL4&#10;ga/0KFMjMoRjgRralPpCyli15DDOfU+cvdoHhynL0EgTcMhwZ+VSqZV02HFeaLGn75aqn/LXaZC3&#10;8jCsSxuUPy/riz0drzV5raef49cGRKIxvcP/7aPRsFIL+DuTj4D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91xDBAAAA3AAAAA8AAAAAAAAAAAAAAAAAmAIAAGRycy9kb3du&#10;cmV2LnhtbFBLBQYAAAAABAAEAPUAAACGAwAAAAA=&#10;" filled="f" stroked="f">
                  <v:textbox style="mso-fit-shape-to-text:t" inset="0,0,0,0">
                    <w:txbxContent>
                      <w:p w:rsidR="001E15A9" w:rsidRDefault="001E15A9" w:rsidP="00A0497D">
                        <w:r>
                          <w:rPr>
                            <w:rFonts w:ascii="Times New Roman" w:hAnsi="Times New Roman"/>
                            <w:color w:val="000000"/>
                            <w:sz w:val="28"/>
                            <w:szCs w:val="28"/>
                            <w:lang w:val="en-US"/>
                          </w:rPr>
                          <w:t>P</w:t>
                        </w:r>
                        <w:r>
                          <w:rPr>
                            <w:rFonts w:ascii="Times New Roman" w:hAnsi="Times New Roman"/>
                            <w:color w:val="000000"/>
                            <w:sz w:val="28"/>
                            <w:szCs w:val="28"/>
                            <w:vertAlign w:val="subscript"/>
                          </w:rPr>
                          <w:t>обс</w:t>
                        </w:r>
                        <w:r>
                          <w:rPr>
                            <w:rFonts w:ascii="Times New Roman" w:hAnsi="Times New Roman"/>
                            <w:color w:val="000000"/>
                            <w:sz w:val="28"/>
                            <w:szCs w:val="28"/>
                            <w:lang w:val="en-US"/>
                          </w:rPr>
                          <w:t xml:space="preserve"> × N</w:t>
                        </w:r>
                        <w:r>
                          <w:rPr>
                            <w:rFonts w:ascii="Times New Roman" w:hAnsi="Times New Roman"/>
                            <w:color w:val="000000"/>
                            <w:sz w:val="28"/>
                            <w:szCs w:val="28"/>
                            <w:vertAlign w:val="subscript"/>
                          </w:rPr>
                          <w:t>обс</w:t>
                        </w:r>
                        <w:r>
                          <w:rPr>
                            <w:rFonts w:ascii="Times New Roman" w:hAnsi="Times New Roman"/>
                            <w:color w:val="000000"/>
                            <w:sz w:val="28"/>
                            <w:szCs w:val="28"/>
                            <w:lang w:val="en-US"/>
                          </w:rPr>
                          <w:t>,</w:t>
                        </w:r>
                      </w:p>
                    </w:txbxContent>
                  </v:textbox>
                </v:rect>
                <w10:anchorlock/>
              </v:group>
            </w:pict>
          </mc:Fallback>
        </mc:AlternateConten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где:</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Р</w:t>
      </w:r>
      <w:r w:rsidRPr="000623C9">
        <w:rPr>
          <w:rFonts w:ascii="Times New Roman" w:eastAsia="Calibri" w:hAnsi="Times New Roman" w:cs="Times New Roman"/>
          <w:sz w:val="20"/>
          <w:szCs w:val="20"/>
          <w:vertAlign w:val="subscript"/>
        </w:rPr>
        <w:t>обс</w:t>
      </w:r>
      <w:r w:rsidRPr="000623C9">
        <w:rPr>
          <w:rFonts w:ascii="Times New Roman" w:eastAsia="Calibri" w:hAnsi="Times New Roman" w:cs="Times New Roman"/>
          <w:sz w:val="20"/>
          <w:szCs w:val="20"/>
        </w:rPr>
        <w:t xml:space="preserve"> - стоимость</w:t>
      </w:r>
      <w:r w:rsidRPr="000623C9">
        <w:rPr>
          <w:rFonts w:ascii="Times New Roman" w:eastAsia="Times New Roman" w:hAnsi="Times New Roman" w:cs="Times New Roman"/>
          <w:sz w:val="20"/>
          <w:szCs w:val="20"/>
          <w:lang w:eastAsia="ru-RU"/>
        </w:rPr>
        <w:t xml:space="preserve"> обслуживания одного объекта в месяц</w:t>
      </w:r>
      <w:r w:rsidRPr="000623C9">
        <w:rPr>
          <w:rFonts w:ascii="Times New Roman" w:eastAsia="Calibri" w:hAnsi="Times New Roman" w:cs="Times New Roman"/>
          <w:sz w:val="20"/>
          <w:szCs w:val="20"/>
        </w:rPr>
        <w:t>;</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noProof/>
          <w:sz w:val="20"/>
          <w:szCs w:val="20"/>
          <w:lang w:val="en-US" w:eastAsia="ru-RU"/>
        </w:rPr>
        <w:t>N</w:t>
      </w:r>
      <w:r w:rsidRPr="000623C9">
        <w:rPr>
          <w:rFonts w:ascii="Times New Roman" w:eastAsia="Calibri" w:hAnsi="Times New Roman" w:cs="Times New Roman"/>
          <w:noProof/>
          <w:sz w:val="20"/>
          <w:szCs w:val="20"/>
          <w:vertAlign w:val="subscript"/>
          <w:lang w:eastAsia="ru-RU"/>
        </w:rPr>
        <w:t>обс</w:t>
      </w:r>
      <w:r w:rsidRPr="000623C9">
        <w:rPr>
          <w:rFonts w:ascii="Times New Roman" w:eastAsia="Calibri" w:hAnsi="Times New Roman" w:cs="Times New Roman"/>
          <w:sz w:val="20"/>
          <w:szCs w:val="20"/>
        </w:rPr>
        <w:t xml:space="preserve"> - п</w:t>
      </w:r>
      <w:r w:rsidRPr="000623C9">
        <w:rPr>
          <w:rFonts w:ascii="Times New Roman" w:eastAsia="Times New Roman" w:hAnsi="Times New Roman" w:cs="Times New Roman"/>
          <w:sz w:val="20"/>
          <w:szCs w:val="20"/>
          <w:lang w:eastAsia="ru-RU"/>
        </w:rPr>
        <w:t>ериодичность обслуживания</w:t>
      </w:r>
      <w:r w:rsidRPr="000623C9">
        <w:rPr>
          <w:rFonts w:ascii="Times New Roman" w:eastAsia="Calibri" w:hAnsi="Times New Roman" w:cs="Times New Roman"/>
          <w:sz w:val="20"/>
          <w:szCs w:val="20"/>
        </w:rPr>
        <w:t xml:space="preserve"> одного объекта .</w:t>
      </w:r>
    </w:p>
    <w:p w:rsidR="00A0497D" w:rsidRPr="000623C9" w:rsidRDefault="00A0497D" w:rsidP="00A0497D">
      <w:pPr>
        <w:spacing w:after="0" w:line="240" w:lineRule="auto"/>
        <w:jc w:val="center"/>
        <w:rPr>
          <w:rFonts w:ascii="Times New Roman" w:eastAsia="Calibri" w:hAnsi="Times New Roman" w:cs="Times New Roman"/>
          <w:i/>
          <w:sz w:val="20"/>
          <w:szCs w:val="20"/>
        </w:rPr>
      </w:pPr>
    </w:p>
    <w:tbl>
      <w:tblPr>
        <w:tblW w:w="8789" w:type="dxa"/>
        <w:tblInd w:w="108" w:type="dxa"/>
        <w:tblLook w:val="04A0" w:firstRow="1" w:lastRow="0" w:firstColumn="1" w:lastColumn="0" w:noHBand="0" w:noVBand="1"/>
      </w:tblPr>
      <w:tblGrid>
        <w:gridCol w:w="4678"/>
        <w:gridCol w:w="4111"/>
      </w:tblGrid>
      <w:tr w:rsidR="000623C9" w:rsidRPr="000623C9" w:rsidTr="004366C1">
        <w:trPr>
          <w:trHeight w:val="722"/>
        </w:trPr>
        <w:tc>
          <w:tcPr>
            <w:tcW w:w="4678"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Стоимость обслуживания одного объекта  в месяц                        </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(руб.)</w:t>
            </w:r>
          </w:p>
        </w:tc>
        <w:tc>
          <w:tcPr>
            <w:tcW w:w="4111" w:type="dxa"/>
            <w:tcBorders>
              <w:top w:val="single" w:sz="4" w:space="0" w:color="auto"/>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Периодичность обслуживания одного объекта</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(мес.)                    </w:t>
            </w:r>
          </w:p>
        </w:tc>
      </w:tr>
      <w:tr w:rsidR="000623C9" w:rsidRPr="000623C9" w:rsidTr="004366C1">
        <w:trPr>
          <w:trHeight w:val="315"/>
        </w:trPr>
        <w:tc>
          <w:tcPr>
            <w:tcW w:w="4678" w:type="dxa"/>
            <w:tcBorders>
              <w:top w:val="single" w:sz="4" w:space="0" w:color="auto"/>
              <w:left w:val="single" w:sz="4" w:space="0" w:color="auto"/>
              <w:bottom w:val="single" w:sz="4" w:space="0" w:color="auto"/>
              <w:right w:val="single" w:sz="4" w:space="0" w:color="auto"/>
            </w:tcBorders>
            <w:noWrap/>
            <w:vAlign w:val="bottom"/>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20 000,00</w:t>
            </w:r>
          </w:p>
        </w:tc>
        <w:tc>
          <w:tcPr>
            <w:tcW w:w="4111" w:type="dxa"/>
            <w:tcBorders>
              <w:top w:val="single" w:sz="4" w:space="0" w:color="auto"/>
              <w:left w:val="nil"/>
              <w:bottom w:val="single" w:sz="4" w:space="0" w:color="auto"/>
              <w:right w:val="single" w:sz="4" w:space="0" w:color="auto"/>
            </w:tcBorders>
            <w:noWrap/>
            <w:vAlign w:val="bottom"/>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12</w:t>
            </w:r>
          </w:p>
        </w:tc>
      </w:tr>
    </w:tbl>
    <w:p w:rsidR="00A0497D" w:rsidRPr="000623C9" w:rsidRDefault="00A0497D" w:rsidP="00A0497D">
      <w:pPr>
        <w:spacing w:after="0" w:line="240" w:lineRule="auto"/>
        <w:rPr>
          <w:rFonts w:ascii="Times New Roman" w:eastAsia="Calibri" w:hAnsi="Times New Roman" w:cs="Times New Roman"/>
          <w:sz w:val="20"/>
          <w:szCs w:val="20"/>
        </w:rPr>
      </w:pPr>
      <w:r w:rsidRPr="000623C9">
        <w:rPr>
          <w:rFonts w:ascii="Times New Roman" w:eastAsia="Calibri" w:hAnsi="Times New Roman" w:cs="Times New Roman"/>
          <w:sz w:val="20"/>
          <w:szCs w:val="20"/>
        </w:rPr>
        <w:t>О</w:t>
      </w:r>
      <w:r w:rsidR="00577FAB">
        <w:rPr>
          <w:rFonts w:ascii="Times New Roman" w:eastAsia="Calibri" w:hAnsi="Times New Roman" w:cs="Times New Roman"/>
          <w:sz w:val="20"/>
          <w:szCs w:val="20"/>
        </w:rPr>
        <w:t>бщая о</w:t>
      </w:r>
      <w:r w:rsidRPr="000623C9">
        <w:rPr>
          <w:rFonts w:ascii="Times New Roman" w:eastAsia="Calibri" w:hAnsi="Times New Roman" w:cs="Times New Roman"/>
          <w:sz w:val="20"/>
          <w:szCs w:val="20"/>
        </w:rPr>
        <w:t>бслуживаемая площадь  не более 2 000 кв.м.</w:t>
      </w:r>
    </w:p>
    <w:p w:rsidR="00A0497D" w:rsidRPr="000623C9" w:rsidRDefault="00A0497D" w:rsidP="00A0497D">
      <w:pPr>
        <w:spacing w:after="0" w:line="240" w:lineRule="auto"/>
        <w:ind w:firstLine="709"/>
        <w:jc w:val="both"/>
        <w:rPr>
          <w:rFonts w:ascii="Times New Roman" w:eastAsia="Calibri" w:hAnsi="Times New Roman" w:cs="Times New Roman"/>
          <w:sz w:val="26"/>
          <w:szCs w:val="26"/>
        </w:rPr>
      </w:pPr>
    </w:p>
    <w:p w:rsidR="00A0497D" w:rsidRPr="000623C9" w:rsidRDefault="00A0497D" w:rsidP="00A0497D">
      <w:pPr>
        <w:spacing w:after="0" w:line="240" w:lineRule="auto"/>
        <w:ind w:firstLine="709"/>
        <w:jc w:val="both"/>
        <w:rPr>
          <w:rFonts w:ascii="Times New Roman" w:eastAsia="Calibri" w:hAnsi="Times New Roman" w:cs="Times New Roman"/>
          <w:sz w:val="26"/>
          <w:szCs w:val="26"/>
        </w:rPr>
      </w:pPr>
      <w:r w:rsidRPr="000623C9">
        <w:rPr>
          <w:rFonts w:ascii="Times New Roman" w:eastAsia="Calibri" w:hAnsi="Times New Roman" w:cs="Times New Roman"/>
          <w:sz w:val="26"/>
          <w:szCs w:val="26"/>
        </w:rPr>
        <w:t>5.4. Затраты на техническое обслуживание системы тревожной сигнализации комплекса технических средств  охраны</w:t>
      </w:r>
    </w:p>
    <w:p w:rsidR="00A0497D" w:rsidRPr="000623C9" w:rsidRDefault="00A0497D" w:rsidP="00A0497D">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 xml:space="preserve">   </w:t>
      </w:r>
    </w:p>
    <w:p w:rsidR="00A0497D" w:rsidRPr="000623C9" w:rsidRDefault="00A0497D" w:rsidP="00A0497D">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A0497D" w:rsidRPr="000623C9" w:rsidRDefault="00A0497D" w:rsidP="00A0497D">
      <w:pPr>
        <w:widowControl w:val="0"/>
        <w:autoSpaceDE w:val="0"/>
        <w:autoSpaceDN w:val="0"/>
        <w:adjustRightInd w:val="0"/>
        <w:spacing w:after="0" w:line="240" w:lineRule="auto"/>
        <w:rPr>
          <w:rFonts w:ascii="Times New Roman" w:eastAsia="Calibri" w:hAnsi="Times New Roman" w:cs="Times New Roman"/>
          <w:sz w:val="20"/>
          <w:szCs w:val="20"/>
        </w:rPr>
      </w:pPr>
      <w:r w:rsidRPr="000623C9">
        <w:rPr>
          <w:rFonts w:ascii="Times New Roman" w:eastAsia="Calibri" w:hAnsi="Times New Roman" w:cs="Times New Roman"/>
          <w:sz w:val="20"/>
          <w:szCs w:val="20"/>
        </w:rPr>
        <w:t xml:space="preserve">                                                                                    </w:t>
      </w:r>
      <w:r w:rsidRPr="000623C9">
        <w:rPr>
          <w:rFonts w:ascii="Times New Roman" w:eastAsia="Calibri" w:hAnsi="Times New Roman" w:cs="Times New Roman"/>
          <w:sz w:val="16"/>
          <w:szCs w:val="16"/>
          <w:lang w:val="en-US"/>
        </w:rPr>
        <w:t>n</w:t>
      </w:r>
    </w:p>
    <w:p w:rsidR="00A0497D" w:rsidRPr="000623C9" w:rsidRDefault="00A0497D" w:rsidP="00A0497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0623C9">
        <w:rPr>
          <w:rFonts w:ascii="Times New Roman" w:eastAsia="Calibri" w:hAnsi="Times New Roman" w:cs="Times New Roman"/>
          <w:sz w:val="28"/>
          <w:szCs w:val="28"/>
        </w:rPr>
        <w:t>З</w:t>
      </w:r>
      <w:r w:rsidRPr="000623C9">
        <w:rPr>
          <w:rFonts w:ascii="Times New Roman" w:eastAsia="Calibri" w:hAnsi="Times New Roman" w:cs="Times New Roman"/>
          <w:sz w:val="28"/>
          <w:szCs w:val="28"/>
          <w:vertAlign w:val="subscript"/>
        </w:rPr>
        <w:t xml:space="preserve">ос </w:t>
      </w:r>
      <w:r w:rsidRPr="000623C9">
        <w:rPr>
          <w:rFonts w:ascii="Times New Roman" w:eastAsia="Calibri" w:hAnsi="Times New Roman" w:cs="Times New Roman"/>
          <w:sz w:val="28"/>
          <w:szCs w:val="28"/>
        </w:rPr>
        <w:t xml:space="preserve">= ∑ </w:t>
      </w:r>
      <w:r w:rsidRPr="000623C9">
        <w:rPr>
          <w:rFonts w:ascii="Times New Roman" w:eastAsia="Calibri" w:hAnsi="Times New Roman" w:cs="Times New Roman"/>
          <w:sz w:val="28"/>
          <w:szCs w:val="28"/>
          <w:lang w:val="en-US"/>
        </w:rPr>
        <w:t>Q</w:t>
      </w:r>
      <w:r w:rsidRPr="000623C9">
        <w:rPr>
          <w:rFonts w:ascii="Times New Roman" w:eastAsia="Calibri" w:hAnsi="Times New Roman" w:cs="Times New Roman"/>
          <w:sz w:val="28"/>
          <w:szCs w:val="28"/>
          <w:vertAlign w:val="subscript"/>
          <w:lang w:val="en-US"/>
        </w:rPr>
        <w:t>i</w:t>
      </w:r>
      <w:r w:rsidRPr="000623C9">
        <w:rPr>
          <w:rFonts w:ascii="Times New Roman" w:eastAsia="Calibri" w:hAnsi="Times New Roman" w:cs="Times New Roman"/>
          <w:sz w:val="28"/>
          <w:szCs w:val="28"/>
          <w:vertAlign w:val="subscript"/>
        </w:rPr>
        <w:t xml:space="preserve"> ос </w:t>
      </w:r>
      <w:r w:rsidRPr="000623C9">
        <w:rPr>
          <w:rFonts w:ascii="Times New Roman" w:eastAsia="Calibri" w:hAnsi="Times New Roman" w:cs="Times New Roman"/>
          <w:sz w:val="28"/>
          <w:szCs w:val="28"/>
        </w:rPr>
        <w:t>× Р</w:t>
      </w:r>
      <w:r w:rsidRPr="000623C9">
        <w:rPr>
          <w:rFonts w:ascii="Times New Roman" w:eastAsia="Calibri" w:hAnsi="Times New Roman" w:cs="Times New Roman"/>
          <w:sz w:val="28"/>
          <w:szCs w:val="28"/>
          <w:vertAlign w:val="subscript"/>
          <w:lang w:val="en-US"/>
        </w:rPr>
        <w:t>i</w:t>
      </w:r>
      <w:r w:rsidRPr="000623C9">
        <w:rPr>
          <w:rFonts w:ascii="Times New Roman" w:eastAsia="Calibri" w:hAnsi="Times New Roman" w:cs="Times New Roman"/>
          <w:sz w:val="28"/>
          <w:szCs w:val="28"/>
          <w:vertAlign w:val="subscript"/>
        </w:rPr>
        <w:t xml:space="preserve"> ос </w:t>
      </w:r>
      <w:r w:rsidRPr="000623C9">
        <w:rPr>
          <w:rFonts w:ascii="Times New Roman" w:eastAsia="Calibri" w:hAnsi="Times New Roman" w:cs="Times New Roman"/>
          <w:sz w:val="28"/>
          <w:szCs w:val="28"/>
        </w:rPr>
        <w:t xml:space="preserve">× </w:t>
      </w:r>
      <w:r w:rsidRPr="000623C9">
        <w:rPr>
          <w:rFonts w:ascii="Times New Roman" w:eastAsia="Calibri" w:hAnsi="Times New Roman" w:cs="Times New Roman"/>
          <w:sz w:val="28"/>
          <w:szCs w:val="28"/>
          <w:lang w:val="en-US"/>
        </w:rPr>
        <w:t>N</w:t>
      </w:r>
    </w:p>
    <w:p w:rsidR="00A0497D" w:rsidRPr="000623C9" w:rsidRDefault="00A0497D" w:rsidP="00A0497D">
      <w:pPr>
        <w:widowControl w:val="0"/>
        <w:tabs>
          <w:tab w:val="center" w:pos="4819"/>
        </w:tabs>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16"/>
          <w:szCs w:val="16"/>
        </w:rPr>
        <w:t xml:space="preserve">                                                                                          </w:t>
      </w:r>
      <w:r w:rsidRPr="000623C9">
        <w:rPr>
          <w:rFonts w:ascii="Times New Roman" w:eastAsia="Calibri" w:hAnsi="Times New Roman" w:cs="Times New Roman"/>
          <w:sz w:val="16"/>
          <w:szCs w:val="16"/>
          <w:lang w:val="en-US"/>
        </w:rPr>
        <w:t>i</w:t>
      </w:r>
      <w:r w:rsidRPr="000623C9">
        <w:rPr>
          <w:rFonts w:ascii="Times New Roman" w:eastAsia="Calibri" w:hAnsi="Times New Roman" w:cs="Times New Roman"/>
          <w:sz w:val="16"/>
          <w:szCs w:val="16"/>
        </w:rPr>
        <w:t>=1</w:t>
      </w:r>
    </w:p>
    <w:p w:rsidR="00A0497D" w:rsidRPr="000623C9" w:rsidRDefault="00A0497D" w:rsidP="00A0497D">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где:</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8"/>
          <w:szCs w:val="28"/>
          <w:lang w:val="en-US"/>
        </w:rPr>
        <w:t>Q</w:t>
      </w:r>
      <w:r w:rsidRPr="000623C9">
        <w:rPr>
          <w:rFonts w:ascii="Times New Roman" w:eastAsia="Calibri" w:hAnsi="Times New Roman" w:cs="Times New Roman"/>
          <w:sz w:val="28"/>
          <w:szCs w:val="28"/>
          <w:vertAlign w:val="subscript"/>
          <w:lang w:val="en-US"/>
        </w:rPr>
        <w:t>i</w:t>
      </w:r>
      <w:r w:rsidRPr="000623C9">
        <w:rPr>
          <w:rFonts w:ascii="Times New Roman" w:eastAsia="Calibri" w:hAnsi="Times New Roman" w:cs="Times New Roman"/>
          <w:sz w:val="28"/>
          <w:szCs w:val="28"/>
          <w:vertAlign w:val="subscript"/>
        </w:rPr>
        <w:t xml:space="preserve"> ос</w:t>
      </w:r>
      <w:r w:rsidRPr="000623C9">
        <w:rPr>
          <w:rFonts w:ascii="Times New Roman" w:eastAsia="Calibri" w:hAnsi="Times New Roman" w:cs="Times New Roman"/>
          <w:sz w:val="20"/>
          <w:szCs w:val="20"/>
        </w:rPr>
        <w:t xml:space="preserve"> - количество  обслуживаемых устройств в составе системы тревожной сигнализации;</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8"/>
          <w:szCs w:val="28"/>
        </w:rPr>
        <w:t>Р</w:t>
      </w:r>
      <w:r w:rsidRPr="000623C9">
        <w:rPr>
          <w:rFonts w:ascii="Times New Roman" w:eastAsia="Calibri" w:hAnsi="Times New Roman" w:cs="Times New Roman"/>
          <w:sz w:val="28"/>
          <w:szCs w:val="28"/>
          <w:vertAlign w:val="subscript"/>
          <w:lang w:val="en-US"/>
        </w:rPr>
        <w:t>i</w:t>
      </w:r>
      <w:r w:rsidRPr="000623C9">
        <w:rPr>
          <w:rFonts w:ascii="Times New Roman" w:eastAsia="Calibri" w:hAnsi="Times New Roman" w:cs="Times New Roman"/>
          <w:sz w:val="28"/>
          <w:szCs w:val="28"/>
          <w:vertAlign w:val="subscript"/>
        </w:rPr>
        <w:t xml:space="preserve"> ос</w:t>
      </w:r>
      <w:r w:rsidRPr="000623C9">
        <w:rPr>
          <w:rFonts w:ascii="Times New Roman" w:eastAsia="Calibri" w:hAnsi="Times New Roman" w:cs="Times New Roman"/>
          <w:sz w:val="20"/>
          <w:szCs w:val="20"/>
        </w:rPr>
        <w:t xml:space="preserve"> - стоимость обслуживания 1-го устройства в месяц;</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lang w:val="en-US"/>
        </w:rPr>
        <w:t>N</w:t>
      </w:r>
      <w:r w:rsidRPr="000623C9">
        <w:rPr>
          <w:rFonts w:ascii="Times New Roman" w:eastAsia="Calibri" w:hAnsi="Times New Roman" w:cs="Times New Roman"/>
          <w:sz w:val="20"/>
          <w:szCs w:val="20"/>
        </w:rPr>
        <w:t xml:space="preserve"> – количество месяцев обслуживания.</w:t>
      </w:r>
    </w:p>
    <w:p w:rsidR="00A0497D" w:rsidRPr="000623C9" w:rsidRDefault="00A0497D" w:rsidP="00A0497D">
      <w:pPr>
        <w:spacing w:after="0" w:line="240" w:lineRule="auto"/>
        <w:jc w:val="center"/>
        <w:rPr>
          <w:rFonts w:ascii="Times New Roman" w:eastAsia="Calibri" w:hAnsi="Times New Roman" w:cs="Times New Roman"/>
          <w:i/>
          <w:sz w:val="20"/>
          <w:szCs w:val="20"/>
        </w:rPr>
      </w:pPr>
    </w:p>
    <w:tbl>
      <w:tblPr>
        <w:tblW w:w="9215" w:type="dxa"/>
        <w:tblInd w:w="108" w:type="dxa"/>
        <w:tblLook w:val="04A0" w:firstRow="1" w:lastRow="0" w:firstColumn="1" w:lastColumn="0" w:noHBand="0" w:noVBand="1"/>
      </w:tblPr>
      <w:tblGrid>
        <w:gridCol w:w="2977"/>
        <w:gridCol w:w="3119"/>
        <w:gridCol w:w="3119"/>
      </w:tblGrid>
      <w:tr w:rsidR="000623C9" w:rsidRPr="000623C9" w:rsidTr="004366C1">
        <w:trPr>
          <w:trHeight w:val="478"/>
        </w:trPr>
        <w:tc>
          <w:tcPr>
            <w:tcW w:w="2977"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установок             (шт.)</w:t>
            </w:r>
          </w:p>
        </w:tc>
        <w:tc>
          <w:tcPr>
            <w:tcW w:w="3119" w:type="dxa"/>
            <w:tcBorders>
              <w:top w:val="single" w:sz="4" w:space="0" w:color="auto"/>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Стоимость обслуживания 1-го устройства в месяц (руб.)</w:t>
            </w:r>
          </w:p>
        </w:tc>
        <w:tc>
          <w:tcPr>
            <w:tcW w:w="3119" w:type="dxa"/>
            <w:tcBorders>
              <w:top w:val="single" w:sz="4" w:space="0" w:color="auto"/>
              <w:left w:val="nil"/>
              <w:bottom w:val="single" w:sz="4" w:space="0" w:color="auto"/>
              <w:right w:val="single" w:sz="4" w:space="0" w:color="auto"/>
            </w:tcBorders>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месяцев обслуживания</w:t>
            </w:r>
            <w:r w:rsidR="003A1E34">
              <w:rPr>
                <w:rFonts w:ascii="Times New Roman" w:eastAsia="Times New Roman" w:hAnsi="Times New Roman" w:cs="Times New Roman"/>
                <w:sz w:val="20"/>
                <w:szCs w:val="20"/>
                <w:lang w:eastAsia="ru-RU"/>
              </w:rPr>
              <w:t xml:space="preserve"> (мес)</w:t>
            </w:r>
          </w:p>
        </w:tc>
      </w:tr>
      <w:tr w:rsidR="000623C9" w:rsidRPr="000623C9" w:rsidTr="004366C1">
        <w:trPr>
          <w:trHeight w:val="315"/>
        </w:trPr>
        <w:tc>
          <w:tcPr>
            <w:tcW w:w="2977" w:type="dxa"/>
            <w:tcBorders>
              <w:top w:val="nil"/>
              <w:left w:val="single" w:sz="4" w:space="0" w:color="auto"/>
              <w:bottom w:val="single" w:sz="4" w:space="0" w:color="auto"/>
              <w:right w:val="single" w:sz="4" w:space="0" w:color="auto"/>
            </w:tcBorders>
            <w:noWrap/>
            <w:vAlign w:val="bottom"/>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3</w:t>
            </w:r>
          </w:p>
        </w:tc>
        <w:tc>
          <w:tcPr>
            <w:tcW w:w="3119" w:type="dxa"/>
            <w:tcBorders>
              <w:top w:val="nil"/>
              <w:left w:val="nil"/>
              <w:bottom w:val="single" w:sz="4" w:space="0" w:color="auto"/>
              <w:right w:val="single" w:sz="4" w:space="0" w:color="auto"/>
            </w:tcBorders>
            <w:noWrap/>
            <w:vAlign w:val="bottom"/>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10 000,00</w:t>
            </w:r>
          </w:p>
        </w:tc>
        <w:tc>
          <w:tcPr>
            <w:tcW w:w="3119" w:type="dxa"/>
            <w:tcBorders>
              <w:top w:val="nil"/>
              <w:left w:val="nil"/>
              <w:bottom w:val="single" w:sz="4" w:space="0" w:color="auto"/>
              <w:right w:val="single" w:sz="4" w:space="0" w:color="auto"/>
            </w:tcBorders>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12</w:t>
            </w:r>
          </w:p>
        </w:tc>
      </w:tr>
    </w:tbl>
    <w:p w:rsidR="00A0497D" w:rsidRPr="000623C9" w:rsidRDefault="00A0497D" w:rsidP="00A0497D">
      <w:pPr>
        <w:autoSpaceDE w:val="0"/>
        <w:autoSpaceDN w:val="0"/>
        <w:adjustRightInd w:val="0"/>
        <w:spacing w:after="0" w:line="240" w:lineRule="auto"/>
        <w:jc w:val="center"/>
        <w:rPr>
          <w:rFonts w:ascii="Times New Roman" w:eastAsia="Calibri" w:hAnsi="Times New Roman" w:cs="Times New Roman"/>
          <w:i/>
          <w:sz w:val="20"/>
          <w:szCs w:val="20"/>
        </w:rPr>
      </w:pPr>
    </w:p>
    <w:p w:rsidR="00A0497D" w:rsidRPr="000623C9" w:rsidRDefault="00A0497D" w:rsidP="00A0497D">
      <w:pPr>
        <w:tabs>
          <w:tab w:val="left" w:pos="5896"/>
        </w:tabs>
        <w:spacing w:after="0" w:line="240" w:lineRule="auto"/>
        <w:rPr>
          <w:rFonts w:ascii="Times New Roman" w:eastAsia="Calibri" w:hAnsi="Times New Roman" w:cs="Times New Roman"/>
          <w:i/>
          <w:sz w:val="20"/>
          <w:szCs w:val="20"/>
        </w:rPr>
      </w:pPr>
      <w:r w:rsidRPr="000623C9">
        <w:rPr>
          <w:rFonts w:ascii="Times New Roman" w:eastAsia="Calibri" w:hAnsi="Times New Roman" w:cs="Times New Roman"/>
          <w:i/>
          <w:sz w:val="20"/>
          <w:szCs w:val="20"/>
        </w:rPr>
        <w:tab/>
      </w:r>
    </w:p>
    <w:p w:rsidR="00A0497D" w:rsidRPr="000623C9" w:rsidRDefault="00A0497D" w:rsidP="00A0497D">
      <w:pPr>
        <w:spacing w:after="0" w:line="240" w:lineRule="auto"/>
        <w:ind w:firstLine="709"/>
        <w:jc w:val="both"/>
        <w:rPr>
          <w:rFonts w:ascii="Times New Roman" w:eastAsia="Calibri" w:hAnsi="Times New Roman" w:cs="Times New Roman"/>
          <w:sz w:val="26"/>
          <w:szCs w:val="26"/>
        </w:rPr>
      </w:pPr>
      <w:r w:rsidRPr="000623C9">
        <w:rPr>
          <w:rFonts w:ascii="Times New Roman" w:eastAsia="Calibri" w:hAnsi="Times New Roman" w:cs="Times New Roman"/>
          <w:sz w:val="26"/>
          <w:szCs w:val="26"/>
        </w:rPr>
        <w:t xml:space="preserve">5.5. Затраты на техническое обслуживание станций объектовых РСПИ «Стрелец-Мониторинг» </w:t>
      </w:r>
    </w:p>
    <w:p w:rsidR="00A0497D" w:rsidRPr="000623C9" w:rsidRDefault="00A0497D" w:rsidP="00A0497D">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A0497D" w:rsidRPr="000623C9" w:rsidRDefault="00A0497D" w:rsidP="00A0497D">
      <w:pPr>
        <w:widowControl w:val="0"/>
        <w:autoSpaceDE w:val="0"/>
        <w:autoSpaceDN w:val="0"/>
        <w:adjustRightInd w:val="0"/>
        <w:spacing w:after="0" w:line="240" w:lineRule="auto"/>
        <w:rPr>
          <w:rFonts w:ascii="Times New Roman" w:eastAsia="Calibri" w:hAnsi="Times New Roman" w:cs="Times New Roman"/>
          <w:sz w:val="20"/>
          <w:szCs w:val="20"/>
        </w:rPr>
      </w:pPr>
      <w:r w:rsidRPr="000623C9">
        <w:rPr>
          <w:rFonts w:ascii="Times New Roman" w:eastAsia="Calibri" w:hAnsi="Times New Roman" w:cs="Times New Roman"/>
          <w:sz w:val="20"/>
          <w:szCs w:val="20"/>
        </w:rPr>
        <w:t xml:space="preserve">                                                                                    </w:t>
      </w:r>
      <w:r w:rsidRPr="000623C9">
        <w:rPr>
          <w:rFonts w:ascii="Times New Roman" w:eastAsia="Calibri" w:hAnsi="Times New Roman" w:cs="Times New Roman"/>
          <w:sz w:val="16"/>
          <w:szCs w:val="16"/>
          <w:lang w:val="en-US"/>
        </w:rPr>
        <w:t>n</w:t>
      </w:r>
    </w:p>
    <w:p w:rsidR="00A0497D" w:rsidRPr="000623C9" w:rsidRDefault="00A0497D" w:rsidP="00A0497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0623C9">
        <w:rPr>
          <w:rFonts w:ascii="Times New Roman" w:eastAsia="Calibri" w:hAnsi="Times New Roman" w:cs="Times New Roman"/>
          <w:sz w:val="28"/>
          <w:szCs w:val="28"/>
        </w:rPr>
        <w:t>З</w:t>
      </w:r>
      <w:r w:rsidRPr="000623C9">
        <w:rPr>
          <w:rFonts w:ascii="Times New Roman" w:eastAsia="Calibri" w:hAnsi="Times New Roman" w:cs="Times New Roman"/>
          <w:sz w:val="28"/>
          <w:szCs w:val="28"/>
          <w:vertAlign w:val="subscript"/>
        </w:rPr>
        <w:t xml:space="preserve">ос </w:t>
      </w:r>
      <w:r w:rsidRPr="000623C9">
        <w:rPr>
          <w:rFonts w:ascii="Times New Roman" w:eastAsia="Calibri" w:hAnsi="Times New Roman" w:cs="Times New Roman"/>
          <w:sz w:val="28"/>
          <w:szCs w:val="28"/>
        </w:rPr>
        <w:t xml:space="preserve">= ∑ </w:t>
      </w:r>
      <w:r w:rsidRPr="000623C9">
        <w:rPr>
          <w:rFonts w:ascii="Times New Roman" w:eastAsia="Calibri" w:hAnsi="Times New Roman" w:cs="Times New Roman"/>
          <w:sz w:val="28"/>
          <w:szCs w:val="28"/>
          <w:lang w:val="en-US"/>
        </w:rPr>
        <w:t>Q</w:t>
      </w:r>
      <w:r w:rsidRPr="000623C9">
        <w:rPr>
          <w:rFonts w:ascii="Times New Roman" w:eastAsia="Calibri" w:hAnsi="Times New Roman" w:cs="Times New Roman"/>
          <w:sz w:val="28"/>
          <w:szCs w:val="28"/>
          <w:vertAlign w:val="subscript"/>
          <w:lang w:val="en-US"/>
        </w:rPr>
        <w:t>i</w:t>
      </w:r>
      <w:r w:rsidRPr="000623C9">
        <w:rPr>
          <w:rFonts w:ascii="Times New Roman" w:eastAsia="Calibri" w:hAnsi="Times New Roman" w:cs="Times New Roman"/>
          <w:sz w:val="28"/>
          <w:szCs w:val="28"/>
          <w:vertAlign w:val="subscript"/>
        </w:rPr>
        <w:t xml:space="preserve"> ос </w:t>
      </w:r>
      <w:r w:rsidRPr="000623C9">
        <w:rPr>
          <w:rFonts w:ascii="Times New Roman" w:eastAsia="Calibri" w:hAnsi="Times New Roman" w:cs="Times New Roman"/>
          <w:sz w:val="28"/>
          <w:szCs w:val="28"/>
        </w:rPr>
        <w:t>× Р</w:t>
      </w:r>
      <w:r w:rsidRPr="000623C9">
        <w:rPr>
          <w:rFonts w:ascii="Times New Roman" w:eastAsia="Calibri" w:hAnsi="Times New Roman" w:cs="Times New Roman"/>
          <w:sz w:val="28"/>
          <w:szCs w:val="28"/>
          <w:vertAlign w:val="subscript"/>
          <w:lang w:val="en-US"/>
        </w:rPr>
        <w:t>i</w:t>
      </w:r>
      <w:r w:rsidRPr="000623C9">
        <w:rPr>
          <w:rFonts w:ascii="Times New Roman" w:eastAsia="Calibri" w:hAnsi="Times New Roman" w:cs="Times New Roman"/>
          <w:sz w:val="28"/>
          <w:szCs w:val="28"/>
          <w:vertAlign w:val="subscript"/>
        </w:rPr>
        <w:t xml:space="preserve"> ос </w:t>
      </w:r>
      <w:r w:rsidRPr="000623C9">
        <w:rPr>
          <w:rFonts w:ascii="Times New Roman" w:eastAsia="Calibri" w:hAnsi="Times New Roman" w:cs="Times New Roman"/>
          <w:sz w:val="28"/>
          <w:szCs w:val="28"/>
        </w:rPr>
        <w:t xml:space="preserve">× </w:t>
      </w:r>
      <w:r w:rsidRPr="000623C9">
        <w:rPr>
          <w:rFonts w:ascii="Times New Roman" w:eastAsia="Calibri" w:hAnsi="Times New Roman" w:cs="Times New Roman"/>
          <w:sz w:val="28"/>
          <w:szCs w:val="28"/>
          <w:lang w:val="en-US"/>
        </w:rPr>
        <w:t>N</w:t>
      </w:r>
    </w:p>
    <w:p w:rsidR="00A0497D" w:rsidRPr="000623C9" w:rsidRDefault="00A0497D" w:rsidP="00A0497D">
      <w:pPr>
        <w:widowControl w:val="0"/>
        <w:tabs>
          <w:tab w:val="center" w:pos="4819"/>
        </w:tabs>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16"/>
          <w:szCs w:val="16"/>
        </w:rPr>
        <w:t xml:space="preserve">                                                                                          </w:t>
      </w:r>
      <w:r w:rsidRPr="000623C9">
        <w:rPr>
          <w:rFonts w:ascii="Times New Roman" w:eastAsia="Calibri" w:hAnsi="Times New Roman" w:cs="Times New Roman"/>
          <w:sz w:val="16"/>
          <w:szCs w:val="16"/>
          <w:lang w:val="en-US"/>
        </w:rPr>
        <w:t>i</w:t>
      </w:r>
      <w:r w:rsidRPr="000623C9">
        <w:rPr>
          <w:rFonts w:ascii="Times New Roman" w:eastAsia="Calibri" w:hAnsi="Times New Roman" w:cs="Times New Roman"/>
          <w:sz w:val="16"/>
          <w:szCs w:val="16"/>
        </w:rPr>
        <w:t>=1</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где:</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8"/>
          <w:szCs w:val="28"/>
          <w:lang w:val="en-US"/>
        </w:rPr>
        <w:t>Q</w:t>
      </w:r>
      <w:r w:rsidRPr="000623C9">
        <w:rPr>
          <w:rFonts w:ascii="Times New Roman" w:eastAsia="Calibri" w:hAnsi="Times New Roman" w:cs="Times New Roman"/>
          <w:sz w:val="28"/>
          <w:szCs w:val="28"/>
          <w:vertAlign w:val="subscript"/>
          <w:lang w:val="en-US"/>
        </w:rPr>
        <w:t>i</w:t>
      </w:r>
      <w:r w:rsidRPr="000623C9">
        <w:rPr>
          <w:rFonts w:ascii="Times New Roman" w:eastAsia="Calibri" w:hAnsi="Times New Roman" w:cs="Times New Roman"/>
          <w:sz w:val="28"/>
          <w:szCs w:val="28"/>
          <w:vertAlign w:val="subscript"/>
        </w:rPr>
        <w:t xml:space="preserve"> ос</w:t>
      </w:r>
      <w:r w:rsidRPr="000623C9">
        <w:rPr>
          <w:rFonts w:ascii="Times New Roman" w:eastAsia="Calibri" w:hAnsi="Times New Roman" w:cs="Times New Roman"/>
          <w:sz w:val="20"/>
          <w:szCs w:val="20"/>
        </w:rPr>
        <w:t xml:space="preserve"> - количество  ПАК Стрелец-Мониторинг;</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8"/>
          <w:szCs w:val="28"/>
        </w:rPr>
        <w:t>Р</w:t>
      </w:r>
      <w:r w:rsidRPr="000623C9">
        <w:rPr>
          <w:rFonts w:ascii="Times New Roman" w:eastAsia="Calibri" w:hAnsi="Times New Roman" w:cs="Times New Roman"/>
          <w:sz w:val="28"/>
          <w:szCs w:val="28"/>
          <w:vertAlign w:val="subscript"/>
          <w:lang w:val="en-US"/>
        </w:rPr>
        <w:t>i</w:t>
      </w:r>
      <w:r w:rsidRPr="000623C9">
        <w:rPr>
          <w:rFonts w:ascii="Times New Roman" w:eastAsia="Calibri" w:hAnsi="Times New Roman" w:cs="Times New Roman"/>
          <w:sz w:val="28"/>
          <w:szCs w:val="28"/>
          <w:vertAlign w:val="subscript"/>
        </w:rPr>
        <w:t xml:space="preserve"> ос</w:t>
      </w:r>
      <w:r w:rsidRPr="000623C9">
        <w:rPr>
          <w:rFonts w:ascii="Times New Roman" w:eastAsia="Calibri" w:hAnsi="Times New Roman" w:cs="Times New Roman"/>
          <w:sz w:val="20"/>
          <w:szCs w:val="20"/>
        </w:rPr>
        <w:t xml:space="preserve"> - стоимость обслуживания 1-го устройства в месяц;</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lang w:val="en-US"/>
        </w:rPr>
        <w:t xml:space="preserve">N – </w:t>
      </w:r>
      <w:r w:rsidRPr="000623C9">
        <w:rPr>
          <w:rFonts w:ascii="Times New Roman" w:eastAsia="Calibri" w:hAnsi="Times New Roman" w:cs="Times New Roman"/>
          <w:sz w:val="20"/>
          <w:szCs w:val="20"/>
        </w:rPr>
        <w:t>количество месяцев обслуживания.</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A0497D" w:rsidRPr="000623C9" w:rsidRDefault="00A0497D" w:rsidP="00A0497D">
      <w:pPr>
        <w:spacing w:after="0" w:line="240" w:lineRule="auto"/>
        <w:jc w:val="center"/>
        <w:rPr>
          <w:rFonts w:ascii="Times New Roman" w:eastAsia="Calibri" w:hAnsi="Times New Roman" w:cs="Times New Roman"/>
          <w:i/>
          <w:sz w:val="20"/>
          <w:szCs w:val="20"/>
        </w:rPr>
      </w:pPr>
    </w:p>
    <w:tbl>
      <w:tblPr>
        <w:tblW w:w="9215" w:type="dxa"/>
        <w:tblInd w:w="108" w:type="dxa"/>
        <w:tblLook w:val="04A0" w:firstRow="1" w:lastRow="0" w:firstColumn="1" w:lastColumn="0" w:noHBand="0" w:noVBand="1"/>
      </w:tblPr>
      <w:tblGrid>
        <w:gridCol w:w="2977"/>
        <w:gridCol w:w="3119"/>
        <w:gridCol w:w="3119"/>
      </w:tblGrid>
      <w:tr w:rsidR="000623C9" w:rsidRPr="000623C9" w:rsidTr="004366C1">
        <w:trPr>
          <w:trHeight w:val="478"/>
        </w:trPr>
        <w:tc>
          <w:tcPr>
            <w:tcW w:w="2977"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устройств             (шт.)</w:t>
            </w:r>
          </w:p>
        </w:tc>
        <w:tc>
          <w:tcPr>
            <w:tcW w:w="3119" w:type="dxa"/>
            <w:tcBorders>
              <w:top w:val="single" w:sz="4" w:space="0" w:color="auto"/>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Стоимость обслуживания 1-го устройства  в месяц (руб.)</w:t>
            </w:r>
          </w:p>
        </w:tc>
        <w:tc>
          <w:tcPr>
            <w:tcW w:w="3119" w:type="dxa"/>
            <w:tcBorders>
              <w:top w:val="single" w:sz="4" w:space="0" w:color="auto"/>
              <w:left w:val="nil"/>
              <w:bottom w:val="single" w:sz="4" w:space="0" w:color="auto"/>
              <w:right w:val="single" w:sz="4" w:space="0" w:color="auto"/>
            </w:tcBorders>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месяцев обслуживания</w:t>
            </w:r>
            <w:r w:rsidR="003A1E34">
              <w:rPr>
                <w:rFonts w:ascii="Times New Roman" w:eastAsia="Times New Roman" w:hAnsi="Times New Roman" w:cs="Times New Roman"/>
                <w:sz w:val="20"/>
                <w:szCs w:val="20"/>
                <w:lang w:eastAsia="ru-RU"/>
              </w:rPr>
              <w:t xml:space="preserve"> (мес)</w:t>
            </w:r>
          </w:p>
        </w:tc>
      </w:tr>
      <w:tr w:rsidR="000623C9" w:rsidRPr="000623C9" w:rsidTr="004366C1">
        <w:trPr>
          <w:trHeight w:val="315"/>
        </w:trPr>
        <w:tc>
          <w:tcPr>
            <w:tcW w:w="2977" w:type="dxa"/>
            <w:tcBorders>
              <w:top w:val="nil"/>
              <w:left w:val="single" w:sz="4" w:space="0" w:color="auto"/>
              <w:bottom w:val="single" w:sz="4" w:space="0" w:color="auto"/>
              <w:right w:val="single" w:sz="4" w:space="0" w:color="auto"/>
            </w:tcBorders>
            <w:noWrap/>
            <w:vAlign w:val="bottom"/>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3</w:t>
            </w:r>
          </w:p>
        </w:tc>
        <w:tc>
          <w:tcPr>
            <w:tcW w:w="3119" w:type="dxa"/>
            <w:tcBorders>
              <w:top w:val="nil"/>
              <w:left w:val="nil"/>
              <w:bottom w:val="single" w:sz="4" w:space="0" w:color="auto"/>
              <w:right w:val="single" w:sz="4" w:space="0" w:color="auto"/>
            </w:tcBorders>
            <w:noWrap/>
            <w:vAlign w:val="bottom"/>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10 000,00</w:t>
            </w:r>
          </w:p>
        </w:tc>
        <w:tc>
          <w:tcPr>
            <w:tcW w:w="3119" w:type="dxa"/>
            <w:tcBorders>
              <w:top w:val="nil"/>
              <w:left w:val="nil"/>
              <w:bottom w:val="single" w:sz="4" w:space="0" w:color="auto"/>
              <w:right w:val="single" w:sz="4" w:space="0" w:color="auto"/>
            </w:tcBorders>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12</w:t>
            </w:r>
          </w:p>
        </w:tc>
      </w:tr>
    </w:tbl>
    <w:p w:rsidR="00A0497D" w:rsidRPr="000623C9" w:rsidRDefault="00A0497D" w:rsidP="00A0497D">
      <w:pPr>
        <w:autoSpaceDE w:val="0"/>
        <w:autoSpaceDN w:val="0"/>
        <w:adjustRightInd w:val="0"/>
        <w:spacing w:after="0" w:line="240" w:lineRule="auto"/>
        <w:jc w:val="center"/>
        <w:rPr>
          <w:rFonts w:ascii="Times New Roman" w:eastAsia="Calibri" w:hAnsi="Times New Roman" w:cs="Times New Roman"/>
          <w:i/>
          <w:sz w:val="20"/>
          <w:szCs w:val="20"/>
        </w:rPr>
      </w:pPr>
    </w:p>
    <w:p w:rsidR="00A0497D" w:rsidRPr="000623C9" w:rsidRDefault="00A0497D" w:rsidP="00A0497D">
      <w:pPr>
        <w:pStyle w:val="a3"/>
        <w:tabs>
          <w:tab w:val="left" w:pos="1276"/>
        </w:tabs>
        <w:autoSpaceDE w:val="0"/>
        <w:autoSpaceDN w:val="0"/>
        <w:adjustRightInd w:val="0"/>
        <w:spacing w:after="0" w:line="240" w:lineRule="auto"/>
        <w:ind w:left="0"/>
        <w:jc w:val="both"/>
        <w:rPr>
          <w:rFonts w:ascii="Times New Roman" w:hAnsi="Times New Roman" w:cs="Times New Roman"/>
          <w:sz w:val="26"/>
          <w:szCs w:val="26"/>
        </w:rPr>
      </w:pPr>
      <w:r w:rsidRPr="000623C9">
        <w:rPr>
          <w:rFonts w:ascii="Times New Roman" w:eastAsia="Calibri" w:hAnsi="Times New Roman" w:cs="Times New Roman"/>
          <w:i/>
          <w:sz w:val="20"/>
          <w:szCs w:val="20"/>
        </w:rPr>
        <w:t xml:space="preserve">             </w:t>
      </w:r>
      <w:r w:rsidRPr="000623C9">
        <w:rPr>
          <w:rFonts w:ascii="Times New Roman" w:eastAsia="Calibri" w:hAnsi="Times New Roman" w:cs="Times New Roman"/>
          <w:sz w:val="26"/>
          <w:szCs w:val="26"/>
        </w:rPr>
        <w:t xml:space="preserve">5.6. </w:t>
      </w:r>
      <w:r w:rsidRPr="000623C9">
        <w:rPr>
          <w:rFonts w:ascii="Times New Roman" w:hAnsi="Times New Roman" w:cs="Times New Roman"/>
          <w:sz w:val="26"/>
          <w:szCs w:val="26"/>
        </w:rPr>
        <w:t>Затраты на оказание услуг по техническому обслуживанию, ремонту кондиционеров (сплит-систем) и тепловых завес</w:t>
      </w:r>
    </w:p>
    <w:p w:rsidR="00A0497D" w:rsidRPr="000623C9" w:rsidRDefault="00A0497D" w:rsidP="00A0497D">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0623C9">
        <w:rPr>
          <w:rFonts w:ascii="Times New Roman" w:hAnsi="Times New Roman" w:cs="Times New Roman"/>
          <w:noProof/>
          <w:sz w:val="20"/>
          <w:szCs w:val="20"/>
          <w:lang w:eastAsia="ru-RU"/>
        </w:rPr>
        <w:br/>
      </w:r>
      <m:oMathPara>
        <m:oMath>
          <m:sSub>
            <m:sSubPr>
              <m:ctrlPr>
                <w:rPr>
                  <w:rFonts w:ascii="Cambria Math" w:hAnsi="Cambria Math" w:cs="Times New Roman"/>
                  <w:i/>
                  <w:sz w:val="20"/>
                  <w:szCs w:val="20"/>
                </w:rPr>
              </m:ctrlPr>
            </m:sSubPr>
            <m:e>
              <m:r>
                <w:rPr>
                  <w:rFonts w:ascii="Cambria Math" w:hAnsi="Cambria Math" w:cs="Times New Roman"/>
                  <w:sz w:val="20"/>
                  <w:szCs w:val="20"/>
                </w:rPr>
                <m:t>З</m:t>
              </m:r>
            </m:e>
            <m:sub>
              <m:r>
                <w:rPr>
                  <w:rFonts w:ascii="Cambria Math" w:hAnsi="Cambria Math" w:cs="Times New Roman"/>
                  <w:sz w:val="20"/>
                  <w:szCs w:val="20"/>
                </w:rPr>
                <m:t>скив</m:t>
              </m:r>
            </m:sub>
          </m:sSub>
          <m:r>
            <w:rPr>
              <w:rFonts w:ascii="Cambria Math" w:hAnsi="Cambria Math" w:cs="Times New Roman"/>
              <w:sz w:val="20"/>
              <w:szCs w:val="20"/>
            </w:rPr>
            <m:t xml:space="preserve">= </m:t>
          </m:r>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rPr>
                <m:t>i=1</m:t>
              </m:r>
            </m:sub>
            <m:sup>
              <m:r>
                <m:rPr>
                  <m:sty m:val="p"/>
                </m:rPr>
                <w:rPr>
                  <w:rFonts w:ascii="Cambria Math" w:hAnsi="Cambria Math" w:cs="Times New Roman"/>
                  <w:sz w:val="20"/>
                  <w:szCs w:val="20"/>
                  <w:lang w:val="en-US"/>
                </w:rPr>
                <m:t>n</m:t>
              </m:r>
            </m:sup>
            <m:e>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 xml:space="preserve">i </m:t>
                  </m:r>
                  <m:r>
                    <w:rPr>
                      <w:rFonts w:ascii="Cambria Math" w:hAnsi="Cambria Math" w:cs="Times New Roman"/>
                      <w:sz w:val="20"/>
                      <w:szCs w:val="20"/>
                    </w:rPr>
                    <m:t>скив</m:t>
                  </m:r>
                </m:sub>
              </m:sSub>
            </m:e>
          </m:nary>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P</m:t>
              </m:r>
            </m:e>
            <m:sub>
              <m:r>
                <m:rPr>
                  <m:sty m:val="p"/>
                </m:rPr>
                <w:rPr>
                  <w:rFonts w:ascii="Cambria Math" w:hAnsi="Cambria Math" w:cs="Times New Roman"/>
                  <w:sz w:val="20"/>
                  <w:szCs w:val="20"/>
                </w:rPr>
                <m:t xml:space="preserve">i </m:t>
              </m:r>
              <m:r>
                <w:rPr>
                  <w:rFonts w:ascii="Cambria Math" w:hAnsi="Cambria Math" w:cs="Times New Roman"/>
                  <w:sz w:val="20"/>
                  <w:szCs w:val="20"/>
                </w:rPr>
                <m:t>скив</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w:rPr>
                  <w:rFonts w:ascii="Cambria Math" w:hAnsi="Cambria Math" w:cs="Times New Roman"/>
                  <w:sz w:val="20"/>
                  <w:szCs w:val="20"/>
                  <w:lang w:val="en-US"/>
                </w:rPr>
                <m:t xml:space="preserve">i </m:t>
              </m:r>
              <m:r>
                <w:rPr>
                  <w:rFonts w:ascii="Cambria Math" w:hAnsi="Cambria Math" w:cs="Times New Roman"/>
                  <w:sz w:val="20"/>
                  <w:szCs w:val="20"/>
                </w:rPr>
                <m:t>скив</m:t>
              </m:r>
            </m:sub>
          </m:sSub>
        </m:oMath>
      </m:oMathPara>
    </w:p>
    <w:p w:rsidR="00A0497D" w:rsidRPr="000623C9" w:rsidRDefault="00A0497D" w:rsidP="00A0497D">
      <w:pPr>
        <w:widowControl w:val="0"/>
        <w:autoSpaceDE w:val="0"/>
        <w:autoSpaceDN w:val="0"/>
        <w:adjustRightInd w:val="0"/>
        <w:spacing w:after="0" w:line="240" w:lineRule="auto"/>
        <w:jc w:val="both"/>
        <w:rPr>
          <w:rFonts w:ascii="Times New Roman" w:hAnsi="Times New Roman" w:cs="Times New Roman"/>
          <w:sz w:val="20"/>
          <w:szCs w:val="20"/>
        </w:rPr>
      </w:pPr>
    </w:p>
    <w:p w:rsidR="00A0497D" w:rsidRPr="000623C9" w:rsidRDefault="00A0497D" w:rsidP="00A0497D">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где:</w:t>
      </w:r>
    </w:p>
    <w:p w:rsidR="00A0497D" w:rsidRPr="000623C9" w:rsidRDefault="00A0497D" w:rsidP="00A0497D">
      <w:pPr>
        <w:widowControl w:val="0"/>
        <w:autoSpaceDE w:val="0"/>
        <w:autoSpaceDN w:val="0"/>
        <w:adjustRightInd w:val="0"/>
        <w:spacing w:after="0" w:line="240" w:lineRule="auto"/>
        <w:jc w:val="both"/>
        <w:rPr>
          <w:rFonts w:ascii="Times New Roman" w:hAnsi="Times New Roman" w:cs="Times New Roman"/>
          <w:sz w:val="20"/>
          <w:szCs w:val="20"/>
        </w:rPr>
      </w:pPr>
    </w:p>
    <w:p w:rsidR="00A0497D" w:rsidRPr="000623C9" w:rsidRDefault="00A0497D" w:rsidP="00A0497D">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7FD1A45B" wp14:editId="289B274E">
            <wp:extent cx="419100" cy="257175"/>
            <wp:effectExtent l="0" t="0" r="0" b="0"/>
            <wp:docPr id="489" name="Рисунок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rsidRPr="000623C9">
        <w:rPr>
          <w:rFonts w:ascii="Times New Roman" w:hAnsi="Times New Roman" w:cs="Times New Roman"/>
          <w:sz w:val="20"/>
          <w:szCs w:val="20"/>
        </w:rPr>
        <w:t xml:space="preserve"> - количество установок кондиционеров (сплит-систем) и тепловых завес </w:t>
      </w:r>
    </w:p>
    <w:p w:rsidR="00A0497D" w:rsidRPr="000623C9" w:rsidRDefault="00A0497D" w:rsidP="00A0497D">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633F928E" wp14:editId="18E64CC5">
            <wp:extent cx="381000" cy="257175"/>
            <wp:effectExtent l="0" t="0" r="0" b="0"/>
            <wp:docPr id="490" name="Рисунок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0623C9">
        <w:rPr>
          <w:rFonts w:ascii="Times New Roman" w:hAnsi="Times New Roman" w:cs="Times New Roman"/>
          <w:sz w:val="20"/>
          <w:szCs w:val="20"/>
        </w:rPr>
        <w:t xml:space="preserve"> - стоимость технического обслуживания и регламенто-профилактического ремонта  кондиционеров (сплит-систем) и тепловых завес за 1 единицу.</w:t>
      </w:r>
    </w:p>
    <w:p w:rsidR="00A0497D" w:rsidRPr="000623C9" w:rsidRDefault="00A0497D" w:rsidP="00A0497D">
      <w:pPr>
        <w:widowControl w:val="0"/>
        <w:autoSpaceDE w:val="0"/>
        <w:autoSpaceDN w:val="0"/>
        <w:adjustRightInd w:val="0"/>
        <w:spacing w:after="0" w:line="240" w:lineRule="auto"/>
        <w:jc w:val="both"/>
        <w:rPr>
          <w:rFonts w:ascii="Times New Roman" w:hAnsi="Times New Roman" w:cs="Times New Roman"/>
          <w:sz w:val="20"/>
          <w:szCs w:val="20"/>
        </w:rPr>
      </w:pPr>
    </w:p>
    <w:p w:rsidR="00A0497D" w:rsidRPr="000623C9" w:rsidRDefault="00A0497D" w:rsidP="00A0497D">
      <w:pPr>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 xml:space="preserve">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w:rPr>
                <w:rFonts w:ascii="Cambria Math" w:hAnsi="Cambria Math" w:cs="Times New Roman"/>
                <w:sz w:val="20"/>
                <w:szCs w:val="20"/>
                <w:lang w:val="en-US"/>
              </w:rPr>
              <m:t>i</m:t>
            </m:r>
            <m:r>
              <w:rPr>
                <w:rFonts w:ascii="Cambria Math" w:hAnsi="Cambria Math" w:cs="Times New Roman"/>
                <w:sz w:val="20"/>
                <w:szCs w:val="20"/>
              </w:rPr>
              <m:t xml:space="preserve"> скив</m:t>
            </m:r>
          </m:sub>
        </m:sSub>
      </m:oMath>
      <w:r w:rsidRPr="000623C9">
        <w:rPr>
          <w:rFonts w:ascii="Times New Roman" w:hAnsi="Times New Roman" w:cs="Times New Roman"/>
          <w:sz w:val="20"/>
          <w:szCs w:val="20"/>
        </w:rPr>
        <w:t>- количество месяцев обслуживания</w:t>
      </w:r>
      <w:r w:rsidRPr="000623C9">
        <w:t xml:space="preserve"> </w:t>
      </w:r>
      <w:r w:rsidRPr="000623C9">
        <w:rPr>
          <w:rFonts w:ascii="Times New Roman" w:hAnsi="Times New Roman" w:cs="Times New Roman"/>
          <w:sz w:val="20"/>
          <w:szCs w:val="20"/>
        </w:rPr>
        <w:t>установок кондиционеров (сплит-систем) и тепловых завес</w:t>
      </w:r>
    </w:p>
    <w:p w:rsidR="00A0497D" w:rsidRPr="000623C9" w:rsidRDefault="00A0497D" w:rsidP="00A0497D">
      <w:pPr>
        <w:widowControl w:val="0"/>
        <w:autoSpaceDE w:val="0"/>
        <w:autoSpaceDN w:val="0"/>
        <w:adjustRightInd w:val="0"/>
        <w:spacing w:after="0" w:line="240" w:lineRule="auto"/>
        <w:jc w:val="both"/>
        <w:rPr>
          <w:rFonts w:ascii="Times New Roman" w:hAnsi="Times New Roman" w:cs="Times New Roman"/>
          <w:sz w:val="20"/>
          <w:szCs w:val="20"/>
        </w:rPr>
      </w:pPr>
    </w:p>
    <w:p w:rsidR="00A0497D" w:rsidRPr="000623C9" w:rsidRDefault="00A0497D" w:rsidP="00A0497D">
      <w:pPr>
        <w:autoSpaceDE w:val="0"/>
        <w:autoSpaceDN w:val="0"/>
        <w:adjustRightInd w:val="0"/>
        <w:spacing w:after="0" w:line="240" w:lineRule="auto"/>
        <w:jc w:val="center"/>
        <w:rPr>
          <w:rFonts w:ascii="Times New Roman" w:hAnsi="Times New Roman" w:cs="Times New Roman"/>
          <w:i/>
          <w:sz w:val="20"/>
          <w:szCs w:val="20"/>
        </w:rPr>
      </w:pPr>
    </w:p>
    <w:tbl>
      <w:tblPr>
        <w:tblW w:w="9604" w:type="dxa"/>
        <w:tblInd w:w="108" w:type="dxa"/>
        <w:tblLook w:val="04A0" w:firstRow="1" w:lastRow="0" w:firstColumn="1" w:lastColumn="0" w:noHBand="0" w:noVBand="1"/>
      </w:tblPr>
      <w:tblGrid>
        <w:gridCol w:w="2729"/>
        <w:gridCol w:w="2263"/>
        <w:gridCol w:w="3032"/>
        <w:gridCol w:w="1580"/>
      </w:tblGrid>
      <w:tr w:rsidR="000623C9" w:rsidRPr="000623C9" w:rsidTr="00B6717E">
        <w:trPr>
          <w:trHeight w:val="464"/>
        </w:trPr>
        <w:tc>
          <w:tcPr>
            <w:tcW w:w="2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Наименование                 </w:t>
            </w:r>
          </w:p>
        </w:tc>
        <w:tc>
          <w:tcPr>
            <w:tcW w:w="2263" w:type="dxa"/>
            <w:tcBorders>
              <w:top w:val="single" w:sz="4" w:space="0" w:color="auto"/>
              <w:left w:val="nil"/>
              <w:bottom w:val="single" w:sz="4" w:space="0" w:color="auto"/>
              <w:right w:val="single" w:sz="4"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Количество установок </w:t>
            </w:r>
            <w:r w:rsidRPr="000623C9">
              <w:rPr>
                <w:rFonts w:ascii="Times New Roman" w:hAnsi="Times New Roman" w:cs="Times New Roman"/>
                <w:sz w:val="20"/>
                <w:szCs w:val="20"/>
              </w:rPr>
              <w:t xml:space="preserve">кондиционеров (сплит-систем) и тепловых завес </w:t>
            </w:r>
            <w:r w:rsidRPr="000623C9">
              <w:rPr>
                <w:rFonts w:ascii="Times New Roman" w:eastAsia="Times New Roman" w:hAnsi="Times New Roman" w:cs="Times New Roman"/>
                <w:sz w:val="20"/>
                <w:szCs w:val="20"/>
                <w:lang w:eastAsia="ru-RU"/>
              </w:rPr>
              <w:t xml:space="preserve">(шт.) </w:t>
            </w:r>
          </w:p>
        </w:tc>
        <w:tc>
          <w:tcPr>
            <w:tcW w:w="3032" w:type="dxa"/>
            <w:tcBorders>
              <w:top w:val="single" w:sz="4" w:space="0" w:color="auto"/>
              <w:left w:val="nil"/>
              <w:bottom w:val="single" w:sz="4" w:space="0" w:color="auto"/>
              <w:right w:val="single" w:sz="4"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Стоимость </w:t>
            </w:r>
            <w:r w:rsidRPr="000623C9">
              <w:rPr>
                <w:rFonts w:ascii="Times New Roman" w:hAnsi="Times New Roman" w:cs="Times New Roman"/>
                <w:sz w:val="20"/>
                <w:szCs w:val="20"/>
              </w:rPr>
              <w:t>технического обслуживания и регламентно-профилактического ремонта  установок кондиционеров (сплит-систем) и тепловых завес</w:t>
            </w:r>
            <w:r w:rsidRPr="000623C9">
              <w:rPr>
                <w:rFonts w:ascii="Times New Roman" w:eastAsia="Times New Roman" w:hAnsi="Times New Roman" w:cs="Times New Roman"/>
                <w:sz w:val="20"/>
                <w:szCs w:val="20"/>
                <w:lang w:eastAsia="ru-RU"/>
              </w:rPr>
              <w:t xml:space="preserve"> за 1 единицу в месяц (руб.)</w:t>
            </w:r>
          </w:p>
        </w:tc>
        <w:tc>
          <w:tcPr>
            <w:tcW w:w="1580" w:type="dxa"/>
            <w:tcBorders>
              <w:top w:val="single" w:sz="4" w:space="0" w:color="auto"/>
              <w:left w:val="nil"/>
              <w:bottom w:val="single" w:sz="4" w:space="0" w:color="auto"/>
              <w:right w:val="single" w:sz="4" w:space="0" w:color="auto"/>
            </w:tcBorders>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месяцев обслужива</w:t>
            </w:r>
            <w:r w:rsidR="00B6717E">
              <w:rPr>
                <w:rFonts w:ascii="Times New Roman" w:eastAsia="Times New Roman" w:hAnsi="Times New Roman" w:cs="Times New Roman"/>
                <w:sz w:val="20"/>
                <w:szCs w:val="20"/>
                <w:lang w:eastAsia="ru-RU"/>
              </w:rPr>
              <w:t>ния</w:t>
            </w:r>
            <w:r w:rsidRPr="000623C9">
              <w:rPr>
                <w:rFonts w:ascii="Times New Roman" w:hAnsi="Times New Roman" w:cs="Times New Roman"/>
                <w:sz w:val="20"/>
                <w:szCs w:val="20"/>
              </w:rPr>
              <w:t xml:space="preserve"> установок кондиционеров (сплит-систем) и тепловых завес </w:t>
            </w:r>
            <w:r w:rsidR="003A1E34">
              <w:rPr>
                <w:rFonts w:ascii="Times New Roman" w:eastAsia="Times New Roman" w:hAnsi="Times New Roman" w:cs="Times New Roman"/>
                <w:sz w:val="20"/>
                <w:szCs w:val="20"/>
                <w:lang w:eastAsia="ru-RU"/>
              </w:rPr>
              <w:t>(мес</w:t>
            </w:r>
            <w:r w:rsidR="00B6717E">
              <w:rPr>
                <w:rFonts w:ascii="Times New Roman" w:eastAsia="Times New Roman" w:hAnsi="Times New Roman" w:cs="Times New Roman"/>
                <w:sz w:val="20"/>
                <w:szCs w:val="20"/>
                <w:lang w:eastAsia="ru-RU"/>
              </w:rPr>
              <w:t>.</w:t>
            </w:r>
            <w:r w:rsidR="003A1E34">
              <w:rPr>
                <w:rFonts w:ascii="Times New Roman" w:eastAsia="Times New Roman" w:hAnsi="Times New Roman" w:cs="Times New Roman"/>
                <w:sz w:val="20"/>
                <w:szCs w:val="20"/>
                <w:lang w:eastAsia="ru-RU"/>
              </w:rPr>
              <w:t>)</w:t>
            </w:r>
          </w:p>
        </w:tc>
      </w:tr>
      <w:tr w:rsidR="000623C9" w:rsidRPr="000623C9" w:rsidTr="00B6717E">
        <w:trPr>
          <w:trHeight w:val="147"/>
        </w:trPr>
        <w:tc>
          <w:tcPr>
            <w:tcW w:w="2729" w:type="dxa"/>
            <w:tcBorders>
              <w:top w:val="nil"/>
              <w:left w:val="single" w:sz="4" w:space="0" w:color="auto"/>
              <w:bottom w:val="single" w:sz="4" w:space="0" w:color="auto"/>
              <w:right w:val="single" w:sz="4" w:space="0" w:color="auto"/>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Кондиционер сплит-система</w:t>
            </w:r>
          </w:p>
        </w:tc>
        <w:tc>
          <w:tcPr>
            <w:tcW w:w="2263" w:type="dxa"/>
            <w:tcBorders>
              <w:top w:val="nil"/>
              <w:left w:val="nil"/>
              <w:bottom w:val="single" w:sz="4" w:space="0" w:color="auto"/>
              <w:right w:val="single" w:sz="4" w:space="0" w:color="auto"/>
            </w:tcBorders>
            <w:shd w:val="clear" w:color="auto" w:fill="auto"/>
            <w:noWrap/>
            <w:vAlign w:val="center"/>
          </w:tcPr>
          <w:p w:rsidR="00A0497D" w:rsidRPr="000623C9" w:rsidRDefault="00A0497D" w:rsidP="004366C1">
            <w:pPr>
              <w:jc w:val="center"/>
            </w:pPr>
            <w:r w:rsidRPr="000623C9">
              <w:rPr>
                <w:rFonts w:ascii="Times New Roman" w:eastAsia="Times New Roman" w:hAnsi="Times New Roman" w:cs="Times New Roman"/>
                <w:sz w:val="20"/>
                <w:szCs w:val="20"/>
                <w:lang w:eastAsia="ru-RU"/>
              </w:rPr>
              <w:t>не более 20</w:t>
            </w:r>
          </w:p>
        </w:tc>
        <w:tc>
          <w:tcPr>
            <w:tcW w:w="3032" w:type="dxa"/>
            <w:tcBorders>
              <w:top w:val="nil"/>
              <w:left w:val="nil"/>
              <w:bottom w:val="single" w:sz="4" w:space="0" w:color="auto"/>
              <w:right w:val="single" w:sz="4" w:space="0" w:color="auto"/>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2 000,00</w:t>
            </w:r>
          </w:p>
        </w:tc>
        <w:tc>
          <w:tcPr>
            <w:tcW w:w="1580" w:type="dxa"/>
            <w:tcBorders>
              <w:top w:val="nil"/>
              <w:left w:val="nil"/>
              <w:bottom w:val="single" w:sz="4" w:space="0" w:color="auto"/>
              <w:right w:val="single" w:sz="4" w:space="0" w:color="auto"/>
            </w:tcBorders>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12</w:t>
            </w:r>
          </w:p>
        </w:tc>
      </w:tr>
      <w:tr w:rsidR="000623C9" w:rsidRPr="000623C9" w:rsidTr="00B6717E">
        <w:trPr>
          <w:trHeight w:val="122"/>
        </w:trPr>
        <w:tc>
          <w:tcPr>
            <w:tcW w:w="2729" w:type="dxa"/>
            <w:tcBorders>
              <w:top w:val="nil"/>
              <w:left w:val="single" w:sz="4" w:space="0" w:color="auto"/>
              <w:bottom w:val="single" w:sz="4" w:space="0" w:color="auto"/>
              <w:right w:val="single" w:sz="4" w:space="0" w:color="auto"/>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Тепловая завеса</w:t>
            </w:r>
          </w:p>
        </w:tc>
        <w:tc>
          <w:tcPr>
            <w:tcW w:w="2263" w:type="dxa"/>
            <w:tcBorders>
              <w:top w:val="nil"/>
              <w:left w:val="nil"/>
              <w:bottom w:val="single" w:sz="4" w:space="0" w:color="auto"/>
              <w:right w:val="single" w:sz="4" w:space="0" w:color="auto"/>
            </w:tcBorders>
            <w:shd w:val="clear" w:color="auto" w:fill="auto"/>
            <w:noWrap/>
            <w:vAlign w:val="center"/>
          </w:tcPr>
          <w:p w:rsidR="00A0497D" w:rsidRPr="000623C9" w:rsidRDefault="00A0497D" w:rsidP="004366C1">
            <w:pPr>
              <w:jc w:val="center"/>
            </w:pPr>
            <w:r w:rsidRPr="000623C9">
              <w:rPr>
                <w:rFonts w:ascii="Times New Roman" w:eastAsia="Times New Roman" w:hAnsi="Times New Roman" w:cs="Times New Roman"/>
                <w:sz w:val="20"/>
                <w:szCs w:val="20"/>
                <w:lang w:eastAsia="ru-RU"/>
              </w:rPr>
              <w:t>не более 10</w:t>
            </w:r>
          </w:p>
        </w:tc>
        <w:tc>
          <w:tcPr>
            <w:tcW w:w="3032" w:type="dxa"/>
            <w:tcBorders>
              <w:top w:val="nil"/>
              <w:left w:val="nil"/>
              <w:bottom w:val="single" w:sz="4" w:space="0" w:color="auto"/>
              <w:right w:val="single" w:sz="4" w:space="0" w:color="auto"/>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2 500,00</w:t>
            </w:r>
          </w:p>
        </w:tc>
        <w:tc>
          <w:tcPr>
            <w:tcW w:w="1580" w:type="dxa"/>
            <w:tcBorders>
              <w:top w:val="nil"/>
              <w:left w:val="nil"/>
              <w:bottom w:val="single" w:sz="4" w:space="0" w:color="auto"/>
              <w:right w:val="single" w:sz="4" w:space="0" w:color="auto"/>
            </w:tcBorders>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12</w:t>
            </w:r>
          </w:p>
        </w:tc>
      </w:tr>
    </w:tbl>
    <w:p w:rsidR="00A0497D" w:rsidRPr="000623C9" w:rsidRDefault="00A0497D" w:rsidP="00A0497D">
      <w:pPr>
        <w:autoSpaceDE w:val="0"/>
        <w:autoSpaceDN w:val="0"/>
        <w:adjustRightInd w:val="0"/>
        <w:spacing w:after="0" w:line="240" w:lineRule="auto"/>
        <w:ind w:firstLine="709"/>
        <w:jc w:val="both"/>
        <w:rPr>
          <w:rFonts w:ascii="Times New Roman" w:eastAsia="Calibri" w:hAnsi="Times New Roman" w:cs="Times New Roman"/>
          <w:i/>
          <w:sz w:val="20"/>
          <w:szCs w:val="20"/>
        </w:rPr>
      </w:pPr>
    </w:p>
    <w:p w:rsidR="00A0497D" w:rsidRPr="000623C9" w:rsidRDefault="00A0497D" w:rsidP="00A0497D">
      <w:pPr>
        <w:autoSpaceDE w:val="0"/>
        <w:autoSpaceDN w:val="0"/>
        <w:adjustRightInd w:val="0"/>
        <w:spacing w:after="0" w:line="240" w:lineRule="auto"/>
        <w:ind w:firstLine="709"/>
        <w:jc w:val="both"/>
        <w:rPr>
          <w:rFonts w:ascii="Times New Roman" w:eastAsia="Calibri" w:hAnsi="Times New Roman" w:cs="Times New Roman"/>
          <w:sz w:val="26"/>
          <w:szCs w:val="26"/>
        </w:rPr>
      </w:pPr>
      <w:r w:rsidRPr="000623C9">
        <w:rPr>
          <w:rFonts w:ascii="Times New Roman" w:eastAsia="Calibri" w:hAnsi="Times New Roman" w:cs="Times New Roman"/>
          <w:sz w:val="26"/>
          <w:szCs w:val="26"/>
        </w:rPr>
        <w:t>5.7. Затраты на оказание услуг по техническому обслуживанию и текущему ремонту охранно-пожарной сигнализации и системы оповещения о пожаре</w:t>
      </w:r>
    </w:p>
    <w:p w:rsidR="00A0497D" w:rsidRPr="000623C9" w:rsidRDefault="00A0497D" w:rsidP="00A0497D">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A0497D" w:rsidRPr="000623C9" w:rsidRDefault="00A0497D" w:rsidP="00A0497D">
      <w:pPr>
        <w:widowControl w:val="0"/>
        <w:autoSpaceDE w:val="0"/>
        <w:autoSpaceDN w:val="0"/>
        <w:adjustRightInd w:val="0"/>
        <w:spacing w:after="0" w:line="240" w:lineRule="auto"/>
        <w:rPr>
          <w:rFonts w:ascii="Times New Roman" w:eastAsia="Calibri" w:hAnsi="Times New Roman" w:cs="Times New Roman"/>
          <w:sz w:val="20"/>
          <w:szCs w:val="20"/>
        </w:rPr>
      </w:pPr>
      <w:r w:rsidRPr="000623C9">
        <w:rPr>
          <w:rFonts w:ascii="Times New Roman" w:eastAsia="Calibri" w:hAnsi="Times New Roman" w:cs="Times New Roman"/>
          <w:sz w:val="20"/>
          <w:szCs w:val="20"/>
        </w:rPr>
        <w:t xml:space="preserve">                                                                                    </w:t>
      </w:r>
      <w:r w:rsidRPr="000623C9">
        <w:rPr>
          <w:rFonts w:ascii="Times New Roman" w:eastAsia="Calibri" w:hAnsi="Times New Roman" w:cs="Times New Roman"/>
          <w:sz w:val="16"/>
          <w:szCs w:val="16"/>
          <w:lang w:val="en-US"/>
        </w:rPr>
        <w:t>n</w:t>
      </w:r>
    </w:p>
    <w:p w:rsidR="00A0497D" w:rsidRPr="000623C9" w:rsidRDefault="00A0497D" w:rsidP="00A0497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0623C9">
        <w:rPr>
          <w:rFonts w:ascii="Times New Roman" w:eastAsia="Calibri" w:hAnsi="Times New Roman" w:cs="Times New Roman"/>
          <w:sz w:val="28"/>
          <w:szCs w:val="28"/>
        </w:rPr>
        <w:t>З</w:t>
      </w:r>
      <w:r w:rsidRPr="000623C9">
        <w:rPr>
          <w:rFonts w:ascii="Times New Roman" w:eastAsia="Calibri" w:hAnsi="Times New Roman" w:cs="Times New Roman"/>
          <w:sz w:val="28"/>
          <w:szCs w:val="28"/>
          <w:vertAlign w:val="subscript"/>
        </w:rPr>
        <w:t xml:space="preserve">ос </w:t>
      </w:r>
      <w:r w:rsidRPr="000623C9">
        <w:rPr>
          <w:rFonts w:ascii="Times New Roman" w:eastAsia="Calibri" w:hAnsi="Times New Roman" w:cs="Times New Roman"/>
          <w:sz w:val="28"/>
          <w:szCs w:val="28"/>
        </w:rPr>
        <w:t xml:space="preserve">= ∑ </w:t>
      </w:r>
      <w:r w:rsidRPr="000623C9">
        <w:rPr>
          <w:rFonts w:ascii="Times New Roman" w:eastAsia="Calibri" w:hAnsi="Times New Roman" w:cs="Times New Roman"/>
          <w:sz w:val="28"/>
          <w:szCs w:val="28"/>
          <w:lang w:val="en-US"/>
        </w:rPr>
        <w:t>Q</w:t>
      </w:r>
      <w:r w:rsidRPr="000623C9">
        <w:rPr>
          <w:rFonts w:ascii="Times New Roman" w:eastAsia="Calibri" w:hAnsi="Times New Roman" w:cs="Times New Roman"/>
          <w:sz w:val="28"/>
          <w:szCs w:val="28"/>
          <w:vertAlign w:val="subscript"/>
          <w:lang w:val="en-US"/>
        </w:rPr>
        <w:t>i</w:t>
      </w:r>
      <w:r w:rsidRPr="000623C9">
        <w:rPr>
          <w:rFonts w:ascii="Times New Roman" w:eastAsia="Calibri" w:hAnsi="Times New Roman" w:cs="Times New Roman"/>
          <w:sz w:val="28"/>
          <w:szCs w:val="28"/>
          <w:vertAlign w:val="subscript"/>
        </w:rPr>
        <w:t xml:space="preserve"> ос </w:t>
      </w:r>
      <w:r w:rsidRPr="000623C9">
        <w:rPr>
          <w:rFonts w:ascii="Times New Roman" w:eastAsia="Calibri" w:hAnsi="Times New Roman" w:cs="Times New Roman"/>
          <w:sz w:val="28"/>
          <w:szCs w:val="28"/>
        </w:rPr>
        <w:t>× Р</w:t>
      </w:r>
      <w:r w:rsidRPr="000623C9">
        <w:rPr>
          <w:rFonts w:ascii="Times New Roman" w:eastAsia="Calibri" w:hAnsi="Times New Roman" w:cs="Times New Roman"/>
          <w:sz w:val="28"/>
          <w:szCs w:val="28"/>
          <w:vertAlign w:val="subscript"/>
          <w:lang w:val="en-US"/>
        </w:rPr>
        <w:t>i</w:t>
      </w:r>
      <w:r w:rsidRPr="000623C9">
        <w:rPr>
          <w:rFonts w:ascii="Times New Roman" w:eastAsia="Calibri" w:hAnsi="Times New Roman" w:cs="Times New Roman"/>
          <w:sz w:val="28"/>
          <w:szCs w:val="28"/>
          <w:vertAlign w:val="subscript"/>
        </w:rPr>
        <w:t xml:space="preserve"> ос </w:t>
      </w:r>
      <w:r w:rsidRPr="000623C9">
        <w:rPr>
          <w:rFonts w:ascii="Times New Roman" w:eastAsia="Calibri" w:hAnsi="Times New Roman" w:cs="Times New Roman"/>
          <w:sz w:val="28"/>
          <w:szCs w:val="28"/>
        </w:rPr>
        <w:t xml:space="preserve">× </w:t>
      </w:r>
      <w:r w:rsidRPr="000623C9">
        <w:rPr>
          <w:rFonts w:ascii="Times New Roman" w:eastAsia="Calibri" w:hAnsi="Times New Roman" w:cs="Times New Roman"/>
          <w:sz w:val="28"/>
          <w:szCs w:val="28"/>
          <w:lang w:val="en-US"/>
        </w:rPr>
        <w:t>N</w:t>
      </w:r>
    </w:p>
    <w:p w:rsidR="00A0497D" w:rsidRPr="000623C9" w:rsidRDefault="00A0497D" w:rsidP="00A0497D">
      <w:pPr>
        <w:widowControl w:val="0"/>
        <w:tabs>
          <w:tab w:val="center" w:pos="4819"/>
        </w:tabs>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16"/>
          <w:szCs w:val="16"/>
        </w:rPr>
        <w:t xml:space="preserve">                                                                                          </w:t>
      </w:r>
      <w:r w:rsidRPr="000623C9">
        <w:rPr>
          <w:rFonts w:ascii="Times New Roman" w:eastAsia="Calibri" w:hAnsi="Times New Roman" w:cs="Times New Roman"/>
          <w:sz w:val="16"/>
          <w:szCs w:val="16"/>
          <w:lang w:val="en-US"/>
        </w:rPr>
        <w:t>i</w:t>
      </w:r>
      <w:r w:rsidRPr="000623C9">
        <w:rPr>
          <w:rFonts w:ascii="Times New Roman" w:eastAsia="Calibri" w:hAnsi="Times New Roman" w:cs="Times New Roman"/>
          <w:sz w:val="16"/>
          <w:szCs w:val="16"/>
        </w:rPr>
        <w:t>=1</w:t>
      </w:r>
    </w:p>
    <w:p w:rsidR="00A0497D" w:rsidRPr="000623C9" w:rsidRDefault="00A0497D" w:rsidP="00A0497D">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где:</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8"/>
          <w:szCs w:val="28"/>
          <w:lang w:val="en-US"/>
        </w:rPr>
        <w:t>Q</w:t>
      </w:r>
      <w:r w:rsidRPr="000623C9">
        <w:rPr>
          <w:rFonts w:ascii="Times New Roman" w:eastAsia="Calibri" w:hAnsi="Times New Roman" w:cs="Times New Roman"/>
          <w:sz w:val="28"/>
          <w:szCs w:val="28"/>
          <w:vertAlign w:val="subscript"/>
          <w:lang w:val="en-US"/>
        </w:rPr>
        <w:t>i</w:t>
      </w:r>
      <w:r w:rsidRPr="000623C9">
        <w:rPr>
          <w:rFonts w:ascii="Times New Roman" w:eastAsia="Calibri" w:hAnsi="Times New Roman" w:cs="Times New Roman"/>
          <w:sz w:val="28"/>
          <w:szCs w:val="28"/>
          <w:vertAlign w:val="subscript"/>
        </w:rPr>
        <w:t xml:space="preserve"> ос</w:t>
      </w:r>
      <w:r w:rsidRPr="000623C9">
        <w:rPr>
          <w:rFonts w:ascii="Times New Roman" w:eastAsia="Calibri" w:hAnsi="Times New Roman" w:cs="Times New Roman"/>
          <w:sz w:val="20"/>
          <w:szCs w:val="20"/>
        </w:rPr>
        <w:t xml:space="preserve"> - количество обслуживаемых </w:t>
      </w:r>
      <w:r w:rsidRPr="000623C9">
        <w:rPr>
          <w:rFonts w:ascii="Times New Roman" w:eastAsia="Times New Roman" w:hAnsi="Times New Roman" w:cs="Times New Roman"/>
          <w:sz w:val="20"/>
          <w:szCs w:val="20"/>
          <w:lang w:eastAsia="ru-RU"/>
        </w:rPr>
        <w:t>систем оповещения</w:t>
      </w:r>
      <w:r w:rsidRPr="000623C9">
        <w:rPr>
          <w:rFonts w:ascii="Times New Roman" w:eastAsia="Calibri" w:hAnsi="Times New Roman" w:cs="Times New Roman"/>
          <w:sz w:val="20"/>
          <w:szCs w:val="20"/>
        </w:rPr>
        <w:t>;</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8"/>
          <w:szCs w:val="28"/>
        </w:rPr>
        <w:t>Р</w:t>
      </w:r>
      <w:r w:rsidRPr="000623C9">
        <w:rPr>
          <w:rFonts w:ascii="Times New Roman" w:eastAsia="Calibri" w:hAnsi="Times New Roman" w:cs="Times New Roman"/>
          <w:sz w:val="28"/>
          <w:szCs w:val="28"/>
          <w:vertAlign w:val="subscript"/>
          <w:lang w:val="en-US"/>
        </w:rPr>
        <w:t>i</w:t>
      </w:r>
      <w:r w:rsidRPr="000623C9">
        <w:rPr>
          <w:rFonts w:ascii="Times New Roman" w:eastAsia="Calibri" w:hAnsi="Times New Roman" w:cs="Times New Roman"/>
          <w:sz w:val="28"/>
          <w:szCs w:val="28"/>
          <w:vertAlign w:val="subscript"/>
        </w:rPr>
        <w:t xml:space="preserve"> ос</w:t>
      </w:r>
      <w:r w:rsidRPr="000623C9">
        <w:rPr>
          <w:rFonts w:ascii="Times New Roman" w:eastAsia="Calibri" w:hAnsi="Times New Roman" w:cs="Times New Roman"/>
          <w:sz w:val="20"/>
          <w:szCs w:val="20"/>
        </w:rPr>
        <w:t xml:space="preserve"> - стоимость обслуживания 1 – го  устройства в месяц;</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lang w:val="en-US"/>
        </w:rPr>
        <w:t>N</w:t>
      </w:r>
      <w:r w:rsidRPr="000623C9">
        <w:rPr>
          <w:rFonts w:ascii="Times New Roman" w:eastAsia="Calibri" w:hAnsi="Times New Roman" w:cs="Times New Roman"/>
          <w:sz w:val="20"/>
          <w:szCs w:val="20"/>
        </w:rPr>
        <w:t xml:space="preserve"> – количество месяцев обслуживания.</w:t>
      </w:r>
    </w:p>
    <w:p w:rsidR="00A0497D" w:rsidRPr="000623C9" w:rsidRDefault="00A0497D" w:rsidP="00A0497D">
      <w:pPr>
        <w:autoSpaceDE w:val="0"/>
        <w:autoSpaceDN w:val="0"/>
        <w:adjustRightInd w:val="0"/>
        <w:spacing w:after="0" w:line="240" w:lineRule="auto"/>
        <w:jc w:val="center"/>
        <w:rPr>
          <w:rFonts w:ascii="Times New Roman" w:eastAsia="Calibri" w:hAnsi="Times New Roman" w:cs="Times New Roman"/>
          <w:i/>
          <w:sz w:val="20"/>
          <w:szCs w:val="20"/>
        </w:rPr>
      </w:pPr>
    </w:p>
    <w:tbl>
      <w:tblPr>
        <w:tblW w:w="9639" w:type="dxa"/>
        <w:tblInd w:w="250" w:type="dxa"/>
        <w:tblLook w:val="04A0" w:firstRow="1" w:lastRow="0" w:firstColumn="1" w:lastColumn="0" w:noHBand="0" w:noVBand="1"/>
      </w:tblPr>
      <w:tblGrid>
        <w:gridCol w:w="3260"/>
        <w:gridCol w:w="3686"/>
        <w:gridCol w:w="2693"/>
      </w:tblGrid>
      <w:tr w:rsidR="000623C9" w:rsidRPr="000623C9" w:rsidTr="004366C1">
        <w:trPr>
          <w:trHeight w:val="599"/>
        </w:trPr>
        <w:tc>
          <w:tcPr>
            <w:tcW w:w="3260"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систем оповещения                          (шт.)</w:t>
            </w:r>
          </w:p>
        </w:tc>
        <w:tc>
          <w:tcPr>
            <w:tcW w:w="3686" w:type="dxa"/>
            <w:tcBorders>
              <w:top w:val="single" w:sz="4" w:space="0" w:color="auto"/>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Стоимость обслуживания одной системы оповещения в месяц  (руб.)</w:t>
            </w:r>
          </w:p>
        </w:tc>
        <w:tc>
          <w:tcPr>
            <w:tcW w:w="2693" w:type="dxa"/>
            <w:tcBorders>
              <w:top w:val="single" w:sz="4" w:space="0" w:color="auto"/>
              <w:left w:val="nil"/>
              <w:bottom w:val="single" w:sz="4" w:space="0" w:color="auto"/>
              <w:right w:val="single" w:sz="4" w:space="0" w:color="auto"/>
            </w:tcBorders>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месяцев обслуживания</w:t>
            </w:r>
            <w:r w:rsidR="003A1E34">
              <w:rPr>
                <w:rFonts w:ascii="Times New Roman" w:eastAsia="Times New Roman" w:hAnsi="Times New Roman" w:cs="Times New Roman"/>
                <w:sz w:val="20"/>
                <w:szCs w:val="20"/>
                <w:lang w:eastAsia="ru-RU"/>
              </w:rPr>
              <w:t xml:space="preserve"> (мес)</w:t>
            </w:r>
          </w:p>
        </w:tc>
      </w:tr>
      <w:tr w:rsidR="000623C9" w:rsidRPr="000623C9" w:rsidTr="004366C1">
        <w:trPr>
          <w:trHeight w:val="199"/>
        </w:trPr>
        <w:tc>
          <w:tcPr>
            <w:tcW w:w="3260" w:type="dxa"/>
            <w:tcBorders>
              <w:top w:val="single" w:sz="4" w:space="0" w:color="auto"/>
              <w:left w:val="single" w:sz="4" w:space="0" w:color="auto"/>
              <w:bottom w:val="single" w:sz="4" w:space="0" w:color="auto"/>
              <w:right w:val="single" w:sz="4" w:space="0" w:color="auto"/>
            </w:tcBorders>
            <w:noWrap/>
            <w:vAlign w:val="bottom"/>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3</w:t>
            </w:r>
          </w:p>
        </w:tc>
        <w:tc>
          <w:tcPr>
            <w:tcW w:w="3686" w:type="dxa"/>
            <w:tcBorders>
              <w:top w:val="single" w:sz="4" w:space="0" w:color="auto"/>
              <w:left w:val="nil"/>
              <w:bottom w:val="single" w:sz="4" w:space="0" w:color="auto"/>
              <w:right w:val="single" w:sz="4" w:space="0" w:color="auto"/>
            </w:tcBorders>
            <w:noWrap/>
            <w:vAlign w:val="bottom"/>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25 000,00</w:t>
            </w:r>
          </w:p>
        </w:tc>
        <w:tc>
          <w:tcPr>
            <w:tcW w:w="2693" w:type="dxa"/>
            <w:tcBorders>
              <w:top w:val="single" w:sz="4" w:space="0" w:color="auto"/>
              <w:left w:val="nil"/>
              <w:bottom w:val="single" w:sz="4" w:space="0" w:color="auto"/>
              <w:right w:val="single" w:sz="4" w:space="0" w:color="auto"/>
            </w:tcBorders>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12</w:t>
            </w:r>
          </w:p>
        </w:tc>
      </w:tr>
    </w:tbl>
    <w:p w:rsidR="00A0497D" w:rsidRPr="000623C9" w:rsidRDefault="00A0497D" w:rsidP="00A0497D">
      <w:pPr>
        <w:autoSpaceDE w:val="0"/>
        <w:autoSpaceDN w:val="0"/>
        <w:adjustRightInd w:val="0"/>
        <w:spacing w:after="0" w:line="240" w:lineRule="auto"/>
        <w:ind w:firstLine="709"/>
        <w:jc w:val="both"/>
        <w:rPr>
          <w:rFonts w:ascii="Times New Roman" w:eastAsia="Calibri" w:hAnsi="Times New Roman" w:cs="Times New Roman"/>
          <w:sz w:val="26"/>
          <w:szCs w:val="26"/>
        </w:rPr>
      </w:pPr>
    </w:p>
    <w:p w:rsidR="00A0497D" w:rsidRPr="000623C9" w:rsidRDefault="00A0497D" w:rsidP="00A0497D">
      <w:pPr>
        <w:autoSpaceDE w:val="0"/>
        <w:autoSpaceDN w:val="0"/>
        <w:adjustRightInd w:val="0"/>
        <w:spacing w:after="0" w:line="240" w:lineRule="auto"/>
        <w:ind w:firstLine="709"/>
        <w:jc w:val="both"/>
        <w:rPr>
          <w:rFonts w:ascii="Times New Roman" w:eastAsia="Calibri" w:hAnsi="Times New Roman" w:cs="Times New Roman"/>
          <w:sz w:val="26"/>
          <w:szCs w:val="26"/>
        </w:rPr>
      </w:pPr>
      <w:r w:rsidRPr="000623C9">
        <w:rPr>
          <w:rFonts w:ascii="Times New Roman" w:eastAsia="Calibri" w:hAnsi="Times New Roman" w:cs="Times New Roman"/>
          <w:sz w:val="26"/>
          <w:szCs w:val="26"/>
        </w:rPr>
        <w:t xml:space="preserve">5.8. Затраты на оказание услуг по уборке территории от снега, погрузке, вывозу и складированию масс (снега)  </w:t>
      </w:r>
    </w:p>
    <w:p w:rsidR="00A0497D" w:rsidRPr="000623C9" w:rsidRDefault="00A0497D" w:rsidP="00A0497D">
      <w:pPr>
        <w:autoSpaceDE w:val="0"/>
        <w:autoSpaceDN w:val="0"/>
        <w:adjustRightInd w:val="0"/>
        <w:spacing w:after="0" w:line="240" w:lineRule="auto"/>
        <w:jc w:val="center"/>
        <w:rPr>
          <w:rFonts w:ascii="Times New Roman" w:eastAsia="Calibri" w:hAnsi="Times New Roman" w:cs="Times New Roman"/>
          <w:sz w:val="24"/>
          <w:szCs w:val="24"/>
        </w:rPr>
      </w:pPr>
    </w:p>
    <w:p w:rsidR="00A0497D" w:rsidRPr="000623C9" w:rsidRDefault="001E15A9" w:rsidP="00A0497D">
      <w:pPr>
        <w:widowControl w:val="0"/>
        <w:autoSpaceDE w:val="0"/>
        <w:autoSpaceDN w:val="0"/>
        <w:adjustRightInd w:val="0"/>
        <w:spacing w:after="0" w:line="240" w:lineRule="auto"/>
        <w:ind w:firstLine="567"/>
        <w:jc w:val="center"/>
        <w:rPr>
          <w:rFonts w:ascii="Times New Roman" w:hAnsi="Times New Roman" w:cs="Times New Roman"/>
          <w:i/>
          <w:sz w:val="20"/>
          <w:szCs w:val="20"/>
        </w:rPr>
      </w:pPr>
      <m:oMath>
        <m:sSub>
          <m:sSubPr>
            <m:ctrlPr>
              <w:rPr>
                <w:rFonts w:ascii="Cambria Math" w:hAnsi="Cambria Math" w:cs="Times New Roman"/>
              </w:rPr>
            </m:ctrlPr>
          </m:sSubPr>
          <m:e>
            <m:r>
              <m:rPr>
                <m:sty m:val="p"/>
              </m:rPr>
              <w:rPr>
                <w:rFonts w:ascii="Cambria Math" w:hAnsi="Cambria Math" w:cs="Times New Roman"/>
                <w:sz w:val="20"/>
                <w:szCs w:val="20"/>
              </w:rPr>
              <m:t>З</m:t>
            </m:r>
          </m:e>
          <m:sub>
            <m:r>
              <m:rPr>
                <m:sty m:val="p"/>
              </m:rPr>
              <w:rPr>
                <w:rFonts w:ascii="Cambria Math" w:hAnsi="Cambria Math" w:cs="Times New Roman"/>
                <w:sz w:val="20"/>
                <w:szCs w:val="20"/>
              </w:rPr>
              <m:t>уб</m:t>
            </m:r>
          </m:sub>
        </m:sSub>
        <m:r>
          <w:rPr>
            <w:rFonts w:ascii="Cambria Math" w:eastAsiaTheme="minorEastAsia" w:hAnsi="Cambria Math" w:cs="Times New Roman"/>
            <w:sz w:val="20"/>
            <w:szCs w:val="20"/>
          </w:rPr>
          <m:t>=</m:t>
        </m:r>
        <m:sSub>
          <m:sSubPr>
            <m:ctrlPr>
              <w:rPr>
                <w:rFonts w:ascii="Cambria Math" w:hAnsi="Cambria Math" w:cs="Times New Roman"/>
              </w:rPr>
            </m:ctrlPr>
          </m:sSubPr>
          <m:e>
            <m:r>
              <m:rPr>
                <m:sty m:val="p"/>
              </m:rPr>
              <w:rPr>
                <w:rFonts w:ascii="Cambria Math" w:hAnsi="Cambria Math" w:cs="Times New Roman"/>
                <w:sz w:val="20"/>
                <w:szCs w:val="20"/>
              </w:rPr>
              <m:t>Q</m:t>
            </m:r>
          </m:e>
          <m:sub>
            <m:r>
              <w:rPr>
                <w:rFonts w:ascii="Cambria Math" w:hAnsi="Cambria Math" w:cs="Times New Roman"/>
                <w:sz w:val="20"/>
                <w:szCs w:val="20"/>
              </w:rPr>
              <m:t>час</m:t>
            </m:r>
          </m:sub>
        </m:sSub>
        <m:r>
          <w:rPr>
            <w:rFonts w:ascii="Cambria Math" w:hAnsi="Cambria Math" w:cs="Times New Roman"/>
            <w:sz w:val="20"/>
            <w:szCs w:val="20"/>
          </w:rPr>
          <m:t xml:space="preserve">× </m:t>
        </m:r>
        <m:sSub>
          <m:sSubPr>
            <m:ctrlPr>
              <w:rPr>
                <w:rFonts w:ascii="Cambria Math" w:hAnsi="Cambria Math" w:cs="Times New Roman"/>
              </w:rPr>
            </m:ctrlPr>
          </m:sSubPr>
          <m:e>
            <m:r>
              <m:rPr>
                <m:sty m:val="p"/>
              </m:rPr>
              <w:rPr>
                <w:rFonts w:ascii="Cambria Math" w:hAnsi="Cambria Math" w:cs="Times New Roman"/>
                <w:sz w:val="20"/>
                <w:szCs w:val="20"/>
              </w:rPr>
              <m:t>P</m:t>
            </m:r>
          </m:e>
          <m:sub>
            <m:r>
              <w:rPr>
                <w:rFonts w:ascii="Cambria Math" w:hAnsi="Cambria Math" w:cs="Times New Roman"/>
                <w:sz w:val="20"/>
                <w:szCs w:val="20"/>
              </w:rPr>
              <m:t>уб</m:t>
            </m:r>
          </m:sub>
        </m:sSub>
      </m:oMath>
      <w:r w:rsidR="00A0497D" w:rsidRPr="000623C9">
        <w:rPr>
          <w:rFonts w:ascii="Times New Roman" w:eastAsiaTheme="minorEastAsia" w:hAnsi="Times New Roman" w:cs="Times New Roman"/>
          <w:i/>
          <w:sz w:val="20"/>
          <w:szCs w:val="20"/>
        </w:rPr>
        <w:t>,</w:t>
      </w:r>
    </w:p>
    <w:p w:rsidR="00A0497D" w:rsidRPr="000623C9" w:rsidRDefault="00A0497D" w:rsidP="00A0497D">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где:</w:t>
      </w:r>
    </w:p>
    <w:p w:rsidR="00A0497D" w:rsidRPr="000623C9" w:rsidRDefault="00A0497D" w:rsidP="00A0497D">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val="en-US" w:eastAsia="ru-RU"/>
        </w:rPr>
        <w:t>Q</w:t>
      </w:r>
      <w:r w:rsidRPr="000623C9">
        <w:rPr>
          <w:rFonts w:ascii="Times New Roman" w:hAnsi="Times New Roman" w:cs="Times New Roman"/>
          <w:noProof/>
          <w:sz w:val="20"/>
          <w:szCs w:val="20"/>
          <w:vertAlign w:val="subscript"/>
          <w:lang w:eastAsia="ru-RU"/>
        </w:rPr>
        <w:t>час</w:t>
      </w:r>
      <w:r w:rsidRPr="000623C9">
        <w:rPr>
          <w:rFonts w:ascii="Times New Roman" w:hAnsi="Times New Roman" w:cs="Times New Roman"/>
          <w:sz w:val="20"/>
          <w:szCs w:val="20"/>
        </w:rPr>
        <w:t xml:space="preserve"> - количество </w:t>
      </w:r>
      <w:r w:rsidRPr="000623C9">
        <w:rPr>
          <w:rFonts w:ascii="Times New Roman" w:eastAsia="Times New Roman" w:hAnsi="Times New Roman" w:cs="Times New Roman"/>
          <w:sz w:val="20"/>
          <w:szCs w:val="20"/>
          <w:lang w:eastAsia="ru-RU"/>
        </w:rPr>
        <w:t>часов работы техники в год</w:t>
      </w:r>
      <w:r w:rsidRPr="000623C9">
        <w:rPr>
          <w:rFonts w:ascii="Times New Roman" w:hAnsi="Times New Roman" w:cs="Times New Roman"/>
          <w:sz w:val="20"/>
          <w:szCs w:val="20"/>
        </w:rPr>
        <w:t>;</w:t>
      </w:r>
    </w:p>
    <w:p w:rsidR="00A0497D" w:rsidRPr="000623C9" w:rsidRDefault="00A0497D" w:rsidP="00A0497D">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t>Р</w:t>
      </w:r>
      <w:r w:rsidRPr="000623C9">
        <w:rPr>
          <w:rFonts w:ascii="Times New Roman" w:hAnsi="Times New Roman" w:cs="Times New Roman"/>
          <w:noProof/>
          <w:sz w:val="20"/>
          <w:szCs w:val="20"/>
          <w:vertAlign w:val="subscript"/>
          <w:lang w:eastAsia="ru-RU"/>
        </w:rPr>
        <w:t>уб</w:t>
      </w:r>
      <w:r w:rsidRPr="000623C9">
        <w:rPr>
          <w:rFonts w:ascii="Times New Roman" w:hAnsi="Times New Roman" w:cs="Times New Roman"/>
          <w:sz w:val="20"/>
          <w:szCs w:val="20"/>
        </w:rPr>
        <w:t xml:space="preserve"> - </w:t>
      </w:r>
      <w:r w:rsidRPr="000623C9">
        <w:rPr>
          <w:rFonts w:ascii="Times New Roman" w:eastAsia="Times New Roman" w:hAnsi="Times New Roman" w:cs="Times New Roman"/>
          <w:sz w:val="20"/>
          <w:szCs w:val="20"/>
          <w:lang w:eastAsia="ru-RU"/>
        </w:rPr>
        <w:t xml:space="preserve"> стоимость работы 1 часа</w:t>
      </w:r>
      <w:r w:rsidRPr="000623C9">
        <w:rPr>
          <w:rFonts w:ascii="Times New Roman" w:hAnsi="Times New Roman" w:cs="Times New Roman"/>
          <w:sz w:val="20"/>
          <w:szCs w:val="20"/>
        </w:rPr>
        <w:t>.</w:t>
      </w:r>
    </w:p>
    <w:p w:rsidR="00A0497D" w:rsidRPr="000623C9" w:rsidRDefault="00A0497D" w:rsidP="00A0497D">
      <w:pPr>
        <w:widowControl w:val="0"/>
        <w:autoSpaceDE w:val="0"/>
        <w:autoSpaceDN w:val="0"/>
        <w:adjustRightInd w:val="0"/>
        <w:spacing w:after="0" w:line="240" w:lineRule="auto"/>
        <w:jc w:val="both"/>
        <w:rPr>
          <w:rFonts w:ascii="Times New Roman" w:hAnsi="Times New Roman" w:cs="Times New Roman"/>
          <w:sz w:val="20"/>
          <w:szCs w:val="20"/>
        </w:rPr>
      </w:pPr>
    </w:p>
    <w:tbl>
      <w:tblPr>
        <w:tblW w:w="6416" w:type="dxa"/>
        <w:tblInd w:w="959" w:type="dxa"/>
        <w:tblLook w:val="04A0" w:firstRow="1" w:lastRow="0" w:firstColumn="1" w:lastColumn="0" w:noHBand="0" w:noVBand="1"/>
      </w:tblPr>
      <w:tblGrid>
        <w:gridCol w:w="3797"/>
        <w:gridCol w:w="2619"/>
      </w:tblGrid>
      <w:tr w:rsidR="000623C9" w:rsidRPr="000623C9" w:rsidTr="004366C1">
        <w:trPr>
          <w:trHeight w:val="609"/>
        </w:trPr>
        <w:tc>
          <w:tcPr>
            <w:tcW w:w="3797"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часов работы техники в год</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(час)</w:t>
            </w:r>
          </w:p>
        </w:tc>
        <w:tc>
          <w:tcPr>
            <w:tcW w:w="2619" w:type="dxa"/>
            <w:tcBorders>
              <w:top w:val="single" w:sz="4" w:space="0" w:color="auto"/>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Стоимость работы 1 часа           (руб.)</w:t>
            </w:r>
          </w:p>
        </w:tc>
      </w:tr>
      <w:tr w:rsidR="000623C9" w:rsidRPr="000623C9" w:rsidTr="004366C1">
        <w:trPr>
          <w:trHeight w:val="315"/>
        </w:trPr>
        <w:tc>
          <w:tcPr>
            <w:tcW w:w="3797" w:type="dxa"/>
            <w:tcBorders>
              <w:top w:val="nil"/>
              <w:left w:val="single" w:sz="4" w:space="0" w:color="auto"/>
              <w:bottom w:val="single" w:sz="4" w:space="0" w:color="auto"/>
              <w:right w:val="single" w:sz="4" w:space="0" w:color="auto"/>
            </w:tcBorders>
            <w:noWrap/>
            <w:vAlign w:val="bottom"/>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620</w:t>
            </w:r>
          </w:p>
        </w:tc>
        <w:tc>
          <w:tcPr>
            <w:tcW w:w="2619" w:type="dxa"/>
            <w:tcBorders>
              <w:top w:val="nil"/>
              <w:left w:val="nil"/>
              <w:bottom w:val="single" w:sz="4" w:space="0" w:color="auto"/>
              <w:right w:val="single" w:sz="4" w:space="0" w:color="auto"/>
            </w:tcBorders>
            <w:noWrap/>
            <w:vAlign w:val="bottom"/>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1 200,00</w:t>
            </w:r>
          </w:p>
        </w:tc>
      </w:tr>
    </w:tbl>
    <w:p w:rsidR="00A0497D" w:rsidRPr="000623C9" w:rsidRDefault="00A0497D" w:rsidP="00A0497D">
      <w:pPr>
        <w:autoSpaceDE w:val="0"/>
        <w:autoSpaceDN w:val="0"/>
        <w:adjustRightInd w:val="0"/>
        <w:spacing w:after="0" w:line="240" w:lineRule="auto"/>
        <w:jc w:val="center"/>
        <w:rPr>
          <w:rFonts w:ascii="Times New Roman" w:eastAsia="Calibri" w:hAnsi="Times New Roman" w:cs="Times New Roman"/>
          <w:i/>
          <w:sz w:val="20"/>
          <w:szCs w:val="20"/>
        </w:rPr>
      </w:pPr>
    </w:p>
    <w:p w:rsidR="00A0497D" w:rsidRPr="000623C9" w:rsidRDefault="00A0497D" w:rsidP="00A0497D">
      <w:pPr>
        <w:autoSpaceDE w:val="0"/>
        <w:autoSpaceDN w:val="0"/>
        <w:adjustRightInd w:val="0"/>
        <w:spacing w:after="0" w:line="240" w:lineRule="auto"/>
        <w:ind w:firstLine="709"/>
        <w:jc w:val="both"/>
        <w:rPr>
          <w:rFonts w:ascii="Times New Roman" w:eastAsia="Calibri" w:hAnsi="Times New Roman" w:cs="Times New Roman"/>
          <w:sz w:val="26"/>
          <w:szCs w:val="26"/>
        </w:rPr>
      </w:pPr>
      <w:r w:rsidRPr="000623C9">
        <w:rPr>
          <w:rFonts w:ascii="Times New Roman" w:eastAsia="Calibri" w:hAnsi="Times New Roman" w:cs="Times New Roman"/>
          <w:sz w:val="26"/>
          <w:szCs w:val="26"/>
        </w:rPr>
        <w:t>5.9. Затраты на техническое обслуживание и регламентно-профилактический ремонт системы видеонаблюдения</w:t>
      </w:r>
    </w:p>
    <w:p w:rsidR="00A0497D" w:rsidRPr="000623C9" w:rsidRDefault="00A0497D" w:rsidP="00A0497D">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A0497D" w:rsidRPr="000623C9" w:rsidRDefault="00A0497D" w:rsidP="00A0497D">
      <w:pPr>
        <w:widowControl w:val="0"/>
        <w:autoSpaceDE w:val="0"/>
        <w:autoSpaceDN w:val="0"/>
        <w:adjustRightInd w:val="0"/>
        <w:spacing w:after="0" w:line="240" w:lineRule="auto"/>
        <w:rPr>
          <w:rFonts w:ascii="Times New Roman" w:eastAsia="Calibri" w:hAnsi="Times New Roman" w:cs="Times New Roman"/>
          <w:sz w:val="20"/>
          <w:szCs w:val="20"/>
        </w:rPr>
      </w:pPr>
      <w:r w:rsidRPr="000623C9">
        <w:rPr>
          <w:rFonts w:ascii="Times New Roman" w:eastAsia="Calibri" w:hAnsi="Times New Roman" w:cs="Times New Roman"/>
          <w:sz w:val="20"/>
          <w:szCs w:val="20"/>
        </w:rPr>
        <w:t xml:space="preserve">                                                                                   </w:t>
      </w:r>
      <w:r w:rsidRPr="000623C9">
        <w:rPr>
          <w:rFonts w:ascii="Times New Roman" w:eastAsia="Calibri" w:hAnsi="Times New Roman" w:cs="Times New Roman"/>
          <w:sz w:val="16"/>
          <w:szCs w:val="16"/>
          <w:lang w:val="en-US"/>
        </w:rPr>
        <w:t>n</w:t>
      </w:r>
    </w:p>
    <w:p w:rsidR="00A0497D" w:rsidRPr="000623C9" w:rsidRDefault="00A0497D" w:rsidP="00A0497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0623C9">
        <w:rPr>
          <w:rFonts w:ascii="Times New Roman" w:eastAsia="Calibri" w:hAnsi="Times New Roman" w:cs="Times New Roman"/>
          <w:sz w:val="28"/>
          <w:szCs w:val="28"/>
        </w:rPr>
        <w:t>З</w:t>
      </w:r>
      <w:r w:rsidRPr="000623C9">
        <w:rPr>
          <w:rFonts w:ascii="Times New Roman" w:eastAsia="Calibri" w:hAnsi="Times New Roman" w:cs="Times New Roman"/>
          <w:sz w:val="28"/>
          <w:szCs w:val="28"/>
          <w:vertAlign w:val="subscript"/>
        </w:rPr>
        <w:t xml:space="preserve">свн </w:t>
      </w:r>
      <w:r w:rsidRPr="000623C9">
        <w:rPr>
          <w:rFonts w:ascii="Times New Roman" w:eastAsia="Calibri" w:hAnsi="Times New Roman" w:cs="Times New Roman"/>
          <w:sz w:val="28"/>
          <w:szCs w:val="28"/>
        </w:rPr>
        <w:t xml:space="preserve">= ∑ </w:t>
      </w:r>
      <w:r w:rsidRPr="000623C9">
        <w:rPr>
          <w:rFonts w:ascii="Times New Roman" w:eastAsia="Calibri" w:hAnsi="Times New Roman" w:cs="Times New Roman"/>
          <w:sz w:val="28"/>
          <w:szCs w:val="28"/>
          <w:lang w:val="en-US"/>
        </w:rPr>
        <w:t>Q</w:t>
      </w:r>
      <w:r w:rsidRPr="000623C9">
        <w:rPr>
          <w:rFonts w:ascii="Times New Roman" w:eastAsia="Calibri" w:hAnsi="Times New Roman" w:cs="Times New Roman"/>
          <w:sz w:val="28"/>
          <w:szCs w:val="28"/>
          <w:vertAlign w:val="subscript"/>
          <w:lang w:val="en-US"/>
        </w:rPr>
        <w:t>i</w:t>
      </w:r>
      <w:r w:rsidRPr="000623C9">
        <w:rPr>
          <w:rFonts w:ascii="Times New Roman" w:eastAsia="Calibri" w:hAnsi="Times New Roman" w:cs="Times New Roman"/>
          <w:sz w:val="28"/>
          <w:szCs w:val="28"/>
          <w:vertAlign w:val="subscript"/>
        </w:rPr>
        <w:t xml:space="preserve"> свн </w:t>
      </w:r>
      <w:r w:rsidRPr="000623C9">
        <w:rPr>
          <w:rFonts w:ascii="Times New Roman" w:eastAsia="Calibri" w:hAnsi="Times New Roman" w:cs="Times New Roman"/>
          <w:sz w:val="28"/>
          <w:szCs w:val="28"/>
        </w:rPr>
        <w:t>× Р</w:t>
      </w:r>
      <w:r w:rsidRPr="000623C9">
        <w:rPr>
          <w:rFonts w:ascii="Times New Roman" w:eastAsia="Calibri" w:hAnsi="Times New Roman" w:cs="Times New Roman"/>
          <w:sz w:val="28"/>
          <w:szCs w:val="28"/>
          <w:vertAlign w:val="subscript"/>
          <w:lang w:val="en-US"/>
        </w:rPr>
        <w:t>i</w:t>
      </w:r>
      <w:r w:rsidRPr="000623C9">
        <w:rPr>
          <w:rFonts w:ascii="Times New Roman" w:eastAsia="Calibri" w:hAnsi="Times New Roman" w:cs="Times New Roman"/>
          <w:sz w:val="28"/>
          <w:szCs w:val="28"/>
          <w:vertAlign w:val="subscript"/>
        </w:rPr>
        <w:t xml:space="preserve"> сви </w:t>
      </w:r>
      <w:r w:rsidRPr="000623C9">
        <w:rPr>
          <w:rFonts w:ascii="Times New Roman" w:eastAsia="Calibri" w:hAnsi="Times New Roman" w:cs="Times New Roman"/>
          <w:sz w:val="28"/>
          <w:szCs w:val="28"/>
        </w:rPr>
        <w:t xml:space="preserve">× </w:t>
      </w:r>
      <w:r w:rsidRPr="000623C9">
        <w:rPr>
          <w:rFonts w:ascii="Times New Roman" w:eastAsia="Calibri" w:hAnsi="Times New Roman" w:cs="Times New Roman"/>
          <w:sz w:val="28"/>
          <w:szCs w:val="28"/>
          <w:lang w:val="en-US"/>
        </w:rPr>
        <w:t>N</w:t>
      </w:r>
    </w:p>
    <w:p w:rsidR="00A0497D" w:rsidRPr="000623C9" w:rsidRDefault="00A0497D" w:rsidP="00A0497D">
      <w:pPr>
        <w:widowControl w:val="0"/>
        <w:tabs>
          <w:tab w:val="center" w:pos="4819"/>
        </w:tabs>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16"/>
          <w:szCs w:val="16"/>
        </w:rPr>
        <w:t xml:space="preserve">                                                                                                       </w:t>
      </w:r>
      <w:r w:rsidRPr="000623C9">
        <w:rPr>
          <w:rFonts w:ascii="Times New Roman" w:eastAsia="Calibri" w:hAnsi="Times New Roman" w:cs="Times New Roman"/>
          <w:sz w:val="16"/>
          <w:szCs w:val="16"/>
          <w:lang w:val="en-US"/>
        </w:rPr>
        <w:t>i</w:t>
      </w:r>
      <w:r w:rsidRPr="000623C9">
        <w:rPr>
          <w:rFonts w:ascii="Times New Roman" w:eastAsia="Calibri" w:hAnsi="Times New Roman" w:cs="Times New Roman"/>
          <w:sz w:val="16"/>
          <w:szCs w:val="16"/>
        </w:rPr>
        <w:t>=1</w:t>
      </w:r>
    </w:p>
    <w:p w:rsidR="00A0497D" w:rsidRPr="000623C9" w:rsidRDefault="00A0497D" w:rsidP="00A0497D">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где:</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8"/>
          <w:szCs w:val="28"/>
          <w:lang w:val="en-US"/>
        </w:rPr>
        <w:t>Q</w:t>
      </w:r>
      <w:r w:rsidRPr="000623C9">
        <w:rPr>
          <w:rFonts w:ascii="Times New Roman" w:eastAsia="Calibri" w:hAnsi="Times New Roman" w:cs="Times New Roman"/>
          <w:sz w:val="28"/>
          <w:szCs w:val="28"/>
          <w:vertAlign w:val="subscript"/>
          <w:lang w:val="en-US"/>
        </w:rPr>
        <w:t>i</w:t>
      </w:r>
      <w:r w:rsidRPr="000623C9">
        <w:rPr>
          <w:rFonts w:ascii="Times New Roman" w:eastAsia="Calibri" w:hAnsi="Times New Roman" w:cs="Times New Roman"/>
          <w:sz w:val="28"/>
          <w:szCs w:val="28"/>
          <w:vertAlign w:val="subscript"/>
        </w:rPr>
        <w:t xml:space="preserve"> свн</w:t>
      </w:r>
      <w:r w:rsidRPr="000623C9">
        <w:rPr>
          <w:rFonts w:ascii="Times New Roman" w:eastAsia="Calibri" w:hAnsi="Times New Roman" w:cs="Times New Roman"/>
          <w:sz w:val="20"/>
          <w:szCs w:val="20"/>
        </w:rPr>
        <w:t xml:space="preserve"> - количество обслуживаемых систем;</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8"/>
          <w:szCs w:val="28"/>
        </w:rPr>
        <w:t>Р</w:t>
      </w:r>
      <w:r w:rsidRPr="000623C9">
        <w:rPr>
          <w:rFonts w:ascii="Times New Roman" w:eastAsia="Calibri" w:hAnsi="Times New Roman" w:cs="Times New Roman"/>
          <w:sz w:val="28"/>
          <w:szCs w:val="28"/>
          <w:vertAlign w:val="subscript"/>
          <w:lang w:val="en-US"/>
        </w:rPr>
        <w:t>i</w:t>
      </w:r>
      <w:r w:rsidRPr="000623C9">
        <w:rPr>
          <w:rFonts w:ascii="Times New Roman" w:eastAsia="Calibri" w:hAnsi="Times New Roman" w:cs="Times New Roman"/>
          <w:sz w:val="28"/>
          <w:szCs w:val="28"/>
          <w:vertAlign w:val="subscript"/>
        </w:rPr>
        <w:t xml:space="preserve"> сви</w:t>
      </w:r>
      <w:r w:rsidRPr="000623C9">
        <w:rPr>
          <w:rFonts w:ascii="Times New Roman" w:eastAsia="Calibri" w:hAnsi="Times New Roman" w:cs="Times New Roman"/>
          <w:sz w:val="20"/>
          <w:szCs w:val="20"/>
        </w:rPr>
        <w:t xml:space="preserve"> - стоимость технического обслуживания и регламентно-профилактического ремонта 1-ой системы в месяц;</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lang w:val="en-US"/>
        </w:rPr>
        <w:t xml:space="preserve">N – </w:t>
      </w:r>
      <w:r w:rsidRPr="000623C9">
        <w:rPr>
          <w:rFonts w:ascii="Times New Roman" w:eastAsia="Calibri" w:hAnsi="Times New Roman" w:cs="Times New Roman"/>
          <w:sz w:val="20"/>
          <w:szCs w:val="20"/>
        </w:rPr>
        <w:t>количество месяцев обслуживания.</w:t>
      </w:r>
    </w:p>
    <w:p w:rsidR="00A0497D" w:rsidRPr="000623C9" w:rsidRDefault="00A0497D" w:rsidP="00A0497D">
      <w:pPr>
        <w:autoSpaceDE w:val="0"/>
        <w:autoSpaceDN w:val="0"/>
        <w:adjustRightInd w:val="0"/>
        <w:spacing w:after="0" w:line="240" w:lineRule="auto"/>
        <w:jc w:val="center"/>
        <w:rPr>
          <w:rFonts w:ascii="Times New Roman" w:eastAsia="Calibri" w:hAnsi="Times New Roman" w:cs="Times New Roman"/>
          <w:i/>
          <w:sz w:val="20"/>
          <w:szCs w:val="20"/>
        </w:rPr>
      </w:pPr>
    </w:p>
    <w:tbl>
      <w:tblPr>
        <w:tblW w:w="9639" w:type="dxa"/>
        <w:tblInd w:w="108" w:type="dxa"/>
        <w:tblLayout w:type="fixed"/>
        <w:tblLook w:val="04A0" w:firstRow="1" w:lastRow="0" w:firstColumn="1" w:lastColumn="0" w:noHBand="0" w:noVBand="1"/>
      </w:tblPr>
      <w:tblGrid>
        <w:gridCol w:w="3119"/>
        <w:gridCol w:w="3543"/>
        <w:gridCol w:w="2977"/>
      </w:tblGrid>
      <w:tr w:rsidR="000623C9" w:rsidRPr="000623C9" w:rsidTr="00B6717E">
        <w:trPr>
          <w:trHeight w:val="854"/>
        </w:trPr>
        <w:tc>
          <w:tcPr>
            <w:tcW w:w="3119"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обслуживаемых систем</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(шт.)</w:t>
            </w:r>
          </w:p>
        </w:tc>
        <w:tc>
          <w:tcPr>
            <w:tcW w:w="3543" w:type="dxa"/>
            <w:tcBorders>
              <w:top w:val="single" w:sz="4" w:space="0" w:color="auto"/>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Стоимость технического обслуживания и регламентно - профилактический ремонт  одного устройства в месяц                                      (руб.)</w:t>
            </w:r>
          </w:p>
        </w:tc>
        <w:tc>
          <w:tcPr>
            <w:tcW w:w="2977" w:type="dxa"/>
            <w:tcBorders>
              <w:top w:val="single" w:sz="4" w:space="0" w:color="auto"/>
              <w:left w:val="nil"/>
              <w:bottom w:val="single" w:sz="4" w:space="0" w:color="auto"/>
              <w:right w:val="single" w:sz="4" w:space="0" w:color="auto"/>
            </w:tcBorders>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Количество месяцев </w:t>
            </w:r>
          </w:p>
          <w:p w:rsidR="00A0497D" w:rsidRPr="000623C9" w:rsidRDefault="003A1E34"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О</w:t>
            </w:r>
            <w:r w:rsidR="00A0497D" w:rsidRPr="000623C9">
              <w:rPr>
                <w:rFonts w:ascii="Times New Roman" w:eastAsia="Times New Roman" w:hAnsi="Times New Roman" w:cs="Times New Roman"/>
                <w:sz w:val="20"/>
                <w:szCs w:val="20"/>
                <w:lang w:eastAsia="ru-RU"/>
              </w:rPr>
              <w:t>бслуживания</w:t>
            </w:r>
            <w:r>
              <w:rPr>
                <w:rFonts w:ascii="Times New Roman" w:eastAsia="Times New Roman" w:hAnsi="Times New Roman" w:cs="Times New Roman"/>
                <w:sz w:val="20"/>
                <w:szCs w:val="20"/>
                <w:lang w:eastAsia="ru-RU"/>
              </w:rPr>
              <w:t xml:space="preserve"> (мес</w:t>
            </w:r>
            <w:r w:rsidR="00B6717E">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w:t>
            </w:r>
          </w:p>
        </w:tc>
      </w:tr>
      <w:tr w:rsidR="000623C9" w:rsidRPr="000623C9" w:rsidTr="00B6717E">
        <w:trPr>
          <w:trHeight w:val="359"/>
        </w:trPr>
        <w:tc>
          <w:tcPr>
            <w:tcW w:w="3119" w:type="dxa"/>
            <w:tcBorders>
              <w:top w:val="single" w:sz="4" w:space="0" w:color="auto"/>
              <w:left w:val="single" w:sz="4" w:space="0" w:color="auto"/>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50</w:t>
            </w:r>
          </w:p>
        </w:tc>
        <w:tc>
          <w:tcPr>
            <w:tcW w:w="3543" w:type="dxa"/>
            <w:tcBorders>
              <w:top w:val="single" w:sz="4" w:space="0" w:color="auto"/>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24 000,00</w:t>
            </w:r>
          </w:p>
        </w:tc>
        <w:tc>
          <w:tcPr>
            <w:tcW w:w="2977" w:type="dxa"/>
            <w:tcBorders>
              <w:top w:val="single" w:sz="4" w:space="0" w:color="auto"/>
              <w:left w:val="nil"/>
              <w:bottom w:val="single" w:sz="4" w:space="0" w:color="auto"/>
              <w:right w:val="single" w:sz="4" w:space="0" w:color="auto"/>
            </w:tcBorders>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12</w:t>
            </w:r>
          </w:p>
        </w:tc>
      </w:tr>
    </w:tbl>
    <w:p w:rsidR="00A0497D" w:rsidRPr="000623C9" w:rsidRDefault="00A0497D" w:rsidP="00A0497D">
      <w:pPr>
        <w:autoSpaceDE w:val="0"/>
        <w:autoSpaceDN w:val="0"/>
        <w:adjustRightInd w:val="0"/>
        <w:spacing w:after="0" w:line="240" w:lineRule="auto"/>
        <w:jc w:val="center"/>
        <w:rPr>
          <w:rFonts w:ascii="Times New Roman" w:eastAsia="Calibri" w:hAnsi="Times New Roman" w:cs="Times New Roman"/>
          <w:i/>
          <w:sz w:val="20"/>
          <w:szCs w:val="20"/>
        </w:rPr>
      </w:pPr>
    </w:p>
    <w:p w:rsidR="00A0497D" w:rsidRPr="000623C9" w:rsidRDefault="00A0497D" w:rsidP="00A0497D">
      <w:pPr>
        <w:autoSpaceDE w:val="0"/>
        <w:autoSpaceDN w:val="0"/>
        <w:adjustRightInd w:val="0"/>
        <w:spacing w:after="0" w:line="240" w:lineRule="auto"/>
        <w:rPr>
          <w:rFonts w:ascii="Times New Roman" w:eastAsia="Calibri" w:hAnsi="Times New Roman" w:cs="Times New Roman"/>
          <w:i/>
          <w:sz w:val="20"/>
          <w:szCs w:val="20"/>
        </w:rPr>
      </w:pPr>
      <w:r w:rsidRPr="000623C9">
        <w:rPr>
          <w:rFonts w:ascii="Times New Roman" w:eastAsia="Calibri" w:hAnsi="Times New Roman" w:cs="Times New Roman"/>
          <w:i/>
          <w:sz w:val="20"/>
          <w:szCs w:val="20"/>
        </w:rPr>
        <w:t xml:space="preserve">                                           </w:t>
      </w:r>
    </w:p>
    <w:p w:rsidR="00A0497D" w:rsidRPr="000623C9" w:rsidRDefault="00A0497D" w:rsidP="00A0497D">
      <w:pPr>
        <w:autoSpaceDE w:val="0"/>
        <w:autoSpaceDN w:val="0"/>
        <w:adjustRightInd w:val="0"/>
        <w:spacing w:after="0" w:line="240" w:lineRule="auto"/>
        <w:ind w:firstLine="709"/>
        <w:jc w:val="both"/>
        <w:rPr>
          <w:rFonts w:ascii="Times New Roman" w:eastAsia="Calibri" w:hAnsi="Times New Roman" w:cs="Times New Roman"/>
          <w:sz w:val="26"/>
          <w:szCs w:val="26"/>
        </w:rPr>
      </w:pPr>
      <w:r w:rsidRPr="000623C9">
        <w:rPr>
          <w:rFonts w:ascii="Times New Roman" w:eastAsia="Calibri" w:hAnsi="Times New Roman" w:cs="Times New Roman"/>
          <w:sz w:val="26"/>
          <w:szCs w:val="26"/>
        </w:rPr>
        <w:t xml:space="preserve">5.10. Затраты на проведение технического освидетельствования платформы для инвалидов </w:t>
      </w:r>
    </w:p>
    <w:p w:rsidR="00A0497D" w:rsidRPr="000623C9" w:rsidRDefault="00A0497D" w:rsidP="00A0497D">
      <w:pPr>
        <w:autoSpaceDE w:val="0"/>
        <w:autoSpaceDN w:val="0"/>
        <w:adjustRightInd w:val="0"/>
        <w:spacing w:after="0" w:line="240" w:lineRule="auto"/>
        <w:rPr>
          <w:rFonts w:ascii="Times New Roman" w:eastAsia="Calibri" w:hAnsi="Times New Roman" w:cs="Times New Roman"/>
          <w:i/>
          <w:sz w:val="20"/>
          <w:szCs w:val="20"/>
        </w:rPr>
      </w:pPr>
    </w:p>
    <w:p w:rsidR="00A0497D" w:rsidRPr="000623C9" w:rsidRDefault="00A0497D" w:rsidP="00A0497D">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0623C9">
        <w:rPr>
          <w:rFonts w:ascii="Times New Roman" w:eastAsia="Calibri" w:hAnsi="Times New Roman" w:cs="Times New Roman"/>
          <w:sz w:val="28"/>
          <w:szCs w:val="28"/>
        </w:rPr>
        <w:t>З</w:t>
      </w:r>
      <w:r w:rsidRPr="000623C9">
        <w:rPr>
          <w:rFonts w:ascii="Times New Roman" w:eastAsia="Calibri" w:hAnsi="Times New Roman" w:cs="Times New Roman"/>
          <w:sz w:val="28"/>
          <w:szCs w:val="28"/>
          <w:vertAlign w:val="subscript"/>
        </w:rPr>
        <w:t>ол</w:t>
      </w:r>
      <w:r w:rsidRPr="000623C9">
        <w:rPr>
          <w:rFonts w:ascii="Times New Roman" w:eastAsia="Calibri" w:hAnsi="Times New Roman" w:cs="Times New Roman"/>
          <w:sz w:val="28"/>
          <w:szCs w:val="28"/>
        </w:rPr>
        <w:t>=</w:t>
      </w:r>
      <w:r w:rsidRPr="000623C9">
        <w:rPr>
          <w:rFonts w:ascii="Times New Roman" w:eastAsia="Calibri" w:hAnsi="Times New Roman" w:cs="Times New Roman"/>
          <w:sz w:val="28"/>
          <w:szCs w:val="28"/>
          <w:lang w:val="en-US"/>
        </w:rPr>
        <w:t>Q</w:t>
      </w:r>
      <w:r w:rsidRPr="000623C9">
        <w:rPr>
          <w:rFonts w:ascii="Times New Roman" w:eastAsia="Calibri" w:hAnsi="Times New Roman" w:cs="Times New Roman"/>
          <w:sz w:val="28"/>
          <w:szCs w:val="28"/>
          <w:vertAlign w:val="subscript"/>
        </w:rPr>
        <w:t>лифт</w:t>
      </w:r>
      <w:r w:rsidRPr="000623C9">
        <w:rPr>
          <w:rFonts w:ascii="Times New Roman" w:eastAsia="Calibri" w:hAnsi="Times New Roman" w:cs="Times New Roman"/>
          <w:sz w:val="28"/>
          <w:szCs w:val="28"/>
        </w:rPr>
        <w:t>*</w:t>
      </w:r>
      <w:r w:rsidRPr="000623C9">
        <w:rPr>
          <w:rFonts w:ascii="Times New Roman" w:eastAsia="Calibri" w:hAnsi="Times New Roman" w:cs="Times New Roman"/>
          <w:sz w:val="28"/>
          <w:szCs w:val="28"/>
          <w:lang w:val="en-US"/>
        </w:rPr>
        <w:t>P</w:t>
      </w:r>
      <w:r w:rsidRPr="000623C9">
        <w:rPr>
          <w:rFonts w:ascii="Times New Roman" w:eastAsia="Calibri" w:hAnsi="Times New Roman" w:cs="Times New Roman"/>
          <w:sz w:val="28"/>
          <w:szCs w:val="28"/>
          <w:vertAlign w:val="subscript"/>
        </w:rPr>
        <w:t>осв</w:t>
      </w:r>
    </w:p>
    <w:p w:rsidR="00A0497D" w:rsidRPr="000623C9" w:rsidRDefault="00A0497D" w:rsidP="00A0497D">
      <w:pPr>
        <w:autoSpaceDE w:val="0"/>
        <w:autoSpaceDN w:val="0"/>
        <w:adjustRightInd w:val="0"/>
        <w:spacing w:after="0" w:line="240" w:lineRule="auto"/>
        <w:rPr>
          <w:rFonts w:ascii="Times New Roman" w:eastAsia="Calibri" w:hAnsi="Times New Roman" w:cs="Times New Roman"/>
          <w:sz w:val="20"/>
          <w:szCs w:val="20"/>
        </w:rPr>
      </w:pPr>
      <w:r w:rsidRPr="000623C9">
        <w:rPr>
          <w:rFonts w:ascii="Times New Roman" w:eastAsia="Calibri" w:hAnsi="Times New Roman" w:cs="Times New Roman"/>
          <w:sz w:val="20"/>
          <w:szCs w:val="20"/>
        </w:rPr>
        <w:t xml:space="preserve">где: </w:t>
      </w:r>
    </w:p>
    <w:p w:rsidR="00A0497D" w:rsidRPr="000623C9" w:rsidRDefault="00A0497D" w:rsidP="00A0497D">
      <w:pPr>
        <w:autoSpaceDE w:val="0"/>
        <w:autoSpaceDN w:val="0"/>
        <w:adjustRightInd w:val="0"/>
        <w:spacing w:after="0" w:line="240" w:lineRule="auto"/>
        <w:rPr>
          <w:rFonts w:ascii="Times New Roman" w:eastAsia="Calibri" w:hAnsi="Times New Roman" w:cs="Times New Roman"/>
          <w:sz w:val="20"/>
          <w:szCs w:val="20"/>
        </w:rPr>
      </w:pPr>
      <w:r w:rsidRPr="000623C9">
        <w:rPr>
          <w:rFonts w:ascii="Times New Roman" w:eastAsia="Calibri" w:hAnsi="Times New Roman" w:cs="Times New Roman"/>
          <w:sz w:val="20"/>
          <w:szCs w:val="20"/>
          <w:lang w:val="en-US"/>
        </w:rPr>
        <w:t>Q</w:t>
      </w:r>
      <w:r w:rsidRPr="000623C9">
        <w:rPr>
          <w:rFonts w:ascii="Times New Roman" w:eastAsia="Calibri" w:hAnsi="Times New Roman" w:cs="Times New Roman"/>
          <w:sz w:val="20"/>
          <w:szCs w:val="20"/>
          <w:vertAlign w:val="subscript"/>
        </w:rPr>
        <w:t xml:space="preserve">лифт - </w:t>
      </w:r>
      <w:r w:rsidRPr="000623C9">
        <w:rPr>
          <w:rFonts w:ascii="Times New Roman" w:eastAsia="Calibri" w:hAnsi="Times New Roman" w:cs="Times New Roman"/>
          <w:sz w:val="20"/>
          <w:szCs w:val="20"/>
        </w:rPr>
        <w:t>количество подъемных платформ;</w:t>
      </w:r>
    </w:p>
    <w:p w:rsidR="00A0497D" w:rsidRPr="000623C9" w:rsidRDefault="00A0497D" w:rsidP="00A0497D">
      <w:pPr>
        <w:autoSpaceDE w:val="0"/>
        <w:autoSpaceDN w:val="0"/>
        <w:adjustRightInd w:val="0"/>
        <w:spacing w:after="0" w:line="240" w:lineRule="auto"/>
        <w:rPr>
          <w:rFonts w:ascii="Times New Roman" w:eastAsia="Calibri" w:hAnsi="Times New Roman" w:cs="Times New Roman"/>
          <w:sz w:val="20"/>
          <w:szCs w:val="20"/>
        </w:rPr>
      </w:pPr>
      <w:r w:rsidRPr="000623C9">
        <w:rPr>
          <w:rFonts w:ascii="Times New Roman" w:eastAsia="Calibri" w:hAnsi="Times New Roman" w:cs="Times New Roman"/>
          <w:sz w:val="20"/>
          <w:szCs w:val="20"/>
          <w:lang w:val="en-US"/>
        </w:rPr>
        <w:t>P</w:t>
      </w:r>
      <w:r w:rsidRPr="000623C9">
        <w:rPr>
          <w:rFonts w:ascii="Times New Roman" w:eastAsia="Calibri" w:hAnsi="Times New Roman" w:cs="Times New Roman"/>
          <w:sz w:val="20"/>
          <w:szCs w:val="20"/>
          <w:vertAlign w:val="subscript"/>
        </w:rPr>
        <w:t>осв</w:t>
      </w:r>
      <w:r w:rsidRPr="000623C9">
        <w:rPr>
          <w:rFonts w:ascii="Times New Roman" w:eastAsia="Calibri" w:hAnsi="Times New Roman" w:cs="Times New Roman"/>
          <w:sz w:val="20"/>
          <w:szCs w:val="20"/>
        </w:rPr>
        <w:t xml:space="preserve"> - стоимость </w:t>
      </w:r>
      <w:r w:rsidRPr="000623C9">
        <w:rPr>
          <w:rFonts w:ascii="Times New Roman" w:eastAsia="Times New Roman" w:hAnsi="Times New Roman" w:cs="Times New Roman"/>
          <w:sz w:val="20"/>
          <w:szCs w:val="20"/>
          <w:lang w:eastAsia="ru-RU"/>
        </w:rPr>
        <w:t xml:space="preserve">проведения технического освидетельствования платформы для инвалидов в год                  </w:t>
      </w:r>
    </w:p>
    <w:p w:rsidR="00A0497D" w:rsidRPr="000623C9" w:rsidRDefault="00A0497D" w:rsidP="00A0497D">
      <w:pPr>
        <w:autoSpaceDE w:val="0"/>
        <w:autoSpaceDN w:val="0"/>
        <w:adjustRightInd w:val="0"/>
        <w:spacing w:after="0" w:line="240" w:lineRule="auto"/>
        <w:jc w:val="center"/>
        <w:rPr>
          <w:rFonts w:ascii="Times New Roman" w:eastAsia="Calibri" w:hAnsi="Times New Roman" w:cs="Times New Roman"/>
          <w:i/>
          <w:sz w:val="20"/>
          <w:szCs w:val="20"/>
        </w:rPr>
      </w:pPr>
    </w:p>
    <w:tbl>
      <w:tblPr>
        <w:tblW w:w="7420" w:type="dxa"/>
        <w:tblInd w:w="959" w:type="dxa"/>
        <w:tblLook w:val="04A0" w:firstRow="1" w:lastRow="0" w:firstColumn="1" w:lastColumn="0" w:noHBand="0" w:noVBand="1"/>
      </w:tblPr>
      <w:tblGrid>
        <w:gridCol w:w="3544"/>
        <w:gridCol w:w="3876"/>
      </w:tblGrid>
      <w:tr w:rsidR="000623C9" w:rsidRPr="000623C9" w:rsidTr="004366C1">
        <w:trPr>
          <w:trHeight w:val="499"/>
        </w:trPr>
        <w:tc>
          <w:tcPr>
            <w:tcW w:w="3544"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подъемных платформ  (шт.)</w:t>
            </w:r>
          </w:p>
        </w:tc>
        <w:tc>
          <w:tcPr>
            <w:tcW w:w="3876" w:type="dxa"/>
            <w:tcBorders>
              <w:top w:val="single" w:sz="4" w:space="0" w:color="auto"/>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Стоимость проведения технического освидетельствования платформы для инвалидов в год (руб.)</w:t>
            </w:r>
          </w:p>
        </w:tc>
      </w:tr>
      <w:tr w:rsidR="000623C9" w:rsidRPr="000623C9" w:rsidTr="004366C1">
        <w:trPr>
          <w:trHeight w:val="330"/>
        </w:trPr>
        <w:tc>
          <w:tcPr>
            <w:tcW w:w="3544" w:type="dxa"/>
            <w:tcBorders>
              <w:top w:val="nil"/>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3876"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w:t>
            </w:r>
          </w:p>
        </w:tc>
      </w:tr>
      <w:tr w:rsidR="000623C9" w:rsidRPr="000623C9" w:rsidTr="004366C1">
        <w:trPr>
          <w:trHeight w:val="300"/>
        </w:trPr>
        <w:tc>
          <w:tcPr>
            <w:tcW w:w="3544" w:type="dxa"/>
            <w:tcBorders>
              <w:top w:val="nil"/>
              <w:left w:val="single" w:sz="4" w:space="0" w:color="auto"/>
              <w:bottom w:val="single" w:sz="4" w:space="0" w:color="auto"/>
              <w:right w:val="single" w:sz="4" w:space="0" w:color="auto"/>
            </w:tcBorders>
            <w:noWrap/>
            <w:vAlign w:val="bottom"/>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3876" w:type="dxa"/>
            <w:tcBorders>
              <w:top w:val="nil"/>
              <w:left w:val="nil"/>
              <w:bottom w:val="single" w:sz="4" w:space="0" w:color="auto"/>
              <w:right w:val="single" w:sz="4" w:space="0" w:color="auto"/>
            </w:tcBorders>
            <w:noWrap/>
            <w:vAlign w:val="bottom"/>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8 000,00</w:t>
            </w:r>
          </w:p>
        </w:tc>
      </w:tr>
    </w:tbl>
    <w:p w:rsidR="00A0497D" w:rsidRPr="000623C9" w:rsidRDefault="00A0497D" w:rsidP="00A0497D">
      <w:pPr>
        <w:autoSpaceDE w:val="0"/>
        <w:autoSpaceDN w:val="0"/>
        <w:adjustRightInd w:val="0"/>
        <w:spacing w:after="0" w:line="240" w:lineRule="auto"/>
        <w:rPr>
          <w:rFonts w:ascii="Times New Roman" w:eastAsia="Calibri" w:hAnsi="Times New Roman" w:cs="Times New Roman"/>
          <w:bCs/>
          <w:i/>
          <w:sz w:val="20"/>
          <w:szCs w:val="20"/>
        </w:rPr>
      </w:pPr>
    </w:p>
    <w:p w:rsidR="00A0497D" w:rsidRPr="000623C9" w:rsidRDefault="00A0497D" w:rsidP="00A0497D">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0623C9">
        <w:rPr>
          <w:rFonts w:ascii="Times New Roman" w:eastAsia="Calibri" w:hAnsi="Times New Roman" w:cs="Times New Roman"/>
          <w:bCs/>
          <w:sz w:val="26"/>
          <w:szCs w:val="26"/>
        </w:rPr>
        <w:t>5.11. Затраты на техническое обслуживание, освидетельствование, ремонт, испытание и зарядку порошковых и углекислотных огнетушителей</w:t>
      </w:r>
    </w:p>
    <w:p w:rsidR="00A0497D" w:rsidRPr="000623C9" w:rsidRDefault="00A0497D" w:rsidP="00A0497D">
      <w:pPr>
        <w:autoSpaceDE w:val="0"/>
        <w:autoSpaceDN w:val="0"/>
        <w:adjustRightInd w:val="0"/>
        <w:spacing w:after="0" w:line="240" w:lineRule="auto"/>
        <w:ind w:firstLine="709"/>
        <w:jc w:val="both"/>
        <w:rPr>
          <w:rFonts w:ascii="Times New Roman" w:eastAsia="Calibri" w:hAnsi="Times New Roman" w:cs="Times New Roman"/>
          <w:bCs/>
          <w:sz w:val="26"/>
          <w:szCs w:val="26"/>
        </w:rPr>
      </w:pPr>
    </w:p>
    <w:p w:rsidR="00A0497D" w:rsidRPr="000623C9" w:rsidRDefault="00A0497D" w:rsidP="00A0497D">
      <w:pPr>
        <w:spacing w:after="0" w:line="240" w:lineRule="auto"/>
        <w:contextualSpacing/>
        <w:jc w:val="center"/>
        <w:rPr>
          <w:rFonts w:ascii="Times New Roman" w:eastAsia="Calibri" w:hAnsi="Times New Roman" w:cs="Times New Roman"/>
          <w:sz w:val="28"/>
          <w:szCs w:val="28"/>
        </w:rPr>
      </w:pPr>
      <w:r w:rsidRPr="000623C9">
        <w:rPr>
          <w:rFonts w:ascii="Times New Roman" w:eastAsia="Calibri" w:hAnsi="Times New Roman" w:cs="Times New Roman"/>
          <w:sz w:val="28"/>
          <w:szCs w:val="28"/>
        </w:rPr>
        <w:t>З</w:t>
      </w:r>
      <w:r w:rsidRPr="000623C9">
        <w:rPr>
          <w:rFonts w:ascii="Times New Roman" w:eastAsia="Calibri" w:hAnsi="Times New Roman" w:cs="Times New Roman"/>
          <w:sz w:val="28"/>
          <w:szCs w:val="28"/>
          <w:vertAlign w:val="subscript"/>
        </w:rPr>
        <w:t>зо</w:t>
      </w:r>
      <w:r w:rsidRPr="000623C9">
        <w:rPr>
          <w:rFonts w:ascii="Times New Roman" w:eastAsia="Calibri" w:hAnsi="Times New Roman" w:cs="Times New Roman"/>
          <w:sz w:val="28"/>
          <w:szCs w:val="28"/>
        </w:rPr>
        <w:t>=</w:t>
      </w:r>
      <w:r w:rsidRPr="000623C9">
        <w:rPr>
          <w:rFonts w:ascii="Times New Roman" w:eastAsia="Calibri" w:hAnsi="Times New Roman" w:cs="Times New Roman"/>
          <w:sz w:val="28"/>
          <w:szCs w:val="28"/>
          <w:lang w:val="en-US"/>
        </w:rPr>
        <w:t>Q</w:t>
      </w:r>
      <w:r w:rsidRPr="000623C9">
        <w:rPr>
          <w:rFonts w:ascii="Times New Roman" w:eastAsia="Calibri" w:hAnsi="Times New Roman" w:cs="Times New Roman"/>
          <w:sz w:val="28"/>
          <w:szCs w:val="28"/>
          <w:vertAlign w:val="subscript"/>
        </w:rPr>
        <w:t>о</w:t>
      </w:r>
      <w:r w:rsidRPr="000623C9">
        <w:rPr>
          <w:rFonts w:ascii="Times New Roman" w:eastAsia="Calibri" w:hAnsi="Times New Roman" w:cs="Times New Roman"/>
          <w:sz w:val="28"/>
          <w:szCs w:val="28"/>
        </w:rPr>
        <w:t>*</w:t>
      </w:r>
      <w:r w:rsidRPr="000623C9">
        <w:rPr>
          <w:rFonts w:ascii="Times New Roman" w:eastAsia="Calibri" w:hAnsi="Times New Roman" w:cs="Times New Roman"/>
          <w:sz w:val="28"/>
          <w:szCs w:val="28"/>
          <w:lang w:val="en-US"/>
        </w:rPr>
        <w:t>P</w:t>
      </w:r>
      <w:r w:rsidRPr="000623C9">
        <w:rPr>
          <w:rFonts w:ascii="Times New Roman" w:eastAsia="Calibri" w:hAnsi="Times New Roman" w:cs="Times New Roman"/>
          <w:sz w:val="28"/>
          <w:szCs w:val="28"/>
          <w:vertAlign w:val="subscript"/>
        </w:rPr>
        <w:t>запр</w:t>
      </w:r>
    </w:p>
    <w:p w:rsidR="00A0497D" w:rsidRPr="000623C9" w:rsidRDefault="00A0497D" w:rsidP="00A0497D">
      <w:pPr>
        <w:autoSpaceDE w:val="0"/>
        <w:autoSpaceDN w:val="0"/>
        <w:adjustRightInd w:val="0"/>
        <w:spacing w:after="0" w:line="240" w:lineRule="auto"/>
        <w:rPr>
          <w:rFonts w:ascii="Times New Roman" w:eastAsia="Calibri" w:hAnsi="Times New Roman" w:cs="Times New Roman"/>
          <w:sz w:val="20"/>
          <w:szCs w:val="20"/>
        </w:rPr>
      </w:pPr>
      <w:r w:rsidRPr="000623C9">
        <w:rPr>
          <w:rFonts w:ascii="Times New Roman" w:eastAsia="Calibri" w:hAnsi="Times New Roman" w:cs="Times New Roman"/>
          <w:sz w:val="20"/>
          <w:szCs w:val="20"/>
        </w:rPr>
        <w:t xml:space="preserve">где: </w:t>
      </w:r>
    </w:p>
    <w:p w:rsidR="00A0497D" w:rsidRPr="000623C9" w:rsidRDefault="00A0497D" w:rsidP="00A0497D">
      <w:pPr>
        <w:autoSpaceDE w:val="0"/>
        <w:autoSpaceDN w:val="0"/>
        <w:adjustRightInd w:val="0"/>
        <w:spacing w:after="0" w:line="240" w:lineRule="auto"/>
        <w:rPr>
          <w:rFonts w:ascii="Times New Roman" w:eastAsia="Calibri" w:hAnsi="Times New Roman" w:cs="Times New Roman"/>
          <w:sz w:val="20"/>
          <w:szCs w:val="20"/>
        </w:rPr>
      </w:pPr>
      <w:r w:rsidRPr="000623C9">
        <w:rPr>
          <w:rFonts w:ascii="Times New Roman" w:eastAsia="Calibri" w:hAnsi="Times New Roman" w:cs="Times New Roman"/>
          <w:sz w:val="20"/>
          <w:szCs w:val="20"/>
          <w:lang w:val="en-US"/>
        </w:rPr>
        <w:t>Q</w:t>
      </w:r>
      <w:r w:rsidRPr="000623C9">
        <w:rPr>
          <w:rFonts w:ascii="Times New Roman" w:eastAsia="Calibri" w:hAnsi="Times New Roman" w:cs="Times New Roman"/>
          <w:sz w:val="20"/>
          <w:szCs w:val="20"/>
          <w:vertAlign w:val="subscript"/>
        </w:rPr>
        <w:t>о</w:t>
      </w:r>
      <w:r w:rsidRPr="000623C9">
        <w:rPr>
          <w:rFonts w:ascii="Times New Roman" w:eastAsia="Calibri" w:hAnsi="Times New Roman" w:cs="Times New Roman"/>
          <w:sz w:val="20"/>
          <w:szCs w:val="20"/>
        </w:rPr>
        <w:t xml:space="preserve"> - кол-во огнетушителей</w:t>
      </w:r>
    </w:p>
    <w:p w:rsidR="00A0497D" w:rsidRPr="000623C9" w:rsidRDefault="00A0497D" w:rsidP="00A0497D">
      <w:pPr>
        <w:autoSpaceDE w:val="0"/>
        <w:autoSpaceDN w:val="0"/>
        <w:adjustRightInd w:val="0"/>
        <w:spacing w:after="0" w:line="240" w:lineRule="auto"/>
        <w:rPr>
          <w:rFonts w:ascii="Times New Roman" w:eastAsia="Calibri" w:hAnsi="Times New Roman" w:cs="Times New Roman"/>
          <w:sz w:val="20"/>
          <w:szCs w:val="20"/>
        </w:rPr>
      </w:pPr>
      <w:r w:rsidRPr="000623C9">
        <w:rPr>
          <w:rFonts w:ascii="Times New Roman" w:eastAsia="Calibri" w:hAnsi="Times New Roman" w:cs="Times New Roman"/>
          <w:sz w:val="20"/>
          <w:szCs w:val="20"/>
          <w:lang w:val="en-US"/>
        </w:rPr>
        <w:t>P</w:t>
      </w:r>
      <w:r w:rsidRPr="000623C9">
        <w:rPr>
          <w:rFonts w:ascii="Times New Roman" w:eastAsia="Calibri" w:hAnsi="Times New Roman" w:cs="Times New Roman"/>
          <w:sz w:val="20"/>
          <w:szCs w:val="20"/>
          <w:vertAlign w:val="subscript"/>
        </w:rPr>
        <w:t>запр</w:t>
      </w:r>
      <w:r w:rsidRPr="000623C9">
        <w:rPr>
          <w:rFonts w:ascii="Times New Roman" w:eastAsia="Calibri" w:hAnsi="Times New Roman" w:cs="Times New Roman"/>
          <w:sz w:val="20"/>
          <w:szCs w:val="20"/>
        </w:rPr>
        <w:t xml:space="preserve"> - с</w:t>
      </w:r>
      <w:r w:rsidRPr="000623C9">
        <w:rPr>
          <w:rFonts w:ascii="Times New Roman" w:eastAsia="Times New Roman" w:hAnsi="Times New Roman" w:cs="Times New Roman"/>
          <w:sz w:val="20"/>
          <w:szCs w:val="20"/>
          <w:lang w:eastAsia="ru-RU"/>
        </w:rPr>
        <w:t>тоимость технического обслуживания, ремонта, испытания и зарядки  одного огнетушителя в год</w:t>
      </w:r>
    </w:p>
    <w:p w:rsidR="00A0497D" w:rsidRPr="000623C9" w:rsidRDefault="00A0497D" w:rsidP="00A0497D">
      <w:pPr>
        <w:autoSpaceDE w:val="0"/>
        <w:autoSpaceDN w:val="0"/>
        <w:adjustRightInd w:val="0"/>
        <w:spacing w:after="0" w:line="240" w:lineRule="auto"/>
        <w:jc w:val="center"/>
        <w:rPr>
          <w:rFonts w:ascii="Times New Roman" w:eastAsia="Calibri" w:hAnsi="Times New Roman" w:cs="Times New Roman"/>
          <w:bCs/>
          <w:i/>
          <w:sz w:val="20"/>
          <w:szCs w:val="20"/>
        </w:rPr>
      </w:pPr>
    </w:p>
    <w:tbl>
      <w:tblPr>
        <w:tblW w:w="8640" w:type="dxa"/>
        <w:tblInd w:w="506" w:type="dxa"/>
        <w:tblLayout w:type="fixed"/>
        <w:tblLook w:val="04A0" w:firstRow="1" w:lastRow="0" w:firstColumn="1" w:lastColumn="0" w:noHBand="0" w:noVBand="1"/>
      </w:tblPr>
      <w:tblGrid>
        <w:gridCol w:w="3153"/>
        <w:gridCol w:w="5487"/>
      </w:tblGrid>
      <w:tr w:rsidR="000623C9" w:rsidRPr="000623C9" w:rsidTr="004366C1">
        <w:trPr>
          <w:trHeight w:val="598"/>
        </w:trPr>
        <w:tc>
          <w:tcPr>
            <w:tcW w:w="3153"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огнетушителей</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(шт.)</w:t>
            </w:r>
          </w:p>
        </w:tc>
        <w:tc>
          <w:tcPr>
            <w:tcW w:w="5487" w:type="dxa"/>
            <w:tcBorders>
              <w:top w:val="single" w:sz="4" w:space="0" w:color="auto"/>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Calibri" w:hAnsi="Times New Roman" w:cs="Times New Roman"/>
                <w:sz w:val="20"/>
                <w:szCs w:val="20"/>
              </w:rPr>
              <w:t>С</w:t>
            </w:r>
            <w:r w:rsidRPr="000623C9">
              <w:rPr>
                <w:rFonts w:ascii="Times New Roman" w:eastAsia="Times New Roman" w:hAnsi="Times New Roman" w:cs="Times New Roman"/>
                <w:sz w:val="20"/>
                <w:szCs w:val="20"/>
                <w:lang w:eastAsia="ru-RU"/>
              </w:rPr>
              <w:t>тоимость технического обслуживания, ремонта, испытания и зарядки  одного огнетушителя в год (руб.)</w:t>
            </w:r>
          </w:p>
        </w:tc>
      </w:tr>
      <w:tr w:rsidR="000623C9" w:rsidRPr="000623C9" w:rsidTr="004366C1">
        <w:trPr>
          <w:trHeight w:val="300"/>
        </w:trPr>
        <w:tc>
          <w:tcPr>
            <w:tcW w:w="3153" w:type="dxa"/>
            <w:tcBorders>
              <w:top w:val="single" w:sz="4" w:space="0" w:color="auto"/>
              <w:left w:val="single" w:sz="4" w:space="0" w:color="auto"/>
              <w:bottom w:val="single" w:sz="4" w:space="0" w:color="auto"/>
              <w:right w:val="single" w:sz="4" w:space="0" w:color="auto"/>
            </w:tcBorders>
            <w:noWrap/>
            <w:vAlign w:val="bottom"/>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30</w:t>
            </w:r>
          </w:p>
        </w:tc>
        <w:tc>
          <w:tcPr>
            <w:tcW w:w="5487" w:type="dxa"/>
            <w:tcBorders>
              <w:top w:val="nil"/>
              <w:left w:val="nil"/>
              <w:bottom w:val="single" w:sz="4" w:space="0" w:color="auto"/>
              <w:right w:val="single" w:sz="4" w:space="0" w:color="auto"/>
            </w:tcBorders>
            <w:noWrap/>
            <w:vAlign w:val="bottom"/>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1 500,00</w:t>
            </w:r>
          </w:p>
        </w:tc>
      </w:tr>
    </w:tbl>
    <w:p w:rsidR="00A0497D" w:rsidRPr="000623C9" w:rsidRDefault="00A0497D" w:rsidP="00A0497D">
      <w:pPr>
        <w:autoSpaceDE w:val="0"/>
        <w:autoSpaceDN w:val="0"/>
        <w:adjustRightInd w:val="0"/>
        <w:spacing w:after="0" w:line="240" w:lineRule="auto"/>
        <w:ind w:firstLine="709"/>
        <w:jc w:val="both"/>
        <w:rPr>
          <w:rFonts w:ascii="Times New Roman" w:eastAsia="Calibri" w:hAnsi="Times New Roman" w:cs="Times New Roman"/>
          <w:sz w:val="26"/>
          <w:szCs w:val="26"/>
        </w:rPr>
      </w:pPr>
    </w:p>
    <w:p w:rsidR="00A0497D" w:rsidRPr="000623C9" w:rsidRDefault="00A0497D" w:rsidP="00A0497D">
      <w:pPr>
        <w:autoSpaceDE w:val="0"/>
        <w:autoSpaceDN w:val="0"/>
        <w:adjustRightInd w:val="0"/>
        <w:spacing w:after="0" w:line="240" w:lineRule="auto"/>
        <w:ind w:firstLine="709"/>
        <w:jc w:val="both"/>
        <w:rPr>
          <w:rFonts w:ascii="Times New Roman" w:eastAsia="Calibri" w:hAnsi="Times New Roman" w:cs="Times New Roman"/>
          <w:sz w:val="26"/>
          <w:szCs w:val="26"/>
        </w:rPr>
      </w:pPr>
      <w:r w:rsidRPr="000623C9">
        <w:rPr>
          <w:rFonts w:ascii="Times New Roman" w:eastAsia="Calibri" w:hAnsi="Times New Roman" w:cs="Times New Roman"/>
          <w:sz w:val="26"/>
          <w:szCs w:val="26"/>
        </w:rPr>
        <w:t>5.12. Затраты на проведение текущего ремонта</w:t>
      </w:r>
    </w:p>
    <w:p w:rsidR="00A0497D" w:rsidRPr="000623C9" w:rsidRDefault="00A0497D" w:rsidP="00A0497D">
      <w:pPr>
        <w:autoSpaceDE w:val="0"/>
        <w:autoSpaceDN w:val="0"/>
        <w:adjustRightInd w:val="0"/>
        <w:spacing w:after="0" w:line="240" w:lineRule="auto"/>
        <w:ind w:firstLine="709"/>
        <w:jc w:val="both"/>
        <w:rPr>
          <w:rFonts w:ascii="Times New Roman" w:eastAsia="Calibri" w:hAnsi="Times New Roman" w:cs="Times New Roman"/>
          <w:sz w:val="26"/>
          <w:szCs w:val="26"/>
        </w:rPr>
      </w:pPr>
    </w:p>
    <w:p w:rsidR="00A0497D" w:rsidRPr="000623C9" w:rsidRDefault="00A0497D" w:rsidP="00A0497D">
      <w:pPr>
        <w:autoSpaceDE w:val="0"/>
        <w:autoSpaceDN w:val="0"/>
        <w:adjustRightInd w:val="0"/>
        <w:spacing w:after="0" w:line="240" w:lineRule="auto"/>
        <w:ind w:firstLine="709"/>
        <w:jc w:val="both"/>
        <w:rPr>
          <w:rFonts w:ascii="Times New Roman" w:eastAsia="Calibri" w:hAnsi="Times New Roman" w:cs="Times New Roman"/>
          <w:i/>
          <w:sz w:val="20"/>
          <w:szCs w:val="20"/>
        </w:rPr>
      </w:pPr>
      <w:r w:rsidRPr="000623C9">
        <w:rPr>
          <w:rFonts w:ascii="Times New Roman" w:eastAsia="Calibri" w:hAnsi="Times New Roman" w:cs="Times New Roman"/>
          <w:sz w:val="20"/>
          <w:szCs w:val="20"/>
        </w:rPr>
        <w:t xml:space="preserve">Определяются исходя из установленной федеральным государственным органом нормы проведения ремонта, но не чаще 1 раза в 3 года, с учетом требований </w:t>
      </w:r>
      <w:hyperlink r:id="rId113" w:history="1">
        <w:r w:rsidRPr="000623C9">
          <w:rPr>
            <w:rFonts w:ascii="Times New Roman" w:eastAsia="Calibri" w:hAnsi="Times New Roman" w:cs="Times New Roman"/>
            <w:sz w:val="20"/>
            <w:szCs w:val="20"/>
          </w:rPr>
          <w:t>Положения</w:t>
        </w:r>
      </w:hyperlink>
      <w:r w:rsidRPr="000623C9">
        <w:rPr>
          <w:rFonts w:ascii="Times New Roman" w:eastAsia="Calibri" w:hAnsi="Times New Roman" w:cs="Times New Roman"/>
          <w:sz w:val="20"/>
          <w:szCs w:val="20"/>
        </w:rPr>
        <w:t xml:space="preserve">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58-88(р), утвержденного приказом Государственного комитета по архитектуре и градостроительству при Госстрое СССР от 23 ноября 1988 года № 312</w:t>
      </w:r>
      <w:r w:rsidRPr="000623C9">
        <w:rPr>
          <w:rFonts w:ascii="Times New Roman" w:eastAsia="Calibri" w:hAnsi="Times New Roman" w:cs="Times New Roman"/>
          <w:i/>
          <w:sz w:val="20"/>
          <w:szCs w:val="20"/>
        </w:rPr>
        <w:t xml:space="preserve"> </w:t>
      </w:r>
    </w:p>
    <w:p w:rsidR="00A0497D" w:rsidRPr="000623C9" w:rsidRDefault="00A0497D" w:rsidP="00A0497D">
      <w:pPr>
        <w:autoSpaceDE w:val="0"/>
        <w:autoSpaceDN w:val="0"/>
        <w:adjustRightInd w:val="0"/>
        <w:spacing w:after="0" w:line="240" w:lineRule="auto"/>
        <w:jc w:val="both"/>
        <w:rPr>
          <w:rFonts w:ascii="Times New Roman" w:eastAsia="Calibri" w:hAnsi="Times New Roman" w:cs="Times New Roman"/>
          <w:sz w:val="20"/>
          <w:szCs w:val="20"/>
        </w:rPr>
      </w:pPr>
    </w:p>
    <w:p w:rsidR="00A0497D" w:rsidRPr="000623C9" w:rsidRDefault="00A0497D" w:rsidP="00A0497D">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623C9">
        <w:rPr>
          <w:rFonts w:ascii="Times New Roman" w:eastAsia="Calibri" w:hAnsi="Times New Roman" w:cs="Times New Roman"/>
          <w:noProof/>
          <w:sz w:val="20"/>
          <w:szCs w:val="20"/>
          <w:lang w:eastAsia="ru-RU"/>
        </w:rPr>
        <w:drawing>
          <wp:inline distT="0" distB="0" distL="0" distR="0" wp14:anchorId="561BECB8" wp14:editId="08552FCE">
            <wp:extent cx="1362075" cy="485775"/>
            <wp:effectExtent l="0" t="0" r="0" b="9525"/>
            <wp:docPr id="491"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6"/>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362075" cy="485775"/>
                    </a:xfrm>
                    <a:prstGeom prst="rect">
                      <a:avLst/>
                    </a:prstGeom>
                    <a:noFill/>
                    <a:ln>
                      <a:noFill/>
                    </a:ln>
                  </pic:spPr>
                </pic:pic>
              </a:graphicData>
            </a:graphic>
          </wp:inline>
        </w:drawing>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где:</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noProof/>
          <w:sz w:val="20"/>
          <w:szCs w:val="20"/>
          <w:lang w:eastAsia="ru-RU"/>
        </w:rPr>
        <w:drawing>
          <wp:inline distT="0" distB="0" distL="0" distR="0" wp14:anchorId="4717A6F6" wp14:editId="716CFCE3">
            <wp:extent cx="295275" cy="266700"/>
            <wp:effectExtent l="0" t="0" r="0" b="0"/>
            <wp:docPr id="492"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7"/>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95275" cy="266700"/>
                    </a:xfrm>
                    <a:prstGeom prst="rect">
                      <a:avLst/>
                    </a:prstGeom>
                    <a:noFill/>
                    <a:ln>
                      <a:noFill/>
                    </a:ln>
                  </pic:spPr>
                </pic:pic>
              </a:graphicData>
            </a:graphic>
          </wp:inline>
        </w:drawing>
      </w:r>
      <w:r w:rsidRPr="000623C9">
        <w:rPr>
          <w:rFonts w:ascii="Times New Roman" w:eastAsia="Calibri" w:hAnsi="Times New Roman" w:cs="Times New Roman"/>
          <w:sz w:val="20"/>
          <w:szCs w:val="20"/>
        </w:rPr>
        <w:t xml:space="preserve"> - площадь здания, планируемая к проведению текущего ремонта в год;</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noProof/>
          <w:sz w:val="20"/>
          <w:szCs w:val="20"/>
          <w:lang w:eastAsia="ru-RU"/>
        </w:rPr>
        <w:drawing>
          <wp:inline distT="0" distB="0" distL="0" distR="0" wp14:anchorId="7D2E8247" wp14:editId="7C48DAB2">
            <wp:extent cx="295275" cy="266700"/>
            <wp:effectExtent l="0" t="0" r="0" b="0"/>
            <wp:docPr id="493"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8"/>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95275" cy="266700"/>
                    </a:xfrm>
                    <a:prstGeom prst="rect">
                      <a:avLst/>
                    </a:prstGeom>
                    <a:noFill/>
                    <a:ln>
                      <a:noFill/>
                    </a:ln>
                  </pic:spPr>
                </pic:pic>
              </a:graphicData>
            </a:graphic>
          </wp:inline>
        </w:drawing>
      </w:r>
      <w:r w:rsidRPr="000623C9">
        <w:rPr>
          <w:rFonts w:ascii="Times New Roman" w:eastAsia="Calibri" w:hAnsi="Times New Roman" w:cs="Times New Roman"/>
          <w:sz w:val="20"/>
          <w:szCs w:val="20"/>
        </w:rPr>
        <w:t xml:space="preserve"> - стоимость текущего ремонта 1 кв. метра площади  здания.</w:t>
      </w:r>
    </w:p>
    <w:p w:rsidR="00A0497D" w:rsidRPr="000623C9" w:rsidRDefault="00A0497D" w:rsidP="00A0497D">
      <w:pPr>
        <w:autoSpaceDE w:val="0"/>
        <w:autoSpaceDN w:val="0"/>
        <w:adjustRightInd w:val="0"/>
        <w:spacing w:after="0" w:line="240" w:lineRule="auto"/>
        <w:jc w:val="center"/>
        <w:rPr>
          <w:rFonts w:ascii="Times New Roman" w:eastAsia="Calibri" w:hAnsi="Times New Roman" w:cs="Times New Roman"/>
          <w:i/>
          <w:sz w:val="20"/>
          <w:szCs w:val="20"/>
        </w:rPr>
      </w:pPr>
    </w:p>
    <w:tbl>
      <w:tblPr>
        <w:tblW w:w="8830" w:type="dxa"/>
        <w:tblInd w:w="108" w:type="dxa"/>
        <w:tblLook w:val="04A0" w:firstRow="1" w:lastRow="0" w:firstColumn="1" w:lastColumn="0" w:noHBand="0" w:noVBand="1"/>
      </w:tblPr>
      <w:tblGrid>
        <w:gridCol w:w="4820"/>
        <w:gridCol w:w="4010"/>
      </w:tblGrid>
      <w:tr w:rsidR="000623C9" w:rsidRPr="000623C9" w:rsidTr="00B6717E">
        <w:trPr>
          <w:trHeight w:val="223"/>
        </w:trPr>
        <w:tc>
          <w:tcPr>
            <w:tcW w:w="4820"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Планируемая площадь к проведению текущего ремонта  в год (м2)</w:t>
            </w:r>
          </w:p>
        </w:tc>
        <w:tc>
          <w:tcPr>
            <w:tcW w:w="4010" w:type="dxa"/>
            <w:tcBorders>
              <w:top w:val="single" w:sz="4" w:space="0" w:color="auto"/>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Стоимость текущего ремонта 1м2 (руб.)</w:t>
            </w:r>
          </w:p>
        </w:tc>
      </w:tr>
      <w:tr w:rsidR="000623C9" w:rsidRPr="000623C9" w:rsidTr="004366C1">
        <w:trPr>
          <w:trHeight w:val="300"/>
        </w:trPr>
        <w:tc>
          <w:tcPr>
            <w:tcW w:w="4820" w:type="dxa"/>
            <w:tcBorders>
              <w:top w:val="nil"/>
              <w:left w:val="single" w:sz="4" w:space="0" w:color="auto"/>
              <w:bottom w:val="single" w:sz="4" w:space="0" w:color="auto"/>
              <w:right w:val="single" w:sz="4" w:space="0" w:color="auto"/>
            </w:tcBorders>
            <w:noWrap/>
            <w:vAlign w:val="bottom"/>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500</w:t>
            </w:r>
          </w:p>
        </w:tc>
        <w:tc>
          <w:tcPr>
            <w:tcW w:w="4010" w:type="dxa"/>
            <w:tcBorders>
              <w:top w:val="nil"/>
              <w:left w:val="nil"/>
              <w:bottom w:val="single" w:sz="4" w:space="0" w:color="auto"/>
              <w:right w:val="single" w:sz="4" w:space="0" w:color="auto"/>
            </w:tcBorders>
            <w:noWrap/>
            <w:vAlign w:val="bottom"/>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5 000,00</w:t>
            </w:r>
          </w:p>
        </w:tc>
      </w:tr>
    </w:tbl>
    <w:p w:rsidR="00A0497D" w:rsidRPr="000623C9" w:rsidRDefault="00A0497D" w:rsidP="00A0497D">
      <w:pPr>
        <w:autoSpaceDE w:val="0"/>
        <w:autoSpaceDN w:val="0"/>
        <w:adjustRightInd w:val="0"/>
        <w:spacing w:after="0" w:line="240" w:lineRule="auto"/>
        <w:jc w:val="center"/>
        <w:rPr>
          <w:rFonts w:ascii="Times New Roman" w:eastAsia="Calibri" w:hAnsi="Times New Roman" w:cs="Times New Roman"/>
          <w:i/>
          <w:sz w:val="20"/>
          <w:szCs w:val="20"/>
        </w:rPr>
      </w:pPr>
    </w:p>
    <w:p w:rsidR="00A0497D" w:rsidRPr="000623C9" w:rsidRDefault="00A0497D" w:rsidP="00A0497D">
      <w:pPr>
        <w:autoSpaceDE w:val="0"/>
        <w:autoSpaceDN w:val="0"/>
        <w:adjustRightInd w:val="0"/>
        <w:spacing w:after="0" w:line="240" w:lineRule="auto"/>
        <w:ind w:firstLine="709"/>
        <w:jc w:val="both"/>
        <w:rPr>
          <w:rFonts w:ascii="Times New Roman" w:eastAsia="Calibri" w:hAnsi="Times New Roman" w:cs="Times New Roman"/>
          <w:sz w:val="26"/>
          <w:szCs w:val="26"/>
        </w:rPr>
      </w:pPr>
      <w:r w:rsidRPr="000623C9">
        <w:rPr>
          <w:rFonts w:ascii="Times New Roman" w:eastAsia="Calibri" w:hAnsi="Times New Roman" w:cs="Times New Roman"/>
          <w:sz w:val="26"/>
          <w:szCs w:val="26"/>
        </w:rPr>
        <w:t>5.13. Затраты на услуги по текущему ремонту кровли</w:t>
      </w:r>
    </w:p>
    <w:p w:rsidR="00A0497D" w:rsidRPr="000623C9" w:rsidRDefault="00A0497D" w:rsidP="00A0497D">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623C9">
        <w:rPr>
          <w:rFonts w:ascii="Times New Roman" w:eastAsia="Calibri" w:hAnsi="Times New Roman" w:cs="Times New Roman"/>
          <w:noProof/>
          <w:sz w:val="20"/>
          <w:szCs w:val="20"/>
          <w:lang w:eastAsia="ru-RU"/>
        </w:rPr>
        <w:drawing>
          <wp:inline distT="0" distB="0" distL="0" distR="0" wp14:anchorId="11FAD714" wp14:editId="5F19C9D8">
            <wp:extent cx="1362075" cy="485775"/>
            <wp:effectExtent l="0" t="0" r="0" b="9525"/>
            <wp:docPr id="494"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9"/>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362075" cy="485775"/>
                    </a:xfrm>
                    <a:prstGeom prst="rect">
                      <a:avLst/>
                    </a:prstGeom>
                    <a:noFill/>
                    <a:ln>
                      <a:noFill/>
                    </a:ln>
                  </pic:spPr>
                </pic:pic>
              </a:graphicData>
            </a:graphic>
          </wp:inline>
        </w:drawing>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где:</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noProof/>
          <w:sz w:val="20"/>
          <w:szCs w:val="20"/>
          <w:lang w:eastAsia="ru-RU"/>
        </w:rPr>
        <w:drawing>
          <wp:inline distT="0" distB="0" distL="0" distR="0" wp14:anchorId="7B614A6B" wp14:editId="5E70DABD">
            <wp:extent cx="295275" cy="266700"/>
            <wp:effectExtent l="0" t="0" r="0" b="0"/>
            <wp:docPr id="495"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0"/>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95275" cy="266700"/>
                    </a:xfrm>
                    <a:prstGeom prst="rect">
                      <a:avLst/>
                    </a:prstGeom>
                    <a:noFill/>
                    <a:ln>
                      <a:noFill/>
                    </a:ln>
                  </pic:spPr>
                </pic:pic>
              </a:graphicData>
            </a:graphic>
          </wp:inline>
        </w:drawing>
      </w:r>
      <w:r w:rsidRPr="000623C9">
        <w:rPr>
          <w:rFonts w:ascii="Times New Roman" w:eastAsia="Calibri" w:hAnsi="Times New Roman" w:cs="Times New Roman"/>
          <w:sz w:val="20"/>
          <w:szCs w:val="20"/>
        </w:rPr>
        <w:t xml:space="preserve"> - площадь планируемая к проведению текущего ремонта в год;</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noProof/>
          <w:sz w:val="20"/>
          <w:szCs w:val="20"/>
          <w:lang w:eastAsia="ru-RU"/>
        </w:rPr>
        <w:drawing>
          <wp:inline distT="0" distB="0" distL="0" distR="0" wp14:anchorId="2A8465D8" wp14:editId="3443D980">
            <wp:extent cx="295275" cy="266700"/>
            <wp:effectExtent l="0" t="0" r="0" b="0"/>
            <wp:docPr id="496"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95275" cy="266700"/>
                    </a:xfrm>
                    <a:prstGeom prst="rect">
                      <a:avLst/>
                    </a:prstGeom>
                    <a:noFill/>
                    <a:ln>
                      <a:noFill/>
                    </a:ln>
                  </pic:spPr>
                </pic:pic>
              </a:graphicData>
            </a:graphic>
          </wp:inline>
        </w:drawing>
      </w:r>
      <w:r w:rsidRPr="000623C9">
        <w:rPr>
          <w:rFonts w:ascii="Times New Roman" w:eastAsia="Calibri" w:hAnsi="Times New Roman" w:cs="Times New Roman"/>
          <w:sz w:val="20"/>
          <w:szCs w:val="20"/>
        </w:rPr>
        <w:t xml:space="preserve"> - цена текущего ремонта 1 кв. метра площади.</w:t>
      </w:r>
    </w:p>
    <w:p w:rsidR="00A0497D" w:rsidRPr="000623C9" w:rsidRDefault="00A0497D" w:rsidP="00A0497D">
      <w:pPr>
        <w:autoSpaceDE w:val="0"/>
        <w:autoSpaceDN w:val="0"/>
        <w:adjustRightInd w:val="0"/>
        <w:spacing w:after="0" w:line="240" w:lineRule="auto"/>
        <w:jc w:val="center"/>
        <w:rPr>
          <w:rFonts w:ascii="Times New Roman" w:eastAsia="Calibri" w:hAnsi="Times New Roman" w:cs="Times New Roman"/>
          <w:i/>
          <w:sz w:val="20"/>
          <w:szCs w:val="20"/>
        </w:rPr>
      </w:pPr>
    </w:p>
    <w:tbl>
      <w:tblPr>
        <w:tblW w:w="8789" w:type="dxa"/>
        <w:tblInd w:w="108" w:type="dxa"/>
        <w:tblLook w:val="04A0" w:firstRow="1" w:lastRow="0" w:firstColumn="1" w:lastColumn="0" w:noHBand="0" w:noVBand="1"/>
      </w:tblPr>
      <w:tblGrid>
        <w:gridCol w:w="4536"/>
        <w:gridCol w:w="4253"/>
      </w:tblGrid>
      <w:tr w:rsidR="000623C9" w:rsidRPr="000623C9" w:rsidTr="004366C1">
        <w:trPr>
          <w:trHeight w:val="665"/>
        </w:trPr>
        <w:tc>
          <w:tcPr>
            <w:tcW w:w="4536"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Планируемая площадь к проведению текущего ремонта кровли в год</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(м2)</w:t>
            </w:r>
          </w:p>
        </w:tc>
        <w:tc>
          <w:tcPr>
            <w:tcW w:w="4253" w:type="dxa"/>
            <w:tcBorders>
              <w:top w:val="single" w:sz="4" w:space="0" w:color="auto"/>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Цена текущего ремонта 1м2            </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(руб.)</w:t>
            </w:r>
          </w:p>
        </w:tc>
      </w:tr>
      <w:tr w:rsidR="000623C9" w:rsidRPr="000623C9" w:rsidTr="004366C1">
        <w:trPr>
          <w:trHeight w:val="300"/>
        </w:trPr>
        <w:tc>
          <w:tcPr>
            <w:tcW w:w="4536" w:type="dxa"/>
            <w:tcBorders>
              <w:top w:val="nil"/>
              <w:left w:val="single" w:sz="4" w:space="0" w:color="auto"/>
              <w:bottom w:val="single" w:sz="4" w:space="0" w:color="auto"/>
              <w:right w:val="single" w:sz="4" w:space="0" w:color="auto"/>
            </w:tcBorders>
            <w:noWrap/>
            <w:vAlign w:val="bottom"/>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2000</w:t>
            </w:r>
          </w:p>
        </w:tc>
        <w:tc>
          <w:tcPr>
            <w:tcW w:w="4253" w:type="dxa"/>
            <w:tcBorders>
              <w:top w:val="nil"/>
              <w:left w:val="nil"/>
              <w:bottom w:val="single" w:sz="4" w:space="0" w:color="auto"/>
              <w:right w:val="single" w:sz="4" w:space="0" w:color="auto"/>
            </w:tcBorders>
            <w:noWrap/>
            <w:vAlign w:val="bottom"/>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950,00</w:t>
            </w:r>
          </w:p>
        </w:tc>
      </w:tr>
    </w:tbl>
    <w:p w:rsidR="00A0497D" w:rsidRPr="000623C9" w:rsidRDefault="00A0497D" w:rsidP="00A0497D">
      <w:pPr>
        <w:widowControl w:val="0"/>
        <w:autoSpaceDE w:val="0"/>
        <w:autoSpaceDN w:val="0"/>
        <w:adjustRightInd w:val="0"/>
        <w:spacing w:after="0" w:line="240" w:lineRule="auto"/>
        <w:ind w:firstLine="709"/>
        <w:jc w:val="both"/>
        <w:outlineLvl w:val="2"/>
        <w:rPr>
          <w:rFonts w:ascii="Times New Roman" w:eastAsia="Calibri" w:hAnsi="Times New Roman" w:cs="Times New Roman"/>
          <w:sz w:val="26"/>
          <w:szCs w:val="26"/>
        </w:rPr>
      </w:pPr>
    </w:p>
    <w:p w:rsidR="00A0497D" w:rsidRPr="000623C9" w:rsidRDefault="00A0497D" w:rsidP="00A0497D">
      <w:pPr>
        <w:widowControl w:val="0"/>
        <w:autoSpaceDE w:val="0"/>
        <w:autoSpaceDN w:val="0"/>
        <w:adjustRightInd w:val="0"/>
        <w:spacing w:after="0" w:line="240" w:lineRule="auto"/>
        <w:ind w:firstLine="709"/>
        <w:jc w:val="both"/>
        <w:outlineLvl w:val="2"/>
        <w:rPr>
          <w:rFonts w:ascii="Times New Roman" w:eastAsia="Calibri" w:hAnsi="Times New Roman" w:cs="Times New Roman"/>
          <w:sz w:val="26"/>
          <w:szCs w:val="26"/>
        </w:rPr>
      </w:pPr>
      <w:r w:rsidRPr="000623C9">
        <w:rPr>
          <w:rFonts w:ascii="Times New Roman" w:eastAsia="Calibri" w:hAnsi="Times New Roman" w:cs="Times New Roman"/>
          <w:sz w:val="26"/>
          <w:szCs w:val="26"/>
        </w:rPr>
        <w:t>5.14. Затраты на оплату услуг по обслуживанию и уборке помещения и прилегающей территории</w:t>
      </w:r>
    </w:p>
    <w:p w:rsidR="00A0497D" w:rsidRPr="000623C9" w:rsidRDefault="00A0497D" w:rsidP="00A0497D">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623C9">
        <w:rPr>
          <w:rFonts w:ascii="Times New Roman" w:eastAsia="Calibri" w:hAnsi="Times New Roman" w:cs="Times New Roman"/>
          <w:noProof/>
          <w:sz w:val="20"/>
          <w:szCs w:val="20"/>
          <w:lang w:eastAsia="ru-RU"/>
        </w:rPr>
        <w:drawing>
          <wp:inline distT="0" distB="0" distL="0" distR="0" wp14:anchorId="29FBC8A9" wp14:editId="3B4DC7F9">
            <wp:extent cx="2181225" cy="485775"/>
            <wp:effectExtent l="0" t="0" r="0" b="9525"/>
            <wp:docPr id="497"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181225" cy="485775"/>
                    </a:xfrm>
                    <a:prstGeom prst="rect">
                      <a:avLst/>
                    </a:prstGeom>
                    <a:noFill/>
                    <a:ln>
                      <a:noFill/>
                    </a:ln>
                  </pic:spPr>
                </pic:pic>
              </a:graphicData>
            </a:graphic>
          </wp:inline>
        </w:drawing>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где:</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noProof/>
          <w:sz w:val="20"/>
          <w:szCs w:val="20"/>
          <w:lang w:eastAsia="ru-RU"/>
        </w:rPr>
        <w:drawing>
          <wp:inline distT="0" distB="0" distL="0" distR="0" wp14:anchorId="31FD675C" wp14:editId="61730E56">
            <wp:extent cx="381000" cy="266700"/>
            <wp:effectExtent l="0" t="0" r="0" b="0"/>
            <wp:docPr id="498"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Pr="000623C9">
        <w:rPr>
          <w:rFonts w:ascii="Times New Roman" w:eastAsia="Calibri" w:hAnsi="Times New Roman" w:cs="Times New Roman"/>
          <w:sz w:val="20"/>
          <w:szCs w:val="20"/>
        </w:rPr>
        <w:t xml:space="preserve"> - </w:t>
      </w:r>
      <w:r w:rsidRPr="000623C9">
        <w:rPr>
          <w:rFonts w:ascii="Times New Roman" w:eastAsia="Times New Roman" w:hAnsi="Times New Roman" w:cs="Times New Roman"/>
          <w:sz w:val="20"/>
          <w:szCs w:val="20"/>
          <w:lang w:eastAsia="ru-RU"/>
        </w:rPr>
        <w:t>Количество дней обслуживания по уборке помещения и прилегающей территории на 1-м объекте в месяц  ;</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noProof/>
          <w:sz w:val="20"/>
          <w:szCs w:val="20"/>
          <w:lang w:eastAsia="ru-RU"/>
        </w:rPr>
        <w:drawing>
          <wp:inline distT="0" distB="0" distL="0" distR="0" wp14:anchorId="15F9D1E3" wp14:editId="2BF5A05F">
            <wp:extent cx="371475" cy="266700"/>
            <wp:effectExtent l="0" t="0" r="0" b="0"/>
            <wp:docPr id="499"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71475" cy="266700"/>
                    </a:xfrm>
                    <a:prstGeom prst="rect">
                      <a:avLst/>
                    </a:prstGeom>
                    <a:noFill/>
                    <a:ln>
                      <a:noFill/>
                    </a:ln>
                  </pic:spPr>
                </pic:pic>
              </a:graphicData>
            </a:graphic>
          </wp:inline>
        </w:drawing>
      </w:r>
      <w:r w:rsidRPr="000623C9">
        <w:rPr>
          <w:rFonts w:ascii="Times New Roman" w:eastAsia="Calibri" w:hAnsi="Times New Roman" w:cs="Times New Roman"/>
          <w:sz w:val="20"/>
          <w:szCs w:val="20"/>
        </w:rPr>
        <w:t xml:space="preserve"> - </w:t>
      </w:r>
      <w:r w:rsidRPr="000623C9">
        <w:rPr>
          <w:rFonts w:ascii="Times New Roman" w:eastAsia="Times New Roman" w:hAnsi="Times New Roman" w:cs="Times New Roman"/>
          <w:sz w:val="20"/>
          <w:szCs w:val="20"/>
          <w:lang w:eastAsia="ru-RU"/>
        </w:rPr>
        <w:t>Стоимость услуги  обслуживания по уборке помещения и прилегающей территории на 1-м объекте в день;</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noProof/>
          <w:sz w:val="20"/>
          <w:szCs w:val="20"/>
          <w:lang w:eastAsia="ru-RU"/>
        </w:rPr>
        <w:drawing>
          <wp:inline distT="0" distB="0" distL="0" distR="0" wp14:anchorId="09162B1D" wp14:editId="3280BFC4">
            <wp:extent cx="419100" cy="266700"/>
            <wp:effectExtent l="0" t="0" r="0" b="0"/>
            <wp:docPr id="500"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19100" cy="266700"/>
                    </a:xfrm>
                    <a:prstGeom prst="rect">
                      <a:avLst/>
                    </a:prstGeom>
                    <a:noFill/>
                    <a:ln>
                      <a:noFill/>
                    </a:ln>
                  </pic:spPr>
                </pic:pic>
              </a:graphicData>
            </a:graphic>
          </wp:inline>
        </w:drawing>
      </w:r>
      <w:r w:rsidRPr="000623C9">
        <w:rPr>
          <w:rFonts w:ascii="Times New Roman" w:eastAsia="Calibri" w:hAnsi="Times New Roman" w:cs="Times New Roman"/>
          <w:sz w:val="20"/>
          <w:szCs w:val="20"/>
        </w:rPr>
        <w:t xml:space="preserve"> - Количество месяцев обслуживания по уборке помещения и прилегающей территории на 1-м объекте. </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p>
    <w:tbl>
      <w:tblPr>
        <w:tblW w:w="9639" w:type="dxa"/>
        <w:tblInd w:w="108" w:type="dxa"/>
        <w:tblLook w:val="04A0" w:firstRow="1" w:lastRow="0" w:firstColumn="1" w:lastColumn="0" w:noHBand="0" w:noVBand="1"/>
      </w:tblPr>
      <w:tblGrid>
        <w:gridCol w:w="3402"/>
        <w:gridCol w:w="3270"/>
        <w:gridCol w:w="2967"/>
      </w:tblGrid>
      <w:tr w:rsidR="000623C9" w:rsidRPr="000623C9" w:rsidTr="004366C1">
        <w:trPr>
          <w:trHeight w:val="1155"/>
        </w:trPr>
        <w:tc>
          <w:tcPr>
            <w:tcW w:w="3402"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дней обслуживания по уборке помещения и прилегающей территории на 1-м объекте в месяц  (дней)</w:t>
            </w:r>
          </w:p>
        </w:tc>
        <w:tc>
          <w:tcPr>
            <w:tcW w:w="3270" w:type="dxa"/>
            <w:tcBorders>
              <w:top w:val="single" w:sz="4" w:space="0" w:color="auto"/>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Стоимость услуги  обслуживания по уборке помещения и прилегающей территории на 1-м объекте в день (руб.)</w:t>
            </w:r>
          </w:p>
        </w:tc>
        <w:tc>
          <w:tcPr>
            <w:tcW w:w="2967" w:type="dxa"/>
            <w:tcBorders>
              <w:top w:val="single" w:sz="4" w:space="0" w:color="auto"/>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месяцев обслуживания по уборке помещения и прилегающей территории на 1-м объекте (мес.)</w:t>
            </w:r>
          </w:p>
        </w:tc>
      </w:tr>
      <w:tr w:rsidR="000623C9" w:rsidRPr="000623C9" w:rsidTr="004366C1">
        <w:trPr>
          <w:trHeight w:val="300"/>
        </w:trPr>
        <w:tc>
          <w:tcPr>
            <w:tcW w:w="3402" w:type="dxa"/>
            <w:tcBorders>
              <w:top w:val="nil"/>
              <w:left w:val="single" w:sz="4" w:space="0" w:color="auto"/>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31</w:t>
            </w:r>
          </w:p>
        </w:tc>
        <w:tc>
          <w:tcPr>
            <w:tcW w:w="3270"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2 000,00</w:t>
            </w:r>
          </w:p>
        </w:tc>
        <w:tc>
          <w:tcPr>
            <w:tcW w:w="2967"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12</w:t>
            </w:r>
          </w:p>
        </w:tc>
      </w:tr>
    </w:tbl>
    <w:p w:rsidR="00A0497D" w:rsidRPr="000623C9" w:rsidRDefault="00A0497D" w:rsidP="00A0497D">
      <w:pPr>
        <w:widowControl w:val="0"/>
        <w:autoSpaceDE w:val="0"/>
        <w:autoSpaceDN w:val="0"/>
        <w:adjustRightInd w:val="0"/>
        <w:spacing w:after="0" w:line="240" w:lineRule="auto"/>
        <w:outlineLvl w:val="2"/>
        <w:rPr>
          <w:rFonts w:ascii="Times New Roman" w:eastAsia="Calibri" w:hAnsi="Times New Roman" w:cs="Times New Roman"/>
          <w:i/>
          <w:sz w:val="20"/>
          <w:szCs w:val="20"/>
        </w:rPr>
      </w:pPr>
      <w:r w:rsidRPr="000623C9">
        <w:rPr>
          <w:rFonts w:ascii="Times New Roman" w:eastAsia="Calibri" w:hAnsi="Times New Roman" w:cs="Times New Roman"/>
          <w:i/>
          <w:sz w:val="20"/>
          <w:szCs w:val="20"/>
        </w:rPr>
        <w:t xml:space="preserve">     </w:t>
      </w:r>
    </w:p>
    <w:p w:rsidR="00A0497D" w:rsidRPr="000623C9" w:rsidRDefault="00A0497D" w:rsidP="00A0497D">
      <w:pPr>
        <w:widowControl w:val="0"/>
        <w:autoSpaceDE w:val="0"/>
        <w:autoSpaceDN w:val="0"/>
        <w:adjustRightInd w:val="0"/>
        <w:spacing w:after="0" w:line="240" w:lineRule="auto"/>
        <w:outlineLvl w:val="2"/>
        <w:rPr>
          <w:rFonts w:ascii="Times New Roman" w:eastAsia="Calibri" w:hAnsi="Times New Roman" w:cs="Times New Roman"/>
          <w:sz w:val="20"/>
          <w:szCs w:val="20"/>
        </w:rPr>
      </w:pPr>
      <w:r w:rsidRPr="000623C9">
        <w:rPr>
          <w:rFonts w:ascii="Times New Roman" w:eastAsia="Calibri" w:hAnsi="Times New Roman" w:cs="Times New Roman"/>
          <w:i/>
          <w:sz w:val="20"/>
          <w:szCs w:val="20"/>
        </w:rPr>
        <w:t xml:space="preserve">        </w:t>
      </w:r>
      <w:r w:rsidRPr="000623C9">
        <w:rPr>
          <w:rFonts w:ascii="Times New Roman" w:eastAsia="Calibri" w:hAnsi="Times New Roman" w:cs="Times New Roman"/>
          <w:sz w:val="20"/>
          <w:szCs w:val="20"/>
        </w:rPr>
        <w:t>Количество объектов не более 8.</w:t>
      </w:r>
    </w:p>
    <w:p w:rsidR="00A0497D" w:rsidRPr="000623C9" w:rsidRDefault="00A0497D" w:rsidP="00A0497D">
      <w:pPr>
        <w:widowControl w:val="0"/>
        <w:autoSpaceDE w:val="0"/>
        <w:autoSpaceDN w:val="0"/>
        <w:adjustRightInd w:val="0"/>
        <w:spacing w:after="0" w:line="240" w:lineRule="auto"/>
        <w:outlineLvl w:val="2"/>
        <w:rPr>
          <w:rFonts w:ascii="Times New Roman" w:eastAsia="Calibri" w:hAnsi="Times New Roman" w:cs="Times New Roman"/>
          <w:sz w:val="20"/>
          <w:szCs w:val="20"/>
        </w:rPr>
      </w:pPr>
    </w:p>
    <w:p w:rsidR="00A0497D" w:rsidRPr="000623C9" w:rsidRDefault="00A0497D" w:rsidP="00A0497D">
      <w:pPr>
        <w:autoSpaceDE w:val="0"/>
        <w:autoSpaceDN w:val="0"/>
        <w:adjustRightInd w:val="0"/>
        <w:spacing w:after="0" w:line="240" w:lineRule="auto"/>
        <w:ind w:firstLine="709"/>
        <w:jc w:val="both"/>
        <w:rPr>
          <w:rFonts w:ascii="Times New Roman" w:eastAsia="Calibri" w:hAnsi="Times New Roman" w:cs="Times New Roman"/>
          <w:sz w:val="26"/>
          <w:szCs w:val="26"/>
        </w:rPr>
      </w:pPr>
      <w:r w:rsidRPr="000623C9">
        <w:rPr>
          <w:rFonts w:ascii="Times New Roman" w:eastAsia="Calibri" w:hAnsi="Times New Roman" w:cs="Times New Roman"/>
          <w:sz w:val="26"/>
          <w:szCs w:val="26"/>
        </w:rPr>
        <w:t>5.15. Затраты на сбор, транспортирование, размещение  отходов</w:t>
      </w:r>
    </w:p>
    <w:p w:rsidR="00A0497D" w:rsidRPr="000623C9" w:rsidRDefault="00A0497D" w:rsidP="00A0497D">
      <w:pPr>
        <w:autoSpaceDE w:val="0"/>
        <w:autoSpaceDN w:val="0"/>
        <w:adjustRightInd w:val="0"/>
        <w:spacing w:after="0" w:line="240" w:lineRule="auto"/>
        <w:ind w:firstLine="709"/>
        <w:jc w:val="both"/>
        <w:rPr>
          <w:rFonts w:ascii="Times New Roman" w:eastAsia="Calibri" w:hAnsi="Times New Roman" w:cs="Times New Roman"/>
          <w:sz w:val="26"/>
          <w:szCs w:val="26"/>
        </w:rPr>
      </w:pPr>
    </w:p>
    <w:p w:rsidR="00A0497D" w:rsidRPr="000623C9" w:rsidRDefault="001E15A9" w:rsidP="00A0497D">
      <w:pPr>
        <w:widowControl w:val="0"/>
        <w:autoSpaceDE w:val="0"/>
        <w:autoSpaceDN w:val="0"/>
        <w:adjustRightInd w:val="0"/>
        <w:spacing w:after="0" w:line="240" w:lineRule="auto"/>
        <w:jc w:val="center"/>
        <w:rPr>
          <w:rFonts w:ascii="Times New Roman" w:eastAsia="Calibri" w:hAnsi="Times New Roman" w:cs="Times New Roman"/>
          <w:i/>
          <w:sz w:val="20"/>
          <w:szCs w:val="20"/>
        </w:rPr>
      </w:pPr>
      <m:oMath>
        <m:sSub>
          <m:sSubPr>
            <m:ctrlPr>
              <w:rPr>
                <w:rFonts w:ascii="Cambria Math" w:eastAsia="Calibri" w:hAnsi="Cambria Math" w:cs="Times New Roman"/>
              </w:rPr>
            </m:ctrlPr>
          </m:sSubPr>
          <m:e>
            <m:r>
              <m:rPr>
                <m:sty m:val="p"/>
              </m:rPr>
              <w:rPr>
                <w:rFonts w:ascii="Cambria Math" w:eastAsia="Calibri" w:hAnsi="Cambria Math" w:cs="Times New Roman"/>
                <w:sz w:val="20"/>
                <w:szCs w:val="20"/>
              </w:rPr>
              <m:t>З</m:t>
            </m:r>
          </m:e>
          <m:sub>
            <m:r>
              <m:rPr>
                <m:sty m:val="p"/>
              </m:rPr>
              <w:rPr>
                <w:rFonts w:ascii="Cambria Math" w:eastAsia="Calibri" w:hAnsi="Cambria Math" w:cs="Times New Roman"/>
                <w:sz w:val="20"/>
                <w:szCs w:val="20"/>
              </w:rPr>
              <m:t>тбо</m:t>
            </m:r>
          </m:sub>
        </m:sSub>
        <m:r>
          <w:rPr>
            <w:rFonts w:ascii="Cambria Math" w:eastAsia="Times New Roman" w:hAnsi="Cambria Math" w:cs="Times New Roman"/>
            <w:sz w:val="20"/>
            <w:szCs w:val="20"/>
          </w:rPr>
          <m:t>=</m:t>
        </m:r>
        <m:sSub>
          <m:sSubPr>
            <m:ctrlPr>
              <w:rPr>
                <w:rFonts w:ascii="Cambria Math" w:eastAsia="Calibri" w:hAnsi="Cambria Math" w:cs="Times New Roman"/>
              </w:rPr>
            </m:ctrlPr>
          </m:sSubPr>
          <m:e>
            <m:r>
              <m:rPr>
                <m:sty m:val="p"/>
              </m:rPr>
              <w:rPr>
                <w:rFonts w:ascii="Cambria Math" w:eastAsia="Calibri" w:hAnsi="Cambria Math" w:cs="Times New Roman"/>
                <w:sz w:val="20"/>
                <w:szCs w:val="20"/>
              </w:rPr>
              <m:t>Q</m:t>
            </m:r>
          </m:e>
          <m:sub>
            <m:r>
              <m:rPr>
                <m:sty m:val="p"/>
              </m:rPr>
              <w:rPr>
                <w:rFonts w:ascii="Cambria Math" w:eastAsia="Calibri" w:hAnsi="Cambria Math" w:cs="Times New Roman"/>
                <w:sz w:val="20"/>
                <w:szCs w:val="20"/>
              </w:rPr>
              <m:t>тбо</m:t>
            </m:r>
          </m:sub>
        </m:sSub>
        <m:r>
          <w:rPr>
            <w:rFonts w:ascii="Cambria Math" w:eastAsia="Calibri" w:hAnsi="Cambria Math" w:cs="Times New Roman"/>
            <w:sz w:val="20"/>
            <w:szCs w:val="20"/>
          </w:rPr>
          <m:t xml:space="preserve">× </m:t>
        </m:r>
        <m:sSub>
          <m:sSubPr>
            <m:ctrlPr>
              <w:rPr>
                <w:rFonts w:ascii="Cambria Math" w:eastAsia="Calibri" w:hAnsi="Cambria Math" w:cs="Times New Roman"/>
              </w:rPr>
            </m:ctrlPr>
          </m:sSubPr>
          <m:e>
            <m:r>
              <m:rPr>
                <m:sty m:val="p"/>
              </m:rPr>
              <w:rPr>
                <w:rFonts w:ascii="Cambria Math" w:eastAsia="Calibri" w:hAnsi="Cambria Math" w:cs="Times New Roman"/>
                <w:sz w:val="20"/>
                <w:szCs w:val="20"/>
              </w:rPr>
              <m:t>P</m:t>
            </m:r>
          </m:e>
          <m:sub>
            <m:r>
              <m:rPr>
                <m:sty m:val="p"/>
              </m:rPr>
              <w:rPr>
                <w:rFonts w:ascii="Cambria Math" w:eastAsia="Calibri" w:hAnsi="Cambria Math" w:cs="Times New Roman"/>
                <w:sz w:val="20"/>
                <w:szCs w:val="20"/>
              </w:rPr>
              <m:t>тбо</m:t>
            </m:r>
          </m:sub>
        </m:sSub>
        <m:r>
          <w:rPr>
            <w:rFonts w:ascii="Cambria Math" w:eastAsia="Calibri" w:hAnsi="Cambria Math" w:cs="Times New Roman"/>
            <w:sz w:val="20"/>
            <w:szCs w:val="20"/>
          </w:rPr>
          <m:t>+</m:t>
        </m:r>
        <m:sSub>
          <m:sSubPr>
            <m:ctrlPr>
              <w:rPr>
                <w:rFonts w:ascii="Cambria Math" w:eastAsia="Calibri" w:hAnsi="Cambria Math" w:cs="Times New Roman"/>
              </w:rPr>
            </m:ctrlPr>
          </m:sSubPr>
          <m:e>
            <m:r>
              <m:rPr>
                <m:sty m:val="p"/>
              </m:rPr>
              <w:rPr>
                <w:rFonts w:ascii="Cambria Math" w:eastAsia="Calibri" w:hAnsi="Cambria Math" w:cs="Times New Roman"/>
                <w:sz w:val="20"/>
                <w:szCs w:val="20"/>
              </w:rPr>
              <m:t>Q</m:t>
            </m:r>
          </m:e>
          <m:sub>
            <m:r>
              <m:rPr>
                <m:sty m:val="p"/>
              </m:rPr>
              <w:rPr>
                <w:rFonts w:ascii="Cambria Math" w:eastAsia="Calibri" w:hAnsi="Cambria Math" w:cs="Times New Roman"/>
                <w:sz w:val="20"/>
                <w:szCs w:val="20"/>
              </w:rPr>
              <m:t>тбо</m:t>
            </m:r>
          </m:sub>
        </m:sSub>
        <m:r>
          <w:rPr>
            <w:rFonts w:ascii="Cambria Math" w:eastAsia="Calibri" w:hAnsi="Cambria Math" w:cs="Times New Roman"/>
            <w:sz w:val="20"/>
            <w:szCs w:val="20"/>
          </w:rPr>
          <m:t xml:space="preserve">× </m:t>
        </m:r>
        <m:sSub>
          <m:sSubPr>
            <m:ctrlPr>
              <w:rPr>
                <w:rFonts w:ascii="Cambria Math" w:eastAsia="Calibri" w:hAnsi="Cambria Math" w:cs="Times New Roman"/>
              </w:rPr>
            </m:ctrlPr>
          </m:sSubPr>
          <m:e>
            <m:r>
              <m:rPr>
                <m:sty m:val="p"/>
              </m:rPr>
              <w:rPr>
                <w:rFonts w:ascii="Cambria Math" w:eastAsia="Calibri" w:hAnsi="Cambria Math" w:cs="Times New Roman"/>
                <w:sz w:val="20"/>
                <w:szCs w:val="20"/>
              </w:rPr>
              <m:t>P</m:t>
            </m:r>
          </m:e>
          <m:sub>
            <m:r>
              <m:rPr>
                <m:sty m:val="p"/>
              </m:rPr>
              <w:rPr>
                <w:rFonts w:ascii="Cambria Math" w:eastAsia="Calibri" w:hAnsi="Cambria Math" w:cs="Times New Roman"/>
                <w:sz w:val="20"/>
                <w:szCs w:val="20"/>
              </w:rPr>
              <m:t>yтбо</m:t>
            </m:r>
          </m:sub>
        </m:sSub>
      </m:oMath>
      <w:r w:rsidR="00A0497D" w:rsidRPr="000623C9">
        <w:rPr>
          <w:rFonts w:ascii="Times New Roman" w:eastAsia="Times New Roman" w:hAnsi="Times New Roman" w:cs="Times New Roman"/>
          <w:i/>
          <w:sz w:val="20"/>
          <w:szCs w:val="20"/>
        </w:rPr>
        <w:t>,</w:t>
      </w:r>
    </w:p>
    <w:p w:rsidR="00A0497D" w:rsidRPr="000623C9" w:rsidRDefault="00A0497D" w:rsidP="00A0497D">
      <w:pPr>
        <w:widowControl w:val="0"/>
        <w:autoSpaceDE w:val="0"/>
        <w:autoSpaceDN w:val="0"/>
        <w:adjustRightInd w:val="0"/>
        <w:spacing w:after="0" w:line="240" w:lineRule="auto"/>
        <w:rPr>
          <w:rFonts w:ascii="Times New Roman" w:eastAsia="Calibri" w:hAnsi="Times New Roman" w:cs="Times New Roman"/>
          <w:sz w:val="20"/>
          <w:szCs w:val="20"/>
        </w:rPr>
      </w:pP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где:</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noProof/>
          <w:sz w:val="20"/>
          <w:szCs w:val="20"/>
          <w:lang w:eastAsia="ru-RU"/>
        </w:rPr>
        <w:drawing>
          <wp:inline distT="0" distB="0" distL="0" distR="0" wp14:anchorId="10499FF1" wp14:editId="73899CF1">
            <wp:extent cx="333375" cy="257175"/>
            <wp:effectExtent l="0" t="0" r="0" b="0"/>
            <wp:docPr id="501"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0623C9">
        <w:rPr>
          <w:rFonts w:ascii="Times New Roman" w:eastAsia="Calibri" w:hAnsi="Times New Roman" w:cs="Times New Roman"/>
          <w:sz w:val="20"/>
          <w:szCs w:val="20"/>
        </w:rPr>
        <w:t xml:space="preserve"> - количество куб. метров твердых бытовых отходов в год;</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noProof/>
          <w:sz w:val="20"/>
          <w:szCs w:val="20"/>
          <w:lang w:eastAsia="ru-RU"/>
        </w:rPr>
        <w:drawing>
          <wp:inline distT="0" distB="0" distL="0" distR="0" wp14:anchorId="0156B2D4" wp14:editId="76172A6E">
            <wp:extent cx="295275" cy="257175"/>
            <wp:effectExtent l="0" t="0" r="0" b="0"/>
            <wp:docPr id="502"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0623C9">
        <w:rPr>
          <w:rFonts w:ascii="Times New Roman" w:eastAsia="Calibri" w:hAnsi="Times New Roman" w:cs="Times New Roman"/>
          <w:sz w:val="20"/>
          <w:szCs w:val="20"/>
        </w:rPr>
        <w:t xml:space="preserve"> - стоимость вывоза 1 куб. метра твердых бытовых отходов;</w:t>
      </w:r>
    </w:p>
    <w:p w:rsidR="00A0497D" w:rsidRPr="000623C9" w:rsidRDefault="001E15A9"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m:oMath>
        <m:sSub>
          <m:sSubPr>
            <m:ctrlPr>
              <w:rPr>
                <w:rFonts w:ascii="Cambria Math" w:eastAsia="Calibri" w:hAnsi="Cambria Math" w:cs="Times New Roman"/>
                <w:i/>
              </w:rPr>
            </m:ctrlPr>
          </m:sSubPr>
          <m:e>
            <m:r>
              <m:rPr>
                <m:sty m:val="p"/>
              </m:rPr>
              <w:rPr>
                <w:rFonts w:ascii="Cambria Math" w:eastAsia="Calibri" w:hAnsi="Cambria Math" w:cs="Times New Roman"/>
                <w:sz w:val="20"/>
                <w:szCs w:val="20"/>
              </w:rPr>
              <m:t>P</m:t>
            </m:r>
          </m:e>
          <m:sub>
            <m:r>
              <w:rPr>
                <w:rFonts w:ascii="Cambria Math" w:eastAsia="Calibri" w:hAnsi="Cambria Math" w:cs="Times New Roman"/>
                <w:sz w:val="20"/>
                <w:szCs w:val="20"/>
              </w:rPr>
              <m:t>утбо</m:t>
            </m:r>
          </m:sub>
        </m:sSub>
      </m:oMath>
      <w:r w:rsidR="00A0497D" w:rsidRPr="000623C9">
        <w:rPr>
          <w:rFonts w:ascii="Times New Roman" w:eastAsia="Calibri" w:hAnsi="Times New Roman" w:cs="Times New Roman"/>
          <w:sz w:val="20"/>
          <w:szCs w:val="20"/>
        </w:rPr>
        <w:t xml:space="preserve"> – регулируемый тариф на утилизацию 1 куб. метра твердых бытовых отходов.</w:t>
      </w:r>
    </w:p>
    <w:p w:rsidR="00A0497D" w:rsidRPr="000623C9" w:rsidRDefault="00A0497D" w:rsidP="00A0497D">
      <w:pPr>
        <w:autoSpaceDE w:val="0"/>
        <w:autoSpaceDN w:val="0"/>
        <w:adjustRightInd w:val="0"/>
        <w:spacing w:after="0" w:line="240" w:lineRule="auto"/>
        <w:jc w:val="center"/>
        <w:rPr>
          <w:rFonts w:ascii="Times New Roman" w:eastAsia="Calibri" w:hAnsi="Times New Roman" w:cs="Times New Roman"/>
          <w:i/>
          <w:sz w:val="20"/>
          <w:szCs w:val="20"/>
        </w:rPr>
      </w:pPr>
    </w:p>
    <w:tbl>
      <w:tblPr>
        <w:tblW w:w="9214" w:type="dxa"/>
        <w:tblInd w:w="108" w:type="dxa"/>
        <w:tblLayout w:type="fixed"/>
        <w:tblLook w:val="04A0" w:firstRow="1" w:lastRow="0" w:firstColumn="1" w:lastColumn="0" w:noHBand="0" w:noVBand="1"/>
      </w:tblPr>
      <w:tblGrid>
        <w:gridCol w:w="3261"/>
        <w:gridCol w:w="3369"/>
        <w:gridCol w:w="2584"/>
      </w:tblGrid>
      <w:tr w:rsidR="000623C9" w:rsidRPr="000623C9" w:rsidTr="004366C1">
        <w:trPr>
          <w:trHeight w:val="654"/>
        </w:trPr>
        <w:tc>
          <w:tcPr>
            <w:tcW w:w="3261"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м3 твердых бытовых отходов в год</w:t>
            </w:r>
          </w:p>
        </w:tc>
        <w:tc>
          <w:tcPr>
            <w:tcW w:w="3369" w:type="dxa"/>
            <w:tcBorders>
              <w:top w:val="single" w:sz="4" w:space="0" w:color="auto"/>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Стоимость сбора и транспортирования 1 м3 отходов                           (руб.)</w:t>
            </w:r>
          </w:p>
        </w:tc>
        <w:tc>
          <w:tcPr>
            <w:tcW w:w="2584" w:type="dxa"/>
            <w:tcBorders>
              <w:top w:val="single" w:sz="4" w:space="0" w:color="auto"/>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Стоимость размещения 1 м3 отходов  (руб.)</w:t>
            </w:r>
          </w:p>
        </w:tc>
      </w:tr>
      <w:tr w:rsidR="000623C9" w:rsidRPr="000623C9" w:rsidTr="004366C1">
        <w:trPr>
          <w:trHeight w:val="330"/>
        </w:trPr>
        <w:tc>
          <w:tcPr>
            <w:tcW w:w="3261" w:type="dxa"/>
            <w:tcBorders>
              <w:top w:val="nil"/>
              <w:left w:val="single" w:sz="4" w:space="0" w:color="auto"/>
              <w:bottom w:val="nil"/>
              <w:right w:val="single" w:sz="4" w:space="0" w:color="auto"/>
            </w:tcBorders>
            <w:noWrap/>
            <w:vAlign w:val="bottom"/>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100</w:t>
            </w:r>
          </w:p>
        </w:tc>
        <w:tc>
          <w:tcPr>
            <w:tcW w:w="3369" w:type="dxa"/>
            <w:tcBorders>
              <w:top w:val="nil"/>
              <w:left w:val="nil"/>
              <w:bottom w:val="nil"/>
              <w:right w:val="single" w:sz="4" w:space="0" w:color="auto"/>
            </w:tcBorders>
            <w:noWrap/>
            <w:vAlign w:val="bottom"/>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600,00</w:t>
            </w:r>
          </w:p>
        </w:tc>
        <w:tc>
          <w:tcPr>
            <w:tcW w:w="2584" w:type="dxa"/>
            <w:tcBorders>
              <w:top w:val="nil"/>
              <w:left w:val="nil"/>
              <w:bottom w:val="nil"/>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100,00</w:t>
            </w:r>
          </w:p>
        </w:tc>
      </w:tr>
      <w:tr w:rsidR="000623C9" w:rsidRPr="000623C9" w:rsidTr="004366C1">
        <w:trPr>
          <w:trHeight w:val="330"/>
        </w:trPr>
        <w:tc>
          <w:tcPr>
            <w:tcW w:w="3261" w:type="dxa"/>
            <w:tcBorders>
              <w:top w:val="nil"/>
              <w:left w:val="single" w:sz="4" w:space="0" w:color="auto"/>
              <w:bottom w:val="single" w:sz="4" w:space="0" w:color="auto"/>
              <w:right w:val="single" w:sz="4" w:space="0" w:color="auto"/>
            </w:tcBorders>
            <w:noWrap/>
            <w:vAlign w:val="bottom"/>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3369" w:type="dxa"/>
            <w:tcBorders>
              <w:top w:val="nil"/>
              <w:left w:val="nil"/>
              <w:bottom w:val="single" w:sz="4" w:space="0" w:color="auto"/>
              <w:right w:val="single" w:sz="4" w:space="0" w:color="auto"/>
            </w:tcBorders>
            <w:noWrap/>
            <w:vAlign w:val="bottom"/>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2584" w:type="dxa"/>
            <w:tcBorders>
              <w:top w:val="nil"/>
              <w:left w:val="nil"/>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r>
    </w:tbl>
    <w:p w:rsidR="00A0497D" w:rsidRPr="000623C9" w:rsidRDefault="00A0497D" w:rsidP="00A0497D">
      <w:pPr>
        <w:tabs>
          <w:tab w:val="left" w:pos="1276"/>
        </w:tabs>
        <w:autoSpaceDE w:val="0"/>
        <w:autoSpaceDN w:val="0"/>
        <w:adjustRightInd w:val="0"/>
        <w:spacing w:after="0" w:line="240" w:lineRule="auto"/>
        <w:jc w:val="both"/>
        <w:rPr>
          <w:rFonts w:ascii="Times New Roman" w:eastAsia="Calibri" w:hAnsi="Times New Roman" w:cs="Times New Roman"/>
          <w:sz w:val="20"/>
          <w:szCs w:val="20"/>
        </w:rPr>
      </w:pPr>
    </w:p>
    <w:p w:rsidR="00A0497D" w:rsidRPr="000623C9" w:rsidRDefault="00A0497D" w:rsidP="00A0497D">
      <w:pPr>
        <w:tabs>
          <w:tab w:val="left" w:pos="1276"/>
        </w:tabs>
        <w:autoSpaceDE w:val="0"/>
        <w:autoSpaceDN w:val="0"/>
        <w:adjustRightInd w:val="0"/>
        <w:spacing w:after="0" w:line="240" w:lineRule="auto"/>
        <w:jc w:val="both"/>
        <w:rPr>
          <w:rFonts w:ascii="Times New Roman" w:eastAsia="Calibri" w:hAnsi="Times New Roman" w:cs="Times New Roman"/>
          <w:sz w:val="20"/>
          <w:szCs w:val="20"/>
        </w:rPr>
      </w:pPr>
    </w:p>
    <w:p w:rsidR="00A0497D" w:rsidRPr="000623C9" w:rsidRDefault="00A0497D" w:rsidP="00A0497D">
      <w:pPr>
        <w:autoSpaceDE w:val="0"/>
        <w:autoSpaceDN w:val="0"/>
        <w:adjustRightInd w:val="0"/>
        <w:spacing w:after="0" w:line="240" w:lineRule="auto"/>
        <w:ind w:firstLine="709"/>
        <w:jc w:val="both"/>
        <w:rPr>
          <w:rFonts w:ascii="Times New Roman" w:eastAsia="Calibri" w:hAnsi="Times New Roman" w:cs="Times New Roman"/>
          <w:i/>
          <w:sz w:val="20"/>
          <w:szCs w:val="20"/>
        </w:rPr>
      </w:pPr>
      <w:r w:rsidRPr="000623C9">
        <w:rPr>
          <w:rFonts w:ascii="Times New Roman" w:eastAsia="Calibri" w:hAnsi="Times New Roman" w:cs="Times New Roman"/>
          <w:sz w:val="26"/>
          <w:szCs w:val="26"/>
        </w:rPr>
        <w:t>5.16. Затраты на услуги по текущему ремонту (перетяжке) мебели</w:t>
      </w:r>
    </w:p>
    <w:p w:rsidR="00A0497D" w:rsidRPr="000623C9" w:rsidRDefault="00A0497D" w:rsidP="00A0497D">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0623C9">
        <w:rPr>
          <w:rFonts w:ascii="Times New Roman" w:eastAsia="Calibri" w:hAnsi="Times New Roman" w:cs="Times New Roman"/>
          <w:sz w:val="28"/>
          <w:szCs w:val="28"/>
        </w:rPr>
        <w:t>З</w:t>
      </w:r>
      <w:r w:rsidRPr="000623C9">
        <w:rPr>
          <w:rFonts w:ascii="Times New Roman" w:eastAsia="Calibri" w:hAnsi="Times New Roman" w:cs="Times New Roman"/>
          <w:sz w:val="28"/>
          <w:szCs w:val="28"/>
          <w:vertAlign w:val="subscript"/>
        </w:rPr>
        <w:t>рм</w:t>
      </w:r>
      <w:r w:rsidRPr="000623C9">
        <w:rPr>
          <w:rFonts w:ascii="Times New Roman" w:eastAsia="Calibri" w:hAnsi="Times New Roman" w:cs="Times New Roman"/>
          <w:sz w:val="28"/>
          <w:szCs w:val="28"/>
        </w:rPr>
        <w:t>=</w:t>
      </w:r>
      <w:r w:rsidRPr="000623C9">
        <w:rPr>
          <w:rFonts w:ascii="Times New Roman" w:eastAsia="Calibri" w:hAnsi="Times New Roman" w:cs="Times New Roman"/>
          <w:sz w:val="28"/>
          <w:szCs w:val="28"/>
          <w:lang w:val="en-US"/>
        </w:rPr>
        <w:t>Q</w:t>
      </w:r>
      <w:r w:rsidRPr="000623C9">
        <w:rPr>
          <w:rFonts w:ascii="Times New Roman" w:eastAsia="Calibri" w:hAnsi="Times New Roman" w:cs="Times New Roman"/>
          <w:sz w:val="28"/>
          <w:szCs w:val="28"/>
          <w:vertAlign w:val="subscript"/>
        </w:rPr>
        <w:t>рм</w:t>
      </w:r>
      <w:r w:rsidRPr="000623C9">
        <w:rPr>
          <w:rFonts w:ascii="Times New Roman" w:eastAsia="Calibri" w:hAnsi="Times New Roman" w:cs="Times New Roman"/>
          <w:sz w:val="28"/>
          <w:szCs w:val="28"/>
        </w:rPr>
        <w:t>*</w:t>
      </w:r>
      <w:r w:rsidRPr="000623C9">
        <w:rPr>
          <w:rFonts w:ascii="Times New Roman" w:eastAsia="Calibri" w:hAnsi="Times New Roman" w:cs="Times New Roman"/>
          <w:sz w:val="28"/>
          <w:szCs w:val="28"/>
          <w:lang w:val="en-US"/>
        </w:rPr>
        <w:t>P</w:t>
      </w:r>
      <w:r w:rsidRPr="000623C9">
        <w:rPr>
          <w:rFonts w:ascii="Times New Roman" w:eastAsia="Calibri" w:hAnsi="Times New Roman" w:cs="Times New Roman"/>
          <w:sz w:val="28"/>
          <w:szCs w:val="28"/>
          <w:vertAlign w:val="subscript"/>
        </w:rPr>
        <w:t>рм</w:t>
      </w:r>
    </w:p>
    <w:p w:rsidR="00A0497D" w:rsidRPr="000623C9" w:rsidRDefault="00A0497D" w:rsidP="00A0497D">
      <w:pPr>
        <w:autoSpaceDE w:val="0"/>
        <w:autoSpaceDN w:val="0"/>
        <w:adjustRightInd w:val="0"/>
        <w:spacing w:after="0" w:line="240" w:lineRule="auto"/>
        <w:rPr>
          <w:rFonts w:ascii="Times New Roman" w:eastAsia="Calibri" w:hAnsi="Times New Roman" w:cs="Times New Roman"/>
          <w:sz w:val="20"/>
          <w:szCs w:val="20"/>
        </w:rPr>
      </w:pPr>
      <w:r w:rsidRPr="000623C9">
        <w:rPr>
          <w:rFonts w:ascii="Times New Roman" w:eastAsia="Calibri" w:hAnsi="Times New Roman" w:cs="Times New Roman"/>
          <w:sz w:val="20"/>
          <w:szCs w:val="20"/>
        </w:rPr>
        <w:t xml:space="preserve">где: </w:t>
      </w:r>
    </w:p>
    <w:p w:rsidR="00A0497D" w:rsidRPr="000623C9" w:rsidRDefault="00A0497D" w:rsidP="00A0497D">
      <w:pPr>
        <w:autoSpaceDE w:val="0"/>
        <w:autoSpaceDN w:val="0"/>
        <w:adjustRightInd w:val="0"/>
        <w:spacing w:after="0" w:line="240" w:lineRule="auto"/>
        <w:rPr>
          <w:rFonts w:ascii="Times New Roman" w:eastAsia="Calibri" w:hAnsi="Times New Roman" w:cs="Times New Roman"/>
          <w:sz w:val="20"/>
          <w:szCs w:val="20"/>
        </w:rPr>
      </w:pPr>
      <w:r w:rsidRPr="000623C9">
        <w:rPr>
          <w:rFonts w:ascii="Times New Roman" w:eastAsia="Calibri" w:hAnsi="Times New Roman" w:cs="Times New Roman"/>
          <w:sz w:val="20"/>
          <w:szCs w:val="20"/>
          <w:lang w:val="en-US"/>
        </w:rPr>
        <w:t>Q</w:t>
      </w:r>
      <w:r w:rsidRPr="000623C9">
        <w:rPr>
          <w:rFonts w:ascii="Times New Roman" w:eastAsia="Calibri" w:hAnsi="Times New Roman" w:cs="Times New Roman"/>
          <w:sz w:val="20"/>
          <w:szCs w:val="20"/>
          <w:vertAlign w:val="subscript"/>
        </w:rPr>
        <w:t xml:space="preserve">рм - </w:t>
      </w:r>
      <w:r w:rsidRPr="000623C9">
        <w:rPr>
          <w:rFonts w:ascii="Times New Roman" w:eastAsia="Calibri" w:hAnsi="Times New Roman" w:cs="Times New Roman"/>
          <w:sz w:val="20"/>
          <w:szCs w:val="20"/>
        </w:rPr>
        <w:t>количество единиц мебели;</w:t>
      </w:r>
    </w:p>
    <w:p w:rsidR="00A0497D" w:rsidRPr="000623C9" w:rsidRDefault="00A0497D" w:rsidP="00A0497D">
      <w:pPr>
        <w:autoSpaceDE w:val="0"/>
        <w:autoSpaceDN w:val="0"/>
        <w:adjustRightInd w:val="0"/>
        <w:spacing w:after="0" w:line="240" w:lineRule="auto"/>
        <w:rPr>
          <w:rFonts w:ascii="Times New Roman" w:eastAsia="Calibri" w:hAnsi="Times New Roman" w:cs="Times New Roman"/>
          <w:sz w:val="20"/>
          <w:szCs w:val="20"/>
        </w:rPr>
      </w:pPr>
      <w:r w:rsidRPr="000623C9">
        <w:rPr>
          <w:rFonts w:ascii="Times New Roman" w:eastAsia="Calibri" w:hAnsi="Times New Roman" w:cs="Times New Roman"/>
          <w:sz w:val="20"/>
          <w:szCs w:val="20"/>
          <w:lang w:val="en-US"/>
        </w:rPr>
        <w:t>P</w:t>
      </w:r>
      <w:r w:rsidRPr="000623C9">
        <w:rPr>
          <w:rFonts w:ascii="Times New Roman" w:eastAsia="Calibri" w:hAnsi="Times New Roman" w:cs="Times New Roman"/>
          <w:sz w:val="20"/>
          <w:szCs w:val="20"/>
          <w:vertAlign w:val="subscript"/>
        </w:rPr>
        <w:t>рм</w:t>
      </w:r>
      <w:r w:rsidRPr="000623C9">
        <w:rPr>
          <w:rFonts w:ascii="Times New Roman" w:eastAsia="Calibri" w:hAnsi="Times New Roman" w:cs="Times New Roman"/>
          <w:sz w:val="20"/>
          <w:szCs w:val="20"/>
        </w:rPr>
        <w:t xml:space="preserve"> – стоимость </w:t>
      </w:r>
      <w:r w:rsidRPr="000623C9">
        <w:rPr>
          <w:rFonts w:ascii="Times New Roman" w:eastAsia="Times New Roman" w:hAnsi="Times New Roman" w:cs="Times New Roman"/>
          <w:sz w:val="20"/>
          <w:szCs w:val="20"/>
          <w:lang w:eastAsia="ru-RU"/>
        </w:rPr>
        <w:t xml:space="preserve">ремонта </w:t>
      </w:r>
      <w:r w:rsidRPr="000623C9">
        <w:rPr>
          <w:rFonts w:ascii="Times New Roman" w:eastAsia="Calibri" w:hAnsi="Times New Roman" w:cs="Times New Roman"/>
          <w:sz w:val="20"/>
          <w:szCs w:val="20"/>
        </w:rPr>
        <w:t xml:space="preserve">(перетяжки) </w:t>
      </w:r>
      <w:r w:rsidRPr="000623C9">
        <w:rPr>
          <w:rFonts w:ascii="Times New Roman" w:eastAsia="Times New Roman" w:hAnsi="Times New Roman" w:cs="Times New Roman"/>
          <w:sz w:val="20"/>
          <w:szCs w:val="20"/>
          <w:lang w:val="en-US" w:eastAsia="ru-RU"/>
        </w:rPr>
        <w:t>i</w:t>
      </w:r>
      <w:r w:rsidRPr="000623C9">
        <w:rPr>
          <w:rFonts w:ascii="Times New Roman" w:eastAsia="Times New Roman" w:hAnsi="Times New Roman" w:cs="Times New Roman"/>
          <w:sz w:val="20"/>
          <w:szCs w:val="20"/>
          <w:lang w:eastAsia="ru-RU"/>
        </w:rPr>
        <w:t xml:space="preserve">- й единицы мебели в год.                </w:t>
      </w:r>
    </w:p>
    <w:p w:rsidR="00A0497D" w:rsidRPr="000623C9" w:rsidRDefault="00A0497D" w:rsidP="00A0497D">
      <w:pPr>
        <w:autoSpaceDE w:val="0"/>
        <w:autoSpaceDN w:val="0"/>
        <w:adjustRightInd w:val="0"/>
        <w:spacing w:after="0" w:line="240" w:lineRule="auto"/>
        <w:jc w:val="center"/>
        <w:rPr>
          <w:rFonts w:ascii="Times New Roman" w:eastAsia="Calibri" w:hAnsi="Times New Roman" w:cs="Times New Roman"/>
          <w:i/>
          <w:sz w:val="20"/>
          <w:szCs w:val="20"/>
        </w:rPr>
      </w:pPr>
    </w:p>
    <w:tbl>
      <w:tblPr>
        <w:tblW w:w="7420" w:type="dxa"/>
        <w:tblInd w:w="959" w:type="dxa"/>
        <w:tblLook w:val="04A0" w:firstRow="1" w:lastRow="0" w:firstColumn="1" w:lastColumn="0" w:noHBand="0" w:noVBand="1"/>
      </w:tblPr>
      <w:tblGrid>
        <w:gridCol w:w="3544"/>
        <w:gridCol w:w="3876"/>
      </w:tblGrid>
      <w:tr w:rsidR="000623C9" w:rsidRPr="000623C9" w:rsidTr="004366C1">
        <w:trPr>
          <w:trHeight w:val="499"/>
        </w:trPr>
        <w:tc>
          <w:tcPr>
            <w:tcW w:w="3544"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единиц мебели                    (шт.)</w:t>
            </w:r>
          </w:p>
        </w:tc>
        <w:tc>
          <w:tcPr>
            <w:tcW w:w="3876" w:type="dxa"/>
            <w:tcBorders>
              <w:top w:val="single" w:sz="4" w:space="0" w:color="auto"/>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Calibri" w:hAnsi="Times New Roman" w:cs="Times New Roman"/>
                <w:sz w:val="20"/>
                <w:szCs w:val="20"/>
              </w:rPr>
              <w:t xml:space="preserve">Стоимость </w:t>
            </w:r>
            <w:r w:rsidRPr="000623C9">
              <w:rPr>
                <w:rFonts w:ascii="Times New Roman" w:eastAsia="Times New Roman" w:hAnsi="Times New Roman" w:cs="Times New Roman"/>
                <w:sz w:val="20"/>
                <w:szCs w:val="20"/>
                <w:lang w:eastAsia="ru-RU"/>
              </w:rPr>
              <w:t xml:space="preserve">ремонта </w:t>
            </w:r>
            <w:r w:rsidRPr="000623C9">
              <w:rPr>
                <w:rFonts w:ascii="Times New Roman" w:eastAsia="Calibri" w:hAnsi="Times New Roman" w:cs="Times New Roman"/>
                <w:sz w:val="20"/>
                <w:szCs w:val="20"/>
              </w:rPr>
              <w:t xml:space="preserve">(перетяжки) </w:t>
            </w:r>
            <w:r w:rsidRPr="000623C9">
              <w:rPr>
                <w:rFonts w:ascii="Times New Roman" w:eastAsia="Times New Roman" w:hAnsi="Times New Roman" w:cs="Times New Roman"/>
                <w:sz w:val="20"/>
                <w:szCs w:val="20"/>
                <w:lang w:eastAsia="ru-RU"/>
              </w:rPr>
              <w:t xml:space="preserve"> </w:t>
            </w:r>
            <w:r w:rsidRPr="000623C9">
              <w:rPr>
                <w:rFonts w:ascii="Times New Roman" w:eastAsia="Times New Roman" w:hAnsi="Times New Roman" w:cs="Times New Roman"/>
                <w:sz w:val="20"/>
                <w:szCs w:val="20"/>
                <w:lang w:val="en-US" w:eastAsia="ru-RU"/>
              </w:rPr>
              <w:t>i</w:t>
            </w:r>
            <w:r w:rsidRPr="000623C9">
              <w:rPr>
                <w:rFonts w:ascii="Times New Roman" w:eastAsia="Times New Roman" w:hAnsi="Times New Roman" w:cs="Times New Roman"/>
                <w:sz w:val="20"/>
                <w:szCs w:val="20"/>
                <w:lang w:eastAsia="ru-RU"/>
              </w:rPr>
              <w:t>- й единицы мебели в год                                                                    (руб.)</w:t>
            </w:r>
          </w:p>
        </w:tc>
      </w:tr>
      <w:tr w:rsidR="000623C9" w:rsidRPr="000623C9" w:rsidTr="004366C1">
        <w:trPr>
          <w:trHeight w:val="330"/>
        </w:trPr>
        <w:tc>
          <w:tcPr>
            <w:tcW w:w="3544" w:type="dxa"/>
            <w:tcBorders>
              <w:top w:val="nil"/>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3876"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w:t>
            </w:r>
          </w:p>
        </w:tc>
      </w:tr>
      <w:tr w:rsidR="000623C9" w:rsidRPr="000623C9" w:rsidTr="004366C1">
        <w:trPr>
          <w:trHeight w:val="300"/>
        </w:trPr>
        <w:tc>
          <w:tcPr>
            <w:tcW w:w="3544" w:type="dxa"/>
            <w:tcBorders>
              <w:top w:val="nil"/>
              <w:left w:val="single" w:sz="4" w:space="0" w:color="auto"/>
              <w:bottom w:val="single" w:sz="4" w:space="0" w:color="auto"/>
              <w:right w:val="single" w:sz="4" w:space="0" w:color="auto"/>
            </w:tcBorders>
            <w:noWrap/>
            <w:vAlign w:val="bottom"/>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10</w:t>
            </w:r>
          </w:p>
        </w:tc>
        <w:tc>
          <w:tcPr>
            <w:tcW w:w="3876" w:type="dxa"/>
            <w:tcBorders>
              <w:top w:val="nil"/>
              <w:left w:val="nil"/>
              <w:bottom w:val="single" w:sz="4" w:space="0" w:color="auto"/>
              <w:right w:val="single" w:sz="4" w:space="0" w:color="auto"/>
            </w:tcBorders>
            <w:noWrap/>
            <w:vAlign w:val="bottom"/>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25 000,00</w:t>
            </w:r>
          </w:p>
        </w:tc>
      </w:tr>
    </w:tbl>
    <w:p w:rsidR="00A0497D" w:rsidRPr="000623C9" w:rsidRDefault="00A0497D" w:rsidP="00A0497D">
      <w:pPr>
        <w:tabs>
          <w:tab w:val="left" w:pos="1276"/>
        </w:tabs>
        <w:autoSpaceDE w:val="0"/>
        <w:autoSpaceDN w:val="0"/>
        <w:adjustRightInd w:val="0"/>
        <w:spacing w:after="0" w:line="240" w:lineRule="auto"/>
        <w:jc w:val="both"/>
        <w:rPr>
          <w:rFonts w:ascii="Times New Roman" w:eastAsia="Calibri" w:hAnsi="Times New Roman" w:cs="Times New Roman"/>
          <w:sz w:val="20"/>
          <w:szCs w:val="20"/>
        </w:rPr>
      </w:pPr>
    </w:p>
    <w:p w:rsidR="00A0497D" w:rsidRPr="000623C9" w:rsidRDefault="00A0497D" w:rsidP="00A0497D">
      <w:pPr>
        <w:tabs>
          <w:tab w:val="left" w:pos="1276"/>
        </w:tabs>
        <w:autoSpaceDE w:val="0"/>
        <w:autoSpaceDN w:val="0"/>
        <w:adjustRightInd w:val="0"/>
        <w:spacing w:after="0" w:line="240" w:lineRule="auto"/>
        <w:jc w:val="both"/>
        <w:rPr>
          <w:rFonts w:ascii="Times New Roman" w:eastAsia="Calibri" w:hAnsi="Times New Roman" w:cs="Times New Roman"/>
          <w:sz w:val="20"/>
          <w:szCs w:val="20"/>
        </w:rPr>
      </w:pPr>
    </w:p>
    <w:p w:rsidR="00A0497D" w:rsidRPr="000623C9" w:rsidRDefault="00A0497D" w:rsidP="00C6356B">
      <w:pPr>
        <w:widowControl w:val="0"/>
        <w:autoSpaceDE w:val="0"/>
        <w:autoSpaceDN w:val="0"/>
        <w:adjustRightInd w:val="0"/>
        <w:spacing w:after="0" w:line="240" w:lineRule="auto"/>
        <w:contextualSpacing/>
        <w:jc w:val="center"/>
        <w:outlineLvl w:val="2"/>
        <w:rPr>
          <w:rFonts w:ascii="Times New Roman" w:eastAsia="Calibri" w:hAnsi="Times New Roman" w:cs="Times New Roman"/>
          <w:sz w:val="26"/>
          <w:szCs w:val="26"/>
        </w:rPr>
      </w:pPr>
      <w:r w:rsidRPr="000623C9">
        <w:rPr>
          <w:rFonts w:ascii="Times New Roman" w:eastAsia="Calibri" w:hAnsi="Times New Roman" w:cs="Times New Roman"/>
          <w:sz w:val="26"/>
          <w:szCs w:val="26"/>
        </w:rPr>
        <w:t>6. Затраты на приобретение прочих работ и услуг, не относящиеся к затратам</w:t>
      </w:r>
    </w:p>
    <w:p w:rsidR="00A0497D" w:rsidRPr="000623C9" w:rsidRDefault="00A0497D" w:rsidP="00C6356B">
      <w:pPr>
        <w:autoSpaceDE w:val="0"/>
        <w:autoSpaceDN w:val="0"/>
        <w:adjustRightInd w:val="0"/>
        <w:spacing w:after="0" w:line="240" w:lineRule="auto"/>
        <w:contextualSpacing/>
        <w:jc w:val="center"/>
        <w:rPr>
          <w:rFonts w:ascii="Times New Roman" w:eastAsia="Calibri" w:hAnsi="Times New Roman" w:cs="Times New Roman"/>
          <w:sz w:val="26"/>
          <w:szCs w:val="26"/>
        </w:rPr>
      </w:pPr>
      <w:r w:rsidRPr="000623C9">
        <w:rPr>
          <w:rFonts w:ascii="Times New Roman" w:eastAsia="Calibri" w:hAnsi="Times New Roman" w:cs="Times New Roman"/>
          <w:sz w:val="26"/>
          <w:szCs w:val="26"/>
        </w:rPr>
        <w:t>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w:t>
      </w:r>
    </w:p>
    <w:p w:rsidR="00A0497D" w:rsidRPr="000623C9" w:rsidRDefault="00A0497D" w:rsidP="00C6356B">
      <w:pPr>
        <w:autoSpaceDE w:val="0"/>
        <w:autoSpaceDN w:val="0"/>
        <w:adjustRightInd w:val="0"/>
        <w:spacing w:after="0" w:line="240" w:lineRule="auto"/>
        <w:contextualSpacing/>
        <w:jc w:val="center"/>
        <w:rPr>
          <w:rFonts w:ascii="Times New Roman" w:eastAsia="Calibri" w:hAnsi="Times New Roman" w:cs="Times New Roman"/>
          <w:i/>
          <w:sz w:val="26"/>
          <w:szCs w:val="26"/>
        </w:rPr>
      </w:pPr>
      <w:r w:rsidRPr="000623C9">
        <w:rPr>
          <w:rFonts w:ascii="Times New Roman" w:eastAsia="Calibri" w:hAnsi="Times New Roman" w:cs="Times New Roman"/>
          <w:sz w:val="26"/>
          <w:szCs w:val="26"/>
        </w:rPr>
        <w:t>на коммунальные услуги, аренду помещений  и оборудования, содержание имущества в рамках прочих затрат и затратам, в том числе:</w:t>
      </w:r>
      <w:r w:rsidRPr="000623C9">
        <w:rPr>
          <w:rFonts w:ascii="Times New Roman" w:eastAsia="Calibri" w:hAnsi="Times New Roman" w:cs="Times New Roman"/>
          <w:i/>
          <w:sz w:val="26"/>
          <w:szCs w:val="26"/>
        </w:rPr>
        <w:t xml:space="preserve"> </w:t>
      </w:r>
      <w:r w:rsidRPr="000623C9">
        <w:rPr>
          <w:rFonts w:ascii="Times New Roman" w:eastAsia="Calibri" w:hAnsi="Times New Roman" w:cs="Times New Roman"/>
          <w:i/>
          <w:sz w:val="26"/>
          <w:szCs w:val="26"/>
        </w:rPr>
        <w:br/>
      </w:r>
    </w:p>
    <w:p w:rsidR="00A0497D" w:rsidRPr="000623C9" w:rsidRDefault="00A0497D" w:rsidP="00A0497D">
      <w:pPr>
        <w:autoSpaceDE w:val="0"/>
        <w:autoSpaceDN w:val="0"/>
        <w:adjustRightInd w:val="0"/>
        <w:spacing w:after="0" w:line="240" w:lineRule="auto"/>
        <w:ind w:firstLine="709"/>
        <w:jc w:val="both"/>
        <w:rPr>
          <w:rFonts w:ascii="Times New Roman" w:eastAsia="Calibri" w:hAnsi="Times New Roman" w:cs="Times New Roman"/>
          <w:sz w:val="26"/>
          <w:szCs w:val="26"/>
        </w:rPr>
      </w:pPr>
      <w:r w:rsidRPr="000623C9">
        <w:rPr>
          <w:rFonts w:ascii="Times New Roman" w:eastAsia="Calibri" w:hAnsi="Times New Roman" w:cs="Times New Roman"/>
          <w:sz w:val="26"/>
          <w:szCs w:val="26"/>
        </w:rPr>
        <w:t>6.1. Затраты на услуги по охране здания</w:t>
      </w:r>
    </w:p>
    <w:p w:rsidR="00A0497D" w:rsidRPr="000623C9" w:rsidRDefault="00A0497D" w:rsidP="00A0497D">
      <w:pPr>
        <w:autoSpaceDE w:val="0"/>
        <w:autoSpaceDN w:val="0"/>
        <w:adjustRightInd w:val="0"/>
        <w:spacing w:after="0" w:line="240" w:lineRule="auto"/>
        <w:jc w:val="center"/>
        <w:rPr>
          <w:rFonts w:ascii="Times New Roman" w:eastAsia="Calibri" w:hAnsi="Times New Roman" w:cs="Times New Roman"/>
          <w:sz w:val="24"/>
          <w:szCs w:val="24"/>
        </w:rPr>
      </w:pPr>
    </w:p>
    <w:p w:rsidR="00A0497D" w:rsidRPr="000623C9" w:rsidRDefault="00A0497D" w:rsidP="00A0497D">
      <w:pPr>
        <w:spacing w:after="0" w:line="240" w:lineRule="auto"/>
        <w:contextualSpacing/>
        <w:jc w:val="center"/>
        <w:rPr>
          <w:rFonts w:ascii="Times New Roman" w:eastAsia="Calibri" w:hAnsi="Times New Roman" w:cs="Times New Roman"/>
          <w:sz w:val="24"/>
          <w:szCs w:val="24"/>
        </w:rPr>
      </w:pPr>
      <w:r w:rsidRPr="000623C9">
        <w:rPr>
          <w:rFonts w:ascii="Times New Roman" w:eastAsia="Calibri" w:hAnsi="Times New Roman" w:cs="Times New Roman"/>
          <w:sz w:val="24"/>
          <w:szCs w:val="24"/>
        </w:rPr>
        <w:t>З</w:t>
      </w:r>
      <w:r w:rsidRPr="000623C9">
        <w:rPr>
          <w:rFonts w:ascii="Times New Roman" w:eastAsia="Calibri" w:hAnsi="Times New Roman" w:cs="Times New Roman"/>
          <w:sz w:val="24"/>
          <w:szCs w:val="24"/>
          <w:vertAlign w:val="subscript"/>
        </w:rPr>
        <w:t>охр</w:t>
      </w:r>
      <w:r w:rsidRPr="000623C9">
        <w:rPr>
          <w:rFonts w:ascii="Times New Roman" w:eastAsia="Calibri" w:hAnsi="Times New Roman" w:cs="Times New Roman"/>
          <w:sz w:val="24"/>
          <w:szCs w:val="24"/>
        </w:rPr>
        <w:t>=</w:t>
      </w:r>
      <w:r w:rsidRPr="000623C9">
        <w:rPr>
          <w:rFonts w:ascii="Times New Roman" w:eastAsia="Calibri" w:hAnsi="Times New Roman" w:cs="Times New Roman"/>
          <w:sz w:val="24"/>
          <w:szCs w:val="24"/>
          <w:lang w:val="en-US"/>
        </w:rPr>
        <w:t>Q</w:t>
      </w:r>
      <w:r w:rsidRPr="000623C9">
        <w:rPr>
          <w:rFonts w:ascii="Times New Roman" w:eastAsia="Calibri" w:hAnsi="Times New Roman" w:cs="Times New Roman"/>
          <w:sz w:val="24"/>
          <w:szCs w:val="24"/>
        </w:rPr>
        <w:t>*</w:t>
      </w:r>
      <w:r w:rsidRPr="000623C9">
        <w:rPr>
          <w:rFonts w:ascii="Times New Roman" w:eastAsia="Calibri" w:hAnsi="Times New Roman" w:cs="Times New Roman"/>
          <w:sz w:val="24"/>
          <w:szCs w:val="24"/>
          <w:lang w:val="en-US"/>
        </w:rPr>
        <w:t>P</w:t>
      </w:r>
      <w:r w:rsidRPr="000623C9">
        <w:rPr>
          <w:rFonts w:ascii="Times New Roman" w:eastAsia="Calibri" w:hAnsi="Times New Roman" w:cs="Times New Roman"/>
          <w:sz w:val="24"/>
          <w:szCs w:val="24"/>
        </w:rPr>
        <w:t>*</w:t>
      </w:r>
      <w:r w:rsidRPr="000623C9">
        <w:rPr>
          <w:rFonts w:ascii="Times New Roman" w:eastAsia="Calibri" w:hAnsi="Times New Roman" w:cs="Times New Roman"/>
          <w:sz w:val="24"/>
          <w:szCs w:val="24"/>
          <w:lang w:val="en-US"/>
        </w:rPr>
        <w:t>N</w:t>
      </w:r>
    </w:p>
    <w:p w:rsidR="00A0497D" w:rsidRPr="000623C9" w:rsidRDefault="00A0497D" w:rsidP="00A0497D">
      <w:pPr>
        <w:autoSpaceDE w:val="0"/>
        <w:autoSpaceDN w:val="0"/>
        <w:adjustRightInd w:val="0"/>
        <w:spacing w:after="0" w:line="240" w:lineRule="auto"/>
        <w:rPr>
          <w:rFonts w:ascii="Times New Roman" w:eastAsia="Calibri" w:hAnsi="Times New Roman" w:cs="Times New Roman"/>
          <w:sz w:val="20"/>
          <w:szCs w:val="20"/>
        </w:rPr>
      </w:pPr>
      <w:r w:rsidRPr="000623C9">
        <w:rPr>
          <w:rFonts w:ascii="Times New Roman" w:eastAsia="Calibri" w:hAnsi="Times New Roman" w:cs="Times New Roman"/>
          <w:sz w:val="20"/>
          <w:szCs w:val="20"/>
        </w:rPr>
        <w:t xml:space="preserve">где: </w:t>
      </w:r>
    </w:p>
    <w:p w:rsidR="00A0497D" w:rsidRPr="000623C9" w:rsidRDefault="00A0497D" w:rsidP="00A0497D">
      <w:pPr>
        <w:autoSpaceDE w:val="0"/>
        <w:autoSpaceDN w:val="0"/>
        <w:adjustRightInd w:val="0"/>
        <w:spacing w:after="0" w:line="240" w:lineRule="auto"/>
        <w:rPr>
          <w:rFonts w:ascii="Times New Roman" w:eastAsia="Calibri" w:hAnsi="Times New Roman" w:cs="Times New Roman"/>
          <w:sz w:val="20"/>
          <w:szCs w:val="20"/>
        </w:rPr>
      </w:pPr>
      <w:r w:rsidRPr="000623C9">
        <w:rPr>
          <w:rFonts w:ascii="Times New Roman" w:eastAsia="Calibri" w:hAnsi="Times New Roman" w:cs="Times New Roman"/>
          <w:sz w:val="20"/>
          <w:szCs w:val="20"/>
          <w:lang w:val="en-US"/>
        </w:rPr>
        <w:t>Q</w:t>
      </w:r>
      <w:r w:rsidRPr="000623C9">
        <w:rPr>
          <w:rFonts w:ascii="Times New Roman" w:eastAsia="Calibri" w:hAnsi="Times New Roman" w:cs="Times New Roman"/>
          <w:sz w:val="20"/>
          <w:szCs w:val="20"/>
          <w:vertAlign w:val="subscript"/>
        </w:rPr>
        <w:t xml:space="preserve"> - </w:t>
      </w:r>
      <w:r w:rsidRPr="000623C9">
        <w:rPr>
          <w:rFonts w:ascii="Times New Roman" w:eastAsia="Calibri" w:hAnsi="Times New Roman" w:cs="Times New Roman"/>
          <w:sz w:val="20"/>
          <w:szCs w:val="20"/>
        </w:rPr>
        <w:t>количество охраняемых объектов;</w:t>
      </w:r>
    </w:p>
    <w:p w:rsidR="00A0497D" w:rsidRPr="000623C9" w:rsidRDefault="00A0497D" w:rsidP="00A0497D">
      <w:pPr>
        <w:autoSpaceDE w:val="0"/>
        <w:autoSpaceDN w:val="0"/>
        <w:adjustRightInd w:val="0"/>
        <w:spacing w:after="0" w:line="240" w:lineRule="auto"/>
        <w:rPr>
          <w:rFonts w:ascii="Times New Roman" w:eastAsia="Calibri" w:hAnsi="Times New Roman" w:cs="Times New Roman"/>
          <w:sz w:val="20"/>
          <w:szCs w:val="20"/>
        </w:rPr>
      </w:pPr>
      <w:r w:rsidRPr="000623C9">
        <w:rPr>
          <w:rFonts w:ascii="Times New Roman" w:eastAsia="Calibri" w:hAnsi="Times New Roman" w:cs="Times New Roman"/>
          <w:sz w:val="20"/>
          <w:szCs w:val="20"/>
          <w:lang w:val="en-US"/>
        </w:rPr>
        <w:t>P</w:t>
      </w:r>
      <w:r w:rsidRPr="000623C9">
        <w:rPr>
          <w:rFonts w:ascii="Times New Roman" w:eastAsia="Calibri" w:hAnsi="Times New Roman" w:cs="Times New Roman"/>
          <w:sz w:val="20"/>
          <w:szCs w:val="20"/>
        </w:rPr>
        <w:t xml:space="preserve"> - стоимость за 1 час одного объекта;</w:t>
      </w:r>
    </w:p>
    <w:p w:rsidR="00A0497D" w:rsidRPr="000623C9" w:rsidRDefault="00A0497D" w:rsidP="00A0497D">
      <w:pPr>
        <w:autoSpaceDE w:val="0"/>
        <w:autoSpaceDN w:val="0"/>
        <w:adjustRightInd w:val="0"/>
        <w:spacing w:after="0" w:line="240" w:lineRule="auto"/>
        <w:rPr>
          <w:rFonts w:ascii="Times New Roman" w:eastAsia="Calibri" w:hAnsi="Times New Roman" w:cs="Times New Roman"/>
          <w:sz w:val="20"/>
          <w:szCs w:val="20"/>
        </w:rPr>
      </w:pPr>
      <w:r w:rsidRPr="000623C9">
        <w:rPr>
          <w:rFonts w:ascii="Times New Roman" w:eastAsia="Calibri" w:hAnsi="Times New Roman" w:cs="Times New Roman"/>
          <w:sz w:val="20"/>
          <w:szCs w:val="20"/>
          <w:lang w:val="en-US"/>
        </w:rPr>
        <w:t>N</w:t>
      </w:r>
      <w:r w:rsidRPr="000623C9">
        <w:rPr>
          <w:rFonts w:ascii="Times New Roman" w:eastAsia="Calibri" w:hAnsi="Times New Roman" w:cs="Times New Roman"/>
          <w:sz w:val="20"/>
          <w:szCs w:val="20"/>
        </w:rPr>
        <w:t xml:space="preserve"> - количество часов обслуживания в год одного объекта.</w:t>
      </w:r>
    </w:p>
    <w:p w:rsidR="00A0497D" w:rsidRPr="000623C9" w:rsidRDefault="00A0497D" w:rsidP="00A0497D">
      <w:pPr>
        <w:autoSpaceDE w:val="0"/>
        <w:autoSpaceDN w:val="0"/>
        <w:adjustRightInd w:val="0"/>
        <w:spacing w:after="0" w:line="240" w:lineRule="auto"/>
        <w:jc w:val="center"/>
        <w:rPr>
          <w:rFonts w:ascii="Times New Roman" w:eastAsia="Calibri" w:hAnsi="Times New Roman" w:cs="Times New Roman"/>
          <w:i/>
          <w:sz w:val="20"/>
          <w:szCs w:val="20"/>
        </w:rPr>
      </w:pPr>
    </w:p>
    <w:tbl>
      <w:tblPr>
        <w:tblW w:w="9639" w:type="dxa"/>
        <w:tblInd w:w="108" w:type="dxa"/>
        <w:tblLook w:val="04A0" w:firstRow="1" w:lastRow="0" w:firstColumn="1" w:lastColumn="0" w:noHBand="0" w:noVBand="1"/>
      </w:tblPr>
      <w:tblGrid>
        <w:gridCol w:w="3261"/>
        <w:gridCol w:w="2260"/>
        <w:gridCol w:w="4118"/>
      </w:tblGrid>
      <w:tr w:rsidR="000623C9" w:rsidRPr="000623C9" w:rsidTr="004366C1">
        <w:trPr>
          <w:trHeight w:val="648"/>
        </w:trPr>
        <w:tc>
          <w:tcPr>
            <w:tcW w:w="3261"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охраняемых объектов</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2260" w:type="dxa"/>
            <w:tcBorders>
              <w:top w:val="single" w:sz="4" w:space="0" w:color="auto"/>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Стоимость за 1час одного объекта          (руб.)</w:t>
            </w:r>
          </w:p>
        </w:tc>
        <w:tc>
          <w:tcPr>
            <w:tcW w:w="4118" w:type="dxa"/>
            <w:tcBorders>
              <w:top w:val="single" w:sz="4" w:space="0" w:color="auto"/>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часов обслуживания в год одного объекта</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(час.)</w:t>
            </w:r>
          </w:p>
        </w:tc>
      </w:tr>
      <w:tr w:rsidR="000623C9" w:rsidRPr="000623C9" w:rsidTr="004366C1">
        <w:trPr>
          <w:trHeight w:val="300"/>
        </w:trPr>
        <w:tc>
          <w:tcPr>
            <w:tcW w:w="3261" w:type="dxa"/>
            <w:tcBorders>
              <w:top w:val="nil"/>
              <w:left w:val="single" w:sz="4" w:space="0" w:color="auto"/>
              <w:bottom w:val="single" w:sz="4" w:space="0" w:color="auto"/>
              <w:right w:val="single" w:sz="4" w:space="0" w:color="auto"/>
            </w:tcBorders>
            <w:noWrap/>
            <w:vAlign w:val="bottom"/>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8</w:t>
            </w:r>
          </w:p>
        </w:tc>
        <w:tc>
          <w:tcPr>
            <w:tcW w:w="2260" w:type="dxa"/>
            <w:tcBorders>
              <w:top w:val="nil"/>
              <w:left w:val="nil"/>
              <w:bottom w:val="single" w:sz="4" w:space="0" w:color="auto"/>
              <w:right w:val="single" w:sz="4" w:space="0" w:color="auto"/>
            </w:tcBorders>
            <w:noWrap/>
            <w:vAlign w:val="bottom"/>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300,00</w:t>
            </w:r>
          </w:p>
        </w:tc>
        <w:tc>
          <w:tcPr>
            <w:tcW w:w="4118" w:type="dxa"/>
            <w:tcBorders>
              <w:top w:val="nil"/>
              <w:left w:val="nil"/>
              <w:bottom w:val="single" w:sz="4" w:space="0" w:color="auto"/>
              <w:right w:val="single" w:sz="4" w:space="0" w:color="auto"/>
            </w:tcBorders>
            <w:noWrap/>
            <w:vAlign w:val="bottom"/>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8 800</w:t>
            </w:r>
          </w:p>
        </w:tc>
      </w:tr>
    </w:tbl>
    <w:p w:rsidR="00A0497D" w:rsidRPr="000623C9" w:rsidRDefault="00A0497D" w:rsidP="00A0497D">
      <w:pPr>
        <w:autoSpaceDE w:val="0"/>
        <w:autoSpaceDN w:val="0"/>
        <w:adjustRightInd w:val="0"/>
        <w:spacing w:after="0" w:line="240" w:lineRule="auto"/>
        <w:jc w:val="center"/>
        <w:rPr>
          <w:rFonts w:ascii="Times New Roman" w:eastAsia="Calibri" w:hAnsi="Times New Roman" w:cs="Times New Roman"/>
          <w:i/>
          <w:sz w:val="20"/>
          <w:szCs w:val="20"/>
        </w:rPr>
      </w:pPr>
    </w:p>
    <w:p w:rsidR="00A0497D" w:rsidRPr="000623C9" w:rsidRDefault="00A0497D" w:rsidP="00A0497D">
      <w:pPr>
        <w:autoSpaceDE w:val="0"/>
        <w:autoSpaceDN w:val="0"/>
        <w:adjustRightInd w:val="0"/>
        <w:spacing w:after="0" w:line="240" w:lineRule="auto"/>
        <w:ind w:firstLine="709"/>
        <w:jc w:val="both"/>
        <w:rPr>
          <w:rFonts w:ascii="Times New Roman" w:eastAsia="Calibri" w:hAnsi="Times New Roman" w:cs="Times New Roman"/>
          <w:sz w:val="26"/>
          <w:szCs w:val="26"/>
        </w:rPr>
      </w:pPr>
      <w:r w:rsidRPr="000623C9">
        <w:rPr>
          <w:rFonts w:ascii="Times New Roman" w:eastAsia="Calibri" w:hAnsi="Times New Roman" w:cs="Times New Roman"/>
          <w:sz w:val="26"/>
          <w:szCs w:val="26"/>
        </w:rPr>
        <w:t>6.2. Затраты на оказание услуг по прохождению периодического медицинского осмотра работников</w:t>
      </w:r>
    </w:p>
    <w:p w:rsidR="00A0497D" w:rsidRPr="000623C9" w:rsidRDefault="00A0497D" w:rsidP="00A0497D">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623C9">
        <w:rPr>
          <w:rFonts w:ascii="Times New Roman" w:eastAsia="Calibri" w:hAnsi="Times New Roman" w:cs="Times New Roman"/>
          <w:noProof/>
          <w:sz w:val="20"/>
          <w:szCs w:val="20"/>
          <w:lang w:eastAsia="ru-RU"/>
        </w:rPr>
        <w:drawing>
          <wp:inline distT="0" distB="0" distL="0" distR="0" wp14:anchorId="71C3BFBC" wp14:editId="7D9F8BC0">
            <wp:extent cx="1419225" cy="257175"/>
            <wp:effectExtent l="0" t="0" r="9525" b="0"/>
            <wp:docPr id="503"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6"/>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419225" cy="257175"/>
                    </a:xfrm>
                    <a:prstGeom prst="rect">
                      <a:avLst/>
                    </a:prstGeom>
                    <a:noFill/>
                    <a:ln>
                      <a:noFill/>
                    </a:ln>
                  </pic:spPr>
                </pic:pic>
              </a:graphicData>
            </a:graphic>
          </wp:inline>
        </w:drawing>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где:</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noProof/>
          <w:sz w:val="20"/>
          <w:szCs w:val="20"/>
          <w:lang w:eastAsia="ru-RU"/>
        </w:rPr>
        <w:drawing>
          <wp:inline distT="0" distB="0" distL="0" distR="0" wp14:anchorId="6CC139B6" wp14:editId="4BCFE9C9">
            <wp:extent cx="381000" cy="257175"/>
            <wp:effectExtent l="0" t="0" r="0" b="0"/>
            <wp:docPr id="504"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7"/>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0623C9">
        <w:rPr>
          <w:rFonts w:ascii="Times New Roman" w:eastAsia="Calibri" w:hAnsi="Times New Roman" w:cs="Times New Roman"/>
          <w:sz w:val="20"/>
          <w:szCs w:val="20"/>
        </w:rPr>
        <w:t xml:space="preserve"> - численность работников, подлежащих прохождению медицинского осмотра;</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noProof/>
          <w:sz w:val="20"/>
          <w:szCs w:val="20"/>
          <w:lang w:eastAsia="ru-RU"/>
        </w:rPr>
        <w:drawing>
          <wp:inline distT="0" distB="0" distL="0" distR="0" wp14:anchorId="0248A8CD" wp14:editId="38807FB7">
            <wp:extent cx="352425" cy="257175"/>
            <wp:effectExtent l="0" t="0" r="0" b="0"/>
            <wp:docPr id="505"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8"/>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Pr="000623C9">
        <w:rPr>
          <w:rFonts w:ascii="Times New Roman" w:eastAsia="Calibri" w:hAnsi="Times New Roman" w:cs="Times New Roman"/>
          <w:sz w:val="20"/>
          <w:szCs w:val="20"/>
        </w:rPr>
        <w:t xml:space="preserve"> - цена проведения медицинского осмотра в расчете на 1 работника в год.</w:t>
      </w:r>
    </w:p>
    <w:p w:rsidR="00A0497D" w:rsidRPr="000623C9" w:rsidRDefault="00A0497D" w:rsidP="00A0497D">
      <w:pPr>
        <w:autoSpaceDE w:val="0"/>
        <w:autoSpaceDN w:val="0"/>
        <w:adjustRightInd w:val="0"/>
        <w:spacing w:after="0" w:line="240" w:lineRule="auto"/>
        <w:jc w:val="center"/>
        <w:rPr>
          <w:rFonts w:ascii="Times New Roman" w:eastAsia="Calibri" w:hAnsi="Times New Roman" w:cs="Times New Roman"/>
          <w:i/>
          <w:sz w:val="20"/>
          <w:szCs w:val="20"/>
        </w:rPr>
      </w:pPr>
    </w:p>
    <w:tbl>
      <w:tblPr>
        <w:tblW w:w="9639" w:type="dxa"/>
        <w:tblInd w:w="108" w:type="dxa"/>
        <w:tblLook w:val="04A0" w:firstRow="1" w:lastRow="0" w:firstColumn="1" w:lastColumn="0" w:noHBand="0" w:noVBand="1"/>
      </w:tblPr>
      <w:tblGrid>
        <w:gridCol w:w="5103"/>
        <w:gridCol w:w="4536"/>
      </w:tblGrid>
      <w:tr w:rsidR="000623C9" w:rsidRPr="000623C9" w:rsidTr="004366C1">
        <w:trPr>
          <w:trHeight w:val="481"/>
        </w:trPr>
        <w:tc>
          <w:tcPr>
            <w:tcW w:w="5103"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Численность работников, подлежащих </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прохождению медицинского осмотра</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(чел.)</w:t>
            </w:r>
          </w:p>
        </w:tc>
        <w:tc>
          <w:tcPr>
            <w:tcW w:w="4536" w:type="dxa"/>
            <w:tcBorders>
              <w:top w:val="single" w:sz="4" w:space="0" w:color="auto"/>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Цена проведения медицинского осмотра в расчете на одного работника в год (руб.)</w:t>
            </w:r>
          </w:p>
        </w:tc>
      </w:tr>
      <w:tr w:rsidR="000623C9" w:rsidRPr="000623C9" w:rsidTr="004366C1">
        <w:trPr>
          <w:trHeight w:val="300"/>
        </w:trPr>
        <w:tc>
          <w:tcPr>
            <w:tcW w:w="5103" w:type="dxa"/>
            <w:tcBorders>
              <w:top w:val="nil"/>
              <w:left w:val="single" w:sz="4" w:space="0" w:color="auto"/>
              <w:bottom w:val="single" w:sz="4" w:space="0" w:color="auto"/>
              <w:right w:val="single" w:sz="4" w:space="0" w:color="auto"/>
            </w:tcBorders>
            <w:noWrap/>
            <w:vAlign w:val="bottom"/>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работник не более одного раза в год</w:t>
            </w:r>
          </w:p>
        </w:tc>
        <w:tc>
          <w:tcPr>
            <w:tcW w:w="4536"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8 000,00</w:t>
            </w:r>
          </w:p>
        </w:tc>
      </w:tr>
    </w:tbl>
    <w:p w:rsidR="00A0497D" w:rsidRPr="000623C9" w:rsidRDefault="00A0497D" w:rsidP="00A0497D">
      <w:pPr>
        <w:autoSpaceDE w:val="0"/>
        <w:autoSpaceDN w:val="0"/>
        <w:adjustRightInd w:val="0"/>
        <w:spacing w:after="0" w:line="240" w:lineRule="auto"/>
        <w:jc w:val="center"/>
        <w:rPr>
          <w:rFonts w:ascii="Times New Roman" w:eastAsia="Calibri" w:hAnsi="Times New Roman" w:cs="Times New Roman"/>
          <w:i/>
          <w:sz w:val="20"/>
          <w:szCs w:val="20"/>
        </w:rPr>
      </w:pPr>
    </w:p>
    <w:p w:rsidR="00A0497D" w:rsidRPr="000623C9" w:rsidRDefault="00A0497D" w:rsidP="00A0497D">
      <w:pPr>
        <w:autoSpaceDE w:val="0"/>
        <w:autoSpaceDN w:val="0"/>
        <w:adjustRightInd w:val="0"/>
        <w:spacing w:after="0" w:line="240" w:lineRule="auto"/>
        <w:ind w:firstLine="709"/>
        <w:jc w:val="both"/>
        <w:rPr>
          <w:rFonts w:ascii="Times New Roman" w:eastAsia="Calibri" w:hAnsi="Times New Roman" w:cs="Times New Roman"/>
          <w:sz w:val="26"/>
          <w:szCs w:val="26"/>
        </w:rPr>
      </w:pPr>
      <w:r w:rsidRPr="000623C9">
        <w:rPr>
          <w:rFonts w:ascii="Times New Roman" w:eastAsia="Calibri" w:hAnsi="Times New Roman" w:cs="Times New Roman"/>
          <w:sz w:val="26"/>
          <w:szCs w:val="26"/>
        </w:rPr>
        <w:t xml:space="preserve">6.3. Затраты на услуги по техническому осмотру и выдаче заключений </w:t>
      </w:r>
      <w:r w:rsidRPr="000623C9">
        <w:rPr>
          <w:rFonts w:ascii="Times New Roman" w:eastAsia="Calibri" w:hAnsi="Times New Roman" w:cs="Times New Roman"/>
          <w:sz w:val="26"/>
          <w:szCs w:val="26"/>
        </w:rPr>
        <w:br/>
        <w:t>о техническом состоянии аппаратуры</w:t>
      </w:r>
    </w:p>
    <w:p w:rsidR="00A0497D" w:rsidRPr="000623C9" w:rsidRDefault="00A0497D" w:rsidP="00A0497D">
      <w:pPr>
        <w:autoSpaceDE w:val="0"/>
        <w:autoSpaceDN w:val="0"/>
        <w:adjustRightInd w:val="0"/>
        <w:spacing w:after="0" w:line="240" w:lineRule="auto"/>
        <w:ind w:firstLine="709"/>
        <w:jc w:val="both"/>
        <w:rPr>
          <w:rFonts w:ascii="Times New Roman" w:eastAsia="Calibri" w:hAnsi="Times New Roman" w:cs="Times New Roman"/>
          <w:sz w:val="26"/>
          <w:szCs w:val="26"/>
        </w:rPr>
      </w:pPr>
    </w:p>
    <w:p w:rsidR="00A0497D" w:rsidRPr="000623C9" w:rsidRDefault="00A0497D" w:rsidP="00A0497D">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0623C9">
        <w:rPr>
          <w:rFonts w:ascii="Times New Roman" w:eastAsia="Calibri" w:hAnsi="Times New Roman" w:cs="Times New Roman"/>
          <w:sz w:val="28"/>
          <w:szCs w:val="28"/>
        </w:rPr>
        <w:t>З</w:t>
      </w:r>
      <w:r w:rsidRPr="000623C9">
        <w:rPr>
          <w:rFonts w:ascii="Times New Roman" w:eastAsia="Calibri" w:hAnsi="Times New Roman" w:cs="Times New Roman"/>
          <w:sz w:val="28"/>
          <w:szCs w:val="28"/>
          <w:vertAlign w:val="subscript"/>
        </w:rPr>
        <w:t>техэксп</w:t>
      </w:r>
      <w:r w:rsidRPr="000623C9">
        <w:rPr>
          <w:rFonts w:ascii="Times New Roman" w:eastAsia="Calibri" w:hAnsi="Times New Roman" w:cs="Times New Roman"/>
          <w:sz w:val="28"/>
          <w:szCs w:val="28"/>
        </w:rPr>
        <w:t>=</w:t>
      </w:r>
      <w:r w:rsidRPr="000623C9">
        <w:rPr>
          <w:rFonts w:ascii="Times New Roman" w:eastAsia="Calibri" w:hAnsi="Times New Roman" w:cs="Times New Roman"/>
          <w:sz w:val="28"/>
          <w:szCs w:val="28"/>
          <w:lang w:val="en-US"/>
        </w:rPr>
        <w:t>Q</w:t>
      </w:r>
      <w:r w:rsidRPr="000623C9">
        <w:rPr>
          <w:rFonts w:ascii="Times New Roman" w:eastAsia="Calibri" w:hAnsi="Times New Roman" w:cs="Times New Roman"/>
          <w:sz w:val="28"/>
          <w:szCs w:val="28"/>
          <w:vertAlign w:val="subscript"/>
        </w:rPr>
        <w:t>ап</w:t>
      </w:r>
      <w:r w:rsidRPr="000623C9">
        <w:rPr>
          <w:rFonts w:ascii="Times New Roman" w:eastAsia="Calibri" w:hAnsi="Times New Roman" w:cs="Times New Roman"/>
          <w:sz w:val="28"/>
          <w:szCs w:val="28"/>
        </w:rPr>
        <w:t>*</w:t>
      </w:r>
      <w:r w:rsidRPr="000623C9">
        <w:rPr>
          <w:rFonts w:ascii="Times New Roman" w:eastAsia="Calibri" w:hAnsi="Times New Roman" w:cs="Times New Roman"/>
          <w:sz w:val="28"/>
          <w:szCs w:val="28"/>
          <w:lang w:val="en-US"/>
        </w:rPr>
        <w:t>P</w:t>
      </w:r>
      <w:r w:rsidRPr="000623C9">
        <w:rPr>
          <w:rFonts w:ascii="Times New Roman" w:eastAsia="Calibri" w:hAnsi="Times New Roman" w:cs="Times New Roman"/>
          <w:sz w:val="28"/>
          <w:szCs w:val="28"/>
          <w:vertAlign w:val="subscript"/>
        </w:rPr>
        <w:t>эксп</w:t>
      </w:r>
    </w:p>
    <w:p w:rsidR="00A0497D" w:rsidRPr="000623C9" w:rsidRDefault="00A0497D" w:rsidP="00A0497D">
      <w:pPr>
        <w:autoSpaceDE w:val="0"/>
        <w:autoSpaceDN w:val="0"/>
        <w:adjustRightInd w:val="0"/>
        <w:spacing w:after="0" w:line="240" w:lineRule="auto"/>
        <w:rPr>
          <w:rFonts w:ascii="Times New Roman" w:eastAsia="Calibri" w:hAnsi="Times New Roman" w:cs="Times New Roman"/>
          <w:sz w:val="20"/>
          <w:szCs w:val="20"/>
        </w:rPr>
      </w:pPr>
      <w:r w:rsidRPr="000623C9">
        <w:rPr>
          <w:rFonts w:ascii="Times New Roman" w:eastAsia="Calibri" w:hAnsi="Times New Roman" w:cs="Times New Roman"/>
          <w:sz w:val="20"/>
          <w:szCs w:val="20"/>
        </w:rPr>
        <w:t xml:space="preserve">где: </w:t>
      </w:r>
    </w:p>
    <w:p w:rsidR="00A0497D" w:rsidRPr="000623C9" w:rsidRDefault="00A0497D" w:rsidP="00A0497D">
      <w:pPr>
        <w:autoSpaceDE w:val="0"/>
        <w:autoSpaceDN w:val="0"/>
        <w:adjustRightInd w:val="0"/>
        <w:spacing w:after="0" w:line="240" w:lineRule="auto"/>
        <w:rPr>
          <w:rFonts w:ascii="Times New Roman" w:eastAsia="Calibri" w:hAnsi="Times New Roman" w:cs="Times New Roman"/>
          <w:sz w:val="20"/>
          <w:szCs w:val="20"/>
        </w:rPr>
      </w:pPr>
      <w:r w:rsidRPr="000623C9">
        <w:rPr>
          <w:rFonts w:ascii="Times New Roman" w:eastAsia="Calibri" w:hAnsi="Times New Roman" w:cs="Times New Roman"/>
          <w:sz w:val="20"/>
          <w:szCs w:val="20"/>
          <w:lang w:val="en-US"/>
        </w:rPr>
        <w:t>Q</w:t>
      </w:r>
      <w:r w:rsidRPr="000623C9">
        <w:rPr>
          <w:rFonts w:ascii="Times New Roman" w:eastAsia="Calibri" w:hAnsi="Times New Roman" w:cs="Times New Roman"/>
          <w:sz w:val="20"/>
          <w:szCs w:val="20"/>
          <w:vertAlign w:val="subscript"/>
        </w:rPr>
        <w:t>ап</w:t>
      </w:r>
      <w:r w:rsidRPr="000623C9">
        <w:rPr>
          <w:rFonts w:ascii="Times New Roman" w:eastAsia="Calibri" w:hAnsi="Times New Roman" w:cs="Times New Roman"/>
          <w:sz w:val="20"/>
          <w:szCs w:val="20"/>
        </w:rPr>
        <w:t xml:space="preserve"> - кол-во аппаратуры</w:t>
      </w:r>
    </w:p>
    <w:p w:rsidR="00A0497D" w:rsidRPr="000623C9" w:rsidRDefault="00A0497D" w:rsidP="00A0497D">
      <w:pPr>
        <w:autoSpaceDE w:val="0"/>
        <w:autoSpaceDN w:val="0"/>
        <w:adjustRightInd w:val="0"/>
        <w:spacing w:after="0" w:line="240" w:lineRule="auto"/>
        <w:rPr>
          <w:rFonts w:ascii="Times New Roman" w:eastAsia="Calibri" w:hAnsi="Times New Roman" w:cs="Times New Roman"/>
          <w:sz w:val="20"/>
          <w:szCs w:val="20"/>
        </w:rPr>
      </w:pPr>
      <w:r w:rsidRPr="000623C9">
        <w:rPr>
          <w:rFonts w:ascii="Times New Roman" w:eastAsia="Calibri" w:hAnsi="Times New Roman" w:cs="Times New Roman"/>
          <w:sz w:val="20"/>
          <w:szCs w:val="20"/>
          <w:lang w:val="en-US"/>
        </w:rPr>
        <w:t>P</w:t>
      </w:r>
      <w:r w:rsidRPr="000623C9">
        <w:rPr>
          <w:rFonts w:ascii="Times New Roman" w:eastAsia="Calibri" w:hAnsi="Times New Roman" w:cs="Times New Roman"/>
          <w:sz w:val="20"/>
          <w:szCs w:val="20"/>
          <w:vertAlign w:val="subscript"/>
        </w:rPr>
        <w:t>эксп</w:t>
      </w:r>
      <w:r w:rsidRPr="000623C9">
        <w:rPr>
          <w:rFonts w:ascii="Times New Roman" w:eastAsia="Calibri" w:hAnsi="Times New Roman" w:cs="Times New Roman"/>
          <w:sz w:val="20"/>
          <w:szCs w:val="20"/>
        </w:rPr>
        <w:t xml:space="preserve"> - стоимость экспертизы на 1 ед. аппаратуры</w:t>
      </w:r>
    </w:p>
    <w:p w:rsidR="00A0497D" w:rsidRPr="000623C9" w:rsidRDefault="00A0497D" w:rsidP="00A0497D">
      <w:pPr>
        <w:autoSpaceDE w:val="0"/>
        <w:autoSpaceDN w:val="0"/>
        <w:adjustRightInd w:val="0"/>
        <w:spacing w:after="0" w:line="240" w:lineRule="auto"/>
        <w:jc w:val="center"/>
        <w:rPr>
          <w:rFonts w:ascii="Times New Roman" w:eastAsia="Calibri" w:hAnsi="Times New Roman" w:cs="Times New Roman"/>
          <w:i/>
          <w:sz w:val="20"/>
          <w:szCs w:val="20"/>
        </w:rPr>
      </w:pPr>
    </w:p>
    <w:tbl>
      <w:tblPr>
        <w:tblW w:w="6901" w:type="dxa"/>
        <w:tblInd w:w="1376" w:type="dxa"/>
        <w:tblLook w:val="04A0" w:firstRow="1" w:lastRow="0" w:firstColumn="1" w:lastColumn="0" w:noHBand="0" w:noVBand="1"/>
      </w:tblPr>
      <w:tblGrid>
        <w:gridCol w:w="2680"/>
        <w:gridCol w:w="4221"/>
      </w:tblGrid>
      <w:tr w:rsidR="000623C9" w:rsidRPr="000623C9" w:rsidTr="004366C1">
        <w:trPr>
          <w:trHeight w:val="585"/>
        </w:trPr>
        <w:tc>
          <w:tcPr>
            <w:tcW w:w="2680"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аппаратуры         (шт.)</w:t>
            </w:r>
          </w:p>
        </w:tc>
        <w:tc>
          <w:tcPr>
            <w:tcW w:w="4221" w:type="dxa"/>
            <w:tcBorders>
              <w:top w:val="single" w:sz="4" w:space="0" w:color="auto"/>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Стоимость экспертизы на 1 ед. аппаратуры </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(руб.)</w:t>
            </w:r>
          </w:p>
        </w:tc>
      </w:tr>
      <w:tr w:rsidR="000623C9" w:rsidRPr="000623C9" w:rsidTr="004366C1">
        <w:trPr>
          <w:trHeight w:val="300"/>
        </w:trPr>
        <w:tc>
          <w:tcPr>
            <w:tcW w:w="2680" w:type="dxa"/>
            <w:tcBorders>
              <w:top w:val="nil"/>
              <w:left w:val="single" w:sz="4" w:space="0" w:color="auto"/>
              <w:bottom w:val="single" w:sz="4" w:space="0" w:color="auto"/>
              <w:right w:val="single" w:sz="4" w:space="0" w:color="auto"/>
            </w:tcBorders>
            <w:noWrap/>
            <w:vAlign w:val="bottom"/>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100</w:t>
            </w:r>
          </w:p>
        </w:tc>
        <w:tc>
          <w:tcPr>
            <w:tcW w:w="4221" w:type="dxa"/>
            <w:tcBorders>
              <w:top w:val="nil"/>
              <w:left w:val="nil"/>
              <w:bottom w:val="single" w:sz="4" w:space="0" w:color="auto"/>
              <w:right w:val="single" w:sz="4" w:space="0" w:color="auto"/>
            </w:tcBorders>
            <w:noWrap/>
            <w:vAlign w:val="bottom"/>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1000,00</w:t>
            </w:r>
          </w:p>
        </w:tc>
      </w:tr>
    </w:tbl>
    <w:p w:rsidR="00A0497D" w:rsidRPr="000623C9" w:rsidRDefault="00A0497D" w:rsidP="00A0497D">
      <w:pPr>
        <w:autoSpaceDE w:val="0"/>
        <w:autoSpaceDN w:val="0"/>
        <w:adjustRightInd w:val="0"/>
        <w:spacing w:after="0" w:line="240" w:lineRule="auto"/>
        <w:ind w:firstLine="709"/>
        <w:jc w:val="both"/>
        <w:rPr>
          <w:rFonts w:ascii="Times New Roman" w:eastAsia="Calibri" w:hAnsi="Times New Roman" w:cs="Times New Roman"/>
          <w:sz w:val="26"/>
          <w:szCs w:val="26"/>
        </w:rPr>
      </w:pPr>
    </w:p>
    <w:p w:rsidR="00A0497D" w:rsidRPr="000623C9" w:rsidRDefault="00A0497D" w:rsidP="00A0497D">
      <w:pPr>
        <w:autoSpaceDE w:val="0"/>
        <w:autoSpaceDN w:val="0"/>
        <w:adjustRightInd w:val="0"/>
        <w:spacing w:after="0" w:line="240" w:lineRule="auto"/>
        <w:ind w:firstLine="709"/>
        <w:jc w:val="both"/>
        <w:rPr>
          <w:rFonts w:ascii="Times New Roman" w:eastAsia="Calibri" w:hAnsi="Times New Roman" w:cs="Times New Roman"/>
          <w:sz w:val="26"/>
          <w:szCs w:val="26"/>
        </w:rPr>
      </w:pPr>
      <w:r w:rsidRPr="000623C9">
        <w:rPr>
          <w:rFonts w:ascii="Times New Roman" w:eastAsia="Calibri" w:hAnsi="Times New Roman" w:cs="Times New Roman"/>
          <w:sz w:val="26"/>
          <w:szCs w:val="26"/>
        </w:rPr>
        <w:t>6.4. Затраты на услуги по диагностике аппаратуры (технических средств и оргтехники), с целью определения возможности дальнейшего использования изделий. С выдачей справок (актов) о техническом состоянии технических средств и оргтехники</w:t>
      </w:r>
    </w:p>
    <w:p w:rsidR="00A0497D" w:rsidRPr="000623C9" w:rsidRDefault="00A0497D" w:rsidP="00A0497D">
      <w:pPr>
        <w:autoSpaceDE w:val="0"/>
        <w:autoSpaceDN w:val="0"/>
        <w:adjustRightInd w:val="0"/>
        <w:spacing w:after="0" w:line="240" w:lineRule="auto"/>
        <w:ind w:firstLine="709"/>
        <w:jc w:val="both"/>
        <w:rPr>
          <w:rFonts w:ascii="Times New Roman" w:eastAsia="Calibri" w:hAnsi="Times New Roman" w:cs="Times New Roman"/>
          <w:sz w:val="26"/>
          <w:szCs w:val="26"/>
        </w:rPr>
      </w:pPr>
    </w:p>
    <w:p w:rsidR="00A0497D" w:rsidRPr="000623C9" w:rsidRDefault="00A0497D" w:rsidP="00A0497D">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0623C9">
        <w:rPr>
          <w:rFonts w:ascii="Times New Roman" w:eastAsia="Calibri" w:hAnsi="Times New Roman" w:cs="Times New Roman"/>
          <w:sz w:val="28"/>
          <w:szCs w:val="28"/>
        </w:rPr>
        <w:t xml:space="preserve">З </w:t>
      </w:r>
      <w:r w:rsidRPr="000623C9">
        <w:rPr>
          <w:rFonts w:ascii="Times New Roman" w:eastAsia="Calibri" w:hAnsi="Times New Roman" w:cs="Times New Roman"/>
          <w:sz w:val="28"/>
          <w:szCs w:val="28"/>
          <w:vertAlign w:val="subscript"/>
        </w:rPr>
        <w:t xml:space="preserve">диаг </w:t>
      </w:r>
      <w:r w:rsidRPr="000623C9">
        <w:rPr>
          <w:rFonts w:ascii="Times New Roman" w:eastAsia="Calibri" w:hAnsi="Times New Roman" w:cs="Times New Roman"/>
          <w:sz w:val="28"/>
          <w:szCs w:val="28"/>
        </w:rPr>
        <w:t>=</w:t>
      </w:r>
      <w:r w:rsidRPr="000623C9">
        <w:rPr>
          <w:rFonts w:ascii="Times New Roman" w:eastAsia="Calibri" w:hAnsi="Times New Roman" w:cs="Times New Roman"/>
          <w:sz w:val="28"/>
          <w:szCs w:val="28"/>
          <w:lang w:val="en-US"/>
        </w:rPr>
        <w:t>Q</w:t>
      </w:r>
      <w:r w:rsidRPr="000623C9">
        <w:rPr>
          <w:rFonts w:ascii="Times New Roman" w:eastAsia="Calibri" w:hAnsi="Times New Roman" w:cs="Times New Roman"/>
          <w:sz w:val="28"/>
          <w:szCs w:val="28"/>
        </w:rPr>
        <w:t xml:space="preserve"> </w:t>
      </w:r>
      <w:r w:rsidRPr="000623C9">
        <w:rPr>
          <w:rFonts w:ascii="Times New Roman" w:eastAsia="Calibri" w:hAnsi="Times New Roman" w:cs="Times New Roman"/>
          <w:sz w:val="28"/>
          <w:szCs w:val="28"/>
          <w:vertAlign w:val="subscript"/>
        </w:rPr>
        <w:t>спр</w:t>
      </w:r>
      <w:r w:rsidRPr="000623C9">
        <w:rPr>
          <w:rFonts w:ascii="Times New Roman" w:eastAsia="Calibri" w:hAnsi="Times New Roman" w:cs="Times New Roman"/>
          <w:sz w:val="28"/>
          <w:szCs w:val="28"/>
        </w:rPr>
        <w:t>*</w:t>
      </w:r>
      <w:r w:rsidRPr="000623C9">
        <w:rPr>
          <w:rFonts w:ascii="Times New Roman" w:eastAsia="Calibri" w:hAnsi="Times New Roman" w:cs="Times New Roman"/>
          <w:sz w:val="28"/>
          <w:szCs w:val="28"/>
          <w:lang w:val="en-US"/>
        </w:rPr>
        <w:t>P</w:t>
      </w:r>
      <w:r w:rsidRPr="000623C9">
        <w:rPr>
          <w:rFonts w:ascii="Times New Roman" w:eastAsia="Calibri" w:hAnsi="Times New Roman" w:cs="Times New Roman"/>
          <w:sz w:val="28"/>
          <w:szCs w:val="28"/>
          <w:vertAlign w:val="subscript"/>
        </w:rPr>
        <w:t>эксп</w:t>
      </w:r>
    </w:p>
    <w:p w:rsidR="00A0497D" w:rsidRPr="000623C9" w:rsidRDefault="00A0497D" w:rsidP="00A0497D">
      <w:pPr>
        <w:autoSpaceDE w:val="0"/>
        <w:autoSpaceDN w:val="0"/>
        <w:adjustRightInd w:val="0"/>
        <w:spacing w:after="0" w:line="240" w:lineRule="auto"/>
        <w:rPr>
          <w:rFonts w:ascii="Times New Roman" w:eastAsia="Calibri" w:hAnsi="Times New Roman" w:cs="Times New Roman"/>
          <w:sz w:val="20"/>
          <w:szCs w:val="20"/>
        </w:rPr>
      </w:pPr>
      <w:r w:rsidRPr="000623C9">
        <w:rPr>
          <w:rFonts w:ascii="Times New Roman" w:eastAsia="Calibri" w:hAnsi="Times New Roman" w:cs="Times New Roman"/>
          <w:sz w:val="20"/>
          <w:szCs w:val="20"/>
        </w:rPr>
        <w:t xml:space="preserve">где: </w:t>
      </w:r>
    </w:p>
    <w:p w:rsidR="00A0497D" w:rsidRPr="000623C9" w:rsidRDefault="00A0497D" w:rsidP="00A0497D">
      <w:pPr>
        <w:autoSpaceDE w:val="0"/>
        <w:autoSpaceDN w:val="0"/>
        <w:adjustRightInd w:val="0"/>
        <w:spacing w:after="0" w:line="240" w:lineRule="auto"/>
        <w:rPr>
          <w:rFonts w:ascii="Times New Roman" w:eastAsia="Calibri" w:hAnsi="Times New Roman" w:cs="Times New Roman"/>
          <w:sz w:val="20"/>
          <w:szCs w:val="20"/>
        </w:rPr>
      </w:pPr>
      <w:r w:rsidRPr="000623C9">
        <w:rPr>
          <w:rFonts w:ascii="Times New Roman" w:eastAsia="Calibri" w:hAnsi="Times New Roman" w:cs="Times New Roman"/>
          <w:sz w:val="20"/>
          <w:szCs w:val="20"/>
          <w:lang w:val="en-US"/>
        </w:rPr>
        <w:t>Q</w:t>
      </w:r>
      <w:r w:rsidRPr="000623C9">
        <w:rPr>
          <w:rFonts w:ascii="Times New Roman" w:eastAsia="Calibri" w:hAnsi="Times New Roman" w:cs="Times New Roman"/>
          <w:sz w:val="20"/>
          <w:szCs w:val="20"/>
        </w:rPr>
        <w:t xml:space="preserve"> </w:t>
      </w:r>
      <w:r w:rsidRPr="000623C9">
        <w:rPr>
          <w:rFonts w:ascii="Times New Roman" w:eastAsia="Calibri" w:hAnsi="Times New Roman" w:cs="Times New Roman"/>
          <w:sz w:val="20"/>
          <w:szCs w:val="20"/>
          <w:vertAlign w:val="subscript"/>
        </w:rPr>
        <w:t>спр</w:t>
      </w:r>
      <w:r w:rsidRPr="000623C9">
        <w:rPr>
          <w:rFonts w:ascii="Times New Roman" w:eastAsia="Calibri" w:hAnsi="Times New Roman" w:cs="Times New Roman"/>
          <w:sz w:val="20"/>
          <w:szCs w:val="20"/>
        </w:rPr>
        <w:t xml:space="preserve"> - кол-во справок (актов) экспертизы на 1 ед. аппаратуры</w:t>
      </w:r>
    </w:p>
    <w:p w:rsidR="00A0497D" w:rsidRPr="000623C9" w:rsidRDefault="00A0497D" w:rsidP="00A0497D">
      <w:pPr>
        <w:autoSpaceDE w:val="0"/>
        <w:autoSpaceDN w:val="0"/>
        <w:adjustRightInd w:val="0"/>
        <w:spacing w:after="0" w:line="240" w:lineRule="auto"/>
        <w:rPr>
          <w:rFonts w:ascii="Times New Roman" w:eastAsia="Calibri" w:hAnsi="Times New Roman" w:cs="Times New Roman"/>
          <w:sz w:val="20"/>
          <w:szCs w:val="20"/>
        </w:rPr>
      </w:pPr>
      <w:r w:rsidRPr="000623C9">
        <w:rPr>
          <w:rFonts w:ascii="Times New Roman" w:eastAsia="Calibri" w:hAnsi="Times New Roman" w:cs="Times New Roman"/>
          <w:sz w:val="20"/>
          <w:szCs w:val="20"/>
          <w:lang w:val="en-US"/>
        </w:rPr>
        <w:t>P</w:t>
      </w:r>
      <w:r w:rsidRPr="000623C9">
        <w:rPr>
          <w:rFonts w:ascii="Times New Roman" w:eastAsia="Calibri" w:hAnsi="Times New Roman" w:cs="Times New Roman"/>
          <w:sz w:val="20"/>
          <w:szCs w:val="20"/>
          <w:vertAlign w:val="subscript"/>
        </w:rPr>
        <w:t>эксп</w:t>
      </w:r>
      <w:r w:rsidRPr="000623C9">
        <w:rPr>
          <w:rFonts w:ascii="Times New Roman" w:eastAsia="Calibri" w:hAnsi="Times New Roman" w:cs="Times New Roman"/>
          <w:sz w:val="20"/>
          <w:szCs w:val="20"/>
        </w:rPr>
        <w:t xml:space="preserve"> - стоимость экспертизы на 1 ед. аппаратуры</w:t>
      </w:r>
    </w:p>
    <w:p w:rsidR="00A0497D" w:rsidRPr="000623C9" w:rsidRDefault="00A0497D" w:rsidP="00A0497D">
      <w:pPr>
        <w:autoSpaceDE w:val="0"/>
        <w:autoSpaceDN w:val="0"/>
        <w:adjustRightInd w:val="0"/>
        <w:spacing w:after="0" w:line="240" w:lineRule="auto"/>
        <w:jc w:val="center"/>
        <w:rPr>
          <w:rFonts w:ascii="Times New Roman" w:eastAsia="Calibri" w:hAnsi="Times New Roman" w:cs="Times New Roman"/>
          <w:i/>
          <w:sz w:val="20"/>
          <w:szCs w:val="20"/>
        </w:rPr>
      </w:pPr>
    </w:p>
    <w:tbl>
      <w:tblPr>
        <w:tblW w:w="6946" w:type="dxa"/>
        <w:tblInd w:w="1384" w:type="dxa"/>
        <w:tblLook w:val="04A0" w:firstRow="1" w:lastRow="0" w:firstColumn="1" w:lastColumn="0" w:noHBand="0" w:noVBand="1"/>
      </w:tblPr>
      <w:tblGrid>
        <w:gridCol w:w="2835"/>
        <w:gridCol w:w="4111"/>
      </w:tblGrid>
      <w:tr w:rsidR="000623C9" w:rsidRPr="000623C9" w:rsidTr="004366C1">
        <w:trPr>
          <w:trHeight w:val="618"/>
        </w:trPr>
        <w:tc>
          <w:tcPr>
            <w:tcW w:w="2835"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справок (актов)            (шт.)</w:t>
            </w:r>
          </w:p>
        </w:tc>
        <w:tc>
          <w:tcPr>
            <w:tcW w:w="4111" w:type="dxa"/>
            <w:tcBorders>
              <w:top w:val="single" w:sz="4" w:space="0" w:color="auto"/>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Стоимость экспертизы на 1 ед. аппаратуры                    (руб.)</w:t>
            </w:r>
          </w:p>
        </w:tc>
      </w:tr>
      <w:tr w:rsidR="000623C9" w:rsidRPr="000623C9" w:rsidTr="004366C1">
        <w:trPr>
          <w:trHeight w:val="300"/>
        </w:trPr>
        <w:tc>
          <w:tcPr>
            <w:tcW w:w="2835" w:type="dxa"/>
            <w:tcBorders>
              <w:top w:val="nil"/>
              <w:left w:val="single" w:sz="4" w:space="0" w:color="auto"/>
              <w:bottom w:val="single" w:sz="4" w:space="0" w:color="auto"/>
              <w:right w:val="single" w:sz="4" w:space="0" w:color="auto"/>
            </w:tcBorders>
            <w:noWrap/>
            <w:vAlign w:val="bottom"/>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450</w:t>
            </w:r>
          </w:p>
        </w:tc>
        <w:tc>
          <w:tcPr>
            <w:tcW w:w="4111" w:type="dxa"/>
            <w:tcBorders>
              <w:top w:val="nil"/>
              <w:left w:val="nil"/>
              <w:bottom w:val="single" w:sz="4" w:space="0" w:color="auto"/>
              <w:right w:val="single" w:sz="4" w:space="0" w:color="auto"/>
            </w:tcBorders>
            <w:noWrap/>
            <w:vAlign w:val="bottom"/>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500,00</w:t>
            </w:r>
          </w:p>
        </w:tc>
      </w:tr>
    </w:tbl>
    <w:p w:rsidR="00A0497D" w:rsidRPr="000623C9" w:rsidRDefault="00A0497D" w:rsidP="00A0497D">
      <w:pPr>
        <w:autoSpaceDE w:val="0"/>
        <w:autoSpaceDN w:val="0"/>
        <w:adjustRightInd w:val="0"/>
        <w:spacing w:after="0" w:line="240" w:lineRule="auto"/>
        <w:jc w:val="center"/>
        <w:rPr>
          <w:rFonts w:ascii="Times New Roman" w:eastAsia="Calibri" w:hAnsi="Times New Roman" w:cs="Times New Roman"/>
          <w:i/>
          <w:sz w:val="20"/>
          <w:szCs w:val="20"/>
        </w:rPr>
      </w:pPr>
    </w:p>
    <w:p w:rsidR="00A0497D" w:rsidRPr="000623C9" w:rsidRDefault="00A0497D" w:rsidP="00A0497D">
      <w:pPr>
        <w:autoSpaceDE w:val="0"/>
        <w:autoSpaceDN w:val="0"/>
        <w:adjustRightInd w:val="0"/>
        <w:spacing w:after="0" w:line="240" w:lineRule="auto"/>
        <w:rPr>
          <w:rFonts w:ascii="Times New Roman" w:eastAsia="Calibri" w:hAnsi="Times New Roman" w:cs="Times New Roman"/>
          <w:i/>
          <w:sz w:val="20"/>
          <w:szCs w:val="20"/>
        </w:rPr>
      </w:pPr>
    </w:p>
    <w:p w:rsidR="00A0497D" w:rsidRPr="000623C9" w:rsidRDefault="00A0497D" w:rsidP="00A0497D">
      <w:pPr>
        <w:autoSpaceDE w:val="0"/>
        <w:autoSpaceDN w:val="0"/>
        <w:adjustRightInd w:val="0"/>
        <w:spacing w:after="0" w:line="240" w:lineRule="auto"/>
        <w:ind w:firstLine="709"/>
        <w:jc w:val="both"/>
        <w:rPr>
          <w:rFonts w:ascii="Times New Roman" w:eastAsia="Calibri" w:hAnsi="Times New Roman" w:cs="Times New Roman"/>
          <w:sz w:val="26"/>
          <w:szCs w:val="26"/>
        </w:rPr>
      </w:pPr>
      <w:r w:rsidRPr="000623C9">
        <w:rPr>
          <w:rFonts w:ascii="Times New Roman" w:eastAsia="Calibri" w:hAnsi="Times New Roman" w:cs="Times New Roman"/>
          <w:sz w:val="26"/>
          <w:szCs w:val="26"/>
        </w:rPr>
        <w:t>6.5. Затраты на услуги  дальнейшей разборки и утилизации списанной техники предприятия, оргтехники, блоков, систем, устройств, плат и иных материальных средств различных классов опасности для окружающей природной среды, в виде отходов</w:t>
      </w:r>
    </w:p>
    <w:p w:rsidR="00A0497D" w:rsidRPr="000623C9" w:rsidRDefault="00A0497D" w:rsidP="00A0497D">
      <w:pPr>
        <w:autoSpaceDE w:val="0"/>
        <w:autoSpaceDN w:val="0"/>
        <w:adjustRightInd w:val="0"/>
        <w:spacing w:after="0" w:line="240" w:lineRule="auto"/>
        <w:jc w:val="center"/>
        <w:rPr>
          <w:rFonts w:ascii="Times New Roman" w:eastAsia="Calibri" w:hAnsi="Times New Roman" w:cs="Times New Roman"/>
          <w:sz w:val="24"/>
          <w:szCs w:val="24"/>
        </w:rPr>
      </w:pPr>
    </w:p>
    <w:p w:rsidR="00A0497D" w:rsidRPr="000623C9" w:rsidRDefault="00A0497D" w:rsidP="00A0497D">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0623C9">
        <w:rPr>
          <w:rFonts w:ascii="Times New Roman" w:eastAsia="Calibri" w:hAnsi="Times New Roman" w:cs="Times New Roman"/>
          <w:sz w:val="28"/>
          <w:szCs w:val="28"/>
        </w:rPr>
        <w:t xml:space="preserve">З </w:t>
      </w:r>
      <w:r w:rsidRPr="000623C9">
        <w:rPr>
          <w:rFonts w:ascii="Times New Roman" w:eastAsia="Calibri" w:hAnsi="Times New Roman" w:cs="Times New Roman"/>
          <w:sz w:val="28"/>
          <w:szCs w:val="28"/>
          <w:vertAlign w:val="subscript"/>
        </w:rPr>
        <w:t xml:space="preserve">разб </w:t>
      </w:r>
      <w:r w:rsidRPr="000623C9">
        <w:rPr>
          <w:rFonts w:ascii="Times New Roman" w:eastAsia="Calibri" w:hAnsi="Times New Roman" w:cs="Times New Roman"/>
          <w:sz w:val="28"/>
          <w:szCs w:val="28"/>
        </w:rPr>
        <w:t>=</w:t>
      </w:r>
      <w:r w:rsidRPr="000623C9">
        <w:rPr>
          <w:rFonts w:ascii="Times New Roman" w:eastAsia="Calibri" w:hAnsi="Times New Roman" w:cs="Times New Roman"/>
          <w:sz w:val="28"/>
          <w:szCs w:val="28"/>
          <w:lang w:val="en-US"/>
        </w:rPr>
        <w:t>Q</w:t>
      </w:r>
      <w:r w:rsidRPr="000623C9">
        <w:rPr>
          <w:rFonts w:ascii="Times New Roman" w:eastAsia="Calibri" w:hAnsi="Times New Roman" w:cs="Times New Roman"/>
          <w:sz w:val="28"/>
          <w:szCs w:val="28"/>
        </w:rPr>
        <w:t xml:space="preserve"> </w:t>
      </w:r>
      <w:r w:rsidRPr="000623C9">
        <w:rPr>
          <w:rFonts w:ascii="Times New Roman" w:eastAsia="Calibri" w:hAnsi="Times New Roman" w:cs="Times New Roman"/>
          <w:sz w:val="28"/>
          <w:szCs w:val="28"/>
          <w:vertAlign w:val="subscript"/>
        </w:rPr>
        <w:t>един</w:t>
      </w:r>
      <w:r w:rsidRPr="000623C9">
        <w:rPr>
          <w:rFonts w:ascii="Times New Roman" w:eastAsia="Calibri" w:hAnsi="Times New Roman" w:cs="Times New Roman"/>
          <w:sz w:val="28"/>
          <w:szCs w:val="28"/>
        </w:rPr>
        <w:t>*</w:t>
      </w:r>
      <w:r w:rsidRPr="000623C9">
        <w:rPr>
          <w:rFonts w:ascii="Times New Roman" w:eastAsia="Calibri" w:hAnsi="Times New Roman" w:cs="Times New Roman"/>
          <w:sz w:val="28"/>
          <w:szCs w:val="28"/>
          <w:lang w:val="en-US"/>
        </w:rPr>
        <w:t>P</w:t>
      </w:r>
    </w:p>
    <w:p w:rsidR="00A0497D" w:rsidRPr="000623C9" w:rsidRDefault="00A0497D" w:rsidP="00A0497D">
      <w:pPr>
        <w:autoSpaceDE w:val="0"/>
        <w:autoSpaceDN w:val="0"/>
        <w:adjustRightInd w:val="0"/>
        <w:spacing w:after="0" w:line="240" w:lineRule="auto"/>
        <w:contextualSpacing/>
        <w:jc w:val="center"/>
        <w:rPr>
          <w:rFonts w:ascii="Times New Roman" w:eastAsia="Calibri" w:hAnsi="Times New Roman" w:cs="Times New Roman"/>
          <w:sz w:val="28"/>
          <w:szCs w:val="28"/>
        </w:rPr>
      </w:pPr>
    </w:p>
    <w:p w:rsidR="00A0497D" w:rsidRPr="000623C9" w:rsidRDefault="00A0497D" w:rsidP="00A0497D">
      <w:pPr>
        <w:autoSpaceDE w:val="0"/>
        <w:autoSpaceDN w:val="0"/>
        <w:adjustRightInd w:val="0"/>
        <w:spacing w:after="0" w:line="240" w:lineRule="auto"/>
        <w:rPr>
          <w:rFonts w:ascii="Times New Roman" w:eastAsia="Calibri" w:hAnsi="Times New Roman" w:cs="Times New Roman"/>
          <w:sz w:val="20"/>
          <w:szCs w:val="20"/>
        </w:rPr>
      </w:pPr>
      <w:r w:rsidRPr="000623C9">
        <w:rPr>
          <w:rFonts w:ascii="Times New Roman" w:eastAsia="Calibri" w:hAnsi="Times New Roman" w:cs="Times New Roman"/>
          <w:sz w:val="20"/>
          <w:szCs w:val="20"/>
        </w:rPr>
        <w:t xml:space="preserve">где: </w:t>
      </w:r>
    </w:p>
    <w:p w:rsidR="00A0497D" w:rsidRPr="000623C9" w:rsidRDefault="00A0497D" w:rsidP="00A0497D">
      <w:pPr>
        <w:spacing w:after="0" w:line="240" w:lineRule="auto"/>
        <w:rPr>
          <w:rFonts w:ascii="Times New Roman" w:eastAsia="Times New Roman" w:hAnsi="Times New Roman" w:cs="Times New Roman"/>
          <w:sz w:val="20"/>
          <w:szCs w:val="20"/>
          <w:lang w:eastAsia="ru-RU"/>
        </w:rPr>
      </w:pPr>
      <w:r w:rsidRPr="000623C9">
        <w:rPr>
          <w:rFonts w:ascii="Times New Roman" w:eastAsia="Calibri" w:hAnsi="Times New Roman" w:cs="Times New Roman"/>
          <w:sz w:val="20"/>
          <w:szCs w:val="20"/>
          <w:lang w:val="en-US"/>
        </w:rPr>
        <w:t>Q</w:t>
      </w:r>
      <w:r w:rsidRPr="000623C9">
        <w:rPr>
          <w:rFonts w:ascii="Times New Roman" w:eastAsia="Calibri" w:hAnsi="Times New Roman" w:cs="Times New Roman"/>
          <w:sz w:val="20"/>
          <w:szCs w:val="20"/>
        </w:rPr>
        <w:t xml:space="preserve"> </w:t>
      </w:r>
      <w:r w:rsidRPr="000623C9">
        <w:rPr>
          <w:rFonts w:ascii="Times New Roman" w:eastAsia="Calibri" w:hAnsi="Times New Roman" w:cs="Times New Roman"/>
          <w:sz w:val="20"/>
          <w:szCs w:val="20"/>
          <w:vertAlign w:val="subscript"/>
        </w:rPr>
        <w:t>един</w:t>
      </w:r>
      <w:r w:rsidRPr="000623C9">
        <w:rPr>
          <w:rFonts w:ascii="Times New Roman" w:eastAsia="Calibri" w:hAnsi="Times New Roman" w:cs="Times New Roman"/>
          <w:sz w:val="20"/>
          <w:szCs w:val="20"/>
        </w:rPr>
        <w:t xml:space="preserve"> - </w:t>
      </w:r>
      <w:r w:rsidRPr="000623C9">
        <w:rPr>
          <w:rFonts w:ascii="Times New Roman" w:eastAsia="Times New Roman" w:hAnsi="Times New Roman" w:cs="Times New Roman"/>
          <w:sz w:val="20"/>
          <w:szCs w:val="20"/>
          <w:lang w:eastAsia="ru-RU"/>
        </w:rPr>
        <w:t>количество единиц техники в год</w:t>
      </w:r>
    </w:p>
    <w:p w:rsidR="00A0497D" w:rsidRPr="000623C9" w:rsidRDefault="00A0497D" w:rsidP="00A0497D">
      <w:pPr>
        <w:autoSpaceDE w:val="0"/>
        <w:autoSpaceDN w:val="0"/>
        <w:adjustRightInd w:val="0"/>
        <w:spacing w:after="0" w:line="240" w:lineRule="auto"/>
        <w:rPr>
          <w:rFonts w:ascii="Times New Roman" w:eastAsia="Times New Roman" w:hAnsi="Times New Roman" w:cs="Times New Roman"/>
          <w:sz w:val="20"/>
          <w:szCs w:val="20"/>
          <w:lang w:eastAsia="ru-RU"/>
        </w:rPr>
      </w:pPr>
      <w:r w:rsidRPr="000623C9">
        <w:rPr>
          <w:rFonts w:ascii="Times New Roman" w:eastAsia="Calibri" w:hAnsi="Times New Roman" w:cs="Times New Roman"/>
          <w:sz w:val="20"/>
          <w:szCs w:val="20"/>
          <w:lang w:val="en-US"/>
        </w:rPr>
        <w:t>P</w:t>
      </w:r>
      <w:r w:rsidRPr="000623C9">
        <w:rPr>
          <w:rFonts w:ascii="Times New Roman" w:eastAsia="Calibri" w:hAnsi="Times New Roman" w:cs="Times New Roman"/>
          <w:sz w:val="20"/>
          <w:szCs w:val="20"/>
        </w:rPr>
        <w:t xml:space="preserve"> - </w:t>
      </w:r>
      <w:r w:rsidRPr="000623C9">
        <w:rPr>
          <w:rFonts w:ascii="Times New Roman" w:eastAsia="Times New Roman" w:hAnsi="Times New Roman" w:cs="Times New Roman"/>
          <w:sz w:val="20"/>
          <w:szCs w:val="20"/>
          <w:lang w:eastAsia="ru-RU"/>
        </w:rPr>
        <w:t xml:space="preserve">стоимость за одну единицу                 </w:t>
      </w:r>
    </w:p>
    <w:p w:rsidR="00A0497D" w:rsidRPr="000623C9" w:rsidRDefault="00A0497D" w:rsidP="00A0497D">
      <w:pPr>
        <w:autoSpaceDE w:val="0"/>
        <w:autoSpaceDN w:val="0"/>
        <w:adjustRightInd w:val="0"/>
        <w:spacing w:after="0" w:line="240" w:lineRule="auto"/>
        <w:rPr>
          <w:rFonts w:ascii="Times New Roman" w:eastAsia="Calibri" w:hAnsi="Times New Roman" w:cs="Times New Roman"/>
          <w:i/>
          <w:sz w:val="20"/>
          <w:szCs w:val="20"/>
        </w:rPr>
      </w:pPr>
    </w:p>
    <w:tbl>
      <w:tblPr>
        <w:tblW w:w="5670" w:type="dxa"/>
        <w:tblInd w:w="2376" w:type="dxa"/>
        <w:tblLook w:val="04A0" w:firstRow="1" w:lastRow="0" w:firstColumn="1" w:lastColumn="0" w:noHBand="0" w:noVBand="1"/>
      </w:tblPr>
      <w:tblGrid>
        <w:gridCol w:w="2995"/>
        <w:gridCol w:w="2675"/>
      </w:tblGrid>
      <w:tr w:rsidR="000623C9" w:rsidRPr="000623C9" w:rsidTr="004366C1">
        <w:trPr>
          <w:trHeight w:val="701"/>
        </w:trPr>
        <w:tc>
          <w:tcPr>
            <w:tcW w:w="2995"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единиц техники в год</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2675" w:type="dxa"/>
            <w:tcBorders>
              <w:top w:val="single" w:sz="4" w:space="0" w:color="auto"/>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Стоимость за одну единицу                 (руб.)</w:t>
            </w:r>
          </w:p>
        </w:tc>
      </w:tr>
      <w:tr w:rsidR="000623C9" w:rsidRPr="000623C9" w:rsidTr="004366C1">
        <w:trPr>
          <w:trHeight w:val="300"/>
        </w:trPr>
        <w:tc>
          <w:tcPr>
            <w:tcW w:w="2995" w:type="dxa"/>
            <w:tcBorders>
              <w:top w:val="nil"/>
              <w:left w:val="single" w:sz="4" w:space="0" w:color="auto"/>
              <w:bottom w:val="single" w:sz="4" w:space="0" w:color="auto"/>
              <w:right w:val="single" w:sz="4" w:space="0" w:color="auto"/>
            </w:tcBorders>
            <w:noWrap/>
            <w:vAlign w:val="bottom"/>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450</w:t>
            </w:r>
          </w:p>
        </w:tc>
        <w:tc>
          <w:tcPr>
            <w:tcW w:w="2675" w:type="dxa"/>
            <w:tcBorders>
              <w:top w:val="nil"/>
              <w:left w:val="nil"/>
              <w:bottom w:val="single" w:sz="4" w:space="0" w:color="auto"/>
              <w:right w:val="single" w:sz="4" w:space="0" w:color="auto"/>
            </w:tcBorders>
            <w:noWrap/>
            <w:vAlign w:val="bottom"/>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1 000,00</w:t>
            </w:r>
          </w:p>
        </w:tc>
      </w:tr>
    </w:tbl>
    <w:p w:rsidR="00A0497D" w:rsidRPr="000623C9" w:rsidRDefault="00A0497D" w:rsidP="00A0497D">
      <w:pPr>
        <w:autoSpaceDE w:val="0"/>
        <w:autoSpaceDN w:val="0"/>
        <w:adjustRightInd w:val="0"/>
        <w:spacing w:after="0" w:line="240" w:lineRule="auto"/>
        <w:jc w:val="center"/>
        <w:rPr>
          <w:rFonts w:ascii="Times New Roman" w:eastAsia="Calibri" w:hAnsi="Times New Roman" w:cs="Times New Roman"/>
          <w:i/>
          <w:sz w:val="20"/>
          <w:szCs w:val="20"/>
        </w:rPr>
      </w:pPr>
    </w:p>
    <w:p w:rsidR="00A0497D" w:rsidRPr="000623C9" w:rsidRDefault="00A0497D" w:rsidP="00A0497D">
      <w:pPr>
        <w:autoSpaceDE w:val="0"/>
        <w:autoSpaceDN w:val="0"/>
        <w:adjustRightInd w:val="0"/>
        <w:spacing w:after="0" w:line="240" w:lineRule="auto"/>
        <w:ind w:firstLine="709"/>
        <w:jc w:val="both"/>
        <w:rPr>
          <w:rFonts w:ascii="Times New Roman" w:eastAsia="Calibri" w:hAnsi="Times New Roman" w:cs="Times New Roman"/>
          <w:sz w:val="26"/>
          <w:szCs w:val="26"/>
        </w:rPr>
      </w:pPr>
      <w:r w:rsidRPr="000623C9">
        <w:rPr>
          <w:rFonts w:ascii="Times New Roman" w:eastAsia="Calibri" w:hAnsi="Times New Roman" w:cs="Times New Roman"/>
          <w:sz w:val="26"/>
          <w:szCs w:val="26"/>
        </w:rPr>
        <w:t>6.6. Затраты на услуги по изготовлению бланочной, печатной продукции (буклеты, брошюры, листовки, памятки, календари, грамоты и пр.)</w:t>
      </w:r>
    </w:p>
    <w:p w:rsidR="00A0497D" w:rsidRPr="000623C9" w:rsidRDefault="00A0497D" w:rsidP="00A0497D">
      <w:pPr>
        <w:autoSpaceDE w:val="0"/>
        <w:autoSpaceDN w:val="0"/>
        <w:adjustRightInd w:val="0"/>
        <w:spacing w:after="0" w:line="240" w:lineRule="auto"/>
        <w:ind w:firstLine="709"/>
        <w:jc w:val="both"/>
        <w:rPr>
          <w:rFonts w:ascii="Times New Roman" w:eastAsia="Calibri" w:hAnsi="Times New Roman" w:cs="Times New Roman"/>
          <w:sz w:val="26"/>
          <w:szCs w:val="26"/>
        </w:rPr>
      </w:pPr>
    </w:p>
    <w:p w:rsidR="00A0497D" w:rsidRPr="000623C9" w:rsidRDefault="00A0497D" w:rsidP="00A0497D">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0623C9">
        <w:rPr>
          <w:rFonts w:ascii="Times New Roman" w:eastAsia="Calibri" w:hAnsi="Times New Roman" w:cs="Times New Roman"/>
          <w:sz w:val="28"/>
          <w:szCs w:val="28"/>
        </w:rPr>
        <w:t>З</w:t>
      </w:r>
      <w:r w:rsidRPr="000623C9">
        <w:rPr>
          <w:rFonts w:ascii="Times New Roman" w:eastAsia="Calibri" w:hAnsi="Times New Roman" w:cs="Times New Roman"/>
          <w:sz w:val="28"/>
          <w:szCs w:val="28"/>
          <w:vertAlign w:val="subscript"/>
        </w:rPr>
        <w:t>блан</w:t>
      </w:r>
      <w:r w:rsidRPr="000623C9">
        <w:rPr>
          <w:rFonts w:ascii="Times New Roman" w:eastAsia="Calibri" w:hAnsi="Times New Roman" w:cs="Times New Roman"/>
          <w:sz w:val="28"/>
          <w:szCs w:val="28"/>
        </w:rPr>
        <w:t>=</w:t>
      </w:r>
      <w:r w:rsidRPr="000623C9">
        <w:rPr>
          <w:rFonts w:ascii="Times New Roman" w:eastAsia="Calibri" w:hAnsi="Times New Roman" w:cs="Times New Roman"/>
          <w:sz w:val="28"/>
          <w:szCs w:val="28"/>
          <w:lang w:val="en-US"/>
        </w:rPr>
        <w:t>Q</w:t>
      </w:r>
      <w:r w:rsidRPr="000623C9">
        <w:rPr>
          <w:rFonts w:ascii="Times New Roman" w:eastAsia="Calibri" w:hAnsi="Times New Roman" w:cs="Times New Roman"/>
          <w:sz w:val="28"/>
          <w:szCs w:val="28"/>
          <w:vertAlign w:val="subscript"/>
        </w:rPr>
        <w:t>бл</w:t>
      </w:r>
      <w:r w:rsidRPr="000623C9">
        <w:rPr>
          <w:rFonts w:ascii="Times New Roman" w:eastAsia="Calibri" w:hAnsi="Times New Roman" w:cs="Times New Roman"/>
          <w:sz w:val="28"/>
          <w:szCs w:val="28"/>
        </w:rPr>
        <w:t>*</w:t>
      </w:r>
      <w:r w:rsidRPr="000623C9">
        <w:rPr>
          <w:rFonts w:ascii="Times New Roman" w:eastAsia="Calibri" w:hAnsi="Times New Roman" w:cs="Times New Roman"/>
          <w:sz w:val="28"/>
          <w:szCs w:val="28"/>
          <w:lang w:val="en-US"/>
        </w:rPr>
        <w:t>P</w:t>
      </w:r>
      <w:r w:rsidRPr="000623C9">
        <w:rPr>
          <w:rFonts w:ascii="Times New Roman" w:eastAsia="Calibri" w:hAnsi="Times New Roman" w:cs="Times New Roman"/>
          <w:sz w:val="28"/>
          <w:szCs w:val="28"/>
          <w:vertAlign w:val="subscript"/>
        </w:rPr>
        <w:t>изг</w:t>
      </w:r>
    </w:p>
    <w:p w:rsidR="00A0497D" w:rsidRPr="000623C9" w:rsidRDefault="00A0497D" w:rsidP="00A0497D">
      <w:pPr>
        <w:autoSpaceDE w:val="0"/>
        <w:autoSpaceDN w:val="0"/>
        <w:adjustRightInd w:val="0"/>
        <w:spacing w:after="0" w:line="240" w:lineRule="auto"/>
        <w:contextualSpacing/>
        <w:rPr>
          <w:rFonts w:ascii="Times New Roman" w:eastAsia="Calibri" w:hAnsi="Times New Roman" w:cs="Times New Roman"/>
          <w:sz w:val="20"/>
          <w:szCs w:val="20"/>
        </w:rPr>
      </w:pPr>
    </w:p>
    <w:p w:rsidR="00A0497D" w:rsidRPr="000623C9" w:rsidRDefault="00A0497D" w:rsidP="00A0497D">
      <w:pPr>
        <w:autoSpaceDE w:val="0"/>
        <w:autoSpaceDN w:val="0"/>
        <w:adjustRightInd w:val="0"/>
        <w:spacing w:after="0" w:line="240" w:lineRule="auto"/>
        <w:rPr>
          <w:rFonts w:ascii="Times New Roman" w:eastAsia="Calibri" w:hAnsi="Times New Roman" w:cs="Times New Roman"/>
          <w:sz w:val="20"/>
          <w:szCs w:val="20"/>
        </w:rPr>
      </w:pPr>
      <w:r w:rsidRPr="000623C9">
        <w:rPr>
          <w:rFonts w:ascii="Times New Roman" w:eastAsia="Calibri" w:hAnsi="Times New Roman" w:cs="Times New Roman"/>
          <w:sz w:val="20"/>
          <w:szCs w:val="20"/>
        </w:rPr>
        <w:t xml:space="preserve">где: </w:t>
      </w:r>
    </w:p>
    <w:p w:rsidR="00A0497D" w:rsidRPr="000623C9" w:rsidRDefault="00A0497D" w:rsidP="00A0497D">
      <w:pPr>
        <w:autoSpaceDE w:val="0"/>
        <w:autoSpaceDN w:val="0"/>
        <w:adjustRightInd w:val="0"/>
        <w:spacing w:after="0" w:line="240" w:lineRule="auto"/>
        <w:rPr>
          <w:rFonts w:ascii="Times New Roman" w:eastAsia="Calibri" w:hAnsi="Times New Roman" w:cs="Times New Roman"/>
          <w:sz w:val="20"/>
          <w:szCs w:val="20"/>
        </w:rPr>
      </w:pPr>
      <w:r w:rsidRPr="000623C9">
        <w:rPr>
          <w:rFonts w:ascii="Times New Roman" w:eastAsia="Calibri" w:hAnsi="Times New Roman" w:cs="Times New Roman"/>
          <w:sz w:val="20"/>
          <w:szCs w:val="20"/>
          <w:lang w:val="en-US"/>
        </w:rPr>
        <w:t>Q</w:t>
      </w:r>
      <w:r w:rsidRPr="000623C9">
        <w:rPr>
          <w:rFonts w:ascii="Times New Roman" w:eastAsia="Calibri" w:hAnsi="Times New Roman" w:cs="Times New Roman"/>
          <w:sz w:val="20"/>
          <w:szCs w:val="20"/>
          <w:vertAlign w:val="subscript"/>
        </w:rPr>
        <w:t>бл</w:t>
      </w:r>
      <w:r w:rsidRPr="000623C9">
        <w:rPr>
          <w:rFonts w:ascii="Times New Roman" w:eastAsia="Calibri" w:hAnsi="Times New Roman" w:cs="Times New Roman"/>
          <w:sz w:val="20"/>
          <w:szCs w:val="20"/>
        </w:rPr>
        <w:t xml:space="preserve"> - планируемое количество каждого вида бланочной, печатной  продукции в год</w:t>
      </w:r>
    </w:p>
    <w:p w:rsidR="00A0497D" w:rsidRPr="000623C9" w:rsidRDefault="00A0497D" w:rsidP="00A0497D">
      <w:pPr>
        <w:autoSpaceDE w:val="0"/>
        <w:autoSpaceDN w:val="0"/>
        <w:adjustRightInd w:val="0"/>
        <w:spacing w:after="0" w:line="240" w:lineRule="auto"/>
        <w:rPr>
          <w:rFonts w:ascii="Times New Roman" w:eastAsia="Times New Roman" w:hAnsi="Times New Roman" w:cs="Times New Roman"/>
          <w:sz w:val="20"/>
          <w:szCs w:val="20"/>
          <w:lang w:eastAsia="ru-RU"/>
        </w:rPr>
      </w:pPr>
      <w:r w:rsidRPr="000623C9">
        <w:rPr>
          <w:rFonts w:ascii="Times New Roman" w:eastAsia="Calibri" w:hAnsi="Times New Roman" w:cs="Times New Roman"/>
          <w:sz w:val="20"/>
          <w:szCs w:val="20"/>
          <w:lang w:val="en-US"/>
        </w:rPr>
        <w:t>P</w:t>
      </w:r>
      <w:r w:rsidRPr="000623C9">
        <w:rPr>
          <w:rFonts w:ascii="Times New Roman" w:eastAsia="Calibri" w:hAnsi="Times New Roman" w:cs="Times New Roman"/>
          <w:sz w:val="20"/>
          <w:szCs w:val="20"/>
          <w:vertAlign w:val="subscript"/>
        </w:rPr>
        <w:t>изг</w:t>
      </w:r>
      <w:r w:rsidRPr="000623C9">
        <w:rPr>
          <w:rFonts w:ascii="Times New Roman" w:eastAsia="Calibri" w:hAnsi="Times New Roman" w:cs="Times New Roman"/>
          <w:sz w:val="20"/>
          <w:szCs w:val="20"/>
        </w:rPr>
        <w:t xml:space="preserve"> - цена изготовления </w:t>
      </w:r>
      <w:r w:rsidRPr="000623C9">
        <w:rPr>
          <w:rFonts w:ascii="Times New Roman" w:eastAsia="Times New Roman" w:hAnsi="Times New Roman" w:cs="Times New Roman"/>
          <w:sz w:val="20"/>
          <w:szCs w:val="20"/>
          <w:lang w:eastAsia="ru-RU"/>
        </w:rPr>
        <w:t xml:space="preserve">1 - го бланочного, печатного продукта    </w:t>
      </w:r>
    </w:p>
    <w:p w:rsidR="00A0497D" w:rsidRPr="000623C9" w:rsidRDefault="00A0497D" w:rsidP="00A0497D">
      <w:pPr>
        <w:autoSpaceDE w:val="0"/>
        <w:autoSpaceDN w:val="0"/>
        <w:adjustRightInd w:val="0"/>
        <w:spacing w:after="0" w:line="240" w:lineRule="auto"/>
        <w:rPr>
          <w:rFonts w:ascii="Times New Roman" w:eastAsia="Calibri" w:hAnsi="Times New Roman" w:cs="Times New Roman"/>
          <w:sz w:val="20"/>
          <w:szCs w:val="20"/>
        </w:rPr>
      </w:pPr>
      <w:r w:rsidRPr="000623C9">
        <w:rPr>
          <w:rFonts w:ascii="Times New Roman" w:eastAsia="Times New Roman" w:hAnsi="Times New Roman" w:cs="Times New Roman"/>
          <w:sz w:val="20"/>
          <w:szCs w:val="20"/>
          <w:lang w:eastAsia="ru-RU"/>
        </w:rPr>
        <w:t xml:space="preserve">                 </w:t>
      </w:r>
    </w:p>
    <w:tbl>
      <w:tblPr>
        <w:tblW w:w="8788" w:type="dxa"/>
        <w:tblInd w:w="959" w:type="dxa"/>
        <w:tblLook w:val="04A0" w:firstRow="1" w:lastRow="0" w:firstColumn="1" w:lastColumn="0" w:noHBand="0" w:noVBand="1"/>
      </w:tblPr>
      <w:tblGrid>
        <w:gridCol w:w="4527"/>
        <w:gridCol w:w="4261"/>
      </w:tblGrid>
      <w:tr w:rsidR="000623C9" w:rsidRPr="000623C9" w:rsidTr="004366C1">
        <w:trPr>
          <w:trHeight w:val="659"/>
        </w:trPr>
        <w:tc>
          <w:tcPr>
            <w:tcW w:w="4527"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Планируемое количество</w:t>
            </w:r>
            <w:r w:rsidRPr="000623C9">
              <w:rPr>
                <w:rFonts w:ascii="Times New Roman" w:eastAsia="Calibri" w:hAnsi="Times New Roman" w:cs="Times New Roman"/>
                <w:sz w:val="20"/>
                <w:szCs w:val="20"/>
              </w:rPr>
              <w:t xml:space="preserve"> каждого вида</w:t>
            </w:r>
            <w:r w:rsidRPr="000623C9">
              <w:rPr>
                <w:rFonts w:ascii="Times New Roman" w:eastAsia="Times New Roman" w:hAnsi="Times New Roman" w:cs="Times New Roman"/>
                <w:sz w:val="20"/>
                <w:szCs w:val="20"/>
                <w:lang w:eastAsia="ru-RU"/>
              </w:rPr>
              <w:t xml:space="preserve"> бланочной, печатной  продукции  в год</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4261" w:type="dxa"/>
            <w:tcBorders>
              <w:top w:val="single" w:sz="4" w:space="0" w:color="auto"/>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Цена изготовления 1 - го бланочного, печатного  продукта </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(руб.)</w:t>
            </w:r>
          </w:p>
        </w:tc>
      </w:tr>
      <w:tr w:rsidR="000623C9" w:rsidRPr="000623C9" w:rsidTr="004366C1">
        <w:trPr>
          <w:trHeight w:val="300"/>
        </w:trPr>
        <w:tc>
          <w:tcPr>
            <w:tcW w:w="4527" w:type="dxa"/>
            <w:tcBorders>
              <w:top w:val="nil"/>
              <w:left w:val="single" w:sz="4" w:space="0" w:color="auto"/>
              <w:bottom w:val="single" w:sz="4" w:space="0" w:color="auto"/>
              <w:right w:val="single" w:sz="4" w:space="0" w:color="auto"/>
            </w:tcBorders>
            <w:noWrap/>
            <w:vAlign w:val="bottom"/>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1 200</w:t>
            </w:r>
          </w:p>
        </w:tc>
        <w:tc>
          <w:tcPr>
            <w:tcW w:w="4261" w:type="dxa"/>
            <w:tcBorders>
              <w:top w:val="nil"/>
              <w:left w:val="nil"/>
              <w:bottom w:val="single" w:sz="4" w:space="0" w:color="auto"/>
              <w:right w:val="single" w:sz="4" w:space="0" w:color="auto"/>
            </w:tcBorders>
            <w:noWrap/>
            <w:vAlign w:val="bottom"/>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15 000,00</w:t>
            </w:r>
          </w:p>
        </w:tc>
      </w:tr>
    </w:tbl>
    <w:p w:rsidR="00A0497D" w:rsidRPr="000623C9" w:rsidRDefault="00A0497D" w:rsidP="00A0497D">
      <w:pPr>
        <w:autoSpaceDE w:val="0"/>
        <w:autoSpaceDN w:val="0"/>
        <w:adjustRightInd w:val="0"/>
        <w:spacing w:after="0" w:line="240" w:lineRule="auto"/>
        <w:jc w:val="center"/>
        <w:rPr>
          <w:rFonts w:ascii="Times New Roman" w:eastAsia="Calibri" w:hAnsi="Times New Roman" w:cs="Times New Roman"/>
          <w:i/>
          <w:sz w:val="20"/>
          <w:szCs w:val="20"/>
        </w:rPr>
      </w:pPr>
    </w:p>
    <w:p w:rsidR="00A0497D" w:rsidRPr="000623C9" w:rsidRDefault="00A0497D" w:rsidP="00A0497D">
      <w:pPr>
        <w:autoSpaceDE w:val="0"/>
        <w:autoSpaceDN w:val="0"/>
        <w:adjustRightInd w:val="0"/>
        <w:spacing w:after="0" w:line="240" w:lineRule="auto"/>
        <w:jc w:val="center"/>
        <w:rPr>
          <w:rFonts w:ascii="Times New Roman" w:eastAsia="Calibri" w:hAnsi="Times New Roman" w:cs="Times New Roman"/>
          <w:i/>
          <w:sz w:val="20"/>
          <w:szCs w:val="20"/>
        </w:rPr>
      </w:pPr>
    </w:p>
    <w:p w:rsidR="00A0497D" w:rsidRPr="000623C9" w:rsidRDefault="00A0497D" w:rsidP="00A0497D">
      <w:pPr>
        <w:autoSpaceDE w:val="0"/>
        <w:autoSpaceDN w:val="0"/>
        <w:adjustRightInd w:val="0"/>
        <w:spacing w:after="0" w:line="240" w:lineRule="auto"/>
        <w:jc w:val="center"/>
        <w:rPr>
          <w:rFonts w:ascii="Times New Roman" w:eastAsia="Calibri" w:hAnsi="Times New Roman" w:cs="Times New Roman"/>
          <w:i/>
          <w:sz w:val="20"/>
          <w:szCs w:val="20"/>
        </w:rPr>
      </w:pPr>
    </w:p>
    <w:p w:rsidR="00A0497D" w:rsidRPr="000623C9" w:rsidRDefault="00A0497D" w:rsidP="00A0497D">
      <w:pPr>
        <w:autoSpaceDE w:val="0"/>
        <w:autoSpaceDN w:val="0"/>
        <w:adjustRightInd w:val="0"/>
        <w:spacing w:after="0" w:line="240" w:lineRule="auto"/>
        <w:jc w:val="center"/>
        <w:rPr>
          <w:rFonts w:ascii="Times New Roman" w:eastAsia="Calibri" w:hAnsi="Times New Roman" w:cs="Times New Roman"/>
          <w:i/>
          <w:sz w:val="20"/>
          <w:szCs w:val="20"/>
        </w:rPr>
      </w:pPr>
    </w:p>
    <w:p w:rsidR="00A0497D" w:rsidRPr="000623C9" w:rsidRDefault="00A0497D" w:rsidP="00A0497D">
      <w:pPr>
        <w:autoSpaceDE w:val="0"/>
        <w:autoSpaceDN w:val="0"/>
        <w:adjustRightInd w:val="0"/>
        <w:spacing w:after="0" w:line="240" w:lineRule="auto"/>
        <w:ind w:firstLine="709"/>
        <w:jc w:val="both"/>
        <w:rPr>
          <w:rFonts w:ascii="Times New Roman" w:eastAsia="Calibri" w:hAnsi="Times New Roman" w:cs="Times New Roman"/>
          <w:sz w:val="26"/>
          <w:szCs w:val="26"/>
        </w:rPr>
      </w:pPr>
      <w:r w:rsidRPr="000623C9">
        <w:rPr>
          <w:rFonts w:ascii="Times New Roman" w:eastAsia="Calibri" w:hAnsi="Times New Roman" w:cs="Times New Roman"/>
          <w:sz w:val="26"/>
          <w:szCs w:val="26"/>
        </w:rPr>
        <w:t>6.7. Затраты на приобретение образовательных услуг (повышение квалификации, краткосрочные семинары, курсы, вебинары, «круглый стол» и т.д.)</w:t>
      </w:r>
    </w:p>
    <w:p w:rsidR="00A0497D" w:rsidRPr="000623C9" w:rsidRDefault="00A0497D" w:rsidP="00A0497D">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623C9">
        <w:rPr>
          <w:rFonts w:ascii="Times New Roman" w:eastAsia="Calibri" w:hAnsi="Times New Roman" w:cs="Times New Roman"/>
          <w:noProof/>
          <w:sz w:val="20"/>
          <w:szCs w:val="20"/>
          <w:lang w:eastAsia="ru-RU"/>
        </w:rPr>
        <w:drawing>
          <wp:inline distT="0" distB="0" distL="0" distR="0" wp14:anchorId="34B04EA6" wp14:editId="6AC60580">
            <wp:extent cx="1562100" cy="485775"/>
            <wp:effectExtent l="0" t="0" r="0" b="9525"/>
            <wp:docPr id="602"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1"/>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562100" cy="485775"/>
                    </a:xfrm>
                    <a:prstGeom prst="rect">
                      <a:avLst/>
                    </a:prstGeom>
                    <a:noFill/>
                    <a:ln>
                      <a:noFill/>
                    </a:ln>
                  </pic:spPr>
                </pic:pic>
              </a:graphicData>
            </a:graphic>
          </wp:inline>
        </w:drawing>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где:</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noProof/>
          <w:sz w:val="20"/>
          <w:szCs w:val="20"/>
          <w:lang w:eastAsia="ru-RU"/>
        </w:rPr>
        <w:drawing>
          <wp:inline distT="0" distB="0" distL="0" distR="0" wp14:anchorId="49CDFF7A" wp14:editId="7ECECE72">
            <wp:extent cx="381000" cy="247650"/>
            <wp:effectExtent l="0" t="0" r="0" b="0"/>
            <wp:docPr id="603"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2"/>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381000" cy="247650"/>
                    </a:xfrm>
                    <a:prstGeom prst="rect">
                      <a:avLst/>
                    </a:prstGeom>
                    <a:noFill/>
                    <a:ln>
                      <a:noFill/>
                    </a:ln>
                  </pic:spPr>
                </pic:pic>
              </a:graphicData>
            </a:graphic>
          </wp:inline>
        </w:drawing>
      </w:r>
      <w:r w:rsidRPr="000623C9">
        <w:rPr>
          <w:rFonts w:ascii="Times New Roman" w:eastAsia="Calibri" w:hAnsi="Times New Roman" w:cs="Times New Roman"/>
          <w:sz w:val="20"/>
          <w:szCs w:val="20"/>
        </w:rPr>
        <w:t xml:space="preserve"> - количество работников, направляемых на получение образовательных услуг;</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noProof/>
          <w:sz w:val="20"/>
          <w:szCs w:val="20"/>
          <w:lang w:eastAsia="ru-RU"/>
        </w:rPr>
        <w:drawing>
          <wp:inline distT="0" distB="0" distL="0" distR="0" wp14:anchorId="5ED2F787" wp14:editId="5E6EE982">
            <wp:extent cx="333375" cy="247650"/>
            <wp:effectExtent l="0" t="0" r="0" b="0"/>
            <wp:docPr id="604"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3"/>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0623C9">
        <w:rPr>
          <w:rFonts w:ascii="Times New Roman" w:eastAsia="Calibri" w:hAnsi="Times New Roman" w:cs="Times New Roman"/>
          <w:sz w:val="20"/>
          <w:szCs w:val="20"/>
        </w:rPr>
        <w:t xml:space="preserve"> - цена обучения одного работника </w:t>
      </w:r>
    </w:p>
    <w:tbl>
      <w:tblPr>
        <w:tblW w:w="9497" w:type="dxa"/>
        <w:tblInd w:w="250" w:type="dxa"/>
        <w:tblLook w:val="04A0" w:firstRow="1" w:lastRow="0" w:firstColumn="1" w:lastColumn="0" w:noHBand="0" w:noVBand="1"/>
      </w:tblPr>
      <w:tblGrid>
        <w:gridCol w:w="5954"/>
        <w:gridCol w:w="3543"/>
      </w:tblGrid>
      <w:tr w:rsidR="000623C9" w:rsidRPr="000623C9" w:rsidTr="00C6356B">
        <w:trPr>
          <w:trHeight w:val="507"/>
        </w:trPr>
        <w:tc>
          <w:tcPr>
            <w:tcW w:w="5954"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Количество работников, направляемых на образовательные услуги </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(чел.)</w:t>
            </w:r>
          </w:p>
        </w:tc>
        <w:tc>
          <w:tcPr>
            <w:tcW w:w="3543" w:type="dxa"/>
            <w:tcBorders>
              <w:top w:val="single" w:sz="4" w:space="0" w:color="auto"/>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Цена обучения на одного работника                   (руб.)</w:t>
            </w:r>
          </w:p>
        </w:tc>
      </w:tr>
      <w:tr w:rsidR="000623C9" w:rsidRPr="000623C9" w:rsidTr="004366C1">
        <w:trPr>
          <w:trHeight w:val="363"/>
        </w:trPr>
        <w:tc>
          <w:tcPr>
            <w:tcW w:w="5954" w:type="dxa"/>
            <w:tcBorders>
              <w:top w:val="nil"/>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сотрудник  не более четырех раз в год</w:t>
            </w:r>
          </w:p>
        </w:tc>
        <w:tc>
          <w:tcPr>
            <w:tcW w:w="3543"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50 000,00</w:t>
            </w:r>
          </w:p>
        </w:tc>
      </w:tr>
    </w:tbl>
    <w:p w:rsidR="00A0497D" w:rsidRPr="000623C9" w:rsidRDefault="00A0497D" w:rsidP="00A0497D">
      <w:pPr>
        <w:autoSpaceDE w:val="0"/>
        <w:autoSpaceDN w:val="0"/>
        <w:adjustRightInd w:val="0"/>
        <w:spacing w:after="0" w:line="240" w:lineRule="auto"/>
        <w:jc w:val="center"/>
        <w:rPr>
          <w:rFonts w:ascii="Times New Roman" w:eastAsia="Calibri" w:hAnsi="Times New Roman" w:cs="Times New Roman"/>
          <w:i/>
          <w:sz w:val="20"/>
          <w:szCs w:val="20"/>
        </w:rPr>
      </w:pPr>
    </w:p>
    <w:p w:rsidR="00A0497D" w:rsidRPr="000623C9" w:rsidRDefault="00A0497D" w:rsidP="00A0497D">
      <w:pPr>
        <w:autoSpaceDE w:val="0"/>
        <w:autoSpaceDN w:val="0"/>
        <w:adjustRightInd w:val="0"/>
        <w:spacing w:after="0" w:line="240" w:lineRule="auto"/>
        <w:ind w:firstLine="709"/>
        <w:jc w:val="both"/>
        <w:rPr>
          <w:rFonts w:ascii="Times New Roman" w:eastAsia="Calibri" w:hAnsi="Times New Roman" w:cs="Times New Roman"/>
          <w:sz w:val="26"/>
          <w:szCs w:val="26"/>
        </w:rPr>
      </w:pPr>
      <w:r w:rsidRPr="000623C9">
        <w:rPr>
          <w:rFonts w:ascii="Times New Roman" w:eastAsia="Calibri" w:hAnsi="Times New Roman" w:cs="Times New Roman"/>
          <w:sz w:val="26"/>
          <w:szCs w:val="26"/>
        </w:rPr>
        <w:t>6.8. Затраты на страхование работников</w:t>
      </w:r>
    </w:p>
    <w:p w:rsidR="00A0497D" w:rsidRPr="000623C9" w:rsidRDefault="00A0497D" w:rsidP="00A0497D">
      <w:pPr>
        <w:autoSpaceDE w:val="0"/>
        <w:autoSpaceDN w:val="0"/>
        <w:adjustRightInd w:val="0"/>
        <w:spacing w:after="0" w:line="240" w:lineRule="auto"/>
        <w:ind w:firstLine="709"/>
        <w:jc w:val="both"/>
        <w:rPr>
          <w:rFonts w:ascii="Times New Roman" w:eastAsia="Calibri" w:hAnsi="Times New Roman" w:cs="Times New Roman"/>
          <w:sz w:val="26"/>
          <w:szCs w:val="26"/>
        </w:rPr>
      </w:pPr>
    </w:p>
    <w:p w:rsidR="00A0497D" w:rsidRPr="000623C9" w:rsidRDefault="00A0497D" w:rsidP="00A0497D">
      <w:pPr>
        <w:autoSpaceDE w:val="0"/>
        <w:autoSpaceDN w:val="0"/>
        <w:adjustRightInd w:val="0"/>
        <w:spacing w:after="0" w:line="240" w:lineRule="auto"/>
        <w:contextualSpacing/>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З</w:t>
      </w:r>
      <w:r w:rsidRPr="000623C9">
        <w:rPr>
          <w:rFonts w:ascii="Times New Roman" w:eastAsia="Calibri" w:hAnsi="Times New Roman" w:cs="Times New Roman"/>
          <w:sz w:val="20"/>
          <w:szCs w:val="20"/>
          <w:vertAlign w:val="subscript"/>
        </w:rPr>
        <w:t>страх</w:t>
      </w:r>
      <w:r w:rsidRPr="000623C9">
        <w:rPr>
          <w:rFonts w:ascii="Times New Roman" w:eastAsia="Calibri" w:hAnsi="Times New Roman" w:cs="Times New Roman"/>
          <w:sz w:val="20"/>
          <w:szCs w:val="20"/>
        </w:rPr>
        <w:t>=</w:t>
      </w:r>
      <w:r w:rsidRPr="000623C9">
        <w:rPr>
          <w:rFonts w:ascii="Times New Roman" w:eastAsia="Calibri" w:hAnsi="Times New Roman" w:cs="Times New Roman"/>
          <w:sz w:val="20"/>
          <w:szCs w:val="20"/>
          <w:lang w:val="en-US"/>
        </w:rPr>
        <w:t>Q</w:t>
      </w:r>
      <w:r w:rsidRPr="000623C9">
        <w:rPr>
          <w:rFonts w:ascii="Times New Roman" w:eastAsia="Calibri" w:hAnsi="Times New Roman" w:cs="Times New Roman"/>
          <w:sz w:val="20"/>
          <w:szCs w:val="20"/>
          <w:vertAlign w:val="subscript"/>
        </w:rPr>
        <w:t>мун</w:t>
      </w:r>
      <w:r w:rsidRPr="000623C9">
        <w:rPr>
          <w:rFonts w:ascii="Times New Roman" w:eastAsia="Calibri" w:hAnsi="Times New Roman" w:cs="Times New Roman"/>
          <w:sz w:val="20"/>
          <w:szCs w:val="20"/>
        </w:rPr>
        <w:t>*</w:t>
      </w:r>
      <w:r w:rsidRPr="000623C9">
        <w:rPr>
          <w:rFonts w:ascii="Times New Roman" w:eastAsia="Calibri" w:hAnsi="Times New Roman" w:cs="Times New Roman"/>
          <w:sz w:val="20"/>
          <w:szCs w:val="20"/>
          <w:lang w:val="en-US"/>
        </w:rPr>
        <w:t>P</w:t>
      </w:r>
      <w:r w:rsidRPr="000623C9">
        <w:rPr>
          <w:rFonts w:ascii="Times New Roman" w:eastAsia="Calibri" w:hAnsi="Times New Roman" w:cs="Times New Roman"/>
          <w:sz w:val="20"/>
          <w:szCs w:val="20"/>
          <w:vertAlign w:val="subscript"/>
        </w:rPr>
        <w:t>страх</w:t>
      </w:r>
    </w:p>
    <w:p w:rsidR="00A0497D" w:rsidRPr="000623C9" w:rsidRDefault="00A0497D" w:rsidP="00A0497D">
      <w:pPr>
        <w:autoSpaceDE w:val="0"/>
        <w:autoSpaceDN w:val="0"/>
        <w:adjustRightInd w:val="0"/>
        <w:spacing w:after="0" w:line="240" w:lineRule="auto"/>
        <w:rPr>
          <w:rFonts w:ascii="Times New Roman" w:eastAsia="Calibri" w:hAnsi="Times New Roman" w:cs="Times New Roman"/>
          <w:sz w:val="20"/>
          <w:szCs w:val="20"/>
        </w:rPr>
      </w:pPr>
      <w:r w:rsidRPr="000623C9">
        <w:rPr>
          <w:rFonts w:ascii="Times New Roman" w:eastAsia="Calibri" w:hAnsi="Times New Roman" w:cs="Times New Roman"/>
          <w:sz w:val="20"/>
          <w:szCs w:val="20"/>
        </w:rPr>
        <w:t xml:space="preserve">где: </w:t>
      </w:r>
    </w:p>
    <w:p w:rsidR="00A0497D" w:rsidRPr="000623C9" w:rsidRDefault="00A0497D" w:rsidP="00A0497D">
      <w:pPr>
        <w:autoSpaceDE w:val="0"/>
        <w:autoSpaceDN w:val="0"/>
        <w:adjustRightInd w:val="0"/>
        <w:spacing w:after="0" w:line="240" w:lineRule="auto"/>
        <w:rPr>
          <w:rFonts w:ascii="Times New Roman" w:eastAsia="Calibri" w:hAnsi="Times New Roman" w:cs="Times New Roman"/>
          <w:sz w:val="20"/>
          <w:szCs w:val="20"/>
        </w:rPr>
      </w:pPr>
      <w:r w:rsidRPr="000623C9">
        <w:rPr>
          <w:rFonts w:ascii="Times New Roman" w:eastAsia="Calibri" w:hAnsi="Times New Roman" w:cs="Times New Roman"/>
          <w:sz w:val="20"/>
          <w:szCs w:val="20"/>
          <w:lang w:val="en-US"/>
        </w:rPr>
        <w:t>Q</w:t>
      </w:r>
      <w:r w:rsidRPr="000623C9">
        <w:rPr>
          <w:rFonts w:ascii="Times New Roman" w:eastAsia="Calibri" w:hAnsi="Times New Roman" w:cs="Times New Roman"/>
          <w:sz w:val="20"/>
          <w:szCs w:val="20"/>
          <w:vertAlign w:val="subscript"/>
        </w:rPr>
        <w:t>мун</w:t>
      </w:r>
      <w:r w:rsidRPr="000623C9">
        <w:rPr>
          <w:rFonts w:ascii="Times New Roman" w:eastAsia="Calibri" w:hAnsi="Times New Roman" w:cs="Times New Roman"/>
          <w:sz w:val="20"/>
          <w:szCs w:val="20"/>
        </w:rPr>
        <w:t xml:space="preserve">  - количество работников</w:t>
      </w:r>
    </w:p>
    <w:p w:rsidR="00A0497D" w:rsidRPr="000623C9" w:rsidRDefault="00A0497D" w:rsidP="00A0497D">
      <w:pPr>
        <w:autoSpaceDE w:val="0"/>
        <w:autoSpaceDN w:val="0"/>
        <w:adjustRightInd w:val="0"/>
        <w:spacing w:after="0" w:line="240" w:lineRule="auto"/>
        <w:rPr>
          <w:rFonts w:ascii="Times New Roman" w:eastAsia="Calibri" w:hAnsi="Times New Roman" w:cs="Times New Roman"/>
          <w:sz w:val="20"/>
          <w:szCs w:val="20"/>
        </w:rPr>
      </w:pPr>
      <w:r w:rsidRPr="000623C9">
        <w:rPr>
          <w:rFonts w:ascii="Times New Roman" w:eastAsia="Calibri" w:hAnsi="Times New Roman" w:cs="Times New Roman"/>
          <w:sz w:val="20"/>
          <w:szCs w:val="20"/>
          <w:lang w:val="en-US"/>
        </w:rPr>
        <w:t>P</w:t>
      </w:r>
      <w:r w:rsidRPr="000623C9">
        <w:rPr>
          <w:rFonts w:ascii="Times New Roman" w:eastAsia="Calibri" w:hAnsi="Times New Roman" w:cs="Times New Roman"/>
          <w:sz w:val="20"/>
          <w:szCs w:val="20"/>
          <w:vertAlign w:val="subscript"/>
        </w:rPr>
        <w:t xml:space="preserve">страх – </w:t>
      </w:r>
      <w:r w:rsidRPr="000623C9">
        <w:rPr>
          <w:rFonts w:ascii="Times New Roman" w:eastAsia="Calibri" w:hAnsi="Times New Roman" w:cs="Times New Roman"/>
          <w:sz w:val="20"/>
          <w:szCs w:val="20"/>
        </w:rPr>
        <w:t>цена страхования (страховая премия)</w:t>
      </w:r>
    </w:p>
    <w:p w:rsidR="00A0497D" w:rsidRPr="000623C9" w:rsidRDefault="00A0497D" w:rsidP="00A0497D">
      <w:pPr>
        <w:autoSpaceDE w:val="0"/>
        <w:autoSpaceDN w:val="0"/>
        <w:adjustRightInd w:val="0"/>
        <w:spacing w:after="0" w:line="240" w:lineRule="auto"/>
        <w:jc w:val="center"/>
        <w:rPr>
          <w:rFonts w:ascii="Times New Roman" w:eastAsia="Calibri" w:hAnsi="Times New Roman" w:cs="Times New Roman"/>
          <w:i/>
          <w:sz w:val="20"/>
          <w:szCs w:val="20"/>
        </w:rPr>
      </w:pPr>
    </w:p>
    <w:tbl>
      <w:tblPr>
        <w:tblW w:w="7155" w:type="dxa"/>
        <w:tblInd w:w="1101" w:type="dxa"/>
        <w:tblLook w:val="04A0" w:firstRow="1" w:lastRow="0" w:firstColumn="1" w:lastColumn="0" w:noHBand="0" w:noVBand="1"/>
      </w:tblPr>
      <w:tblGrid>
        <w:gridCol w:w="4775"/>
        <w:gridCol w:w="2380"/>
      </w:tblGrid>
      <w:tr w:rsidR="000623C9" w:rsidRPr="000623C9" w:rsidTr="004366C1">
        <w:trPr>
          <w:trHeight w:val="632"/>
        </w:trPr>
        <w:tc>
          <w:tcPr>
            <w:tcW w:w="4775"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работников</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(чел.)</w:t>
            </w:r>
          </w:p>
        </w:tc>
        <w:tc>
          <w:tcPr>
            <w:tcW w:w="2380" w:type="dxa"/>
            <w:tcBorders>
              <w:top w:val="single" w:sz="4" w:space="0" w:color="auto"/>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Цена страхования                 (руб.)</w:t>
            </w:r>
          </w:p>
        </w:tc>
      </w:tr>
      <w:tr w:rsidR="000623C9" w:rsidRPr="000623C9" w:rsidTr="00C6356B">
        <w:trPr>
          <w:trHeight w:val="448"/>
        </w:trPr>
        <w:tc>
          <w:tcPr>
            <w:tcW w:w="4775" w:type="dxa"/>
            <w:tcBorders>
              <w:top w:val="nil"/>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работник не более одного раза в год</w:t>
            </w:r>
          </w:p>
        </w:tc>
        <w:tc>
          <w:tcPr>
            <w:tcW w:w="2380"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30 000,00</w:t>
            </w:r>
          </w:p>
        </w:tc>
      </w:tr>
    </w:tbl>
    <w:p w:rsidR="00A0497D" w:rsidRPr="000623C9" w:rsidRDefault="00A0497D" w:rsidP="00A0497D">
      <w:pPr>
        <w:spacing w:after="0" w:line="240" w:lineRule="auto"/>
        <w:ind w:firstLine="709"/>
        <w:rPr>
          <w:rFonts w:ascii="Times New Roman" w:eastAsia="Calibri" w:hAnsi="Times New Roman" w:cs="Times New Roman"/>
          <w:sz w:val="26"/>
          <w:szCs w:val="26"/>
        </w:rPr>
      </w:pPr>
    </w:p>
    <w:p w:rsidR="00A0497D" w:rsidRPr="000623C9" w:rsidRDefault="00A0497D" w:rsidP="00A0497D">
      <w:pPr>
        <w:spacing w:after="0" w:line="240" w:lineRule="auto"/>
        <w:ind w:firstLine="709"/>
        <w:rPr>
          <w:rFonts w:ascii="Times New Roman" w:eastAsia="Calibri" w:hAnsi="Times New Roman" w:cs="Times New Roman"/>
          <w:sz w:val="26"/>
          <w:szCs w:val="26"/>
        </w:rPr>
      </w:pPr>
      <w:r w:rsidRPr="000623C9">
        <w:rPr>
          <w:rFonts w:ascii="Times New Roman" w:eastAsia="Calibri" w:hAnsi="Times New Roman" w:cs="Times New Roman"/>
          <w:sz w:val="26"/>
          <w:szCs w:val="26"/>
        </w:rPr>
        <w:t>6.9. Затраты на приобретение информационных услуг:</w:t>
      </w:r>
    </w:p>
    <w:p w:rsidR="00A0497D" w:rsidRPr="000623C9" w:rsidRDefault="00A0497D" w:rsidP="00A0497D">
      <w:pPr>
        <w:autoSpaceDE w:val="0"/>
        <w:autoSpaceDN w:val="0"/>
        <w:adjustRightInd w:val="0"/>
        <w:spacing w:after="0" w:line="240" w:lineRule="auto"/>
        <w:rPr>
          <w:rFonts w:ascii="Times New Roman" w:eastAsia="Calibri" w:hAnsi="Times New Roman" w:cs="Times New Roman"/>
          <w:sz w:val="20"/>
          <w:szCs w:val="20"/>
        </w:rPr>
      </w:pPr>
    </w:p>
    <w:p w:rsidR="00A0497D" w:rsidRPr="000623C9" w:rsidRDefault="00A0497D" w:rsidP="00A0497D">
      <w:pPr>
        <w:autoSpaceDE w:val="0"/>
        <w:autoSpaceDN w:val="0"/>
        <w:adjustRightInd w:val="0"/>
        <w:spacing w:after="0" w:line="240" w:lineRule="auto"/>
        <w:rPr>
          <w:rFonts w:ascii="Times New Roman" w:eastAsia="Calibri" w:hAnsi="Times New Roman" w:cs="Times New Roman"/>
          <w:sz w:val="20"/>
          <w:szCs w:val="20"/>
        </w:rPr>
      </w:pPr>
      <w:r w:rsidRPr="000623C9">
        <w:rPr>
          <w:rFonts w:ascii="Times New Roman" w:eastAsia="Calibri" w:hAnsi="Times New Roman" w:cs="Times New Roman"/>
          <w:sz w:val="20"/>
          <w:szCs w:val="20"/>
        </w:rPr>
        <w:t xml:space="preserve">                                                           З</w:t>
      </w:r>
      <w:r w:rsidRPr="000623C9">
        <w:rPr>
          <w:rFonts w:ascii="Times New Roman" w:eastAsia="Calibri" w:hAnsi="Times New Roman" w:cs="Times New Roman"/>
          <w:sz w:val="20"/>
          <w:szCs w:val="20"/>
          <w:vertAlign w:val="subscript"/>
        </w:rPr>
        <w:t xml:space="preserve">инф </w:t>
      </w:r>
      <w:r w:rsidRPr="000623C9">
        <w:rPr>
          <w:rFonts w:ascii="Times New Roman" w:eastAsia="Calibri" w:hAnsi="Times New Roman" w:cs="Times New Roman"/>
          <w:sz w:val="20"/>
          <w:szCs w:val="20"/>
        </w:rPr>
        <w:t xml:space="preserve">= ∑ </w:t>
      </w:r>
      <w:r w:rsidRPr="000623C9">
        <w:rPr>
          <w:rFonts w:ascii="Times New Roman" w:eastAsia="Calibri" w:hAnsi="Times New Roman" w:cs="Times New Roman"/>
          <w:sz w:val="20"/>
          <w:szCs w:val="20"/>
          <w:lang w:val="en-US"/>
        </w:rPr>
        <w:t>Q</w:t>
      </w:r>
      <w:r w:rsidRPr="000623C9">
        <w:rPr>
          <w:rFonts w:ascii="Times New Roman" w:eastAsia="Calibri" w:hAnsi="Times New Roman" w:cs="Times New Roman"/>
          <w:sz w:val="20"/>
          <w:szCs w:val="20"/>
          <w:vertAlign w:val="subscript"/>
          <w:lang w:val="en-US"/>
        </w:rPr>
        <w:t>i</w:t>
      </w:r>
      <w:r w:rsidRPr="000623C9">
        <w:rPr>
          <w:rFonts w:ascii="Times New Roman" w:eastAsia="Calibri" w:hAnsi="Times New Roman" w:cs="Times New Roman"/>
          <w:sz w:val="20"/>
          <w:szCs w:val="20"/>
          <w:vertAlign w:val="subscript"/>
        </w:rPr>
        <w:t xml:space="preserve"> инф </w:t>
      </w:r>
      <w:r w:rsidRPr="000623C9">
        <w:rPr>
          <w:rFonts w:ascii="Times New Roman" w:eastAsia="Calibri" w:hAnsi="Times New Roman" w:cs="Times New Roman"/>
          <w:sz w:val="20"/>
          <w:szCs w:val="20"/>
        </w:rPr>
        <w:t xml:space="preserve">* </w:t>
      </w:r>
      <w:r w:rsidRPr="000623C9">
        <w:rPr>
          <w:rFonts w:ascii="Times New Roman" w:eastAsia="Calibri" w:hAnsi="Times New Roman" w:cs="Times New Roman"/>
          <w:sz w:val="20"/>
          <w:szCs w:val="20"/>
          <w:lang w:val="en-US"/>
        </w:rPr>
        <w:t>P</w:t>
      </w:r>
      <w:r w:rsidRPr="000623C9">
        <w:rPr>
          <w:rFonts w:ascii="Times New Roman" w:eastAsia="Calibri" w:hAnsi="Times New Roman" w:cs="Times New Roman"/>
          <w:sz w:val="20"/>
          <w:szCs w:val="20"/>
          <w:vertAlign w:val="subscript"/>
          <w:lang w:val="en-US"/>
        </w:rPr>
        <w:t>i</w:t>
      </w:r>
      <w:r w:rsidRPr="000623C9">
        <w:rPr>
          <w:rFonts w:ascii="Times New Roman" w:eastAsia="Calibri" w:hAnsi="Times New Roman" w:cs="Times New Roman"/>
          <w:sz w:val="20"/>
          <w:szCs w:val="20"/>
          <w:vertAlign w:val="subscript"/>
        </w:rPr>
        <w:t xml:space="preserve"> инф</w:t>
      </w:r>
      <w:r w:rsidRPr="000623C9">
        <w:rPr>
          <w:rFonts w:ascii="Times New Roman" w:eastAsia="Calibri" w:hAnsi="Times New Roman" w:cs="Times New Roman"/>
          <w:sz w:val="20"/>
          <w:szCs w:val="20"/>
        </w:rPr>
        <w:t xml:space="preserve"> ,</w:t>
      </w:r>
    </w:p>
    <w:p w:rsidR="00A0497D" w:rsidRPr="000623C9" w:rsidRDefault="00A0497D" w:rsidP="00A0497D">
      <w:pPr>
        <w:autoSpaceDE w:val="0"/>
        <w:autoSpaceDN w:val="0"/>
        <w:adjustRightInd w:val="0"/>
        <w:spacing w:after="0" w:line="240" w:lineRule="auto"/>
        <w:contextualSpacing/>
        <w:rPr>
          <w:rFonts w:ascii="Times New Roman" w:eastAsia="Calibri" w:hAnsi="Times New Roman" w:cs="Times New Roman"/>
          <w:sz w:val="20"/>
          <w:szCs w:val="20"/>
        </w:rPr>
      </w:pPr>
      <w:r w:rsidRPr="000623C9">
        <w:rPr>
          <w:rFonts w:ascii="Times New Roman" w:eastAsia="Calibri" w:hAnsi="Times New Roman" w:cs="Times New Roman"/>
          <w:sz w:val="20"/>
          <w:szCs w:val="20"/>
        </w:rPr>
        <w:t xml:space="preserve">                                                           </w:t>
      </w:r>
      <w:r w:rsidRPr="000623C9">
        <w:rPr>
          <w:rFonts w:ascii="Times New Roman" w:eastAsia="Calibri" w:hAnsi="Times New Roman" w:cs="Times New Roman"/>
          <w:sz w:val="20"/>
          <w:szCs w:val="20"/>
          <w:lang w:val="en-US"/>
        </w:rPr>
        <w:t>i</w:t>
      </w:r>
      <w:r w:rsidRPr="000623C9">
        <w:rPr>
          <w:rFonts w:ascii="Times New Roman" w:eastAsia="Calibri" w:hAnsi="Times New Roman" w:cs="Times New Roman"/>
          <w:sz w:val="20"/>
          <w:szCs w:val="20"/>
        </w:rPr>
        <w:t>=1</w:t>
      </w:r>
    </w:p>
    <w:p w:rsidR="00A0497D" w:rsidRPr="000623C9" w:rsidRDefault="00A0497D" w:rsidP="00A0497D">
      <w:pPr>
        <w:autoSpaceDE w:val="0"/>
        <w:autoSpaceDN w:val="0"/>
        <w:adjustRightInd w:val="0"/>
        <w:spacing w:after="0" w:line="240" w:lineRule="auto"/>
        <w:rPr>
          <w:rFonts w:ascii="Times New Roman" w:eastAsia="Calibri" w:hAnsi="Times New Roman" w:cs="Times New Roman"/>
          <w:sz w:val="20"/>
          <w:szCs w:val="20"/>
        </w:rPr>
      </w:pPr>
      <w:r w:rsidRPr="000623C9">
        <w:rPr>
          <w:rFonts w:ascii="Times New Roman" w:eastAsia="Calibri" w:hAnsi="Times New Roman" w:cs="Times New Roman"/>
          <w:sz w:val="20"/>
          <w:szCs w:val="20"/>
        </w:rPr>
        <w:t>где:</w:t>
      </w:r>
    </w:p>
    <w:p w:rsidR="00A0497D" w:rsidRPr="000623C9" w:rsidRDefault="00A0497D" w:rsidP="00A0497D">
      <w:pPr>
        <w:spacing w:after="0" w:line="240" w:lineRule="auto"/>
        <w:rPr>
          <w:rFonts w:ascii="Times New Roman" w:eastAsia="Calibri" w:hAnsi="Times New Roman" w:cs="Times New Roman"/>
          <w:sz w:val="20"/>
          <w:szCs w:val="20"/>
        </w:rPr>
      </w:pPr>
      <w:r w:rsidRPr="000623C9">
        <w:rPr>
          <w:rFonts w:ascii="Times New Roman" w:eastAsia="Calibri" w:hAnsi="Times New Roman" w:cs="Times New Roman"/>
          <w:sz w:val="20"/>
          <w:szCs w:val="20"/>
        </w:rPr>
        <w:t>количество единиц услуг  i-го типа (Q</w:t>
      </w:r>
      <w:r w:rsidRPr="000623C9">
        <w:rPr>
          <w:rFonts w:ascii="Times New Roman" w:eastAsia="Calibri" w:hAnsi="Times New Roman" w:cs="Times New Roman"/>
          <w:sz w:val="20"/>
          <w:szCs w:val="20"/>
          <w:vertAlign w:val="subscript"/>
        </w:rPr>
        <w:t>инф</w:t>
      </w:r>
      <w:r w:rsidRPr="000623C9">
        <w:rPr>
          <w:rFonts w:ascii="Times New Roman" w:eastAsia="Calibri" w:hAnsi="Times New Roman" w:cs="Times New Roman"/>
          <w:sz w:val="20"/>
          <w:szCs w:val="20"/>
        </w:rPr>
        <w:t xml:space="preserve">) </w:t>
      </w:r>
    </w:p>
    <w:p w:rsidR="00A0497D" w:rsidRPr="000623C9" w:rsidRDefault="00A0497D" w:rsidP="00A0497D">
      <w:pPr>
        <w:spacing w:after="0" w:line="240" w:lineRule="auto"/>
        <w:rPr>
          <w:rFonts w:ascii="Times New Roman" w:eastAsia="Calibri" w:hAnsi="Times New Roman" w:cs="Times New Roman"/>
          <w:sz w:val="20"/>
          <w:szCs w:val="20"/>
        </w:rPr>
      </w:pPr>
      <w:r w:rsidRPr="000623C9">
        <w:rPr>
          <w:rFonts w:ascii="Times New Roman" w:eastAsia="Calibri" w:hAnsi="Times New Roman" w:cs="Times New Roman"/>
          <w:sz w:val="20"/>
          <w:szCs w:val="20"/>
        </w:rPr>
        <w:t>цена одну единицу услуги (P</w:t>
      </w:r>
      <w:r w:rsidRPr="000623C9">
        <w:rPr>
          <w:rFonts w:ascii="Times New Roman" w:eastAsia="Calibri" w:hAnsi="Times New Roman" w:cs="Times New Roman"/>
          <w:sz w:val="20"/>
          <w:szCs w:val="20"/>
          <w:vertAlign w:val="subscript"/>
        </w:rPr>
        <w:t>инф</w:t>
      </w:r>
      <w:r w:rsidRPr="000623C9">
        <w:rPr>
          <w:rFonts w:ascii="Times New Roman" w:eastAsia="Calibri" w:hAnsi="Times New Roman" w:cs="Times New Roman"/>
          <w:sz w:val="20"/>
          <w:szCs w:val="20"/>
        </w:rPr>
        <w:t>)</w:t>
      </w:r>
    </w:p>
    <w:p w:rsidR="00A0497D" w:rsidRPr="000623C9" w:rsidRDefault="00A0497D" w:rsidP="00A0497D">
      <w:pPr>
        <w:spacing w:after="0" w:line="240" w:lineRule="auto"/>
        <w:rPr>
          <w:rFonts w:ascii="Times New Roman" w:eastAsia="Calibri" w:hAnsi="Times New Roman" w:cs="Times New Roman"/>
          <w:sz w:val="20"/>
          <w:szCs w:val="20"/>
        </w:rPr>
      </w:pPr>
    </w:p>
    <w:tbl>
      <w:tblPr>
        <w:tblStyle w:val="12"/>
        <w:tblW w:w="9498" w:type="dxa"/>
        <w:tblInd w:w="108" w:type="dxa"/>
        <w:tblLook w:val="04A0" w:firstRow="1" w:lastRow="0" w:firstColumn="1" w:lastColumn="0" w:noHBand="0" w:noVBand="1"/>
      </w:tblPr>
      <w:tblGrid>
        <w:gridCol w:w="2797"/>
        <w:gridCol w:w="2216"/>
        <w:gridCol w:w="2319"/>
        <w:gridCol w:w="2166"/>
      </w:tblGrid>
      <w:tr w:rsidR="000623C9" w:rsidRPr="000623C9" w:rsidTr="004366C1">
        <w:tc>
          <w:tcPr>
            <w:tcW w:w="2797"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jc w:val="center"/>
              <w:rPr>
                <w:rFonts w:ascii="Times New Roman" w:hAnsi="Times New Roman"/>
                <w:sz w:val="20"/>
                <w:szCs w:val="20"/>
              </w:rPr>
            </w:pPr>
            <w:r w:rsidRPr="000623C9">
              <w:rPr>
                <w:rFonts w:ascii="Times New Roman" w:hAnsi="Times New Roman"/>
                <w:sz w:val="20"/>
                <w:szCs w:val="20"/>
              </w:rPr>
              <w:t>Наименование услуги</w:t>
            </w:r>
          </w:p>
        </w:tc>
        <w:tc>
          <w:tcPr>
            <w:tcW w:w="2216"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jc w:val="center"/>
              <w:rPr>
                <w:rFonts w:ascii="Times New Roman" w:hAnsi="Times New Roman"/>
                <w:sz w:val="20"/>
                <w:szCs w:val="20"/>
              </w:rPr>
            </w:pPr>
            <w:r w:rsidRPr="000623C9">
              <w:rPr>
                <w:rFonts w:ascii="Times New Roman" w:hAnsi="Times New Roman"/>
                <w:sz w:val="20"/>
                <w:szCs w:val="20"/>
              </w:rPr>
              <w:t>Единица измерения</w:t>
            </w:r>
          </w:p>
        </w:tc>
        <w:tc>
          <w:tcPr>
            <w:tcW w:w="2319"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jc w:val="center"/>
              <w:rPr>
                <w:rFonts w:ascii="Times New Roman" w:hAnsi="Times New Roman"/>
                <w:sz w:val="20"/>
                <w:szCs w:val="20"/>
              </w:rPr>
            </w:pPr>
            <w:r w:rsidRPr="000623C9">
              <w:rPr>
                <w:rFonts w:ascii="Times New Roman" w:hAnsi="Times New Roman"/>
                <w:sz w:val="20"/>
                <w:szCs w:val="20"/>
              </w:rPr>
              <w:t>Цена единицы услуги</w:t>
            </w:r>
          </w:p>
          <w:p w:rsidR="00A0497D" w:rsidRPr="000623C9" w:rsidRDefault="00A0497D" w:rsidP="004366C1">
            <w:pPr>
              <w:jc w:val="center"/>
              <w:rPr>
                <w:rFonts w:ascii="Times New Roman" w:hAnsi="Times New Roman"/>
                <w:sz w:val="20"/>
                <w:szCs w:val="20"/>
              </w:rPr>
            </w:pPr>
            <w:r w:rsidRPr="000623C9">
              <w:rPr>
                <w:rFonts w:ascii="Times New Roman" w:hAnsi="Times New Roman"/>
                <w:sz w:val="20"/>
                <w:szCs w:val="20"/>
              </w:rPr>
              <w:t>(руб.)</w:t>
            </w:r>
          </w:p>
        </w:tc>
        <w:tc>
          <w:tcPr>
            <w:tcW w:w="2166"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jc w:val="center"/>
              <w:rPr>
                <w:rFonts w:ascii="Times New Roman" w:hAnsi="Times New Roman"/>
                <w:sz w:val="20"/>
                <w:szCs w:val="20"/>
              </w:rPr>
            </w:pPr>
            <w:r w:rsidRPr="000623C9">
              <w:rPr>
                <w:rFonts w:ascii="Times New Roman" w:hAnsi="Times New Roman"/>
                <w:sz w:val="20"/>
                <w:szCs w:val="20"/>
              </w:rPr>
              <w:t>Количество единиц услуг в год</w:t>
            </w:r>
          </w:p>
        </w:tc>
      </w:tr>
      <w:tr w:rsidR="000623C9" w:rsidRPr="000623C9" w:rsidTr="004366C1">
        <w:tc>
          <w:tcPr>
            <w:tcW w:w="2797"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jc w:val="both"/>
              <w:rPr>
                <w:rFonts w:ascii="Times New Roman" w:hAnsi="Times New Roman"/>
                <w:sz w:val="20"/>
                <w:szCs w:val="20"/>
              </w:rPr>
            </w:pPr>
            <w:r w:rsidRPr="000623C9">
              <w:rPr>
                <w:rFonts w:ascii="Times New Roman" w:hAnsi="Times New Roman"/>
                <w:sz w:val="20"/>
                <w:szCs w:val="20"/>
              </w:rPr>
              <w:t>Презентационный фильм</w:t>
            </w:r>
          </w:p>
        </w:tc>
        <w:tc>
          <w:tcPr>
            <w:tcW w:w="2216"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jc w:val="center"/>
              <w:rPr>
                <w:rFonts w:ascii="Times New Roman" w:hAnsi="Times New Roman"/>
                <w:sz w:val="20"/>
                <w:szCs w:val="20"/>
              </w:rPr>
            </w:pPr>
            <w:r w:rsidRPr="000623C9">
              <w:rPr>
                <w:rFonts w:ascii="Times New Roman" w:hAnsi="Times New Roman"/>
                <w:sz w:val="20"/>
                <w:szCs w:val="20"/>
              </w:rPr>
              <w:t>1 фильм</w:t>
            </w:r>
          </w:p>
          <w:p w:rsidR="00A0497D" w:rsidRPr="000623C9" w:rsidRDefault="00A0497D" w:rsidP="004366C1">
            <w:pPr>
              <w:jc w:val="center"/>
              <w:rPr>
                <w:rFonts w:ascii="Times New Roman" w:hAnsi="Times New Roman"/>
                <w:sz w:val="20"/>
                <w:szCs w:val="20"/>
              </w:rPr>
            </w:pPr>
            <w:r w:rsidRPr="000623C9">
              <w:rPr>
                <w:rFonts w:ascii="Times New Roman" w:hAnsi="Times New Roman"/>
                <w:sz w:val="20"/>
                <w:szCs w:val="20"/>
              </w:rPr>
              <w:t>(до 20 мин)</w:t>
            </w:r>
          </w:p>
        </w:tc>
        <w:tc>
          <w:tcPr>
            <w:tcW w:w="2319"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jc w:val="center"/>
              <w:rPr>
                <w:rFonts w:ascii="Times New Roman" w:hAnsi="Times New Roman"/>
                <w:sz w:val="20"/>
                <w:szCs w:val="20"/>
              </w:rPr>
            </w:pPr>
            <w:r w:rsidRPr="000623C9">
              <w:rPr>
                <w:rFonts w:ascii="Times New Roman" w:hAnsi="Times New Roman"/>
                <w:sz w:val="20"/>
                <w:szCs w:val="20"/>
              </w:rPr>
              <w:t>не более 508 000,00</w:t>
            </w:r>
          </w:p>
        </w:tc>
        <w:tc>
          <w:tcPr>
            <w:tcW w:w="2166" w:type="dxa"/>
            <w:vMerge w:val="restart"/>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jc w:val="center"/>
              <w:rPr>
                <w:rFonts w:ascii="Times New Roman" w:hAnsi="Times New Roman"/>
                <w:sz w:val="20"/>
                <w:szCs w:val="20"/>
              </w:rPr>
            </w:pPr>
            <w:r w:rsidRPr="000623C9">
              <w:rPr>
                <w:rFonts w:ascii="Times New Roman" w:hAnsi="Times New Roman"/>
                <w:sz w:val="20"/>
                <w:szCs w:val="20"/>
              </w:rPr>
              <w:t>не более 10 фильмов</w:t>
            </w:r>
          </w:p>
        </w:tc>
      </w:tr>
      <w:tr w:rsidR="000623C9" w:rsidRPr="000623C9" w:rsidTr="004366C1">
        <w:tc>
          <w:tcPr>
            <w:tcW w:w="2797"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jc w:val="both"/>
              <w:rPr>
                <w:rFonts w:ascii="Times New Roman" w:hAnsi="Times New Roman"/>
                <w:sz w:val="20"/>
                <w:szCs w:val="20"/>
              </w:rPr>
            </w:pPr>
            <w:r w:rsidRPr="000623C9">
              <w:rPr>
                <w:rFonts w:ascii="Times New Roman" w:hAnsi="Times New Roman"/>
                <w:sz w:val="20"/>
                <w:szCs w:val="20"/>
              </w:rPr>
              <w:t>Изготовление презентационного фильма</w:t>
            </w:r>
          </w:p>
        </w:tc>
        <w:tc>
          <w:tcPr>
            <w:tcW w:w="2216"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jc w:val="center"/>
              <w:rPr>
                <w:rFonts w:ascii="Times New Roman" w:hAnsi="Times New Roman"/>
                <w:sz w:val="20"/>
                <w:szCs w:val="20"/>
              </w:rPr>
            </w:pPr>
            <w:r w:rsidRPr="000623C9">
              <w:rPr>
                <w:rFonts w:ascii="Times New Roman" w:hAnsi="Times New Roman"/>
                <w:sz w:val="20"/>
                <w:szCs w:val="20"/>
              </w:rPr>
              <w:t>1 фильм</w:t>
            </w:r>
          </w:p>
          <w:p w:rsidR="00A0497D" w:rsidRPr="000623C9" w:rsidRDefault="00A0497D" w:rsidP="004366C1">
            <w:pPr>
              <w:jc w:val="center"/>
              <w:rPr>
                <w:rFonts w:ascii="Times New Roman" w:hAnsi="Times New Roman"/>
                <w:sz w:val="20"/>
                <w:szCs w:val="20"/>
              </w:rPr>
            </w:pPr>
            <w:r w:rsidRPr="000623C9">
              <w:rPr>
                <w:rFonts w:ascii="Times New Roman" w:hAnsi="Times New Roman"/>
                <w:sz w:val="20"/>
                <w:szCs w:val="20"/>
              </w:rPr>
              <w:t>(до 20 мин)</w:t>
            </w:r>
          </w:p>
        </w:tc>
        <w:tc>
          <w:tcPr>
            <w:tcW w:w="2319"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jc w:val="center"/>
              <w:rPr>
                <w:rFonts w:ascii="Times New Roman" w:hAnsi="Times New Roman"/>
                <w:sz w:val="20"/>
                <w:szCs w:val="20"/>
              </w:rPr>
            </w:pPr>
            <w:r w:rsidRPr="000623C9">
              <w:rPr>
                <w:rFonts w:ascii="Times New Roman" w:hAnsi="Times New Roman"/>
                <w:sz w:val="20"/>
                <w:szCs w:val="20"/>
              </w:rPr>
              <w:t>не более 334 000,000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rPr>
                <w:rFonts w:ascii="Times New Roman" w:hAnsi="Times New Roman"/>
                <w:sz w:val="20"/>
                <w:szCs w:val="20"/>
              </w:rPr>
            </w:pPr>
          </w:p>
        </w:tc>
      </w:tr>
      <w:tr w:rsidR="000623C9" w:rsidRPr="000623C9" w:rsidTr="004366C1">
        <w:tc>
          <w:tcPr>
            <w:tcW w:w="2797"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jc w:val="both"/>
              <w:rPr>
                <w:rFonts w:ascii="Times New Roman" w:hAnsi="Times New Roman"/>
                <w:sz w:val="20"/>
                <w:szCs w:val="20"/>
              </w:rPr>
            </w:pPr>
            <w:r w:rsidRPr="000623C9">
              <w:rPr>
                <w:rFonts w:ascii="Times New Roman" w:hAnsi="Times New Roman"/>
                <w:sz w:val="20"/>
                <w:szCs w:val="20"/>
              </w:rPr>
              <w:t>Трансляция презентационного фильма</w:t>
            </w:r>
          </w:p>
        </w:tc>
        <w:tc>
          <w:tcPr>
            <w:tcW w:w="2216"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jc w:val="center"/>
              <w:rPr>
                <w:rFonts w:ascii="Times New Roman" w:hAnsi="Times New Roman"/>
                <w:sz w:val="20"/>
                <w:szCs w:val="20"/>
              </w:rPr>
            </w:pPr>
            <w:r w:rsidRPr="000623C9">
              <w:rPr>
                <w:rFonts w:ascii="Times New Roman" w:hAnsi="Times New Roman"/>
                <w:sz w:val="20"/>
                <w:szCs w:val="20"/>
              </w:rPr>
              <w:t>1 фильм</w:t>
            </w:r>
          </w:p>
          <w:p w:rsidR="00A0497D" w:rsidRPr="000623C9" w:rsidRDefault="00A0497D" w:rsidP="004366C1">
            <w:pPr>
              <w:jc w:val="center"/>
              <w:rPr>
                <w:rFonts w:ascii="Times New Roman" w:hAnsi="Times New Roman"/>
                <w:sz w:val="20"/>
                <w:szCs w:val="20"/>
              </w:rPr>
            </w:pPr>
            <w:r w:rsidRPr="000623C9">
              <w:rPr>
                <w:rFonts w:ascii="Times New Roman" w:hAnsi="Times New Roman"/>
                <w:sz w:val="20"/>
                <w:szCs w:val="20"/>
              </w:rPr>
              <w:t>(до 20 мин)</w:t>
            </w:r>
          </w:p>
        </w:tc>
        <w:tc>
          <w:tcPr>
            <w:tcW w:w="2319"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jc w:val="center"/>
              <w:rPr>
                <w:rFonts w:ascii="Times New Roman" w:hAnsi="Times New Roman"/>
                <w:sz w:val="20"/>
                <w:szCs w:val="20"/>
              </w:rPr>
            </w:pPr>
            <w:r w:rsidRPr="000623C9">
              <w:rPr>
                <w:rFonts w:ascii="Times New Roman" w:hAnsi="Times New Roman"/>
                <w:sz w:val="20"/>
                <w:szCs w:val="20"/>
              </w:rPr>
              <w:t>не более 174 000,00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rPr>
                <w:rFonts w:ascii="Times New Roman" w:hAnsi="Times New Roman"/>
                <w:sz w:val="20"/>
                <w:szCs w:val="20"/>
              </w:rPr>
            </w:pPr>
          </w:p>
        </w:tc>
      </w:tr>
      <w:tr w:rsidR="000623C9" w:rsidRPr="000623C9" w:rsidTr="004366C1">
        <w:tc>
          <w:tcPr>
            <w:tcW w:w="2797"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jc w:val="both"/>
              <w:rPr>
                <w:rFonts w:ascii="Times New Roman" w:hAnsi="Times New Roman"/>
                <w:sz w:val="20"/>
                <w:szCs w:val="20"/>
              </w:rPr>
            </w:pPr>
            <w:r w:rsidRPr="000623C9">
              <w:rPr>
                <w:rFonts w:ascii="Times New Roman" w:hAnsi="Times New Roman"/>
                <w:sz w:val="20"/>
                <w:szCs w:val="20"/>
              </w:rPr>
              <w:t>Изготовление и трансляция программы в прямом эфире</w:t>
            </w:r>
          </w:p>
        </w:tc>
        <w:tc>
          <w:tcPr>
            <w:tcW w:w="2216"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jc w:val="center"/>
              <w:rPr>
                <w:rFonts w:ascii="Times New Roman" w:hAnsi="Times New Roman"/>
                <w:sz w:val="20"/>
                <w:szCs w:val="20"/>
              </w:rPr>
            </w:pPr>
            <w:r w:rsidRPr="000623C9">
              <w:rPr>
                <w:rFonts w:ascii="Times New Roman" w:hAnsi="Times New Roman"/>
                <w:sz w:val="20"/>
                <w:szCs w:val="20"/>
              </w:rPr>
              <w:t>1 программа</w:t>
            </w:r>
          </w:p>
          <w:p w:rsidR="00A0497D" w:rsidRPr="000623C9" w:rsidRDefault="00A0497D" w:rsidP="004366C1">
            <w:pPr>
              <w:jc w:val="center"/>
              <w:rPr>
                <w:rFonts w:ascii="Times New Roman" w:hAnsi="Times New Roman"/>
                <w:sz w:val="20"/>
                <w:szCs w:val="20"/>
              </w:rPr>
            </w:pPr>
            <w:r w:rsidRPr="000623C9">
              <w:rPr>
                <w:rFonts w:ascii="Times New Roman" w:hAnsi="Times New Roman"/>
                <w:sz w:val="20"/>
                <w:szCs w:val="20"/>
              </w:rPr>
              <w:t>(до 15 мин)</w:t>
            </w:r>
          </w:p>
        </w:tc>
        <w:tc>
          <w:tcPr>
            <w:tcW w:w="2319"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jc w:val="center"/>
              <w:rPr>
                <w:rFonts w:ascii="Times New Roman" w:hAnsi="Times New Roman"/>
                <w:sz w:val="20"/>
                <w:szCs w:val="20"/>
              </w:rPr>
            </w:pPr>
            <w:r w:rsidRPr="000623C9">
              <w:rPr>
                <w:rFonts w:ascii="Times New Roman" w:hAnsi="Times New Roman"/>
                <w:sz w:val="20"/>
                <w:szCs w:val="20"/>
              </w:rPr>
              <w:t>не более 225 000,00</w:t>
            </w:r>
          </w:p>
        </w:tc>
        <w:tc>
          <w:tcPr>
            <w:tcW w:w="2166"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jc w:val="center"/>
              <w:rPr>
                <w:rFonts w:ascii="Times New Roman" w:hAnsi="Times New Roman"/>
                <w:sz w:val="20"/>
                <w:szCs w:val="20"/>
              </w:rPr>
            </w:pPr>
            <w:r w:rsidRPr="000623C9">
              <w:rPr>
                <w:rFonts w:ascii="Times New Roman" w:hAnsi="Times New Roman"/>
                <w:sz w:val="20"/>
                <w:szCs w:val="20"/>
              </w:rPr>
              <w:t>не более 60 программ</w:t>
            </w:r>
          </w:p>
        </w:tc>
      </w:tr>
      <w:tr w:rsidR="000623C9" w:rsidRPr="000623C9" w:rsidTr="004366C1">
        <w:tc>
          <w:tcPr>
            <w:tcW w:w="2797"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jc w:val="both"/>
              <w:rPr>
                <w:rFonts w:ascii="Times New Roman" w:hAnsi="Times New Roman"/>
                <w:sz w:val="20"/>
                <w:szCs w:val="20"/>
              </w:rPr>
            </w:pPr>
            <w:r w:rsidRPr="000623C9">
              <w:rPr>
                <w:rFonts w:ascii="Times New Roman" w:hAnsi="Times New Roman"/>
                <w:sz w:val="20"/>
                <w:szCs w:val="20"/>
              </w:rPr>
              <w:t>Изготовление и трансляция информационного сюжета</w:t>
            </w:r>
          </w:p>
        </w:tc>
        <w:tc>
          <w:tcPr>
            <w:tcW w:w="2216"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jc w:val="center"/>
              <w:rPr>
                <w:rFonts w:ascii="Times New Roman" w:hAnsi="Times New Roman"/>
                <w:sz w:val="20"/>
                <w:szCs w:val="20"/>
              </w:rPr>
            </w:pPr>
            <w:r w:rsidRPr="000623C9">
              <w:rPr>
                <w:rFonts w:ascii="Times New Roman" w:hAnsi="Times New Roman"/>
                <w:sz w:val="20"/>
                <w:szCs w:val="20"/>
              </w:rPr>
              <w:t>1 сюжет</w:t>
            </w:r>
          </w:p>
          <w:p w:rsidR="00A0497D" w:rsidRPr="000623C9" w:rsidRDefault="00A0497D" w:rsidP="004366C1">
            <w:pPr>
              <w:jc w:val="center"/>
              <w:rPr>
                <w:rFonts w:ascii="Times New Roman" w:hAnsi="Times New Roman"/>
                <w:sz w:val="20"/>
                <w:szCs w:val="20"/>
              </w:rPr>
            </w:pPr>
            <w:r w:rsidRPr="000623C9">
              <w:rPr>
                <w:rFonts w:ascii="Times New Roman" w:hAnsi="Times New Roman"/>
                <w:sz w:val="20"/>
                <w:szCs w:val="20"/>
              </w:rPr>
              <w:t>(до 3-х мин)</w:t>
            </w:r>
          </w:p>
        </w:tc>
        <w:tc>
          <w:tcPr>
            <w:tcW w:w="2319"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jc w:val="center"/>
              <w:rPr>
                <w:rFonts w:ascii="Times New Roman" w:hAnsi="Times New Roman"/>
                <w:sz w:val="20"/>
                <w:szCs w:val="20"/>
              </w:rPr>
            </w:pPr>
            <w:r w:rsidRPr="000623C9">
              <w:rPr>
                <w:rFonts w:ascii="Times New Roman" w:hAnsi="Times New Roman"/>
                <w:sz w:val="20"/>
                <w:szCs w:val="20"/>
              </w:rPr>
              <w:t>не более 45 000,00</w:t>
            </w:r>
          </w:p>
        </w:tc>
        <w:tc>
          <w:tcPr>
            <w:tcW w:w="2166"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jc w:val="center"/>
              <w:rPr>
                <w:rFonts w:ascii="Times New Roman" w:hAnsi="Times New Roman"/>
                <w:sz w:val="20"/>
                <w:szCs w:val="20"/>
              </w:rPr>
            </w:pPr>
            <w:r w:rsidRPr="000623C9">
              <w:rPr>
                <w:rFonts w:ascii="Times New Roman" w:hAnsi="Times New Roman"/>
                <w:sz w:val="20"/>
                <w:szCs w:val="20"/>
              </w:rPr>
              <w:t>не более 4000 сюжетов</w:t>
            </w:r>
          </w:p>
        </w:tc>
      </w:tr>
      <w:tr w:rsidR="000623C9" w:rsidRPr="000623C9" w:rsidTr="004366C1">
        <w:tc>
          <w:tcPr>
            <w:tcW w:w="2797"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jc w:val="both"/>
              <w:rPr>
                <w:rFonts w:ascii="Times New Roman" w:hAnsi="Times New Roman"/>
                <w:sz w:val="20"/>
                <w:szCs w:val="20"/>
              </w:rPr>
            </w:pPr>
            <w:r w:rsidRPr="000623C9">
              <w:rPr>
                <w:rFonts w:ascii="Times New Roman" w:hAnsi="Times New Roman"/>
                <w:sz w:val="20"/>
                <w:szCs w:val="20"/>
              </w:rPr>
              <w:t>Изготовление и трансляция тематического интервью</w:t>
            </w:r>
          </w:p>
        </w:tc>
        <w:tc>
          <w:tcPr>
            <w:tcW w:w="2216"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jc w:val="center"/>
              <w:rPr>
                <w:rFonts w:ascii="Times New Roman" w:hAnsi="Times New Roman"/>
                <w:sz w:val="20"/>
                <w:szCs w:val="20"/>
              </w:rPr>
            </w:pPr>
            <w:r w:rsidRPr="000623C9">
              <w:rPr>
                <w:rFonts w:ascii="Times New Roman" w:hAnsi="Times New Roman"/>
                <w:sz w:val="20"/>
                <w:szCs w:val="20"/>
              </w:rPr>
              <w:t>1 минута интервью</w:t>
            </w:r>
          </w:p>
        </w:tc>
        <w:tc>
          <w:tcPr>
            <w:tcW w:w="2319"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jc w:val="center"/>
              <w:rPr>
                <w:rFonts w:ascii="Times New Roman" w:hAnsi="Times New Roman"/>
                <w:sz w:val="20"/>
                <w:szCs w:val="20"/>
              </w:rPr>
            </w:pPr>
            <w:r w:rsidRPr="000623C9">
              <w:rPr>
                <w:rFonts w:ascii="Times New Roman" w:hAnsi="Times New Roman"/>
                <w:sz w:val="20"/>
                <w:szCs w:val="20"/>
              </w:rPr>
              <w:t>не более 20 000,00</w:t>
            </w:r>
          </w:p>
        </w:tc>
        <w:tc>
          <w:tcPr>
            <w:tcW w:w="2166"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jc w:val="center"/>
              <w:rPr>
                <w:rFonts w:ascii="Times New Roman" w:hAnsi="Times New Roman"/>
                <w:sz w:val="20"/>
                <w:szCs w:val="20"/>
              </w:rPr>
            </w:pPr>
            <w:r w:rsidRPr="000623C9">
              <w:rPr>
                <w:rFonts w:ascii="Times New Roman" w:hAnsi="Times New Roman"/>
                <w:sz w:val="20"/>
                <w:szCs w:val="20"/>
              </w:rPr>
              <w:t>не более 1800 тематических интервью</w:t>
            </w:r>
          </w:p>
        </w:tc>
      </w:tr>
      <w:tr w:rsidR="000623C9" w:rsidRPr="000623C9" w:rsidTr="004366C1">
        <w:tc>
          <w:tcPr>
            <w:tcW w:w="2797"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jc w:val="both"/>
              <w:rPr>
                <w:rFonts w:ascii="Times New Roman" w:hAnsi="Times New Roman"/>
                <w:sz w:val="20"/>
                <w:szCs w:val="20"/>
              </w:rPr>
            </w:pPr>
            <w:r w:rsidRPr="000623C9">
              <w:rPr>
                <w:rFonts w:ascii="Times New Roman" w:hAnsi="Times New Roman"/>
                <w:sz w:val="20"/>
                <w:szCs w:val="20"/>
              </w:rPr>
              <w:t>Изготовление и трансляция авторских комментариев</w:t>
            </w:r>
          </w:p>
        </w:tc>
        <w:tc>
          <w:tcPr>
            <w:tcW w:w="2216"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jc w:val="center"/>
              <w:rPr>
                <w:rFonts w:ascii="Times New Roman" w:hAnsi="Times New Roman"/>
                <w:sz w:val="20"/>
                <w:szCs w:val="20"/>
              </w:rPr>
            </w:pPr>
            <w:r w:rsidRPr="000623C9">
              <w:rPr>
                <w:rFonts w:ascii="Times New Roman" w:hAnsi="Times New Roman"/>
                <w:sz w:val="20"/>
                <w:szCs w:val="20"/>
              </w:rPr>
              <w:t>1 комментарий</w:t>
            </w:r>
          </w:p>
          <w:p w:rsidR="00A0497D" w:rsidRPr="000623C9" w:rsidRDefault="00A0497D" w:rsidP="004366C1">
            <w:pPr>
              <w:jc w:val="center"/>
              <w:rPr>
                <w:rFonts w:ascii="Times New Roman" w:hAnsi="Times New Roman"/>
                <w:sz w:val="20"/>
                <w:szCs w:val="20"/>
              </w:rPr>
            </w:pPr>
            <w:r w:rsidRPr="000623C9">
              <w:rPr>
                <w:rFonts w:ascii="Times New Roman" w:hAnsi="Times New Roman"/>
                <w:sz w:val="20"/>
                <w:szCs w:val="20"/>
              </w:rPr>
              <w:t>(до 180 сек)</w:t>
            </w:r>
          </w:p>
        </w:tc>
        <w:tc>
          <w:tcPr>
            <w:tcW w:w="2319"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jc w:val="center"/>
              <w:rPr>
                <w:rFonts w:ascii="Times New Roman" w:hAnsi="Times New Roman"/>
                <w:sz w:val="20"/>
                <w:szCs w:val="20"/>
              </w:rPr>
            </w:pPr>
            <w:r w:rsidRPr="000623C9">
              <w:rPr>
                <w:rFonts w:ascii="Times New Roman" w:hAnsi="Times New Roman"/>
                <w:sz w:val="20"/>
                <w:szCs w:val="20"/>
              </w:rPr>
              <w:t>не более 36 000,00</w:t>
            </w:r>
          </w:p>
        </w:tc>
        <w:tc>
          <w:tcPr>
            <w:tcW w:w="2166"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jc w:val="center"/>
              <w:rPr>
                <w:rFonts w:ascii="Times New Roman" w:hAnsi="Times New Roman"/>
                <w:sz w:val="20"/>
                <w:szCs w:val="20"/>
              </w:rPr>
            </w:pPr>
            <w:r w:rsidRPr="000623C9">
              <w:rPr>
                <w:rFonts w:ascii="Times New Roman" w:hAnsi="Times New Roman"/>
                <w:sz w:val="20"/>
                <w:szCs w:val="20"/>
              </w:rPr>
              <w:t>не более 250 авторских комментариев</w:t>
            </w:r>
          </w:p>
        </w:tc>
      </w:tr>
      <w:tr w:rsidR="000623C9" w:rsidRPr="000623C9" w:rsidTr="004366C1">
        <w:trPr>
          <w:trHeight w:val="454"/>
        </w:trPr>
        <w:tc>
          <w:tcPr>
            <w:tcW w:w="2797" w:type="dxa"/>
            <w:tcBorders>
              <w:top w:val="single" w:sz="4" w:space="0" w:color="auto"/>
              <w:left w:val="single" w:sz="4" w:space="0" w:color="auto"/>
              <w:bottom w:val="single" w:sz="4" w:space="0" w:color="auto"/>
              <w:right w:val="single" w:sz="4" w:space="0" w:color="auto"/>
            </w:tcBorders>
            <w:vAlign w:val="center"/>
          </w:tcPr>
          <w:p w:rsidR="00A0497D" w:rsidRPr="000623C9" w:rsidRDefault="00A0497D" w:rsidP="004366C1">
            <w:pPr>
              <w:jc w:val="both"/>
              <w:rPr>
                <w:rFonts w:ascii="Times New Roman" w:hAnsi="Times New Roman"/>
                <w:sz w:val="20"/>
                <w:szCs w:val="20"/>
              </w:rPr>
            </w:pPr>
            <w:r w:rsidRPr="000623C9">
              <w:rPr>
                <w:rFonts w:ascii="Times New Roman" w:hAnsi="Times New Roman"/>
                <w:sz w:val="20"/>
                <w:szCs w:val="20"/>
              </w:rPr>
              <w:t>Изготовление и трансляция информационного сообщения на ТВ (телетекст)</w:t>
            </w:r>
          </w:p>
        </w:tc>
        <w:tc>
          <w:tcPr>
            <w:tcW w:w="2216"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jc w:val="center"/>
              <w:rPr>
                <w:rFonts w:ascii="Times New Roman" w:hAnsi="Times New Roman"/>
                <w:sz w:val="20"/>
                <w:szCs w:val="20"/>
              </w:rPr>
            </w:pPr>
            <w:r w:rsidRPr="000623C9">
              <w:rPr>
                <w:rFonts w:ascii="Times New Roman" w:hAnsi="Times New Roman"/>
                <w:sz w:val="20"/>
                <w:szCs w:val="20"/>
              </w:rPr>
              <w:t>1 телетекст</w:t>
            </w:r>
          </w:p>
          <w:p w:rsidR="00A0497D" w:rsidRPr="000623C9" w:rsidRDefault="00A0497D" w:rsidP="004366C1">
            <w:pPr>
              <w:jc w:val="center"/>
              <w:rPr>
                <w:rFonts w:ascii="Times New Roman" w:hAnsi="Times New Roman"/>
                <w:sz w:val="20"/>
                <w:szCs w:val="20"/>
              </w:rPr>
            </w:pPr>
            <w:r w:rsidRPr="000623C9">
              <w:rPr>
                <w:rFonts w:ascii="Times New Roman" w:hAnsi="Times New Roman"/>
                <w:sz w:val="20"/>
                <w:szCs w:val="20"/>
              </w:rPr>
              <w:t>(до 70 слов)</w:t>
            </w:r>
          </w:p>
        </w:tc>
        <w:tc>
          <w:tcPr>
            <w:tcW w:w="2319"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jc w:val="center"/>
              <w:rPr>
                <w:rFonts w:ascii="Times New Roman" w:hAnsi="Times New Roman"/>
                <w:sz w:val="20"/>
                <w:szCs w:val="20"/>
              </w:rPr>
            </w:pPr>
            <w:r w:rsidRPr="000623C9">
              <w:rPr>
                <w:rFonts w:ascii="Times New Roman" w:hAnsi="Times New Roman"/>
                <w:sz w:val="20"/>
                <w:szCs w:val="20"/>
              </w:rPr>
              <w:t>не более 15 000,00</w:t>
            </w:r>
          </w:p>
        </w:tc>
        <w:tc>
          <w:tcPr>
            <w:tcW w:w="2166"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jc w:val="center"/>
              <w:rPr>
                <w:rFonts w:ascii="Times New Roman" w:hAnsi="Times New Roman"/>
                <w:sz w:val="20"/>
                <w:szCs w:val="20"/>
              </w:rPr>
            </w:pPr>
            <w:r w:rsidRPr="000623C9">
              <w:rPr>
                <w:rFonts w:ascii="Times New Roman" w:hAnsi="Times New Roman"/>
                <w:sz w:val="20"/>
                <w:szCs w:val="20"/>
              </w:rPr>
              <w:t>не более 150 телетекстов</w:t>
            </w:r>
          </w:p>
        </w:tc>
      </w:tr>
      <w:tr w:rsidR="000623C9" w:rsidRPr="000623C9" w:rsidTr="004366C1">
        <w:tc>
          <w:tcPr>
            <w:tcW w:w="2797"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jc w:val="both"/>
              <w:rPr>
                <w:rFonts w:ascii="Times New Roman" w:hAnsi="Times New Roman"/>
                <w:sz w:val="20"/>
                <w:szCs w:val="20"/>
              </w:rPr>
            </w:pPr>
            <w:r w:rsidRPr="000623C9">
              <w:rPr>
                <w:rFonts w:ascii="Times New Roman" w:hAnsi="Times New Roman"/>
                <w:sz w:val="20"/>
                <w:szCs w:val="20"/>
              </w:rPr>
              <w:t>Информационное сообщение на радио</w:t>
            </w:r>
          </w:p>
        </w:tc>
        <w:tc>
          <w:tcPr>
            <w:tcW w:w="2216"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jc w:val="center"/>
              <w:rPr>
                <w:rFonts w:ascii="Times New Roman" w:hAnsi="Times New Roman"/>
                <w:sz w:val="20"/>
                <w:szCs w:val="20"/>
              </w:rPr>
            </w:pPr>
            <w:r w:rsidRPr="000623C9">
              <w:rPr>
                <w:rFonts w:ascii="Times New Roman" w:hAnsi="Times New Roman"/>
                <w:sz w:val="20"/>
                <w:szCs w:val="20"/>
              </w:rPr>
              <w:t>1 сообщение</w:t>
            </w:r>
          </w:p>
          <w:p w:rsidR="00A0497D" w:rsidRPr="000623C9" w:rsidRDefault="00A0497D" w:rsidP="004366C1">
            <w:pPr>
              <w:jc w:val="center"/>
              <w:rPr>
                <w:rFonts w:ascii="Times New Roman" w:hAnsi="Times New Roman"/>
                <w:sz w:val="20"/>
                <w:szCs w:val="20"/>
              </w:rPr>
            </w:pPr>
            <w:r w:rsidRPr="000623C9">
              <w:rPr>
                <w:rFonts w:ascii="Times New Roman" w:hAnsi="Times New Roman"/>
                <w:sz w:val="20"/>
                <w:szCs w:val="20"/>
              </w:rPr>
              <w:t>(до 40 сек)</w:t>
            </w:r>
          </w:p>
        </w:tc>
        <w:tc>
          <w:tcPr>
            <w:tcW w:w="2319"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jc w:val="center"/>
              <w:rPr>
                <w:rFonts w:ascii="Times New Roman" w:hAnsi="Times New Roman"/>
                <w:sz w:val="20"/>
                <w:szCs w:val="20"/>
              </w:rPr>
            </w:pPr>
            <w:r w:rsidRPr="000623C9">
              <w:rPr>
                <w:rFonts w:ascii="Times New Roman" w:hAnsi="Times New Roman"/>
                <w:sz w:val="20"/>
                <w:szCs w:val="20"/>
              </w:rPr>
              <w:t>не более 4 000,00</w:t>
            </w:r>
          </w:p>
        </w:tc>
        <w:tc>
          <w:tcPr>
            <w:tcW w:w="2166"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jc w:val="center"/>
              <w:rPr>
                <w:rFonts w:ascii="Times New Roman" w:hAnsi="Times New Roman"/>
                <w:sz w:val="20"/>
                <w:szCs w:val="20"/>
              </w:rPr>
            </w:pPr>
            <w:r w:rsidRPr="000623C9">
              <w:rPr>
                <w:rFonts w:ascii="Times New Roman" w:hAnsi="Times New Roman"/>
                <w:sz w:val="20"/>
                <w:szCs w:val="20"/>
              </w:rPr>
              <w:t>не более 2000 сообщений в радиоэфире</w:t>
            </w:r>
          </w:p>
        </w:tc>
      </w:tr>
    </w:tbl>
    <w:p w:rsidR="00A0497D" w:rsidRPr="000623C9" w:rsidRDefault="00A0497D" w:rsidP="00A0497D">
      <w:pPr>
        <w:autoSpaceDE w:val="0"/>
        <w:autoSpaceDN w:val="0"/>
        <w:adjustRightInd w:val="0"/>
        <w:spacing w:after="0" w:line="240" w:lineRule="auto"/>
        <w:ind w:firstLine="567"/>
        <w:contextualSpacing/>
        <w:jc w:val="both"/>
        <w:rPr>
          <w:rFonts w:ascii="Times New Roman" w:eastAsia="Calibri" w:hAnsi="Times New Roman" w:cs="Times New Roman"/>
          <w:sz w:val="26"/>
          <w:szCs w:val="26"/>
        </w:rPr>
      </w:pPr>
      <w:r w:rsidRPr="000623C9">
        <w:rPr>
          <w:rFonts w:ascii="Times New Roman" w:eastAsia="Calibri" w:hAnsi="Times New Roman" w:cs="Times New Roman"/>
          <w:sz w:val="26"/>
          <w:szCs w:val="26"/>
        </w:rPr>
        <w:t>6.10. Затраты на услуги по специальной оценке условий труда</w:t>
      </w:r>
    </w:p>
    <w:p w:rsidR="00A0497D" w:rsidRPr="000623C9" w:rsidRDefault="00A0497D" w:rsidP="00A0497D">
      <w:pPr>
        <w:widowControl w:val="0"/>
        <w:autoSpaceDE w:val="0"/>
        <w:autoSpaceDN w:val="0"/>
        <w:adjustRightInd w:val="0"/>
        <w:spacing w:after="0" w:line="240" w:lineRule="auto"/>
        <w:rPr>
          <w:rFonts w:ascii="Times New Roman" w:eastAsia="Calibri" w:hAnsi="Times New Roman" w:cs="Times New Roman"/>
          <w:sz w:val="16"/>
          <w:szCs w:val="16"/>
        </w:rPr>
      </w:pPr>
    </w:p>
    <w:p w:rsidR="00A0497D" w:rsidRPr="000623C9" w:rsidRDefault="00A0497D" w:rsidP="00A0497D">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623C9">
        <w:rPr>
          <w:rFonts w:ascii="Times New Roman" w:eastAsia="Calibri" w:hAnsi="Times New Roman" w:cs="Times New Roman"/>
          <w:noProof/>
          <w:sz w:val="20"/>
          <w:szCs w:val="20"/>
          <w:lang w:eastAsia="ru-RU"/>
        </w:rPr>
        <w:drawing>
          <wp:inline distT="0" distB="0" distL="0" distR="0" wp14:anchorId="6000F68B" wp14:editId="1FFF15EE">
            <wp:extent cx="1552575" cy="485775"/>
            <wp:effectExtent l="0" t="0" r="0" b="9525"/>
            <wp:docPr id="605"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52575" cy="485775"/>
                    </a:xfrm>
                    <a:prstGeom prst="rect">
                      <a:avLst/>
                    </a:prstGeom>
                    <a:noFill/>
                    <a:ln>
                      <a:noFill/>
                    </a:ln>
                  </pic:spPr>
                </pic:pic>
              </a:graphicData>
            </a:graphic>
          </wp:inline>
        </w:drawing>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где:</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noProof/>
          <w:sz w:val="20"/>
          <w:szCs w:val="20"/>
          <w:lang w:eastAsia="ru-RU"/>
        </w:rPr>
        <w:drawing>
          <wp:inline distT="0" distB="0" distL="0" distR="0" wp14:anchorId="17F9005D" wp14:editId="468FAC67">
            <wp:extent cx="381000" cy="257175"/>
            <wp:effectExtent l="0" t="0" r="0" b="0"/>
            <wp:docPr id="606"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0623C9">
        <w:rPr>
          <w:rFonts w:ascii="Times New Roman" w:eastAsia="Calibri" w:hAnsi="Times New Roman" w:cs="Times New Roman"/>
          <w:sz w:val="20"/>
          <w:szCs w:val="20"/>
        </w:rPr>
        <w:t xml:space="preserve"> - количество рабочих мест ;</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noProof/>
          <w:sz w:val="20"/>
          <w:szCs w:val="20"/>
          <w:lang w:eastAsia="ru-RU"/>
        </w:rPr>
        <w:drawing>
          <wp:inline distT="0" distB="0" distL="0" distR="0" wp14:anchorId="10D5C33D" wp14:editId="73AFAA23">
            <wp:extent cx="333375" cy="257175"/>
            <wp:effectExtent l="0" t="0" r="0" b="0"/>
            <wp:docPr id="607"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0623C9">
        <w:rPr>
          <w:rFonts w:ascii="Times New Roman" w:eastAsia="Calibri" w:hAnsi="Times New Roman" w:cs="Times New Roman"/>
          <w:sz w:val="20"/>
          <w:szCs w:val="20"/>
        </w:rPr>
        <w:t xml:space="preserve"> - цена одной услуги в год  по</w:t>
      </w:r>
      <w:r w:rsidRPr="000623C9">
        <w:rPr>
          <w:rFonts w:ascii="Calibri" w:eastAsia="Calibri" w:hAnsi="Calibri" w:cs="Times New Roman"/>
        </w:rPr>
        <w:t xml:space="preserve"> </w:t>
      </w:r>
      <w:r w:rsidRPr="000623C9">
        <w:rPr>
          <w:rFonts w:ascii="Times New Roman" w:eastAsia="Calibri" w:hAnsi="Times New Roman" w:cs="Times New Roman"/>
          <w:sz w:val="20"/>
          <w:szCs w:val="20"/>
        </w:rPr>
        <w:t>специальной оценке условий труда.</w:t>
      </w:r>
    </w:p>
    <w:p w:rsidR="00A0497D" w:rsidRPr="000623C9" w:rsidRDefault="00A0497D" w:rsidP="00A0497D">
      <w:pPr>
        <w:autoSpaceDE w:val="0"/>
        <w:autoSpaceDN w:val="0"/>
        <w:adjustRightInd w:val="0"/>
        <w:spacing w:after="0" w:line="240" w:lineRule="auto"/>
        <w:contextualSpacing/>
        <w:rPr>
          <w:rFonts w:ascii="Times New Roman" w:eastAsia="Calibri" w:hAnsi="Times New Roman" w:cs="Times New Roman"/>
          <w:i/>
          <w:sz w:val="20"/>
          <w:szCs w:val="20"/>
        </w:rPr>
      </w:pPr>
    </w:p>
    <w:tbl>
      <w:tblPr>
        <w:tblW w:w="9240" w:type="dxa"/>
        <w:tblInd w:w="108" w:type="dxa"/>
        <w:tblLook w:val="04A0" w:firstRow="1" w:lastRow="0" w:firstColumn="1" w:lastColumn="0" w:noHBand="0" w:noVBand="1"/>
      </w:tblPr>
      <w:tblGrid>
        <w:gridCol w:w="3940"/>
        <w:gridCol w:w="5300"/>
      </w:tblGrid>
      <w:tr w:rsidR="000623C9" w:rsidRPr="000623C9" w:rsidTr="004366C1">
        <w:trPr>
          <w:trHeight w:val="760"/>
        </w:trPr>
        <w:tc>
          <w:tcPr>
            <w:tcW w:w="3940"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рабочих мест (объектов)</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5300" w:type="dxa"/>
            <w:tcBorders>
              <w:top w:val="single" w:sz="4" w:space="0" w:color="auto"/>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Цена одной услуги в год по специальной оценке условий труда. (руб.)</w:t>
            </w:r>
          </w:p>
        </w:tc>
      </w:tr>
      <w:tr w:rsidR="000623C9" w:rsidRPr="000623C9" w:rsidTr="004366C1">
        <w:trPr>
          <w:trHeight w:val="537"/>
        </w:trPr>
        <w:tc>
          <w:tcPr>
            <w:tcW w:w="3940" w:type="dxa"/>
            <w:tcBorders>
              <w:top w:val="nil"/>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 основании Федерального закона от 28.12.2013 №426-ФЗ</w:t>
            </w:r>
            <w:r w:rsidRPr="000623C9">
              <w:t xml:space="preserve"> </w:t>
            </w:r>
            <w:r w:rsidRPr="000623C9">
              <w:rPr>
                <w:rFonts w:ascii="Times New Roman" w:eastAsia="Times New Roman" w:hAnsi="Times New Roman" w:cs="Times New Roman"/>
                <w:sz w:val="20"/>
                <w:szCs w:val="20"/>
                <w:lang w:eastAsia="ru-RU"/>
              </w:rPr>
              <w:t>"О специальной оценке условий труда"</w:t>
            </w:r>
          </w:p>
        </w:tc>
        <w:tc>
          <w:tcPr>
            <w:tcW w:w="5300"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5 000,00</w:t>
            </w:r>
          </w:p>
        </w:tc>
      </w:tr>
    </w:tbl>
    <w:p w:rsidR="00A0497D" w:rsidRPr="000623C9" w:rsidRDefault="00A0497D" w:rsidP="00A0497D">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p>
    <w:p w:rsidR="00A0497D" w:rsidRDefault="00A0497D" w:rsidP="00A0497D">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0623C9">
        <w:rPr>
          <w:rFonts w:ascii="Times New Roman" w:eastAsia="Calibri" w:hAnsi="Times New Roman" w:cs="Times New Roman"/>
          <w:sz w:val="26"/>
          <w:szCs w:val="26"/>
        </w:rPr>
        <w:t>6.11. Затраты на разработку проектно-сметной документации</w:t>
      </w:r>
    </w:p>
    <w:p w:rsidR="00C6356B" w:rsidRDefault="00C6356B" w:rsidP="00A0497D">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p>
    <w:p w:rsidR="006E1F12" w:rsidRPr="006E1F12" w:rsidRDefault="006E1F12" w:rsidP="006E1F12">
      <w:pPr>
        <w:spacing w:after="0"/>
        <w:rPr>
          <w:rFonts w:ascii="Times New Roman" w:eastAsia="Calibri" w:hAnsi="Times New Roman" w:cs="Times New Roman"/>
        </w:rPr>
      </w:pPr>
      <w:r>
        <w:rPr>
          <w:rFonts w:ascii="Times New Roman" w:eastAsia="Calibri" w:hAnsi="Times New Roman" w:cs="Times New Roman"/>
        </w:rPr>
        <w:t xml:space="preserve">                      </w:t>
      </w:r>
      <w:r w:rsidRPr="006E1F12">
        <w:rPr>
          <w:rFonts w:ascii="Times New Roman" w:eastAsia="Calibri" w:hAnsi="Times New Roman" w:cs="Times New Roman"/>
        </w:rPr>
        <w:t>Зрпсд = ∑ Qi рпсд * Pi рпсд ,</w:t>
      </w:r>
    </w:p>
    <w:p w:rsidR="006E1F12" w:rsidRPr="006E1F12" w:rsidRDefault="006E1F12" w:rsidP="006E1F12">
      <w:pPr>
        <w:spacing w:after="0"/>
        <w:rPr>
          <w:rFonts w:ascii="Times New Roman" w:eastAsia="Calibri" w:hAnsi="Times New Roman" w:cs="Times New Roman"/>
          <w:sz w:val="16"/>
          <w:szCs w:val="16"/>
        </w:rPr>
      </w:pPr>
      <w:r w:rsidRPr="006E1F12">
        <w:rPr>
          <w:rFonts w:ascii="Times New Roman" w:eastAsia="Calibri" w:hAnsi="Times New Roman" w:cs="Times New Roman"/>
        </w:rPr>
        <w:t xml:space="preserve">                              </w:t>
      </w:r>
      <w:r>
        <w:rPr>
          <w:rFonts w:ascii="Times New Roman" w:eastAsia="Calibri" w:hAnsi="Times New Roman" w:cs="Times New Roman"/>
        </w:rPr>
        <w:t xml:space="preserve">  </w:t>
      </w:r>
      <w:r w:rsidRPr="006E1F12">
        <w:rPr>
          <w:rFonts w:ascii="Times New Roman" w:eastAsia="Calibri" w:hAnsi="Times New Roman" w:cs="Times New Roman"/>
        </w:rPr>
        <w:t xml:space="preserve">    </w:t>
      </w:r>
      <w:r w:rsidRPr="006E1F12">
        <w:rPr>
          <w:rFonts w:ascii="Times New Roman" w:eastAsia="Calibri" w:hAnsi="Times New Roman" w:cs="Times New Roman"/>
          <w:sz w:val="16"/>
          <w:szCs w:val="16"/>
        </w:rPr>
        <w:t>i=1</w:t>
      </w:r>
    </w:p>
    <w:p w:rsidR="006E1F12" w:rsidRPr="006E1F12" w:rsidRDefault="006E1F12" w:rsidP="006E1F12">
      <w:pPr>
        <w:rPr>
          <w:rFonts w:ascii="Times New Roman" w:eastAsia="Calibri" w:hAnsi="Times New Roman" w:cs="Times New Roman"/>
        </w:rPr>
      </w:pPr>
      <w:r w:rsidRPr="006E1F12">
        <w:rPr>
          <w:rFonts w:ascii="Times New Roman" w:eastAsia="Calibri" w:hAnsi="Times New Roman" w:cs="Times New Roman"/>
        </w:rPr>
        <w:t xml:space="preserve">Qрпсд - количество разработок проектно-сметной документации </w:t>
      </w:r>
    </w:p>
    <w:p w:rsidR="006E1F12" w:rsidRPr="006E1F12" w:rsidRDefault="006E1F12" w:rsidP="006E1F12">
      <w:pPr>
        <w:rPr>
          <w:rFonts w:ascii="Times New Roman" w:eastAsia="Calibri" w:hAnsi="Times New Roman" w:cs="Times New Roman"/>
        </w:rPr>
      </w:pPr>
      <w:r w:rsidRPr="006E1F12">
        <w:rPr>
          <w:rFonts w:ascii="Times New Roman" w:eastAsia="Calibri" w:hAnsi="Times New Roman" w:cs="Times New Roman"/>
        </w:rPr>
        <w:t xml:space="preserve">Pрпсд - цена i-й разработки проектно-сметной документации в год </w:t>
      </w:r>
    </w:p>
    <w:p w:rsidR="006E1F12" w:rsidRDefault="006E1F12" w:rsidP="006E1F12">
      <w:pPr>
        <w:rPr>
          <w:rFonts w:ascii="Times New Roman" w:eastAsia="Calibri" w:hAnsi="Times New Roman" w:cs="Times New Roman"/>
        </w:rPr>
      </w:pPr>
      <w:r w:rsidRPr="006E1F12">
        <w:rPr>
          <w:rFonts w:ascii="Times New Roman" w:eastAsia="Calibri" w:hAnsi="Times New Roman" w:cs="Times New Roman"/>
        </w:rPr>
        <w:t>Количество разработок проектно-сметной документации не более 5 год</w:t>
      </w:r>
      <w:r>
        <w:rPr>
          <w:rFonts w:ascii="Times New Roman" w:eastAsia="Calibri" w:hAnsi="Times New Roman" w:cs="Times New Roman"/>
        </w:rPr>
        <w:t>.</w:t>
      </w:r>
    </w:p>
    <w:p w:rsidR="006E1F12" w:rsidRDefault="006E1F12" w:rsidP="006E1F12">
      <w:pPr>
        <w:rPr>
          <w:rFonts w:ascii="Times New Roman" w:eastAsia="Calibri" w:hAnsi="Times New Roman" w:cs="Times New Roman"/>
          <w:sz w:val="20"/>
          <w:szCs w:val="20"/>
        </w:rPr>
      </w:pPr>
      <w:r w:rsidRPr="006E1F12">
        <w:rPr>
          <w:rFonts w:ascii="Times New Roman" w:eastAsia="Calibri" w:hAnsi="Times New Roman" w:cs="Times New Roman"/>
        </w:rPr>
        <w:t xml:space="preserve">Цена i-й разработки проектно-сметной документации определяется  в соответствии со сметным расчетом, но не более  300 000,00 </w:t>
      </w:r>
      <w:r>
        <w:rPr>
          <w:rFonts w:ascii="Times New Roman" w:eastAsia="Calibri" w:hAnsi="Times New Roman" w:cs="Times New Roman"/>
        </w:rPr>
        <w:t xml:space="preserve">руб. </w:t>
      </w:r>
      <w:r w:rsidRPr="006E1F12">
        <w:rPr>
          <w:rFonts w:ascii="Times New Roman" w:eastAsia="Calibri" w:hAnsi="Times New Roman" w:cs="Times New Roman"/>
        </w:rPr>
        <w:t>в год.</w:t>
      </w:r>
      <w:r w:rsidR="00A0497D" w:rsidRPr="000623C9">
        <w:rPr>
          <w:rFonts w:ascii="Times New Roman" w:eastAsia="Calibri" w:hAnsi="Times New Roman" w:cs="Times New Roman"/>
          <w:sz w:val="20"/>
          <w:szCs w:val="20"/>
        </w:rPr>
        <w:t xml:space="preserve">     </w:t>
      </w:r>
    </w:p>
    <w:p w:rsidR="00A0497D" w:rsidRPr="000623C9" w:rsidRDefault="00A0497D" w:rsidP="00A0497D">
      <w:pPr>
        <w:autoSpaceDE w:val="0"/>
        <w:autoSpaceDN w:val="0"/>
        <w:adjustRightInd w:val="0"/>
        <w:spacing w:after="0" w:line="240" w:lineRule="auto"/>
        <w:contextualSpacing/>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 xml:space="preserve">                        </w:t>
      </w:r>
    </w:p>
    <w:p w:rsidR="00A0497D" w:rsidRPr="000623C9" w:rsidRDefault="00A0497D" w:rsidP="00A0497D">
      <w:pPr>
        <w:autoSpaceDE w:val="0"/>
        <w:autoSpaceDN w:val="0"/>
        <w:adjustRightInd w:val="0"/>
        <w:spacing w:after="0" w:line="240" w:lineRule="auto"/>
        <w:contextualSpacing/>
        <w:jc w:val="both"/>
        <w:rPr>
          <w:rFonts w:ascii="Times New Roman" w:eastAsia="Calibri" w:hAnsi="Times New Roman" w:cs="Times New Roman"/>
          <w:sz w:val="26"/>
          <w:szCs w:val="26"/>
        </w:rPr>
      </w:pPr>
      <w:r w:rsidRPr="000623C9">
        <w:rPr>
          <w:rFonts w:ascii="Times New Roman" w:eastAsia="Calibri" w:hAnsi="Times New Roman" w:cs="Times New Roman"/>
          <w:sz w:val="26"/>
          <w:szCs w:val="26"/>
        </w:rPr>
        <w:t xml:space="preserve">           6.12. Затраты на возмещение расходов по теплоснабжению, горячему водоснабжению </w:t>
      </w:r>
    </w:p>
    <w:p w:rsidR="00A0497D" w:rsidRPr="000623C9" w:rsidRDefault="00A0497D" w:rsidP="00A0497D">
      <w:pPr>
        <w:autoSpaceDE w:val="0"/>
        <w:autoSpaceDN w:val="0"/>
        <w:adjustRightInd w:val="0"/>
        <w:spacing w:after="0" w:line="240" w:lineRule="auto"/>
        <w:contextualSpacing/>
        <w:jc w:val="both"/>
        <w:rPr>
          <w:rFonts w:ascii="Times New Roman" w:eastAsia="Calibri" w:hAnsi="Times New Roman" w:cs="Times New Roman"/>
          <w:sz w:val="20"/>
          <w:szCs w:val="20"/>
        </w:rPr>
      </w:pPr>
    </w:p>
    <w:p w:rsidR="00A0497D" w:rsidRPr="000623C9" w:rsidRDefault="00A0497D" w:rsidP="00A0497D">
      <w:pPr>
        <w:widowControl w:val="0"/>
        <w:autoSpaceDE w:val="0"/>
        <w:autoSpaceDN w:val="0"/>
        <w:adjustRightInd w:val="0"/>
        <w:spacing w:after="0" w:line="240" w:lineRule="auto"/>
        <w:contextualSpacing/>
        <w:jc w:val="center"/>
        <w:rPr>
          <w:rFonts w:ascii="Times New Roman" w:eastAsia="Calibri" w:hAnsi="Times New Roman" w:cs="Times New Roman"/>
          <w:sz w:val="28"/>
          <w:szCs w:val="28"/>
        </w:rPr>
      </w:pPr>
      <w:r w:rsidRPr="000623C9">
        <w:rPr>
          <w:rFonts w:ascii="Times New Roman" w:eastAsia="Calibri" w:hAnsi="Times New Roman" w:cs="Times New Roman"/>
          <w:sz w:val="28"/>
          <w:szCs w:val="28"/>
        </w:rPr>
        <w:t>З</w:t>
      </w:r>
      <w:r w:rsidRPr="000623C9">
        <w:rPr>
          <w:rFonts w:ascii="Times New Roman" w:eastAsia="Calibri" w:hAnsi="Times New Roman" w:cs="Times New Roman"/>
          <w:sz w:val="28"/>
          <w:szCs w:val="28"/>
          <w:vertAlign w:val="subscript"/>
        </w:rPr>
        <w:t xml:space="preserve">гв </w:t>
      </w:r>
      <w:r w:rsidRPr="000623C9">
        <w:rPr>
          <w:rFonts w:ascii="Times New Roman" w:eastAsia="Calibri" w:hAnsi="Times New Roman" w:cs="Times New Roman"/>
          <w:sz w:val="28"/>
          <w:szCs w:val="28"/>
        </w:rPr>
        <w:t>= П</w:t>
      </w:r>
      <w:r w:rsidRPr="000623C9">
        <w:rPr>
          <w:rFonts w:ascii="Times New Roman" w:eastAsia="Calibri" w:hAnsi="Times New Roman" w:cs="Times New Roman"/>
          <w:sz w:val="28"/>
          <w:szCs w:val="28"/>
          <w:vertAlign w:val="subscript"/>
        </w:rPr>
        <w:t>гв</w:t>
      </w:r>
      <w:r w:rsidRPr="000623C9">
        <w:rPr>
          <w:rFonts w:ascii="Times New Roman" w:eastAsia="Calibri" w:hAnsi="Times New Roman" w:cs="Times New Roman"/>
          <w:sz w:val="28"/>
          <w:szCs w:val="28"/>
        </w:rPr>
        <w:t xml:space="preserve"> × Т</w:t>
      </w:r>
      <w:r w:rsidRPr="000623C9">
        <w:rPr>
          <w:rFonts w:ascii="Times New Roman" w:eastAsia="Calibri" w:hAnsi="Times New Roman" w:cs="Times New Roman"/>
          <w:sz w:val="28"/>
          <w:szCs w:val="28"/>
          <w:vertAlign w:val="subscript"/>
        </w:rPr>
        <w:t xml:space="preserve">гв  </w:t>
      </w:r>
      <w:r w:rsidRPr="000623C9">
        <w:rPr>
          <w:rFonts w:ascii="Times New Roman" w:eastAsia="Calibri" w:hAnsi="Times New Roman" w:cs="Times New Roman"/>
          <w:sz w:val="28"/>
          <w:szCs w:val="28"/>
        </w:rPr>
        <w:t>×</w:t>
      </w:r>
      <m:oMath>
        <m:r>
          <m:rPr>
            <m:sty m:val="p"/>
          </m:rPr>
          <w:rPr>
            <w:rFonts w:ascii="Cambria Math" w:eastAsia="Calibri" w:hAnsi="Cambria Math" w:cs="Times New Roman"/>
            <w:sz w:val="28"/>
            <w:szCs w:val="28"/>
          </w:rPr>
          <m:t xml:space="preserve"> </m:t>
        </m:r>
        <m:r>
          <m:rPr>
            <m:sty m:val="p"/>
          </m:rPr>
          <w:rPr>
            <w:rFonts w:ascii="Cambria Math" w:eastAsia="Calibri" w:hAnsi="Cambria Math" w:cs="Times New Roman"/>
            <w:sz w:val="28"/>
            <w:szCs w:val="28"/>
            <w:lang w:val="en-US"/>
          </w:rPr>
          <m:t>N</m:t>
        </m:r>
      </m:oMath>
      <w:r w:rsidRPr="000623C9">
        <w:rPr>
          <w:rFonts w:ascii="Times New Roman" w:eastAsia="Calibri" w:hAnsi="Times New Roman" w:cs="Times New Roman"/>
          <w:sz w:val="28"/>
          <w:szCs w:val="28"/>
          <w:vertAlign w:val="subscript"/>
        </w:rPr>
        <w:t>м</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где:</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noProof/>
          <w:sz w:val="20"/>
          <w:szCs w:val="20"/>
          <w:lang w:eastAsia="ru-RU"/>
        </w:rPr>
        <w:drawing>
          <wp:inline distT="0" distB="0" distL="0" distR="0" wp14:anchorId="351EFCA6" wp14:editId="00CF306B">
            <wp:extent cx="381000" cy="257175"/>
            <wp:effectExtent l="0" t="0" r="0" b="0"/>
            <wp:docPr id="437"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0623C9">
        <w:rPr>
          <w:rFonts w:ascii="Times New Roman" w:eastAsia="Calibri" w:hAnsi="Times New Roman" w:cs="Times New Roman"/>
          <w:sz w:val="20"/>
          <w:szCs w:val="20"/>
        </w:rPr>
        <w:t xml:space="preserve"> - расчетная потребность в тепловой энергии, горячем водоснабжении в месяц;</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noProof/>
          <w:sz w:val="20"/>
          <w:szCs w:val="20"/>
          <w:lang w:eastAsia="ru-RU"/>
        </w:rPr>
        <w:drawing>
          <wp:inline distT="0" distB="0" distL="0" distR="0" wp14:anchorId="2781309F" wp14:editId="2232FCA3">
            <wp:extent cx="257175" cy="257175"/>
            <wp:effectExtent l="0" t="0" r="0" b="0"/>
            <wp:docPr id="438"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0623C9">
        <w:rPr>
          <w:rFonts w:ascii="Times New Roman" w:eastAsia="Calibri" w:hAnsi="Times New Roman" w:cs="Times New Roman"/>
          <w:sz w:val="20"/>
          <w:szCs w:val="20"/>
        </w:rPr>
        <w:t xml:space="preserve"> - регулируемый тариф на теплоснабжение, горячее водоснабжение.</w:t>
      </w:r>
    </w:p>
    <w:p w:rsidR="00A0497D" w:rsidRPr="000623C9" w:rsidRDefault="001E15A9"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m:oMath>
        <m:sSub>
          <m:sSubPr>
            <m:ctrlPr>
              <w:rPr>
                <w:rFonts w:ascii="Cambria Math" w:eastAsia="Calibri" w:hAnsi="Cambria Math" w:cs="Times New Roman"/>
                <w:lang w:val="en-US"/>
              </w:rPr>
            </m:ctrlPr>
          </m:sSubPr>
          <m:e>
            <m:r>
              <m:rPr>
                <m:sty m:val="p"/>
              </m:rPr>
              <w:rPr>
                <w:rFonts w:ascii="Cambria Math" w:eastAsia="Calibri" w:hAnsi="Cambria Math" w:cs="Times New Roman"/>
                <w:sz w:val="20"/>
                <w:szCs w:val="20"/>
                <w:lang w:val="en-US"/>
              </w:rPr>
              <m:t>N</m:t>
            </m:r>
          </m:e>
          <m:sub>
            <m:r>
              <m:rPr>
                <m:sty m:val="p"/>
              </m:rPr>
              <w:rPr>
                <w:rFonts w:ascii="Cambria Math" w:eastAsia="Calibri" w:hAnsi="Cambria Math" w:cs="Times New Roman"/>
                <w:sz w:val="20"/>
                <w:szCs w:val="20"/>
              </w:rPr>
              <m:t>м</m:t>
            </m:r>
          </m:sub>
        </m:sSub>
        <m:r>
          <w:rPr>
            <w:rFonts w:ascii="Cambria Math" w:eastAsia="Calibri" w:hAnsi="Cambria Math" w:cs="Times New Roman"/>
            <w:sz w:val="20"/>
            <w:szCs w:val="20"/>
          </w:rPr>
          <m:t xml:space="preserve"> </m:t>
        </m:r>
      </m:oMath>
      <w:r w:rsidR="00A0497D" w:rsidRPr="000623C9">
        <w:rPr>
          <w:rFonts w:ascii="Times New Roman" w:eastAsia="Calibri" w:hAnsi="Times New Roman" w:cs="Times New Roman"/>
          <w:sz w:val="20"/>
          <w:szCs w:val="20"/>
        </w:rPr>
        <w:t>- количество месяцев предоставления услуги</w:t>
      </w:r>
    </w:p>
    <w:p w:rsidR="00A0497D" w:rsidRPr="000623C9" w:rsidRDefault="00A0497D" w:rsidP="00A0497D">
      <w:pPr>
        <w:spacing w:after="0" w:line="240" w:lineRule="auto"/>
        <w:contextualSpacing/>
        <w:rPr>
          <w:rFonts w:ascii="Times New Roman" w:eastAsia="Calibri" w:hAnsi="Times New Roman" w:cs="Times New Roman"/>
          <w:i/>
          <w:sz w:val="20"/>
          <w:szCs w:val="20"/>
        </w:rPr>
      </w:pPr>
    </w:p>
    <w:tbl>
      <w:tblPr>
        <w:tblW w:w="9746" w:type="dxa"/>
        <w:tblInd w:w="108" w:type="dxa"/>
        <w:tblLook w:val="04A0" w:firstRow="1" w:lastRow="0" w:firstColumn="1" w:lastColumn="0" w:noHBand="0" w:noVBand="1"/>
      </w:tblPr>
      <w:tblGrid>
        <w:gridCol w:w="2977"/>
        <w:gridCol w:w="4253"/>
        <w:gridCol w:w="2516"/>
      </w:tblGrid>
      <w:tr w:rsidR="000623C9" w:rsidRPr="000623C9" w:rsidTr="004366C1">
        <w:trPr>
          <w:trHeight w:val="591"/>
        </w:trPr>
        <w:tc>
          <w:tcPr>
            <w:tcW w:w="2977"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Расчетная потребность в тепловой энергии, горячем водоснабжении в месяц.  (Гкал)</w:t>
            </w:r>
          </w:p>
        </w:tc>
        <w:tc>
          <w:tcPr>
            <w:tcW w:w="4253" w:type="dxa"/>
            <w:tcBorders>
              <w:top w:val="single" w:sz="4" w:space="0" w:color="auto"/>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Тариф на теплоснабжение, горячее водоснабжение</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(руб.)</w:t>
            </w:r>
          </w:p>
        </w:tc>
        <w:tc>
          <w:tcPr>
            <w:tcW w:w="2516" w:type="dxa"/>
            <w:tcBorders>
              <w:top w:val="single" w:sz="4" w:space="0" w:color="auto"/>
              <w:left w:val="nil"/>
              <w:bottom w:val="single" w:sz="4" w:space="0" w:color="auto"/>
              <w:right w:val="single" w:sz="4" w:space="0" w:color="auto"/>
            </w:tcBorders>
          </w:tcPr>
          <w:p w:rsidR="00A0497D" w:rsidRPr="000623C9" w:rsidRDefault="00A0497D" w:rsidP="004366C1">
            <w:pPr>
              <w:jc w:val="center"/>
              <w:rPr>
                <w:rFonts w:ascii="Times New Roman" w:hAnsi="Times New Roman" w:cs="Times New Roman"/>
                <w:sz w:val="20"/>
                <w:szCs w:val="20"/>
              </w:rPr>
            </w:pPr>
            <w:r w:rsidRPr="000623C9">
              <w:rPr>
                <w:rFonts w:ascii="Times New Roman" w:hAnsi="Times New Roman" w:cs="Times New Roman"/>
                <w:sz w:val="20"/>
                <w:szCs w:val="20"/>
              </w:rPr>
              <w:t>Количество месяцев предоставления услуги (мес.)</w:t>
            </w:r>
          </w:p>
        </w:tc>
      </w:tr>
      <w:tr w:rsidR="000623C9" w:rsidRPr="000623C9" w:rsidTr="004366C1">
        <w:trPr>
          <w:trHeight w:val="300"/>
        </w:trPr>
        <w:tc>
          <w:tcPr>
            <w:tcW w:w="2977" w:type="dxa"/>
            <w:tcBorders>
              <w:top w:val="nil"/>
              <w:left w:val="single" w:sz="4" w:space="0" w:color="auto"/>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По факту потребления теплоэнергии, горячего водоснабжения</w:t>
            </w:r>
          </w:p>
        </w:tc>
        <w:tc>
          <w:tcPr>
            <w:tcW w:w="4253" w:type="dxa"/>
            <w:tcBorders>
              <w:top w:val="nil"/>
              <w:left w:val="nil"/>
              <w:bottom w:val="single" w:sz="4" w:space="0" w:color="auto"/>
              <w:right w:val="single" w:sz="4" w:space="0" w:color="auto"/>
            </w:tcBorders>
            <w:noWrap/>
            <w:vAlign w:val="bottom"/>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Утвержденный тариф на текущий финансовый год</w:t>
            </w:r>
          </w:p>
        </w:tc>
        <w:tc>
          <w:tcPr>
            <w:tcW w:w="2516" w:type="dxa"/>
            <w:tcBorders>
              <w:top w:val="nil"/>
              <w:left w:val="nil"/>
              <w:bottom w:val="single" w:sz="4" w:space="0" w:color="auto"/>
              <w:right w:val="single" w:sz="4" w:space="0" w:color="auto"/>
            </w:tcBorders>
          </w:tcPr>
          <w:p w:rsidR="00A0497D" w:rsidRPr="000623C9" w:rsidRDefault="00A0497D" w:rsidP="004366C1">
            <w:pPr>
              <w:jc w:val="center"/>
              <w:rPr>
                <w:rFonts w:ascii="Times New Roman" w:hAnsi="Times New Roman" w:cs="Times New Roman"/>
                <w:sz w:val="20"/>
                <w:szCs w:val="20"/>
              </w:rPr>
            </w:pPr>
            <w:r w:rsidRPr="000623C9">
              <w:rPr>
                <w:rFonts w:ascii="Times New Roman" w:hAnsi="Times New Roman" w:cs="Times New Roman"/>
                <w:sz w:val="20"/>
                <w:szCs w:val="20"/>
              </w:rPr>
              <w:t>Не более 12</w:t>
            </w:r>
          </w:p>
        </w:tc>
      </w:tr>
    </w:tbl>
    <w:p w:rsidR="00A0497D" w:rsidRPr="000623C9" w:rsidRDefault="00A0497D" w:rsidP="00A0497D">
      <w:pPr>
        <w:spacing w:after="0" w:line="240" w:lineRule="auto"/>
        <w:contextualSpacing/>
        <w:jc w:val="both"/>
        <w:rPr>
          <w:rFonts w:ascii="Times New Roman" w:eastAsia="Calibri" w:hAnsi="Times New Roman" w:cs="Times New Roman"/>
          <w:sz w:val="26"/>
          <w:szCs w:val="26"/>
        </w:rPr>
      </w:pPr>
      <w:r w:rsidRPr="000623C9">
        <w:rPr>
          <w:rFonts w:ascii="Times New Roman" w:eastAsia="Calibri" w:hAnsi="Times New Roman" w:cs="Times New Roman"/>
          <w:i/>
          <w:sz w:val="20"/>
          <w:szCs w:val="20"/>
        </w:rPr>
        <w:t xml:space="preserve">              </w:t>
      </w:r>
      <w:r w:rsidRPr="000623C9">
        <w:rPr>
          <w:rFonts w:ascii="Times New Roman" w:eastAsia="Calibri" w:hAnsi="Times New Roman" w:cs="Times New Roman"/>
          <w:sz w:val="26"/>
          <w:szCs w:val="26"/>
        </w:rPr>
        <w:t>6.13. Затраты на возмещение расходов по горячему водоснабжению (теплоноситель)</w:t>
      </w:r>
    </w:p>
    <w:p w:rsidR="00A0497D" w:rsidRPr="000623C9" w:rsidRDefault="00A0497D" w:rsidP="00A0497D">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A0497D" w:rsidRPr="000623C9" w:rsidRDefault="00A0497D" w:rsidP="00A0497D">
      <w:pPr>
        <w:widowControl w:val="0"/>
        <w:autoSpaceDE w:val="0"/>
        <w:autoSpaceDN w:val="0"/>
        <w:adjustRightInd w:val="0"/>
        <w:spacing w:after="0" w:line="240" w:lineRule="auto"/>
        <w:contextualSpacing/>
        <w:jc w:val="center"/>
        <w:rPr>
          <w:rFonts w:ascii="Times New Roman" w:eastAsia="Calibri" w:hAnsi="Times New Roman" w:cs="Times New Roman"/>
          <w:sz w:val="28"/>
          <w:szCs w:val="28"/>
        </w:rPr>
      </w:pPr>
      <w:r w:rsidRPr="000623C9">
        <w:rPr>
          <w:rFonts w:ascii="Times New Roman" w:eastAsia="Calibri" w:hAnsi="Times New Roman" w:cs="Times New Roman"/>
          <w:sz w:val="28"/>
          <w:szCs w:val="28"/>
        </w:rPr>
        <w:t>З</w:t>
      </w:r>
      <w:r w:rsidRPr="000623C9">
        <w:rPr>
          <w:rFonts w:ascii="Times New Roman" w:eastAsia="Calibri" w:hAnsi="Times New Roman" w:cs="Times New Roman"/>
          <w:sz w:val="28"/>
          <w:szCs w:val="28"/>
          <w:vertAlign w:val="subscript"/>
        </w:rPr>
        <w:t xml:space="preserve">гв </w:t>
      </w:r>
      <w:r w:rsidRPr="000623C9">
        <w:rPr>
          <w:rFonts w:ascii="Times New Roman" w:eastAsia="Calibri" w:hAnsi="Times New Roman" w:cs="Times New Roman"/>
          <w:sz w:val="28"/>
          <w:szCs w:val="28"/>
        </w:rPr>
        <w:t>= П</w:t>
      </w:r>
      <w:r w:rsidRPr="000623C9">
        <w:rPr>
          <w:rFonts w:ascii="Times New Roman" w:eastAsia="Calibri" w:hAnsi="Times New Roman" w:cs="Times New Roman"/>
          <w:sz w:val="28"/>
          <w:szCs w:val="28"/>
          <w:vertAlign w:val="subscript"/>
        </w:rPr>
        <w:t>гв</w:t>
      </w:r>
      <w:r w:rsidRPr="000623C9">
        <w:rPr>
          <w:rFonts w:ascii="Times New Roman" w:eastAsia="Calibri" w:hAnsi="Times New Roman" w:cs="Times New Roman"/>
          <w:sz w:val="28"/>
          <w:szCs w:val="28"/>
        </w:rPr>
        <w:t xml:space="preserve"> × Т</w:t>
      </w:r>
      <w:r w:rsidRPr="000623C9">
        <w:rPr>
          <w:rFonts w:ascii="Times New Roman" w:eastAsia="Calibri" w:hAnsi="Times New Roman" w:cs="Times New Roman"/>
          <w:sz w:val="28"/>
          <w:szCs w:val="28"/>
          <w:vertAlign w:val="subscript"/>
        </w:rPr>
        <w:t xml:space="preserve">гв  </w:t>
      </w:r>
      <w:r w:rsidRPr="000623C9">
        <w:rPr>
          <w:rFonts w:ascii="Times New Roman" w:eastAsia="Calibri" w:hAnsi="Times New Roman" w:cs="Times New Roman"/>
          <w:sz w:val="28"/>
          <w:szCs w:val="28"/>
        </w:rPr>
        <w:t>×</w:t>
      </w:r>
      <m:oMath>
        <m:r>
          <m:rPr>
            <m:sty m:val="p"/>
          </m:rPr>
          <w:rPr>
            <w:rFonts w:ascii="Cambria Math" w:eastAsia="Calibri" w:hAnsi="Cambria Math" w:cs="Times New Roman"/>
            <w:sz w:val="28"/>
            <w:szCs w:val="28"/>
          </w:rPr>
          <m:t xml:space="preserve"> </m:t>
        </m:r>
        <m:r>
          <m:rPr>
            <m:sty m:val="p"/>
          </m:rPr>
          <w:rPr>
            <w:rFonts w:ascii="Cambria Math" w:eastAsia="Calibri" w:hAnsi="Cambria Math" w:cs="Times New Roman"/>
            <w:sz w:val="28"/>
            <w:szCs w:val="28"/>
            <w:lang w:val="en-US"/>
          </w:rPr>
          <m:t>N</m:t>
        </m:r>
      </m:oMath>
      <w:r w:rsidRPr="000623C9">
        <w:rPr>
          <w:rFonts w:ascii="Times New Roman" w:eastAsia="Calibri" w:hAnsi="Times New Roman" w:cs="Times New Roman"/>
          <w:sz w:val="28"/>
          <w:szCs w:val="28"/>
          <w:vertAlign w:val="subscript"/>
        </w:rPr>
        <w:t>м</w:t>
      </w:r>
    </w:p>
    <w:p w:rsidR="00A0497D" w:rsidRPr="000623C9" w:rsidRDefault="00A0497D" w:rsidP="00A0497D">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67214E" w:rsidRDefault="0067214E"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67214E" w:rsidRDefault="0067214E"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где:</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noProof/>
          <w:sz w:val="20"/>
          <w:szCs w:val="20"/>
          <w:lang w:eastAsia="ru-RU"/>
        </w:rPr>
        <w:drawing>
          <wp:inline distT="0" distB="0" distL="0" distR="0" wp14:anchorId="1912B306" wp14:editId="7D6AB90B">
            <wp:extent cx="266700" cy="257175"/>
            <wp:effectExtent l="0" t="0" r="0" b="0"/>
            <wp:docPr id="439"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0623C9">
        <w:rPr>
          <w:rFonts w:ascii="Times New Roman" w:eastAsia="Calibri" w:hAnsi="Times New Roman" w:cs="Times New Roman"/>
          <w:sz w:val="20"/>
          <w:szCs w:val="20"/>
        </w:rPr>
        <w:t xml:space="preserve"> - расчетная потребность в горячей воде в месяц.;</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noProof/>
          <w:sz w:val="20"/>
          <w:szCs w:val="20"/>
          <w:lang w:eastAsia="ru-RU"/>
        </w:rPr>
        <w:drawing>
          <wp:inline distT="0" distB="0" distL="0" distR="0" wp14:anchorId="0249C49D" wp14:editId="63085C3A">
            <wp:extent cx="257175" cy="257175"/>
            <wp:effectExtent l="0" t="0" r="0" b="0"/>
            <wp:docPr id="440"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0623C9">
        <w:rPr>
          <w:rFonts w:ascii="Times New Roman" w:eastAsia="Calibri" w:hAnsi="Times New Roman" w:cs="Times New Roman"/>
          <w:sz w:val="20"/>
          <w:szCs w:val="20"/>
        </w:rPr>
        <w:t xml:space="preserve"> - регулируемый тариф на горячую воду (теплоноситель) в месяц.;</w:t>
      </w:r>
    </w:p>
    <w:p w:rsidR="00A0497D" w:rsidRPr="000623C9" w:rsidRDefault="001E15A9" w:rsidP="00A0497D">
      <w:pPr>
        <w:spacing w:after="0" w:line="240" w:lineRule="auto"/>
        <w:contextualSpacing/>
        <w:rPr>
          <w:rFonts w:ascii="Times New Roman" w:eastAsia="Calibri" w:hAnsi="Times New Roman" w:cs="Times New Roman"/>
          <w:sz w:val="20"/>
          <w:szCs w:val="20"/>
        </w:rPr>
      </w:pPr>
      <m:oMath>
        <m:sSub>
          <m:sSubPr>
            <m:ctrlPr>
              <w:rPr>
                <w:rFonts w:ascii="Cambria Math" w:eastAsia="Calibri" w:hAnsi="Cambria Math" w:cs="Times New Roman"/>
                <w:lang w:val="en-US"/>
              </w:rPr>
            </m:ctrlPr>
          </m:sSubPr>
          <m:e>
            <m:r>
              <m:rPr>
                <m:sty m:val="p"/>
              </m:rPr>
              <w:rPr>
                <w:rFonts w:ascii="Cambria Math" w:eastAsia="Calibri" w:hAnsi="Cambria Math" w:cs="Times New Roman"/>
                <w:sz w:val="20"/>
                <w:szCs w:val="20"/>
                <w:lang w:val="en-US"/>
              </w:rPr>
              <m:t>N</m:t>
            </m:r>
          </m:e>
          <m:sub>
            <m:r>
              <m:rPr>
                <m:sty m:val="p"/>
              </m:rPr>
              <w:rPr>
                <w:rFonts w:ascii="Cambria Math" w:eastAsia="Calibri" w:hAnsi="Cambria Math" w:cs="Times New Roman"/>
                <w:sz w:val="20"/>
                <w:szCs w:val="20"/>
              </w:rPr>
              <m:t>м</m:t>
            </m:r>
          </m:sub>
        </m:sSub>
        <m:r>
          <w:rPr>
            <w:rFonts w:ascii="Cambria Math" w:eastAsia="Calibri" w:hAnsi="Cambria Math" w:cs="Times New Roman"/>
            <w:sz w:val="20"/>
            <w:szCs w:val="20"/>
          </w:rPr>
          <m:t xml:space="preserve"> </m:t>
        </m:r>
      </m:oMath>
      <w:r w:rsidR="00A0497D" w:rsidRPr="000623C9">
        <w:rPr>
          <w:rFonts w:ascii="Times New Roman" w:eastAsia="Calibri" w:hAnsi="Times New Roman" w:cs="Times New Roman"/>
          <w:sz w:val="20"/>
          <w:szCs w:val="20"/>
        </w:rPr>
        <w:t>- количество месяцев предоставления услуги.</w:t>
      </w:r>
    </w:p>
    <w:p w:rsidR="00A0497D" w:rsidRPr="000623C9" w:rsidRDefault="00A0497D" w:rsidP="00A0497D">
      <w:pPr>
        <w:spacing w:after="0" w:line="240" w:lineRule="auto"/>
        <w:contextualSpacing/>
        <w:rPr>
          <w:rFonts w:ascii="Times New Roman" w:eastAsia="Calibri" w:hAnsi="Times New Roman" w:cs="Times New Roman"/>
          <w:i/>
          <w:sz w:val="20"/>
          <w:szCs w:val="20"/>
        </w:rPr>
      </w:pPr>
    </w:p>
    <w:tbl>
      <w:tblPr>
        <w:tblW w:w="9640" w:type="dxa"/>
        <w:tblInd w:w="108" w:type="dxa"/>
        <w:tblLook w:val="04A0" w:firstRow="1" w:lastRow="0" w:firstColumn="1" w:lastColumn="0" w:noHBand="0" w:noVBand="1"/>
      </w:tblPr>
      <w:tblGrid>
        <w:gridCol w:w="3402"/>
        <w:gridCol w:w="3119"/>
        <w:gridCol w:w="3119"/>
      </w:tblGrid>
      <w:tr w:rsidR="000623C9" w:rsidRPr="000623C9" w:rsidTr="004366C1">
        <w:trPr>
          <w:trHeight w:val="703"/>
        </w:trPr>
        <w:tc>
          <w:tcPr>
            <w:tcW w:w="3402"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Расчетная потребность в горячей воде  (теплоносителе)  в месяц. </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(м3.)</w:t>
            </w:r>
          </w:p>
        </w:tc>
        <w:tc>
          <w:tcPr>
            <w:tcW w:w="3119" w:type="dxa"/>
            <w:tcBorders>
              <w:top w:val="single" w:sz="4" w:space="0" w:color="auto"/>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Тариф на горячую воду  (теплоноситель) </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(руб.)</w:t>
            </w:r>
          </w:p>
        </w:tc>
        <w:tc>
          <w:tcPr>
            <w:tcW w:w="3119" w:type="dxa"/>
            <w:tcBorders>
              <w:top w:val="single" w:sz="4" w:space="0" w:color="auto"/>
              <w:left w:val="nil"/>
              <w:bottom w:val="single" w:sz="4" w:space="0" w:color="auto"/>
              <w:right w:val="single" w:sz="4" w:space="0" w:color="auto"/>
            </w:tcBorders>
          </w:tcPr>
          <w:p w:rsidR="00A0497D" w:rsidRPr="000623C9" w:rsidRDefault="00A0497D" w:rsidP="004366C1">
            <w:pPr>
              <w:jc w:val="center"/>
              <w:rPr>
                <w:rFonts w:ascii="Times New Roman" w:hAnsi="Times New Roman" w:cs="Times New Roman"/>
                <w:sz w:val="20"/>
                <w:szCs w:val="20"/>
              </w:rPr>
            </w:pPr>
            <w:r w:rsidRPr="000623C9">
              <w:rPr>
                <w:rFonts w:ascii="Times New Roman" w:hAnsi="Times New Roman" w:cs="Times New Roman"/>
                <w:sz w:val="20"/>
                <w:szCs w:val="20"/>
              </w:rPr>
              <w:t>Количество месяцев предоставления услуги (мес.)</w:t>
            </w:r>
          </w:p>
        </w:tc>
      </w:tr>
      <w:tr w:rsidR="000623C9" w:rsidRPr="000623C9" w:rsidTr="004366C1">
        <w:trPr>
          <w:trHeight w:val="300"/>
        </w:trPr>
        <w:tc>
          <w:tcPr>
            <w:tcW w:w="3402" w:type="dxa"/>
            <w:tcBorders>
              <w:top w:val="nil"/>
              <w:left w:val="single" w:sz="4" w:space="0" w:color="auto"/>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По факту потребления горячей воды</w:t>
            </w:r>
          </w:p>
        </w:tc>
        <w:tc>
          <w:tcPr>
            <w:tcW w:w="3119"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Утвержденный тариф на текущий финансовый год</w:t>
            </w:r>
          </w:p>
        </w:tc>
        <w:tc>
          <w:tcPr>
            <w:tcW w:w="3119" w:type="dxa"/>
            <w:tcBorders>
              <w:top w:val="nil"/>
              <w:left w:val="nil"/>
              <w:bottom w:val="single" w:sz="4" w:space="0" w:color="auto"/>
              <w:right w:val="single" w:sz="4" w:space="0" w:color="auto"/>
            </w:tcBorders>
            <w:vAlign w:val="center"/>
          </w:tcPr>
          <w:p w:rsidR="00A0497D" w:rsidRPr="000623C9" w:rsidRDefault="00A0497D" w:rsidP="004366C1">
            <w:pPr>
              <w:jc w:val="center"/>
              <w:rPr>
                <w:rFonts w:ascii="Times New Roman" w:hAnsi="Times New Roman" w:cs="Times New Roman"/>
                <w:sz w:val="20"/>
                <w:szCs w:val="20"/>
              </w:rPr>
            </w:pPr>
            <w:r w:rsidRPr="000623C9">
              <w:rPr>
                <w:rFonts w:ascii="Times New Roman" w:hAnsi="Times New Roman" w:cs="Times New Roman"/>
                <w:sz w:val="20"/>
                <w:szCs w:val="20"/>
              </w:rPr>
              <w:t>Не более 12</w:t>
            </w:r>
          </w:p>
        </w:tc>
      </w:tr>
    </w:tbl>
    <w:p w:rsidR="00A0497D" w:rsidRPr="000623C9" w:rsidRDefault="00A0497D" w:rsidP="00A0497D">
      <w:pPr>
        <w:spacing w:after="0" w:line="240" w:lineRule="auto"/>
        <w:ind w:firstLine="709"/>
        <w:jc w:val="both"/>
        <w:rPr>
          <w:rFonts w:ascii="Times New Roman" w:eastAsia="Calibri" w:hAnsi="Times New Roman" w:cs="Times New Roman"/>
          <w:sz w:val="26"/>
          <w:szCs w:val="26"/>
        </w:rPr>
      </w:pPr>
    </w:p>
    <w:p w:rsidR="00A0497D" w:rsidRPr="000623C9" w:rsidRDefault="00A0497D" w:rsidP="00A0497D">
      <w:pPr>
        <w:spacing w:after="0" w:line="240" w:lineRule="auto"/>
        <w:ind w:firstLine="709"/>
        <w:jc w:val="both"/>
        <w:rPr>
          <w:rFonts w:ascii="Times New Roman" w:eastAsia="Calibri" w:hAnsi="Times New Roman" w:cs="Times New Roman"/>
          <w:sz w:val="26"/>
          <w:szCs w:val="26"/>
        </w:rPr>
      </w:pPr>
      <w:r w:rsidRPr="000623C9">
        <w:rPr>
          <w:rFonts w:ascii="Times New Roman" w:eastAsia="Calibri" w:hAnsi="Times New Roman" w:cs="Times New Roman"/>
          <w:sz w:val="26"/>
          <w:szCs w:val="26"/>
        </w:rPr>
        <w:t>6.14. Затраты на возмещение расходов по холодному водоснабжению и водоотведению</w:t>
      </w:r>
    </w:p>
    <w:p w:rsidR="00A0497D" w:rsidRPr="000623C9" w:rsidRDefault="00A0497D" w:rsidP="00A0497D">
      <w:pPr>
        <w:spacing w:after="0" w:line="240" w:lineRule="auto"/>
        <w:ind w:firstLine="709"/>
        <w:jc w:val="both"/>
        <w:rPr>
          <w:rFonts w:ascii="Times New Roman" w:eastAsia="Calibri" w:hAnsi="Times New Roman" w:cs="Times New Roman"/>
          <w:sz w:val="26"/>
          <w:szCs w:val="26"/>
        </w:rPr>
      </w:pPr>
    </w:p>
    <w:p w:rsidR="00A0497D" w:rsidRPr="000623C9" w:rsidRDefault="00A0497D" w:rsidP="00A0497D">
      <w:pPr>
        <w:widowControl w:val="0"/>
        <w:autoSpaceDE w:val="0"/>
        <w:autoSpaceDN w:val="0"/>
        <w:adjustRightInd w:val="0"/>
        <w:spacing w:after="0" w:line="240" w:lineRule="auto"/>
        <w:contextualSpacing/>
        <w:jc w:val="center"/>
        <w:rPr>
          <w:rFonts w:ascii="Times New Roman" w:eastAsia="Calibri" w:hAnsi="Times New Roman" w:cs="Times New Roman"/>
          <w:sz w:val="20"/>
          <w:szCs w:val="20"/>
        </w:rPr>
      </w:pPr>
      <w:r w:rsidRPr="000623C9">
        <w:rPr>
          <w:rFonts w:ascii="Times New Roman" w:eastAsia="Calibri" w:hAnsi="Times New Roman" w:cs="Times New Roman"/>
          <w:sz w:val="28"/>
          <w:szCs w:val="28"/>
        </w:rPr>
        <w:t>З</w:t>
      </w:r>
      <w:r w:rsidRPr="000623C9">
        <w:rPr>
          <w:rFonts w:ascii="Times New Roman" w:eastAsia="Calibri" w:hAnsi="Times New Roman" w:cs="Times New Roman"/>
          <w:sz w:val="28"/>
          <w:szCs w:val="28"/>
          <w:vertAlign w:val="subscript"/>
        </w:rPr>
        <w:t xml:space="preserve">гв </w:t>
      </w:r>
      <w:r w:rsidRPr="000623C9">
        <w:rPr>
          <w:rFonts w:ascii="Times New Roman" w:eastAsia="Calibri" w:hAnsi="Times New Roman" w:cs="Times New Roman"/>
          <w:sz w:val="28"/>
          <w:szCs w:val="28"/>
        </w:rPr>
        <w:t>= (П</w:t>
      </w:r>
      <w:r w:rsidRPr="000623C9">
        <w:rPr>
          <w:rFonts w:ascii="Times New Roman" w:eastAsia="Calibri" w:hAnsi="Times New Roman" w:cs="Times New Roman"/>
          <w:sz w:val="28"/>
          <w:szCs w:val="28"/>
          <w:vertAlign w:val="subscript"/>
        </w:rPr>
        <w:t>хв</w:t>
      </w:r>
      <w:r w:rsidRPr="000623C9">
        <w:rPr>
          <w:rFonts w:ascii="Times New Roman" w:eastAsia="Calibri" w:hAnsi="Times New Roman" w:cs="Times New Roman"/>
          <w:sz w:val="28"/>
          <w:szCs w:val="28"/>
        </w:rPr>
        <w:t xml:space="preserve"> × Т</w:t>
      </w:r>
      <w:r w:rsidRPr="000623C9">
        <w:rPr>
          <w:rFonts w:ascii="Times New Roman" w:eastAsia="Calibri" w:hAnsi="Times New Roman" w:cs="Times New Roman"/>
          <w:sz w:val="28"/>
          <w:szCs w:val="28"/>
          <w:vertAlign w:val="subscript"/>
        </w:rPr>
        <w:t xml:space="preserve">хв  </w:t>
      </w:r>
      <w:r w:rsidRPr="000623C9">
        <w:rPr>
          <w:rFonts w:ascii="Times New Roman" w:eastAsia="Calibri" w:hAnsi="Times New Roman" w:cs="Times New Roman"/>
          <w:sz w:val="28"/>
          <w:szCs w:val="28"/>
        </w:rPr>
        <w:t>+ П</w:t>
      </w:r>
      <w:r w:rsidRPr="000623C9">
        <w:rPr>
          <w:rFonts w:ascii="Times New Roman" w:eastAsia="Calibri" w:hAnsi="Times New Roman" w:cs="Times New Roman"/>
          <w:sz w:val="28"/>
          <w:szCs w:val="28"/>
          <w:vertAlign w:val="subscript"/>
        </w:rPr>
        <w:t>во</w:t>
      </w:r>
      <w:r w:rsidRPr="000623C9">
        <w:rPr>
          <w:rFonts w:ascii="Times New Roman" w:eastAsia="Calibri" w:hAnsi="Times New Roman" w:cs="Times New Roman"/>
          <w:sz w:val="28"/>
          <w:szCs w:val="28"/>
        </w:rPr>
        <w:t xml:space="preserve"> × Т</w:t>
      </w:r>
      <w:r w:rsidRPr="000623C9">
        <w:rPr>
          <w:rFonts w:ascii="Times New Roman" w:eastAsia="Calibri" w:hAnsi="Times New Roman" w:cs="Times New Roman"/>
          <w:sz w:val="28"/>
          <w:szCs w:val="28"/>
          <w:vertAlign w:val="subscript"/>
        </w:rPr>
        <w:t xml:space="preserve">во  </w:t>
      </w:r>
      <w:r w:rsidRPr="000623C9">
        <w:rPr>
          <w:rFonts w:ascii="Times New Roman" w:eastAsia="Calibri" w:hAnsi="Times New Roman" w:cs="Times New Roman"/>
          <w:sz w:val="28"/>
          <w:szCs w:val="28"/>
        </w:rPr>
        <w:t>) ×</w:t>
      </w:r>
      <m:oMath>
        <m:r>
          <m:rPr>
            <m:sty m:val="p"/>
          </m:rPr>
          <w:rPr>
            <w:rFonts w:ascii="Cambria Math" w:eastAsia="Calibri" w:hAnsi="Cambria Math" w:cs="Times New Roman"/>
            <w:sz w:val="28"/>
            <w:szCs w:val="28"/>
            <w:lang w:val="en-US"/>
          </w:rPr>
          <m:t>N</m:t>
        </m:r>
      </m:oMath>
      <w:r w:rsidRPr="000623C9">
        <w:rPr>
          <w:rFonts w:ascii="Times New Roman" w:eastAsia="Calibri" w:hAnsi="Times New Roman" w:cs="Times New Roman"/>
          <w:sz w:val="28"/>
          <w:szCs w:val="28"/>
          <w:vertAlign w:val="subscript"/>
        </w:rPr>
        <w:t>м</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где:</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noProof/>
          <w:sz w:val="20"/>
          <w:szCs w:val="20"/>
          <w:lang w:eastAsia="ru-RU"/>
        </w:rPr>
        <w:drawing>
          <wp:inline distT="0" distB="0" distL="0" distR="0" wp14:anchorId="52C708D2" wp14:editId="38AA3269">
            <wp:extent cx="295275" cy="257175"/>
            <wp:effectExtent l="0" t="0" r="0" b="0"/>
            <wp:docPr id="441"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0623C9">
        <w:rPr>
          <w:rFonts w:ascii="Times New Roman" w:eastAsia="Calibri" w:hAnsi="Times New Roman" w:cs="Times New Roman"/>
          <w:sz w:val="20"/>
          <w:szCs w:val="20"/>
        </w:rPr>
        <w:t xml:space="preserve"> - расчетная потребность в холодном водоснабжении в месяц;</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noProof/>
          <w:sz w:val="20"/>
          <w:szCs w:val="20"/>
          <w:lang w:eastAsia="ru-RU"/>
        </w:rPr>
        <w:drawing>
          <wp:inline distT="0" distB="0" distL="0" distR="0" wp14:anchorId="745CC2FA" wp14:editId="25B0F30C">
            <wp:extent cx="266700" cy="257175"/>
            <wp:effectExtent l="0" t="0" r="0" b="0"/>
            <wp:docPr id="442"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0623C9">
        <w:rPr>
          <w:rFonts w:ascii="Times New Roman" w:eastAsia="Calibri" w:hAnsi="Times New Roman" w:cs="Times New Roman"/>
          <w:sz w:val="20"/>
          <w:szCs w:val="20"/>
        </w:rPr>
        <w:t xml:space="preserve"> - регулируемый тариф на холодное водоснабжение;</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noProof/>
          <w:sz w:val="20"/>
          <w:szCs w:val="20"/>
          <w:lang w:eastAsia="ru-RU"/>
        </w:rPr>
        <w:drawing>
          <wp:inline distT="0" distB="0" distL="0" distR="0" wp14:anchorId="1068E15D" wp14:editId="229A63A3">
            <wp:extent cx="295275" cy="257175"/>
            <wp:effectExtent l="0" t="0" r="0" b="0"/>
            <wp:docPr id="443"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0623C9">
        <w:rPr>
          <w:rFonts w:ascii="Times New Roman" w:eastAsia="Calibri" w:hAnsi="Times New Roman" w:cs="Times New Roman"/>
          <w:sz w:val="20"/>
          <w:szCs w:val="20"/>
        </w:rPr>
        <w:t xml:space="preserve"> - расчетная потребность в водоотведении (определяется с учетом потребности в холодном и горячем водоснабжении) в месяц;</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noProof/>
          <w:sz w:val="20"/>
          <w:szCs w:val="20"/>
          <w:lang w:eastAsia="ru-RU"/>
        </w:rPr>
        <w:drawing>
          <wp:inline distT="0" distB="0" distL="0" distR="0" wp14:anchorId="17ED1632" wp14:editId="7D79358E">
            <wp:extent cx="257175" cy="257175"/>
            <wp:effectExtent l="0" t="0" r="0" b="0"/>
            <wp:docPr id="444"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0623C9">
        <w:rPr>
          <w:rFonts w:ascii="Times New Roman" w:eastAsia="Calibri" w:hAnsi="Times New Roman" w:cs="Times New Roman"/>
          <w:sz w:val="20"/>
          <w:szCs w:val="20"/>
        </w:rPr>
        <w:t xml:space="preserve"> - регулируемый тариф на водоотведение.</w:t>
      </w:r>
    </w:p>
    <w:p w:rsidR="00A0497D" w:rsidRPr="000623C9" w:rsidRDefault="001E15A9" w:rsidP="00A0497D">
      <w:pPr>
        <w:spacing w:after="0" w:line="240" w:lineRule="auto"/>
        <w:contextualSpacing/>
        <w:rPr>
          <w:rFonts w:ascii="Times New Roman" w:eastAsia="Calibri" w:hAnsi="Times New Roman" w:cs="Times New Roman"/>
          <w:sz w:val="20"/>
          <w:szCs w:val="20"/>
        </w:rPr>
      </w:pPr>
      <m:oMath>
        <m:sSub>
          <m:sSubPr>
            <m:ctrlPr>
              <w:rPr>
                <w:rFonts w:ascii="Cambria Math" w:eastAsia="Calibri" w:hAnsi="Cambria Math" w:cs="Times New Roman"/>
                <w:lang w:val="en-US"/>
              </w:rPr>
            </m:ctrlPr>
          </m:sSubPr>
          <m:e>
            <m:r>
              <m:rPr>
                <m:sty m:val="p"/>
              </m:rPr>
              <w:rPr>
                <w:rFonts w:ascii="Cambria Math" w:eastAsia="Calibri" w:hAnsi="Cambria Math" w:cs="Times New Roman"/>
                <w:sz w:val="20"/>
                <w:szCs w:val="20"/>
                <w:lang w:val="en-US"/>
              </w:rPr>
              <m:t>N</m:t>
            </m:r>
          </m:e>
          <m:sub>
            <m:r>
              <m:rPr>
                <m:sty m:val="p"/>
              </m:rPr>
              <w:rPr>
                <w:rFonts w:ascii="Cambria Math" w:eastAsia="Calibri" w:hAnsi="Cambria Math" w:cs="Times New Roman"/>
                <w:sz w:val="20"/>
                <w:szCs w:val="20"/>
              </w:rPr>
              <m:t>м</m:t>
            </m:r>
          </m:sub>
        </m:sSub>
        <m:r>
          <w:rPr>
            <w:rFonts w:ascii="Cambria Math" w:eastAsia="Calibri" w:hAnsi="Cambria Math" w:cs="Times New Roman"/>
            <w:sz w:val="20"/>
            <w:szCs w:val="20"/>
          </w:rPr>
          <m:t xml:space="preserve"> </m:t>
        </m:r>
      </m:oMath>
      <w:r w:rsidR="00A0497D" w:rsidRPr="000623C9">
        <w:rPr>
          <w:rFonts w:ascii="Times New Roman" w:eastAsia="Calibri" w:hAnsi="Times New Roman" w:cs="Times New Roman"/>
          <w:sz w:val="20"/>
          <w:szCs w:val="20"/>
        </w:rPr>
        <w:t>- количество месяцев предоставления услуги.</w:t>
      </w:r>
    </w:p>
    <w:p w:rsidR="00A0497D" w:rsidRPr="000623C9" w:rsidRDefault="00A0497D" w:rsidP="00A0497D">
      <w:pPr>
        <w:spacing w:after="0" w:line="240" w:lineRule="auto"/>
        <w:contextualSpacing/>
        <w:rPr>
          <w:rFonts w:ascii="Times New Roman" w:eastAsia="Calibri" w:hAnsi="Times New Roman" w:cs="Times New Roman"/>
          <w:i/>
          <w:sz w:val="20"/>
          <w:szCs w:val="20"/>
        </w:rPr>
      </w:pPr>
    </w:p>
    <w:tbl>
      <w:tblPr>
        <w:tblW w:w="9746" w:type="dxa"/>
        <w:tblInd w:w="108" w:type="dxa"/>
        <w:tblLook w:val="04A0" w:firstRow="1" w:lastRow="0" w:firstColumn="1" w:lastColumn="0" w:noHBand="0" w:noVBand="1"/>
      </w:tblPr>
      <w:tblGrid>
        <w:gridCol w:w="1701"/>
        <w:gridCol w:w="2127"/>
        <w:gridCol w:w="1984"/>
        <w:gridCol w:w="2126"/>
        <w:gridCol w:w="1808"/>
      </w:tblGrid>
      <w:tr w:rsidR="000623C9" w:rsidRPr="000623C9" w:rsidTr="004366C1">
        <w:trPr>
          <w:trHeight w:val="714"/>
        </w:trPr>
        <w:tc>
          <w:tcPr>
            <w:tcW w:w="1701"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Расчетная потребность в холодном водоснабжении (питьевая вода) в месяц               (м3)</w:t>
            </w:r>
          </w:p>
        </w:tc>
        <w:tc>
          <w:tcPr>
            <w:tcW w:w="2127" w:type="dxa"/>
            <w:tcBorders>
              <w:top w:val="single" w:sz="4" w:space="0" w:color="auto"/>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Тариф на холодное водоснабжение           (руб.)</w:t>
            </w:r>
          </w:p>
        </w:tc>
        <w:tc>
          <w:tcPr>
            <w:tcW w:w="1984" w:type="dxa"/>
            <w:tcBorders>
              <w:top w:val="single" w:sz="4" w:space="0" w:color="auto"/>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Расчетная потребность в водоотведении в месяц</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(м3)</w:t>
            </w:r>
          </w:p>
        </w:tc>
        <w:tc>
          <w:tcPr>
            <w:tcW w:w="2126" w:type="dxa"/>
            <w:tcBorders>
              <w:top w:val="single" w:sz="4" w:space="0" w:color="auto"/>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Тариф на водоотведение              (руб.)</w:t>
            </w:r>
          </w:p>
        </w:tc>
        <w:tc>
          <w:tcPr>
            <w:tcW w:w="1808" w:type="dxa"/>
            <w:tcBorders>
              <w:top w:val="single" w:sz="4" w:space="0" w:color="auto"/>
              <w:left w:val="nil"/>
              <w:bottom w:val="single" w:sz="4" w:space="0" w:color="auto"/>
              <w:right w:val="single" w:sz="4" w:space="0" w:color="auto"/>
            </w:tcBorders>
          </w:tcPr>
          <w:p w:rsidR="00A0497D" w:rsidRPr="000623C9" w:rsidRDefault="00A0497D" w:rsidP="004366C1">
            <w:pPr>
              <w:jc w:val="center"/>
              <w:rPr>
                <w:rFonts w:ascii="Times New Roman" w:hAnsi="Times New Roman" w:cs="Times New Roman"/>
                <w:sz w:val="20"/>
                <w:szCs w:val="20"/>
              </w:rPr>
            </w:pPr>
            <w:r w:rsidRPr="000623C9">
              <w:rPr>
                <w:rFonts w:ascii="Times New Roman" w:hAnsi="Times New Roman" w:cs="Times New Roman"/>
                <w:sz w:val="20"/>
                <w:szCs w:val="20"/>
              </w:rPr>
              <w:t>Количество месяцев предоставления услуги                   (мес.)</w:t>
            </w:r>
          </w:p>
        </w:tc>
      </w:tr>
      <w:tr w:rsidR="000623C9" w:rsidRPr="000623C9" w:rsidTr="004366C1">
        <w:trPr>
          <w:trHeight w:val="300"/>
        </w:trPr>
        <w:tc>
          <w:tcPr>
            <w:tcW w:w="1701" w:type="dxa"/>
            <w:tcBorders>
              <w:top w:val="nil"/>
              <w:left w:val="single" w:sz="4" w:space="0" w:color="auto"/>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По факту потребления холодного водоснабжения</w:t>
            </w:r>
          </w:p>
        </w:tc>
        <w:tc>
          <w:tcPr>
            <w:tcW w:w="2127"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Утвержденный тариф на текущий финансовый год</w:t>
            </w:r>
          </w:p>
        </w:tc>
        <w:tc>
          <w:tcPr>
            <w:tcW w:w="1984"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По факту потребления водоотведения</w:t>
            </w:r>
          </w:p>
        </w:tc>
        <w:tc>
          <w:tcPr>
            <w:tcW w:w="2126" w:type="dxa"/>
            <w:tcBorders>
              <w:top w:val="nil"/>
              <w:left w:val="nil"/>
              <w:bottom w:val="single" w:sz="4" w:space="0" w:color="auto"/>
              <w:right w:val="single" w:sz="4" w:space="0" w:color="auto"/>
            </w:tcBorders>
            <w:noWrap/>
            <w:vAlign w:val="bottom"/>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Утвержденный тариф на текущий финансовый год</w:t>
            </w:r>
          </w:p>
        </w:tc>
        <w:tc>
          <w:tcPr>
            <w:tcW w:w="1808" w:type="dxa"/>
            <w:tcBorders>
              <w:top w:val="nil"/>
              <w:left w:val="nil"/>
              <w:bottom w:val="single" w:sz="4" w:space="0" w:color="auto"/>
              <w:right w:val="single" w:sz="4" w:space="0" w:color="auto"/>
            </w:tcBorders>
            <w:vAlign w:val="center"/>
          </w:tcPr>
          <w:p w:rsidR="00A0497D" w:rsidRPr="000623C9" w:rsidRDefault="00A0497D" w:rsidP="004366C1">
            <w:pPr>
              <w:jc w:val="center"/>
              <w:rPr>
                <w:rFonts w:ascii="Times New Roman" w:hAnsi="Times New Roman" w:cs="Times New Roman"/>
                <w:sz w:val="20"/>
                <w:szCs w:val="20"/>
              </w:rPr>
            </w:pPr>
            <w:r w:rsidRPr="000623C9">
              <w:rPr>
                <w:rFonts w:ascii="Times New Roman" w:hAnsi="Times New Roman" w:cs="Times New Roman"/>
                <w:sz w:val="20"/>
                <w:szCs w:val="20"/>
              </w:rPr>
              <w:t>Не более 12</w:t>
            </w:r>
          </w:p>
        </w:tc>
      </w:tr>
    </w:tbl>
    <w:p w:rsidR="00A0497D" w:rsidRPr="000623C9" w:rsidRDefault="00A0497D" w:rsidP="00A0497D">
      <w:pPr>
        <w:spacing w:after="0" w:line="240" w:lineRule="auto"/>
        <w:ind w:firstLine="709"/>
        <w:contextualSpacing/>
        <w:jc w:val="both"/>
        <w:rPr>
          <w:rFonts w:ascii="Times New Roman" w:eastAsia="Calibri" w:hAnsi="Times New Roman" w:cs="Times New Roman"/>
          <w:sz w:val="26"/>
          <w:szCs w:val="26"/>
        </w:rPr>
      </w:pPr>
    </w:p>
    <w:p w:rsidR="00A0497D" w:rsidRPr="000623C9" w:rsidRDefault="00A0497D" w:rsidP="00A0497D">
      <w:pPr>
        <w:spacing w:after="0" w:line="240" w:lineRule="auto"/>
        <w:ind w:firstLine="709"/>
        <w:contextualSpacing/>
        <w:jc w:val="both"/>
        <w:rPr>
          <w:rFonts w:ascii="Times New Roman" w:eastAsia="Calibri" w:hAnsi="Times New Roman" w:cs="Times New Roman"/>
          <w:sz w:val="26"/>
          <w:szCs w:val="26"/>
        </w:rPr>
      </w:pPr>
      <w:r w:rsidRPr="000623C9">
        <w:rPr>
          <w:rFonts w:ascii="Times New Roman" w:eastAsia="Calibri" w:hAnsi="Times New Roman" w:cs="Times New Roman"/>
          <w:sz w:val="26"/>
          <w:szCs w:val="26"/>
        </w:rPr>
        <w:t>6.15. Затраты на возмещение расходов по чистке кровли от снега и наледи</w:t>
      </w:r>
    </w:p>
    <w:p w:rsidR="00A0497D" w:rsidRPr="000623C9" w:rsidRDefault="00A0497D" w:rsidP="00A0497D">
      <w:pPr>
        <w:spacing w:after="0" w:line="240" w:lineRule="auto"/>
        <w:ind w:firstLine="709"/>
        <w:contextualSpacing/>
        <w:jc w:val="both"/>
        <w:rPr>
          <w:rFonts w:ascii="Times New Roman" w:eastAsia="Calibri" w:hAnsi="Times New Roman" w:cs="Times New Roman"/>
          <w:sz w:val="26"/>
          <w:szCs w:val="26"/>
        </w:rPr>
      </w:pPr>
    </w:p>
    <w:p w:rsidR="00A0497D" w:rsidRPr="000623C9" w:rsidRDefault="00A0497D" w:rsidP="00A0497D">
      <w:pPr>
        <w:autoSpaceDE w:val="0"/>
        <w:autoSpaceDN w:val="0"/>
        <w:adjustRightInd w:val="0"/>
        <w:spacing w:after="0" w:line="240" w:lineRule="auto"/>
        <w:contextualSpacing/>
        <w:jc w:val="center"/>
        <w:rPr>
          <w:rFonts w:ascii="Times New Roman" w:eastAsia="Calibri" w:hAnsi="Times New Roman" w:cs="Times New Roman"/>
          <w:sz w:val="28"/>
          <w:szCs w:val="28"/>
          <w:vertAlign w:val="subscript"/>
        </w:rPr>
      </w:pPr>
      <w:r w:rsidRPr="000623C9">
        <w:rPr>
          <w:rFonts w:ascii="Times New Roman" w:eastAsia="Calibri" w:hAnsi="Times New Roman" w:cs="Times New Roman"/>
          <w:sz w:val="28"/>
          <w:szCs w:val="28"/>
        </w:rPr>
        <w:t>З</w:t>
      </w:r>
      <w:r w:rsidRPr="000623C9">
        <w:rPr>
          <w:rFonts w:ascii="Times New Roman" w:eastAsia="Calibri" w:hAnsi="Times New Roman" w:cs="Times New Roman"/>
          <w:sz w:val="28"/>
          <w:szCs w:val="28"/>
          <w:vertAlign w:val="subscript"/>
        </w:rPr>
        <w:t>кров</w:t>
      </w:r>
      <w:r w:rsidRPr="000623C9">
        <w:rPr>
          <w:rFonts w:ascii="Times New Roman" w:eastAsia="Calibri" w:hAnsi="Times New Roman" w:cs="Times New Roman"/>
          <w:sz w:val="28"/>
          <w:szCs w:val="28"/>
        </w:rPr>
        <w:t>=</w:t>
      </w:r>
      <w:r w:rsidRPr="000623C9">
        <w:rPr>
          <w:rFonts w:ascii="Times New Roman" w:eastAsia="Calibri" w:hAnsi="Times New Roman" w:cs="Times New Roman"/>
          <w:sz w:val="28"/>
          <w:szCs w:val="28"/>
          <w:lang w:val="en-US"/>
        </w:rPr>
        <w:t>S</w:t>
      </w:r>
      <w:r w:rsidRPr="000623C9">
        <w:rPr>
          <w:rFonts w:ascii="Times New Roman" w:eastAsia="Calibri" w:hAnsi="Times New Roman" w:cs="Times New Roman"/>
          <w:sz w:val="28"/>
          <w:szCs w:val="28"/>
          <w:vertAlign w:val="subscript"/>
        </w:rPr>
        <w:t>м2</w:t>
      </w:r>
      <w:r w:rsidRPr="000623C9">
        <w:rPr>
          <w:rFonts w:ascii="Times New Roman" w:eastAsia="Calibri" w:hAnsi="Times New Roman" w:cs="Times New Roman"/>
          <w:sz w:val="28"/>
          <w:szCs w:val="28"/>
        </w:rPr>
        <w:t>*</w:t>
      </w:r>
      <w:r w:rsidRPr="000623C9">
        <w:rPr>
          <w:rFonts w:ascii="Times New Roman" w:eastAsia="Calibri" w:hAnsi="Times New Roman" w:cs="Times New Roman"/>
          <w:sz w:val="28"/>
          <w:szCs w:val="28"/>
          <w:lang w:val="en-US"/>
        </w:rPr>
        <w:t>P</w:t>
      </w:r>
      <w:r w:rsidRPr="000623C9">
        <w:rPr>
          <w:rFonts w:ascii="Times New Roman" w:eastAsia="Calibri" w:hAnsi="Times New Roman" w:cs="Times New Roman"/>
          <w:sz w:val="28"/>
          <w:szCs w:val="28"/>
          <w:vertAlign w:val="subscript"/>
        </w:rPr>
        <w:t>оч</w:t>
      </w:r>
      <w:r w:rsidRPr="000623C9">
        <w:rPr>
          <w:rFonts w:ascii="Times New Roman" w:eastAsia="Calibri" w:hAnsi="Times New Roman" w:cs="Times New Roman"/>
          <w:sz w:val="28"/>
          <w:szCs w:val="28"/>
        </w:rPr>
        <w:t>*</w:t>
      </w:r>
      <w:r w:rsidRPr="000623C9">
        <w:rPr>
          <w:rFonts w:ascii="Times New Roman" w:eastAsia="Calibri" w:hAnsi="Times New Roman" w:cs="Times New Roman"/>
          <w:sz w:val="28"/>
          <w:szCs w:val="28"/>
          <w:lang w:val="en-US"/>
        </w:rPr>
        <w:t>N</w:t>
      </w:r>
      <w:r w:rsidRPr="000623C9">
        <w:rPr>
          <w:rFonts w:ascii="Times New Roman" w:eastAsia="Calibri" w:hAnsi="Times New Roman" w:cs="Times New Roman"/>
          <w:sz w:val="28"/>
          <w:szCs w:val="28"/>
          <w:vertAlign w:val="subscript"/>
        </w:rPr>
        <w:t>уб</w:t>
      </w:r>
    </w:p>
    <w:p w:rsidR="00A0497D" w:rsidRPr="000623C9" w:rsidRDefault="00A0497D" w:rsidP="00A0497D">
      <w:pPr>
        <w:autoSpaceDE w:val="0"/>
        <w:autoSpaceDN w:val="0"/>
        <w:adjustRightInd w:val="0"/>
        <w:spacing w:after="0" w:line="240" w:lineRule="auto"/>
        <w:rPr>
          <w:rFonts w:ascii="Times New Roman" w:eastAsia="Calibri" w:hAnsi="Times New Roman" w:cs="Times New Roman"/>
          <w:sz w:val="20"/>
          <w:szCs w:val="20"/>
        </w:rPr>
      </w:pPr>
      <w:r w:rsidRPr="000623C9">
        <w:rPr>
          <w:rFonts w:ascii="Times New Roman" w:eastAsia="Calibri" w:hAnsi="Times New Roman" w:cs="Times New Roman"/>
          <w:sz w:val="20"/>
          <w:szCs w:val="20"/>
        </w:rPr>
        <w:t xml:space="preserve">где: </w:t>
      </w:r>
    </w:p>
    <w:p w:rsidR="00A0497D" w:rsidRPr="000623C9" w:rsidRDefault="00A0497D" w:rsidP="00A0497D">
      <w:pPr>
        <w:autoSpaceDE w:val="0"/>
        <w:autoSpaceDN w:val="0"/>
        <w:adjustRightInd w:val="0"/>
        <w:spacing w:after="0" w:line="240" w:lineRule="auto"/>
        <w:rPr>
          <w:rFonts w:ascii="Times New Roman" w:eastAsia="Calibri" w:hAnsi="Times New Roman" w:cs="Times New Roman"/>
          <w:sz w:val="20"/>
          <w:szCs w:val="20"/>
        </w:rPr>
      </w:pPr>
      <w:r w:rsidRPr="000623C9">
        <w:rPr>
          <w:rFonts w:ascii="Times New Roman" w:eastAsia="Calibri" w:hAnsi="Times New Roman" w:cs="Times New Roman"/>
          <w:sz w:val="24"/>
          <w:szCs w:val="24"/>
          <w:lang w:val="en-US"/>
        </w:rPr>
        <w:t>S</w:t>
      </w:r>
      <w:r w:rsidRPr="000623C9">
        <w:rPr>
          <w:rFonts w:ascii="Times New Roman" w:eastAsia="Calibri" w:hAnsi="Times New Roman" w:cs="Times New Roman"/>
          <w:sz w:val="24"/>
          <w:szCs w:val="24"/>
          <w:vertAlign w:val="subscript"/>
        </w:rPr>
        <w:t>м2</w:t>
      </w:r>
      <w:r w:rsidRPr="000623C9">
        <w:rPr>
          <w:rFonts w:ascii="Times New Roman" w:eastAsia="Calibri" w:hAnsi="Times New Roman" w:cs="Times New Roman"/>
          <w:sz w:val="20"/>
          <w:szCs w:val="20"/>
          <w:vertAlign w:val="subscript"/>
        </w:rPr>
        <w:t xml:space="preserve"> - </w:t>
      </w:r>
      <w:r w:rsidRPr="000623C9">
        <w:rPr>
          <w:rFonts w:ascii="Times New Roman" w:eastAsia="Calibri" w:hAnsi="Times New Roman" w:cs="Times New Roman"/>
          <w:sz w:val="20"/>
          <w:szCs w:val="20"/>
        </w:rPr>
        <w:t>площадь кровли (м2);</w:t>
      </w:r>
    </w:p>
    <w:p w:rsidR="00A0497D" w:rsidRPr="000623C9" w:rsidRDefault="00A0497D" w:rsidP="00A0497D">
      <w:pPr>
        <w:autoSpaceDE w:val="0"/>
        <w:autoSpaceDN w:val="0"/>
        <w:adjustRightInd w:val="0"/>
        <w:spacing w:after="0" w:line="240" w:lineRule="auto"/>
        <w:rPr>
          <w:rFonts w:ascii="Times New Roman" w:eastAsia="Calibri" w:hAnsi="Times New Roman" w:cs="Times New Roman"/>
          <w:sz w:val="20"/>
          <w:szCs w:val="20"/>
        </w:rPr>
      </w:pPr>
      <w:r w:rsidRPr="000623C9">
        <w:rPr>
          <w:rFonts w:ascii="Times New Roman" w:eastAsia="Calibri" w:hAnsi="Times New Roman" w:cs="Times New Roman"/>
          <w:sz w:val="24"/>
          <w:szCs w:val="24"/>
          <w:lang w:val="en-US"/>
        </w:rPr>
        <w:t>P</w:t>
      </w:r>
      <w:r w:rsidRPr="000623C9">
        <w:rPr>
          <w:rFonts w:ascii="Times New Roman" w:eastAsia="Calibri" w:hAnsi="Times New Roman" w:cs="Times New Roman"/>
          <w:sz w:val="24"/>
          <w:szCs w:val="24"/>
          <w:vertAlign w:val="subscript"/>
        </w:rPr>
        <w:t xml:space="preserve">оч </w:t>
      </w:r>
      <w:r w:rsidRPr="000623C9">
        <w:rPr>
          <w:rFonts w:ascii="Times New Roman" w:eastAsia="Calibri" w:hAnsi="Times New Roman" w:cs="Times New Roman"/>
          <w:sz w:val="20"/>
          <w:szCs w:val="20"/>
          <w:vertAlign w:val="subscript"/>
        </w:rPr>
        <w:t xml:space="preserve">- </w:t>
      </w:r>
      <w:r w:rsidRPr="000623C9">
        <w:rPr>
          <w:rFonts w:ascii="Times New Roman" w:eastAsia="Calibri" w:hAnsi="Times New Roman" w:cs="Times New Roman"/>
          <w:sz w:val="20"/>
          <w:szCs w:val="20"/>
        </w:rPr>
        <w:t>цена очистки кровли  от снега и наледи за 1 м2;</w:t>
      </w:r>
    </w:p>
    <w:p w:rsidR="00A0497D" w:rsidRPr="000623C9" w:rsidRDefault="00A0497D" w:rsidP="00A0497D">
      <w:pPr>
        <w:autoSpaceDE w:val="0"/>
        <w:autoSpaceDN w:val="0"/>
        <w:adjustRightInd w:val="0"/>
        <w:spacing w:after="0" w:line="240" w:lineRule="auto"/>
        <w:rPr>
          <w:rFonts w:ascii="Times New Roman" w:eastAsia="Calibri" w:hAnsi="Times New Roman" w:cs="Times New Roman"/>
          <w:sz w:val="20"/>
          <w:szCs w:val="20"/>
        </w:rPr>
      </w:pPr>
      <w:r w:rsidRPr="000623C9">
        <w:rPr>
          <w:rFonts w:ascii="Times New Roman" w:eastAsia="Calibri" w:hAnsi="Times New Roman" w:cs="Times New Roman"/>
          <w:sz w:val="24"/>
          <w:szCs w:val="24"/>
          <w:lang w:val="en-US"/>
        </w:rPr>
        <w:t>N</w:t>
      </w:r>
      <w:r w:rsidRPr="000623C9">
        <w:rPr>
          <w:rFonts w:ascii="Times New Roman" w:eastAsia="Calibri" w:hAnsi="Times New Roman" w:cs="Times New Roman"/>
          <w:sz w:val="24"/>
          <w:szCs w:val="24"/>
          <w:vertAlign w:val="subscript"/>
        </w:rPr>
        <w:t xml:space="preserve">уб – </w:t>
      </w:r>
      <w:r w:rsidRPr="000623C9">
        <w:rPr>
          <w:rFonts w:ascii="Times New Roman" w:eastAsia="Calibri" w:hAnsi="Times New Roman" w:cs="Times New Roman"/>
          <w:sz w:val="20"/>
          <w:szCs w:val="20"/>
        </w:rPr>
        <w:t>количество очисток кровли от снега и наледи в год.</w:t>
      </w:r>
    </w:p>
    <w:p w:rsidR="00A0497D" w:rsidRPr="000623C9" w:rsidRDefault="00A0497D" w:rsidP="00A0497D">
      <w:pPr>
        <w:spacing w:after="0" w:line="240" w:lineRule="auto"/>
        <w:contextualSpacing/>
        <w:jc w:val="center"/>
        <w:rPr>
          <w:rFonts w:ascii="Times New Roman" w:eastAsia="Calibri" w:hAnsi="Times New Roman" w:cs="Times New Roman"/>
          <w:i/>
          <w:sz w:val="20"/>
          <w:szCs w:val="20"/>
        </w:rPr>
      </w:pPr>
    </w:p>
    <w:tbl>
      <w:tblPr>
        <w:tblW w:w="9498" w:type="dxa"/>
        <w:tblInd w:w="-34" w:type="dxa"/>
        <w:tblLook w:val="04A0" w:firstRow="1" w:lastRow="0" w:firstColumn="1" w:lastColumn="0" w:noHBand="0" w:noVBand="1"/>
      </w:tblPr>
      <w:tblGrid>
        <w:gridCol w:w="3403"/>
        <w:gridCol w:w="2976"/>
        <w:gridCol w:w="3119"/>
      </w:tblGrid>
      <w:tr w:rsidR="000623C9" w:rsidRPr="000623C9" w:rsidTr="004366C1">
        <w:trPr>
          <w:trHeight w:val="658"/>
        </w:trPr>
        <w:tc>
          <w:tcPr>
            <w:tcW w:w="3403"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Площадь кровли </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(м2)</w:t>
            </w:r>
          </w:p>
        </w:tc>
        <w:tc>
          <w:tcPr>
            <w:tcW w:w="2976" w:type="dxa"/>
            <w:tcBorders>
              <w:top w:val="single" w:sz="4" w:space="0" w:color="auto"/>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Цена очистки кровли от снега и наледи за 1м2</w:t>
            </w:r>
          </w:p>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(руб.)</w:t>
            </w:r>
          </w:p>
        </w:tc>
        <w:tc>
          <w:tcPr>
            <w:tcW w:w="3119" w:type="dxa"/>
            <w:tcBorders>
              <w:top w:val="single" w:sz="4" w:space="0" w:color="auto"/>
              <w:left w:val="nil"/>
              <w:bottom w:val="single" w:sz="4" w:space="0" w:color="auto"/>
              <w:right w:val="single" w:sz="4" w:space="0" w:color="auto"/>
            </w:tcBorders>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очисток кровли от снега и наледи в год</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r>
      <w:tr w:rsidR="000623C9" w:rsidRPr="000623C9" w:rsidTr="004366C1">
        <w:trPr>
          <w:trHeight w:val="330"/>
        </w:trPr>
        <w:tc>
          <w:tcPr>
            <w:tcW w:w="3403" w:type="dxa"/>
            <w:tcBorders>
              <w:top w:val="nil"/>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2976"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w:t>
            </w:r>
          </w:p>
        </w:tc>
        <w:tc>
          <w:tcPr>
            <w:tcW w:w="3119" w:type="dxa"/>
            <w:tcBorders>
              <w:top w:val="nil"/>
              <w:left w:val="nil"/>
              <w:bottom w:val="single" w:sz="4" w:space="0" w:color="auto"/>
              <w:right w:val="single" w:sz="4" w:space="0" w:color="auto"/>
            </w:tcBorders>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r>
      <w:tr w:rsidR="000623C9" w:rsidRPr="000623C9" w:rsidTr="004366C1">
        <w:trPr>
          <w:trHeight w:val="315"/>
        </w:trPr>
        <w:tc>
          <w:tcPr>
            <w:tcW w:w="3403" w:type="dxa"/>
            <w:tcBorders>
              <w:top w:val="nil"/>
              <w:left w:val="single" w:sz="4" w:space="0" w:color="auto"/>
              <w:bottom w:val="single" w:sz="4" w:space="0" w:color="auto"/>
              <w:right w:val="single" w:sz="4" w:space="0" w:color="auto"/>
            </w:tcBorders>
            <w:noWrap/>
            <w:vAlign w:val="bottom"/>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1 500</w:t>
            </w:r>
          </w:p>
        </w:tc>
        <w:tc>
          <w:tcPr>
            <w:tcW w:w="2976" w:type="dxa"/>
            <w:tcBorders>
              <w:top w:val="nil"/>
              <w:left w:val="nil"/>
              <w:bottom w:val="single" w:sz="4" w:space="0" w:color="auto"/>
              <w:right w:val="single" w:sz="4" w:space="0" w:color="auto"/>
            </w:tcBorders>
            <w:noWrap/>
            <w:vAlign w:val="bottom"/>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120,00 </w:t>
            </w:r>
          </w:p>
        </w:tc>
        <w:tc>
          <w:tcPr>
            <w:tcW w:w="3119" w:type="dxa"/>
            <w:tcBorders>
              <w:top w:val="nil"/>
              <w:left w:val="nil"/>
              <w:bottom w:val="single" w:sz="4" w:space="0" w:color="auto"/>
              <w:right w:val="single" w:sz="4" w:space="0" w:color="auto"/>
            </w:tcBorders>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3</w:t>
            </w:r>
          </w:p>
        </w:tc>
      </w:tr>
    </w:tbl>
    <w:p w:rsidR="00A0497D" w:rsidRPr="000623C9" w:rsidRDefault="00A0497D" w:rsidP="00A0497D">
      <w:pPr>
        <w:autoSpaceDE w:val="0"/>
        <w:autoSpaceDN w:val="0"/>
        <w:adjustRightInd w:val="0"/>
        <w:spacing w:after="0" w:line="240" w:lineRule="auto"/>
        <w:contextualSpacing/>
        <w:jc w:val="both"/>
        <w:rPr>
          <w:rFonts w:ascii="Times New Roman" w:eastAsia="Calibri" w:hAnsi="Times New Roman" w:cs="Times New Roman"/>
          <w:sz w:val="20"/>
          <w:szCs w:val="20"/>
        </w:rPr>
      </w:pPr>
    </w:p>
    <w:p w:rsidR="00A0497D" w:rsidRPr="000623C9" w:rsidRDefault="00A0497D" w:rsidP="00A0497D">
      <w:pPr>
        <w:autoSpaceDE w:val="0"/>
        <w:autoSpaceDN w:val="0"/>
        <w:adjustRightInd w:val="0"/>
        <w:spacing w:after="0" w:line="240" w:lineRule="auto"/>
        <w:contextualSpacing/>
        <w:jc w:val="both"/>
        <w:rPr>
          <w:rFonts w:ascii="Times New Roman" w:eastAsia="Calibri" w:hAnsi="Times New Roman" w:cs="Times New Roman"/>
          <w:sz w:val="20"/>
          <w:szCs w:val="20"/>
        </w:rPr>
      </w:pPr>
    </w:p>
    <w:p w:rsidR="00A0497D" w:rsidRPr="000623C9" w:rsidRDefault="00A0497D" w:rsidP="00A0497D">
      <w:pPr>
        <w:autoSpaceDE w:val="0"/>
        <w:autoSpaceDN w:val="0"/>
        <w:adjustRightInd w:val="0"/>
        <w:spacing w:after="0" w:line="240" w:lineRule="auto"/>
        <w:contextualSpacing/>
        <w:jc w:val="both"/>
        <w:rPr>
          <w:rFonts w:ascii="Times New Roman" w:eastAsia="Calibri" w:hAnsi="Times New Roman" w:cs="Times New Roman"/>
          <w:sz w:val="20"/>
          <w:szCs w:val="20"/>
        </w:rPr>
      </w:pPr>
    </w:p>
    <w:p w:rsidR="00A0497D" w:rsidRPr="000623C9" w:rsidRDefault="00A0497D" w:rsidP="00A0497D">
      <w:pPr>
        <w:autoSpaceDE w:val="0"/>
        <w:autoSpaceDN w:val="0"/>
        <w:adjustRightInd w:val="0"/>
        <w:spacing w:after="0" w:line="240" w:lineRule="auto"/>
        <w:ind w:firstLine="709"/>
        <w:jc w:val="both"/>
        <w:rPr>
          <w:rFonts w:ascii="Times New Roman" w:eastAsia="Calibri" w:hAnsi="Times New Roman" w:cs="Times New Roman"/>
          <w:sz w:val="26"/>
          <w:szCs w:val="26"/>
        </w:rPr>
      </w:pPr>
      <w:r w:rsidRPr="000623C9">
        <w:rPr>
          <w:rFonts w:ascii="Times New Roman" w:eastAsia="Calibri" w:hAnsi="Times New Roman" w:cs="Times New Roman"/>
          <w:sz w:val="26"/>
          <w:szCs w:val="26"/>
        </w:rPr>
        <w:t xml:space="preserve">6.16. Затраты на возмещение расходов на техническое обслуживание санитарно-технических систем, систем  холодного, горячего водоснабжения отопления и канализации </w:t>
      </w:r>
    </w:p>
    <w:p w:rsidR="00A0497D" w:rsidRPr="000623C9" w:rsidRDefault="00A0497D" w:rsidP="00A0497D">
      <w:pPr>
        <w:spacing w:after="0" w:line="240" w:lineRule="auto"/>
        <w:contextualSpacing/>
        <w:jc w:val="center"/>
        <w:rPr>
          <w:rFonts w:ascii="Times New Roman" w:eastAsia="Calibri" w:hAnsi="Times New Roman" w:cs="Times New Roman"/>
          <w:sz w:val="20"/>
          <w:szCs w:val="20"/>
        </w:rPr>
      </w:pPr>
    </w:p>
    <w:p w:rsidR="00A0497D" w:rsidRPr="000623C9" w:rsidRDefault="00A0497D" w:rsidP="00A0497D">
      <w:pPr>
        <w:spacing w:after="0" w:line="240" w:lineRule="auto"/>
        <w:contextualSpacing/>
        <w:jc w:val="center"/>
        <w:rPr>
          <w:rFonts w:ascii="Times New Roman" w:eastAsia="Calibri" w:hAnsi="Times New Roman" w:cs="Times New Roman"/>
          <w:sz w:val="24"/>
          <w:szCs w:val="24"/>
        </w:rPr>
      </w:pPr>
      <w:r w:rsidRPr="000623C9">
        <w:rPr>
          <w:rFonts w:ascii="Times New Roman" w:eastAsia="Calibri" w:hAnsi="Times New Roman" w:cs="Times New Roman"/>
          <w:sz w:val="24"/>
          <w:szCs w:val="24"/>
        </w:rPr>
        <w:t>З</w:t>
      </w:r>
      <w:r w:rsidRPr="000623C9">
        <w:rPr>
          <w:rFonts w:ascii="Times New Roman" w:eastAsia="Calibri" w:hAnsi="Times New Roman" w:cs="Times New Roman"/>
          <w:sz w:val="24"/>
          <w:szCs w:val="24"/>
          <w:vertAlign w:val="subscript"/>
        </w:rPr>
        <w:t>сантех</w:t>
      </w:r>
      <w:r w:rsidRPr="000623C9">
        <w:rPr>
          <w:rFonts w:ascii="Times New Roman" w:eastAsia="Calibri" w:hAnsi="Times New Roman" w:cs="Times New Roman"/>
          <w:sz w:val="24"/>
          <w:szCs w:val="24"/>
        </w:rPr>
        <w:t>=</w:t>
      </w:r>
      <w:r w:rsidRPr="000623C9">
        <w:rPr>
          <w:rFonts w:ascii="Times New Roman" w:eastAsia="Calibri" w:hAnsi="Times New Roman" w:cs="Times New Roman"/>
          <w:sz w:val="24"/>
          <w:szCs w:val="24"/>
          <w:lang w:val="en-US"/>
        </w:rPr>
        <w:t>S</w:t>
      </w:r>
      <w:r w:rsidRPr="000623C9">
        <w:rPr>
          <w:rFonts w:ascii="Times New Roman" w:eastAsia="Calibri" w:hAnsi="Times New Roman" w:cs="Times New Roman"/>
          <w:sz w:val="24"/>
          <w:szCs w:val="24"/>
          <w:vertAlign w:val="subscript"/>
        </w:rPr>
        <w:t>м2</w:t>
      </w:r>
      <w:r w:rsidRPr="000623C9">
        <w:rPr>
          <w:rFonts w:ascii="Times New Roman" w:eastAsia="Calibri" w:hAnsi="Times New Roman" w:cs="Times New Roman"/>
          <w:sz w:val="24"/>
          <w:szCs w:val="24"/>
        </w:rPr>
        <w:t>*</w:t>
      </w:r>
      <w:r w:rsidRPr="000623C9">
        <w:rPr>
          <w:rFonts w:ascii="Times New Roman" w:eastAsia="Calibri" w:hAnsi="Times New Roman" w:cs="Times New Roman"/>
          <w:sz w:val="24"/>
          <w:szCs w:val="24"/>
          <w:lang w:val="en-US"/>
        </w:rPr>
        <w:t>P</w:t>
      </w:r>
      <w:r w:rsidRPr="000623C9">
        <w:rPr>
          <w:rFonts w:ascii="Times New Roman" w:eastAsia="Calibri" w:hAnsi="Times New Roman" w:cs="Times New Roman"/>
          <w:sz w:val="24"/>
          <w:szCs w:val="24"/>
          <w:vertAlign w:val="subscript"/>
        </w:rPr>
        <w:t>обсл</w:t>
      </w:r>
      <w:r w:rsidRPr="000623C9">
        <w:rPr>
          <w:rFonts w:ascii="Times New Roman" w:eastAsia="Calibri" w:hAnsi="Times New Roman" w:cs="Times New Roman"/>
          <w:sz w:val="24"/>
          <w:szCs w:val="24"/>
        </w:rPr>
        <w:t>*</w:t>
      </w:r>
      <w:r w:rsidRPr="000623C9">
        <w:rPr>
          <w:rFonts w:ascii="Times New Roman" w:eastAsia="Calibri" w:hAnsi="Times New Roman" w:cs="Times New Roman"/>
          <w:sz w:val="24"/>
          <w:szCs w:val="24"/>
          <w:lang w:val="en-US"/>
        </w:rPr>
        <w:t>N</w:t>
      </w:r>
    </w:p>
    <w:p w:rsidR="00A0497D" w:rsidRPr="000623C9" w:rsidRDefault="00A0497D" w:rsidP="00A0497D">
      <w:pPr>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 xml:space="preserve">где: </w:t>
      </w:r>
    </w:p>
    <w:p w:rsidR="00A0497D" w:rsidRPr="000623C9" w:rsidRDefault="00A0497D" w:rsidP="00A0497D">
      <w:pPr>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4"/>
          <w:szCs w:val="24"/>
          <w:lang w:val="en-US"/>
        </w:rPr>
        <w:t>S</w:t>
      </w:r>
      <w:r w:rsidRPr="000623C9">
        <w:rPr>
          <w:rFonts w:ascii="Times New Roman" w:eastAsia="Calibri" w:hAnsi="Times New Roman" w:cs="Times New Roman"/>
          <w:sz w:val="24"/>
          <w:szCs w:val="24"/>
          <w:vertAlign w:val="subscript"/>
        </w:rPr>
        <w:t>м2</w:t>
      </w:r>
      <w:r w:rsidRPr="000623C9">
        <w:rPr>
          <w:rFonts w:ascii="Times New Roman" w:eastAsia="Calibri" w:hAnsi="Times New Roman" w:cs="Times New Roman"/>
          <w:sz w:val="20"/>
          <w:szCs w:val="20"/>
        </w:rPr>
        <w:t xml:space="preserve"> - обслуживаемая площадь;</w:t>
      </w:r>
    </w:p>
    <w:p w:rsidR="00A0497D" w:rsidRPr="000623C9" w:rsidRDefault="00A0497D" w:rsidP="00A0497D">
      <w:pPr>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4"/>
          <w:szCs w:val="24"/>
          <w:lang w:val="en-US"/>
        </w:rPr>
        <w:t>P</w:t>
      </w:r>
      <w:r w:rsidRPr="000623C9">
        <w:rPr>
          <w:rFonts w:ascii="Times New Roman" w:eastAsia="Calibri" w:hAnsi="Times New Roman" w:cs="Times New Roman"/>
          <w:sz w:val="24"/>
          <w:szCs w:val="24"/>
          <w:vertAlign w:val="subscript"/>
        </w:rPr>
        <w:t>обсл</w:t>
      </w:r>
      <w:r w:rsidRPr="000623C9">
        <w:rPr>
          <w:rFonts w:ascii="Times New Roman" w:eastAsia="Calibri" w:hAnsi="Times New Roman" w:cs="Times New Roman"/>
          <w:sz w:val="20"/>
          <w:szCs w:val="20"/>
        </w:rPr>
        <w:t xml:space="preserve"> – цена на техническое обслуживание санитарно – технических систем, систем  холодного, горячего водоснабжения отопления и канализации  за 1м2;</w:t>
      </w:r>
    </w:p>
    <w:p w:rsidR="00A0497D" w:rsidRPr="000623C9" w:rsidRDefault="00A0497D" w:rsidP="00A0497D">
      <w:pPr>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4"/>
          <w:szCs w:val="24"/>
          <w:lang w:val="en-US"/>
        </w:rPr>
        <w:t>N</w:t>
      </w:r>
      <w:r w:rsidRPr="000623C9">
        <w:rPr>
          <w:rFonts w:ascii="Times New Roman" w:eastAsia="Calibri" w:hAnsi="Times New Roman" w:cs="Times New Roman"/>
          <w:sz w:val="24"/>
          <w:szCs w:val="24"/>
        </w:rPr>
        <w:t xml:space="preserve"> </w:t>
      </w:r>
      <w:r w:rsidRPr="000623C9">
        <w:rPr>
          <w:rFonts w:ascii="Times New Roman" w:eastAsia="Calibri" w:hAnsi="Times New Roman" w:cs="Times New Roman"/>
          <w:sz w:val="20"/>
          <w:szCs w:val="20"/>
        </w:rPr>
        <w:t>- количество месяцев.</w:t>
      </w:r>
    </w:p>
    <w:p w:rsidR="00A0497D" w:rsidRPr="000623C9" w:rsidRDefault="00A0497D" w:rsidP="00A0497D">
      <w:pPr>
        <w:spacing w:after="0" w:line="240" w:lineRule="auto"/>
        <w:jc w:val="both"/>
        <w:rPr>
          <w:rFonts w:ascii="Times New Roman" w:eastAsia="Calibri" w:hAnsi="Times New Roman" w:cs="Times New Roman"/>
          <w:sz w:val="20"/>
          <w:szCs w:val="20"/>
        </w:rPr>
      </w:pPr>
    </w:p>
    <w:tbl>
      <w:tblPr>
        <w:tblW w:w="9639" w:type="dxa"/>
        <w:tblInd w:w="108" w:type="dxa"/>
        <w:tblLook w:val="04A0" w:firstRow="1" w:lastRow="0" w:firstColumn="1" w:lastColumn="0" w:noHBand="0" w:noVBand="1"/>
      </w:tblPr>
      <w:tblGrid>
        <w:gridCol w:w="2976"/>
        <w:gridCol w:w="2694"/>
        <w:gridCol w:w="3969"/>
      </w:tblGrid>
      <w:tr w:rsidR="000623C9" w:rsidRPr="000623C9" w:rsidTr="004366C1">
        <w:trPr>
          <w:trHeight w:val="598"/>
        </w:trPr>
        <w:tc>
          <w:tcPr>
            <w:tcW w:w="2976"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Обслуживаемая площадь, </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м2</w:t>
            </w:r>
          </w:p>
        </w:tc>
        <w:tc>
          <w:tcPr>
            <w:tcW w:w="2694" w:type="dxa"/>
            <w:tcBorders>
              <w:top w:val="single" w:sz="4" w:space="0" w:color="auto"/>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Цена за 1м2 в месяц,</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(руб.)</w:t>
            </w:r>
          </w:p>
        </w:tc>
        <w:tc>
          <w:tcPr>
            <w:tcW w:w="3969" w:type="dxa"/>
            <w:tcBorders>
              <w:top w:val="single" w:sz="4" w:space="0" w:color="auto"/>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месяцев обслуживания,</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(мес.)</w:t>
            </w:r>
          </w:p>
        </w:tc>
      </w:tr>
      <w:tr w:rsidR="000623C9" w:rsidRPr="000623C9" w:rsidTr="004366C1">
        <w:trPr>
          <w:trHeight w:val="315"/>
        </w:trPr>
        <w:tc>
          <w:tcPr>
            <w:tcW w:w="2976" w:type="dxa"/>
            <w:tcBorders>
              <w:top w:val="nil"/>
              <w:left w:val="single" w:sz="4" w:space="0" w:color="auto"/>
              <w:bottom w:val="single" w:sz="4" w:space="0" w:color="auto"/>
              <w:right w:val="single" w:sz="4" w:space="0" w:color="auto"/>
            </w:tcBorders>
            <w:noWrap/>
            <w:vAlign w:val="bottom"/>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2000</w:t>
            </w:r>
          </w:p>
        </w:tc>
        <w:tc>
          <w:tcPr>
            <w:tcW w:w="2694" w:type="dxa"/>
            <w:tcBorders>
              <w:top w:val="nil"/>
              <w:left w:val="nil"/>
              <w:bottom w:val="single" w:sz="4" w:space="0" w:color="auto"/>
              <w:right w:val="single" w:sz="4" w:space="0" w:color="auto"/>
            </w:tcBorders>
            <w:noWrap/>
            <w:vAlign w:val="bottom"/>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15,00</w:t>
            </w:r>
          </w:p>
        </w:tc>
        <w:tc>
          <w:tcPr>
            <w:tcW w:w="3969" w:type="dxa"/>
            <w:tcBorders>
              <w:top w:val="single" w:sz="4" w:space="0" w:color="auto"/>
              <w:left w:val="nil"/>
              <w:bottom w:val="single" w:sz="4" w:space="0" w:color="auto"/>
              <w:right w:val="single" w:sz="4" w:space="0" w:color="auto"/>
            </w:tcBorders>
            <w:vAlign w:val="bottom"/>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12</w:t>
            </w:r>
          </w:p>
        </w:tc>
      </w:tr>
    </w:tbl>
    <w:p w:rsidR="00A0497D" w:rsidRPr="000623C9" w:rsidRDefault="00A0497D" w:rsidP="00A0497D">
      <w:pPr>
        <w:autoSpaceDE w:val="0"/>
        <w:autoSpaceDN w:val="0"/>
        <w:adjustRightInd w:val="0"/>
        <w:spacing w:after="0" w:line="240" w:lineRule="auto"/>
        <w:contextualSpacing/>
        <w:jc w:val="both"/>
        <w:rPr>
          <w:rFonts w:ascii="Times New Roman" w:eastAsia="Calibri" w:hAnsi="Times New Roman" w:cs="Times New Roman"/>
          <w:sz w:val="20"/>
          <w:szCs w:val="20"/>
          <w:lang w:val="en-US"/>
        </w:rPr>
      </w:pPr>
    </w:p>
    <w:p w:rsidR="00A0497D" w:rsidRPr="000623C9" w:rsidRDefault="00A0497D" w:rsidP="00A0497D">
      <w:pPr>
        <w:autoSpaceDE w:val="0"/>
        <w:autoSpaceDN w:val="0"/>
        <w:adjustRightInd w:val="0"/>
        <w:spacing w:after="0" w:line="240" w:lineRule="auto"/>
        <w:contextualSpacing/>
        <w:jc w:val="both"/>
        <w:rPr>
          <w:rFonts w:ascii="Times New Roman" w:eastAsia="Calibri" w:hAnsi="Times New Roman" w:cs="Times New Roman"/>
          <w:sz w:val="20"/>
          <w:szCs w:val="20"/>
          <w:lang w:val="en-US"/>
        </w:rPr>
      </w:pPr>
    </w:p>
    <w:p w:rsidR="00A0497D" w:rsidRPr="000623C9" w:rsidRDefault="00A0497D" w:rsidP="00A0497D">
      <w:pPr>
        <w:autoSpaceDE w:val="0"/>
        <w:autoSpaceDN w:val="0"/>
        <w:adjustRightInd w:val="0"/>
        <w:spacing w:after="0" w:line="240" w:lineRule="auto"/>
        <w:ind w:firstLine="709"/>
        <w:jc w:val="both"/>
        <w:rPr>
          <w:rFonts w:ascii="Times New Roman" w:eastAsia="Calibri" w:hAnsi="Times New Roman" w:cs="Times New Roman"/>
          <w:sz w:val="26"/>
          <w:szCs w:val="26"/>
        </w:rPr>
      </w:pPr>
      <w:r w:rsidRPr="000623C9">
        <w:rPr>
          <w:rFonts w:ascii="Times New Roman" w:eastAsia="Calibri" w:hAnsi="Times New Roman" w:cs="Times New Roman"/>
          <w:sz w:val="26"/>
          <w:szCs w:val="26"/>
        </w:rPr>
        <w:t>6.17. Затраты на возмещение расходов на услуги по техническому обслуживанию, ремонту приточно-вытяжной системы вентиляции</w:t>
      </w:r>
    </w:p>
    <w:p w:rsidR="00A0497D" w:rsidRPr="000623C9" w:rsidRDefault="00A0497D" w:rsidP="00A0497D">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A0497D" w:rsidRPr="000623C9" w:rsidRDefault="00A0497D" w:rsidP="00A0497D">
      <w:pPr>
        <w:widowControl w:val="0"/>
        <w:autoSpaceDE w:val="0"/>
        <w:autoSpaceDN w:val="0"/>
        <w:adjustRightInd w:val="0"/>
        <w:spacing w:after="0" w:line="240" w:lineRule="auto"/>
        <w:rPr>
          <w:rFonts w:ascii="Times New Roman" w:eastAsia="Calibri" w:hAnsi="Times New Roman" w:cs="Times New Roman"/>
          <w:sz w:val="20"/>
          <w:szCs w:val="20"/>
        </w:rPr>
      </w:pPr>
      <w:r w:rsidRPr="000623C9">
        <w:rPr>
          <w:rFonts w:ascii="Times New Roman" w:eastAsia="Calibri" w:hAnsi="Times New Roman" w:cs="Times New Roman"/>
          <w:sz w:val="16"/>
          <w:szCs w:val="16"/>
        </w:rPr>
        <w:t xml:space="preserve">                                                                                                       </w:t>
      </w:r>
      <w:r w:rsidRPr="000623C9">
        <w:rPr>
          <w:rFonts w:ascii="Times New Roman" w:eastAsia="Calibri" w:hAnsi="Times New Roman" w:cs="Times New Roman"/>
          <w:sz w:val="16"/>
          <w:szCs w:val="16"/>
          <w:lang w:val="en-US"/>
        </w:rPr>
        <w:t>n</w:t>
      </w:r>
    </w:p>
    <w:p w:rsidR="00A0497D" w:rsidRPr="000623C9" w:rsidRDefault="00A0497D" w:rsidP="00A0497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0623C9">
        <w:rPr>
          <w:rFonts w:ascii="Times New Roman" w:eastAsia="Calibri" w:hAnsi="Times New Roman" w:cs="Times New Roman"/>
          <w:sz w:val="28"/>
          <w:szCs w:val="28"/>
        </w:rPr>
        <w:t>З</w:t>
      </w:r>
      <w:r w:rsidRPr="000623C9">
        <w:rPr>
          <w:rFonts w:ascii="Times New Roman" w:eastAsia="Calibri" w:hAnsi="Times New Roman" w:cs="Times New Roman"/>
          <w:sz w:val="28"/>
          <w:szCs w:val="28"/>
          <w:vertAlign w:val="subscript"/>
        </w:rPr>
        <w:t xml:space="preserve">скив </w:t>
      </w:r>
      <w:r w:rsidRPr="000623C9">
        <w:rPr>
          <w:rFonts w:ascii="Times New Roman" w:eastAsia="Calibri" w:hAnsi="Times New Roman" w:cs="Times New Roman"/>
          <w:sz w:val="28"/>
          <w:szCs w:val="28"/>
        </w:rPr>
        <w:t xml:space="preserve">= ∑ </w:t>
      </w:r>
      <w:r w:rsidRPr="000623C9">
        <w:rPr>
          <w:rFonts w:ascii="Times New Roman" w:eastAsia="Calibri" w:hAnsi="Times New Roman" w:cs="Times New Roman"/>
          <w:sz w:val="28"/>
          <w:szCs w:val="28"/>
          <w:lang w:val="en-US"/>
        </w:rPr>
        <w:t>Q</w:t>
      </w:r>
      <w:r w:rsidRPr="000623C9">
        <w:rPr>
          <w:rFonts w:ascii="Times New Roman" w:eastAsia="Calibri" w:hAnsi="Times New Roman" w:cs="Times New Roman"/>
          <w:sz w:val="28"/>
          <w:szCs w:val="28"/>
          <w:vertAlign w:val="subscript"/>
          <w:lang w:val="en-US"/>
        </w:rPr>
        <w:t>i</w:t>
      </w:r>
      <w:r w:rsidRPr="000623C9">
        <w:rPr>
          <w:rFonts w:ascii="Times New Roman" w:eastAsia="Calibri" w:hAnsi="Times New Roman" w:cs="Times New Roman"/>
          <w:sz w:val="28"/>
          <w:szCs w:val="28"/>
          <w:vertAlign w:val="subscript"/>
        </w:rPr>
        <w:t xml:space="preserve"> скив </w:t>
      </w:r>
      <w:r w:rsidRPr="000623C9">
        <w:rPr>
          <w:rFonts w:ascii="Times New Roman" w:eastAsia="Calibri" w:hAnsi="Times New Roman" w:cs="Times New Roman"/>
          <w:sz w:val="28"/>
          <w:szCs w:val="28"/>
        </w:rPr>
        <w:t>× Р</w:t>
      </w:r>
      <w:r w:rsidRPr="000623C9">
        <w:rPr>
          <w:rFonts w:ascii="Times New Roman" w:eastAsia="Calibri" w:hAnsi="Times New Roman" w:cs="Times New Roman"/>
          <w:sz w:val="28"/>
          <w:szCs w:val="28"/>
          <w:vertAlign w:val="subscript"/>
          <w:lang w:val="en-US"/>
        </w:rPr>
        <w:t>i</w:t>
      </w:r>
      <w:r w:rsidRPr="000623C9">
        <w:rPr>
          <w:rFonts w:ascii="Times New Roman" w:eastAsia="Calibri" w:hAnsi="Times New Roman" w:cs="Times New Roman"/>
          <w:sz w:val="28"/>
          <w:szCs w:val="28"/>
          <w:vertAlign w:val="subscript"/>
        </w:rPr>
        <w:t xml:space="preserve"> скив </w:t>
      </w:r>
      <w:r w:rsidRPr="000623C9">
        <w:rPr>
          <w:rFonts w:ascii="Times New Roman" w:eastAsia="Calibri" w:hAnsi="Times New Roman" w:cs="Times New Roman"/>
          <w:sz w:val="28"/>
          <w:szCs w:val="28"/>
        </w:rPr>
        <w:t xml:space="preserve">× </w:t>
      </w:r>
      <w:r w:rsidRPr="000623C9">
        <w:rPr>
          <w:rFonts w:ascii="Times New Roman" w:eastAsia="Calibri" w:hAnsi="Times New Roman" w:cs="Times New Roman"/>
          <w:sz w:val="28"/>
          <w:szCs w:val="28"/>
          <w:lang w:val="en-US"/>
        </w:rPr>
        <w:t>N</w:t>
      </w:r>
    </w:p>
    <w:p w:rsidR="00A0497D" w:rsidRPr="000623C9" w:rsidRDefault="00A0497D" w:rsidP="00A0497D">
      <w:pPr>
        <w:widowControl w:val="0"/>
        <w:tabs>
          <w:tab w:val="center" w:pos="4819"/>
        </w:tabs>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16"/>
          <w:szCs w:val="16"/>
        </w:rPr>
        <w:t xml:space="preserve">                                                                                                       </w:t>
      </w:r>
      <w:r w:rsidRPr="000623C9">
        <w:rPr>
          <w:rFonts w:ascii="Times New Roman" w:eastAsia="Calibri" w:hAnsi="Times New Roman" w:cs="Times New Roman"/>
          <w:sz w:val="16"/>
          <w:szCs w:val="16"/>
          <w:lang w:val="en-US"/>
        </w:rPr>
        <w:t>i</w:t>
      </w:r>
      <w:r w:rsidRPr="000623C9">
        <w:rPr>
          <w:rFonts w:ascii="Times New Roman" w:eastAsia="Calibri" w:hAnsi="Times New Roman" w:cs="Times New Roman"/>
          <w:sz w:val="16"/>
          <w:szCs w:val="16"/>
        </w:rPr>
        <w:t>=1</w:t>
      </w:r>
    </w:p>
    <w:p w:rsidR="00A0497D" w:rsidRPr="000623C9" w:rsidRDefault="00A0497D" w:rsidP="00A0497D">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где:</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8"/>
          <w:szCs w:val="28"/>
          <w:lang w:val="en-US"/>
        </w:rPr>
        <w:t>Q</w:t>
      </w:r>
      <w:r w:rsidRPr="000623C9">
        <w:rPr>
          <w:rFonts w:ascii="Times New Roman" w:eastAsia="Calibri" w:hAnsi="Times New Roman" w:cs="Times New Roman"/>
          <w:sz w:val="28"/>
          <w:szCs w:val="28"/>
          <w:vertAlign w:val="subscript"/>
          <w:lang w:val="en-US"/>
        </w:rPr>
        <w:t>i</w:t>
      </w:r>
      <w:r w:rsidRPr="000623C9">
        <w:rPr>
          <w:rFonts w:ascii="Times New Roman" w:eastAsia="Calibri" w:hAnsi="Times New Roman" w:cs="Times New Roman"/>
          <w:sz w:val="28"/>
          <w:szCs w:val="28"/>
          <w:vertAlign w:val="subscript"/>
        </w:rPr>
        <w:t xml:space="preserve"> скив</w:t>
      </w:r>
      <w:r w:rsidRPr="000623C9">
        <w:rPr>
          <w:rFonts w:ascii="Times New Roman" w:eastAsia="Calibri" w:hAnsi="Times New Roman" w:cs="Times New Roman"/>
          <w:sz w:val="20"/>
          <w:szCs w:val="20"/>
        </w:rPr>
        <w:t xml:space="preserve"> - количество установок систем вентиляции;</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8"/>
          <w:szCs w:val="28"/>
        </w:rPr>
        <w:t>Р</w:t>
      </w:r>
      <w:r w:rsidRPr="000623C9">
        <w:rPr>
          <w:rFonts w:ascii="Times New Roman" w:eastAsia="Calibri" w:hAnsi="Times New Roman" w:cs="Times New Roman"/>
          <w:sz w:val="28"/>
          <w:szCs w:val="28"/>
          <w:vertAlign w:val="subscript"/>
          <w:lang w:val="en-US"/>
        </w:rPr>
        <w:t>i</w:t>
      </w:r>
      <w:r w:rsidRPr="000623C9">
        <w:rPr>
          <w:rFonts w:ascii="Times New Roman" w:eastAsia="Calibri" w:hAnsi="Times New Roman" w:cs="Times New Roman"/>
          <w:sz w:val="28"/>
          <w:szCs w:val="28"/>
          <w:vertAlign w:val="subscript"/>
        </w:rPr>
        <w:t xml:space="preserve"> скив </w:t>
      </w:r>
      <w:r w:rsidRPr="000623C9">
        <w:rPr>
          <w:rFonts w:ascii="Times New Roman" w:eastAsia="Calibri" w:hAnsi="Times New Roman" w:cs="Times New Roman"/>
          <w:sz w:val="20"/>
          <w:szCs w:val="20"/>
        </w:rPr>
        <w:t>- стоимость технического обслуживания и регламентно-профилактического ремонта систем вентиляции в месяц;</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lang w:val="en-US"/>
        </w:rPr>
        <w:t>N</w:t>
      </w:r>
      <w:r w:rsidRPr="000623C9">
        <w:rPr>
          <w:rFonts w:ascii="Times New Roman" w:eastAsia="Calibri" w:hAnsi="Times New Roman" w:cs="Times New Roman"/>
          <w:sz w:val="20"/>
          <w:szCs w:val="20"/>
        </w:rPr>
        <w:t xml:space="preserve"> – количество месяцев обслуживания</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A0497D" w:rsidRPr="000623C9" w:rsidRDefault="00A0497D" w:rsidP="00A0497D">
      <w:pPr>
        <w:autoSpaceDE w:val="0"/>
        <w:autoSpaceDN w:val="0"/>
        <w:adjustRightInd w:val="0"/>
        <w:spacing w:after="0" w:line="240" w:lineRule="auto"/>
        <w:jc w:val="center"/>
        <w:rPr>
          <w:rFonts w:ascii="Times New Roman" w:eastAsia="Calibri" w:hAnsi="Times New Roman" w:cs="Times New Roman"/>
          <w:i/>
          <w:sz w:val="20"/>
          <w:szCs w:val="20"/>
        </w:rPr>
      </w:pPr>
    </w:p>
    <w:tbl>
      <w:tblPr>
        <w:tblW w:w="9072" w:type="dxa"/>
        <w:tblInd w:w="250" w:type="dxa"/>
        <w:tblLook w:val="04A0" w:firstRow="1" w:lastRow="0" w:firstColumn="1" w:lastColumn="0" w:noHBand="0" w:noVBand="1"/>
      </w:tblPr>
      <w:tblGrid>
        <w:gridCol w:w="2977"/>
        <w:gridCol w:w="2977"/>
        <w:gridCol w:w="3118"/>
      </w:tblGrid>
      <w:tr w:rsidR="000623C9" w:rsidRPr="000623C9" w:rsidTr="004366C1">
        <w:trPr>
          <w:trHeight w:val="464"/>
        </w:trPr>
        <w:tc>
          <w:tcPr>
            <w:tcW w:w="2977"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систем вентиляции</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(шт.)             </w:t>
            </w:r>
          </w:p>
        </w:tc>
        <w:tc>
          <w:tcPr>
            <w:tcW w:w="2977" w:type="dxa"/>
            <w:tcBorders>
              <w:top w:val="single" w:sz="4" w:space="0" w:color="auto"/>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Стоимость обслуживания в месяц (руб.)</w:t>
            </w:r>
          </w:p>
        </w:tc>
        <w:tc>
          <w:tcPr>
            <w:tcW w:w="3118" w:type="dxa"/>
            <w:tcBorders>
              <w:top w:val="single" w:sz="4" w:space="0" w:color="auto"/>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месяцев обслуживания</w:t>
            </w:r>
            <w:r w:rsidR="00BC70C9">
              <w:rPr>
                <w:rFonts w:ascii="Times New Roman" w:eastAsia="Times New Roman" w:hAnsi="Times New Roman" w:cs="Times New Roman"/>
                <w:sz w:val="20"/>
                <w:szCs w:val="20"/>
                <w:lang w:eastAsia="ru-RU"/>
              </w:rPr>
              <w:t xml:space="preserve"> (мес)</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r>
      <w:tr w:rsidR="000623C9" w:rsidRPr="000623C9" w:rsidTr="004366C1">
        <w:trPr>
          <w:trHeight w:val="315"/>
        </w:trPr>
        <w:tc>
          <w:tcPr>
            <w:tcW w:w="2977" w:type="dxa"/>
            <w:tcBorders>
              <w:top w:val="nil"/>
              <w:left w:val="single" w:sz="4" w:space="0" w:color="auto"/>
              <w:bottom w:val="single" w:sz="4" w:space="0" w:color="auto"/>
              <w:right w:val="single" w:sz="4" w:space="0" w:color="auto"/>
            </w:tcBorders>
            <w:noWrap/>
            <w:vAlign w:val="bottom"/>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2977" w:type="dxa"/>
            <w:tcBorders>
              <w:top w:val="nil"/>
              <w:left w:val="nil"/>
              <w:bottom w:val="single" w:sz="4" w:space="0" w:color="auto"/>
              <w:right w:val="single" w:sz="4" w:space="0" w:color="auto"/>
            </w:tcBorders>
            <w:noWrap/>
            <w:vAlign w:val="bottom"/>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25 000</w:t>
            </w:r>
          </w:p>
        </w:tc>
        <w:tc>
          <w:tcPr>
            <w:tcW w:w="3118" w:type="dxa"/>
            <w:tcBorders>
              <w:top w:val="nil"/>
              <w:left w:val="nil"/>
              <w:bottom w:val="single" w:sz="4" w:space="0" w:color="auto"/>
              <w:right w:val="single" w:sz="4" w:space="0" w:color="auto"/>
            </w:tcBorders>
            <w:noWrap/>
            <w:vAlign w:val="bottom"/>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12</w:t>
            </w:r>
          </w:p>
        </w:tc>
      </w:tr>
    </w:tbl>
    <w:p w:rsidR="00A0497D" w:rsidRPr="000623C9" w:rsidRDefault="00A0497D" w:rsidP="00A0497D">
      <w:pPr>
        <w:autoSpaceDE w:val="0"/>
        <w:autoSpaceDN w:val="0"/>
        <w:adjustRightInd w:val="0"/>
        <w:spacing w:after="0" w:line="240" w:lineRule="auto"/>
        <w:contextualSpacing/>
        <w:jc w:val="both"/>
        <w:rPr>
          <w:rFonts w:ascii="Times New Roman" w:eastAsia="Calibri" w:hAnsi="Times New Roman" w:cs="Times New Roman"/>
          <w:sz w:val="20"/>
          <w:szCs w:val="20"/>
          <w:lang w:val="en-US"/>
        </w:rPr>
      </w:pPr>
    </w:p>
    <w:p w:rsidR="00A0497D" w:rsidRPr="000623C9" w:rsidRDefault="00A0497D" w:rsidP="00A0497D">
      <w:pPr>
        <w:autoSpaceDE w:val="0"/>
        <w:autoSpaceDN w:val="0"/>
        <w:adjustRightInd w:val="0"/>
        <w:spacing w:after="0" w:line="240" w:lineRule="auto"/>
        <w:contextualSpacing/>
        <w:jc w:val="both"/>
        <w:rPr>
          <w:rFonts w:ascii="Times New Roman" w:eastAsia="Calibri" w:hAnsi="Times New Roman" w:cs="Times New Roman"/>
          <w:sz w:val="20"/>
          <w:szCs w:val="20"/>
        </w:rPr>
      </w:pPr>
    </w:p>
    <w:p w:rsidR="00A0497D" w:rsidRDefault="00A0497D" w:rsidP="00A0497D">
      <w:pPr>
        <w:autoSpaceDE w:val="0"/>
        <w:autoSpaceDN w:val="0"/>
        <w:adjustRightInd w:val="0"/>
        <w:spacing w:after="0" w:line="240" w:lineRule="auto"/>
        <w:contextualSpacing/>
        <w:jc w:val="both"/>
        <w:rPr>
          <w:rFonts w:ascii="Times New Roman" w:eastAsia="Calibri" w:hAnsi="Times New Roman" w:cs="Times New Roman"/>
          <w:sz w:val="26"/>
          <w:szCs w:val="26"/>
        </w:rPr>
      </w:pPr>
      <w:r w:rsidRPr="000623C9">
        <w:rPr>
          <w:rFonts w:ascii="Times New Roman" w:eastAsia="Calibri" w:hAnsi="Times New Roman" w:cs="Times New Roman"/>
          <w:sz w:val="26"/>
          <w:szCs w:val="26"/>
        </w:rPr>
        <w:t xml:space="preserve">        6.18.  Затраты на выполнение монтажных работ по оборудованию, требующему монтажа, в случае если данные работы не предусмотрены договорами поставки ((муниципальными) контрактами).</w:t>
      </w:r>
    </w:p>
    <w:p w:rsidR="00501A66" w:rsidRPr="000623C9" w:rsidRDefault="00501A66" w:rsidP="00A0497D">
      <w:pPr>
        <w:autoSpaceDE w:val="0"/>
        <w:autoSpaceDN w:val="0"/>
        <w:adjustRightInd w:val="0"/>
        <w:spacing w:after="0" w:line="240" w:lineRule="auto"/>
        <w:contextualSpacing/>
        <w:jc w:val="both"/>
        <w:rPr>
          <w:rFonts w:ascii="Times New Roman" w:eastAsia="Calibri" w:hAnsi="Times New Roman" w:cs="Times New Roman"/>
          <w:sz w:val="26"/>
          <w:szCs w:val="26"/>
        </w:rPr>
      </w:pPr>
    </w:p>
    <w:p w:rsidR="00501A66" w:rsidRPr="00501A66" w:rsidRDefault="00501A66" w:rsidP="00501A66">
      <w:pPr>
        <w:spacing w:after="0" w:line="240" w:lineRule="auto"/>
        <w:rPr>
          <w:rFonts w:ascii="Times New Roman" w:eastAsia="Calibri" w:hAnsi="Times New Roman" w:cs="Times New Roman"/>
        </w:rPr>
      </w:pPr>
      <w:r>
        <w:rPr>
          <w:rFonts w:ascii="Times New Roman" w:eastAsia="Calibri" w:hAnsi="Times New Roman" w:cs="Times New Roman"/>
        </w:rPr>
        <w:t xml:space="preserve">                                        </w:t>
      </w:r>
      <w:r w:rsidRPr="00501A66">
        <w:rPr>
          <w:rFonts w:ascii="Times New Roman" w:eastAsia="Calibri" w:hAnsi="Times New Roman" w:cs="Times New Roman"/>
        </w:rPr>
        <w:t>Змапс = ∑ Qi мапс * Pi мапс ,</w:t>
      </w:r>
    </w:p>
    <w:p w:rsidR="00501A66" w:rsidRPr="00501A66" w:rsidRDefault="00501A66" w:rsidP="00501A66">
      <w:pPr>
        <w:spacing w:after="0" w:line="240" w:lineRule="auto"/>
        <w:rPr>
          <w:rFonts w:ascii="Times New Roman" w:eastAsia="Calibri" w:hAnsi="Times New Roman" w:cs="Times New Roman"/>
          <w:sz w:val="16"/>
          <w:szCs w:val="16"/>
        </w:rPr>
      </w:pPr>
      <w:r w:rsidRPr="00501A66">
        <w:rPr>
          <w:rFonts w:ascii="Times New Roman" w:eastAsia="Calibri" w:hAnsi="Times New Roman" w:cs="Times New Roman"/>
          <w:sz w:val="16"/>
          <w:szCs w:val="16"/>
        </w:rPr>
        <w:t xml:space="preserve">                                                      </w:t>
      </w:r>
      <w:r>
        <w:rPr>
          <w:rFonts w:ascii="Times New Roman" w:eastAsia="Calibri" w:hAnsi="Times New Roman" w:cs="Times New Roman"/>
          <w:sz w:val="16"/>
          <w:szCs w:val="16"/>
        </w:rPr>
        <w:t xml:space="preserve">                  </w:t>
      </w:r>
      <w:r w:rsidRPr="00501A66">
        <w:rPr>
          <w:rFonts w:ascii="Times New Roman" w:eastAsia="Calibri" w:hAnsi="Times New Roman" w:cs="Times New Roman"/>
          <w:sz w:val="16"/>
          <w:szCs w:val="16"/>
        </w:rPr>
        <w:t xml:space="preserve">  i=1</w:t>
      </w:r>
    </w:p>
    <w:p w:rsidR="00501A66" w:rsidRPr="00501A66" w:rsidRDefault="00501A66" w:rsidP="00501A66">
      <w:pPr>
        <w:rPr>
          <w:rFonts w:ascii="Times New Roman" w:eastAsia="Calibri" w:hAnsi="Times New Roman" w:cs="Times New Roman"/>
        </w:rPr>
      </w:pPr>
      <w:r w:rsidRPr="00501A66">
        <w:rPr>
          <w:rFonts w:ascii="Times New Roman" w:eastAsia="Calibri" w:hAnsi="Times New Roman" w:cs="Times New Roman"/>
        </w:rPr>
        <w:t>Qмапс - количество работ по монтажу автоматической пожарной сигнализации и системы оповещения и управления эвакуацией при пожаре.</w:t>
      </w:r>
    </w:p>
    <w:p w:rsidR="00501A66" w:rsidRPr="00501A66" w:rsidRDefault="00501A66" w:rsidP="00501A66">
      <w:pPr>
        <w:rPr>
          <w:rFonts w:ascii="Times New Roman" w:eastAsia="Calibri" w:hAnsi="Times New Roman" w:cs="Times New Roman"/>
        </w:rPr>
      </w:pPr>
      <w:r w:rsidRPr="00501A66">
        <w:rPr>
          <w:rFonts w:ascii="Times New Roman" w:eastAsia="Calibri" w:hAnsi="Times New Roman" w:cs="Times New Roman"/>
        </w:rPr>
        <w:t xml:space="preserve">Pмапс - цена i-й работы по монтажу автоматической пожарной сигнализации и системы оповещения и управления эвакуацией при пожаре в год </w:t>
      </w:r>
    </w:p>
    <w:p w:rsidR="00501A66" w:rsidRPr="00501A66" w:rsidRDefault="00501A66" w:rsidP="00501A66">
      <w:pPr>
        <w:rPr>
          <w:rFonts w:ascii="Times New Roman" w:eastAsia="Calibri" w:hAnsi="Times New Roman" w:cs="Times New Roman"/>
        </w:rPr>
      </w:pPr>
      <w:r w:rsidRPr="00501A66">
        <w:rPr>
          <w:rFonts w:ascii="Times New Roman" w:eastAsia="Calibri" w:hAnsi="Times New Roman" w:cs="Times New Roman"/>
        </w:rPr>
        <w:t>Количество работ по монтажу автоматической пожарной сигнализации и системы оповещения и управления эвакуацией при пожаре не более 3 год</w:t>
      </w:r>
    </w:p>
    <w:p w:rsidR="00A0497D" w:rsidRPr="000623C9" w:rsidRDefault="00501A66" w:rsidP="00501A66">
      <w:pPr>
        <w:rPr>
          <w:rFonts w:ascii="Times New Roman" w:eastAsia="Calibri" w:hAnsi="Times New Roman" w:cs="Times New Roman"/>
          <w:sz w:val="26"/>
          <w:szCs w:val="26"/>
        </w:rPr>
      </w:pPr>
      <w:r w:rsidRPr="00501A66">
        <w:rPr>
          <w:rFonts w:ascii="Times New Roman" w:eastAsia="Calibri" w:hAnsi="Times New Roman" w:cs="Times New Roman"/>
        </w:rPr>
        <w:t>Цена i-й работы по монтажу автоматической пожарной сигнализации и системы оповещения и управления эвакуацией при пожаре определяется  в соответствии со сметным расчетом, но не более  600 000,00 в год.</w:t>
      </w:r>
    </w:p>
    <w:p w:rsidR="00A0497D" w:rsidRPr="000623C9" w:rsidRDefault="00A0497D" w:rsidP="00A0497D">
      <w:pPr>
        <w:tabs>
          <w:tab w:val="left" w:pos="1134"/>
        </w:tabs>
        <w:autoSpaceDE w:val="0"/>
        <w:autoSpaceDN w:val="0"/>
        <w:adjustRightInd w:val="0"/>
        <w:spacing w:after="0" w:line="240" w:lineRule="auto"/>
        <w:jc w:val="both"/>
        <w:rPr>
          <w:rFonts w:ascii="Times New Roman" w:hAnsi="Times New Roman" w:cs="Times New Roman"/>
          <w:sz w:val="26"/>
          <w:szCs w:val="26"/>
        </w:rPr>
      </w:pPr>
      <w:r w:rsidRPr="000623C9">
        <w:rPr>
          <w:rFonts w:ascii="Times New Roman" w:eastAsia="Calibri" w:hAnsi="Times New Roman" w:cs="Times New Roman"/>
          <w:sz w:val="26"/>
          <w:szCs w:val="26"/>
        </w:rPr>
        <w:t xml:space="preserve">         6.19.</w:t>
      </w:r>
      <w:r w:rsidR="0067214E">
        <w:rPr>
          <w:rFonts w:ascii="Times New Roman" w:eastAsia="Calibri" w:hAnsi="Times New Roman" w:cs="Times New Roman"/>
          <w:i/>
          <w:sz w:val="20"/>
          <w:szCs w:val="20"/>
        </w:rPr>
        <w:t xml:space="preserve"> </w:t>
      </w:r>
      <w:r w:rsidRPr="000623C9">
        <w:rPr>
          <w:rFonts w:ascii="Times New Roman" w:hAnsi="Times New Roman" w:cs="Times New Roman"/>
          <w:sz w:val="26"/>
          <w:szCs w:val="26"/>
        </w:rPr>
        <w:t>Затраты на оказание услуг по технической инвентаризации и обследованию объектов недвижимого имущества (составление технического плана и деклараций на помещения)</w:t>
      </w:r>
    </w:p>
    <w:p w:rsidR="00A0497D" w:rsidRPr="000623C9" w:rsidRDefault="00A0497D" w:rsidP="00A0497D">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m:oMathPara>
        <m:oMath>
          <m:r>
            <m:rPr>
              <m:sty m:val="p"/>
            </m:rPr>
            <w:rPr>
              <w:rFonts w:ascii="Cambria Math" w:eastAsia="Calibri" w:hAnsi="Cambria Math" w:cs="Times New Roman"/>
              <w:sz w:val="20"/>
              <w:szCs w:val="20"/>
            </w:rPr>
            <m:t>З оп=</m:t>
          </m:r>
          <m:nary>
            <m:naryPr>
              <m:chr m:val="∑"/>
              <m:limLoc m:val="undOvr"/>
              <m:ctrlPr>
                <w:rPr>
                  <w:rFonts w:ascii="Cambria Math" w:eastAsia="Calibri" w:hAnsi="Cambria Math" w:cs="Times New Roman"/>
                  <w:sz w:val="20"/>
                  <w:szCs w:val="20"/>
                  <w:lang w:val="en-US"/>
                </w:rPr>
              </m:ctrlPr>
            </m:naryPr>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lang w:val="en-US"/>
                </w:rPr>
                <m:t>Q</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ко </m:t>
              </m:r>
              <m:r>
                <m:rPr>
                  <m:sty m:val="p"/>
                </m:rPr>
                <w:rPr>
                  <w:rFonts w:ascii="Cambria Math" w:eastAsia="Calibri" w:hAnsi="Cambria Math" w:cs="Times New Roman"/>
                  <w:sz w:val="20"/>
                  <w:szCs w:val="20"/>
                  <w:lang w:val="en-US"/>
                </w:rPr>
                <m:t>x S</m:t>
              </m:r>
              <m:r>
                <m:rPr>
                  <m:sty m:val="p"/>
                </m:rPr>
                <w:rPr>
                  <w:rFonts w:ascii="Cambria Math" w:eastAsia="Calibri" w:hAnsi="Cambria Math" w:cs="Times New Roman"/>
                  <w:sz w:val="20"/>
                  <w:szCs w:val="20"/>
                  <w:vertAlign w:val="subscript"/>
                </w:rPr>
                <m:t>м2</m:t>
              </m:r>
              <m:r>
                <w:rPr>
                  <w:rFonts w:ascii="Cambria Math" w:eastAsia="Calibri" w:hAnsi="Cambria Math" w:cs="Times New Roman"/>
                  <w:sz w:val="20"/>
                  <w:szCs w:val="20"/>
                  <w:lang w:val="en-US"/>
                </w:rPr>
                <m:t xml:space="preserve">о  х </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цу</m:t>
              </m:r>
            </m:e>
          </m:nary>
          <m:r>
            <m:rPr>
              <m:sty m:val="p"/>
            </m:rPr>
            <w:rPr>
              <w:rFonts w:ascii="Cambria Math" w:eastAsia="Calibri" w:hAnsi="Cambria Math" w:cs="Times New Roman"/>
              <w:sz w:val="20"/>
              <w:szCs w:val="20"/>
            </w:rPr>
            <m:t>,</m:t>
          </m:r>
        </m:oMath>
      </m:oMathPara>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где:</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Qi ко - планируемое количество объектов недвижимого имущества;</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4"/>
          <w:szCs w:val="24"/>
          <w:lang w:val="en-US"/>
        </w:rPr>
        <w:t>S</w:t>
      </w:r>
      <w:r w:rsidRPr="000623C9">
        <w:rPr>
          <w:rFonts w:ascii="Times New Roman" w:eastAsia="Calibri" w:hAnsi="Times New Roman" w:cs="Times New Roman"/>
          <w:sz w:val="24"/>
          <w:szCs w:val="24"/>
          <w:vertAlign w:val="subscript"/>
        </w:rPr>
        <w:t xml:space="preserve">м2 – </w:t>
      </w:r>
      <w:r w:rsidRPr="000623C9">
        <w:rPr>
          <w:rFonts w:ascii="Times New Roman" w:eastAsia="Calibri" w:hAnsi="Times New Roman" w:cs="Times New Roman"/>
          <w:sz w:val="20"/>
          <w:szCs w:val="20"/>
        </w:rPr>
        <w:t>площадь объекта недвижимого имущества;</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Pi цу - цена за одну услугу по технической инвентаризации и обследованию объектов недвижимого имущества.</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p>
    <w:tbl>
      <w:tblPr>
        <w:tblpPr w:leftFromText="180" w:rightFromText="180" w:vertAnchor="text" w:horzAnchor="margin" w:tblpXSpec="center"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3461"/>
        <w:gridCol w:w="3248"/>
      </w:tblGrid>
      <w:tr w:rsidR="000623C9" w:rsidRPr="000623C9" w:rsidTr="004366C1">
        <w:trPr>
          <w:trHeight w:val="977"/>
        </w:trPr>
        <w:tc>
          <w:tcPr>
            <w:tcW w:w="3145" w:type="dxa"/>
            <w:shd w:val="clear" w:color="auto" w:fill="auto"/>
          </w:tcPr>
          <w:p w:rsidR="00A0497D" w:rsidRPr="000623C9" w:rsidRDefault="00A0497D" w:rsidP="004366C1">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Планируемое количество объектов недвижимого имущества (шт.)</w:t>
            </w:r>
          </w:p>
        </w:tc>
        <w:tc>
          <w:tcPr>
            <w:tcW w:w="3461" w:type="dxa"/>
            <w:shd w:val="clear" w:color="auto" w:fill="auto"/>
          </w:tcPr>
          <w:p w:rsidR="00A0497D" w:rsidRPr="000623C9" w:rsidRDefault="00A0497D" w:rsidP="004366C1">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Площадь 1-го объекта недвижимого имущества</w:t>
            </w:r>
          </w:p>
          <w:p w:rsidR="00A0497D" w:rsidRPr="000623C9" w:rsidRDefault="00A0497D" w:rsidP="004366C1">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lang w:val="en-US"/>
              </w:rPr>
              <w:t>S</w:t>
            </w:r>
            <w:r w:rsidRPr="000623C9">
              <w:rPr>
                <w:rFonts w:ascii="Times New Roman" w:hAnsi="Times New Roman" w:cs="Times New Roman"/>
                <w:sz w:val="20"/>
                <w:szCs w:val="20"/>
              </w:rPr>
              <w:t>м2</w:t>
            </w:r>
          </w:p>
        </w:tc>
        <w:tc>
          <w:tcPr>
            <w:tcW w:w="3248" w:type="dxa"/>
          </w:tcPr>
          <w:p w:rsidR="00A0497D" w:rsidRPr="000623C9" w:rsidRDefault="00A0497D" w:rsidP="004366C1">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 xml:space="preserve">Цена </w:t>
            </w:r>
            <w:r w:rsidRPr="000623C9">
              <w:rPr>
                <w:rFonts w:ascii="Times New Roman" w:eastAsia="Calibri" w:hAnsi="Times New Roman" w:cs="Times New Roman"/>
                <w:sz w:val="20"/>
                <w:szCs w:val="20"/>
              </w:rPr>
              <w:t xml:space="preserve"> за одну услугу по технической инвентаризации и обследованию объектов недвижимого имущества</w:t>
            </w:r>
            <w:r w:rsidRPr="000623C9">
              <w:rPr>
                <w:rFonts w:ascii="Times New Roman" w:hAnsi="Times New Roman" w:cs="Times New Roman"/>
                <w:sz w:val="20"/>
                <w:szCs w:val="20"/>
              </w:rPr>
              <w:t xml:space="preserve">  (руб.)</w:t>
            </w:r>
          </w:p>
        </w:tc>
      </w:tr>
      <w:tr w:rsidR="000623C9" w:rsidRPr="000623C9" w:rsidTr="004366C1">
        <w:tc>
          <w:tcPr>
            <w:tcW w:w="3145" w:type="dxa"/>
            <w:shd w:val="clear" w:color="auto" w:fill="auto"/>
          </w:tcPr>
          <w:p w:rsidR="00A0497D" w:rsidRPr="000623C9" w:rsidRDefault="00A0497D" w:rsidP="004366C1">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не более 3</w:t>
            </w:r>
          </w:p>
        </w:tc>
        <w:tc>
          <w:tcPr>
            <w:tcW w:w="3461" w:type="dxa"/>
            <w:shd w:val="clear" w:color="auto" w:fill="auto"/>
          </w:tcPr>
          <w:p w:rsidR="00A0497D" w:rsidRPr="000623C9" w:rsidRDefault="00A0497D" w:rsidP="004366C1">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не более 1 471,5</w:t>
            </w:r>
          </w:p>
        </w:tc>
        <w:tc>
          <w:tcPr>
            <w:tcW w:w="3248" w:type="dxa"/>
          </w:tcPr>
          <w:p w:rsidR="00A0497D" w:rsidRPr="000623C9" w:rsidRDefault="00A0497D" w:rsidP="004366C1">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не более 33 000,00</w:t>
            </w:r>
          </w:p>
        </w:tc>
      </w:tr>
    </w:tbl>
    <w:p w:rsidR="00A0497D" w:rsidRPr="000623C9" w:rsidRDefault="00A0497D" w:rsidP="00A0497D">
      <w:pPr>
        <w:widowControl w:val="0"/>
        <w:autoSpaceDE w:val="0"/>
        <w:autoSpaceDN w:val="0"/>
        <w:adjustRightInd w:val="0"/>
        <w:spacing w:after="0" w:line="240" w:lineRule="auto"/>
        <w:outlineLvl w:val="2"/>
        <w:rPr>
          <w:rFonts w:ascii="Times New Roman" w:eastAsia="Calibri" w:hAnsi="Times New Roman" w:cs="Times New Roman"/>
          <w:i/>
          <w:sz w:val="20"/>
          <w:szCs w:val="20"/>
        </w:rPr>
      </w:pPr>
    </w:p>
    <w:p w:rsidR="00A0497D" w:rsidRPr="000623C9" w:rsidRDefault="00A0497D" w:rsidP="00A0497D">
      <w:pPr>
        <w:widowControl w:val="0"/>
        <w:autoSpaceDE w:val="0"/>
        <w:autoSpaceDN w:val="0"/>
        <w:adjustRightInd w:val="0"/>
        <w:spacing w:after="0" w:line="240" w:lineRule="auto"/>
        <w:ind w:firstLine="709"/>
        <w:jc w:val="both"/>
        <w:outlineLvl w:val="2"/>
        <w:rPr>
          <w:rFonts w:ascii="Times New Roman" w:eastAsia="Calibri" w:hAnsi="Times New Roman" w:cs="Times New Roman"/>
          <w:sz w:val="26"/>
          <w:szCs w:val="26"/>
        </w:rPr>
      </w:pPr>
      <w:r w:rsidRPr="000623C9">
        <w:rPr>
          <w:rFonts w:ascii="Times New Roman" w:eastAsia="Calibri" w:hAnsi="Times New Roman" w:cs="Times New Roman"/>
          <w:sz w:val="26"/>
          <w:szCs w:val="26"/>
        </w:rPr>
        <w:t>6.20. Затраты на оплату услуг по предоставлению гардеробщиц</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m:oMathPara>
        <m:oMath>
          <m:r>
            <m:rPr>
              <m:sty m:val="p"/>
            </m:rPr>
            <w:rPr>
              <w:rFonts w:ascii="Cambria Math" w:eastAsia="Calibri" w:hAnsi="Cambria Math" w:cs="Times New Roman"/>
              <w:sz w:val="20"/>
              <w:szCs w:val="20"/>
            </w:rPr>
            <m:t>З ауг=</m:t>
          </m:r>
          <m:nary>
            <m:naryPr>
              <m:chr m:val="∑"/>
              <m:limLoc m:val="undOvr"/>
              <m:ctrlPr>
                <w:rPr>
                  <w:rFonts w:ascii="Cambria Math" w:eastAsia="Calibri" w:hAnsi="Cambria Math" w:cs="Times New Roman"/>
                  <w:sz w:val="20"/>
                  <w:szCs w:val="20"/>
                  <w:lang w:val="en-US"/>
                </w:rPr>
              </m:ctrlPr>
            </m:naryPr>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=1</m:t>
              </m:r>
            </m:sub>
            <m:sup>
              <m:r>
                <m:rPr>
                  <m:sty m:val="p"/>
                </m:rPr>
                <w:rPr>
                  <w:rFonts w:ascii="Cambria Math" w:eastAsia="Calibri" w:hAnsi="Cambria Math" w:cs="Times New Roman"/>
                  <w:sz w:val="20"/>
                  <w:szCs w:val="20"/>
                  <w:lang w:val="en-US"/>
                </w:rPr>
                <m:t>n</m:t>
              </m:r>
            </m:sup>
            <m:e>
              <m:r>
                <w:rPr>
                  <w:rFonts w:ascii="Cambria Math" w:eastAsia="Calibri" w:hAnsi="Cambria Math" w:cs="Times New Roman"/>
                  <w:sz w:val="20"/>
                  <w:szCs w:val="20"/>
                  <w:lang w:val="en-US"/>
                </w:rPr>
                <m:t>Si aуг</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 xml:space="preserve">x </m:t>
              </m:r>
              <m:r>
                <w:rPr>
                  <w:rFonts w:ascii="Cambria Math" w:eastAsia="Calibri" w:hAnsi="Cambria Math" w:cs="Times New Roman"/>
                  <w:sz w:val="20"/>
                  <w:szCs w:val="20"/>
                  <w:lang w:val="en-US"/>
                </w:rPr>
                <m:t xml:space="preserve"> </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 xml:space="preserve">i </m:t>
              </m:r>
              <m:r>
                <w:rPr>
                  <w:rFonts w:ascii="Cambria Math" w:eastAsia="Calibri" w:hAnsi="Cambria Math" w:cs="Times New Roman"/>
                  <w:sz w:val="20"/>
                  <w:szCs w:val="20"/>
                  <w:lang w:val="en-US"/>
                </w:rPr>
                <m:t>a</m:t>
              </m:r>
              <m:r>
                <m:rPr>
                  <m:sty m:val="p"/>
                </m:rPr>
                <w:rPr>
                  <w:rFonts w:ascii="Cambria Math" w:eastAsia="Calibri" w:hAnsi="Cambria Math" w:cs="Times New Roman"/>
                  <w:sz w:val="20"/>
                  <w:szCs w:val="20"/>
                </w:rPr>
                <m:t xml:space="preserve">уг х </m:t>
              </m:r>
              <m:r>
                <w:rPr>
                  <w:rFonts w:ascii="Cambria Math" w:eastAsia="Calibri" w:hAnsi="Cambria Math" w:cs="Times New Roman"/>
                  <w:sz w:val="20"/>
                  <w:szCs w:val="20"/>
                  <w:lang w:val="en-US"/>
                </w:rPr>
                <m:t>Ni a</m:t>
              </m:r>
              <m:r>
                <w:rPr>
                  <w:rFonts w:ascii="Cambria Math" w:eastAsia="Calibri" w:hAnsi="Cambria Math" w:cs="Times New Roman"/>
                  <w:sz w:val="20"/>
                  <w:szCs w:val="20"/>
                </w:rPr>
                <m:t>уг</m:t>
              </m:r>
            </m:e>
          </m:nary>
        </m:oMath>
      </m:oMathPara>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где:</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m:oMath>
        <m:r>
          <w:rPr>
            <w:rFonts w:ascii="Cambria Math" w:eastAsia="Calibri" w:hAnsi="Cambria Math" w:cs="Times New Roman"/>
            <w:sz w:val="20"/>
            <w:szCs w:val="20"/>
            <w:lang w:val="en-US"/>
          </w:rPr>
          <m:t>Si</m:t>
        </m:r>
        <m:r>
          <w:rPr>
            <w:rFonts w:ascii="Cambria Math" w:eastAsia="Calibri" w:hAnsi="Cambria Math" w:cs="Times New Roman"/>
            <w:sz w:val="20"/>
            <w:szCs w:val="20"/>
          </w:rPr>
          <m:t xml:space="preserve"> </m:t>
        </m:r>
        <m:r>
          <w:rPr>
            <w:rFonts w:ascii="Cambria Math" w:eastAsia="Calibri" w:hAnsi="Cambria Math" w:cs="Times New Roman"/>
            <w:sz w:val="20"/>
            <w:szCs w:val="20"/>
            <w:lang w:val="en-US"/>
          </w:rPr>
          <m:t>a</m:t>
        </m:r>
        <m:r>
          <w:rPr>
            <w:rFonts w:ascii="Cambria Math" w:eastAsia="Calibri" w:hAnsi="Cambria Math" w:cs="Times New Roman"/>
            <w:sz w:val="20"/>
            <w:szCs w:val="20"/>
          </w:rPr>
          <m:t>уг</m:t>
        </m:r>
      </m:oMath>
      <w:r w:rsidRPr="000623C9">
        <w:rPr>
          <w:rFonts w:ascii="Times New Roman" w:eastAsia="Calibri" w:hAnsi="Times New Roman" w:cs="Times New Roman"/>
          <w:noProof/>
          <w:sz w:val="20"/>
          <w:szCs w:val="20"/>
          <w:lang w:eastAsia="ru-RU"/>
        </w:rPr>
        <w:t xml:space="preserve"> </w:t>
      </w:r>
      <w:r w:rsidRPr="000623C9">
        <w:rPr>
          <w:rFonts w:ascii="Times New Roman" w:eastAsia="Calibri" w:hAnsi="Times New Roman" w:cs="Times New Roman"/>
          <w:sz w:val="20"/>
          <w:szCs w:val="20"/>
        </w:rPr>
        <w:t xml:space="preserve"> - </w:t>
      </w:r>
      <w:r w:rsidRPr="000623C9">
        <w:rPr>
          <w:rFonts w:ascii="Times New Roman" w:eastAsia="Times New Roman" w:hAnsi="Times New Roman" w:cs="Times New Roman"/>
          <w:sz w:val="20"/>
          <w:szCs w:val="20"/>
          <w:lang w:eastAsia="ru-RU"/>
        </w:rPr>
        <w:t>Количество дней предоставления услуг гардеробщиц на 1-м объекте в месяц  (дней);</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 xml:space="preserve"> </w:t>
      </w:r>
      <m:oMath>
        <m:r>
          <m:rPr>
            <m:sty m:val="p"/>
          </m:rPr>
          <w:rPr>
            <w:rFonts w:ascii="Cambria Math" w:eastAsia="Calibri" w:hAnsi="Cambria Math" w:cs="Times New Roman"/>
            <w:sz w:val="20"/>
            <w:szCs w:val="20"/>
            <w:lang w:val="en-US"/>
          </w:rPr>
          <m:t>P</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m:t>
        </m:r>
        <m:r>
          <w:rPr>
            <w:rFonts w:ascii="Cambria Math" w:eastAsia="Calibri" w:hAnsi="Cambria Math" w:cs="Times New Roman"/>
            <w:sz w:val="20"/>
            <w:szCs w:val="20"/>
            <w:lang w:val="en-US"/>
          </w:rPr>
          <m:t>a</m:t>
        </m:r>
        <m:r>
          <m:rPr>
            <m:sty m:val="p"/>
          </m:rPr>
          <w:rPr>
            <w:rFonts w:ascii="Cambria Math" w:eastAsia="Calibri" w:hAnsi="Cambria Math" w:cs="Times New Roman"/>
            <w:sz w:val="20"/>
            <w:szCs w:val="20"/>
          </w:rPr>
          <m:t xml:space="preserve">уг </m:t>
        </m:r>
      </m:oMath>
      <w:r w:rsidRPr="000623C9">
        <w:rPr>
          <w:rFonts w:ascii="Times New Roman" w:eastAsia="Calibri" w:hAnsi="Times New Roman" w:cs="Times New Roman"/>
          <w:sz w:val="20"/>
          <w:szCs w:val="20"/>
        </w:rPr>
        <w:t xml:space="preserve">- </w:t>
      </w:r>
      <w:r w:rsidRPr="000623C9">
        <w:rPr>
          <w:rFonts w:ascii="Times New Roman" w:eastAsia="Times New Roman" w:hAnsi="Times New Roman" w:cs="Times New Roman"/>
          <w:sz w:val="20"/>
          <w:szCs w:val="20"/>
          <w:lang w:eastAsia="ru-RU"/>
        </w:rPr>
        <w:t>Стоимость предоставления услуги  гардеробщиц на 1-м объекте в день;</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 xml:space="preserve"> </w:t>
      </w:r>
      <m:oMath>
        <m:r>
          <w:rPr>
            <w:rFonts w:ascii="Cambria Math" w:eastAsia="Calibri" w:hAnsi="Cambria Math" w:cs="Times New Roman"/>
            <w:sz w:val="20"/>
            <w:szCs w:val="20"/>
            <w:lang w:val="en-US"/>
          </w:rPr>
          <m:t>Ni</m:t>
        </m:r>
        <m:r>
          <w:rPr>
            <w:rFonts w:ascii="Cambria Math" w:eastAsia="Calibri" w:hAnsi="Cambria Math" w:cs="Times New Roman"/>
            <w:sz w:val="20"/>
            <w:szCs w:val="20"/>
          </w:rPr>
          <m:t xml:space="preserve"> </m:t>
        </m:r>
        <m:r>
          <w:rPr>
            <w:rFonts w:ascii="Cambria Math" w:eastAsia="Calibri" w:hAnsi="Cambria Math" w:cs="Times New Roman"/>
            <w:sz w:val="20"/>
            <w:szCs w:val="20"/>
            <w:lang w:val="en-US"/>
          </w:rPr>
          <m:t>a</m:t>
        </m:r>
        <m:r>
          <w:rPr>
            <w:rFonts w:ascii="Cambria Math" w:eastAsia="Calibri" w:hAnsi="Cambria Math" w:cs="Times New Roman"/>
            <w:sz w:val="20"/>
            <w:szCs w:val="20"/>
          </w:rPr>
          <m:t>уг</m:t>
        </m:r>
      </m:oMath>
      <w:r w:rsidRPr="000623C9">
        <w:rPr>
          <w:rFonts w:ascii="Times New Roman" w:eastAsia="Calibri" w:hAnsi="Times New Roman" w:cs="Times New Roman"/>
          <w:sz w:val="20"/>
          <w:szCs w:val="20"/>
        </w:rPr>
        <w:t xml:space="preserve"> - Количество месяцев предоставления услуг гардеробщиц на 1-м объекте. </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p>
    <w:tbl>
      <w:tblPr>
        <w:tblW w:w="9639" w:type="dxa"/>
        <w:tblInd w:w="108" w:type="dxa"/>
        <w:tblLook w:val="04A0" w:firstRow="1" w:lastRow="0" w:firstColumn="1" w:lastColumn="0" w:noHBand="0" w:noVBand="1"/>
      </w:tblPr>
      <w:tblGrid>
        <w:gridCol w:w="3402"/>
        <w:gridCol w:w="3270"/>
        <w:gridCol w:w="2967"/>
      </w:tblGrid>
      <w:tr w:rsidR="000623C9" w:rsidRPr="000623C9" w:rsidTr="004366C1">
        <w:trPr>
          <w:trHeight w:val="1155"/>
        </w:trPr>
        <w:tc>
          <w:tcPr>
            <w:tcW w:w="3402"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дней предоставления услуг гардеробщиц на 1-м объекте в месяц  (дней)</w:t>
            </w:r>
          </w:p>
        </w:tc>
        <w:tc>
          <w:tcPr>
            <w:tcW w:w="3270" w:type="dxa"/>
            <w:tcBorders>
              <w:top w:val="single" w:sz="4" w:space="0" w:color="auto"/>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Стоимость предоставления услуги  гардеробщиц на 1-м объекте в день (руб.)</w:t>
            </w:r>
          </w:p>
        </w:tc>
        <w:tc>
          <w:tcPr>
            <w:tcW w:w="2967" w:type="dxa"/>
            <w:tcBorders>
              <w:top w:val="single" w:sz="4" w:space="0" w:color="auto"/>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Calibri" w:hAnsi="Times New Roman" w:cs="Times New Roman"/>
                <w:sz w:val="20"/>
                <w:szCs w:val="20"/>
              </w:rPr>
              <w:t>Количество месяцев предоставления услуг гардеробщиц на 1-м объекте</w:t>
            </w:r>
            <w:r w:rsidRPr="000623C9">
              <w:rPr>
                <w:rFonts w:ascii="Times New Roman" w:eastAsia="Times New Roman" w:hAnsi="Times New Roman" w:cs="Times New Roman"/>
                <w:sz w:val="20"/>
                <w:szCs w:val="20"/>
                <w:lang w:eastAsia="ru-RU"/>
              </w:rPr>
              <w:t xml:space="preserve"> (мес.)</w:t>
            </w:r>
          </w:p>
        </w:tc>
      </w:tr>
      <w:tr w:rsidR="000623C9" w:rsidRPr="000623C9" w:rsidTr="004366C1">
        <w:trPr>
          <w:trHeight w:val="300"/>
        </w:trPr>
        <w:tc>
          <w:tcPr>
            <w:tcW w:w="3402" w:type="dxa"/>
            <w:tcBorders>
              <w:top w:val="nil"/>
              <w:left w:val="single" w:sz="4" w:space="0" w:color="auto"/>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31</w:t>
            </w:r>
          </w:p>
        </w:tc>
        <w:tc>
          <w:tcPr>
            <w:tcW w:w="3270"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2 500,00</w:t>
            </w:r>
          </w:p>
        </w:tc>
        <w:tc>
          <w:tcPr>
            <w:tcW w:w="2967"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12</w:t>
            </w:r>
          </w:p>
        </w:tc>
      </w:tr>
    </w:tbl>
    <w:p w:rsidR="00A0497D" w:rsidRPr="000623C9" w:rsidRDefault="00A0497D" w:rsidP="00A0497D">
      <w:pPr>
        <w:widowControl w:val="0"/>
        <w:autoSpaceDE w:val="0"/>
        <w:autoSpaceDN w:val="0"/>
        <w:adjustRightInd w:val="0"/>
        <w:spacing w:after="0" w:line="240" w:lineRule="auto"/>
        <w:outlineLvl w:val="2"/>
        <w:rPr>
          <w:rFonts w:ascii="Times New Roman" w:eastAsia="Calibri" w:hAnsi="Times New Roman" w:cs="Times New Roman"/>
          <w:i/>
          <w:sz w:val="20"/>
          <w:szCs w:val="20"/>
        </w:rPr>
      </w:pPr>
      <w:r w:rsidRPr="000623C9">
        <w:rPr>
          <w:rFonts w:ascii="Times New Roman" w:eastAsia="Calibri" w:hAnsi="Times New Roman" w:cs="Times New Roman"/>
          <w:i/>
          <w:sz w:val="20"/>
          <w:szCs w:val="20"/>
        </w:rPr>
        <w:t xml:space="preserve">     </w:t>
      </w:r>
    </w:p>
    <w:p w:rsidR="00A0497D" w:rsidRPr="000623C9" w:rsidRDefault="00A0497D" w:rsidP="00A0497D">
      <w:pPr>
        <w:widowControl w:val="0"/>
        <w:autoSpaceDE w:val="0"/>
        <w:autoSpaceDN w:val="0"/>
        <w:adjustRightInd w:val="0"/>
        <w:spacing w:after="0" w:line="240" w:lineRule="auto"/>
        <w:outlineLvl w:val="2"/>
        <w:rPr>
          <w:rFonts w:ascii="Times New Roman" w:eastAsia="Calibri" w:hAnsi="Times New Roman" w:cs="Times New Roman"/>
          <w:sz w:val="24"/>
          <w:szCs w:val="24"/>
        </w:rPr>
      </w:pPr>
      <w:r w:rsidRPr="000623C9">
        <w:rPr>
          <w:rFonts w:ascii="Times New Roman" w:eastAsia="Calibri" w:hAnsi="Times New Roman" w:cs="Times New Roman"/>
          <w:b/>
          <w:i/>
          <w:sz w:val="32"/>
          <w:szCs w:val="32"/>
        </w:rPr>
        <w:t xml:space="preserve">    </w:t>
      </w:r>
    </w:p>
    <w:p w:rsidR="00A0497D" w:rsidRPr="000623C9" w:rsidRDefault="00A0497D" w:rsidP="00A0497D">
      <w:pPr>
        <w:tabs>
          <w:tab w:val="left" w:pos="1134"/>
        </w:tabs>
        <w:autoSpaceDE w:val="0"/>
        <w:autoSpaceDN w:val="0"/>
        <w:adjustRightInd w:val="0"/>
        <w:spacing w:after="0" w:line="240" w:lineRule="auto"/>
        <w:jc w:val="both"/>
        <w:rPr>
          <w:rFonts w:ascii="Times New Roman" w:hAnsi="Times New Roman" w:cs="Times New Roman"/>
          <w:sz w:val="26"/>
          <w:szCs w:val="26"/>
        </w:rPr>
      </w:pPr>
      <w:r w:rsidRPr="000623C9">
        <w:rPr>
          <w:rFonts w:ascii="Times New Roman" w:hAnsi="Times New Roman" w:cs="Times New Roman"/>
          <w:sz w:val="26"/>
          <w:szCs w:val="26"/>
        </w:rPr>
        <w:t xml:space="preserve">         6.21. Затраты на  изготовление  сувенирной продукции</w:t>
      </w:r>
    </w:p>
    <w:p w:rsidR="00A0497D" w:rsidRPr="000623C9" w:rsidRDefault="00A0497D" w:rsidP="00A0497D">
      <w:pPr>
        <w:spacing w:after="0" w:line="240" w:lineRule="auto"/>
        <w:rPr>
          <w:rFonts w:ascii="Times New Roman" w:eastAsia="Calibri" w:hAnsi="Times New Roman" w:cs="Times New Roman"/>
          <w:sz w:val="20"/>
          <w:szCs w:val="20"/>
        </w:rPr>
      </w:pPr>
    </w:p>
    <w:p w:rsidR="00A0497D" w:rsidRPr="000623C9" w:rsidRDefault="00A0497D" w:rsidP="00A0497D">
      <w:pPr>
        <w:tabs>
          <w:tab w:val="left" w:pos="2633"/>
        </w:tabs>
        <w:spacing w:after="0" w:line="240" w:lineRule="auto"/>
        <w:jc w:val="center"/>
        <w:rPr>
          <w:rFonts w:ascii="Times New Roman" w:eastAsia="Calibri" w:hAnsi="Times New Roman" w:cs="Times New Roman"/>
          <w:sz w:val="20"/>
          <w:szCs w:val="20"/>
        </w:rPr>
      </w:pPr>
      <m:oMathPara>
        <m:oMath>
          <m:r>
            <m:rPr>
              <m:sty m:val="p"/>
            </m:rPr>
            <w:rPr>
              <w:rFonts w:ascii="Cambria Math" w:eastAsia="Calibri" w:hAnsi="Cambria Math" w:cs="Times New Roman"/>
              <w:sz w:val="20"/>
              <w:szCs w:val="20"/>
            </w:rPr>
            <m:t>З сп=</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lang w:val="en-US"/>
                </w:rPr>
                <m:t>Q</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сп </m:t>
              </m:r>
              <m:r>
                <m:rPr>
                  <m:sty m:val="p"/>
                </m:rPr>
                <w:rPr>
                  <w:rFonts w:ascii="Cambria Math" w:eastAsia="Calibri" w:hAnsi="Cambria Math" w:cs="Times New Roman"/>
                  <w:sz w:val="20"/>
                  <w:szCs w:val="20"/>
                  <w:lang w:val="en-US"/>
                </w:rPr>
                <m:t>x</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сп</m:t>
              </m:r>
            </m:e>
          </m:nary>
          <m:r>
            <m:rPr>
              <m:sty m:val="bi"/>
            </m:rPr>
            <w:rPr>
              <w:rFonts w:ascii="Cambria Math" w:eastAsia="Calibri" w:hAnsi="Cambria Math" w:cs="Times New Roman"/>
              <w:sz w:val="20"/>
              <w:szCs w:val="20"/>
            </w:rPr>
            <m:t>,</m:t>
          </m:r>
        </m:oMath>
      </m:oMathPara>
    </w:p>
    <w:p w:rsidR="00A0497D" w:rsidRPr="000623C9" w:rsidRDefault="00A0497D" w:rsidP="00A0497D">
      <w:pPr>
        <w:tabs>
          <w:tab w:val="left" w:pos="2633"/>
        </w:tabs>
        <w:spacing w:after="0" w:line="240" w:lineRule="auto"/>
        <w:rPr>
          <w:rFonts w:ascii="Times New Roman" w:eastAsia="Calibri" w:hAnsi="Times New Roman" w:cs="Times New Roman"/>
          <w:sz w:val="20"/>
          <w:szCs w:val="20"/>
        </w:rPr>
      </w:pPr>
      <w:r w:rsidRPr="000623C9">
        <w:rPr>
          <w:rFonts w:ascii="Times New Roman" w:eastAsia="Calibri" w:hAnsi="Times New Roman" w:cs="Times New Roman"/>
          <w:sz w:val="20"/>
          <w:szCs w:val="20"/>
        </w:rPr>
        <w:t>где:</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lang w:val="en-US"/>
        </w:rPr>
        <w:t>Qi</w:t>
      </w:r>
      <w:r w:rsidRPr="000623C9">
        <w:rPr>
          <w:rFonts w:ascii="Times New Roman" w:eastAsia="Calibri" w:hAnsi="Times New Roman" w:cs="Times New Roman"/>
          <w:sz w:val="20"/>
          <w:szCs w:val="20"/>
        </w:rPr>
        <w:t xml:space="preserve"> сп - количество сувениров на 1 </w:t>
      </w:r>
      <w:r w:rsidRPr="000623C9">
        <w:rPr>
          <w:rFonts w:ascii="Times New Roman" w:eastAsia="Calibri" w:hAnsi="Times New Roman" w:cs="Times New Roman"/>
          <w:sz w:val="20"/>
          <w:szCs w:val="20"/>
          <w:lang w:val="en-US"/>
        </w:rPr>
        <w:t>i</w:t>
      </w:r>
      <w:r w:rsidRPr="000623C9">
        <w:rPr>
          <w:rFonts w:ascii="Times New Roman" w:eastAsia="Calibri" w:hAnsi="Times New Roman" w:cs="Times New Roman"/>
          <w:sz w:val="20"/>
          <w:szCs w:val="20"/>
        </w:rPr>
        <w:t>-мероприятие;</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P</w:t>
      </w:r>
      <w:r w:rsidRPr="000623C9">
        <w:rPr>
          <w:rFonts w:ascii="Times New Roman" w:eastAsia="Calibri" w:hAnsi="Times New Roman" w:cs="Times New Roman"/>
          <w:sz w:val="20"/>
          <w:szCs w:val="20"/>
          <w:lang w:val="en-US"/>
        </w:rPr>
        <w:t>i</w:t>
      </w:r>
      <w:r w:rsidRPr="000623C9">
        <w:rPr>
          <w:rFonts w:ascii="Times New Roman" w:eastAsia="Calibri" w:hAnsi="Times New Roman" w:cs="Times New Roman"/>
          <w:sz w:val="20"/>
          <w:szCs w:val="20"/>
        </w:rPr>
        <w:t xml:space="preserve"> сп - цена 1 сувенира на 1 </w:t>
      </w:r>
      <w:r w:rsidRPr="000623C9">
        <w:rPr>
          <w:rFonts w:ascii="Times New Roman" w:eastAsia="Calibri" w:hAnsi="Times New Roman" w:cs="Times New Roman"/>
          <w:sz w:val="20"/>
          <w:szCs w:val="20"/>
          <w:lang w:val="en-US"/>
        </w:rPr>
        <w:t>i</w:t>
      </w:r>
      <w:r w:rsidRPr="000623C9">
        <w:rPr>
          <w:rFonts w:ascii="Times New Roman" w:eastAsia="Calibri" w:hAnsi="Times New Roman" w:cs="Times New Roman"/>
          <w:sz w:val="20"/>
          <w:szCs w:val="20"/>
        </w:rPr>
        <w:t>-мероприятие.</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p>
    <w:tbl>
      <w:tblPr>
        <w:tblW w:w="9639" w:type="dxa"/>
        <w:tblInd w:w="108" w:type="dxa"/>
        <w:tblLook w:val="04A0" w:firstRow="1" w:lastRow="0" w:firstColumn="1" w:lastColumn="0" w:noHBand="0" w:noVBand="1"/>
      </w:tblPr>
      <w:tblGrid>
        <w:gridCol w:w="7230"/>
        <w:gridCol w:w="2409"/>
      </w:tblGrid>
      <w:tr w:rsidR="000623C9" w:rsidRPr="000623C9" w:rsidTr="004366C1">
        <w:trPr>
          <w:trHeight w:val="638"/>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Количество сувениров </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Цена одного сувенира</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(руб.)</w:t>
            </w:r>
          </w:p>
        </w:tc>
      </w:tr>
      <w:tr w:rsidR="000623C9" w:rsidRPr="000623C9" w:rsidTr="004366C1">
        <w:trPr>
          <w:trHeight w:val="594"/>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не более 1 сувенира на каждого участника мероприятия </w:t>
            </w:r>
            <w:r w:rsidRPr="000623C9">
              <w:rPr>
                <w:rFonts w:ascii="Times New Roman" w:hAnsi="Times New Roman" w:cs="Times New Roman"/>
                <w:sz w:val="20"/>
                <w:szCs w:val="20"/>
              </w:rPr>
              <w:t xml:space="preserve"> </w:t>
            </w:r>
          </w:p>
        </w:tc>
        <w:tc>
          <w:tcPr>
            <w:tcW w:w="2409" w:type="dxa"/>
            <w:tcBorders>
              <w:top w:val="nil"/>
              <w:left w:val="nil"/>
              <w:bottom w:val="single" w:sz="4" w:space="0" w:color="auto"/>
              <w:right w:val="single" w:sz="4" w:space="0" w:color="auto"/>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500,00</w:t>
            </w:r>
          </w:p>
        </w:tc>
      </w:tr>
    </w:tbl>
    <w:p w:rsidR="00A0497D" w:rsidRPr="000623C9" w:rsidRDefault="00A0497D" w:rsidP="00A0497D">
      <w:pPr>
        <w:autoSpaceDE w:val="0"/>
        <w:autoSpaceDN w:val="0"/>
        <w:adjustRightInd w:val="0"/>
        <w:spacing w:after="0" w:line="240" w:lineRule="auto"/>
        <w:contextualSpacing/>
        <w:rPr>
          <w:rFonts w:ascii="Times New Roman" w:eastAsia="Calibri" w:hAnsi="Times New Roman" w:cs="Times New Roman"/>
          <w:sz w:val="24"/>
          <w:szCs w:val="24"/>
        </w:rPr>
        <w:sectPr w:rsidR="00A0497D" w:rsidRPr="000623C9" w:rsidSect="00644CA5">
          <w:pgSz w:w="11906" w:h="16838" w:code="9"/>
          <w:pgMar w:top="1134" w:right="567" w:bottom="1134" w:left="1701" w:header="709" w:footer="709" w:gutter="0"/>
          <w:cols w:space="720"/>
        </w:sectPr>
      </w:pPr>
    </w:p>
    <w:tbl>
      <w:tblPr>
        <w:tblW w:w="16018" w:type="dxa"/>
        <w:tblInd w:w="-459" w:type="dxa"/>
        <w:tblLayout w:type="fixed"/>
        <w:tblLook w:val="04A0" w:firstRow="1" w:lastRow="0" w:firstColumn="1" w:lastColumn="0" w:noHBand="0" w:noVBand="1"/>
      </w:tblPr>
      <w:tblGrid>
        <w:gridCol w:w="140"/>
        <w:gridCol w:w="15451"/>
        <w:gridCol w:w="427"/>
      </w:tblGrid>
      <w:tr w:rsidR="000623C9" w:rsidRPr="000623C9" w:rsidTr="004366C1">
        <w:trPr>
          <w:trHeight w:val="600"/>
        </w:trPr>
        <w:tc>
          <w:tcPr>
            <w:tcW w:w="16018" w:type="dxa"/>
            <w:gridSpan w:val="3"/>
            <w:vAlign w:val="center"/>
          </w:tcPr>
          <w:tbl>
            <w:tblPr>
              <w:tblW w:w="15768" w:type="dxa"/>
              <w:tblLayout w:type="fixed"/>
              <w:tblLook w:val="04A0" w:firstRow="1" w:lastRow="0" w:firstColumn="1" w:lastColumn="0" w:noHBand="0" w:noVBand="1"/>
            </w:tblPr>
            <w:tblGrid>
              <w:gridCol w:w="2438"/>
              <w:gridCol w:w="1118"/>
              <w:gridCol w:w="1186"/>
              <w:gridCol w:w="1779"/>
              <w:gridCol w:w="1927"/>
              <w:gridCol w:w="1483"/>
              <w:gridCol w:w="1482"/>
              <w:gridCol w:w="1483"/>
              <w:gridCol w:w="1188"/>
              <w:gridCol w:w="442"/>
              <w:gridCol w:w="1242"/>
            </w:tblGrid>
            <w:tr w:rsidR="000623C9" w:rsidRPr="000623C9" w:rsidTr="004366C1">
              <w:trPr>
                <w:gridAfter w:val="2"/>
                <w:wAfter w:w="1684" w:type="dxa"/>
                <w:trHeight w:val="600"/>
              </w:trPr>
              <w:tc>
                <w:tcPr>
                  <w:tcW w:w="14084" w:type="dxa"/>
                  <w:gridSpan w:val="9"/>
                  <w:vAlign w:val="center"/>
                  <w:hideMark/>
                </w:tcPr>
                <w:p w:rsidR="00A0497D" w:rsidRPr="000623C9" w:rsidRDefault="00A0497D" w:rsidP="004366C1">
                  <w:pPr>
                    <w:spacing w:after="0" w:line="240" w:lineRule="auto"/>
                    <w:jc w:val="center"/>
                    <w:rPr>
                      <w:rFonts w:ascii="Times New Roman" w:eastAsia="Times New Roman" w:hAnsi="Times New Roman" w:cs="Times New Roman"/>
                      <w:bCs/>
                      <w:sz w:val="26"/>
                      <w:szCs w:val="26"/>
                      <w:lang w:eastAsia="ru-RU"/>
                    </w:rPr>
                  </w:pPr>
                  <w:r w:rsidRPr="000623C9">
                    <w:rPr>
                      <w:rFonts w:ascii="Times New Roman" w:eastAsia="Times New Roman" w:hAnsi="Times New Roman" w:cs="Times New Roman"/>
                      <w:bCs/>
                      <w:sz w:val="26"/>
                      <w:szCs w:val="26"/>
                      <w:lang w:eastAsia="ru-RU"/>
                    </w:rPr>
                    <w:t xml:space="preserve">7. Затраты на приобретение основных средств, не отнесенных к затратам на приобретение основных средств, в рамках </w:t>
                  </w:r>
                </w:p>
                <w:p w:rsidR="00A0497D" w:rsidRPr="000623C9" w:rsidRDefault="00A0497D" w:rsidP="004366C1">
                  <w:pPr>
                    <w:spacing w:after="0" w:line="240" w:lineRule="auto"/>
                    <w:jc w:val="center"/>
                    <w:rPr>
                      <w:rFonts w:ascii="Times New Roman" w:eastAsia="Times New Roman" w:hAnsi="Times New Roman" w:cs="Times New Roman"/>
                      <w:bCs/>
                      <w:sz w:val="26"/>
                      <w:szCs w:val="26"/>
                      <w:lang w:eastAsia="ru-RU"/>
                    </w:rPr>
                  </w:pPr>
                  <w:r w:rsidRPr="000623C9">
                    <w:rPr>
                      <w:rFonts w:ascii="Times New Roman" w:eastAsia="Times New Roman" w:hAnsi="Times New Roman" w:cs="Times New Roman"/>
                      <w:bCs/>
                      <w:sz w:val="26"/>
                      <w:szCs w:val="26"/>
                      <w:lang w:eastAsia="ru-RU"/>
                    </w:rPr>
                    <w:t>затрат на информационно-коммуникационные технологии</w:t>
                  </w:r>
                </w:p>
                <w:p w:rsidR="00A0497D" w:rsidRPr="000623C9" w:rsidRDefault="001E15A9" w:rsidP="004366C1">
                  <w:pPr>
                    <w:pStyle w:val="a3"/>
                    <w:widowControl w:val="0"/>
                    <w:autoSpaceDE w:val="0"/>
                    <w:autoSpaceDN w:val="0"/>
                    <w:adjustRightInd w:val="0"/>
                    <w:spacing w:after="0" w:line="240" w:lineRule="auto"/>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 xml:space="preserve">З </m:t>
                          </m:r>
                        </m:e>
                        <m:sub>
                          <m:r>
                            <w:rPr>
                              <w:rFonts w:ascii="Cambria Math" w:hAnsi="Cambria Math" w:cs="Times New Roman"/>
                              <w:sz w:val="20"/>
                              <w:szCs w:val="20"/>
                            </w:rPr>
                            <m:t>рст</m:t>
                          </m:r>
                        </m:sub>
                      </m:sSub>
                      <m:r>
                        <w:rPr>
                          <w:rFonts w:ascii="Cambria Math" w:hAnsi="Cambria Math" w:cs="Times New Roman"/>
                          <w:sz w:val="20"/>
                          <w:szCs w:val="20"/>
                        </w:rPr>
                        <m:t xml:space="preserve">= </m:t>
                      </m:r>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lang w:val="en-US"/>
                            </w:rPr>
                            <m:t>i</m:t>
                          </m:r>
                          <m:r>
                            <m:rPr>
                              <m:sty m:val="p"/>
                            </m:rPr>
                            <w:rPr>
                              <w:rFonts w:ascii="Cambria Math" w:hAnsi="Cambria Math" w:cs="Times New Roman"/>
                              <w:sz w:val="20"/>
                              <w:szCs w:val="20"/>
                            </w:rPr>
                            <m:t>=1</m:t>
                          </m:r>
                        </m:sub>
                        <m:sup>
                          <m:r>
                            <w:rPr>
                              <w:rFonts w:ascii="Cambria Math" w:hAnsi="Cambria Math" w:cs="Times New Roman"/>
                              <w:sz w:val="20"/>
                              <w:szCs w:val="20"/>
                            </w:rPr>
                            <m:t>n</m:t>
                          </m:r>
                        </m:sup>
                        <m:e>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 xml:space="preserve">i </m:t>
                              </m:r>
                              <m:r>
                                <w:rPr>
                                  <w:rFonts w:ascii="Cambria Math" w:hAnsi="Cambria Math" w:cs="Times New Roman"/>
                                  <w:sz w:val="20"/>
                                  <w:szCs w:val="20"/>
                                </w:rPr>
                                <m:t>ос предел</m:t>
                              </m:r>
                            </m:sub>
                          </m:sSub>
                        </m:e>
                      </m:nary>
                      <m:r>
                        <m:rPr>
                          <m:sty m:val="p"/>
                        </m:rP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ос</m:t>
                          </m:r>
                        </m:sub>
                      </m:sSub>
                      <m:r>
                        <w:rPr>
                          <w:rFonts w:ascii="Cambria Math" w:hAnsi="Cambria Math" w:cs="Times New Roman"/>
                          <w:sz w:val="20"/>
                          <w:szCs w:val="20"/>
                          <w:lang w:val="en-US"/>
                        </w:rPr>
                        <m:t xml:space="preserve"> ,</m:t>
                      </m:r>
                    </m:oMath>
                  </m:oMathPara>
                </w:p>
                <w:p w:rsidR="00A0497D" w:rsidRPr="000623C9" w:rsidRDefault="00A0497D" w:rsidP="004366C1">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где:</w:t>
                  </w:r>
                </w:p>
                <w:p w:rsidR="00A0497D" w:rsidRPr="000623C9" w:rsidRDefault="00A0497D" w:rsidP="004366C1">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 xml:space="preserve"> </w:t>
                  </w: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 xml:space="preserve">i </m:t>
                        </m:r>
                        <m:r>
                          <w:rPr>
                            <w:rFonts w:ascii="Cambria Math" w:hAnsi="Cambria Math" w:cs="Times New Roman"/>
                            <w:sz w:val="20"/>
                            <w:szCs w:val="20"/>
                          </w:rPr>
                          <m:t>ос предел</m:t>
                        </m:r>
                      </m:sub>
                    </m:sSub>
                  </m:oMath>
                  <w:r w:rsidRPr="000623C9">
                    <w:rPr>
                      <w:rFonts w:ascii="Times New Roman" w:hAnsi="Times New Roman" w:cs="Times New Roman"/>
                      <w:sz w:val="20"/>
                      <w:szCs w:val="20"/>
                    </w:rPr>
                    <w:t>- количество основных средств на i-й отдел, в соответствии с нормативами муниципальных органов;</w:t>
                  </w:r>
                </w:p>
                <w:p w:rsidR="00A0497D" w:rsidRPr="000623C9" w:rsidRDefault="001E15A9" w:rsidP="004366C1">
                  <w:pPr>
                    <w:widowControl w:val="0"/>
                    <w:autoSpaceDE w:val="0"/>
                    <w:autoSpaceDN w:val="0"/>
                    <w:adjustRightInd w:val="0"/>
                    <w:spacing w:after="0" w:line="240" w:lineRule="auto"/>
                    <w:jc w:val="both"/>
                    <w:rPr>
                      <w:rFonts w:ascii="Times New Roman" w:hAnsi="Times New Roman" w:cs="Times New Roman"/>
                      <w:sz w:val="20"/>
                      <w:szCs w:val="20"/>
                    </w:rPr>
                  </w:p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ос</m:t>
                        </m:r>
                      </m:sub>
                    </m:sSub>
                  </m:oMath>
                  <w:r w:rsidR="00A0497D" w:rsidRPr="000623C9">
                    <w:rPr>
                      <w:rFonts w:ascii="Times New Roman" w:hAnsi="Times New Roman" w:cs="Times New Roman"/>
                      <w:sz w:val="20"/>
                      <w:szCs w:val="20"/>
                    </w:rPr>
                    <w:t xml:space="preserve"> - цена приобретения за единицу основного средства на i-й отдел в соответствии с нормативами муниципальных органов.</w:t>
                  </w:r>
                </w:p>
                <w:p w:rsidR="00A0497D" w:rsidRPr="000623C9" w:rsidRDefault="00A0497D" w:rsidP="004366C1">
                  <w:pPr>
                    <w:spacing w:after="0" w:line="240" w:lineRule="auto"/>
                    <w:jc w:val="center"/>
                    <w:rPr>
                      <w:rFonts w:ascii="Times New Roman" w:eastAsia="Times New Roman" w:hAnsi="Times New Roman" w:cs="Times New Roman"/>
                      <w:b/>
                      <w:bCs/>
                      <w:i/>
                      <w:sz w:val="20"/>
                      <w:szCs w:val="20"/>
                      <w:lang w:eastAsia="ru-RU"/>
                    </w:rPr>
                  </w:pPr>
                </w:p>
              </w:tc>
            </w:tr>
            <w:tr w:rsidR="000623C9" w:rsidRPr="000623C9" w:rsidTr="004366C1">
              <w:trPr>
                <w:trHeight w:val="775"/>
              </w:trPr>
              <w:tc>
                <w:tcPr>
                  <w:tcW w:w="2438" w:type="dxa"/>
                  <w:tcBorders>
                    <w:top w:val="single" w:sz="4" w:space="0" w:color="auto"/>
                    <w:left w:val="single" w:sz="4" w:space="0" w:color="auto"/>
                    <w:bottom w:val="single" w:sz="4" w:space="0" w:color="000000"/>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b/>
                      <w:bCs/>
                      <w:sz w:val="20"/>
                      <w:szCs w:val="20"/>
                      <w:lang w:eastAsia="ru-RU"/>
                    </w:rPr>
                  </w:pPr>
                  <w:r w:rsidRPr="000623C9">
                    <w:rPr>
                      <w:rFonts w:ascii="Times New Roman" w:eastAsia="Times New Roman" w:hAnsi="Times New Roman" w:cs="Times New Roman"/>
                      <w:b/>
                      <w:bCs/>
                      <w:sz w:val="20"/>
                      <w:szCs w:val="20"/>
                      <w:lang w:eastAsia="ru-RU"/>
                    </w:rPr>
                    <w:t>Норматив на отдел</w:t>
                  </w:r>
                </w:p>
              </w:tc>
              <w:tc>
                <w:tcPr>
                  <w:tcW w:w="1118" w:type="dxa"/>
                  <w:tcBorders>
                    <w:top w:val="single" w:sz="4" w:space="0" w:color="auto"/>
                    <w:left w:val="single" w:sz="4" w:space="0" w:color="auto"/>
                    <w:bottom w:val="single" w:sz="4" w:space="0" w:color="000000"/>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b/>
                      <w:bCs/>
                      <w:sz w:val="20"/>
                      <w:szCs w:val="20"/>
                      <w:lang w:eastAsia="ru-RU"/>
                    </w:rPr>
                  </w:pPr>
                  <w:r w:rsidRPr="000623C9">
                    <w:rPr>
                      <w:rFonts w:ascii="Times New Roman" w:eastAsia="Times New Roman" w:hAnsi="Times New Roman" w:cs="Times New Roman"/>
                      <w:b/>
                      <w:bCs/>
                      <w:sz w:val="20"/>
                      <w:szCs w:val="20"/>
                      <w:lang w:eastAsia="ru-RU"/>
                    </w:rPr>
                    <w:t>Срок эксплуатации</w:t>
                  </w:r>
                </w:p>
              </w:tc>
              <w:tc>
                <w:tcPr>
                  <w:tcW w:w="1186" w:type="dxa"/>
                  <w:tcBorders>
                    <w:top w:val="single" w:sz="4" w:space="0" w:color="auto"/>
                    <w:left w:val="nil"/>
                    <w:bottom w:val="single" w:sz="4" w:space="0" w:color="auto"/>
                    <w:right w:val="single" w:sz="4" w:space="0" w:color="auto"/>
                  </w:tcBorders>
                </w:tcPr>
                <w:p w:rsidR="00A0497D" w:rsidRPr="000623C9" w:rsidRDefault="00A0497D" w:rsidP="004366C1">
                  <w:pPr>
                    <w:spacing w:after="0" w:line="240" w:lineRule="auto"/>
                    <w:jc w:val="center"/>
                    <w:rPr>
                      <w:rFonts w:ascii="Times New Roman" w:eastAsia="Times New Roman" w:hAnsi="Times New Roman" w:cs="Times New Roman"/>
                      <w:b/>
                      <w:bCs/>
                      <w:sz w:val="20"/>
                      <w:szCs w:val="20"/>
                      <w:lang w:eastAsia="ru-RU"/>
                    </w:rPr>
                  </w:pPr>
                  <w:r w:rsidRPr="000623C9">
                    <w:rPr>
                      <w:rFonts w:ascii="Times New Roman" w:eastAsia="Times New Roman" w:hAnsi="Times New Roman" w:cs="Times New Roman"/>
                      <w:b/>
                      <w:bCs/>
                      <w:sz w:val="20"/>
                      <w:szCs w:val="20"/>
                      <w:lang w:eastAsia="ru-RU"/>
                    </w:rPr>
                    <w:t>Ед. измерения шт. на отдел</w:t>
                  </w:r>
                </w:p>
              </w:tc>
              <w:tc>
                <w:tcPr>
                  <w:tcW w:w="1779" w:type="dxa"/>
                  <w:tcBorders>
                    <w:top w:val="single" w:sz="4" w:space="0" w:color="auto"/>
                    <w:left w:val="single" w:sz="4" w:space="0" w:color="auto"/>
                    <w:bottom w:val="single" w:sz="4" w:space="0" w:color="auto"/>
                    <w:right w:val="nil"/>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b/>
                      <w:bCs/>
                      <w:sz w:val="20"/>
                      <w:szCs w:val="20"/>
                      <w:lang w:eastAsia="ru-RU"/>
                    </w:rPr>
                  </w:pPr>
                  <w:r w:rsidRPr="000623C9">
                    <w:rPr>
                      <w:rFonts w:ascii="Times New Roman" w:eastAsia="Times New Roman" w:hAnsi="Times New Roman" w:cs="Times New Roman"/>
                      <w:b/>
                      <w:bCs/>
                      <w:sz w:val="20"/>
                      <w:szCs w:val="20"/>
                      <w:lang w:eastAsia="ru-RU"/>
                    </w:rPr>
                    <w:t>Административно-управленческий персонал</w:t>
                  </w:r>
                </w:p>
              </w:tc>
              <w:tc>
                <w:tcPr>
                  <w:tcW w:w="1927" w:type="dxa"/>
                  <w:tcBorders>
                    <w:top w:val="single" w:sz="4" w:space="0" w:color="auto"/>
                    <w:left w:val="single" w:sz="4" w:space="0" w:color="auto"/>
                    <w:bottom w:val="single" w:sz="4" w:space="0" w:color="auto"/>
                    <w:right w:val="nil"/>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b/>
                      <w:bCs/>
                      <w:sz w:val="20"/>
                      <w:szCs w:val="20"/>
                      <w:lang w:eastAsia="ru-RU"/>
                    </w:rPr>
                  </w:pPr>
                  <w:r w:rsidRPr="000623C9">
                    <w:rPr>
                      <w:rFonts w:ascii="Times New Roman" w:eastAsia="Times New Roman" w:hAnsi="Times New Roman" w:cs="Times New Roman"/>
                      <w:b/>
                      <w:bCs/>
                      <w:sz w:val="20"/>
                      <w:szCs w:val="20"/>
                      <w:lang w:eastAsia="ru-RU"/>
                    </w:rPr>
                    <w:t>Бухгалтерия</w:t>
                  </w:r>
                </w:p>
              </w:tc>
              <w:tc>
                <w:tcPr>
                  <w:tcW w:w="1483" w:type="dxa"/>
                  <w:tcBorders>
                    <w:top w:val="single" w:sz="4" w:space="0" w:color="auto"/>
                    <w:left w:val="single" w:sz="4" w:space="0" w:color="auto"/>
                    <w:bottom w:val="single" w:sz="4" w:space="0" w:color="auto"/>
                    <w:right w:val="nil"/>
                  </w:tcBorders>
                  <w:vAlign w:val="center"/>
                  <w:hideMark/>
                </w:tcPr>
                <w:p w:rsidR="00A0497D" w:rsidRPr="000623C9" w:rsidRDefault="00A0497D" w:rsidP="004366C1">
                  <w:pPr>
                    <w:spacing w:after="0" w:line="200" w:lineRule="exact"/>
                    <w:jc w:val="center"/>
                    <w:rPr>
                      <w:rFonts w:ascii="Times New Roman" w:eastAsia="Times New Roman" w:hAnsi="Times New Roman" w:cs="Times New Roman"/>
                      <w:b/>
                      <w:bCs/>
                      <w:sz w:val="20"/>
                      <w:szCs w:val="20"/>
                      <w:lang w:eastAsia="ru-RU"/>
                    </w:rPr>
                  </w:pPr>
                  <w:r w:rsidRPr="000623C9">
                    <w:rPr>
                      <w:rFonts w:ascii="Times New Roman" w:eastAsia="Times New Roman" w:hAnsi="Times New Roman" w:cs="Times New Roman"/>
                      <w:b/>
                      <w:bCs/>
                      <w:sz w:val="20"/>
                      <w:szCs w:val="20"/>
                      <w:lang w:eastAsia="ru-RU"/>
                    </w:rPr>
                    <w:t>Управление по организации оказания услуг</w:t>
                  </w:r>
                </w:p>
              </w:tc>
              <w:tc>
                <w:tcPr>
                  <w:tcW w:w="1482" w:type="dxa"/>
                  <w:tcBorders>
                    <w:top w:val="single" w:sz="4" w:space="0" w:color="auto"/>
                    <w:left w:val="single" w:sz="4" w:space="0" w:color="auto"/>
                    <w:bottom w:val="single" w:sz="4" w:space="0" w:color="auto"/>
                    <w:right w:val="nil"/>
                  </w:tcBorders>
                  <w:vAlign w:val="center"/>
                  <w:hideMark/>
                </w:tcPr>
                <w:p w:rsidR="00A0497D" w:rsidRPr="000623C9" w:rsidRDefault="00A0497D" w:rsidP="004366C1">
                  <w:pPr>
                    <w:spacing w:after="0" w:line="200" w:lineRule="exact"/>
                    <w:jc w:val="center"/>
                    <w:rPr>
                      <w:rFonts w:ascii="Times New Roman" w:eastAsia="Times New Roman" w:hAnsi="Times New Roman" w:cs="Times New Roman"/>
                      <w:b/>
                      <w:bCs/>
                      <w:sz w:val="20"/>
                      <w:szCs w:val="20"/>
                      <w:lang w:eastAsia="ru-RU"/>
                    </w:rPr>
                  </w:pPr>
                  <w:r w:rsidRPr="000623C9">
                    <w:rPr>
                      <w:rFonts w:ascii="Times New Roman" w:eastAsia="Times New Roman" w:hAnsi="Times New Roman" w:cs="Times New Roman"/>
                      <w:b/>
                      <w:bCs/>
                      <w:sz w:val="20"/>
                      <w:szCs w:val="20"/>
                      <w:lang w:eastAsia="ru-RU"/>
                    </w:rPr>
                    <w:t>Административно-хозяйственная часть</w:t>
                  </w:r>
                </w:p>
              </w:tc>
              <w:tc>
                <w:tcPr>
                  <w:tcW w:w="1483" w:type="dxa"/>
                  <w:tcBorders>
                    <w:top w:val="single" w:sz="4" w:space="0" w:color="auto"/>
                    <w:left w:val="single" w:sz="4" w:space="0" w:color="auto"/>
                    <w:bottom w:val="single" w:sz="4" w:space="0" w:color="auto"/>
                    <w:right w:val="nil"/>
                  </w:tcBorders>
                  <w:vAlign w:val="center"/>
                  <w:hideMark/>
                </w:tcPr>
                <w:p w:rsidR="00A0497D" w:rsidRPr="000623C9" w:rsidRDefault="00A0497D" w:rsidP="004366C1">
                  <w:pPr>
                    <w:spacing w:after="0" w:line="200" w:lineRule="exact"/>
                    <w:jc w:val="center"/>
                    <w:rPr>
                      <w:rFonts w:ascii="Times New Roman" w:eastAsia="Times New Roman" w:hAnsi="Times New Roman" w:cs="Times New Roman"/>
                      <w:b/>
                      <w:bCs/>
                      <w:sz w:val="20"/>
                      <w:szCs w:val="20"/>
                      <w:lang w:eastAsia="ru-RU"/>
                    </w:rPr>
                  </w:pPr>
                  <w:r w:rsidRPr="000623C9">
                    <w:rPr>
                      <w:rFonts w:ascii="Times New Roman" w:eastAsia="Times New Roman" w:hAnsi="Times New Roman" w:cs="Times New Roman"/>
                      <w:b/>
                      <w:bCs/>
                      <w:sz w:val="20"/>
                      <w:szCs w:val="20"/>
                      <w:lang w:eastAsia="ru-RU"/>
                    </w:rPr>
                    <w:t>Отдел информаци-онных технологий и безопасности</w:t>
                  </w:r>
                </w:p>
              </w:tc>
              <w:tc>
                <w:tcPr>
                  <w:tcW w:w="1630" w:type="dxa"/>
                  <w:gridSpan w:val="2"/>
                  <w:tcBorders>
                    <w:top w:val="single" w:sz="4" w:space="0" w:color="auto"/>
                    <w:left w:val="single" w:sz="4" w:space="0" w:color="auto"/>
                    <w:bottom w:val="single" w:sz="4" w:space="0" w:color="auto"/>
                    <w:right w:val="nil"/>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b/>
                      <w:bCs/>
                      <w:sz w:val="20"/>
                      <w:szCs w:val="20"/>
                      <w:lang w:eastAsia="ru-RU"/>
                    </w:rPr>
                  </w:pPr>
                  <w:r w:rsidRPr="000623C9">
                    <w:rPr>
                      <w:rFonts w:ascii="Times New Roman" w:eastAsia="Times New Roman" w:hAnsi="Times New Roman" w:cs="Times New Roman"/>
                      <w:b/>
                      <w:bCs/>
                      <w:sz w:val="20"/>
                      <w:szCs w:val="20"/>
                      <w:lang w:eastAsia="ru-RU"/>
                    </w:rPr>
                    <w:t>Учреждение</w:t>
                  </w:r>
                </w:p>
              </w:tc>
              <w:tc>
                <w:tcPr>
                  <w:tcW w:w="1242"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b/>
                      <w:bCs/>
                      <w:sz w:val="20"/>
                      <w:szCs w:val="20"/>
                      <w:lang w:eastAsia="ru-RU"/>
                    </w:rPr>
                  </w:pPr>
                  <w:r w:rsidRPr="000623C9">
                    <w:rPr>
                      <w:rFonts w:ascii="Times New Roman" w:eastAsia="Times New Roman" w:hAnsi="Times New Roman" w:cs="Times New Roman"/>
                      <w:b/>
                      <w:bCs/>
                      <w:sz w:val="20"/>
                      <w:szCs w:val="20"/>
                      <w:lang w:eastAsia="ru-RU"/>
                    </w:rPr>
                    <w:t xml:space="preserve">Цена за ед. товара, не более </w:t>
                  </w:r>
                  <w:r w:rsidR="00BC70C9">
                    <w:rPr>
                      <w:rFonts w:ascii="Times New Roman" w:eastAsia="Times New Roman" w:hAnsi="Times New Roman" w:cs="Times New Roman"/>
                      <w:b/>
                      <w:bCs/>
                      <w:sz w:val="20"/>
                      <w:szCs w:val="20"/>
                      <w:lang w:eastAsia="ru-RU"/>
                    </w:rPr>
                    <w:t>(руб)</w:t>
                  </w:r>
                </w:p>
              </w:tc>
            </w:tr>
            <w:tr w:rsidR="000623C9" w:rsidRPr="000623C9" w:rsidTr="004366C1">
              <w:trPr>
                <w:trHeight w:val="333"/>
              </w:trPr>
              <w:tc>
                <w:tcPr>
                  <w:tcW w:w="2438" w:type="dxa"/>
                  <w:tcBorders>
                    <w:top w:val="nil"/>
                    <w:left w:val="single" w:sz="4" w:space="0" w:color="auto"/>
                    <w:bottom w:val="single" w:sz="4" w:space="0" w:color="auto"/>
                    <w:right w:val="single" w:sz="4" w:space="0" w:color="auto"/>
                  </w:tcBorders>
                  <w:shd w:val="clear" w:color="auto" w:fill="FFFFFF"/>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Кресло </w:t>
                  </w:r>
                </w:p>
              </w:tc>
              <w:tc>
                <w:tcPr>
                  <w:tcW w:w="1118" w:type="dxa"/>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не менее </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 лет</w:t>
                  </w:r>
                </w:p>
              </w:tc>
              <w:tc>
                <w:tcPr>
                  <w:tcW w:w="1186" w:type="dxa"/>
                  <w:tcBorders>
                    <w:top w:val="single" w:sz="4" w:space="0" w:color="auto"/>
                    <w:left w:val="nil"/>
                    <w:bottom w:val="single" w:sz="4" w:space="0" w:color="auto"/>
                    <w:right w:val="single" w:sz="4" w:space="0" w:color="auto"/>
                  </w:tcBorders>
                  <w:shd w:val="clear" w:color="auto" w:fill="FFFFFF"/>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w:t>
                  </w:r>
                </w:p>
              </w:tc>
              <w:tc>
                <w:tcPr>
                  <w:tcW w:w="1779" w:type="dxa"/>
                  <w:tcBorders>
                    <w:top w:val="nil"/>
                    <w:left w:val="single" w:sz="4" w:space="0" w:color="auto"/>
                    <w:bottom w:val="single" w:sz="4" w:space="0" w:color="auto"/>
                    <w:right w:val="single" w:sz="4" w:space="0" w:color="auto"/>
                  </w:tcBorders>
                  <w:shd w:val="clear" w:color="auto" w:fill="FFFFFF"/>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1927" w:type="dxa"/>
                  <w:tcBorders>
                    <w:top w:val="nil"/>
                    <w:left w:val="nil"/>
                    <w:bottom w:val="single" w:sz="4" w:space="0" w:color="auto"/>
                    <w:right w:val="single" w:sz="4" w:space="0" w:color="auto"/>
                  </w:tcBorders>
                  <w:shd w:val="clear" w:color="auto" w:fill="FFFFFF"/>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w:t>
                  </w:r>
                </w:p>
              </w:tc>
              <w:tc>
                <w:tcPr>
                  <w:tcW w:w="1483" w:type="dxa"/>
                  <w:tcBorders>
                    <w:top w:val="nil"/>
                    <w:left w:val="nil"/>
                    <w:bottom w:val="single" w:sz="4" w:space="0" w:color="auto"/>
                    <w:right w:val="single" w:sz="4" w:space="0" w:color="auto"/>
                  </w:tcBorders>
                  <w:shd w:val="clear" w:color="auto" w:fill="FFFFFF"/>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20</w:t>
                  </w:r>
                </w:p>
              </w:tc>
              <w:tc>
                <w:tcPr>
                  <w:tcW w:w="1482" w:type="dxa"/>
                  <w:tcBorders>
                    <w:top w:val="nil"/>
                    <w:left w:val="nil"/>
                    <w:bottom w:val="single" w:sz="4" w:space="0" w:color="auto"/>
                    <w:right w:val="single" w:sz="4" w:space="0" w:color="auto"/>
                  </w:tcBorders>
                  <w:shd w:val="clear" w:color="auto" w:fill="FFFFFF"/>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w:t>
                  </w:r>
                </w:p>
              </w:tc>
              <w:tc>
                <w:tcPr>
                  <w:tcW w:w="1483" w:type="dxa"/>
                  <w:tcBorders>
                    <w:top w:val="nil"/>
                    <w:left w:val="nil"/>
                    <w:bottom w:val="single" w:sz="4" w:space="0" w:color="auto"/>
                    <w:right w:val="single" w:sz="4" w:space="0" w:color="auto"/>
                  </w:tcBorders>
                  <w:shd w:val="clear" w:color="auto" w:fill="FFFFFF"/>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1630" w:type="dxa"/>
                  <w:gridSpan w:val="2"/>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не более 65 </w:t>
                  </w:r>
                </w:p>
              </w:tc>
              <w:tc>
                <w:tcPr>
                  <w:tcW w:w="1242" w:type="dxa"/>
                  <w:tcBorders>
                    <w:top w:val="nil"/>
                    <w:left w:val="nil"/>
                    <w:bottom w:val="single" w:sz="4" w:space="0" w:color="auto"/>
                    <w:right w:val="single" w:sz="4" w:space="0" w:color="auto"/>
                  </w:tcBorders>
                  <w:shd w:val="clear" w:color="auto" w:fill="FFFFFF"/>
                  <w:vAlign w:val="center"/>
                  <w:hideMark/>
                </w:tcPr>
                <w:p w:rsidR="00A0497D" w:rsidRPr="000623C9" w:rsidRDefault="00BC70C9" w:rsidP="004366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8 000,00</w:t>
                  </w:r>
                </w:p>
              </w:tc>
            </w:tr>
            <w:tr w:rsidR="000623C9" w:rsidRPr="000623C9" w:rsidTr="004366C1">
              <w:trPr>
                <w:trHeight w:val="425"/>
              </w:trPr>
              <w:tc>
                <w:tcPr>
                  <w:tcW w:w="2438" w:type="dxa"/>
                  <w:tcBorders>
                    <w:top w:val="nil"/>
                    <w:left w:val="single" w:sz="4" w:space="0" w:color="auto"/>
                    <w:bottom w:val="single" w:sz="4" w:space="0" w:color="auto"/>
                    <w:right w:val="single" w:sz="4" w:space="0" w:color="auto"/>
                  </w:tcBorders>
                  <w:shd w:val="clear" w:color="auto" w:fill="FFFFFF"/>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Кресло руководителя</w:t>
                  </w:r>
                </w:p>
              </w:tc>
              <w:tc>
                <w:tcPr>
                  <w:tcW w:w="1118" w:type="dxa"/>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не менее </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 лет</w:t>
                  </w:r>
                </w:p>
              </w:tc>
              <w:tc>
                <w:tcPr>
                  <w:tcW w:w="1186" w:type="dxa"/>
                  <w:tcBorders>
                    <w:top w:val="single" w:sz="4" w:space="0" w:color="auto"/>
                    <w:left w:val="nil"/>
                    <w:bottom w:val="single" w:sz="4" w:space="0" w:color="auto"/>
                    <w:right w:val="single" w:sz="4" w:space="0" w:color="auto"/>
                  </w:tcBorders>
                  <w:shd w:val="clear" w:color="auto" w:fill="FFFFFF"/>
                </w:tcPr>
                <w:p w:rsidR="00A0497D" w:rsidRPr="000623C9" w:rsidRDefault="00A0497D" w:rsidP="004366C1">
                  <w:pPr>
                    <w:jc w:val="center"/>
                  </w:pPr>
                  <w:r w:rsidRPr="000623C9">
                    <w:rPr>
                      <w:rFonts w:ascii="Times New Roman" w:eastAsia="Times New Roman" w:hAnsi="Times New Roman" w:cs="Times New Roman"/>
                      <w:sz w:val="20"/>
                      <w:szCs w:val="20"/>
                      <w:lang w:eastAsia="ru-RU"/>
                    </w:rPr>
                    <w:t>штук</w:t>
                  </w:r>
                </w:p>
              </w:tc>
              <w:tc>
                <w:tcPr>
                  <w:tcW w:w="1779" w:type="dxa"/>
                  <w:tcBorders>
                    <w:top w:val="nil"/>
                    <w:left w:val="single" w:sz="4" w:space="0" w:color="auto"/>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1927" w:type="dxa"/>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1 </w:t>
                  </w:r>
                </w:p>
              </w:tc>
              <w:tc>
                <w:tcPr>
                  <w:tcW w:w="1483" w:type="dxa"/>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40</w:t>
                  </w:r>
                </w:p>
              </w:tc>
              <w:tc>
                <w:tcPr>
                  <w:tcW w:w="1482" w:type="dxa"/>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483" w:type="dxa"/>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1 </w:t>
                  </w:r>
                </w:p>
              </w:tc>
              <w:tc>
                <w:tcPr>
                  <w:tcW w:w="1630" w:type="dxa"/>
                  <w:gridSpan w:val="2"/>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242" w:type="dxa"/>
                  <w:tcBorders>
                    <w:top w:val="nil"/>
                    <w:left w:val="nil"/>
                    <w:bottom w:val="single" w:sz="4" w:space="0" w:color="auto"/>
                    <w:right w:val="single" w:sz="4" w:space="0" w:color="auto"/>
                  </w:tcBorders>
                  <w:shd w:val="clear" w:color="auto" w:fill="FFFFFF"/>
                  <w:vAlign w:val="center"/>
                  <w:hideMark/>
                </w:tcPr>
                <w:p w:rsidR="00A0497D" w:rsidRPr="000623C9" w:rsidRDefault="00BC70C9" w:rsidP="004366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25 000,00</w:t>
                  </w:r>
                </w:p>
              </w:tc>
            </w:tr>
            <w:tr w:rsidR="000623C9" w:rsidRPr="000623C9" w:rsidTr="004366C1">
              <w:trPr>
                <w:trHeight w:val="450"/>
              </w:trPr>
              <w:tc>
                <w:tcPr>
                  <w:tcW w:w="2438" w:type="dxa"/>
                  <w:tcBorders>
                    <w:top w:val="nil"/>
                    <w:left w:val="single" w:sz="4" w:space="0" w:color="auto"/>
                    <w:bottom w:val="single" w:sz="4" w:space="0" w:color="auto"/>
                    <w:right w:val="single" w:sz="4" w:space="0" w:color="auto"/>
                  </w:tcBorders>
                  <w:shd w:val="clear" w:color="auto" w:fill="FFFFFF"/>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Кресло на полозьях </w:t>
                  </w:r>
                </w:p>
              </w:tc>
              <w:tc>
                <w:tcPr>
                  <w:tcW w:w="1118" w:type="dxa"/>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не менее </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 лет</w:t>
                  </w:r>
                </w:p>
              </w:tc>
              <w:tc>
                <w:tcPr>
                  <w:tcW w:w="1186" w:type="dxa"/>
                  <w:tcBorders>
                    <w:top w:val="single" w:sz="4" w:space="0" w:color="auto"/>
                    <w:left w:val="nil"/>
                    <w:bottom w:val="single" w:sz="4" w:space="0" w:color="auto"/>
                    <w:right w:val="single" w:sz="4" w:space="0" w:color="auto"/>
                  </w:tcBorders>
                  <w:shd w:val="clear" w:color="auto" w:fill="FFFFFF"/>
                </w:tcPr>
                <w:p w:rsidR="00A0497D" w:rsidRPr="000623C9" w:rsidRDefault="00A0497D" w:rsidP="004366C1">
                  <w:pPr>
                    <w:jc w:val="center"/>
                  </w:pPr>
                  <w:r w:rsidRPr="000623C9">
                    <w:rPr>
                      <w:rFonts w:ascii="Times New Roman" w:eastAsia="Times New Roman" w:hAnsi="Times New Roman" w:cs="Times New Roman"/>
                      <w:sz w:val="20"/>
                      <w:szCs w:val="20"/>
                      <w:lang w:eastAsia="ru-RU"/>
                    </w:rPr>
                    <w:t>штук</w:t>
                  </w:r>
                </w:p>
              </w:tc>
              <w:tc>
                <w:tcPr>
                  <w:tcW w:w="1779" w:type="dxa"/>
                  <w:tcBorders>
                    <w:top w:val="nil"/>
                    <w:left w:val="single" w:sz="4" w:space="0" w:color="auto"/>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8 </w:t>
                  </w:r>
                </w:p>
              </w:tc>
              <w:tc>
                <w:tcPr>
                  <w:tcW w:w="1927" w:type="dxa"/>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483" w:type="dxa"/>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482" w:type="dxa"/>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483" w:type="dxa"/>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630" w:type="dxa"/>
                  <w:gridSpan w:val="2"/>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242" w:type="dxa"/>
                  <w:tcBorders>
                    <w:top w:val="nil"/>
                    <w:left w:val="nil"/>
                    <w:bottom w:val="single" w:sz="4" w:space="0" w:color="auto"/>
                    <w:right w:val="single" w:sz="4" w:space="0" w:color="auto"/>
                  </w:tcBorders>
                  <w:shd w:val="clear" w:color="auto" w:fill="FFFFFF"/>
                  <w:vAlign w:val="center"/>
                  <w:hideMark/>
                </w:tcPr>
                <w:p w:rsidR="00A0497D" w:rsidRPr="000623C9" w:rsidRDefault="00BC70C9" w:rsidP="004366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18 000,00</w:t>
                  </w:r>
                </w:p>
              </w:tc>
            </w:tr>
            <w:tr w:rsidR="000623C9" w:rsidRPr="000623C9" w:rsidTr="004366C1">
              <w:trPr>
                <w:trHeight w:val="70"/>
              </w:trPr>
              <w:tc>
                <w:tcPr>
                  <w:tcW w:w="2438" w:type="dxa"/>
                  <w:tcBorders>
                    <w:top w:val="nil"/>
                    <w:left w:val="single" w:sz="4" w:space="0" w:color="auto"/>
                    <w:bottom w:val="single" w:sz="4" w:space="0" w:color="auto"/>
                    <w:right w:val="single" w:sz="4" w:space="0" w:color="auto"/>
                  </w:tcBorders>
                  <w:shd w:val="clear" w:color="auto" w:fill="FFFFFF"/>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Стол для сотрудников</w:t>
                  </w:r>
                </w:p>
              </w:tc>
              <w:tc>
                <w:tcPr>
                  <w:tcW w:w="1118" w:type="dxa"/>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не менее </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 лет</w:t>
                  </w:r>
                </w:p>
              </w:tc>
              <w:tc>
                <w:tcPr>
                  <w:tcW w:w="1186" w:type="dxa"/>
                  <w:tcBorders>
                    <w:top w:val="single" w:sz="4" w:space="0" w:color="auto"/>
                    <w:left w:val="nil"/>
                    <w:bottom w:val="single" w:sz="4" w:space="0" w:color="auto"/>
                    <w:right w:val="single" w:sz="4" w:space="0" w:color="auto"/>
                  </w:tcBorders>
                  <w:shd w:val="clear" w:color="auto" w:fill="FFFFFF"/>
                </w:tcPr>
                <w:p w:rsidR="00A0497D" w:rsidRPr="000623C9" w:rsidRDefault="00A0497D" w:rsidP="004366C1">
                  <w:pPr>
                    <w:jc w:val="center"/>
                  </w:pPr>
                  <w:r w:rsidRPr="000623C9">
                    <w:rPr>
                      <w:rFonts w:ascii="Times New Roman" w:eastAsia="Times New Roman" w:hAnsi="Times New Roman" w:cs="Times New Roman"/>
                      <w:sz w:val="20"/>
                      <w:szCs w:val="20"/>
                      <w:lang w:eastAsia="ru-RU"/>
                    </w:rPr>
                    <w:t>штук</w:t>
                  </w:r>
                </w:p>
              </w:tc>
              <w:tc>
                <w:tcPr>
                  <w:tcW w:w="1779" w:type="dxa"/>
                  <w:tcBorders>
                    <w:top w:val="nil"/>
                    <w:left w:val="single" w:sz="4" w:space="0" w:color="auto"/>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1927" w:type="dxa"/>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w:t>
                  </w:r>
                </w:p>
              </w:tc>
              <w:tc>
                <w:tcPr>
                  <w:tcW w:w="1483" w:type="dxa"/>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42</w:t>
                  </w:r>
                </w:p>
              </w:tc>
              <w:tc>
                <w:tcPr>
                  <w:tcW w:w="1482" w:type="dxa"/>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w:t>
                  </w:r>
                </w:p>
              </w:tc>
              <w:tc>
                <w:tcPr>
                  <w:tcW w:w="1483" w:type="dxa"/>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1630" w:type="dxa"/>
                  <w:gridSpan w:val="2"/>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242" w:type="dxa"/>
                  <w:tcBorders>
                    <w:top w:val="nil"/>
                    <w:left w:val="nil"/>
                    <w:bottom w:val="single" w:sz="4" w:space="0" w:color="auto"/>
                    <w:right w:val="single" w:sz="4" w:space="0" w:color="auto"/>
                  </w:tcBorders>
                  <w:shd w:val="clear" w:color="auto" w:fill="FFFFFF"/>
                  <w:vAlign w:val="center"/>
                  <w:hideMark/>
                </w:tcPr>
                <w:p w:rsidR="00A0497D" w:rsidRPr="000623C9" w:rsidRDefault="00BC70C9" w:rsidP="004366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17 000,00</w:t>
                  </w:r>
                </w:p>
              </w:tc>
            </w:tr>
            <w:tr w:rsidR="000623C9" w:rsidRPr="000623C9" w:rsidTr="004366C1">
              <w:trPr>
                <w:trHeight w:val="289"/>
              </w:trPr>
              <w:tc>
                <w:tcPr>
                  <w:tcW w:w="2438" w:type="dxa"/>
                  <w:tcBorders>
                    <w:top w:val="nil"/>
                    <w:left w:val="single" w:sz="4" w:space="0" w:color="auto"/>
                    <w:bottom w:val="single" w:sz="4" w:space="0" w:color="auto"/>
                    <w:right w:val="single" w:sz="4" w:space="0" w:color="auto"/>
                  </w:tcBorders>
                  <w:shd w:val="clear" w:color="auto" w:fill="FFFFFF"/>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Стол для посетителей  </w:t>
                  </w:r>
                </w:p>
              </w:tc>
              <w:tc>
                <w:tcPr>
                  <w:tcW w:w="1118" w:type="dxa"/>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не менее </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 лет</w:t>
                  </w:r>
                </w:p>
              </w:tc>
              <w:tc>
                <w:tcPr>
                  <w:tcW w:w="1186" w:type="dxa"/>
                  <w:tcBorders>
                    <w:top w:val="single" w:sz="4" w:space="0" w:color="auto"/>
                    <w:left w:val="nil"/>
                    <w:bottom w:val="single" w:sz="4" w:space="0" w:color="auto"/>
                    <w:right w:val="single" w:sz="4" w:space="0" w:color="auto"/>
                  </w:tcBorders>
                  <w:shd w:val="clear" w:color="auto" w:fill="FFFFFF"/>
                </w:tcPr>
                <w:p w:rsidR="00A0497D" w:rsidRPr="000623C9" w:rsidRDefault="00A0497D" w:rsidP="004366C1">
                  <w:pPr>
                    <w:jc w:val="center"/>
                  </w:pPr>
                  <w:r w:rsidRPr="000623C9">
                    <w:rPr>
                      <w:rFonts w:ascii="Times New Roman" w:eastAsia="Times New Roman" w:hAnsi="Times New Roman" w:cs="Times New Roman"/>
                      <w:sz w:val="20"/>
                      <w:szCs w:val="20"/>
                      <w:lang w:eastAsia="ru-RU"/>
                    </w:rPr>
                    <w:t>штук</w:t>
                  </w:r>
                </w:p>
              </w:tc>
              <w:tc>
                <w:tcPr>
                  <w:tcW w:w="1779" w:type="dxa"/>
                  <w:tcBorders>
                    <w:top w:val="nil"/>
                    <w:left w:val="single" w:sz="4" w:space="0" w:color="auto"/>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927" w:type="dxa"/>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483" w:type="dxa"/>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482" w:type="dxa"/>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483" w:type="dxa"/>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630" w:type="dxa"/>
                  <w:gridSpan w:val="2"/>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не более 10 </w:t>
                  </w:r>
                </w:p>
              </w:tc>
              <w:tc>
                <w:tcPr>
                  <w:tcW w:w="1242" w:type="dxa"/>
                  <w:tcBorders>
                    <w:top w:val="nil"/>
                    <w:left w:val="nil"/>
                    <w:bottom w:val="single" w:sz="4" w:space="0" w:color="auto"/>
                    <w:right w:val="single" w:sz="4" w:space="0" w:color="auto"/>
                  </w:tcBorders>
                  <w:shd w:val="clear" w:color="auto" w:fill="FFFFFF"/>
                  <w:vAlign w:val="center"/>
                  <w:hideMark/>
                </w:tcPr>
                <w:p w:rsidR="00A0497D" w:rsidRPr="000623C9" w:rsidRDefault="00BC70C9" w:rsidP="004366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25 000,00</w:t>
                  </w:r>
                </w:p>
              </w:tc>
            </w:tr>
            <w:tr w:rsidR="000623C9" w:rsidRPr="000623C9" w:rsidTr="004366C1">
              <w:trPr>
                <w:trHeight w:val="450"/>
              </w:trPr>
              <w:tc>
                <w:tcPr>
                  <w:tcW w:w="2438" w:type="dxa"/>
                  <w:tcBorders>
                    <w:top w:val="nil"/>
                    <w:left w:val="single" w:sz="4" w:space="0" w:color="auto"/>
                    <w:bottom w:val="single" w:sz="4" w:space="0" w:color="auto"/>
                    <w:right w:val="single" w:sz="4" w:space="0" w:color="auto"/>
                  </w:tcBorders>
                  <w:shd w:val="clear" w:color="auto" w:fill="FFFFFF"/>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Стол руководителя</w:t>
                  </w:r>
                </w:p>
              </w:tc>
              <w:tc>
                <w:tcPr>
                  <w:tcW w:w="1118" w:type="dxa"/>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не менее </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 лет</w:t>
                  </w:r>
                </w:p>
              </w:tc>
              <w:tc>
                <w:tcPr>
                  <w:tcW w:w="1186" w:type="dxa"/>
                  <w:tcBorders>
                    <w:top w:val="single" w:sz="4" w:space="0" w:color="auto"/>
                    <w:left w:val="nil"/>
                    <w:bottom w:val="single" w:sz="4" w:space="0" w:color="auto"/>
                    <w:right w:val="single" w:sz="4" w:space="0" w:color="auto"/>
                  </w:tcBorders>
                  <w:shd w:val="clear" w:color="auto" w:fill="FFFFFF"/>
                </w:tcPr>
                <w:p w:rsidR="00A0497D" w:rsidRPr="000623C9" w:rsidRDefault="00A0497D" w:rsidP="004366C1">
                  <w:pPr>
                    <w:jc w:val="center"/>
                  </w:pPr>
                  <w:r w:rsidRPr="000623C9">
                    <w:rPr>
                      <w:rFonts w:ascii="Times New Roman" w:eastAsia="Times New Roman" w:hAnsi="Times New Roman" w:cs="Times New Roman"/>
                      <w:sz w:val="20"/>
                      <w:szCs w:val="20"/>
                      <w:lang w:eastAsia="ru-RU"/>
                    </w:rPr>
                    <w:t>штук</w:t>
                  </w:r>
                </w:p>
              </w:tc>
              <w:tc>
                <w:tcPr>
                  <w:tcW w:w="1779" w:type="dxa"/>
                  <w:tcBorders>
                    <w:top w:val="nil"/>
                    <w:left w:val="single" w:sz="4" w:space="0" w:color="auto"/>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1927" w:type="dxa"/>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83" w:type="dxa"/>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w:t>
                  </w:r>
                </w:p>
              </w:tc>
              <w:tc>
                <w:tcPr>
                  <w:tcW w:w="1482" w:type="dxa"/>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483" w:type="dxa"/>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630" w:type="dxa"/>
                  <w:gridSpan w:val="2"/>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242" w:type="dxa"/>
                  <w:tcBorders>
                    <w:top w:val="nil"/>
                    <w:left w:val="nil"/>
                    <w:bottom w:val="single" w:sz="4" w:space="0" w:color="auto"/>
                    <w:right w:val="single" w:sz="4" w:space="0" w:color="auto"/>
                  </w:tcBorders>
                  <w:shd w:val="clear" w:color="auto" w:fill="FFFFFF"/>
                  <w:vAlign w:val="center"/>
                  <w:hideMark/>
                </w:tcPr>
                <w:p w:rsidR="00A0497D" w:rsidRPr="000623C9" w:rsidRDefault="00BC70C9" w:rsidP="004366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23 000,00</w:t>
                  </w:r>
                </w:p>
              </w:tc>
            </w:tr>
            <w:tr w:rsidR="000623C9" w:rsidRPr="000623C9" w:rsidTr="004366C1">
              <w:trPr>
                <w:trHeight w:val="495"/>
              </w:trPr>
              <w:tc>
                <w:tcPr>
                  <w:tcW w:w="2438" w:type="dxa"/>
                  <w:tcBorders>
                    <w:top w:val="nil"/>
                    <w:left w:val="single" w:sz="4" w:space="0" w:color="auto"/>
                    <w:bottom w:val="single" w:sz="4" w:space="0" w:color="auto"/>
                    <w:right w:val="single" w:sz="4" w:space="0" w:color="auto"/>
                  </w:tcBorders>
                  <w:shd w:val="clear" w:color="auto" w:fill="FFFFFF"/>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Тумба к столу для сотрудников</w:t>
                  </w:r>
                </w:p>
              </w:tc>
              <w:tc>
                <w:tcPr>
                  <w:tcW w:w="1118" w:type="dxa"/>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не менее </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 лет</w:t>
                  </w:r>
                </w:p>
              </w:tc>
              <w:tc>
                <w:tcPr>
                  <w:tcW w:w="1186" w:type="dxa"/>
                  <w:tcBorders>
                    <w:top w:val="single" w:sz="4" w:space="0" w:color="auto"/>
                    <w:left w:val="nil"/>
                    <w:bottom w:val="single" w:sz="4" w:space="0" w:color="auto"/>
                    <w:right w:val="single" w:sz="4" w:space="0" w:color="auto"/>
                  </w:tcBorders>
                  <w:shd w:val="clear" w:color="auto" w:fill="FFFFFF"/>
                </w:tcPr>
                <w:p w:rsidR="00A0497D" w:rsidRPr="000623C9" w:rsidRDefault="00A0497D" w:rsidP="004366C1">
                  <w:pPr>
                    <w:jc w:val="center"/>
                  </w:pPr>
                  <w:r w:rsidRPr="000623C9">
                    <w:rPr>
                      <w:rFonts w:ascii="Times New Roman" w:eastAsia="Times New Roman" w:hAnsi="Times New Roman" w:cs="Times New Roman"/>
                      <w:sz w:val="20"/>
                      <w:szCs w:val="20"/>
                      <w:lang w:eastAsia="ru-RU"/>
                    </w:rPr>
                    <w:t>штук</w:t>
                  </w:r>
                </w:p>
              </w:tc>
              <w:tc>
                <w:tcPr>
                  <w:tcW w:w="1779" w:type="dxa"/>
                  <w:tcBorders>
                    <w:top w:val="nil"/>
                    <w:left w:val="single" w:sz="4" w:space="0" w:color="auto"/>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w:t>
                  </w:r>
                </w:p>
              </w:tc>
              <w:tc>
                <w:tcPr>
                  <w:tcW w:w="1927" w:type="dxa"/>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w:t>
                  </w:r>
                </w:p>
              </w:tc>
              <w:tc>
                <w:tcPr>
                  <w:tcW w:w="1483" w:type="dxa"/>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42</w:t>
                  </w:r>
                </w:p>
              </w:tc>
              <w:tc>
                <w:tcPr>
                  <w:tcW w:w="1482" w:type="dxa"/>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w:t>
                  </w:r>
                </w:p>
              </w:tc>
              <w:tc>
                <w:tcPr>
                  <w:tcW w:w="1483" w:type="dxa"/>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w:t>
                  </w:r>
                </w:p>
              </w:tc>
              <w:tc>
                <w:tcPr>
                  <w:tcW w:w="1630" w:type="dxa"/>
                  <w:gridSpan w:val="2"/>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242" w:type="dxa"/>
                  <w:tcBorders>
                    <w:top w:val="nil"/>
                    <w:left w:val="nil"/>
                    <w:bottom w:val="single" w:sz="4" w:space="0" w:color="auto"/>
                    <w:right w:val="single" w:sz="4" w:space="0" w:color="auto"/>
                  </w:tcBorders>
                  <w:shd w:val="clear" w:color="auto" w:fill="FFFFFF"/>
                  <w:vAlign w:val="center"/>
                  <w:hideMark/>
                </w:tcPr>
                <w:p w:rsidR="00A0497D" w:rsidRPr="000623C9" w:rsidRDefault="00BC70C9" w:rsidP="004366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8 000,00</w:t>
                  </w:r>
                </w:p>
              </w:tc>
            </w:tr>
            <w:tr w:rsidR="000623C9" w:rsidRPr="000623C9" w:rsidTr="004366C1">
              <w:trPr>
                <w:trHeight w:val="126"/>
              </w:trPr>
              <w:tc>
                <w:tcPr>
                  <w:tcW w:w="2438" w:type="dxa"/>
                  <w:tcBorders>
                    <w:top w:val="nil"/>
                    <w:left w:val="single" w:sz="4" w:space="0" w:color="auto"/>
                    <w:bottom w:val="single" w:sz="4" w:space="0" w:color="auto"/>
                    <w:right w:val="single" w:sz="4" w:space="0" w:color="auto"/>
                  </w:tcBorders>
                  <w:shd w:val="clear" w:color="auto" w:fill="FFFFFF"/>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Тумба подкатная</w:t>
                  </w:r>
                </w:p>
              </w:tc>
              <w:tc>
                <w:tcPr>
                  <w:tcW w:w="1118" w:type="dxa"/>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не менее </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 лет</w:t>
                  </w:r>
                </w:p>
              </w:tc>
              <w:tc>
                <w:tcPr>
                  <w:tcW w:w="1186" w:type="dxa"/>
                  <w:tcBorders>
                    <w:top w:val="single" w:sz="4" w:space="0" w:color="auto"/>
                    <w:left w:val="nil"/>
                    <w:bottom w:val="single" w:sz="4" w:space="0" w:color="auto"/>
                    <w:right w:val="single" w:sz="4" w:space="0" w:color="auto"/>
                  </w:tcBorders>
                  <w:shd w:val="clear" w:color="auto" w:fill="FFFFFF"/>
                </w:tcPr>
                <w:p w:rsidR="00A0497D" w:rsidRPr="000623C9" w:rsidRDefault="00A0497D" w:rsidP="004366C1">
                  <w:pPr>
                    <w:jc w:val="center"/>
                  </w:pPr>
                  <w:r w:rsidRPr="000623C9">
                    <w:rPr>
                      <w:rFonts w:ascii="Times New Roman" w:eastAsia="Times New Roman" w:hAnsi="Times New Roman" w:cs="Times New Roman"/>
                      <w:sz w:val="20"/>
                      <w:szCs w:val="20"/>
                      <w:lang w:eastAsia="ru-RU"/>
                    </w:rPr>
                    <w:t>штук</w:t>
                  </w:r>
                </w:p>
              </w:tc>
              <w:tc>
                <w:tcPr>
                  <w:tcW w:w="1779" w:type="dxa"/>
                  <w:tcBorders>
                    <w:top w:val="nil"/>
                    <w:left w:val="single" w:sz="4" w:space="0" w:color="auto"/>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927" w:type="dxa"/>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483" w:type="dxa"/>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482" w:type="dxa"/>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483" w:type="dxa"/>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630" w:type="dxa"/>
                  <w:gridSpan w:val="2"/>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не более 10 </w:t>
                  </w:r>
                </w:p>
              </w:tc>
              <w:tc>
                <w:tcPr>
                  <w:tcW w:w="1242" w:type="dxa"/>
                  <w:tcBorders>
                    <w:top w:val="nil"/>
                    <w:left w:val="nil"/>
                    <w:bottom w:val="single" w:sz="4" w:space="0" w:color="auto"/>
                    <w:right w:val="single" w:sz="4" w:space="0" w:color="auto"/>
                  </w:tcBorders>
                  <w:shd w:val="clear" w:color="auto" w:fill="FFFFFF"/>
                  <w:vAlign w:val="center"/>
                  <w:hideMark/>
                </w:tcPr>
                <w:p w:rsidR="00A0497D" w:rsidRPr="000623C9" w:rsidRDefault="00BC70C9" w:rsidP="004366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6 000,00</w:t>
                  </w:r>
                </w:p>
              </w:tc>
            </w:tr>
            <w:tr w:rsidR="000623C9" w:rsidRPr="000623C9" w:rsidTr="004366C1">
              <w:trPr>
                <w:trHeight w:val="465"/>
              </w:trPr>
              <w:tc>
                <w:tcPr>
                  <w:tcW w:w="2438" w:type="dxa"/>
                  <w:tcBorders>
                    <w:top w:val="nil"/>
                    <w:left w:val="single" w:sz="4" w:space="0" w:color="auto"/>
                    <w:bottom w:val="single" w:sz="4" w:space="0" w:color="auto"/>
                    <w:right w:val="single" w:sz="4" w:space="0" w:color="auto"/>
                  </w:tcBorders>
                  <w:shd w:val="clear" w:color="auto" w:fill="FFFFFF"/>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Тумба под орг. технику</w:t>
                  </w:r>
                </w:p>
              </w:tc>
              <w:tc>
                <w:tcPr>
                  <w:tcW w:w="1118" w:type="dxa"/>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не менее </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 лет</w:t>
                  </w:r>
                </w:p>
              </w:tc>
              <w:tc>
                <w:tcPr>
                  <w:tcW w:w="1186" w:type="dxa"/>
                  <w:tcBorders>
                    <w:top w:val="single" w:sz="4" w:space="0" w:color="auto"/>
                    <w:left w:val="nil"/>
                    <w:bottom w:val="single" w:sz="4" w:space="0" w:color="auto"/>
                    <w:right w:val="single" w:sz="4" w:space="0" w:color="auto"/>
                  </w:tcBorders>
                  <w:shd w:val="clear" w:color="auto" w:fill="FFFFFF"/>
                </w:tcPr>
                <w:p w:rsidR="00A0497D" w:rsidRPr="000623C9" w:rsidRDefault="00A0497D" w:rsidP="004366C1">
                  <w:pPr>
                    <w:jc w:val="center"/>
                  </w:pPr>
                  <w:r w:rsidRPr="000623C9">
                    <w:rPr>
                      <w:rFonts w:ascii="Times New Roman" w:eastAsia="Times New Roman" w:hAnsi="Times New Roman" w:cs="Times New Roman"/>
                      <w:sz w:val="20"/>
                      <w:szCs w:val="20"/>
                      <w:lang w:eastAsia="ru-RU"/>
                    </w:rPr>
                    <w:t>штук</w:t>
                  </w:r>
                </w:p>
              </w:tc>
              <w:tc>
                <w:tcPr>
                  <w:tcW w:w="1779" w:type="dxa"/>
                  <w:tcBorders>
                    <w:top w:val="nil"/>
                    <w:left w:val="single" w:sz="4" w:space="0" w:color="auto"/>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1 </w:t>
                  </w:r>
                </w:p>
              </w:tc>
              <w:tc>
                <w:tcPr>
                  <w:tcW w:w="1927" w:type="dxa"/>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1 </w:t>
                  </w:r>
                </w:p>
              </w:tc>
              <w:tc>
                <w:tcPr>
                  <w:tcW w:w="1483" w:type="dxa"/>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1 </w:t>
                  </w:r>
                </w:p>
              </w:tc>
              <w:tc>
                <w:tcPr>
                  <w:tcW w:w="1482" w:type="dxa"/>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1 </w:t>
                  </w:r>
                </w:p>
              </w:tc>
              <w:tc>
                <w:tcPr>
                  <w:tcW w:w="1483" w:type="dxa"/>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1 </w:t>
                  </w:r>
                </w:p>
              </w:tc>
              <w:tc>
                <w:tcPr>
                  <w:tcW w:w="1630" w:type="dxa"/>
                  <w:gridSpan w:val="2"/>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242" w:type="dxa"/>
                  <w:tcBorders>
                    <w:top w:val="nil"/>
                    <w:left w:val="nil"/>
                    <w:bottom w:val="single" w:sz="4" w:space="0" w:color="auto"/>
                    <w:right w:val="single" w:sz="4" w:space="0" w:color="auto"/>
                  </w:tcBorders>
                  <w:shd w:val="clear" w:color="auto" w:fill="FFFFFF"/>
                  <w:vAlign w:val="center"/>
                  <w:hideMark/>
                </w:tcPr>
                <w:p w:rsidR="00A0497D" w:rsidRPr="000623C9" w:rsidRDefault="00BC70C9" w:rsidP="004366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8 000,00</w:t>
                  </w:r>
                </w:p>
              </w:tc>
            </w:tr>
            <w:tr w:rsidR="000623C9" w:rsidRPr="000623C9" w:rsidTr="004366C1">
              <w:trPr>
                <w:trHeight w:val="525"/>
              </w:trPr>
              <w:tc>
                <w:tcPr>
                  <w:tcW w:w="2438" w:type="dxa"/>
                  <w:tcBorders>
                    <w:top w:val="nil"/>
                    <w:left w:val="single" w:sz="4" w:space="0" w:color="auto"/>
                    <w:bottom w:val="single" w:sz="4" w:space="0" w:color="auto"/>
                    <w:right w:val="single" w:sz="4" w:space="0" w:color="auto"/>
                  </w:tcBorders>
                  <w:shd w:val="clear" w:color="auto" w:fill="FFFFFF"/>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Шкаф для бумаг </w:t>
                  </w:r>
                </w:p>
              </w:tc>
              <w:tc>
                <w:tcPr>
                  <w:tcW w:w="1118" w:type="dxa"/>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не менее </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 лет</w:t>
                  </w:r>
                </w:p>
              </w:tc>
              <w:tc>
                <w:tcPr>
                  <w:tcW w:w="1186" w:type="dxa"/>
                  <w:tcBorders>
                    <w:top w:val="single" w:sz="4" w:space="0" w:color="auto"/>
                    <w:left w:val="nil"/>
                    <w:bottom w:val="single" w:sz="4" w:space="0" w:color="auto"/>
                    <w:right w:val="single" w:sz="4" w:space="0" w:color="auto"/>
                  </w:tcBorders>
                  <w:shd w:val="clear" w:color="auto" w:fill="FFFFFF"/>
                </w:tcPr>
                <w:p w:rsidR="00A0497D" w:rsidRPr="000623C9" w:rsidRDefault="00A0497D" w:rsidP="004366C1">
                  <w:pPr>
                    <w:jc w:val="center"/>
                  </w:pPr>
                  <w:r w:rsidRPr="000623C9">
                    <w:rPr>
                      <w:rFonts w:ascii="Times New Roman" w:eastAsia="Times New Roman" w:hAnsi="Times New Roman" w:cs="Times New Roman"/>
                      <w:sz w:val="20"/>
                      <w:szCs w:val="20"/>
                      <w:lang w:eastAsia="ru-RU"/>
                    </w:rPr>
                    <w:t>штук</w:t>
                  </w:r>
                </w:p>
              </w:tc>
              <w:tc>
                <w:tcPr>
                  <w:tcW w:w="1779" w:type="dxa"/>
                  <w:tcBorders>
                    <w:top w:val="nil"/>
                    <w:left w:val="single" w:sz="4" w:space="0" w:color="auto"/>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w:t>
                  </w:r>
                </w:p>
              </w:tc>
              <w:tc>
                <w:tcPr>
                  <w:tcW w:w="1927" w:type="dxa"/>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w:t>
                  </w:r>
                </w:p>
              </w:tc>
              <w:tc>
                <w:tcPr>
                  <w:tcW w:w="1483" w:type="dxa"/>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10</w:t>
                  </w:r>
                </w:p>
              </w:tc>
              <w:tc>
                <w:tcPr>
                  <w:tcW w:w="1482" w:type="dxa"/>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w:t>
                  </w:r>
                </w:p>
              </w:tc>
              <w:tc>
                <w:tcPr>
                  <w:tcW w:w="1483" w:type="dxa"/>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w:t>
                  </w:r>
                </w:p>
              </w:tc>
              <w:tc>
                <w:tcPr>
                  <w:tcW w:w="1630" w:type="dxa"/>
                  <w:gridSpan w:val="2"/>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242" w:type="dxa"/>
                  <w:tcBorders>
                    <w:top w:val="nil"/>
                    <w:left w:val="nil"/>
                    <w:bottom w:val="single" w:sz="4" w:space="0" w:color="auto"/>
                    <w:right w:val="single" w:sz="4" w:space="0" w:color="auto"/>
                  </w:tcBorders>
                  <w:shd w:val="clear" w:color="auto" w:fill="FFFFFF"/>
                  <w:vAlign w:val="center"/>
                  <w:hideMark/>
                </w:tcPr>
                <w:p w:rsidR="00A0497D" w:rsidRPr="000623C9" w:rsidRDefault="00BC70C9" w:rsidP="004366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12 000,00</w:t>
                  </w:r>
                </w:p>
              </w:tc>
            </w:tr>
            <w:tr w:rsidR="000623C9" w:rsidRPr="000623C9" w:rsidTr="004366C1">
              <w:trPr>
                <w:trHeight w:val="290"/>
              </w:trPr>
              <w:tc>
                <w:tcPr>
                  <w:tcW w:w="2438" w:type="dxa"/>
                  <w:tcBorders>
                    <w:top w:val="single" w:sz="4" w:space="0" w:color="auto"/>
                    <w:left w:val="single" w:sz="4" w:space="0" w:color="auto"/>
                    <w:bottom w:val="single" w:sz="4" w:space="0" w:color="auto"/>
                    <w:right w:val="single" w:sz="4" w:space="0" w:color="auto"/>
                  </w:tcBorders>
                  <w:shd w:val="clear" w:color="auto" w:fill="FFFFFF"/>
                  <w:hideMark/>
                </w:tcPr>
                <w:p w:rsidR="00A0497D" w:rsidRPr="000623C9" w:rsidRDefault="00A0497D" w:rsidP="004366C1">
                  <w:pPr>
                    <w:spacing w:after="0" w:line="200" w:lineRule="exact"/>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Шкаф для одежды металлический </w:t>
                  </w:r>
                </w:p>
              </w:tc>
              <w:tc>
                <w:tcPr>
                  <w:tcW w:w="1118" w:type="dxa"/>
                  <w:tcBorders>
                    <w:top w:val="single" w:sz="4" w:space="0" w:color="auto"/>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не менее </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 лет</w:t>
                  </w:r>
                </w:p>
              </w:tc>
              <w:tc>
                <w:tcPr>
                  <w:tcW w:w="1186" w:type="dxa"/>
                  <w:tcBorders>
                    <w:top w:val="single" w:sz="4" w:space="0" w:color="auto"/>
                    <w:left w:val="nil"/>
                    <w:bottom w:val="single" w:sz="4" w:space="0" w:color="auto"/>
                    <w:right w:val="single" w:sz="4" w:space="0" w:color="auto"/>
                  </w:tcBorders>
                  <w:shd w:val="clear" w:color="auto" w:fill="FFFFFF"/>
                </w:tcPr>
                <w:p w:rsidR="00A0497D" w:rsidRPr="000623C9" w:rsidRDefault="00A0497D" w:rsidP="004366C1">
                  <w:pPr>
                    <w:jc w:val="center"/>
                  </w:pPr>
                  <w:r w:rsidRPr="000623C9">
                    <w:rPr>
                      <w:rFonts w:ascii="Times New Roman" w:eastAsia="Times New Roman" w:hAnsi="Times New Roman" w:cs="Times New Roman"/>
                      <w:sz w:val="20"/>
                      <w:szCs w:val="20"/>
                      <w:lang w:eastAsia="ru-RU"/>
                    </w:rPr>
                    <w:t>штук</w:t>
                  </w:r>
                </w:p>
              </w:tc>
              <w:tc>
                <w:tcPr>
                  <w:tcW w:w="1779" w:type="dxa"/>
                  <w:tcBorders>
                    <w:top w:val="single" w:sz="4" w:space="0" w:color="auto"/>
                    <w:left w:val="single" w:sz="4" w:space="0" w:color="auto"/>
                    <w:bottom w:val="single" w:sz="4" w:space="0" w:color="auto"/>
                    <w:right w:val="single" w:sz="4" w:space="0" w:color="auto"/>
                  </w:tcBorders>
                  <w:shd w:val="clear" w:color="auto" w:fill="FFFFFF"/>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nil"/>
                    <w:bottom w:val="single" w:sz="4" w:space="0" w:color="auto"/>
                    <w:right w:val="single" w:sz="4" w:space="0" w:color="auto"/>
                  </w:tcBorders>
                  <w:shd w:val="clear" w:color="auto" w:fill="FFFFFF"/>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483" w:type="dxa"/>
                  <w:tcBorders>
                    <w:top w:val="single" w:sz="4" w:space="0" w:color="auto"/>
                    <w:left w:val="nil"/>
                    <w:bottom w:val="single" w:sz="4" w:space="0" w:color="auto"/>
                    <w:right w:val="single" w:sz="4" w:space="0" w:color="auto"/>
                  </w:tcBorders>
                  <w:shd w:val="clear" w:color="auto" w:fill="FFFFFF"/>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482" w:type="dxa"/>
                  <w:tcBorders>
                    <w:top w:val="single" w:sz="4" w:space="0" w:color="auto"/>
                    <w:left w:val="nil"/>
                    <w:bottom w:val="single" w:sz="4" w:space="0" w:color="auto"/>
                    <w:right w:val="single" w:sz="4" w:space="0" w:color="auto"/>
                  </w:tcBorders>
                  <w:shd w:val="clear" w:color="auto" w:fill="FFFFFF"/>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483" w:type="dxa"/>
                  <w:tcBorders>
                    <w:top w:val="single" w:sz="4" w:space="0" w:color="auto"/>
                    <w:left w:val="nil"/>
                    <w:bottom w:val="single" w:sz="4" w:space="0" w:color="auto"/>
                    <w:right w:val="single" w:sz="4" w:space="0" w:color="auto"/>
                  </w:tcBorders>
                  <w:shd w:val="clear" w:color="auto" w:fill="FFFFFF"/>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630" w:type="dxa"/>
                  <w:gridSpan w:val="2"/>
                  <w:tcBorders>
                    <w:top w:val="single" w:sz="4" w:space="0" w:color="auto"/>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не более 15 </w:t>
                  </w:r>
                </w:p>
              </w:tc>
              <w:tc>
                <w:tcPr>
                  <w:tcW w:w="1242" w:type="dxa"/>
                  <w:tcBorders>
                    <w:top w:val="single" w:sz="4" w:space="0" w:color="auto"/>
                    <w:left w:val="nil"/>
                    <w:bottom w:val="single" w:sz="4" w:space="0" w:color="auto"/>
                    <w:right w:val="single" w:sz="4" w:space="0" w:color="auto"/>
                  </w:tcBorders>
                  <w:shd w:val="clear" w:color="auto" w:fill="FFFFFF"/>
                  <w:vAlign w:val="center"/>
                  <w:hideMark/>
                </w:tcPr>
                <w:p w:rsidR="00A0497D" w:rsidRPr="000623C9" w:rsidRDefault="00BC70C9" w:rsidP="004366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10 000,00</w:t>
                  </w:r>
                </w:p>
              </w:tc>
            </w:tr>
            <w:tr w:rsidR="000623C9" w:rsidRPr="000623C9" w:rsidTr="0099627E">
              <w:trPr>
                <w:trHeight w:val="482"/>
              </w:trPr>
              <w:tc>
                <w:tcPr>
                  <w:tcW w:w="2438" w:type="dxa"/>
                  <w:tcBorders>
                    <w:top w:val="single" w:sz="4" w:space="0" w:color="auto"/>
                    <w:left w:val="single" w:sz="4" w:space="0" w:color="auto"/>
                    <w:bottom w:val="single" w:sz="4" w:space="0" w:color="auto"/>
                    <w:right w:val="single" w:sz="4" w:space="0" w:color="auto"/>
                  </w:tcBorders>
                  <w:shd w:val="clear" w:color="auto" w:fill="FFFFFF"/>
                  <w:hideMark/>
                </w:tcPr>
                <w:p w:rsidR="00A0497D" w:rsidRPr="000623C9" w:rsidRDefault="00A0497D" w:rsidP="004366C1">
                  <w:pPr>
                    <w:spacing w:after="0" w:line="200" w:lineRule="exact"/>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Шкаф огнестойкий металлический сейфового типа </w:t>
                  </w:r>
                </w:p>
              </w:tc>
              <w:tc>
                <w:tcPr>
                  <w:tcW w:w="1118" w:type="dxa"/>
                  <w:tcBorders>
                    <w:top w:val="single" w:sz="4" w:space="0" w:color="auto"/>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не менее </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25 лет</w:t>
                  </w:r>
                </w:p>
              </w:tc>
              <w:tc>
                <w:tcPr>
                  <w:tcW w:w="1186" w:type="dxa"/>
                  <w:tcBorders>
                    <w:top w:val="single" w:sz="4" w:space="0" w:color="auto"/>
                    <w:left w:val="nil"/>
                    <w:bottom w:val="single" w:sz="4" w:space="0" w:color="auto"/>
                    <w:right w:val="single" w:sz="4" w:space="0" w:color="auto"/>
                  </w:tcBorders>
                  <w:shd w:val="clear" w:color="auto" w:fill="FFFFFF"/>
                </w:tcPr>
                <w:p w:rsidR="00A0497D" w:rsidRPr="000623C9" w:rsidRDefault="00A0497D" w:rsidP="004366C1">
                  <w:pPr>
                    <w:jc w:val="center"/>
                  </w:pPr>
                  <w:r w:rsidRPr="000623C9">
                    <w:rPr>
                      <w:rFonts w:ascii="Times New Roman" w:eastAsia="Times New Roman" w:hAnsi="Times New Roman" w:cs="Times New Roman"/>
                      <w:sz w:val="20"/>
                      <w:szCs w:val="20"/>
                      <w:lang w:eastAsia="ru-RU"/>
                    </w:rPr>
                    <w:t>штук</w:t>
                  </w:r>
                </w:p>
              </w:tc>
              <w:tc>
                <w:tcPr>
                  <w:tcW w:w="17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927" w:type="dxa"/>
                  <w:tcBorders>
                    <w:top w:val="single" w:sz="4" w:space="0" w:color="auto"/>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483" w:type="dxa"/>
                  <w:tcBorders>
                    <w:top w:val="single" w:sz="4" w:space="0" w:color="auto"/>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482" w:type="dxa"/>
                  <w:tcBorders>
                    <w:top w:val="single" w:sz="4" w:space="0" w:color="auto"/>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483" w:type="dxa"/>
                  <w:tcBorders>
                    <w:top w:val="single" w:sz="4" w:space="0" w:color="auto"/>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630" w:type="dxa"/>
                  <w:gridSpan w:val="2"/>
                  <w:tcBorders>
                    <w:top w:val="single" w:sz="4" w:space="0" w:color="auto"/>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не более 5 </w:t>
                  </w:r>
                </w:p>
              </w:tc>
              <w:tc>
                <w:tcPr>
                  <w:tcW w:w="1242" w:type="dxa"/>
                  <w:tcBorders>
                    <w:top w:val="single" w:sz="4" w:space="0" w:color="auto"/>
                    <w:left w:val="nil"/>
                    <w:bottom w:val="single" w:sz="4" w:space="0" w:color="auto"/>
                    <w:right w:val="single" w:sz="4" w:space="0" w:color="auto"/>
                  </w:tcBorders>
                  <w:shd w:val="clear" w:color="auto" w:fill="FFFFFF"/>
                  <w:vAlign w:val="center"/>
                  <w:hideMark/>
                </w:tcPr>
                <w:p w:rsidR="00A0497D" w:rsidRPr="000623C9" w:rsidRDefault="00BC70C9" w:rsidP="004366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60 000,00</w:t>
                  </w:r>
                </w:p>
              </w:tc>
            </w:tr>
            <w:tr w:rsidR="000623C9" w:rsidRPr="000623C9" w:rsidTr="0099627E">
              <w:trPr>
                <w:trHeight w:val="363"/>
              </w:trPr>
              <w:tc>
                <w:tcPr>
                  <w:tcW w:w="2438" w:type="dxa"/>
                  <w:tcBorders>
                    <w:top w:val="single" w:sz="4" w:space="0" w:color="auto"/>
                    <w:left w:val="single" w:sz="4" w:space="0" w:color="auto"/>
                    <w:right w:val="single" w:sz="4" w:space="0" w:color="auto"/>
                  </w:tcBorders>
                  <w:shd w:val="clear" w:color="auto" w:fill="FFFFFF"/>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Шкаф огнестойкий</w:t>
                  </w:r>
                </w:p>
              </w:tc>
              <w:tc>
                <w:tcPr>
                  <w:tcW w:w="1118" w:type="dxa"/>
                  <w:tcBorders>
                    <w:top w:val="single" w:sz="4" w:space="0" w:color="auto"/>
                    <w:left w:val="nil"/>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не менее </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 лет</w:t>
                  </w:r>
                </w:p>
              </w:tc>
              <w:tc>
                <w:tcPr>
                  <w:tcW w:w="1186" w:type="dxa"/>
                  <w:tcBorders>
                    <w:top w:val="single" w:sz="4" w:space="0" w:color="auto"/>
                    <w:left w:val="nil"/>
                    <w:right w:val="single" w:sz="4" w:space="0" w:color="auto"/>
                  </w:tcBorders>
                  <w:shd w:val="clear" w:color="auto" w:fill="FFFFFF"/>
                </w:tcPr>
                <w:p w:rsidR="00A0497D" w:rsidRPr="000623C9" w:rsidRDefault="00A0497D" w:rsidP="004366C1">
                  <w:pPr>
                    <w:jc w:val="center"/>
                  </w:pPr>
                  <w:r w:rsidRPr="000623C9">
                    <w:rPr>
                      <w:rFonts w:ascii="Times New Roman" w:eastAsia="Times New Roman" w:hAnsi="Times New Roman" w:cs="Times New Roman"/>
                      <w:sz w:val="20"/>
                      <w:szCs w:val="20"/>
                      <w:lang w:eastAsia="ru-RU"/>
                    </w:rPr>
                    <w:t>штук</w:t>
                  </w:r>
                </w:p>
              </w:tc>
              <w:tc>
                <w:tcPr>
                  <w:tcW w:w="1779" w:type="dxa"/>
                  <w:tcBorders>
                    <w:top w:val="single" w:sz="4" w:space="0" w:color="auto"/>
                    <w:left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927" w:type="dxa"/>
                  <w:tcBorders>
                    <w:top w:val="single" w:sz="4" w:space="0" w:color="auto"/>
                    <w:left w:val="nil"/>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483" w:type="dxa"/>
                  <w:tcBorders>
                    <w:top w:val="single" w:sz="4" w:space="0" w:color="auto"/>
                    <w:left w:val="nil"/>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482" w:type="dxa"/>
                  <w:tcBorders>
                    <w:top w:val="single" w:sz="4" w:space="0" w:color="auto"/>
                    <w:left w:val="nil"/>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483" w:type="dxa"/>
                  <w:tcBorders>
                    <w:top w:val="single" w:sz="4" w:space="0" w:color="auto"/>
                    <w:left w:val="nil"/>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630" w:type="dxa"/>
                  <w:gridSpan w:val="2"/>
                  <w:tcBorders>
                    <w:top w:val="single" w:sz="4" w:space="0" w:color="auto"/>
                    <w:left w:val="nil"/>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не более 5 </w:t>
                  </w:r>
                </w:p>
              </w:tc>
              <w:tc>
                <w:tcPr>
                  <w:tcW w:w="1242" w:type="dxa"/>
                  <w:tcBorders>
                    <w:top w:val="single" w:sz="4" w:space="0" w:color="auto"/>
                    <w:left w:val="nil"/>
                    <w:right w:val="single" w:sz="4" w:space="0" w:color="auto"/>
                  </w:tcBorders>
                  <w:shd w:val="clear" w:color="auto" w:fill="FFFFFF"/>
                  <w:vAlign w:val="center"/>
                  <w:hideMark/>
                </w:tcPr>
                <w:p w:rsidR="00A0497D" w:rsidRPr="000623C9" w:rsidRDefault="00BC70C9" w:rsidP="004366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10 000,00</w:t>
                  </w:r>
                </w:p>
              </w:tc>
            </w:tr>
            <w:tr w:rsidR="000623C9" w:rsidRPr="000623C9" w:rsidTr="0099627E">
              <w:trPr>
                <w:trHeight w:val="314"/>
              </w:trPr>
              <w:tc>
                <w:tcPr>
                  <w:tcW w:w="2438" w:type="dxa"/>
                  <w:tcBorders>
                    <w:left w:val="single" w:sz="4" w:space="0" w:color="auto"/>
                    <w:bottom w:val="single" w:sz="4" w:space="0" w:color="auto"/>
                    <w:right w:val="single" w:sz="4" w:space="0" w:color="auto"/>
                  </w:tcBorders>
                  <w:shd w:val="clear" w:color="auto" w:fill="FFFFFF"/>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Шкаф кассира</w:t>
                  </w:r>
                </w:p>
              </w:tc>
              <w:tc>
                <w:tcPr>
                  <w:tcW w:w="1118" w:type="dxa"/>
                  <w:tcBorders>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не менее </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 лет</w:t>
                  </w:r>
                </w:p>
              </w:tc>
              <w:tc>
                <w:tcPr>
                  <w:tcW w:w="1186" w:type="dxa"/>
                  <w:tcBorders>
                    <w:left w:val="nil"/>
                    <w:bottom w:val="single" w:sz="4" w:space="0" w:color="auto"/>
                    <w:right w:val="single" w:sz="4" w:space="0" w:color="auto"/>
                  </w:tcBorders>
                  <w:shd w:val="clear" w:color="auto" w:fill="FFFFFF"/>
                </w:tcPr>
                <w:p w:rsidR="00A0497D" w:rsidRPr="000623C9" w:rsidRDefault="00A0497D" w:rsidP="004366C1">
                  <w:pPr>
                    <w:jc w:val="center"/>
                  </w:pPr>
                  <w:r w:rsidRPr="000623C9">
                    <w:rPr>
                      <w:rFonts w:ascii="Times New Roman" w:eastAsia="Times New Roman" w:hAnsi="Times New Roman" w:cs="Times New Roman"/>
                      <w:sz w:val="20"/>
                      <w:szCs w:val="20"/>
                      <w:lang w:eastAsia="ru-RU"/>
                    </w:rPr>
                    <w:t>штук</w:t>
                  </w:r>
                </w:p>
              </w:tc>
              <w:tc>
                <w:tcPr>
                  <w:tcW w:w="1779" w:type="dxa"/>
                  <w:tcBorders>
                    <w:left w:val="single" w:sz="4" w:space="0" w:color="auto"/>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927" w:type="dxa"/>
                  <w:tcBorders>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w:t>
                  </w:r>
                </w:p>
              </w:tc>
              <w:tc>
                <w:tcPr>
                  <w:tcW w:w="1483" w:type="dxa"/>
                  <w:tcBorders>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482" w:type="dxa"/>
                  <w:tcBorders>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483" w:type="dxa"/>
                  <w:tcBorders>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630" w:type="dxa"/>
                  <w:gridSpan w:val="2"/>
                  <w:tcBorders>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242" w:type="dxa"/>
                  <w:tcBorders>
                    <w:left w:val="nil"/>
                    <w:bottom w:val="single" w:sz="4" w:space="0" w:color="auto"/>
                    <w:right w:val="single" w:sz="4" w:space="0" w:color="auto"/>
                  </w:tcBorders>
                  <w:shd w:val="clear" w:color="auto" w:fill="FFFFFF"/>
                  <w:vAlign w:val="center"/>
                  <w:hideMark/>
                </w:tcPr>
                <w:p w:rsidR="00A0497D" w:rsidRPr="000623C9" w:rsidRDefault="00BC70C9" w:rsidP="004366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16 000,00</w:t>
                  </w:r>
                </w:p>
              </w:tc>
            </w:tr>
            <w:tr w:rsidR="000623C9" w:rsidRPr="000623C9" w:rsidTr="004366C1">
              <w:trPr>
                <w:trHeight w:val="250"/>
              </w:trPr>
              <w:tc>
                <w:tcPr>
                  <w:tcW w:w="2438" w:type="dxa"/>
                  <w:tcBorders>
                    <w:top w:val="nil"/>
                    <w:left w:val="single" w:sz="4" w:space="0" w:color="auto"/>
                    <w:bottom w:val="single" w:sz="4" w:space="0" w:color="auto"/>
                    <w:right w:val="single" w:sz="4" w:space="0" w:color="auto"/>
                  </w:tcBorders>
                  <w:shd w:val="clear" w:color="auto" w:fill="FFFFFF"/>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Телекоммуникационный шкаф</w:t>
                  </w:r>
                </w:p>
              </w:tc>
              <w:tc>
                <w:tcPr>
                  <w:tcW w:w="1118" w:type="dxa"/>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не менее </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25 лет</w:t>
                  </w:r>
                </w:p>
              </w:tc>
              <w:tc>
                <w:tcPr>
                  <w:tcW w:w="1186" w:type="dxa"/>
                  <w:tcBorders>
                    <w:top w:val="single" w:sz="4" w:space="0" w:color="auto"/>
                    <w:left w:val="nil"/>
                    <w:bottom w:val="single" w:sz="4" w:space="0" w:color="auto"/>
                    <w:right w:val="single" w:sz="4" w:space="0" w:color="auto"/>
                  </w:tcBorders>
                  <w:shd w:val="clear" w:color="auto" w:fill="FFFFFF"/>
                </w:tcPr>
                <w:p w:rsidR="00A0497D" w:rsidRPr="000623C9" w:rsidRDefault="00A0497D" w:rsidP="004366C1">
                  <w:pPr>
                    <w:jc w:val="center"/>
                  </w:pPr>
                  <w:r w:rsidRPr="000623C9">
                    <w:rPr>
                      <w:rFonts w:ascii="Times New Roman" w:eastAsia="Times New Roman" w:hAnsi="Times New Roman" w:cs="Times New Roman"/>
                      <w:sz w:val="20"/>
                      <w:szCs w:val="20"/>
                      <w:lang w:eastAsia="ru-RU"/>
                    </w:rPr>
                    <w:t>штук</w:t>
                  </w:r>
                </w:p>
              </w:tc>
              <w:tc>
                <w:tcPr>
                  <w:tcW w:w="1779" w:type="dxa"/>
                  <w:tcBorders>
                    <w:top w:val="nil"/>
                    <w:left w:val="single" w:sz="4" w:space="0" w:color="auto"/>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927" w:type="dxa"/>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483" w:type="dxa"/>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482" w:type="dxa"/>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483" w:type="dxa"/>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630" w:type="dxa"/>
                  <w:gridSpan w:val="2"/>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не более 3 </w:t>
                  </w:r>
                </w:p>
              </w:tc>
              <w:tc>
                <w:tcPr>
                  <w:tcW w:w="1242" w:type="dxa"/>
                  <w:tcBorders>
                    <w:top w:val="nil"/>
                    <w:left w:val="nil"/>
                    <w:bottom w:val="single" w:sz="4" w:space="0" w:color="auto"/>
                    <w:right w:val="single" w:sz="4" w:space="0" w:color="auto"/>
                  </w:tcBorders>
                  <w:shd w:val="clear" w:color="auto" w:fill="FFFFFF"/>
                  <w:vAlign w:val="center"/>
                  <w:hideMark/>
                </w:tcPr>
                <w:p w:rsidR="00A0497D" w:rsidRPr="000623C9" w:rsidRDefault="00BC70C9" w:rsidP="004366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80 000,00</w:t>
                  </w:r>
                </w:p>
              </w:tc>
            </w:tr>
            <w:tr w:rsidR="000623C9" w:rsidRPr="000623C9" w:rsidTr="004366C1">
              <w:trPr>
                <w:trHeight w:val="355"/>
              </w:trPr>
              <w:tc>
                <w:tcPr>
                  <w:tcW w:w="2438" w:type="dxa"/>
                  <w:tcBorders>
                    <w:top w:val="nil"/>
                    <w:left w:val="single" w:sz="4" w:space="0" w:color="auto"/>
                    <w:bottom w:val="single" w:sz="4" w:space="0" w:color="auto"/>
                    <w:right w:val="single" w:sz="4" w:space="0" w:color="auto"/>
                  </w:tcBorders>
                  <w:shd w:val="clear" w:color="auto" w:fill="FFFFFF"/>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Стеллаж металлический</w:t>
                  </w:r>
                </w:p>
              </w:tc>
              <w:tc>
                <w:tcPr>
                  <w:tcW w:w="1118" w:type="dxa"/>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не менее </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25 лет</w:t>
                  </w:r>
                </w:p>
              </w:tc>
              <w:tc>
                <w:tcPr>
                  <w:tcW w:w="1186" w:type="dxa"/>
                  <w:tcBorders>
                    <w:top w:val="single" w:sz="4" w:space="0" w:color="auto"/>
                    <w:left w:val="nil"/>
                    <w:bottom w:val="single" w:sz="4" w:space="0" w:color="auto"/>
                    <w:right w:val="single" w:sz="4" w:space="0" w:color="auto"/>
                  </w:tcBorders>
                  <w:shd w:val="clear" w:color="auto" w:fill="FFFFFF"/>
                </w:tcPr>
                <w:p w:rsidR="00A0497D" w:rsidRPr="000623C9" w:rsidRDefault="00A0497D" w:rsidP="004366C1">
                  <w:pPr>
                    <w:jc w:val="center"/>
                  </w:pPr>
                  <w:r w:rsidRPr="000623C9">
                    <w:rPr>
                      <w:rFonts w:ascii="Times New Roman" w:eastAsia="Times New Roman" w:hAnsi="Times New Roman" w:cs="Times New Roman"/>
                      <w:sz w:val="20"/>
                      <w:szCs w:val="20"/>
                      <w:lang w:eastAsia="ru-RU"/>
                    </w:rPr>
                    <w:t>штук</w:t>
                  </w:r>
                </w:p>
              </w:tc>
              <w:tc>
                <w:tcPr>
                  <w:tcW w:w="1779" w:type="dxa"/>
                  <w:tcBorders>
                    <w:top w:val="nil"/>
                    <w:left w:val="single" w:sz="4" w:space="0" w:color="auto"/>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927" w:type="dxa"/>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483" w:type="dxa"/>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482" w:type="dxa"/>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483" w:type="dxa"/>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630" w:type="dxa"/>
                  <w:gridSpan w:val="2"/>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не более 10 </w:t>
                  </w:r>
                </w:p>
              </w:tc>
              <w:tc>
                <w:tcPr>
                  <w:tcW w:w="1242" w:type="dxa"/>
                  <w:tcBorders>
                    <w:top w:val="nil"/>
                    <w:left w:val="nil"/>
                    <w:bottom w:val="single" w:sz="4" w:space="0" w:color="auto"/>
                    <w:right w:val="single" w:sz="4" w:space="0" w:color="auto"/>
                  </w:tcBorders>
                  <w:shd w:val="clear" w:color="auto" w:fill="FFFFFF"/>
                  <w:vAlign w:val="center"/>
                  <w:hideMark/>
                </w:tcPr>
                <w:p w:rsidR="00A0497D" w:rsidRPr="000623C9" w:rsidRDefault="00BC70C9" w:rsidP="004366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7 000,00</w:t>
                  </w:r>
                </w:p>
              </w:tc>
            </w:tr>
            <w:tr w:rsidR="000623C9" w:rsidRPr="000623C9" w:rsidTr="004366C1">
              <w:trPr>
                <w:trHeight w:val="461"/>
              </w:trPr>
              <w:tc>
                <w:tcPr>
                  <w:tcW w:w="2438" w:type="dxa"/>
                  <w:tcBorders>
                    <w:top w:val="nil"/>
                    <w:left w:val="single" w:sz="4" w:space="0" w:color="auto"/>
                    <w:bottom w:val="single" w:sz="4" w:space="0" w:color="auto"/>
                    <w:right w:val="single" w:sz="4" w:space="0" w:color="auto"/>
                  </w:tcBorders>
                  <w:shd w:val="clear" w:color="auto" w:fill="FFFFFF"/>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Диван</w:t>
                  </w:r>
                </w:p>
              </w:tc>
              <w:tc>
                <w:tcPr>
                  <w:tcW w:w="1118" w:type="dxa"/>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не менее </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 лет</w:t>
                  </w:r>
                </w:p>
              </w:tc>
              <w:tc>
                <w:tcPr>
                  <w:tcW w:w="1186" w:type="dxa"/>
                  <w:tcBorders>
                    <w:top w:val="single" w:sz="4" w:space="0" w:color="auto"/>
                    <w:left w:val="nil"/>
                    <w:bottom w:val="single" w:sz="4" w:space="0" w:color="auto"/>
                    <w:right w:val="single" w:sz="4" w:space="0" w:color="auto"/>
                  </w:tcBorders>
                  <w:shd w:val="clear" w:color="auto" w:fill="FFFFFF"/>
                </w:tcPr>
                <w:p w:rsidR="00A0497D" w:rsidRPr="000623C9" w:rsidRDefault="00A0497D" w:rsidP="004366C1">
                  <w:pPr>
                    <w:jc w:val="center"/>
                  </w:pPr>
                  <w:r w:rsidRPr="000623C9">
                    <w:rPr>
                      <w:rFonts w:ascii="Times New Roman" w:eastAsia="Times New Roman" w:hAnsi="Times New Roman" w:cs="Times New Roman"/>
                      <w:sz w:val="20"/>
                      <w:szCs w:val="20"/>
                      <w:lang w:eastAsia="ru-RU"/>
                    </w:rPr>
                    <w:t>штук</w:t>
                  </w:r>
                </w:p>
              </w:tc>
              <w:tc>
                <w:tcPr>
                  <w:tcW w:w="1779" w:type="dxa"/>
                  <w:tcBorders>
                    <w:top w:val="nil"/>
                    <w:left w:val="single" w:sz="4" w:space="0" w:color="auto"/>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927" w:type="dxa"/>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483" w:type="dxa"/>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482" w:type="dxa"/>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483" w:type="dxa"/>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630" w:type="dxa"/>
                  <w:gridSpan w:val="2"/>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не более 12 </w:t>
                  </w:r>
                </w:p>
              </w:tc>
              <w:tc>
                <w:tcPr>
                  <w:tcW w:w="1242" w:type="dxa"/>
                  <w:tcBorders>
                    <w:top w:val="nil"/>
                    <w:left w:val="nil"/>
                    <w:bottom w:val="single" w:sz="4" w:space="0" w:color="auto"/>
                    <w:right w:val="single" w:sz="4" w:space="0" w:color="auto"/>
                  </w:tcBorders>
                  <w:shd w:val="clear" w:color="auto" w:fill="FFFFFF"/>
                  <w:vAlign w:val="center"/>
                  <w:hideMark/>
                </w:tcPr>
                <w:p w:rsidR="00A0497D" w:rsidRPr="000623C9" w:rsidRDefault="00BC70C9" w:rsidP="004366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86 000,00</w:t>
                  </w:r>
                </w:p>
              </w:tc>
            </w:tr>
            <w:tr w:rsidR="000623C9" w:rsidRPr="000623C9" w:rsidTr="004366C1">
              <w:trPr>
                <w:trHeight w:val="128"/>
              </w:trPr>
              <w:tc>
                <w:tcPr>
                  <w:tcW w:w="2438" w:type="dxa"/>
                  <w:tcBorders>
                    <w:top w:val="nil"/>
                    <w:left w:val="single" w:sz="4" w:space="0" w:color="auto"/>
                    <w:bottom w:val="single" w:sz="4" w:space="0" w:color="auto"/>
                    <w:right w:val="single" w:sz="4" w:space="0" w:color="auto"/>
                  </w:tcBorders>
                  <w:shd w:val="clear" w:color="auto" w:fill="FFFFFF"/>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Стойка Ресепшн</w:t>
                  </w:r>
                </w:p>
              </w:tc>
              <w:tc>
                <w:tcPr>
                  <w:tcW w:w="1118" w:type="dxa"/>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не менее </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 лет</w:t>
                  </w:r>
                </w:p>
              </w:tc>
              <w:tc>
                <w:tcPr>
                  <w:tcW w:w="1186" w:type="dxa"/>
                  <w:tcBorders>
                    <w:top w:val="single" w:sz="4" w:space="0" w:color="auto"/>
                    <w:left w:val="nil"/>
                    <w:bottom w:val="single" w:sz="4" w:space="0" w:color="auto"/>
                    <w:right w:val="single" w:sz="4" w:space="0" w:color="auto"/>
                  </w:tcBorders>
                  <w:shd w:val="clear" w:color="auto" w:fill="FFFFFF"/>
                </w:tcPr>
                <w:p w:rsidR="00A0497D" w:rsidRPr="000623C9" w:rsidRDefault="00A0497D" w:rsidP="004366C1">
                  <w:pPr>
                    <w:jc w:val="center"/>
                  </w:pPr>
                  <w:r w:rsidRPr="000623C9">
                    <w:rPr>
                      <w:rFonts w:ascii="Times New Roman" w:eastAsia="Times New Roman" w:hAnsi="Times New Roman" w:cs="Times New Roman"/>
                      <w:sz w:val="20"/>
                      <w:szCs w:val="20"/>
                      <w:lang w:eastAsia="ru-RU"/>
                    </w:rPr>
                    <w:t>штук</w:t>
                  </w:r>
                </w:p>
              </w:tc>
              <w:tc>
                <w:tcPr>
                  <w:tcW w:w="1779" w:type="dxa"/>
                  <w:tcBorders>
                    <w:top w:val="nil"/>
                    <w:left w:val="single" w:sz="4" w:space="0" w:color="auto"/>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927" w:type="dxa"/>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483" w:type="dxa"/>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482" w:type="dxa"/>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483" w:type="dxa"/>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630" w:type="dxa"/>
                  <w:gridSpan w:val="2"/>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не более 1 </w:t>
                  </w:r>
                </w:p>
              </w:tc>
              <w:tc>
                <w:tcPr>
                  <w:tcW w:w="1242" w:type="dxa"/>
                  <w:tcBorders>
                    <w:top w:val="nil"/>
                    <w:left w:val="nil"/>
                    <w:bottom w:val="single" w:sz="4" w:space="0" w:color="auto"/>
                    <w:right w:val="single" w:sz="4" w:space="0" w:color="auto"/>
                  </w:tcBorders>
                  <w:shd w:val="clear" w:color="auto" w:fill="FFFFFF"/>
                  <w:vAlign w:val="center"/>
                  <w:hideMark/>
                </w:tcPr>
                <w:p w:rsidR="00A0497D" w:rsidRPr="000623C9" w:rsidRDefault="00BC70C9" w:rsidP="004366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84 000,00</w:t>
                  </w:r>
                </w:p>
              </w:tc>
            </w:tr>
            <w:tr w:rsidR="000623C9" w:rsidRPr="000623C9" w:rsidTr="004366C1">
              <w:trPr>
                <w:trHeight w:val="435"/>
              </w:trPr>
              <w:tc>
                <w:tcPr>
                  <w:tcW w:w="2438" w:type="dxa"/>
                  <w:tcBorders>
                    <w:top w:val="nil"/>
                    <w:left w:val="single" w:sz="4" w:space="0" w:color="auto"/>
                    <w:bottom w:val="single" w:sz="4" w:space="0" w:color="auto"/>
                    <w:right w:val="single" w:sz="4" w:space="0" w:color="auto"/>
                  </w:tcBorders>
                  <w:shd w:val="clear" w:color="auto" w:fill="FFFFFF"/>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Сейф огнестойкий</w:t>
                  </w:r>
                </w:p>
              </w:tc>
              <w:tc>
                <w:tcPr>
                  <w:tcW w:w="1118" w:type="dxa"/>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не менее </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25 лет</w:t>
                  </w:r>
                </w:p>
              </w:tc>
              <w:tc>
                <w:tcPr>
                  <w:tcW w:w="1186" w:type="dxa"/>
                  <w:tcBorders>
                    <w:top w:val="single" w:sz="4" w:space="0" w:color="auto"/>
                    <w:left w:val="nil"/>
                    <w:bottom w:val="single" w:sz="4" w:space="0" w:color="auto"/>
                    <w:right w:val="single" w:sz="4" w:space="0" w:color="auto"/>
                  </w:tcBorders>
                  <w:shd w:val="clear" w:color="auto" w:fill="FFFFFF"/>
                </w:tcPr>
                <w:p w:rsidR="00A0497D" w:rsidRPr="000623C9" w:rsidRDefault="00A0497D" w:rsidP="004366C1">
                  <w:pPr>
                    <w:jc w:val="center"/>
                  </w:pPr>
                  <w:r w:rsidRPr="000623C9">
                    <w:rPr>
                      <w:rFonts w:ascii="Times New Roman" w:eastAsia="Times New Roman" w:hAnsi="Times New Roman" w:cs="Times New Roman"/>
                      <w:sz w:val="20"/>
                      <w:szCs w:val="20"/>
                      <w:lang w:eastAsia="ru-RU"/>
                    </w:rPr>
                    <w:t>штук</w:t>
                  </w:r>
                </w:p>
              </w:tc>
              <w:tc>
                <w:tcPr>
                  <w:tcW w:w="1779" w:type="dxa"/>
                  <w:tcBorders>
                    <w:top w:val="nil"/>
                    <w:left w:val="single" w:sz="4" w:space="0" w:color="auto"/>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w:t>
                  </w:r>
                </w:p>
              </w:tc>
              <w:tc>
                <w:tcPr>
                  <w:tcW w:w="1927" w:type="dxa"/>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1 </w:t>
                  </w:r>
                </w:p>
              </w:tc>
              <w:tc>
                <w:tcPr>
                  <w:tcW w:w="1483" w:type="dxa"/>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1 </w:t>
                  </w:r>
                </w:p>
              </w:tc>
              <w:tc>
                <w:tcPr>
                  <w:tcW w:w="1482" w:type="dxa"/>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1 </w:t>
                  </w:r>
                </w:p>
              </w:tc>
              <w:tc>
                <w:tcPr>
                  <w:tcW w:w="1483" w:type="dxa"/>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1 </w:t>
                  </w:r>
                </w:p>
              </w:tc>
              <w:tc>
                <w:tcPr>
                  <w:tcW w:w="1630" w:type="dxa"/>
                  <w:gridSpan w:val="2"/>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242" w:type="dxa"/>
                  <w:tcBorders>
                    <w:top w:val="nil"/>
                    <w:left w:val="nil"/>
                    <w:bottom w:val="single" w:sz="4" w:space="0" w:color="auto"/>
                    <w:right w:val="single" w:sz="4" w:space="0" w:color="auto"/>
                  </w:tcBorders>
                  <w:shd w:val="clear" w:color="auto" w:fill="FFFFFF"/>
                  <w:vAlign w:val="center"/>
                  <w:hideMark/>
                </w:tcPr>
                <w:p w:rsidR="00A0497D" w:rsidRPr="000623C9" w:rsidRDefault="00BC70C9" w:rsidP="004366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32 000,00</w:t>
                  </w:r>
                </w:p>
              </w:tc>
            </w:tr>
            <w:tr w:rsidR="000623C9" w:rsidRPr="000623C9" w:rsidTr="004366C1">
              <w:trPr>
                <w:trHeight w:val="435"/>
              </w:trPr>
              <w:tc>
                <w:tcPr>
                  <w:tcW w:w="2438" w:type="dxa"/>
                  <w:tcBorders>
                    <w:top w:val="nil"/>
                    <w:left w:val="single" w:sz="4" w:space="0" w:color="auto"/>
                    <w:bottom w:val="single" w:sz="4" w:space="0" w:color="auto"/>
                    <w:right w:val="single" w:sz="4" w:space="0" w:color="auto"/>
                  </w:tcBorders>
                  <w:shd w:val="clear" w:color="auto" w:fill="FFFFFF"/>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Шкаф для одежды</w:t>
                  </w:r>
                </w:p>
              </w:tc>
              <w:tc>
                <w:tcPr>
                  <w:tcW w:w="1118" w:type="dxa"/>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не менее </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 лет</w:t>
                  </w:r>
                </w:p>
              </w:tc>
              <w:tc>
                <w:tcPr>
                  <w:tcW w:w="1186" w:type="dxa"/>
                  <w:tcBorders>
                    <w:top w:val="single" w:sz="4" w:space="0" w:color="auto"/>
                    <w:left w:val="nil"/>
                    <w:bottom w:val="single" w:sz="4" w:space="0" w:color="auto"/>
                    <w:right w:val="single" w:sz="4" w:space="0" w:color="auto"/>
                  </w:tcBorders>
                  <w:shd w:val="clear" w:color="auto" w:fill="FFFFFF"/>
                </w:tcPr>
                <w:p w:rsidR="00A0497D" w:rsidRPr="000623C9" w:rsidRDefault="00A0497D" w:rsidP="004366C1">
                  <w:pPr>
                    <w:jc w:val="center"/>
                  </w:pPr>
                  <w:r w:rsidRPr="000623C9">
                    <w:rPr>
                      <w:rFonts w:ascii="Times New Roman" w:eastAsia="Times New Roman" w:hAnsi="Times New Roman" w:cs="Times New Roman"/>
                      <w:sz w:val="20"/>
                      <w:szCs w:val="20"/>
                      <w:lang w:eastAsia="ru-RU"/>
                    </w:rPr>
                    <w:t>штук</w:t>
                  </w:r>
                </w:p>
              </w:tc>
              <w:tc>
                <w:tcPr>
                  <w:tcW w:w="1779" w:type="dxa"/>
                  <w:tcBorders>
                    <w:top w:val="nil"/>
                    <w:left w:val="single" w:sz="4" w:space="0" w:color="auto"/>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1927" w:type="dxa"/>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1 </w:t>
                  </w:r>
                </w:p>
              </w:tc>
              <w:tc>
                <w:tcPr>
                  <w:tcW w:w="1483" w:type="dxa"/>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1 </w:t>
                  </w:r>
                </w:p>
              </w:tc>
              <w:tc>
                <w:tcPr>
                  <w:tcW w:w="1482" w:type="dxa"/>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1 </w:t>
                  </w:r>
                </w:p>
              </w:tc>
              <w:tc>
                <w:tcPr>
                  <w:tcW w:w="1483" w:type="dxa"/>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1 </w:t>
                  </w:r>
                </w:p>
              </w:tc>
              <w:tc>
                <w:tcPr>
                  <w:tcW w:w="1630" w:type="dxa"/>
                  <w:gridSpan w:val="2"/>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242" w:type="dxa"/>
                  <w:tcBorders>
                    <w:top w:val="nil"/>
                    <w:left w:val="nil"/>
                    <w:bottom w:val="single" w:sz="4" w:space="0" w:color="auto"/>
                    <w:right w:val="single" w:sz="4" w:space="0" w:color="auto"/>
                  </w:tcBorders>
                  <w:shd w:val="clear" w:color="auto" w:fill="FFFFFF"/>
                  <w:vAlign w:val="center"/>
                  <w:hideMark/>
                </w:tcPr>
                <w:p w:rsidR="00A0497D" w:rsidRPr="000623C9" w:rsidRDefault="00BC70C9" w:rsidP="004366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15 000,00</w:t>
                  </w:r>
                </w:p>
              </w:tc>
            </w:tr>
            <w:tr w:rsidR="000623C9" w:rsidRPr="000623C9" w:rsidTr="004366C1">
              <w:trPr>
                <w:trHeight w:val="418"/>
              </w:trPr>
              <w:tc>
                <w:tcPr>
                  <w:tcW w:w="2438" w:type="dxa"/>
                  <w:tcBorders>
                    <w:top w:val="nil"/>
                    <w:left w:val="single" w:sz="4" w:space="0" w:color="auto"/>
                    <w:bottom w:val="single" w:sz="4" w:space="0" w:color="auto"/>
                    <w:right w:val="single" w:sz="4" w:space="0" w:color="auto"/>
                  </w:tcBorders>
                  <w:shd w:val="clear" w:color="auto" w:fill="FFFFFF"/>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Стенд офисный</w:t>
                  </w:r>
                </w:p>
              </w:tc>
              <w:tc>
                <w:tcPr>
                  <w:tcW w:w="1118" w:type="dxa"/>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не менее </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 лет</w:t>
                  </w:r>
                </w:p>
              </w:tc>
              <w:tc>
                <w:tcPr>
                  <w:tcW w:w="1186" w:type="dxa"/>
                  <w:tcBorders>
                    <w:top w:val="single" w:sz="4" w:space="0" w:color="auto"/>
                    <w:left w:val="nil"/>
                    <w:bottom w:val="single" w:sz="4" w:space="0" w:color="auto"/>
                    <w:right w:val="single" w:sz="4" w:space="0" w:color="auto"/>
                  </w:tcBorders>
                  <w:shd w:val="clear" w:color="auto" w:fill="FFFFFF"/>
                </w:tcPr>
                <w:p w:rsidR="00A0497D" w:rsidRPr="000623C9" w:rsidRDefault="00A0497D" w:rsidP="004366C1">
                  <w:pPr>
                    <w:jc w:val="center"/>
                  </w:pPr>
                  <w:r w:rsidRPr="000623C9">
                    <w:rPr>
                      <w:rFonts w:ascii="Times New Roman" w:eastAsia="Times New Roman" w:hAnsi="Times New Roman" w:cs="Times New Roman"/>
                      <w:sz w:val="20"/>
                      <w:szCs w:val="20"/>
                      <w:lang w:eastAsia="ru-RU"/>
                    </w:rPr>
                    <w:t>штук</w:t>
                  </w:r>
                </w:p>
              </w:tc>
              <w:tc>
                <w:tcPr>
                  <w:tcW w:w="1779" w:type="dxa"/>
                  <w:tcBorders>
                    <w:top w:val="nil"/>
                    <w:left w:val="single" w:sz="4" w:space="0" w:color="auto"/>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927" w:type="dxa"/>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483" w:type="dxa"/>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482" w:type="dxa"/>
                  <w:tcBorders>
                    <w:top w:val="nil"/>
                    <w:left w:val="nil"/>
                    <w:bottom w:val="single" w:sz="4" w:space="0" w:color="auto"/>
                    <w:right w:val="single" w:sz="4" w:space="0" w:color="auto"/>
                  </w:tcBorders>
                  <w:shd w:val="clear" w:color="auto" w:fill="FFFFFF"/>
                  <w:noWrap/>
                  <w:vAlign w:val="center"/>
                  <w:hideMark/>
                </w:tcPr>
                <w:p w:rsidR="00A0497D" w:rsidRPr="000623C9" w:rsidRDefault="00A0497D" w:rsidP="004366C1">
                  <w:pPr>
                    <w:spacing w:after="0" w:line="240" w:lineRule="auto"/>
                    <w:jc w:val="center"/>
                    <w:rPr>
                      <w:rFonts w:ascii="Calibri" w:eastAsia="Times New Roman" w:hAnsi="Calibri" w:cs="Times New Roman"/>
                      <w:sz w:val="20"/>
                      <w:szCs w:val="20"/>
                      <w:lang w:eastAsia="ru-RU"/>
                    </w:rPr>
                  </w:pPr>
                  <w:r w:rsidRPr="000623C9">
                    <w:rPr>
                      <w:rFonts w:ascii="Times New Roman" w:eastAsia="Times New Roman" w:hAnsi="Times New Roman" w:cs="Times New Roman"/>
                      <w:sz w:val="20"/>
                      <w:szCs w:val="20"/>
                      <w:lang w:eastAsia="ru-RU"/>
                    </w:rPr>
                    <w:t xml:space="preserve">не более 5  </w:t>
                  </w:r>
                </w:p>
              </w:tc>
              <w:tc>
                <w:tcPr>
                  <w:tcW w:w="1483" w:type="dxa"/>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630" w:type="dxa"/>
                  <w:gridSpan w:val="2"/>
                  <w:tcBorders>
                    <w:top w:val="nil"/>
                    <w:left w:val="nil"/>
                    <w:bottom w:val="single" w:sz="4" w:space="0" w:color="auto"/>
                    <w:right w:val="single" w:sz="4" w:space="0" w:color="auto"/>
                  </w:tcBorders>
                  <w:shd w:val="clear" w:color="auto" w:fill="FFFFFF"/>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242" w:type="dxa"/>
                  <w:tcBorders>
                    <w:top w:val="nil"/>
                    <w:left w:val="nil"/>
                    <w:bottom w:val="single" w:sz="4" w:space="0" w:color="auto"/>
                    <w:right w:val="single" w:sz="4" w:space="0" w:color="auto"/>
                  </w:tcBorders>
                  <w:shd w:val="clear" w:color="auto" w:fill="FFFFFF"/>
                  <w:vAlign w:val="center"/>
                  <w:hideMark/>
                </w:tcPr>
                <w:p w:rsidR="00A0497D" w:rsidRPr="000623C9" w:rsidRDefault="00BC70C9" w:rsidP="004366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18 000,00</w:t>
                  </w:r>
                </w:p>
              </w:tc>
            </w:tr>
            <w:tr w:rsidR="000623C9" w:rsidRPr="000623C9" w:rsidTr="004366C1">
              <w:trPr>
                <w:trHeight w:val="367"/>
              </w:trPr>
              <w:tc>
                <w:tcPr>
                  <w:tcW w:w="2438" w:type="dxa"/>
                  <w:tcBorders>
                    <w:top w:val="nil"/>
                    <w:left w:val="single" w:sz="4" w:space="0" w:color="auto"/>
                    <w:bottom w:val="single" w:sz="4" w:space="0" w:color="auto"/>
                    <w:right w:val="single" w:sz="4" w:space="0" w:color="auto"/>
                  </w:tcBorders>
                  <w:shd w:val="clear" w:color="auto" w:fill="FFFFFF"/>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Информационный стенд</w:t>
                  </w:r>
                </w:p>
              </w:tc>
              <w:tc>
                <w:tcPr>
                  <w:tcW w:w="1118" w:type="dxa"/>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не менее </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 лет</w:t>
                  </w:r>
                </w:p>
              </w:tc>
              <w:tc>
                <w:tcPr>
                  <w:tcW w:w="1186" w:type="dxa"/>
                  <w:tcBorders>
                    <w:top w:val="single" w:sz="4" w:space="0" w:color="auto"/>
                    <w:left w:val="nil"/>
                    <w:bottom w:val="single" w:sz="4" w:space="0" w:color="auto"/>
                    <w:right w:val="single" w:sz="4" w:space="0" w:color="auto"/>
                  </w:tcBorders>
                  <w:shd w:val="clear" w:color="auto" w:fill="FFFFFF"/>
                </w:tcPr>
                <w:p w:rsidR="00A0497D" w:rsidRPr="000623C9" w:rsidRDefault="00A0497D" w:rsidP="004366C1">
                  <w:pPr>
                    <w:jc w:val="center"/>
                  </w:pPr>
                  <w:r w:rsidRPr="000623C9">
                    <w:rPr>
                      <w:rFonts w:ascii="Times New Roman" w:eastAsia="Times New Roman" w:hAnsi="Times New Roman" w:cs="Times New Roman"/>
                      <w:sz w:val="20"/>
                      <w:szCs w:val="20"/>
                      <w:lang w:eastAsia="ru-RU"/>
                    </w:rPr>
                    <w:t>штук</w:t>
                  </w:r>
                </w:p>
              </w:tc>
              <w:tc>
                <w:tcPr>
                  <w:tcW w:w="1779" w:type="dxa"/>
                  <w:tcBorders>
                    <w:top w:val="nil"/>
                    <w:left w:val="single" w:sz="4" w:space="0" w:color="auto"/>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927" w:type="dxa"/>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483" w:type="dxa"/>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482" w:type="dxa"/>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не более 2  </w:t>
                  </w:r>
                </w:p>
              </w:tc>
              <w:tc>
                <w:tcPr>
                  <w:tcW w:w="1483" w:type="dxa"/>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630" w:type="dxa"/>
                  <w:gridSpan w:val="2"/>
                  <w:tcBorders>
                    <w:top w:val="nil"/>
                    <w:left w:val="nil"/>
                    <w:bottom w:val="single" w:sz="4" w:space="0" w:color="auto"/>
                    <w:right w:val="single" w:sz="4" w:space="0" w:color="auto"/>
                  </w:tcBorders>
                  <w:shd w:val="clear" w:color="auto" w:fill="FFFFFF"/>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242" w:type="dxa"/>
                  <w:tcBorders>
                    <w:top w:val="nil"/>
                    <w:left w:val="nil"/>
                    <w:bottom w:val="single" w:sz="4" w:space="0" w:color="auto"/>
                    <w:right w:val="single" w:sz="4" w:space="0" w:color="auto"/>
                  </w:tcBorders>
                  <w:shd w:val="clear" w:color="auto" w:fill="FFFFFF"/>
                  <w:vAlign w:val="center"/>
                  <w:hideMark/>
                </w:tcPr>
                <w:p w:rsidR="00A0497D" w:rsidRPr="000623C9" w:rsidRDefault="00BC70C9" w:rsidP="004366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20 000,00</w:t>
                  </w:r>
                </w:p>
              </w:tc>
            </w:tr>
            <w:tr w:rsidR="000623C9" w:rsidRPr="000623C9" w:rsidTr="004366C1">
              <w:trPr>
                <w:trHeight w:val="367"/>
              </w:trPr>
              <w:tc>
                <w:tcPr>
                  <w:tcW w:w="2438" w:type="dxa"/>
                  <w:tcBorders>
                    <w:top w:val="nil"/>
                    <w:left w:val="single" w:sz="4" w:space="0" w:color="auto"/>
                    <w:bottom w:val="single" w:sz="4" w:space="0" w:color="auto"/>
                    <w:right w:val="single" w:sz="4" w:space="0" w:color="auto"/>
                  </w:tcBorders>
                  <w:shd w:val="clear" w:color="auto" w:fill="FFFFFF"/>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Стойка под информационно-раздаточный материал</w:t>
                  </w:r>
                </w:p>
              </w:tc>
              <w:tc>
                <w:tcPr>
                  <w:tcW w:w="1118" w:type="dxa"/>
                  <w:tcBorders>
                    <w:top w:val="nil"/>
                    <w:left w:val="nil"/>
                    <w:bottom w:val="single" w:sz="4" w:space="0" w:color="auto"/>
                    <w:right w:val="single" w:sz="4" w:space="0" w:color="auto"/>
                  </w:tcBorders>
                  <w:shd w:val="clear" w:color="auto" w:fill="FFFFFF"/>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не менее </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 лет</w:t>
                  </w:r>
                </w:p>
              </w:tc>
              <w:tc>
                <w:tcPr>
                  <w:tcW w:w="1186" w:type="dxa"/>
                  <w:tcBorders>
                    <w:top w:val="single" w:sz="4" w:space="0" w:color="auto"/>
                    <w:left w:val="nil"/>
                    <w:bottom w:val="single" w:sz="4" w:space="0" w:color="auto"/>
                    <w:right w:val="single" w:sz="4" w:space="0" w:color="auto"/>
                  </w:tcBorders>
                  <w:shd w:val="clear" w:color="auto" w:fill="FFFFFF"/>
                </w:tcPr>
                <w:p w:rsidR="00A0497D" w:rsidRPr="000623C9" w:rsidRDefault="00A0497D" w:rsidP="004366C1">
                  <w:pPr>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w:t>
                  </w:r>
                </w:p>
              </w:tc>
              <w:tc>
                <w:tcPr>
                  <w:tcW w:w="1779" w:type="dxa"/>
                  <w:tcBorders>
                    <w:top w:val="nil"/>
                    <w:left w:val="single" w:sz="4" w:space="0" w:color="auto"/>
                    <w:bottom w:val="single" w:sz="4" w:space="0" w:color="auto"/>
                    <w:right w:val="single" w:sz="4" w:space="0" w:color="auto"/>
                  </w:tcBorders>
                  <w:shd w:val="clear" w:color="auto" w:fill="FFFFFF"/>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927" w:type="dxa"/>
                  <w:tcBorders>
                    <w:top w:val="nil"/>
                    <w:left w:val="nil"/>
                    <w:bottom w:val="single" w:sz="4" w:space="0" w:color="auto"/>
                    <w:right w:val="single" w:sz="4" w:space="0" w:color="auto"/>
                  </w:tcBorders>
                  <w:shd w:val="clear" w:color="auto" w:fill="FFFFFF"/>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483" w:type="dxa"/>
                  <w:tcBorders>
                    <w:top w:val="nil"/>
                    <w:left w:val="nil"/>
                    <w:bottom w:val="single" w:sz="4" w:space="0" w:color="auto"/>
                    <w:right w:val="single" w:sz="4" w:space="0" w:color="auto"/>
                  </w:tcBorders>
                  <w:shd w:val="clear" w:color="auto" w:fill="FFFFFF"/>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482" w:type="dxa"/>
                  <w:tcBorders>
                    <w:top w:val="nil"/>
                    <w:left w:val="nil"/>
                    <w:bottom w:val="single" w:sz="4" w:space="0" w:color="auto"/>
                    <w:right w:val="single" w:sz="4" w:space="0" w:color="auto"/>
                  </w:tcBorders>
                  <w:shd w:val="clear" w:color="auto" w:fill="FFFFFF"/>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не более 10 </w:t>
                  </w:r>
                </w:p>
              </w:tc>
              <w:tc>
                <w:tcPr>
                  <w:tcW w:w="1483" w:type="dxa"/>
                  <w:tcBorders>
                    <w:top w:val="nil"/>
                    <w:left w:val="nil"/>
                    <w:bottom w:val="single" w:sz="4" w:space="0" w:color="auto"/>
                    <w:right w:val="single" w:sz="4" w:space="0" w:color="auto"/>
                  </w:tcBorders>
                  <w:shd w:val="clear" w:color="auto" w:fill="FFFFFF"/>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630" w:type="dxa"/>
                  <w:gridSpan w:val="2"/>
                  <w:tcBorders>
                    <w:top w:val="nil"/>
                    <w:left w:val="nil"/>
                    <w:bottom w:val="single" w:sz="4" w:space="0" w:color="auto"/>
                    <w:right w:val="single" w:sz="4" w:space="0" w:color="auto"/>
                  </w:tcBorders>
                  <w:shd w:val="clear" w:color="auto" w:fill="FFFFFF"/>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242" w:type="dxa"/>
                  <w:tcBorders>
                    <w:top w:val="nil"/>
                    <w:left w:val="nil"/>
                    <w:bottom w:val="single" w:sz="4" w:space="0" w:color="auto"/>
                    <w:right w:val="single" w:sz="4" w:space="0" w:color="auto"/>
                  </w:tcBorders>
                  <w:shd w:val="clear" w:color="auto" w:fill="FFFFFF"/>
                  <w:vAlign w:val="center"/>
                </w:tcPr>
                <w:p w:rsidR="00A0497D" w:rsidRPr="000623C9" w:rsidRDefault="00BC70C9" w:rsidP="004366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3 000,00</w:t>
                  </w:r>
                </w:p>
              </w:tc>
            </w:tr>
            <w:tr w:rsidR="000623C9" w:rsidRPr="000623C9" w:rsidTr="004366C1">
              <w:trPr>
                <w:trHeight w:val="331"/>
              </w:trPr>
              <w:tc>
                <w:tcPr>
                  <w:tcW w:w="2438" w:type="dxa"/>
                  <w:tcBorders>
                    <w:top w:val="nil"/>
                    <w:left w:val="single" w:sz="4" w:space="0" w:color="auto"/>
                    <w:bottom w:val="single" w:sz="4" w:space="0" w:color="auto"/>
                    <w:right w:val="single" w:sz="4" w:space="0" w:color="auto"/>
                  </w:tcBorders>
                  <w:shd w:val="clear" w:color="auto" w:fill="FFFFFF"/>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Вывеска "Режим работы"</w:t>
                  </w:r>
                </w:p>
              </w:tc>
              <w:tc>
                <w:tcPr>
                  <w:tcW w:w="1118" w:type="dxa"/>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не менее </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 лет</w:t>
                  </w:r>
                </w:p>
              </w:tc>
              <w:tc>
                <w:tcPr>
                  <w:tcW w:w="1186" w:type="dxa"/>
                  <w:tcBorders>
                    <w:top w:val="single" w:sz="4" w:space="0" w:color="auto"/>
                    <w:left w:val="nil"/>
                    <w:bottom w:val="single" w:sz="4" w:space="0" w:color="auto"/>
                    <w:right w:val="single" w:sz="4" w:space="0" w:color="auto"/>
                  </w:tcBorders>
                  <w:shd w:val="clear" w:color="auto" w:fill="FFFFFF"/>
                </w:tcPr>
                <w:p w:rsidR="00A0497D" w:rsidRPr="000623C9" w:rsidRDefault="00A0497D" w:rsidP="004366C1">
                  <w:pPr>
                    <w:jc w:val="center"/>
                  </w:pPr>
                  <w:r w:rsidRPr="000623C9">
                    <w:rPr>
                      <w:rFonts w:ascii="Times New Roman" w:eastAsia="Times New Roman" w:hAnsi="Times New Roman" w:cs="Times New Roman"/>
                      <w:sz w:val="20"/>
                      <w:szCs w:val="20"/>
                      <w:lang w:eastAsia="ru-RU"/>
                    </w:rPr>
                    <w:t>штук</w:t>
                  </w:r>
                </w:p>
              </w:tc>
              <w:tc>
                <w:tcPr>
                  <w:tcW w:w="1779" w:type="dxa"/>
                  <w:tcBorders>
                    <w:top w:val="nil"/>
                    <w:left w:val="single" w:sz="4" w:space="0" w:color="auto"/>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927" w:type="dxa"/>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483" w:type="dxa"/>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482" w:type="dxa"/>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3</w:t>
                  </w:r>
                </w:p>
              </w:tc>
              <w:tc>
                <w:tcPr>
                  <w:tcW w:w="1483" w:type="dxa"/>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630" w:type="dxa"/>
                  <w:gridSpan w:val="2"/>
                  <w:tcBorders>
                    <w:top w:val="nil"/>
                    <w:left w:val="nil"/>
                    <w:bottom w:val="single" w:sz="4" w:space="0" w:color="auto"/>
                    <w:right w:val="single" w:sz="4" w:space="0" w:color="auto"/>
                  </w:tcBorders>
                  <w:shd w:val="clear" w:color="auto" w:fill="FFFFFF"/>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242" w:type="dxa"/>
                  <w:tcBorders>
                    <w:top w:val="nil"/>
                    <w:left w:val="nil"/>
                    <w:bottom w:val="single" w:sz="4" w:space="0" w:color="auto"/>
                    <w:right w:val="single" w:sz="4" w:space="0" w:color="auto"/>
                  </w:tcBorders>
                  <w:shd w:val="clear" w:color="auto" w:fill="FFFFFF"/>
                  <w:vAlign w:val="center"/>
                  <w:hideMark/>
                </w:tcPr>
                <w:p w:rsidR="00A0497D" w:rsidRPr="000623C9" w:rsidRDefault="00BC70C9" w:rsidP="004366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15 000,00</w:t>
                  </w:r>
                </w:p>
              </w:tc>
            </w:tr>
            <w:tr w:rsidR="000623C9" w:rsidRPr="000623C9" w:rsidTr="004366C1">
              <w:trPr>
                <w:trHeight w:val="690"/>
              </w:trPr>
              <w:tc>
                <w:tcPr>
                  <w:tcW w:w="2438" w:type="dxa"/>
                  <w:tcBorders>
                    <w:top w:val="nil"/>
                    <w:left w:val="single" w:sz="4" w:space="0" w:color="auto"/>
                    <w:bottom w:val="single" w:sz="4" w:space="0" w:color="auto"/>
                    <w:right w:val="single" w:sz="4" w:space="0" w:color="auto"/>
                  </w:tcBorders>
                  <w:shd w:val="clear" w:color="auto" w:fill="FFFFFF"/>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Вывеска с логотипом и надписью "Мои документы"</w:t>
                  </w:r>
                </w:p>
              </w:tc>
              <w:tc>
                <w:tcPr>
                  <w:tcW w:w="1118" w:type="dxa"/>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не менее </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 лет</w:t>
                  </w:r>
                </w:p>
              </w:tc>
              <w:tc>
                <w:tcPr>
                  <w:tcW w:w="1186" w:type="dxa"/>
                  <w:tcBorders>
                    <w:top w:val="single" w:sz="4" w:space="0" w:color="auto"/>
                    <w:left w:val="nil"/>
                    <w:bottom w:val="single" w:sz="4" w:space="0" w:color="auto"/>
                    <w:right w:val="single" w:sz="4" w:space="0" w:color="auto"/>
                  </w:tcBorders>
                  <w:shd w:val="clear" w:color="auto" w:fill="FFFFFF"/>
                </w:tcPr>
                <w:p w:rsidR="00A0497D" w:rsidRPr="000623C9" w:rsidRDefault="00A0497D" w:rsidP="004366C1">
                  <w:pPr>
                    <w:jc w:val="center"/>
                  </w:pPr>
                  <w:r w:rsidRPr="000623C9">
                    <w:rPr>
                      <w:rFonts w:ascii="Times New Roman" w:eastAsia="Times New Roman" w:hAnsi="Times New Roman" w:cs="Times New Roman"/>
                      <w:sz w:val="20"/>
                      <w:szCs w:val="20"/>
                      <w:lang w:eastAsia="ru-RU"/>
                    </w:rPr>
                    <w:t>штук</w:t>
                  </w:r>
                </w:p>
              </w:tc>
              <w:tc>
                <w:tcPr>
                  <w:tcW w:w="1779" w:type="dxa"/>
                  <w:tcBorders>
                    <w:top w:val="nil"/>
                    <w:left w:val="single" w:sz="4" w:space="0" w:color="auto"/>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927" w:type="dxa"/>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483" w:type="dxa"/>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482" w:type="dxa"/>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не более 3 </w:t>
                  </w:r>
                </w:p>
              </w:tc>
              <w:tc>
                <w:tcPr>
                  <w:tcW w:w="1483" w:type="dxa"/>
                  <w:tcBorders>
                    <w:top w:val="nil"/>
                    <w:left w:val="nil"/>
                    <w:bottom w:val="single" w:sz="4" w:space="0" w:color="auto"/>
                    <w:right w:val="single" w:sz="4" w:space="0" w:color="auto"/>
                  </w:tcBorders>
                  <w:shd w:val="clear" w:color="auto" w:fill="FFFFFF"/>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630" w:type="dxa"/>
                  <w:gridSpan w:val="2"/>
                  <w:tcBorders>
                    <w:top w:val="nil"/>
                    <w:left w:val="nil"/>
                    <w:bottom w:val="single" w:sz="4" w:space="0" w:color="auto"/>
                    <w:right w:val="single" w:sz="4" w:space="0" w:color="auto"/>
                  </w:tcBorders>
                  <w:shd w:val="clear" w:color="auto" w:fill="FFFFFF"/>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242" w:type="dxa"/>
                  <w:tcBorders>
                    <w:top w:val="nil"/>
                    <w:left w:val="nil"/>
                    <w:bottom w:val="single" w:sz="4" w:space="0" w:color="auto"/>
                    <w:right w:val="single" w:sz="4" w:space="0" w:color="auto"/>
                  </w:tcBorders>
                  <w:shd w:val="clear" w:color="auto" w:fill="FFFFFF"/>
                  <w:vAlign w:val="center"/>
                  <w:hideMark/>
                </w:tcPr>
                <w:p w:rsidR="00A0497D" w:rsidRPr="000623C9" w:rsidRDefault="00BC70C9" w:rsidP="004366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20 000,00</w:t>
                  </w:r>
                </w:p>
              </w:tc>
            </w:tr>
            <w:tr w:rsidR="000623C9" w:rsidRPr="000623C9" w:rsidTr="004366C1">
              <w:trPr>
                <w:trHeight w:val="150"/>
              </w:trPr>
              <w:tc>
                <w:tcPr>
                  <w:tcW w:w="2438" w:type="dxa"/>
                  <w:tcBorders>
                    <w:top w:val="nil"/>
                    <w:left w:val="single" w:sz="4" w:space="0" w:color="auto"/>
                    <w:bottom w:val="single" w:sz="4" w:space="0" w:color="auto"/>
                    <w:right w:val="single" w:sz="4" w:space="0" w:color="auto"/>
                  </w:tcBorders>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Навигационные таблички</w:t>
                  </w:r>
                </w:p>
              </w:tc>
              <w:tc>
                <w:tcPr>
                  <w:tcW w:w="1118"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не менее </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 лет</w:t>
                  </w:r>
                </w:p>
              </w:tc>
              <w:tc>
                <w:tcPr>
                  <w:tcW w:w="1186" w:type="dxa"/>
                  <w:tcBorders>
                    <w:top w:val="single" w:sz="4" w:space="0" w:color="auto"/>
                    <w:left w:val="nil"/>
                    <w:bottom w:val="single" w:sz="4" w:space="0" w:color="auto"/>
                    <w:right w:val="single" w:sz="4" w:space="0" w:color="auto"/>
                  </w:tcBorders>
                </w:tcPr>
                <w:p w:rsidR="00A0497D" w:rsidRPr="000623C9" w:rsidRDefault="00A0497D" w:rsidP="004366C1">
                  <w:pPr>
                    <w:jc w:val="center"/>
                  </w:pPr>
                  <w:r w:rsidRPr="000623C9">
                    <w:rPr>
                      <w:rFonts w:ascii="Times New Roman" w:eastAsia="Times New Roman" w:hAnsi="Times New Roman" w:cs="Times New Roman"/>
                      <w:sz w:val="20"/>
                      <w:szCs w:val="20"/>
                      <w:lang w:eastAsia="ru-RU"/>
                    </w:rPr>
                    <w:t>штук</w:t>
                  </w:r>
                </w:p>
              </w:tc>
              <w:tc>
                <w:tcPr>
                  <w:tcW w:w="1779" w:type="dxa"/>
                  <w:tcBorders>
                    <w:top w:val="nil"/>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927"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483"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482"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не более 20  </w:t>
                  </w:r>
                </w:p>
              </w:tc>
              <w:tc>
                <w:tcPr>
                  <w:tcW w:w="1483"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630" w:type="dxa"/>
                  <w:gridSpan w:val="2"/>
                  <w:tcBorders>
                    <w:top w:val="nil"/>
                    <w:left w:val="nil"/>
                    <w:bottom w:val="single" w:sz="4" w:space="0" w:color="auto"/>
                    <w:right w:val="single" w:sz="4" w:space="0" w:color="auto"/>
                  </w:tcBorders>
                  <w:shd w:val="clear" w:color="auto" w:fill="FFFFFF"/>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242" w:type="dxa"/>
                  <w:tcBorders>
                    <w:top w:val="nil"/>
                    <w:left w:val="nil"/>
                    <w:bottom w:val="single" w:sz="4" w:space="0" w:color="auto"/>
                    <w:right w:val="single" w:sz="4" w:space="0" w:color="auto"/>
                  </w:tcBorders>
                  <w:vAlign w:val="center"/>
                  <w:hideMark/>
                </w:tcPr>
                <w:p w:rsidR="00A0497D" w:rsidRPr="000623C9" w:rsidRDefault="00BC70C9" w:rsidP="004366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7 000,00</w:t>
                  </w:r>
                </w:p>
              </w:tc>
            </w:tr>
            <w:tr w:rsidR="000623C9" w:rsidRPr="000623C9" w:rsidTr="004366C1">
              <w:trPr>
                <w:trHeight w:val="915"/>
              </w:trPr>
              <w:tc>
                <w:tcPr>
                  <w:tcW w:w="2438" w:type="dxa"/>
                  <w:tcBorders>
                    <w:top w:val="nil"/>
                    <w:left w:val="single" w:sz="4" w:space="0" w:color="auto"/>
                    <w:bottom w:val="single" w:sz="4" w:space="0" w:color="auto"/>
                    <w:right w:val="single" w:sz="4" w:space="0" w:color="auto"/>
                  </w:tcBorders>
                  <w:hideMark/>
                </w:tcPr>
                <w:p w:rsidR="00A0497D" w:rsidRPr="000623C9" w:rsidRDefault="00A0497D" w:rsidP="004366C1">
                  <w:pPr>
                    <w:spacing w:after="0" w:line="200" w:lineRule="exact"/>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Горизонтальная фасадная вывеска с изображением логотипа и надписи "Мои документы"</w:t>
                  </w:r>
                </w:p>
              </w:tc>
              <w:tc>
                <w:tcPr>
                  <w:tcW w:w="1118"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не менее </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 лет</w:t>
                  </w:r>
                </w:p>
              </w:tc>
              <w:tc>
                <w:tcPr>
                  <w:tcW w:w="1186" w:type="dxa"/>
                  <w:tcBorders>
                    <w:top w:val="single" w:sz="4" w:space="0" w:color="auto"/>
                    <w:left w:val="nil"/>
                    <w:bottom w:val="single" w:sz="4" w:space="0" w:color="auto"/>
                    <w:right w:val="single" w:sz="4" w:space="0" w:color="auto"/>
                  </w:tcBorders>
                </w:tcPr>
                <w:p w:rsidR="00A0497D" w:rsidRPr="000623C9" w:rsidRDefault="00A0497D" w:rsidP="004366C1">
                  <w:pPr>
                    <w:jc w:val="center"/>
                  </w:pPr>
                  <w:r w:rsidRPr="000623C9">
                    <w:rPr>
                      <w:rFonts w:ascii="Times New Roman" w:eastAsia="Times New Roman" w:hAnsi="Times New Roman" w:cs="Times New Roman"/>
                      <w:sz w:val="20"/>
                      <w:szCs w:val="20"/>
                      <w:lang w:eastAsia="ru-RU"/>
                    </w:rPr>
                    <w:t>штук</w:t>
                  </w:r>
                </w:p>
              </w:tc>
              <w:tc>
                <w:tcPr>
                  <w:tcW w:w="1779" w:type="dxa"/>
                  <w:tcBorders>
                    <w:top w:val="nil"/>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927"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483"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482" w:type="dxa"/>
                  <w:tcBorders>
                    <w:top w:val="nil"/>
                    <w:left w:val="nil"/>
                    <w:bottom w:val="single" w:sz="4" w:space="0" w:color="auto"/>
                    <w:right w:val="single" w:sz="4" w:space="0" w:color="auto"/>
                  </w:tcBorders>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3</w:t>
                  </w:r>
                </w:p>
              </w:tc>
              <w:tc>
                <w:tcPr>
                  <w:tcW w:w="1483"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630" w:type="dxa"/>
                  <w:gridSpan w:val="2"/>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242" w:type="dxa"/>
                  <w:tcBorders>
                    <w:top w:val="nil"/>
                    <w:left w:val="nil"/>
                    <w:bottom w:val="single" w:sz="4" w:space="0" w:color="auto"/>
                    <w:right w:val="single" w:sz="4" w:space="0" w:color="auto"/>
                  </w:tcBorders>
                  <w:vAlign w:val="center"/>
                  <w:hideMark/>
                </w:tcPr>
                <w:p w:rsidR="00A0497D" w:rsidRPr="000623C9" w:rsidRDefault="00BC70C9" w:rsidP="004366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76 000,00</w:t>
                  </w:r>
                </w:p>
              </w:tc>
            </w:tr>
            <w:tr w:rsidR="000623C9" w:rsidRPr="000623C9" w:rsidTr="004366C1">
              <w:trPr>
                <w:trHeight w:val="70"/>
              </w:trPr>
              <w:tc>
                <w:tcPr>
                  <w:tcW w:w="2438" w:type="dxa"/>
                  <w:tcBorders>
                    <w:top w:val="nil"/>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Вертикальные жалюзи (тканевые)</w:t>
                  </w:r>
                </w:p>
              </w:tc>
              <w:tc>
                <w:tcPr>
                  <w:tcW w:w="1118"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не менее </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 лет</w:t>
                  </w:r>
                </w:p>
              </w:tc>
              <w:tc>
                <w:tcPr>
                  <w:tcW w:w="1186" w:type="dxa"/>
                  <w:tcBorders>
                    <w:top w:val="single" w:sz="4" w:space="0" w:color="auto"/>
                    <w:left w:val="nil"/>
                    <w:bottom w:val="single" w:sz="4" w:space="0" w:color="auto"/>
                    <w:right w:val="single" w:sz="4" w:space="0" w:color="auto"/>
                  </w:tcBorders>
                </w:tcPr>
                <w:p w:rsidR="00A0497D" w:rsidRPr="000623C9" w:rsidRDefault="00A0497D" w:rsidP="004366C1">
                  <w:pPr>
                    <w:jc w:val="center"/>
                  </w:pPr>
                  <w:r w:rsidRPr="000623C9">
                    <w:rPr>
                      <w:rFonts w:ascii="Times New Roman" w:eastAsia="Times New Roman" w:hAnsi="Times New Roman" w:cs="Times New Roman"/>
                      <w:sz w:val="20"/>
                      <w:szCs w:val="20"/>
                      <w:lang w:eastAsia="ru-RU"/>
                    </w:rPr>
                    <w:t>штук</w:t>
                  </w:r>
                </w:p>
              </w:tc>
              <w:tc>
                <w:tcPr>
                  <w:tcW w:w="1779" w:type="dxa"/>
                  <w:tcBorders>
                    <w:top w:val="nil"/>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927"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483"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482"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483"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630" w:type="dxa"/>
                  <w:gridSpan w:val="2"/>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не более 10 </w:t>
                  </w:r>
                </w:p>
              </w:tc>
              <w:tc>
                <w:tcPr>
                  <w:tcW w:w="1242" w:type="dxa"/>
                  <w:tcBorders>
                    <w:top w:val="nil"/>
                    <w:left w:val="nil"/>
                    <w:bottom w:val="single" w:sz="4" w:space="0" w:color="auto"/>
                    <w:right w:val="single" w:sz="4" w:space="0" w:color="auto"/>
                  </w:tcBorders>
                  <w:noWrap/>
                  <w:vAlign w:val="center"/>
                  <w:hideMark/>
                </w:tcPr>
                <w:p w:rsidR="00A0497D" w:rsidRPr="000623C9" w:rsidRDefault="00BC70C9" w:rsidP="004366C1">
                  <w:pPr>
                    <w:spacing w:after="0" w:line="240" w:lineRule="auto"/>
                    <w:jc w:val="center"/>
                    <w:rPr>
                      <w:rFonts w:ascii="Calibri" w:eastAsia="Times New Roman" w:hAnsi="Calibri" w:cs="Times New Roman"/>
                      <w:sz w:val="20"/>
                      <w:szCs w:val="20"/>
                      <w:lang w:eastAsia="ru-RU"/>
                    </w:rPr>
                  </w:pPr>
                  <w:r>
                    <w:rPr>
                      <w:rFonts w:ascii="Times New Roman" w:eastAsia="Times New Roman" w:hAnsi="Times New Roman" w:cs="Times New Roman"/>
                      <w:sz w:val="20"/>
                      <w:szCs w:val="20"/>
                      <w:lang w:eastAsia="ru-RU"/>
                    </w:rPr>
                    <w:t>6 000,00</w:t>
                  </w:r>
                </w:p>
              </w:tc>
            </w:tr>
            <w:tr w:rsidR="000623C9" w:rsidRPr="000623C9" w:rsidTr="004366C1">
              <w:trPr>
                <w:trHeight w:val="70"/>
              </w:trPr>
              <w:tc>
                <w:tcPr>
                  <w:tcW w:w="2438" w:type="dxa"/>
                  <w:tcBorders>
                    <w:top w:val="single" w:sz="4" w:space="0" w:color="auto"/>
                    <w:left w:val="single" w:sz="4" w:space="0" w:color="auto"/>
                    <w:bottom w:val="single" w:sz="4" w:space="0" w:color="auto"/>
                    <w:right w:val="single" w:sz="4" w:space="0" w:color="auto"/>
                  </w:tcBorders>
                  <w:vAlign w:val="center"/>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Кондиционер кассетного типа с декоративной панелью</w:t>
                  </w:r>
                </w:p>
              </w:tc>
              <w:tc>
                <w:tcPr>
                  <w:tcW w:w="1118" w:type="dxa"/>
                  <w:tcBorders>
                    <w:top w:val="single" w:sz="4" w:space="0" w:color="auto"/>
                    <w:left w:val="nil"/>
                    <w:bottom w:val="single" w:sz="4" w:space="0" w:color="auto"/>
                    <w:right w:val="single" w:sz="4" w:space="0" w:color="auto"/>
                  </w:tcBorders>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менее</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 лет</w:t>
                  </w:r>
                </w:p>
              </w:tc>
              <w:tc>
                <w:tcPr>
                  <w:tcW w:w="1186" w:type="dxa"/>
                  <w:tcBorders>
                    <w:top w:val="single" w:sz="4" w:space="0" w:color="auto"/>
                    <w:left w:val="nil"/>
                    <w:bottom w:val="single" w:sz="4" w:space="0" w:color="auto"/>
                    <w:right w:val="single" w:sz="4" w:space="0" w:color="auto"/>
                  </w:tcBorders>
                </w:tcPr>
                <w:p w:rsidR="00A0497D" w:rsidRPr="000623C9" w:rsidRDefault="00A0497D" w:rsidP="004366C1">
                  <w:pPr>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w:t>
                  </w:r>
                </w:p>
              </w:tc>
              <w:tc>
                <w:tcPr>
                  <w:tcW w:w="1779" w:type="dxa"/>
                  <w:tcBorders>
                    <w:top w:val="single" w:sz="4" w:space="0" w:color="auto"/>
                    <w:left w:val="single" w:sz="4" w:space="0" w:color="auto"/>
                    <w:bottom w:val="single" w:sz="4" w:space="0" w:color="auto"/>
                    <w:right w:val="single" w:sz="4" w:space="0" w:color="auto"/>
                  </w:tcBorders>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nil"/>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483" w:type="dxa"/>
                  <w:tcBorders>
                    <w:top w:val="single" w:sz="4" w:space="0" w:color="auto"/>
                    <w:left w:val="nil"/>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9</w:t>
                  </w:r>
                </w:p>
              </w:tc>
              <w:tc>
                <w:tcPr>
                  <w:tcW w:w="1482" w:type="dxa"/>
                  <w:tcBorders>
                    <w:top w:val="single" w:sz="4" w:space="0" w:color="auto"/>
                    <w:left w:val="nil"/>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483" w:type="dxa"/>
                  <w:tcBorders>
                    <w:top w:val="single" w:sz="4" w:space="0" w:color="auto"/>
                    <w:left w:val="nil"/>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630" w:type="dxa"/>
                  <w:gridSpan w:val="2"/>
                  <w:tcBorders>
                    <w:top w:val="single" w:sz="4" w:space="0" w:color="auto"/>
                    <w:left w:val="nil"/>
                    <w:bottom w:val="single" w:sz="4" w:space="0" w:color="auto"/>
                    <w:right w:val="single" w:sz="4" w:space="0" w:color="auto"/>
                  </w:tcBorders>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242" w:type="dxa"/>
                  <w:tcBorders>
                    <w:top w:val="single" w:sz="4" w:space="0" w:color="auto"/>
                    <w:left w:val="nil"/>
                    <w:bottom w:val="single" w:sz="4" w:space="0" w:color="auto"/>
                    <w:right w:val="single" w:sz="4" w:space="0" w:color="auto"/>
                  </w:tcBorders>
                  <w:noWrap/>
                  <w:vAlign w:val="center"/>
                </w:tcPr>
                <w:p w:rsidR="00A0497D" w:rsidRPr="000623C9" w:rsidRDefault="00BC70C9" w:rsidP="004366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203 789,00</w:t>
                  </w:r>
                </w:p>
              </w:tc>
            </w:tr>
            <w:tr w:rsidR="000623C9" w:rsidRPr="000623C9" w:rsidTr="004366C1">
              <w:trPr>
                <w:trHeight w:val="70"/>
              </w:trPr>
              <w:tc>
                <w:tcPr>
                  <w:tcW w:w="2438" w:type="dxa"/>
                  <w:tcBorders>
                    <w:top w:val="single" w:sz="4" w:space="0" w:color="auto"/>
                    <w:left w:val="single" w:sz="4" w:space="0" w:color="auto"/>
                    <w:bottom w:val="single" w:sz="4" w:space="0" w:color="auto"/>
                    <w:right w:val="single" w:sz="4" w:space="0" w:color="auto"/>
                  </w:tcBorders>
                  <w:vAlign w:val="center"/>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Кондиционер</w:t>
                  </w:r>
                </w:p>
              </w:tc>
              <w:tc>
                <w:tcPr>
                  <w:tcW w:w="1118" w:type="dxa"/>
                  <w:tcBorders>
                    <w:top w:val="single" w:sz="4" w:space="0" w:color="auto"/>
                    <w:left w:val="nil"/>
                    <w:bottom w:val="single" w:sz="4" w:space="0" w:color="auto"/>
                    <w:right w:val="single" w:sz="4" w:space="0" w:color="auto"/>
                  </w:tcBorders>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менее</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 лет</w:t>
                  </w:r>
                </w:p>
              </w:tc>
              <w:tc>
                <w:tcPr>
                  <w:tcW w:w="1186" w:type="dxa"/>
                  <w:tcBorders>
                    <w:top w:val="single" w:sz="4" w:space="0" w:color="auto"/>
                    <w:left w:val="nil"/>
                    <w:bottom w:val="single" w:sz="4" w:space="0" w:color="auto"/>
                    <w:right w:val="single" w:sz="4" w:space="0" w:color="auto"/>
                  </w:tcBorders>
                </w:tcPr>
                <w:p w:rsidR="00A0497D" w:rsidRPr="000623C9" w:rsidRDefault="00A0497D" w:rsidP="004366C1">
                  <w:pPr>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w:t>
                  </w:r>
                </w:p>
              </w:tc>
              <w:tc>
                <w:tcPr>
                  <w:tcW w:w="1779" w:type="dxa"/>
                  <w:tcBorders>
                    <w:top w:val="single" w:sz="4" w:space="0" w:color="auto"/>
                    <w:left w:val="single" w:sz="4" w:space="0" w:color="auto"/>
                    <w:bottom w:val="single" w:sz="4" w:space="0" w:color="auto"/>
                    <w:right w:val="single" w:sz="4" w:space="0" w:color="auto"/>
                  </w:tcBorders>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w:t>
                  </w:r>
                </w:p>
              </w:tc>
              <w:tc>
                <w:tcPr>
                  <w:tcW w:w="1927" w:type="dxa"/>
                  <w:tcBorders>
                    <w:top w:val="single" w:sz="4" w:space="0" w:color="auto"/>
                    <w:left w:val="nil"/>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83" w:type="dxa"/>
                  <w:tcBorders>
                    <w:top w:val="single" w:sz="4" w:space="0" w:color="auto"/>
                    <w:left w:val="nil"/>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w:t>
                  </w:r>
                </w:p>
              </w:tc>
              <w:tc>
                <w:tcPr>
                  <w:tcW w:w="1482" w:type="dxa"/>
                  <w:tcBorders>
                    <w:top w:val="single" w:sz="4" w:space="0" w:color="auto"/>
                    <w:left w:val="nil"/>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483" w:type="dxa"/>
                  <w:tcBorders>
                    <w:top w:val="single" w:sz="4" w:space="0" w:color="auto"/>
                    <w:left w:val="nil"/>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1630" w:type="dxa"/>
                  <w:gridSpan w:val="2"/>
                  <w:tcBorders>
                    <w:top w:val="single" w:sz="4" w:space="0" w:color="auto"/>
                    <w:left w:val="nil"/>
                    <w:bottom w:val="single" w:sz="4" w:space="0" w:color="auto"/>
                    <w:right w:val="single" w:sz="4" w:space="0" w:color="auto"/>
                  </w:tcBorders>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242" w:type="dxa"/>
                  <w:tcBorders>
                    <w:top w:val="single" w:sz="4" w:space="0" w:color="auto"/>
                    <w:left w:val="nil"/>
                    <w:bottom w:val="single" w:sz="4" w:space="0" w:color="auto"/>
                    <w:right w:val="single" w:sz="4" w:space="0" w:color="auto"/>
                  </w:tcBorders>
                  <w:noWrap/>
                  <w:vAlign w:val="center"/>
                </w:tcPr>
                <w:p w:rsidR="00A0497D" w:rsidRPr="000623C9" w:rsidRDefault="00BC70C9" w:rsidP="004366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50 000,00</w:t>
                  </w:r>
                </w:p>
              </w:tc>
            </w:tr>
            <w:tr w:rsidR="000623C9" w:rsidRPr="000623C9" w:rsidTr="004366C1">
              <w:trPr>
                <w:trHeight w:val="70"/>
              </w:trPr>
              <w:tc>
                <w:tcPr>
                  <w:tcW w:w="2438" w:type="dxa"/>
                  <w:tcBorders>
                    <w:top w:val="single" w:sz="4" w:space="0" w:color="auto"/>
                    <w:left w:val="single" w:sz="4" w:space="0" w:color="auto"/>
                    <w:bottom w:val="single" w:sz="4" w:space="0" w:color="auto"/>
                    <w:right w:val="single" w:sz="4" w:space="0" w:color="auto"/>
                  </w:tcBorders>
                  <w:vAlign w:val="center"/>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Кулер</w:t>
                  </w:r>
                </w:p>
              </w:tc>
              <w:tc>
                <w:tcPr>
                  <w:tcW w:w="1118" w:type="dxa"/>
                  <w:tcBorders>
                    <w:top w:val="single" w:sz="4" w:space="0" w:color="auto"/>
                    <w:left w:val="nil"/>
                    <w:bottom w:val="single" w:sz="4" w:space="0" w:color="auto"/>
                    <w:right w:val="single" w:sz="4" w:space="0" w:color="auto"/>
                  </w:tcBorders>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менее</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 лет</w:t>
                  </w:r>
                </w:p>
              </w:tc>
              <w:tc>
                <w:tcPr>
                  <w:tcW w:w="1186" w:type="dxa"/>
                  <w:tcBorders>
                    <w:top w:val="single" w:sz="4" w:space="0" w:color="auto"/>
                    <w:left w:val="nil"/>
                    <w:bottom w:val="single" w:sz="4" w:space="0" w:color="auto"/>
                    <w:right w:val="single" w:sz="4" w:space="0" w:color="auto"/>
                  </w:tcBorders>
                </w:tcPr>
                <w:p w:rsidR="00A0497D" w:rsidRPr="000623C9" w:rsidRDefault="00A0497D" w:rsidP="004366C1">
                  <w:pPr>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w:t>
                  </w:r>
                </w:p>
              </w:tc>
              <w:tc>
                <w:tcPr>
                  <w:tcW w:w="1779" w:type="dxa"/>
                  <w:tcBorders>
                    <w:top w:val="nil"/>
                    <w:left w:val="single" w:sz="4" w:space="0" w:color="auto"/>
                    <w:bottom w:val="single" w:sz="4" w:space="0" w:color="auto"/>
                    <w:right w:val="single" w:sz="4" w:space="0" w:color="auto"/>
                  </w:tcBorders>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927" w:type="dxa"/>
                  <w:tcBorders>
                    <w:top w:val="nil"/>
                    <w:left w:val="nil"/>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83" w:type="dxa"/>
                  <w:tcBorders>
                    <w:top w:val="nil"/>
                    <w:left w:val="nil"/>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w:t>
                  </w:r>
                </w:p>
              </w:tc>
              <w:tc>
                <w:tcPr>
                  <w:tcW w:w="1482" w:type="dxa"/>
                  <w:tcBorders>
                    <w:top w:val="nil"/>
                    <w:left w:val="nil"/>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83" w:type="dxa"/>
                  <w:tcBorders>
                    <w:top w:val="nil"/>
                    <w:left w:val="nil"/>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630" w:type="dxa"/>
                  <w:gridSpan w:val="2"/>
                  <w:tcBorders>
                    <w:top w:val="nil"/>
                    <w:left w:val="nil"/>
                    <w:bottom w:val="single" w:sz="4" w:space="0" w:color="auto"/>
                    <w:right w:val="single" w:sz="4" w:space="0" w:color="auto"/>
                  </w:tcBorders>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242" w:type="dxa"/>
                  <w:tcBorders>
                    <w:top w:val="nil"/>
                    <w:left w:val="nil"/>
                    <w:bottom w:val="single" w:sz="4" w:space="0" w:color="auto"/>
                    <w:right w:val="single" w:sz="4" w:space="0" w:color="auto"/>
                  </w:tcBorders>
                  <w:noWrap/>
                  <w:vAlign w:val="center"/>
                </w:tcPr>
                <w:p w:rsidR="00A0497D" w:rsidRPr="000623C9" w:rsidRDefault="00BC70C9" w:rsidP="004366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15 000,00</w:t>
                  </w:r>
                </w:p>
              </w:tc>
            </w:tr>
            <w:tr w:rsidR="000623C9" w:rsidRPr="000623C9" w:rsidTr="0099627E">
              <w:trPr>
                <w:trHeight w:val="512"/>
              </w:trPr>
              <w:tc>
                <w:tcPr>
                  <w:tcW w:w="2438" w:type="dxa"/>
                  <w:tcBorders>
                    <w:top w:val="single" w:sz="4" w:space="0" w:color="auto"/>
                    <w:left w:val="single" w:sz="4" w:space="0" w:color="auto"/>
                    <w:bottom w:val="single" w:sz="4" w:space="0" w:color="auto"/>
                    <w:right w:val="single" w:sz="4" w:space="0" w:color="auto"/>
                  </w:tcBorders>
                  <w:vAlign w:val="center"/>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p>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Тепловентилятор СФО-18М</w:t>
                  </w:r>
                </w:p>
              </w:tc>
              <w:tc>
                <w:tcPr>
                  <w:tcW w:w="1118" w:type="dxa"/>
                  <w:tcBorders>
                    <w:top w:val="single" w:sz="4" w:space="0" w:color="auto"/>
                    <w:left w:val="nil"/>
                    <w:bottom w:val="single" w:sz="4" w:space="0" w:color="auto"/>
                    <w:right w:val="single" w:sz="4" w:space="0" w:color="auto"/>
                  </w:tcBorders>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менее</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 лет</w:t>
                  </w:r>
                </w:p>
              </w:tc>
              <w:tc>
                <w:tcPr>
                  <w:tcW w:w="1186" w:type="dxa"/>
                  <w:tcBorders>
                    <w:top w:val="single" w:sz="4" w:space="0" w:color="auto"/>
                    <w:left w:val="nil"/>
                    <w:bottom w:val="single" w:sz="4" w:space="0" w:color="auto"/>
                    <w:right w:val="single" w:sz="4" w:space="0" w:color="auto"/>
                  </w:tcBorders>
                </w:tcPr>
                <w:p w:rsidR="00A0497D" w:rsidRPr="000623C9" w:rsidRDefault="00A0497D" w:rsidP="004366C1">
                  <w:pPr>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w:t>
                  </w:r>
                </w:p>
              </w:tc>
              <w:tc>
                <w:tcPr>
                  <w:tcW w:w="1779" w:type="dxa"/>
                  <w:tcBorders>
                    <w:top w:val="single" w:sz="4" w:space="0" w:color="auto"/>
                    <w:left w:val="single" w:sz="4" w:space="0" w:color="auto"/>
                    <w:bottom w:val="single" w:sz="4" w:space="0" w:color="auto"/>
                    <w:right w:val="single" w:sz="4" w:space="0" w:color="auto"/>
                  </w:tcBorders>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nil"/>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483" w:type="dxa"/>
                  <w:tcBorders>
                    <w:top w:val="single" w:sz="4" w:space="0" w:color="auto"/>
                    <w:left w:val="nil"/>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482" w:type="dxa"/>
                  <w:tcBorders>
                    <w:top w:val="single" w:sz="4" w:space="0" w:color="auto"/>
                    <w:left w:val="nil"/>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5  </w:t>
                  </w:r>
                </w:p>
              </w:tc>
              <w:tc>
                <w:tcPr>
                  <w:tcW w:w="1483" w:type="dxa"/>
                  <w:tcBorders>
                    <w:top w:val="single" w:sz="4" w:space="0" w:color="auto"/>
                    <w:left w:val="nil"/>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630" w:type="dxa"/>
                  <w:gridSpan w:val="2"/>
                  <w:tcBorders>
                    <w:top w:val="single" w:sz="4" w:space="0" w:color="auto"/>
                    <w:left w:val="nil"/>
                    <w:bottom w:val="single" w:sz="4" w:space="0" w:color="auto"/>
                    <w:right w:val="single" w:sz="4" w:space="0" w:color="auto"/>
                  </w:tcBorders>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242" w:type="dxa"/>
                  <w:tcBorders>
                    <w:top w:val="single" w:sz="4" w:space="0" w:color="auto"/>
                    <w:left w:val="nil"/>
                    <w:bottom w:val="single" w:sz="4" w:space="0" w:color="auto"/>
                    <w:right w:val="single" w:sz="4" w:space="0" w:color="auto"/>
                  </w:tcBorders>
                  <w:noWrap/>
                  <w:vAlign w:val="center"/>
                </w:tcPr>
                <w:p w:rsidR="00A0497D" w:rsidRPr="000623C9" w:rsidRDefault="00BC70C9" w:rsidP="004366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10 000,00</w:t>
                  </w:r>
                </w:p>
              </w:tc>
            </w:tr>
            <w:tr w:rsidR="000623C9" w:rsidRPr="000623C9" w:rsidTr="004366C1">
              <w:trPr>
                <w:trHeight w:val="610"/>
              </w:trPr>
              <w:tc>
                <w:tcPr>
                  <w:tcW w:w="2438" w:type="dxa"/>
                  <w:tcBorders>
                    <w:top w:val="single" w:sz="4" w:space="0" w:color="auto"/>
                    <w:left w:val="single" w:sz="4" w:space="0" w:color="auto"/>
                    <w:bottom w:val="single" w:sz="4" w:space="0" w:color="auto"/>
                    <w:right w:val="single" w:sz="4" w:space="0" w:color="auto"/>
                  </w:tcBorders>
                  <w:vAlign w:val="center"/>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Обогреватель масляный настенный</w:t>
                  </w:r>
                </w:p>
              </w:tc>
              <w:tc>
                <w:tcPr>
                  <w:tcW w:w="1118" w:type="dxa"/>
                  <w:tcBorders>
                    <w:top w:val="single" w:sz="4" w:space="0" w:color="auto"/>
                    <w:left w:val="nil"/>
                    <w:bottom w:val="single" w:sz="4" w:space="0" w:color="auto"/>
                    <w:right w:val="single" w:sz="4" w:space="0" w:color="auto"/>
                  </w:tcBorders>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менее</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 лет</w:t>
                  </w:r>
                </w:p>
              </w:tc>
              <w:tc>
                <w:tcPr>
                  <w:tcW w:w="1186" w:type="dxa"/>
                  <w:tcBorders>
                    <w:top w:val="single" w:sz="4" w:space="0" w:color="auto"/>
                    <w:left w:val="nil"/>
                    <w:bottom w:val="single" w:sz="4" w:space="0" w:color="auto"/>
                    <w:right w:val="single" w:sz="4" w:space="0" w:color="auto"/>
                  </w:tcBorders>
                </w:tcPr>
                <w:p w:rsidR="00A0497D" w:rsidRPr="000623C9" w:rsidRDefault="00A0497D" w:rsidP="004366C1">
                  <w:pPr>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w:t>
                  </w:r>
                </w:p>
              </w:tc>
              <w:tc>
                <w:tcPr>
                  <w:tcW w:w="1779" w:type="dxa"/>
                  <w:tcBorders>
                    <w:top w:val="single" w:sz="4" w:space="0" w:color="auto"/>
                    <w:left w:val="single" w:sz="4" w:space="0" w:color="auto"/>
                    <w:bottom w:val="single" w:sz="4" w:space="0" w:color="auto"/>
                    <w:right w:val="single" w:sz="4" w:space="0" w:color="auto"/>
                  </w:tcBorders>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927" w:type="dxa"/>
                  <w:tcBorders>
                    <w:top w:val="single" w:sz="4" w:space="0" w:color="auto"/>
                    <w:left w:val="nil"/>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83" w:type="dxa"/>
                  <w:tcBorders>
                    <w:top w:val="single" w:sz="4" w:space="0" w:color="auto"/>
                    <w:left w:val="nil"/>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15</w:t>
                  </w:r>
                </w:p>
              </w:tc>
              <w:tc>
                <w:tcPr>
                  <w:tcW w:w="1482" w:type="dxa"/>
                  <w:tcBorders>
                    <w:top w:val="single" w:sz="4" w:space="0" w:color="auto"/>
                    <w:left w:val="nil"/>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83" w:type="dxa"/>
                  <w:tcBorders>
                    <w:top w:val="single" w:sz="4" w:space="0" w:color="auto"/>
                    <w:left w:val="nil"/>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630" w:type="dxa"/>
                  <w:gridSpan w:val="2"/>
                  <w:tcBorders>
                    <w:top w:val="single" w:sz="4" w:space="0" w:color="auto"/>
                    <w:left w:val="nil"/>
                    <w:bottom w:val="single" w:sz="4" w:space="0" w:color="auto"/>
                    <w:right w:val="single" w:sz="4" w:space="0" w:color="auto"/>
                  </w:tcBorders>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242" w:type="dxa"/>
                  <w:tcBorders>
                    <w:top w:val="single" w:sz="4" w:space="0" w:color="auto"/>
                    <w:left w:val="nil"/>
                    <w:bottom w:val="single" w:sz="4" w:space="0" w:color="auto"/>
                    <w:right w:val="single" w:sz="4" w:space="0" w:color="auto"/>
                  </w:tcBorders>
                  <w:noWrap/>
                  <w:vAlign w:val="center"/>
                </w:tcPr>
                <w:p w:rsidR="00A0497D" w:rsidRPr="000623C9" w:rsidRDefault="00BC70C9" w:rsidP="004366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45 000,00</w:t>
                  </w:r>
                </w:p>
              </w:tc>
            </w:tr>
            <w:tr w:rsidR="000623C9" w:rsidRPr="000623C9" w:rsidTr="004366C1">
              <w:trPr>
                <w:trHeight w:val="610"/>
              </w:trPr>
              <w:tc>
                <w:tcPr>
                  <w:tcW w:w="2438" w:type="dxa"/>
                  <w:tcBorders>
                    <w:top w:val="single" w:sz="4" w:space="0" w:color="auto"/>
                    <w:left w:val="single" w:sz="4" w:space="0" w:color="auto"/>
                    <w:bottom w:val="single" w:sz="4" w:space="0" w:color="auto"/>
                    <w:right w:val="single" w:sz="4" w:space="0" w:color="auto"/>
                  </w:tcBorders>
                  <w:vAlign w:val="center"/>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Тепловая завеса</w:t>
                  </w:r>
                </w:p>
              </w:tc>
              <w:tc>
                <w:tcPr>
                  <w:tcW w:w="1118" w:type="dxa"/>
                  <w:tcBorders>
                    <w:top w:val="single" w:sz="4" w:space="0" w:color="auto"/>
                    <w:left w:val="nil"/>
                    <w:bottom w:val="single" w:sz="4" w:space="0" w:color="auto"/>
                    <w:right w:val="single" w:sz="4" w:space="0" w:color="auto"/>
                  </w:tcBorders>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менее</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 лет</w:t>
                  </w:r>
                </w:p>
              </w:tc>
              <w:tc>
                <w:tcPr>
                  <w:tcW w:w="1186" w:type="dxa"/>
                  <w:tcBorders>
                    <w:top w:val="single" w:sz="4" w:space="0" w:color="auto"/>
                    <w:left w:val="nil"/>
                    <w:bottom w:val="single" w:sz="4" w:space="0" w:color="auto"/>
                    <w:right w:val="single" w:sz="4" w:space="0" w:color="auto"/>
                  </w:tcBorders>
                </w:tcPr>
                <w:p w:rsidR="00A0497D" w:rsidRPr="000623C9" w:rsidRDefault="00A0497D" w:rsidP="004366C1">
                  <w:pPr>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w:t>
                  </w:r>
                </w:p>
              </w:tc>
              <w:tc>
                <w:tcPr>
                  <w:tcW w:w="1779" w:type="dxa"/>
                  <w:tcBorders>
                    <w:top w:val="single" w:sz="4" w:space="0" w:color="auto"/>
                    <w:left w:val="single" w:sz="4" w:space="0" w:color="auto"/>
                    <w:bottom w:val="single" w:sz="4" w:space="0" w:color="auto"/>
                    <w:right w:val="single" w:sz="4" w:space="0" w:color="auto"/>
                  </w:tcBorders>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nil"/>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483" w:type="dxa"/>
                  <w:tcBorders>
                    <w:top w:val="single" w:sz="4" w:space="0" w:color="auto"/>
                    <w:left w:val="nil"/>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482" w:type="dxa"/>
                  <w:tcBorders>
                    <w:top w:val="single" w:sz="4" w:space="0" w:color="auto"/>
                    <w:left w:val="nil"/>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483" w:type="dxa"/>
                  <w:tcBorders>
                    <w:top w:val="single" w:sz="4" w:space="0" w:color="auto"/>
                    <w:left w:val="nil"/>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630" w:type="dxa"/>
                  <w:gridSpan w:val="2"/>
                  <w:tcBorders>
                    <w:top w:val="single" w:sz="4" w:space="0" w:color="auto"/>
                    <w:left w:val="nil"/>
                    <w:bottom w:val="single" w:sz="4" w:space="0" w:color="auto"/>
                    <w:right w:val="single" w:sz="4" w:space="0" w:color="auto"/>
                  </w:tcBorders>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10</w:t>
                  </w:r>
                </w:p>
              </w:tc>
              <w:tc>
                <w:tcPr>
                  <w:tcW w:w="1242" w:type="dxa"/>
                  <w:tcBorders>
                    <w:top w:val="single" w:sz="4" w:space="0" w:color="auto"/>
                    <w:left w:val="nil"/>
                    <w:bottom w:val="single" w:sz="4" w:space="0" w:color="auto"/>
                    <w:right w:val="single" w:sz="4" w:space="0" w:color="auto"/>
                  </w:tcBorders>
                  <w:noWrap/>
                  <w:vAlign w:val="center"/>
                </w:tcPr>
                <w:p w:rsidR="00A0497D" w:rsidRPr="000623C9" w:rsidRDefault="00BC70C9" w:rsidP="004366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70 000,00</w:t>
                  </w:r>
                </w:p>
              </w:tc>
            </w:tr>
            <w:tr w:rsidR="000623C9" w:rsidRPr="000623C9" w:rsidTr="0099627E">
              <w:trPr>
                <w:trHeight w:val="553"/>
              </w:trPr>
              <w:tc>
                <w:tcPr>
                  <w:tcW w:w="2438" w:type="dxa"/>
                  <w:tcBorders>
                    <w:top w:val="single" w:sz="4" w:space="0" w:color="auto"/>
                    <w:left w:val="single" w:sz="4" w:space="0" w:color="auto"/>
                    <w:bottom w:val="single" w:sz="4" w:space="0" w:color="auto"/>
                    <w:right w:val="single" w:sz="4" w:space="0" w:color="auto"/>
                  </w:tcBorders>
                  <w:vAlign w:val="center"/>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p>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Устройство для подшивки документов</w:t>
                  </w:r>
                </w:p>
                <w:p w:rsidR="00A0497D" w:rsidRPr="000623C9" w:rsidRDefault="00A0497D" w:rsidP="004366C1">
                  <w:pPr>
                    <w:spacing w:after="0" w:line="240" w:lineRule="auto"/>
                    <w:rPr>
                      <w:rFonts w:ascii="Times New Roman" w:eastAsia="Times New Roman" w:hAnsi="Times New Roman" w:cs="Times New Roman"/>
                      <w:sz w:val="20"/>
                      <w:szCs w:val="20"/>
                      <w:lang w:eastAsia="ru-RU"/>
                    </w:rPr>
                  </w:pPr>
                </w:p>
              </w:tc>
              <w:tc>
                <w:tcPr>
                  <w:tcW w:w="1118" w:type="dxa"/>
                  <w:tcBorders>
                    <w:top w:val="single" w:sz="4" w:space="0" w:color="auto"/>
                    <w:left w:val="nil"/>
                    <w:bottom w:val="single" w:sz="4" w:space="0" w:color="auto"/>
                    <w:right w:val="single" w:sz="4" w:space="0" w:color="auto"/>
                  </w:tcBorders>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менее 10 лет</w:t>
                  </w:r>
                </w:p>
              </w:tc>
              <w:tc>
                <w:tcPr>
                  <w:tcW w:w="1186" w:type="dxa"/>
                  <w:tcBorders>
                    <w:top w:val="single" w:sz="4" w:space="0" w:color="auto"/>
                    <w:left w:val="nil"/>
                    <w:bottom w:val="single" w:sz="4" w:space="0" w:color="auto"/>
                    <w:right w:val="single" w:sz="4" w:space="0" w:color="auto"/>
                  </w:tcBorders>
                </w:tcPr>
                <w:p w:rsidR="00A0497D" w:rsidRPr="000623C9" w:rsidRDefault="00A0497D" w:rsidP="004366C1">
                  <w:pPr>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w:t>
                  </w:r>
                </w:p>
              </w:tc>
              <w:tc>
                <w:tcPr>
                  <w:tcW w:w="1779" w:type="dxa"/>
                  <w:tcBorders>
                    <w:top w:val="single" w:sz="4" w:space="0" w:color="auto"/>
                    <w:left w:val="single" w:sz="4" w:space="0" w:color="auto"/>
                    <w:bottom w:val="single" w:sz="4" w:space="0" w:color="auto"/>
                    <w:right w:val="single" w:sz="4" w:space="0" w:color="auto"/>
                  </w:tcBorders>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w:t>
                  </w:r>
                </w:p>
              </w:tc>
              <w:tc>
                <w:tcPr>
                  <w:tcW w:w="1927" w:type="dxa"/>
                  <w:tcBorders>
                    <w:top w:val="single" w:sz="4" w:space="0" w:color="auto"/>
                    <w:left w:val="nil"/>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483" w:type="dxa"/>
                  <w:tcBorders>
                    <w:top w:val="single" w:sz="4" w:space="0" w:color="auto"/>
                    <w:left w:val="nil"/>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482" w:type="dxa"/>
                  <w:tcBorders>
                    <w:top w:val="single" w:sz="4" w:space="0" w:color="auto"/>
                    <w:left w:val="nil"/>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483" w:type="dxa"/>
                  <w:tcBorders>
                    <w:top w:val="single" w:sz="4" w:space="0" w:color="auto"/>
                    <w:left w:val="nil"/>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630" w:type="dxa"/>
                  <w:gridSpan w:val="2"/>
                  <w:tcBorders>
                    <w:top w:val="single" w:sz="4" w:space="0" w:color="auto"/>
                    <w:left w:val="nil"/>
                    <w:bottom w:val="single" w:sz="4" w:space="0" w:color="auto"/>
                    <w:right w:val="single" w:sz="4" w:space="0" w:color="auto"/>
                  </w:tcBorders>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242" w:type="dxa"/>
                  <w:tcBorders>
                    <w:top w:val="single" w:sz="4" w:space="0" w:color="auto"/>
                    <w:left w:val="nil"/>
                    <w:bottom w:val="single" w:sz="4" w:space="0" w:color="auto"/>
                    <w:right w:val="single" w:sz="4" w:space="0" w:color="auto"/>
                  </w:tcBorders>
                  <w:noWrap/>
                  <w:vAlign w:val="center"/>
                </w:tcPr>
                <w:p w:rsidR="00A0497D" w:rsidRPr="000623C9" w:rsidRDefault="00BC70C9" w:rsidP="004366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18 850,00</w:t>
                  </w:r>
                </w:p>
              </w:tc>
            </w:tr>
            <w:tr w:rsidR="000623C9" w:rsidRPr="000623C9" w:rsidTr="004366C1">
              <w:trPr>
                <w:trHeight w:val="760"/>
              </w:trPr>
              <w:tc>
                <w:tcPr>
                  <w:tcW w:w="2438" w:type="dxa"/>
                  <w:tcBorders>
                    <w:top w:val="single" w:sz="4" w:space="0" w:color="auto"/>
                    <w:left w:val="single" w:sz="4" w:space="0" w:color="auto"/>
                    <w:bottom w:val="single" w:sz="4" w:space="0" w:color="auto"/>
                    <w:right w:val="single" w:sz="4" w:space="0" w:color="auto"/>
                  </w:tcBorders>
                  <w:vAlign w:val="center"/>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Стремянка металлическая </w:t>
                  </w:r>
                </w:p>
              </w:tc>
              <w:tc>
                <w:tcPr>
                  <w:tcW w:w="1118" w:type="dxa"/>
                  <w:tcBorders>
                    <w:top w:val="single" w:sz="4" w:space="0" w:color="auto"/>
                    <w:left w:val="nil"/>
                    <w:bottom w:val="single" w:sz="4" w:space="0" w:color="auto"/>
                    <w:right w:val="single" w:sz="4" w:space="0" w:color="auto"/>
                  </w:tcBorders>
                  <w:vAlign w:val="center"/>
                </w:tcPr>
                <w:p w:rsidR="0099627E"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не менее </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 лет</w:t>
                  </w:r>
                </w:p>
              </w:tc>
              <w:tc>
                <w:tcPr>
                  <w:tcW w:w="1186" w:type="dxa"/>
                  <w:tcBorders>
                    <w:top w:val="single" w:sz="4" w:space="0" w:color="auto"/>
                    <w:left w:val="nil"/>
                    <w:bottom w:val="single" w:sz="4" w:space="0" w:color="auto"/>
                    <w:right w:val="single" w:sz="4" w:space="0" w:color="auto"/>
                  </w:tcBorders>
                </w:tcPr>
                <w:p w:rsidR="00A0497D" w:rsidRPr="000623C9" w:rsidRDefault="00A0497D" w:rsidP="004366C1">
                  <w:pPr>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w:t>
                  </w:r>
                </w:p>
              </w:tc>
              <w:tc>
                <w:tcPr>
                  <w:tcW w:w="1779" w:type="dxa"/>
                  <w:tcBorders>
                    <w:top w:val="single" w:sz="4" w:space="0" w:color="auto"/>
                    <w:left w:val="single" w:sz="4" w:space="0" w:color="auto"/>
                    <w:bottom w:val="single" w:sz="4" w:space="0" w:color="auto"/>
                    <w:right w:val="single" w:sz="4" w:space="0" w:color="auto"/>
                  </w:tcBorders>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nil"/>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483" w:type="dxa"/>
                  <w:tcBorders>
                    <w:top w:val="single" w:sz="4" w:space="0" w:color="auto"/>
                    <w:left w:val="nil"/>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482" w:type="dxa"/>
                  <w:tcBorders>
                    <w:top w:val="single" w:sz="4" w:space="0" w:color="auto"/>
                    <w:left w:val="nil"/>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1483" w:type="dxa"/>
                  <w:tcBorders>
                    <w:top w:val="single" w:sz="4" w:space="0" w:color="auto"/>
                    <w:left w:val="nil"/>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630" w:type="dxa"/>
                  <w:gridSpan w:val="2"/>
                  <w:tcBorders>
                    <w:top w:val="single" w:sz="4" w:space="0" w:color="auto"/>
                    <w:left w:val="nil"/>
                    <w:bottom w:val="single" w:sz="4" w:space="0" w:color="auto"/>
                    <w:right w:val="single" w:sz="4" w:space="0" w:color="auto"/>
                  </w:tcBorders>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242" w:type="dxa"/>
                  <w:tcBorders>
                    <w:top w:val="single" w:sz="4" w:space="0" w:color="auto"/>
                    <w:left w:val="nil"/>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4 000,00</w:t>
                  </w:r>
                </w:p>
              </w:tc>
            </w:tr>
            <w:tr w:rsidR="000623C9" w:rsidRPr="000623C9" w:rsidTr="0099627E">
              <w:trPr>
                <w:trHeight w:val="280"/>
              </w:trPr>
              <w:tc>
                <w:tcPr>
                  <w:tcW w:w="2438" w:type="dxa"/>
                  <w:tcBorders>
                    <w:top w:val="single" w:sz="4" w:space="0" w:color="auto"/>
                    <w:left w:val="single" w:sz="4" w:space="0" w:color="auto"/>
                    <w:bottom w:val="single" w:sz="4" w:space="0" w:color="auto"/>
                    <w:right w:val="single" w:sz="4" w:space="0" w:color="auto"/>
                  </w:tcBorders>
                  <w:vAlign w:val="center"/>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Резак сабельный</w:t>
                  </w:r>
                </w:p>
              </w:tc>
              <w:tc>
                <w:tcPr>
                  <w:tcW w:w="1118" w:type="dxa"/>
                  <w:tcBorders>
                    <w:top w:val="single" w:sz="4" w:space="0" w:color="auto"/>
                    <w:left w:val="nil"/>
                    <w:bottom w:val="single" w:sz="4" w:space="0" w:color="auto"/>
                    <w:right w:val="single" w:sz="4" w:space="0" w:color="auto"/>
                  </w:tcBorders>
                  <w:vAlign w:val="center"/>
                </w:tcPr>
                <w:p w:rsidR="0099627E"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не менее </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года</w:t>
                  </w:r>
                </w:p>
              </w:tc>
              <w:tc>
                <w:tcPr>
                  <w:tcW w:w="1186" w:type="dxa"/>
                  <w:tcBorders>
                    <w:top w:val="single" w:sz="4" w:space="0" w:color="auto"/>
                    <w:left w:val="nil"/>
                    <w:bottom w:val="single" w:sz="4" w:space="0" w:color="auto"/>
                    <w:right w:val="single" w:sz="4" w:space="0" w:color="auto"/>
                  </w:tcBorders>
                </w:tcPr>
                <w:p w:rsidR="00A0497D" w:rsidRPr="000623C9" w:rsidRDefault="00A0497D" w:rsidP="004366C1">
                  <w:pPr>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w:t>
                  </w:r>
                </w:p>
              </w:tc>
              <w:tc>
                <w:tcPr>
                  <w:tcW w:w="1779" w:type="dxa"/>
                  <w:tcBorders>
                    <w:top w:val="single" w:sz="4" w:space="0" w:color="auto"/>
                    <w:left w:val="single" w:sz="4" w:space="0" w:color="auto"/>
                    <w:bottom w:val="single" w:sz="4" w:space="0" w:color="auto"/>
                    <w:right w:val="single" w:sz="4" w:space="0" w:color="auto"/>
                  </w:tcBorders>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nil"/>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483" w:type="dxa"/>
                  <w:tcBorders>
                    <w:top w:val="single" w:sz="4" w:space="0" w:color="auto"/>
                    <w:left w:val="nil"/>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482" w:type="dxa"/>
                  <w:tcBorders>
                    <w:top w:val="single" w:sz="4" w:space="0" w:color="auto"/>
                    <w:left w:val="nil"/>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83" w:type="dxa"/>
                  <w:tcBorders>
                    <w:top w:val="single" w:sz="4" w:space="0" w:color="auto"/>
                    <w:left w:val="nil"/>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630" w:type="dxa"/>
                  <w:gridSpan w:val="2"/>
                  <w:tcBorders>
                    <w:top w:val="single" w:sz="4" w:space="0" w:color="auto"/>
                    <w:left w:val="nil"/>
                    <w:bottom w:val="single" w:sz="4" w:space="0" w:color="auto"/>
                    <w:right w:val="single" w:sz="4" w:space="0" w:color="auto"/>
                  </w:tcBorders>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242" w:type="dxa"/>
                  <w:tcBorders>
                    <w:top w:val="single" w:sz="4" w:space="0" w:color="auto"/>
                    <w:left w:val="nil"/>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8 250,00</w:t>
                  </w:r>
                </w:p>
              </w:tc>
            </w:tr>
            <w:tr w:rsidR="000623C9" w:rsidRPr="000623C9" w:rsidTr="0099627E">
              <w:trPr>
                <w:trHeight w:val="489"/>
              </w:trPr>
              <w:tc>
                <w:tcPr>
                  <w:tcW w:w="2438" w:type="dxa"/>
                  <w:tcBorders>
                    <w:top w:val="single" w:sz="4" w:space="0" w:color="auto"/>
                    <w:left w:val="single" w:sz="4" w:space="0" w:color="auto"/>
                    <w:bottom w:val="single" w:sz="4" w:space="0" w:color="auto"/>
                    <w:right w:val="single" w:sz="4" w:space="0" w:color="auto"/>
                  </w:tcBorders>
                  <w:vAlign w:val="center"/>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Диктофон</w:t>
                  </w:r>
                </w:p>
              </w:tc>
              <w:tc>
                <w:tcPr>
                  <w:tcW w:w="1118" w:type="dxa"/>
                  <w:tcBorders>
                    <w:top w:val="single" w:sz="4" w:space="0" w:color="auto"/>
                    <w:left w:val="nil"/>
                    <w:bottom w:val="single" w:sz="4" w:space="0" w:color="auto"/>
                    <w:right w:val="single" w:sz="4" w:space="0" w:color="auto"/>
                  </w:tcBorders>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менее</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 лет</w:t>
                  </w:r>
                </w:p>
              </w:tc>
              <w:tc>
                <w:tcPr>
                  <w:tcW w:w="1186" w:type="dxa"/>
                  <w:tcBorders>
                    <w:top w:val="single" w:sz="4" w:space="0" w:color="auto"/>
                    <w:left w:val="nil"/>
                    <w:bottom w:val="single" w:sz="4" w:space="0" w:color="auto"/>
                    <w:right w:val="single" w:sz="4" w:space="0" w:color="auto"/>
                  </w:tcBorders>
                </w:tcPr>
                <w:p w:rsidR="00A0497D" w:rsidRPr="000623C9" w:rsidRDefault="00A0497D" w:rsidP="004366C1">
                  <w:pPr>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w:t>
                  </w:r>
                </w:p>
              </w:tc>
              <w:tc>
                <w:tcPr>
                  <w:tcW w:w="1779" w:type="dxa"/>
                  <w:tcBorders>
                    <w:top w:val="single" w:sz="4" w:space="0" w:color="auto"/>
                    <w:left w:val="single" w:sz="4" w:space="0" w:color="auto"/>
                    <w:bottom w:val="single" w:sz="4" w:space="0" w:color="auto"/>
                    <w:right w:val="single" w:sz="4" w:space="0" w:color="auto"/>
                  </w:tcBorders>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1927" w:type="dxa"/>
                  <w:tcBorders>
                    <w:top w:val="single" w:sz="4" w:space="0" w:color="auto"/>
                    <w:left w:val="nil"/>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483" w:type="dxa"/>
                  <w:tcBorders>
                    <w:top w:val="single" w:sz="4" w:space="0" w:color="auto"/>
                    <w:left w:val="nil"/>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482" w:type="dxa"/>
                  <w:tcBorders>
                    <w:top w:val="single" w:sz="4" w:space="0" w:color="auto"/>
                    <w:left w:val="nil"/>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483" w:type="dxa"/>
                  <w:tcBorders>
                    <w:top w:val="single" w:sz="4" w:space="0" w:color="auto"/>
                    <w:left w:val="nil"/>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630" w:type="dxa"/>
                  <w:gridSpan w:val="2"/>
                  <w:tcBorders>
                    <w:top w:val="single" w:sz="4" w:space="0" w:color="auto"/>
                    <w:left w:val="nil"/>
                    <w:bottom w:val="single" w:sz="4" w:space="0" w:color="auto"/>
                    <w:right w:val="single" w:sz="4" w:space="0" w:color="auto"/>
                  </w:tcBorders>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242" w:type="dxa"/>
                  <w:tcBorders>
                    <w:top w:val="single" w:sz="4" w:space="0" w:color="auto"/>
                    <w:left w:val="nil"/>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9 900,00</w:t>
                  </w:r>
                </w:p>
              </w:tc>
            </w:tr>
            <w:tr w:rsidR="000623C9" w:rsidRPr="000623C9" w:rsidTr="0099627E">
              <w:trPr>
                <w:trHeight w:val="443"/>
              </w:trPr>
              <w:tc>
                <w:tcPr>
                  <w:tcW w:w="2438" w:type="dxa"/>
                  <w:tcBorders>
                    <w:top w:val="single" w:sz="4" w:space="0" w:color="auto"/>
                    <w:left w:val="single" w:sz="4" w:space="0" w:color="auto"/>
                    <w:bottom w:val="single" w:sz="4" w:space="0" w:color="auto"/>
                    <w:right w:val="single" w:sz="4" w:space="0" w:color="auto"/>
                  </w:tcBorders>
                  <w:vAlign w:val="center"/>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Лампа настольная светодиодная</w:t>
                  </w:r>
                </w:p>
              </w:tc>
              <w:tc>
                <w:tcPr>
                  <w:tcW w:w="1118" w:type="dxa"/>
                  <w:tcBorders>
                    <w:top w:val="single" w:sz="4" w:space="0" w:color="auto"/>
                    <w:left w:val="nil"/>
                    <w:bottom w:val="single" w:sz="4" w:space="0" w:color="auto"/>
                    <w:right w:val="single" w:sz="4" w:space="0" w:color="auto"/>
                  </w:tcBorders>
                  <w:vAlign w:val="center"/>
                </w:tcPr>
                <w:p w:rsidR="0099627E"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не менее </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года</w:t>
                  </w:r>
                </w:p>
              </w:tc>
              <w:tc>
                <w:tcPr>
                  <w:tcW w:w="1186" w:type="dxa"/>
                  <w:tcBorders>
                    <w:top w:val="single" w:sz="4" w:space="0" w:color="auto"/>
                    <w:left w:val="nil"/>
                    <w:bottom w:val="single" w:sz="4" w:space="0" w:color="auto"/>
                    <w:right w:val="single" w:sz="4" w:space="0" w:color="auto"/>
                  </w:tcBorders>
                </w:tcPr>
                <w:p w:rsidR="00A0497D" w:rsidRPr="000623C9" w:rsidRDefault="00A0497D" w:rsidP="004366C1">
                  <w:pPr>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w:t>
                  </w:r>
                </w:p>
              </w:tc>
              <w:tc>
                <w:tcPr>
                  <w:tcW w:w="1779" w:type="dxa"/>
                  <w:tcBorders>
                    <w:top w:val="single" w:sz="4" w:space="0" w:color="auto"/>
                    <w:left w:val="single" w:sz="4" w:space="0" w:color="auto"/>
                    <w:bottom w:val="single" w:sz="4" w:space="0" w:color="auto"/>
                    <w:right w:val="single" w:sz="4" w:space="0" w:color="auto"/>
                  </w:tcBorders>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nil"/>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483" w:type="dxa"/>
                  <w:tcBorders>
                    <w:top w:val="single" w:sz="4" w:space="0" w:color="auto"/>
                    <w:left w:val="nil"/>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32</w:t>
                  </w:r>
                </w:p>
              </w:tc>
              <w:tc>
                <w:tcPr>
                  <w:tcW w:w="1482" w:type="dxa"/>
                  <w:tcBorders>
                    <w:top w:val="single" w:sz="4" w:space="0" w:color="auto"/>
                    <w:left w:val="nil"/>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483" w:type="dxa"/>
                  <w:tcBorders>
                    <w:top w:val="single" w:sz="4" w:space="0" w:color="auto"/>
                    <w:left w:val="nil"/>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630" w:type="dxa"/>
                  <w:gridSpan w:val="2"/>
                  <w:tcBorders>
                    <w:top w:val="single" w:sz="4" w:space="0" w:color="auto"/>
                    <w:left w:val="nil"/>
                    <w:bottom w:val="single" w:sz="4" w:space="0" w:color="auto"/>
                    <w:right w:val="single" w:sz="4" w:space="0" w:color="auto"/>
                  </w:tcBorders>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242" w:type="dxa"/>
                  <w:tcBorders>
                    <w:top w:val="single" w:sz="4" w:space="0" w:color="auto"/>
                    <w:left w:val="nil"/>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9 900,00</w:t>
                  </w:r>
                </w:p>
              </w:tc>
            </w:tr>
            <w:tr w:rsidR="000623C9" w:rsidRPr="000623C9" w:rsidTr="0099627E">
              <w:trPr>
                <w:trHeight w:val="361"/>
              </w:trPr>
              <w:tc>
                <w:tcPr>
                  <w:tcW w:w="2438" w:type="dxa"/>
                  <w:tcBorders>
                    <w:top w:val="single" w:sz="4" w:space="0" w:color="auto"/>
                    <w:left w:val="single" w:sz="4" w:space="0" w:color="auto"/>
                    <w:bottom w:val="single" w:sz="4" w:space="0" w:color="auto"/>
                    <w:right w:val="single" w:sz="4" w:space="0" w:color="auto"/>
                  </w:tcBorders>
                  <w:vAlign w:val="center"/>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Холодильник</w:t>
                  </w:r>
                </w:p>
                <w:p w:rsidR="00A0497D" w:rsidRPr="000623C9" w:rsidRDefault="00A0497D" w:rsidP="004366C1">
                  <w:pPr>
                    <w:spacing w:after="0" w:line="240" w:lineRule="auto"/>
                    <w:rPr>
                      <w:rFonts w:ascii="Times New Roman" w:eastAsia="Times New Roman" w:hAnsi="Times New Roman" w:cs="Times New Roman"/>
                      <w:sz w:val="20"/>
                      <w:szCs w:val="20"/>
                      <w:lang w:eastAsia="ru-RU"/>
                    </w:rPr>
                  </w:pPr>
                </w:p>
              </w:tc>
              <w:tc>
                <w:tcPr>
                  <w:tcW w:w="1118" w:type="dxa"/>
                  <w:tcBorders>
                    <w:top w:val="single" w:sz="4" w:space="0" w:color="auto"/>
                    <w:left w:val="nil"/>
                    <w:bottom w:val="single" w:sz="4" w:space="0" w:color="auto"/>
                    <w:right w:val="single" w:sz="4" w:space="0" w:color="auto"/>
                  </w:tcBorders>
                </w:tcPr>
                <w:p w:rsidR="0099627E" w:rsidRDefault="00A0497D" w:rsidP="004366C1">
                  <w:pPr>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не менее </w:t>
                  </w:r>
                </w:p>
                <w:p w:rsidR="00A0497D" w:rsidRPr="000623C9" w:rsidRDefault="0067214E" w:rsidP="004366C1">
                  <w:pPr>
                    <w:jc w:val="center"/>
                  </w:pPr>
                  <w:r>
                    <w:rPr>
                      <w:rFonts w:ascii="Times New Roman" w:eastAsia="Times New Roman" w:hAnsi="Times New Roman" w:cs="Times New Roman"/>
                      <w:sz w:val="20"/>
                      <w:szCs w:val="20"/>
                      <w:lang w:eastAsia="ru-RU"/>
                    </w:rPr>
                    <w:t xml:space="preserve">5  </w:t>
                  </w:r>
                  <w:r w:rsidR="00A0497D" w:rsidRPr="000623C9">
                    <w:rPr>
                      <w:rFonts w:ascii="Times New Roman" w:eastAsia="Times New Roman" w:hAnsi="Times New Roman" w:cs="Times New Roman"/>
                      <w:sz w:val="20"/>
                      <w:szCs w:val="20"/>
                      <w:lang w:eastAsia="ru-RU"/>
                    </w:rPr>
                    <w:t>лет</w:t>
                  </w:r>
                </w:p>
              </w:tc>
              <w:tc>
                <w:tcPr>
                  <w:tcW w:w="1186" w:type="dxa"/>
                  <w:tcBorders>
                    <w:top w:val="single" w:sz="4" w:space="0" w:color="auto"/>
                    <w:left w:val="nil"/>
                    <w:bottom w:val="single" w:sz="4" w:space="0" w:color="auto"/>
                    <w:right w:val="single" w:sz="4" w:space="0" w:color="auto"/>
                  </w:tcBorders>
                </w:tcPr>
                <w:p w:rsidR="00A0497D" w:rsidRPr="000623C9" w:rsidRDefault="00A0497D" w:rsidP="004366C1">
                  <w:r w:rsidRPr="000623C9">
                    <w:rPr>
                      <w:rFonts w:ascii="Times New Roman" w:eastAsia="Times New Roman" w:hAnsi="Times New Roman" w:cs="Times New Roman"/>
                      <w:sz w:val="20"/>
                      <w:szCs w:val="20"/>
                      <w:lang w:eastAsia="ru-RU"/>
                    </w:rPr>
                    <w:t>штук</w:t>
                  </w:r>
                </w:p>
              </w:tc>
              <w:tc>
                <w:tcPr>
                  <w:tcW w:w="1779" w:type="dxa"/>
                  <w:tcBorders>
                    <w:top w:val="single" w:sz="4" w:space="0" w:color="auto"/>
                    <w:left w:val="single" w:sz="4" w:space="0" w:color="auto"/>
                    <w:bottom w:val="single" w:sz="4" w:space="0" w:color="auto"/>
                    <w:right w:val="single" w:sz="4" w:space="0" w:color="auto"/>
                  </w:tcBorders>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927" w:type="dxa"/>
                  <w:tcBorders>
                    <w:top w:val="single" w:sz="4" w:space="0" w:color="auto"/>
                    <w:left w:val="nil"/>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483" w:type="dxa"/>
                  <w:tcBorders>
                    <w:top w:val="single" w:sz="4" w:space="0" w:color="auto"/>
                    <w:left w:val="nil"/>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82" w:type="dxa"/>
                  <w:tcBorders>
                    <w:top w:val="single" w:sz="4" w:space="0" w:color="auto"/>
                    <w:left w:val="nil"/>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83" w:type="dxa"/>
                  <w:tcBorders>
                    <w:top w:val="single" w:sz="4" w:space="0" w:color="auto"/>
                    <w:left w:val="nil"/>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630" w:type="dxa"/>
                  <w:gridSpan w:val="2"/>
                  <w:tcBorders>
                    <w:top w:val="single" w:sz="4" w:space="0" w:color="auto"/>
                    <w:left w:val="nil"/>
                    <w:bottom w:val="single" w:sz="4" w:space="0" w:color="auto"/>
                    <w:right w:val="single" w:sz="4" w:space="0" w:color="auto"/>
                  </w:tcBorders>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242" w:type="dxa"/>
                  <w:tcBorders>
                    <w:top w:val="single" w:sz="4" w:space="0" w:color="auto"/>
                    <w:left w:val="nil"/>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36 000,00</w:t>
                  </w:r>
                </w:p>
              </w:tc>
            </w:tr>
            <w:tr w:rsidR="000623C9" w:rsidRPr="000623C9" w:rsidTr="004366C1">
              <w:trPr>
                <w:trHeight w:val="760"/>
              </w:trPr>
              <w:tc>
                <w:tcPr>
                  <w:tcW w:w="2438" w:type="dxa"/>
                  <w:tcBorders>
                    <w:top w:val="single" w:sz="4" w:space="0" w:color="auto"/>
                    <w:left w:val="single" w:sz="4" w:space="0" w:color="auto"/>
                    <w:bottom w:val="single" w:sz="4" w:space="0" w:color="auto"/>
                    <w:right w:val="single" w:sz="4" w:space="0" w:color="auto"/>
                  </w:tcBorders>
                  <w:vAlign w:val="center"/>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Ламинатор</w:t>
                  </w:r>
                </w:p>
              </w:tc>
              <w:tc>
                <w:tcPr>
                  <w:tcW w:w="1118" w:type="dxa"/>
                  <w:tcBorders>
                    <w:top w:val="single" w:sz="4" w:space="0" w:color="auto"/>
                    <w:left w:val="nil"/>
                    <w:bottom w:val="single" w:sz="4" w:space="0" w:color="auto"/>
                    <w:right w:val="single" w:sz="4" w:space="0" w:color="auto"/>
                  </w:tcBorders>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менее</w:t>
                  </w:r>
                </w:p>
                <w:p w:rsidR="00A0497D" w:rsidRPr="000623C9" w:rsidRDefault="00A0497D" w:rsidP="004366C1">
                  <w:pPr>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 лет</w:t>
                  </w:r>
                </w:p>
              </w:tc>
              <w:tc>
                <w:tcPr>
                  <w:tcW w:w="1186" w:type="dxa"/>
                  <w:tcBorders>
                    <w:top w:val="single" w:sz="4" w:space="0" w:color="auto"/>
                    <w:left w:val="nil"/>
                    <w:bottom w:val="single" w:sz="4" w:space="0" w:color="auto"/>
                    <w:right w:val="single" w:sz="4" w:space="0" w:color="auto"/>
                  </w:tcBorders>
                </w:tcPr>
                <w:p w:rsidR="00A0497D" w:rsidRPr="000623C9" w:rsidRDefault="00A0497D" w:rsidP="004366C1">
                  <w:pP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w:t>
                  </w:r>
                </w:p>
              </w:tc>
              <w:tc>
                <w:tcPr>
                  <w:tcW w:w="1779" w:type="dxa"/>
                  <w:tcBorders>
                    <w:top w:val="single" w:sz="4" w:space="0" w:color="auto"/>
                    <w:left w:val="single" w:sz="4" w:space="0" w:color="auto"/>
                    <w:bottom w:val="single" w:sz="4" w:space="0" w:color="auto"/>
                    <w:right w:val="single" w:sz="4" w:space="0" w:color="auto"/>
                  </w:tcBorders>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nil"/>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483" w:type="dxa"/>
                  <w:tcBorders>
                    <w:top w:val="single" w:sz="4" w:space="0" w:color="auto"/>
                    <w:left w:val="nil"/>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1482" w:type="dxa"/>
                  <w:tcBorders>
                    <w:top w:val="single" w:sz="4" w:space="0" w:color="auto"/>
                    <w:left w:val="nil"/>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483" w:type="dxa"/>
                  <w:tcBorders>
                    <w:top w:val="single" w:sz="4" w:space="0" w:color="auto"/>
                    <w:left w:val="nil"/>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630" w:type="dxa"/>
                  <w:gridSpan w:val="2"/>
                  <w:tcBorders>
                    <w:top w:val="single" w:sz="4" w:space="0" w:color="auto"/>
                    <w:left w:val="nil"/>
                    <w:bottom w:val="single" w:sz="4" w:space="0" w:color="auto"/>
                    <w:right w:val="single" w:sz="4" w:space="0" w:color="auto"/>
                  </w:tcBorders>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242" w:type="dxa"/>
                  <w:tcBorders>
                    <w:top w:val="single" w:sz="4" w:space="0" w:color="auto"/>
                    <w:left w:val="nil"/>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18 000,00</w:t>
                  </w:r>
                </w:p>
              </w:tc>
            </w:tr>
            <w:tr w:rsidR="000623C9" w:rsidRPr="000623C9" w:rsidTr="0099627E">
              <w:trPr>
                <w:trHeight w:val="533"/>
              </w:trPr>
              <w:tc>
                <w:tcPr>
                  <w:tcW w:w="2438" w:type="dxa"/>
                  <w:tcBorders>
                    <w:top w:val="single" w:sz="4" w:space="0" w:color="auto"/>
                    <w:left w:val="single" w:sz="4" w:space="0" w:color="auto"/>
                    <w:bottom w:val="single" w:sz="4" w:space="0" w:color="auto"/>
                    <w:right w:val="single" w:sz="4" w:space="0" w:color="auto"/>
                  </w:tcBorders>
                  <w:vAlign w:val="center"/>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Брошюратор</w:t>
                  </w:r>
                </w:p>
              </w:tc>
              <w:tc>
                <w:tcPr>
                  <w:tcW w:w="1118" w:type="dxa"/>
                  <w:tcBorders>
                    <w:top w:val="single" w:sz="4" w:space="0" w:color="auto"/>
                    <w:left w:val="nil"/>
                    <w:bottom w:val="single" w:sz="4" w:space="0" w:color="auto"/>
                    <w:right w:val="single" w:sz="4" w:space="0" w:color="auto"/>
                  </w:tcBorders>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менее</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10 лет</w:t>
                  </w:r>
                </w:p>
              </w:tc>
              <w:tc>
                <w:tcPr>
                  <w:tcW w:w="1186" w:type="dxa"/>
                  <w:tcBorders>
                    <w:top w:val="single" w:sz="4" w:space="0" w:color="auto"/>
                    <w:left w:val="nil"/>
                    <w:bottom w:val="single" w:sz="4" w:space="0" w:color="auto"/>
                    <w:right w:val="single" w:sz="4" w:space="0" w:color="auto"/>
                  </w:tcBorders>
                </w:tcPr>
                <w:p w:rsidR="00A0497D" w:rsidRPr="000623C9" w:rsidRDefault="00A0497D" w:rsidP="004366C1">
                  <w:pP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w:t>
                  </w:r>
                </w:p>
              </w:tc>
              <w:tc>
                <w:tcPr>
                  <w:tcW w:w="1779" w:type="dxa"/>
                  <w:tcBorders>
                    <w:top w:val="single" w:sz="4" w:space="0" w:color="auto"/>
                    <w:left w:val="single" w:sz="4" w:space="0" w:color="auto"/>
                    <w:bottom w:val="single" w:sz="4" w:space="0" w:color="auto"/>
                    <w:right w:val="single" w:sz="4" w:space="0" w:color="auto"/>
                  </w:tcBorders>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nil"/>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483" w:type="dxa"/>
                  <w:tcBorders>
                    <w:top w:val="single" w:sz="4" w:space="0" w:color="auto"/>
                    <w:left w:val="nil"/>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1482" w:type="dxa"/>
                  <w:tcBorders>
                    <w:top w:val="single" w:sz="4" w:space="0" w:color="auto"/>
                    <w:left w:val="nil"/>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483" w:type="dxa"/>
                  <w:tcBorders>
                    <w:top w:val="single" w:sz="4" w:space="0" w:color="auto"/>
                    <w:left w:val="nil"/>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630" w:type="dxa"/>
                  <w:gridSpan w:val="2"/>
                  <w:tcBorders>
                    <w:top w:val="single" w:sz="4" w:space="0" w:color="auto"/>
                    <w:left w:val="nil"/>
                    <w:bottom w:val="single" w:sz="4" w:space="0" w:color="auto"/>
                    <w:right w:val="single" w:sz="4" w:space="0" w:color="auto"/>
                  </w:tcBorders>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242" w:type="dxa"/>
                  <w:tcBorders>
                    <w:top w:val="single" w:sz="4" w:space="0" w:color="auto"/>
                    <w:left w:val="nil"/>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16 800,00</w:t>
                  </w:r>
                </w:p>
              </w:tc>
            </w:tr>
            <w:tr w:rsidR="000623C9" w:rsidRPr="000623C9" w:rsidTr="0099627E">
              <w:trPr>
                <w:trHeight w:val="427"/>
              </w:trPr>
              <w:tc>
                <w:tcPr>
                  <w:tcW w:w="2438" w:type="dxa"/>
                  <w:tcBorders>
                    <w:top w:val="single" w:sz="4" w:space="0" w:color="auto"/>
                    <w:left w:val="single" w:sz="4" w:space="0" w:color="auto"/>
                    <w:bottom w:val="single" w:sz="4" w:space="0" w:color="auto"/>
                    <w:right w:val="single" w:sz="4" w:space="0" w:color="auto"/>
                  </w:tcBorders>
                  <w:vAlign w:val="center"/>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Часы настенные</w:t>
                  </w:r>
                </w:p>
              </w:tc>
              <w:tc>
                <w:tcPr>
                  <w:tcW w:w="1118" w:type="dxa"/>
                  <w:tcBorders>
                    <w:top w:val="single" w:sz="4" w:space="0" w:color="auto"/>
                    <w:left w:val="nil"/>
                    <w:bottom w:val="single" w:sz="4" w:space="0" w:color="auto"/>
                    <w:right w:val="single" w:sz="4" w:space="0" w:color="auto"/>
                  </w:tcBorders>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менее</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 лет</w:t>
                  </w:r>
                </w:p>
              </w:tc>
              <w:tc>
                <w:tcPr>
                  <w:tcW w:w="1186" w:type="dxa"/>
                  <w:tcBorders>
                    <w:top w:val="single" w:sz="4" w:space="0" w:color="auto"/>
                    <w:left w:val="nil"/>
                    <w:bottom w:val="single" w:sz="4" w:space="0" w:color="auto"/>
                    <w:right w:val="single" w:sz="4" w:space="0" w:color="auto"/>
                  </w:tcBorders>
                </w:tcPr>
                <w:p w:rsidR="00A0497D" w:rsidRPr="000623C9" w:rsidRDefault="00A0497D" w:rsidP="004366C1">
                  <w:pP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w:t>
                  </w:r>
                </w:p>
              </w:tc>
              <w:tc>
                <w:tcPr>
                  <w:tcW w:w="1779" w:type="dxa"/>
                  <w:tcBorders>
                    <w:top w:val="single" w:sz="4" w:space="0" w:color="auto"/>
                    <w:left w:val="single" w:sz="4" w:space="0" w:color="auto"/>
                    <w:bottom w:val="single" w:sz="4" w:space="0" w:color="auto"/>
                    <w:right w:val="single" w:sz="4" w:space="0" w:color="auto"/>
                  </w:tcBorders>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17</w:t>
                  </w:r>
                </w:p>
              </w:tc>
              <w:tc>
                <w:tcPr>
                  <w:tcW w:w="1927" w:type="dxa"/>
                  <w:tcBorders>
                    <w:top w:val="single" w:sz="4" w:space="0" w:color="auto"/>
                    <w:left w:val="nil"/>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483" w:type="dxa"/>
                  <w:tcBorders>
                    <w:top w:val="single" w:sz="4" w:space="0" w:color="auto"/>
                    <w:left w:val="nil"/>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482" w:type="dxa"/>
                  <w:tcBorders>
                    <w:top w:val="single" w:sz="4" w:space="0" w:color="auto"/>
                    <w:left w:val="nil"/>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483" w:type="dxa"/>
                  <w:tcBorders>
                    <w:top w:val="single" w:sz="4" w:space="0" w:color="auto"/>
                    <w:left w:val="nil"/>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630" w:type="dxa"/>
                  <w:gridSpan w:val="2"/>
                  <w:tcBorders>
                    <w:top w:val="single" w:sz="4" w:space="0" w:color="auto"/>
                    <w:left w:val="nil"/>
                    <w:bottom w:val="single" w:sz="4" w:space="0" w:color="auto"/>
                    <w:right w:val="single" w:sz="4" w:space="0" w:color="auto"/>
                  </w:tcBorders>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242" w:type="dxa"/>
                  <w:tcBorders>
                    <w:top w:val="single" w:sz="4" w:space="0" w:color="auto"/>
                    <w:left w:val="nil"/>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5 500,00</w:t>
                  </w:r>
                </w:p>
              </w:tc>
            </w:tr>
            <w:tr w:rsidR="000623C9" w:rsidRPr="000623C9" w:rsidTr="004366C1">
              <w:trPr>
                <w:trHeight w:val="760"/>
              </w:trPr>
              <w:tc>
                <w:tcPr>
                  <w:tcW w:w="2438" w:type="dxa"/>
                  <w:tcBorders>
                    <w:top w:val="single" w:sz="4" w:space="0" w:color="auto"/>
                    <w:left w:val="single" w:sz="4" w:space="0" w:color="auto"/>
                    <w:bottom w:val="single" w:sz="4" w:space="0" w:color="auto"/>
                    <w:right w:val="single" w:sz="4" w:space="0" w:color="auto"/>
                  </w:tcBorders>
                  <w:vAlign w:val="center"/>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Микроволновая печь</w:t>
                  </w:r>
                </w:p>
              </w:tc>
              <w:tc>
                <w:tcPr>
                  <w:tcW w:w="1118" w:type="dxa"/>
                  <w:tcBorders>
                    <w:top w:val="single" w:sz="4" w:space="0" w:color="auto"/>
                    <w:left w:val="nil"/>
                    <w:bottom w:val="single" w:sz="4" w:space="0" w:color="auto"/>
                    <w:right w:val="single" w:sz="4" w:space="0" w:color="auto"/>
                  </w:tcBorders>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менее</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 лет</w:t>
                  </w:r>
                </w:p>
              </w:tc>
              <w:tc>
                <w:tcPr>
                  <w:tcW w:w="1186" w:type="dxa"/>
                  <w:tcBorders>
                    <w:top w:val="single" w:sz="4" w:space="0" w:color="auto"/>
                    <w:left w:val="nil"/>
                    <w:bottom w:val="single" w:sz="4" w:space="0" w:color="auto"/>
                    <w:right w:val="single" w:sz="4" w:space="0" w:color="auto"/>
                  </w:tcBorders>
                </w:tcPr>
                <w:p w:rsidR="00A0497D" w:rsidRPr="000623C9" w:rsidRDefault="00A0497D" w:rsidP="004366C1">
                  <w:pP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w:t>
                  </w:r>
                </w:p>
              </w:tc>
              <w:tc>
                <w:tcPr>
                  <w:tcW w:w="1779" w:type="dxa"/>
                  <w:tcBorders>
                    <w:top w:val="single" w:sz="4" w:space="0" w:color="auto"/>
                    <w:left w:val="single" w:sz="4" w:space="0" w:color="auto"/>
                    <w:bottom w:val="single" w:sz="4" w:space="0" w:color="auto"/>
                    <w:right w:val="single" w:sz="4" w:space="0" w:color="auto"/>
                  </w:tcBorders>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w:t>
                  </w:r>
                </w:p>
              </w:tc>
              <w:tc>
                <w:tcPr>
                  <w:tcW w:w="1927" w:type="dxa"/>
                  <w:tcBorders>
                    <w:top w:val="single" w:sz="4" w:space="0" w:color="auto"/>
                    <w:left w:val="nil"/>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483" w:type="dxa"/>
                  <w:tcBorders>
                    <w:top w:val="single" w:sz="4" w:space="0" w:color="auto"/>
                    <w:left w:val="nil"/>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482" w:type="dxa"/>
                  <w:tcBorders>
                    <w:top w:val="single" w:sz="4" w:space="0" w:color="auto"/>
                    <w:left w:val="nil"/>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483" w:type="dxa"/>
                  <w:tcBorders>
                    <w:top w:val="single" w:sz="4" w:space="0" w:color="auto"/>
                    <w:left w:val="nil"/>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630" w:type="dxa"/>
                  <w:gridSpan w:val="2"/>
                  <w:tcBorders>
                    <w:top w:val="single" w:sz="4" w:space="0" w:color="auto"/>
                    <w:left w:val="nil"/>
                    <w:bottom w:val="single" w:sz="4" w:space="0" w:color="auto"/>
                    <w:right w:val="single" w:sz="4" w:space="0" w:color="auto"/>
                  </w:tcBorders>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242" w:type="dxa"/>
                  <w:tcBorders>
                    <w:top w:val="single" w:sz="4" w:space="0" w:color="auto"/>
                    <w:left w:val="nil"/>
                    <w:bottom w:val="single" w:sz="4" w:space="0" w:color="auto"/>
                    <w:right w:val="single" w:sz="4" w:space="0" w:color="auto"/>
                  </w:tcBorders>
                  <w:noWrap/>
                  <w:vAlign w:val="center"/>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6 000,00</w:t>
                  </w:r>
                </w:p>
              </w:tc>
            </w:tr>
          </w:tbl>
          <w:p w:rsidR="00A0497D" w:rsidRPr="000623C9" w:rsidRDefault="00A0497D" w:rsidP="004366C1">
            <w:pPr>
              <w:spacing w:after="0" w:line="240" w:lineRule="auto"/>
              <w:ind w:left="-108" w:firstLine="108"/>
              <w:jc w:val="center"/>
              <w:rPr>
                <w:rFonts w:ascii="Times New Roman" w:eastAsia="Times New Roman" w:hAnsi="Times New Roman" w:cs="Times New Roman"/>
                <w:b/>
                <w:bCs/>
                <w:i/>
                <w:sz w:val="20"/>
                <w:szCs w:val="20"/>
                <w:lang w:eastAsia="ru-RU"/>
              </w:rPr>
            </w:pPr>
          </w:p>
        </w:tc>
      </w:tr>
      <w:tr w:rsidR="000623C9" w:rsidRPr="000623C9" w:rsidTr="004366C1">
        <w:trPr>
          <w:gridBefore w:val="1"/>
          <w:gridAfter w:val="1"/>
          <w:wBefore w:w="140" w:type="dxa"/>
          <w:wAfter w:w="427" w:type="dxa"/>
          <w:trHeight w:val="600"/>
        </w:trPr>
        <w:tc>
          <w:tcPr>
            <w:tcW w:w="15451" w:type="dxa"/>
            <w:vAlign w:val="center"/>
            <w:hideMark/>
          </w:tcPr>
          <w:p w:rsidR="00A0497D" w:rsidRPr="000623C9" w:rsidRDefault="00A0497D" w:rsidP="004366C1">
            <w:pPr>
              <w:spacing w:after="0" w:line="240" w:lineRule="auto"/>
              <w:rPr>
                <w:rFonts w:ascii="Times New Roman" w:eastAsia="Times New Roman" w:hAnsi="Times New Roman" w:cs="Times New Roman"/>
                <w:bCs/>
                <w:sz w:val="26"/>
                <w:szCs w:val="26"/>
                <w:lang w:eastAsia="ru-RU"/>
              </w:rPr>
            </w:pPr>
            <w:r w:rsidRPr="000623C9">
              <w:rPr>
                <w:rFonts w:ascii="Times New Roman" w:eastAsia="Times New Roman" w:hAnsi="Times New Roman" w:cs="Times New Roman"/>
                <w:bCs/>
                <w:sz w:val="26"/>
                <w:szCs w:val="26"/>
                <w:lang w:eastAsia="ru-RU"/>
              </w:rPr>
              <w:t xml:space="preserve">           8. Затраты на приобретение материальных запасов, не отнесенные к затратам на приобретение материалов в рамках затрат </w:t>
            </w:r>
            <w:r w:rsidRPr="000623C9">
              <w:rPr>
                <w:rFonts w:ascii="Times New Roman" w:eastAsia="Times New Roman" w:hAnsi="Times New Roman" w:cs="Times New Roman"/>
                <w:bCs/>
                <w:sz w:val="26"/>
                <w:szCs w:val="26"/>
                <w:lang w:eastAsia="ru-RU"/>
              </w:rPr>
              <w:br/>
              <w:t>на информационно-коммуникационные технологии,  в том числе:</w:t>
            </w:r>
          </w:p>
          <w:p w:rsidR="00A0497D" w:rsidRPr="000623C9" w:rsidRDefault="00A0497D" w:rsidP="004366C1">
            <w:pPr>
              <w:spacing w:after="0" w:line="240" w:lineRule="auto"/>
              <w:jc w:val="center"/>
              <w:rPr>
                <w:rFonts w:ascii="Times New Roman" w:eastAsia="Times New Roman" w:hAnsi="Times New Roman" w:cs="Times New Roman"/>
                <w:bCs/>
                <w:sz w:val="26"/>
                <w:szCs w:val="26"/>
                <w:lang w:eastAsia="ru-RU"/>
              </w:rPr>
            </w:pPr>
          </w:p>
          <w:p w:rsidR="00A0497D" w:rsidRPr="000623C9" w:rsidRDefault="00A0497D" w:rsidP="004366C1">
            <w:pPr>
              <w:spacing w:after="0" w:line="240" w:lineRule="auto"/>
              <w:jc w:val="center"/>
              <w:rPr>
                <w:rFonts w:ascii="Times New Roman" w:eastAsia="Times New Roman" w:hAnsi="Times New Roman" w:cs="Times New Roman"/>
                <w:bCs/>
                <w:sz w:val="26"/>
                <w:szCs w:val="26"/>
                <w:lang w:eastAsia="ru-RU"/>
              </w:rPr>
            </w:pPr>
            <w:r w:rsidRPr="000623C9">
              <w:rPr>
                <w:rFonts w:ascii="Times New Roman" w:eastAsia="Times New Roman" w:hAnsi="Times New Roman" w:cs="Times New Roman"/>
                <w:bCs/>
                <w:sz w:val="26"/>
                <w:szCs w:val="26"/>
                <w:lang w:eastAsia="ru-RU"/>
              </w:rPr>
              <w:t>8.1. Затраты на приобретение спецодежды, мягкого инвентаря</w:t>
            </w:r>
          </w:p>
          <w:p w:rsidR="00A0497D" w:rsidRPr="000623C9" w:rsidRDefault="00A0497D" w:rsidP="004366C1">
            <w:pPr>
              <w:spacing w:after="0" w:line="240" w:lineRule="auto"/>
              <w:jc w:val="center"/>
              <w:rPr>
                <w:rFonts w:ascii="Times New Roman" w:eastAsia="Times New Roman" w:hAnsi="Times New Roman" w:cs="Times New Roman"/>
                <w:bCs/>
                <w:sz w:val="26"/>
                <w:szCs w:val="26"/>
                <w:lang w:eastAsia="ru-RU"/>
              </w:rPr>
            </w:pPr>
          </w:p>
          <w:p w:rsidR="00A0497D" w:rsidRPr="000623C9" w:rsidRDefault="00A0497D" w:rsidP="004366C1">
            <w:pPr>
              <w:pStyle w:val="a3"/>
              <w:widowControl w:val="0"/>
              <w:autoSpaceDE w:val="0"/>
              <w:autoSpaceDN w:val="0"/>
              <w:adjustRightInd w:val="0"/>
              <w:spacing w:after="0" w:line="240" w:lineRule="auto"/>
              <w:jc w:val="center"/>
              <w:rPr>
                <w:rFonts w:ascii="Times New Roman" w:hAnsi="Times New Roman" w:cs="Times New Roman"/>
                <w:sz w:val="20"/>
                <w:szCs w:val="20"/>
              </w:rPr>
            </w:pPr>
            <m:oMathPara>
              <m:oMath>
                <m:r>
                  <w:rPr>
                    <w:rFonts w:ascii="Cambria Math" w:hAnsi="Cambria Math" w:cs="Times New Roman"/>
                    <w:sz w:val="20"/>
                    <w:szCs w:val="20"/>
                  </w:rPr>
                  <m:t xml:space="preserve">Зспец= </m:t>
                </m:r>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lang w:val="en-US"/>
                      </w:rPr>
                      <m:t>i</m:t>
                    </m:r>
                    <m:r>
                      <m:rPr>
                        <m:sty m:val="p"/>
                      </m:rPr>
                      <w:rPr>
                        <w:rFonts w:ascii="Cambria Math" w:hAnsi="Cambria Math" w:cs="Times New Roman"/>
                        <w:sz w:val="20"/>
                        <w:szCs w:val="20"/>
                      </w:rPr>
                      <m:t>=1</m:t>
                    </m:r>
                  </m:sub>
                  <m:sup>
                    <m:r>
                      <w:rPr>
                        <w:rFonts w:ascii="Cambria Math" w:hAnsi="Cambria Math" w:cs="Times New Roman"/>
                        <w:sz w:val="20"/>
                        <w:szCs w:val="20"/>
                      </w:rPr>
                      <m:t>n</m:t>
                    </m:r>
                  </m:sup>
                  <m:e>
                    <m:r>
                      <w:rPr>
                        <w:rFonts w:ascii="Cambria Math" w:hAnsi="Cambria Math" w:cs="Times New Roman"/>
                        <w:sz w:val="20"/>
                        <w:szCs w:val="20"/>
                        <w:lang w:val="en-US"/>
                      </w:rPr>
                      <m:t>Qi</m:t>
                    </m:r>
                    <m:r>
                      <w:rPr>
                        <w:rFonts w:ascii="Cambria Math" w:hAnsi="Cambria Math" w:cs="Times New Roman"/>
                        <w:sz w:val="20"/>
                        <w:szCs w:val="20"/>
                      </w:rPr>
                      <m:t>спец</m:t>
                    </m:r>
                  </m:e>
                </m:nary>
                <m:r>
                  <m:rPr>
                    <m:sty m:val="p"/>
                  </m:rPr>
                  <w:rPr>
                    <w:rFonts w:ascii="Cambria Math" w:hAnsi="Cambria Math" w:cs="Times New Roman"/>
                    <w:sz w:val="20"/>
                    <w:szCs w:val="20"/>
                  </w:rPr>
                  <m:t>×</m:t>
                </m:r>
                <m:r>
                  <w:rPr>
                    <w:rFonts w:ascii="Cambria Math" w:hAnsi="Cambria Math" w:cs="Times New Roman"/>
                    <w:sz w:val="20"/>
                    <w:szCs w:val="20"/>
                    <w:lang w:val="en-US"/>
                  </w:rPr>
                  <m:t xml:space="preserve"> Pi</m:t>
                </m:r>
                <m:r>
                  <w:rPr>
                    <w:rFonts w:ascii="Cambria Math" w:hAnsi="Cambria Math" w:cs="Times New Roman"/>
                    <w:sz w:val="20"/>
                    <w:szCs w:val="20"/>
                  </w:rPr>
                  <m:t xml:space="preserve"> спец</m:t>
                </m:r>
                <m:r>
                  <w:rPr>
                    <w:rFonts w:ascii="Cambria Math" w:hAnsi="Cambria Math" w:cs="Times New Roman"/>
                    <w:sz w:val="20"/>
                    <w:szCs w:val="20"/>
                    <w:lang w:val="en-US"/>
                  </w:rPr>
                  <m:t>,</m:t>
                </m:r>
              </m:oMath>
            </m:oMathPara>
          </w:p>
          <w:p w:rsidR="00A0497D" w:rsidRPr="000623C9" w:rsidRDefault="00A0497D" w:rsidP="004366C1">
            <w:pPr>
              <w:spacing w:after="0" w:line="240" w:lineRule="auto"/>
              <w:jc w:val="center"/>
              <w:rPr>
                <w:rFonts w:ascii="Times New Roman" w:eastAsia="Times New Roman" w:hAnsi="Times New Roman" w:cs="Times New Roman"/>
                <w:bCs/>
                <w:sz w:val="26"/>
                <w:szCs w:val="26"/>
                <w:lang w:eastAsia="ru-RU"/>
              </w:rPr>
            </w:pPr>
          </w:p>
          <w:p w:rsidR="00A0497D" w:rsidRPr="000623C9" w:rsidRDefault="00A0497D" w:rsidP="004366C1">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где:</w:t>
            </w:r>
          </w:p>
          <w:p w:rsidR="00A0497D" w:rsidRPr="000623C9" w:rsidRDefault="001E15A9" w:rsidP="004366C1">
            <w:pPr>
              <w:widowControl w:val="0"/>
              <w:autoSpaceDE w:val="0"/>
              <w:autoSpaceDN w:val="0"/>
              <w:adjustRightInd w:val="0"/>
              <w:spacing w:after="0" w:line="240" w:lineRule="auto"/>
              <w:jc w:val="both"/>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i срец</m:t>
                  </m:r>
                </m:sub>
              </m:sSub>
            </m:oMath>
            <w:r w:rsidR="00A0497D" w:rsidRPr="000623C9">
              <w:rPr>
                <w:rFonts w:ascii="Times New Roman" w:hAnsi="Times New Roman" w:cs="Times New Roman"/>
                <w:sz w:val="20"/>
                <w:szCs w:val="20"/>
              </w:rPr>
              <w:t xml:space="preserve"> - количество материальных запасов  по i-й должности, в соответствии с нормативами муниципальных органов;</w:t>
            </w:r>
          </w:p>
          <w:p w:rsidR="00A0497D" w:rsidRPr="000623C9" w:rsidRDefault="00A0497D" w:rsidP="004366C1">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 xml:space="preserve"> </w:t>
            </w: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спец</m:t>
                  </m:r>
                </m:sub>
              </m:sSub>
            </m:oMath>
            <w:r w:rsidRPr="000623C9">
              <w:rPr>
                <w:rFonts w:ascii="Times New Roman" w:hAnsi="Times New Roman" w:cs="Times New Roman"/>
                <w:sz w:val="20"/>
                <w:szCs w:val="20"/>
              </w:rPr>
              <w:t>- цена приобретения за единицу материальных запасов по i-й должности в соответствии с нормативами муниципальных органов.</w:t>
            </w:r>
          </w:p>
          <w:p w:rsidR="00A0497D" w:rsidRPr="000623C9" w:rsidRDefault="00A0497D" w:rsidP="004366C1">
            <w:pPr>
              <w:widowControl w:val="0"/>
              <w:autoSpaceDE w:val="0"/>
              <w:autoSpaceDN w:val="0"/>
              <w:adjustRightInd w:val="0"/>
              <w:spacing w:after="0" w:line="240" w:lineRule="auto"/>
              <w:jc w:val="right"/>
              <w:rPr>
                <w:rFonts w:ascii="Times New Roman" w:hAnsi="Times New Roman" w:cs="Times New Roman"/>
                <w:sz w:val="20"/>
                <w:szCs w:val="20"/>
              </w:rPr>
            </w:pPr>
            <w:r w:rsidRPr="000623C9">
              <w:rPr>
                <w:rFonts w:ascii="Times New Roman" w:hAnsi="Times New Roman" w:cs="Times New Roman"/>
                <w:sz w:val="20"/>
                <w:szCs w:val="20"/>
              </w:rPr>
              <w:t>Таблица 1</w:t>
            </w:r>
          </w:p>
          <w:p w:rsidR="00A0497D" w:rsidRPr="000623C9" w:rsidRDefault="00A0497D" w:rsidP="004366C1">
            <w:pPr>
              <w:widowControl w:val="0"/>
              <w:autoSpaceDE w:val="0"/>
              <w:autoSpaceDN w:val="0"/>
              <w:adjustRightInd w:val="0"/>
              <w:spacing w:after="0" w:line="240" w:lineRule="auto"/>
              <w:jc w:val="both"/>
              <w:rPr>
                <w:rFonts w:ascii="Times New Roman" w:hAnsi="Times New Roman" w:cs="Times New Roman"/>
                <w:sz w:val="20"/>
                <w:szCs w:val="20"/>
              </w:rPr>
            </w:pPr>
          </w:p>
          <w:p w:rsidR="00A0497D" w:rsidRPr="000623C9" w:rsidRDefault="00A0497D" w:rsidP="004366C1">
            <w:pPr>
              <w:widowControl w:val="0"/>
              <w:autoSpaceDE w:val="0"/>
              <w:autoSpaceDN w:val="0"/>
              <w:adjustRightInd w:val="0"/>
              <w:spacing w:after="0" w:line="240" w:lineRule="auto"/>
              <w:jc w:val="both"/>
              <w:rPr>
                <w:rFonts w:ascii="Times New Roman" w:hAnsi="Times New Roman" w:cs="Times New Roman"/>
                <w:sz w:val="20"/>
                <w:szCs w:val="20"/>
              </w:rPr>
            </w:pPr>
          </w:p>
          <w:tbl>
            <w:tblPr>
              <w:tblStyle w:val="ad"/>
              <w:tblW w:w="12441" w:type="dxa"/>
              <w:tblLayout w:type="fixed"/>
              <w:tblLook w:val="04A0" w:firstRow="1" w:lastRow="0" w:firstColumn="1" w:lastColumn="0" w:noHBand="0" w:noVBand="1"/>
            </w:tblPr>
            <w:tblGrid>
              <w:gridCol w:w="1101"/>
              <w:gridCol w:w="3260"/>
              <w:gridCol w:w="1559"/>
              <w:gridCol w:w="1276"/>
              <w:gridCol w:w="1559"/>
              <w:gridCol w:w="1843"/>
              <w:gridCol w:w="1843"/>
            </w:tblGrid>
            <w:tr w:rsidR="000623C9" w:rsidRPr="000623C9" w:rsidTr="004366C1">
              <w:tc>
                <w:tcPr>
                  <w:tcW w:w="1101" w:type="dxa"/>
                  <w:vAlign w:val="center"/>
                </w:tcPr>
                <w:p w:rsidR="00A0497D" w:rsidRPr="000623C9" w:rsidRDefault="00A0497D" w:rsidP="004366C1">
                  <w:pPr>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w:t>
                  </w:r>
                </w:p>
                <w:p w:rsidR="00A0497D" w:rsidRPr="000623C9" w:rsidRDefault="00A0497D" w:rsidP="004366C1">
                  <w:pPr>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п/п</w:t>
                  </w:r>
                </w:p>
              </w:tc>
              <w:tc>
                <w:tcPr>
                  <w:tcW w:w="3260" w:type="dxa"/>
                  <w:vAlign w:val="center"/>
                </w:tcPr>
                <w:p w:rsidR="00A0497D" w:rsidRPr="000623C9" w:rsidRDefault="00A0497D" w:rsidP="004366C1">
                  <w:pPr>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Наименование</w:t>
                  </w:r>
                </w:p>
              </w:tc>
              <w:tc>
                <w:tcPr>
                  <w:tcW w:w="1559" w:type="dxa"/>
                  <w:vAlign w:val="center"/>
                </w:tcPr>
                <w:p w:rsidR="00A0497D" w:rsidRPr="000623C9" w:rsidRDefault="00A0497D" w:rsidP="004366C1">
                  <w:pPr>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Срок полезного использования, не более (мес.)</w:t>
                  </w:r>
                </w:p>
              </w:tc>
              <w:tc>
                <w:tcPr>
                  <w:tcW w:w="1276" w:type="dxa"/>
                  <w:vAlign w:val="center"/>
                </w:tcPr>
                <w:p w:rsidR="00A0497D" w:rsidRPr="000623C9" w:rsidRDefault="00A0497D" w:rsidP="004366C1">
                  <w:pPr>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Единица измерения</w:t>
                  </w:r>
                </w:p>
              </w:tc>
              <w:tc>
                <w:tcPr>
                  <w:tcW w:w="1559" w:type="dxa"/>
                  <w:vAlign w:val="center"/>
                </w:tcPr>
                <w:p w:rsidR="00A0497D" w:rsidRPr="000623C9" w:rsidRDefault="00A0497D" w:rsidP="004366C1">
                  <w:pPr>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 xml:space="preserve">Предельное кол-во в год, </w:t>
                  </w:r>
                </w:p>
                <w:p w:rsidR="00A0497D" w:rsidRPr="000623C9" w:rsidRDefault="00A0497D" w:rsidP="004366C1">
                  <w:pPr>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не более</w:t>
                  </w:r>
                </w:p>
              </w:tc>
              <w:tc>
                <w:tcPr>
                  <w:tcW w:w="1843" w:type="dxa"/>
                  <w:vAlign w:val="center"/>
                </w:tcPr>
                <w:p w:rsidR="00A0497D" w:rsidRPr="000623C9" w:rsidRDefault="00A0497D" w:rsidP="004366C1">
                  <w:pPr>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Цена за еденицу не более (руб)</w:t>
                  </w:r>
                </w:p>
              </w:tc>
              <w:tc>
                <w:tcPr>
                  <w:tcW w:w="1843" w:type="dxa"/>
                </w:tcPr>
                <w:p w:rsidR="00A0497D" w:rsidRPr="000623C9" w:rsidRDefault="00A0497D" w:rsidP="004366C1">
                  <w:pPr>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Примечание</w:t>
                  </w:r>
                </w:p>
              </w:tc>
            </w:tr>
            <w:tr w:rsidR="000623C9" w:rsidRPr="000623C9" w:rsidTr="004366C1">
              <w:tc>
                <w:tcPr>
                  <w:tcW w:w="1101" w:type="dxa"/>
                  <w:vAlign w:val="center"/>
                </w:tcPr>
                <w:p w:rsidR="00A0497D" w:rsidRPr="000623C9" w:rsidRDefault="00A0497D" w:rsidP="004366C1">
                  <w:pPr>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3260" w:type="dxa"/>
                  <w:vAlign w:val="center"/>
                </w:tcPr>
                <w:p w:rsidR="00A0497D" w:rsidRPr="000623C9" w:rsidRDefault="00A0497D" w:rsidP="004366C1">
                  <w:pPr>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платок женский</w:t>
                  </w:r>
                </w:p>
              </w:tc>
              <w:tc>
                <w:tcPr>
                  <w:tcW w:w="1559" w:type="dxa"/>
                  <w:vAlign w:val="center"/>
                </w:tcPr>
                <w:p w:rsidR="00A0497D" w:rsidRPr="000623C9" w:rsidRDefault="00A0497D" w:rsidP="004366C1">
                  <w:pPr>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76" w:type="dxa"/>
                  <w:vAlign w:val="center"/>
                </w:tcPr>
                <w:p w:rsidR="00A0497D" w:rsidRPr="000623C9" w:rsidRDefault="00A0497D" w:rsidP="004366C1">
                  <w:pPr>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59" w:type="dxa"/>
                  <w:vAlign w:val="center"/>
                </w:tcPr>
                <w:p w:rsidR="00A0497D" w:rsidRPr="000623C9" w:rsidRDefault="00A0497D" w:rsidP="004366C1">
                  <w:pPr>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843" w:type="dxa"/>
                  <w:vAlign w:val="center"/>
                </w:tcPr>
                <w:p w:rsidR="00A0497D" w:rsidRPr="000623C9" w:rsidRDefault="00A0497D" w:rsidP="004366C1">
                  <w:pPr>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550,00</w:t>
                  </w:r>
                </w:p>
              </w:tc>
              <w:tc>
                <w:tcPr>
                  <w:tcW w:w="1843" w:type="dxa"/>
                </w:tcPr>
                <w:p w:rsidR="00A0497D" w:rsidRPr="000623C9" w:rsidRDefault="00A0497D" w:rsidP="004366C1">
                  <w:pPr>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 сотрудника</w:t>
                  </w:r>
                </w:p>
              </w:tc>
            </w:tr>
            <w:tr w:rsidR="000623C9" w:rsidRPr="000623C9" w:rsidTr="004366C1">
              <w:tc>
                <w:tcPr>
                  <w:tcW w:w="1101" w:type="dxa"/>
                  <w:vAlign w:val="center"/>
                </w:tcPr>
                <w:p w:rsidR="00A0497D" w:rsidRPr="000623C9" w:rsidRDefault="00A0497D" w:rsidP="004366C1">
                  <w:pPr>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w:t>
                  </w:r>
                </w:p>
              </w:tc>
              <w:tc>
                <w:tcPr>
                  <w:tcW w:w="3260" w:type="dxa"/>
                  <w:vAlign w:val="center"/>
                </w:tcPr>
                <w:p w:rsidR="00A0497D" w:rsidRPr="000623C9" w:rsidRDefault="00A0497D" w:rsidP="004366C1">
                  <w:pPr>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галстук мужской</w:t>
                  </w:r>
                </w:p>
              </w:tc>
              <w:tc>
                <w:tcPr>
                  <w:tcW w:w="1559" w:type="dxa"/>
                  <w:vAlign w:val="center"/>
                </w:tcPr>
                <w:p w:rsidR="00A0497D" w:rsidRPr="000623C9" w:rsidRDefault="00A0497D" w:rsidP="004366C1">
                  <w:pPr>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76" w:type="dxa"/>
                  <w:vAlign w:val="center"/>
                </w:tcPr>
                <w:p w:rsidR="00A0497D" w:rsidRPr="000623C9" w:rsidRDefault="00A0497D" w:rsidP="004366C1">
                  <w:pPr>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59" w:type="dxa"/>
                  <w:vAlign w:val="center"/>
                </w:tcPr>
                <w:p w:rsidR="00A0497D" w:rsidRPr="000623C9" w:rsidRDefault="00A0497D" w:rsidP="004366C1">
                  <w:pPr>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843" w:type="dxa"/>
                  <w:vAlign w:val="center"/>
                </w:tcPr>
                <w:p w:rsidR="00A0497D" w:rsidRPr="000623C9" w:rsidRDefault="00A0497D" w:rsidP="004366C1">
                  <w:pPr>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650,00</w:t>
                  </w:r>
                </w:p>
              </w:tc>
              <w:tc>
                <w:tcPr>
                  <w:tcW w:w="1843" w:type="dxa"/>
                </w:tcPr>
                <w:p w:rsidR="00A0497D" w:rsidRPr="000623C9" w:rsidRDefault="00A0497D" w:rsidP="004366C1">
                  <w:pPr>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 сотрудника</w:t>
                  </w:r>
                </w:p>
              </w:tc>
            </w:tr>
            <w:tr w:rsidR="000623C9" w:rsidRPr="000623C9" w:rsidTr="004366C1">
              <w:tc>
                <w:tcPr>
                  <w:tcW w:w="1101" w:type="dxa"/>
                  <w:vAlign w:val="center"/>
                </w:tcPr>
                <w:p w:rsidR="00A0497D" w:rsidRPr="000623C9" w:rsidRDefault="00A0497D" w:rsidP="004366C1">
                  <w:pPr>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3260" w:type="dxa"/>
                  <w:vAlign w:val="center"/>
                </w:tcPr>
                <w:p w:rsidR="00A0497D" w:rsidRPr="000623C9" w:rsidRDefault="00A0497D" w:rsidP="004366C1">
                  <w:pPr>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жилет женский </w:t>
                  </w:r>
                </w:p>
              </w:tc>
              <w:tc>
                <w:tcPr>
                  <w:tcW w:w="1559" w:type="dxa"/>
                  <w:vAlign w:val="center"/>
                </w:tcPr>
                <w:p w:rsidR="00A0497D" w:rsidRPr="000623C9" w:rsidRDefault="00A0497D" w:rsidP="004366C1">
                  <w:pPr>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76" w:type="dxa"/>
                  <w:vAlign w:val="center"/>
                </w:tcPr>
                <w:p w:rsidR="00A0497D" w:rsidRPr="000623C9" w:rsidRDefault="00A0497D" w:rsidP="004366C1">
                  <w:pPr>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59" w:type="dxa"/>
                  <w:vAlign w:val="center"/>
                </w:tcPr>
                <w:p w:rsidR="00A0497D" w:rsidRPr="000623C9" w:rsidRDefault="00A0497D" w:rsidP="004366C1">
                  <w:pPr>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843" w:type="dxa"/>
                  <w:vAlign w:val="center"/>
                </w:tcPr>
                <w:p w:rsidR="00A0497D" w:rsidRPr="000623C9" w:rsidRDefault="00A0497D" w:rsidP="004366C1">
                  <w:pPr>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3 500,00</w:t>
                  </w:r>
                </w:p>
              </w:tc>
              <w:tc>
                <w:tcPr>
                  <w:tcW w:w="1843" w:type="dxa"/>
                </w:tcPr>
                <w:p w:rsidR="00A0497D" w:rsidRPr="000623C9" w:rsidRDefault="00A0497D" w:rsidP="004366C1">
                  <w:pPr>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 сотрудника</w:t>
                  </w:r>
                </w:p>
              </w:tc>
            </w:tr>
            <w:tr w:rsidR="000623C9" w:rsidRPr="000623C9" w:rsidTr="004366C1">
              <w:tc>
                <w:tcPr>
                  <w:tcW w:w="1101" w:type="dxa"/>
                  <w:vAlign w:val="center"/>
                </w:tcPr>
                <w:p w:rsidR="00A0497D" w:rsidRPr="000623C9" w:rsidRDefault="00A0497D" w:rsidP="004366C1">
                  <w:pPr>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w:t>
                  </w:r>
                </w:p>
              </w:tc>
              <w:tc>
                <w:tcPr>
                  <w:tcW w:w="3260" w:type="dxa"/>
                  <w:vAlign w:val="center"/>
                </w:tcPr>
                <w:p w:rsidR="00A0497D" w:rsidRPr="000623C9" w:rsidRDefault="00A0497D" w:rsidP="004366C1">
                  <w:pPr>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жилет мужской </w:t>
                  </w:r>
                </w:p>
              </w:tc>
              <w:tc>
                <w:tcPr>
                  <w:tcW w:w="1559" w:type="dxa"/>
                  <w:vAlign w:val="center"/>
                </w:tcPr>
                <w:p w:rsidR="00A0497D" w:rsidRPr="000623C9" w:rsidRDefault="00A0497D" w:rsidP="004366C1">
                  <w:pPr>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76" w:type="dxa"/>
                  <w:vAlign w:val="center"/>
                </w:tcPr>
                <w:p w:rsidR="00A0497D" w:rsidRPr="000623C9" w:rsidRDefault="00A0497D" w:rsidP="004366C1">
                  <w:pPr>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59" w:type="dxa"/>
                  <w:vAlign w:val="center"/>
                </w:tcPr>
                <w:p w:rsidR="00A0497D" w:rsidRPr="000623C9" w:rsidRDefault="00A0497D" w:rsidP="004366C1">
                  <w:pPr>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843" w:type="dxa"/>
                  <w:vAlign w:val="center"/>
                </w:tcPr>
                <w:p w:rsidR="00A0497D" w:rsidRPr="000623C9" w:rsidRDefault="00A0497D" w:rsidP="004366C1">
                  <w:pPr>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2 800,00</w:t>
                  </w:r>
                </w:p>
              </w:tc>
              <w:tc>
                <w:tcPr>
                  <w:tcW w:w="1843" w:type="dxa"/>
                </w:tcPr>
                <w:p w:rsidR="00A0497D" w:rsidRPr="000623C9" w:rsidRDefault="00A0497D" w:rsidP="004366C1">
                  <w:pPr>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 сотрудника</w:t>
                  </w:r>
                </w:p>
              </w:tc>
            </w:tr>
            <w:tr w:rsidR="000623C9" w:rsidRPr="000623C9" w:rsidTr="004366C1">
              <w:tc>
                <w:tcPr>
                  <w:tcW w:w="1101" w:type="dxa"/>
                  <w:vAlign w:val="center"/>
                </w:tcPr>
                <w:p w:rsidR="00A0497D" w:rsidRPr="000623C9" w:rsidRDefault="00A0497D" w:rsidP="004366C1">
                  <w:pPr>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w:t>
                  </w:r>
                </w:p>
              </w:tc>
              <w:tc>
                <w:tcPr>
                  <w:tcW w:w="3260" w:type="dxa"/>
                  <w:vAlign w:val="center"/>
                </w:tcPr>
                <w:p w:rsidR="00A0497D" w:rsidRPr="000623C9" w:rsidRDefault="00A0497D" w:rsidP="004366C1">
                  <w:pPr>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перчатки х\б с покрытием ПВХ</w:t>
                  </w:r>
                </w:p>
              </w:tc>
              <w:tc>
                <w:tcPr>
                  <w:tcW w:w="1559" w:type="dxa"/>
                  <w:vAlign w:val="center"/>
                </w:tcPr>
                <w:p w:rsidR="00A0497D" w:rsidRPr="000623C9" w:rsidRDefault="00A0497D" w:rsidP="004366C1">
                  <w:pPr>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76" w:type="dxa"/>
                  <w:vAlign w:val="center"/>
                </w:tcPr>
                <w:p w:rsidR="00A0497D" w:rsidRPr="000623C9" w:rsidRDefault="00A0497D" w:rsidP="004366C1">
                  <w:pPr>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пар.</w:t>
                  </w:r>
                </w:p>
              </w:tc>
              <w:tc>
                <w:tcPr>
                  <w:tcW w:w="1559" w:type="dxa"/>
                  <w:vAlign w:val="center"/>
                </w:tcPr>
                <w:p w:rsidR="00A0497D" w:rsidRPr="000623C9" w:rsidRDefault="00A0497D" w:rsidP="004366C1">
                  <w:pPr>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10</w:t>
                  </w:r>
                </w:p>
              </w:tc>
              <w:tc>
                <w:tcPr>
                  <w:tcW w:w="1843" w:type="dxa"/>
                  <w:vAlign w:val="center"/>
                </w:tcPr>
                <w:p w:rsidR="00A0497D" w:rsidRPr="000623C9" w:rsidRDefault="00A0497D" w:rsidP="004366C1">
                  <w:pPr>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35,00</w:t>
                  </w:r>
                </w:p>
              </w:tc>
              <w:tc>
                <w:tcPr>
                  <w:tcW w:w="1843" w:type="dxa"/>
                </w:tcPr>
                <w:p w:rsidR="00A0497D" w:rsidRPr="000623C9" w:rsidRDefault="00A0497D" w:rsidP="004366C1">
                  <w:pPr>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 отдел</w:t>
                  </w:r>
                </w:p>
              </w:tc>
            </w:tr>
            <w:tr w:rsidR="000623C9" w:rsidRPr="000623C9" w:rsidTr="004366C1">
              <w:tc>
                <w:tcPr>
                  <w:tcW w:w="1101" w:type="dxa"/>
                  <w:vAlign w:val="center"/>
                </w:tcPr>
                <w:p w:rsidR="00A0497D" w:rsidRPr="000623C9" w:rsidRDefault="00A0497D" w:rsidP="004366C1">
                  <w:pPr>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w:t>
                  </w:r>
                </w:p>
              </w:tc>
              <w:tc>
                <w:tcPr>
                  <w:tcW w:w="3260" w:type="dxa"/>
                  <w:vAlign w:val="center"/>
                </w:tcPr>
                <w:p w:rsidR="00A0497D" w:rsidRPr="000623C9" w:rsidRDefault="00A0497D" w:rsidP="004366C1">
                  <w:pPr>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нетканое полотно\ветошь</w:t>
                  </w:r>
                </w:p>
              </w:tc>
              <w:tc>
                <w:tcPr>
                  <w:tcW w:w="1559" w:type="dxa"/>
                  <w:vAlign w:val="center"/>
                </w:tcPr>
                <w:p w:rsidR="00A0497D" w:rsidRPr="000623C9" w:rsidRDefault="00A0497D" w:rsidP="004366C1">
                  <w:pPr>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76" w:type="dxa"/>
                  <w:vAlign w:val="center"/>
                </w:tcPr>
                <w:p w:rsidR="00A0497D" w:rsidRPr="000623C9" w:rsidRDefault="00A0497D" w:rsidP="004366C1">
                  <w:pPr>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м/п</w:t>
                  </w:r>
                </w:p>
              </w:tc>
              <w:tc>
                <w:tcPr>
                  <w:tcW w:w="1559" w:type="dxa"/>
                  <w:vAlign w:val="center"/>
                </w:tcPr>
                <w:p w:rsidR="00A0497D" w:rsidRPr="000623C9" w:rsidRDefault="00A0497D" w:rsidP="004366C1">
                  <w:pPr>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600</w:t>
                  </w:r>
                </w:p>
              </w:tc>
              <w:tc>
                <w:tcPr>
                  <w:tcW w:w="1843" w:type="dxa"/>
                  <w:vAlign w:val="center"/>
                </w:tcPr>
                <w:p w:rsidR="00A0497D" w:rsidRPr="000623C9" w:rsidRDefault="00A0497D" w:rsidP="004366C1">
                  <w:pPr>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65,00</w:t>
                  </w:r>
                </w:p>
              </w:tc>
              <w:tc>
                <w:tcPr>
                  <w:tcW w:w="1843" w:type="dxa"/>
                </w:tcPr>
                <w:p w:rsidR="00A0497D" w:rsidRPr="000623C9" w:rsidRDefault="00A0497D" w:rsidP="004366C1">
                  <w:pPr>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 отдел</w:t>
                  </w:r>
                </w:p>
              </w:tc>
            </w:tr>
          </w:tbl>
          <w:p w:rsidR="00A0497D" w:rsidRPr="000623C9" w:rsidRDefault="00A0497D" w:rsidP="004366C1">
            <w:pPr>
              <w:spacing w:after="0" w:line="240" w:lineRule="auto"/>
              <w:jc w:val="center"/>
              <w:rPr>
                <w:rFonts w:ascii="Times New Roman" w:eastAsia="Times New Roman" w:hAnsi="Times New Roman" w:cs="Times New Roman"/>
                <w:bCs/>
                <w:sz w:val="26"/>
                <w:szCs w:val="26"/>
                <w:lang w:eastAsia="ru-RU"/>
              </w:rPr>
            </w:pPr>
          </w:p>
          <w:p w:rsidR="00A0497D" w:rsidRDefault="00A0497D" w:rsidP="004366C1">
            <w:pPr>
              <w:spacing w:after="0" w:line="240" w:lineRule="auto"/>
              <w:rPr>
                <w:rFonts w:ascii="Times New Roman" w:eastAsia="Times New Roman" w:hAnsi="Times New Roman" w:cs="Times New Roman"/>
                <w:bCs/>
                <w:sz w:val="26"/>
                <w:szCs w:val="26"/>
                <w:lang w:eastAsia="ru-RU"/>
              </w:rPr>
            </w:pPr>
          </w:p>
          <w:p w:rsidR="0099627E" w:rsidRPr="000623C9" w:rsidRDefault="0099627E" w:rsidP="004366C1">
            <w:pPr>
              <w:spacing w:after="0" w:line="240" w:lineRule="auto"/>
              <w:rPr>
                <w:rFonts w:ascii="Times New Roman" w:eastAsia="Times New Roman" w:hAnsi="Times New Roman" w:cs="Times New Roman"/>
                <w:bCs/>
                <w:sz w:val="26"/>
                <w:szCs w:val="26"/>
                <w:lang w:eastAsia="ru-RU"/>
              </w:rPr>
            </w:pPr>
          </w:p>
          <w:p w:rsidR="00A0497D" w:rsidRPr="000623C9" w:rsidRDefault="00A0497D" w:rsidP="004366C1">
            <w:pPr>
              <w:spacing w:after="0" w:line="240" w:lineRule="auto"/>
              <w:jc w:val="center"/>
              <w:rPr>
                <w:rFonts w:ascii="Times New Roman" w:eastAsia="Times New Roman" w:hAnsi="Times New Roman" w:cs="Times New Roman"/>
                <w:bCs/>
                <w:sz w:val="26"/>
                <w:szCs w:val="26"/>
                <w:lang w:eastAsia="ru-RU"/>
              </w:rPr>
            </w:pPr>
            <w:r w:rsidRPr="000623C9">
              <w:rPr>
                <w:rFonts w:ascii="Times New Roman" w:eastAsia="Times New Roman" w:hAnsi="Times New Roman" w:cs="Times New Roman"/>
                <w:bCs/>
                <w:sz w:val="26"/>
                <w:szCs w:val="26"/>
                <w:lang w:eastAsia="ru-RU"/>
              </w:rPr>
              <w:t>8.2. Затраты на приобретение прочих материальных запасов</w:t>
            </w:r>
          </w:p>
          <w:p w:rsidR="00A0497D" w:rsidRPr="000623C9" w:rsidRDefault="00A0497D" w:rsidP="004366C1">
            <w:pPr>
              <w:pStyle w:val="a3"/>
              <w:autoSpaceDE w:val="0"/>
              <w:autoSpaceDN w:val="0"/>
              <w:adjustRightInd w:val="0"/>
              <w:spacing w:after="0" w:line="240" w:lineRule="auto"/>
              <w:ind w:left="405"/>
              <w:rPr>
                <w:rFonts w:ascii="Times New Roman" w:hAnsi="Times New Roman" w:cs="Times New Roman"/>
                <w:i/>
                <w:sz w:val="20"/>
                <w:szCs w:val="20"/>
              </w:rPr>
            </w:pPr>
          </w:p>
          <w:p w:rsidR="00A0497D" w:rsidRPr="000623C9" w:rsidRDefault="001E15A9" w:rsidP="004366C1">
            <w:pPr>
              <w:pStyle w:val="a3"/>
              <w:widowControl w:val="0"/>
              <w:autoSpaceDE w:val="0"/>
              <w:autoSpaceDN w:val="0"/>
              <w:adjustRightInd w:val="0"/>
              <w:spacing w:after="0" w:line="240" w:lineRule="auto"/>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 xml:space="preserve">З </m:t>
                    </m:r>
                  </m:e>
                  <m:sub>
                    <m:r>
                      <w:rPr>
                        <w:rFonts w:ascii="Cambria Math" w:hAnsi="Cambria Math" w:cs="Times New Roman"/>
                        <w:sz w:val="20"/>
                        <w:szCs w:val="20"/>
                      </w:rPr>
                      <m:t>рст</m:t>
                    </m:r>
                  </m:sub>
                </m:sSub>
                <m:r>
                  <w:rPr>
                    <w:rFonts w:ascii="Cambria Math" w:hAnsi="Cambria Math" w:cs="Times New Roman"/>
                    <w:sz w:val="20"/>
                    <w:szCs w:val="20"/>
                  </w:rPr>
                  <m:t xml:space="preserve">= </m:t>
                </m:r>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lang w:val="en-US"/>
                      </w:rPr>
                      <m:t>i</m:t>
                    </m:r>
                    <m:r>
                      <m:rPr>
                        <m:sty m:val="p"/>
                      </m:rPr>
                      <w:rPr>
                        <w:rFonts w:ascii="Cambria Math" w:hAnsi="Cambria Math" w:cs="Times New Roman"/>
                        <w:sz w:val="20"/>
                        <w:szCs w:val="20"/>
                      </w:rPr>
                      <m:t>=1</m:t>
                    </m:r>
                  </m:sub>
                  <m:sup>
                    <m:r>
                      <w:rPr>
                        <w:rFonts w:ascii="Cambria Math" w:hAnsi="Cambria Math" w:cs="Times New Roman"/>
                        <w:sz w:val="20"/>
                        <w:szCs w:val="20"/>
                      </w:rPr>
                      <m:t>n</m:t>
                    </m:r>
                  </m:sup>
                  <m:e>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i мат</m:t>
                        </m:r>
                        <m:r>
                          <w:rPr>
                            <w:rFonts w:ascii="Cambria Math" w:hAnsi="Cambria Math" w:cs="Times New Roman"/>
                            <w:sz w:val="20"/>
                            <w:szCs w:val="20"/>
                          </w:rPr>
                          <m:t xml:space="preserve"> предел</m:t>
                        </m:r>
                      </m:sub>
                    </m:sSub>
                  </m:e>
                </m:nary>
                <m:r>
                  <m:rPr>
                    <m:sty m:val="p"/>
                  </m:rP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мат</m:t>
                    </m:r>
                  </m:sub>
                </m:sSub>
                <m:r>
                  <w:rPr>
                    <w:rFonts w:ascii="Cambria Math" w:hAnsi="Cambria Math" w:cs="Times New Roman"/>
                    <w:sz w:val="20"/>
                    <w:szCs w:val="20"/>
                  </w:rPr>
                  <m:t xml:space="preserve"> ,</m:t>
                </m:r>
              </m:oMath>
            </m:oMathPara>
          </w:p>
          <w:p w:rsidR="00A0497D" w:rsidRPr="000623C9" w:rsidRDefault="00A0497D" w:rsidP="004366C1">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где:</w:t>
            </w:r>
          </w:p>
          <w:p w:rsidR="00A0497D" w:rsidRPr="000623C9" w:rsidRDefault="001E15A9" w:rsidP="004366C1">
            <w:pPr>
              <w:widowControl w:val="0"/>
              <w:autoSpaceDE w:val="0"/>
              <w:autoSpaceDN w:val="0"/>
              <w:adjustRightInd w:val="0"/>
              <w:spacing w:after="0" w:line="240" w:lineRule="auto"/>
              <w:jc w:val="both"/>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i мат</m:t>
                  </m:r>
                  <m:r>
                    <w:rPr>
                      <w:rFonts w:ascii="Cambria Math" w:hAnsi="Cambria Math" w:cs="Times New Roman"/>
                      <w:sz w:val="20"/>
                      <w:szCs w:val="20"/>
                    </w:rPr>
                    <m:t xml:space="preserve"> предел</m:t>
                  </m:r>
                </m:sub>
              </m:sSub>
            </m:oMath>
            <w:r w:rsidR="00A0497D" w:rsidRPr="000623C9">
              <w:rPr>
                <w:rFonts w:ascii="Times New Roman" w:hAnsi="Times New Roman" w:cs="Times New Roman"/>
                <w:sz w:val="20"/>
                <w:szCs w:val="20"/>
              </w:rPr>
              <w:t xml:space="preserve"> - количество материальных запасов  по i-й должности, в соответствии с нормативами муниципальных органов;</w:t>
            </w:r>
          </w:p>
          <w:p w:rsidR="00A0497D" w:rsidRPr="000623C9" w:rsidRDefault="00A0497D" w:rsidP="004366C1">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 xml:space="preserve"> </w:t>
            </w: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мат</m:t>
                  </m:r>
                </m:sub>
              </m:sSub>
            </m:oMath>
            <w:r w:rsidRPr="000623C9">
              <w:rPr>
                <w:rFonts w:ascii="Times New Roman" w:hAnsi="Times New Roman" w:cs="Times New Roman"/>
                <w:sz w:val="20"/>
                <w:szCs w:val="20"/>
              </w:rPr>
              <w:t>- цена приобретения за единицу материальных запасов по i-й должности в соответствии с нормативами муниципальных органов.</w:t>
            </w:r>
          </w:p>
          <w:p w:rsidR="0099627E" w:rsidRDefault="0099627E" w:rsidP="004366C1">
            <w:pPr>
              <w:widowControl w:val="0"/>
              <w:autoSpaceDE w:val="0"/>
              <w:autoSpaceDN w:val="0"/>
              <w:adjustRightInd w:val="0"/>
              <w:spacing w:after="0" w:line="240" w:lineRule="auto"/>
              <w:jc w:val="right"/>
              <w:rPr>
                <w:rFonts w:ascii="Times New Roman" w:hAnsi="Times New Roman" w:cs="Times New Roman"/>
                <w:sz w:val="20"/>
                <w:szCs w:val="20"/>
              </w:rPr>
            </w:pPr>
          </w:p>
          <w:p w:rsidR="0099627E" w:rsidRDefault="0099627E" w:rsidP="004366C1">
            <w:pPr>
              <w:widowControl w:val="0"/>
              <w:autoSpaceDE w:val="0"/>
              <w:autoSpaceDN w:val="0"/>
              <w:adjustRightInd w:val="0"/>
              <w:spacing w:after="0" w:line="240" w:lineRule="auto"/>
              <w:jc w:val="right"/>
              <w:rPr>
                <w:rFonts w:ascii="Times New Roman" w:hAnsi="Times New Roman" w:cs="Times New Roman"/>
                <w:sz w:val="20"/>
                <w:szCs w:val="20"/>
              </w:rPr>
            </w:pPr>
          </w:p>
          <w:p w:rsidR="00A0497D" w:rsidRPr="000623C9" w:rsidRDefault="00A0497D" w:rsidP="004366C1">
            <w:pPr>
              <w:widowControl w:val="0"/>
              <w:autoSpaceDE w:val="0"/>
              <w:autoSpaceDN w:val="0"/>
              <w:adjustRightInd w:val="0"/>
              <w:spacing w:after="0" w:line="240" w:lineRule="auto"/>
              <w:jc w:val="right"/>
              <w:rPr>
                <w:rFonts w:ascii="Times New Roman" w:hAnsi="Times New Roman" w:cs="Times New Roman"/>
                <w:sz w:val="20"/>
                <w:szCs w:val="20"/>
              </w:rPr>
            </w:pPr>
            <w:r w:rsidRPr="000623C9">
              <w:rPr>
                <w:rFonts w:ascii="Times New Roman" w:hAnsi="Times New Roman" w:cs="Times New Roman"/>
                <w:sz w:val="20"/>
                <w:szCs w:val="20"/>
              </w:rPr>
              <w:t>Таблица 1</w:t>
            </w:r>
          </w:p>
          <w:p w:rsidR="00A0497D" w:rsidRDefault="00A0497D" w:rsidP="004366C1">
            <w:pPr>
              <w:spacing w:after="0" w:line="240" w:lineRule="auto"/>
              <w:jc w:val="center"/>
              <w:rPr>
                <w:rFonts w:ascii="Times New Roman" w:eastAsia="Times New Roman" w:hAnsi="Times New Roman" w:cs="Times New Roman"/>
                <w:bCs/>
                <w:sz w:val="26"/>
                <w:szCs w:val="26"/>
                <w:lang w:eastAsia="ru-RU"/>
              </w:rPr>
            </w:pPr>
          </w:p>
          <w:tbl>
            <w:tblPr>
              <w:tblW w:w="15219" w:type="dxa"/>
              <w:tblLayout w:type="fixed"/>
              <w:tblLook w:val="04A0" w:firstRow="1" w:lastRow="0" w:firstColumn="1" w:lastColumn="0" w:noHBand="0" w:noVBand="1"/>
            </w:tblPr>
            <w:tblGrid>
              <w:gridCol w:w="962"/>
              <w:gridCol w:w="2018"/>
              <w:gridCol w:w="1015"/>
              <w:gridCol w:w="1439"/>
              <w:gridCol w:w="1757"/>
              <w:gridCol w:w="1188"/>
              <w:gridCol w:w="1189"/>
              <w:gridCol w:w="1539"/>
              <w:gridCol w:w="1561"/>
              <w:gridCol w:w="1108"/>
              <w:gridCol w:w="1443"/>
            </w:tblGrid>
            <w:tr w:rsidR="000623C9" w:rsidRPr="000623C9" w:rsidTr="002C3EF1">
              <w:trPr>
                <w:trHeight w:val="1800"/>
              </w:trPr>
              <w:tc>
                <w:tcPr>
                  <w:tcW w:w="96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b/>
                      <w:bCs/>
                      <w:sz w:val="20"/>
                      <w:szCs w:val="20"/>
                      <w:lang w:eastAsia="ru-RU"/>
                    </w:rPr>
                  </w:pPr>
                  <w:r w:rsidRPr="000623C9">
                    <w:rPr>
                      <w:rFonts w:ascii="Times New Roman" w:eastAsia="Times New Roman" w:hAnsi="Times New Roman" w:cs="Times New Roman"/>
                      <w:b/>
                      <w:bCs/>
                      <w:sz w:val="20"/>
                      <w:szCs w:val="20"/>
                      <w:lang w:eastAsia="ru-RU"/>
                    </w:rPr>
                    <w:t>№ пп</w:t>
                  </w:r>
                </w:p>
              </w:tc>
              <w:tc>
                <w:tcPr>
                  <w:tcW w:w="2018" w:type="dxa"/>
                  <w:tcBorders>
                    <w:top w:val="single" w:sz="8" w:space="0" w:color="auto"/>
                    <w:left w:val="nil"/>
                    <w:bottom w:val="single" w:sz="8" w:space="0" w:color="auto"/>
                    <w:right w:val="single" w:sz="8" w:space="0" w:color="auto"/>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b/>
                      <w:bCs/>
                      <w:sz w:val="20"/>
                      <w:szCs w:val="20"/>
                      <w:lang w:eastAsia="ru-RU"/>
                    </w:rPr>
                  </w:pPr>
                  <w:r w:rsidRPr="000623C9">
                    <w:rPr>
                      <w:rFonts w:ascii="Times New Roman" w:eastAsia="Times New Roman" w:hAnsi="Times New Roman" w:cs="Times New Roman"/>
                      <w:b/>
                      <w:bCs/>
                      <w:sz w:val="20"/>
                      <w:szCs w:val="20"/>
                      <w:lang w:eastAsia="ru-RU"/>
                    </w:rPr>
                    <w:t>Наименование</w:t>
                  </w:r>
                </w:p>
              </w:tc>
              <w:tc>
                <w:tcPr>
                  <w:tcW w:w="1015" w:type="dxa"/>
                  <w:tcBorders>
                    <w:top w:val="single" w:sz="8" w:space="0" w:color="auto"/>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b/>
                      <w:bCs/>
                      <w:sz w:val="20"/>
                      <w:szCs w:val="20"/>
                      <w:lang w:eastAsia="ru-RU"/>
                    </w:rPr>
                  </w:pPr>
                  <w:r w:rsidRPr="000623C9">
                    <w:rPr>
                      <w:rFonts w:ascii="Times New Roman" w:eastAsia="Times New Roman" w:hAnsi="Times New Roman" w:cs="Times New Roman"/>
                      <w:b/>
                      <w:bCs/>
                      <w:sz w:val="20"/>
                      <w:szCs w:val="20"/>
                      <w:lang w:eastAsia="ru-RU"/>
                    </w:rPr>
                    <w:t>Ед. измерения</w:t>
                  </w:r>
                </w:p>
              </w:tc>
              <w:tc>
                <w:tcPr>
                  <w:tcW w:w="1439" w:type="dxa"/>
                  <w:tcBorders>
                    <w:top w:val="single" w:sz="8" w:space="0" w:color="auto"/>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b/>
                      <w:bCs/>
                      <w:sz w:val="20"/>
                      <w:szCs w:val="20"/>
                      <w:lang w:eastAsia="ru-RU"/>
                    </w:rPr>
                  </w:pPr>
                  <w:r w:rsidRPr="000623C9">
                    <w:rPr>
                      <w:rFonts w:ascii="Times New Roman" w:eastAsia="Times New Roman" w:hAnsi="Times New Roman" w:cs="Times New Roman"/>
                      <w:b/>
                      <w:bCs/>
                      <w:sz w:val="20"/>
                      <w:szCs w:val="20"/>
                      <w:lang w:eastAsia="ru-RU"/>
                    </w:rPr>
                    <w:t>Периодичность получения</w:t>
                  </w:r>
                </w:p>
              </w:tc>
              <w:tc>
                <w:tcPr>
                  <w:tcW w:w="1757" w:type="dxa"/>
                  <w:tcBorders>
                    <w:top w:val="single" w:sz="8" w:space="0" w:color="auto"/>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b/>
                      <w:bCs/>
                      <w:sz w:val="20"/>
                      <w:szCs w:val="20"/>
                      <w:lang w:eastAsia="ru-RU"/>
                    </w:rPr>
                  </w:pPr>
                  <w:r w:rsidRPr="000623C9">
                    <w:rPr>
                      <w:rFonts w:ascii="Times New Roman" w:eastAsia="Times New Roman" w:hAnsi="Times New Roman" w:cs="Times New Roman"/>
                      <w:b/>
                      <w:bCs/>
                      <w:sz w:val="20"/>
                      <w:szCs w:val="20"/>
                      <w:lang w:eastAsia="ru-RU"/>
                    </w:rPr>
                    <w:t>Административно-управленческий персонал</w:t>
                  </w:r>
                </w:p>
              </w:tc>
              <w:tc>
                <w:tcPr>
                  <w:tcW w:w="1188" w:type="dxa"/>
                  <w:tcBorders>
                    <w:top w:val="single" w:sz="8" w:space="0" w:color="auto"/>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b/>
                      <w:bCs/>
                      <w:sz w:val="20"/>
                      <w:szCs w:val="20"/>
                      <w:lang w:eastAsia="ru-RU"/>
                    </w:rPr>
                  </w:pPr>
                  <w:r w:rsidRPr="000623C9">
                    <w:rPr>
                      <w:rFonts w:ascii="Times New Roman" w:eastAsia="Times New Roman" w:hAnsi="Times New Roman" w:cs="Times New Roman"/>
                      <w:b/>
                      <w:bCs/>
                      <w:sz w:val="20"/>
                      <w:szCs w:val="20"/>
                      <w:lang w:eastAsia="ru-RU"/>
                    </w:rPr>
                    <w:t>Бухгалтерия</w:t>
                  </w:r>
                </w:p>
              </w:tc>
              <w:tc>
                <w:tcPr>
                  <w:tcW w:w="1189" w:type="dxa"/>
                  <w:tcBorders>
                    <w:top w:val="single" w:sz="8" w:space="0" w:color="auto"/>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b/>
                      <w:bCs/>
                      <w:sz w:val="20"/>
                      <w:szCs w:val="20"/>
                      <w:lang w:eastAsia="ru-RU"/>
                    </w:rPr>
                  </w:pPr>
                  <w:r w:rsidRPr="000623C9">
                    <w:rPr>
                      <w:rFonts w:ascii="Times New Roman" w:eastAsia="Times New Roman" w:hAnsi="Times New Roman" w:cs="Times New Roman"/>
                      <w:b/>
                      <w:bCs/>
                      <w:sz w:val="20"/>
                      <w:szCs w:val="20"/>
                      <w:lang w:eastAsia="ru-RU"/>
                    </w:rPr>
                    <w:t>Управление по организации оказания услуг</w:t>
                  </w:r>
                </w:p>
              </w:tc>
              <w:tc>
                <w:tcPr>
                  <w:tcW w:w="1539" w:type="dxa"/>
                  <w:tcBorders>
                    <w:top w:val="single" w:sz="8" w:space="0" w:color="auto"/>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b/>
                      <w:bCs/>
                      <w:sz w:val="20"/>
                      <w:szCs w:val="20"/>
                      <w:lang w:eastAsia="ru-RU"/>
                    </w:rPr>
                  </w:pPr>
                  <w:r w:rsidRPr="000623C9">
                    <w:rPr>
                      <w:rFonts w:ascii="Times New Roman" w:eastAsia="Times New Roman" w:hAnsi="Times New Roman" w:cs="Times New Roman"/>
                      <w:b/>
                      <w:bCs/>
                      <w:sz w:val="20"/>
                      <w:szCs w:val="20"/>
                      <w:lang w:eastAsia="ru-RU"/>
                    </w:rPr>
                    <w:t>Административно-хозяйственная часть</w:t>
                  </w:r>
                </w:p>
              </w:tc>
              <w:tc>
                <w:tcPr>
                  <w:tcW w:w="1561" w:type="dxa"/>
                  <w:tcBorders>
                    <w:top w:val="single" w:sz="8" w:space="0" w:color="auto"/>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b/>
                      <w:bCs/>
                      <w:sz w:val="20"/>
                      <w:szCs w:val="20"/>
                      <w:lang w:eastAsia="ru-RU"/>
                    </w:rPr>
                  </w:pPr>
                  <w:r w:rsidRPr="000623C9">
                    <w:rPr>
                      <w:rFonts w:ascii="Times New Roman" w:eastAsia="Times New Roman" w:hAnsi="Times New Roman" w:cs="Times New Roman"/>
                      <w:b/>
                      <w:bCs/>
                      <w:sz w:val="20"/>
                      <w:szCs w:val="20"/>
                      <w:lang w:eastAsia="ru-RU"/>
                    </w:rPr>
                    <w:t>Отдел информационных технологий и безопасности</w:t>
                  </w:r>
                </w:p>
              </w:tc>
              <w:tc>
                <w:tcPr>
                  <w:tcW w:w="1108" w:type="dxa"/>
                  <w:tcBorders>
                    <w:top w:val="single" w:sz="8" w:space="0" w:color="auto"/>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b/>
                      <w:bCs/>
                      <w:sz w:val="20"/>
                      <w:szCs w:val="20"/>
                      <w:lang w:eastAsia="ru-RU"/>
                    </w:rPr>
                  </w:pPr>
                  <w:r w:rsidRPr="000623C9">
                    <w:rPr>
                      <w:rFonts w:ascii="Times New Roman" w:eastAsia="Times New Roman" w:hAnsi="Times New Roman" w:cs="Times New Roman"/>
                      <w:b/>
                      <w:bCs/>
                      <w:sz w:val="20"/>
                      <w:szCs w:val="20"/>
                      <w:lang w:eastAsia="ru-RU"/>
                    </w:rPr>
                    <w:t>Цена за единицу не более руб.</w:t>
                  </w:r>
                </w:p>
              </w:tc>
              <w:tc>
                <w:tcPr>
                  <w:tcW w:w="1443" w:type="dxa"/>
                  <w:tcBorders>
                    <w:top w:val="single" w:sz="8" w:space="0" w:color="auto"/>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b/>
                      <w:bCs/>
                      <w:sz w:val="20"/>
                      <w:szCs w:val="20"/>
                      <w:lang w:eastAsia="ru-RU"/>
                    </w:rPr>
                  </w:pPr>
                  <w:r w:rsidRPr="000623C9">
                    <w:rPr>
                      <w:rFonts w:ascii="Times New Roman" w:eastAsia="Times New Roman" w:hAnsi="Times New Roman" w:cs="Times New Roman"/>
                      <w:b/>
                      <w:bCs/>
                      <w:sz w:val="20"/>
                      <w:szCs w:val="20"/>
                      <w:lang w:eastAsia="ru-RU"/>
                    </w:rPr>
                    <w:t>Примечание</w:t>
                  </w:r>
                </w:p>
              </w:tc>
            </w:tr>
            <w:tr w:rsidR="000623C9" w:rsidRPr="000623C9" w:rsidTr="002C3EF1">
              <w:trPr>
                <w:trHeight w:val="471"/>
              </w:trPr>
              <w:tc>
                <w:tcPr>
                  <w:tcW w:w="962" w:type="dxa"/>
                  <w:tcBorders>
                    <w:top w:val="nil"/>
                    <w:left w:val="single" w:sz="8" w:space="0" w:color="auto"/>
                    <w:bottom w:val="single" w:sz="8" w:space="0" w:color="auto"/>
                    <w:right w:val="single" w:sz="8" w:space="0" w:color="auto"/>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2018" w:type="dxa"/>
                  <w:tcBorders>
                    <w:top w:val="nil"/>
                    <w:left w:val="nil"/>
                    <w:bottom w:val="single" w:sz="8" w:space="0" w:color="auto"/>
                    <w:right w:val="single" w:sz="8" w:space="0" w:color="auto"/>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w:t>
                  </w:r>
                </w:p>
              </w:tc>
              <w:tc>
                <w:tcPr>
                  <w:tcW w:w="1015" w:type="dxa"/>
                  <w:tcBorders>
                    <w:top w:val="nil"/>
                    <w:left w:val="nil"/>
                    <w:bottom w:val="single" w:sz="8" w:space="0" w:color="auto"/>
                    <w:right w:val="single" w:sz="8" w:space="0" w:color="auto"/>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1439" w:type="dxa"/>
                  <w:tcBorders>
                    <w:top w:val="nil"/>
                    <w:left w:val="nil"/>
                    <w:bottom w:val="single" w:sz="8" w:space="0" w:color="auto"/>
                    <w:right w:val="nil"/>
                  </w:tcBorders>
                  <w:shd w:val="clear" w:color="auto" w:fill="auto"/>
                  <w:noWrap/>
                  <w:vAlign w:val="center"/>
                  <w:hideMark/>
                </w:tcPr>
                <w:p w:rsidR="00A0497D" w:rsidRPr="000623C9" w:rsidRDefault="00A0497D" w:rsidP="004366C1">
                  <w:pPr>
                    <w:spacing w:after="0" w:line="240" w:lineRule="auto"/>
                    <w:jc w:val="right"/>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w:t>
                  </w:r>
                </w:p>
              </w:tc>
              <w:tc>
                <w:tcPr>
                  <w:tcW w:w="1757" w:type="dxa"/>
                  <w:tcBorders>
                    <w:top w:val="nil"/>
                    <w:left w:val="single" w:sz="8" w:space="0" w:color="auto"/>
                    <w:bottom w:val="single" w:sz="8" w:space="0" w:color="auto"/>
                    <w:right w:val="nil"/>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w:t>
                  </w:r>
                </w:p>
              </w:tc>
              <w:tc>
                <w:tcPr>
                  <w:tcW w:w="1188" w:type="dxa"/>
                  <w:tcBorders>
                    <w:top w:val="nil"/>
                    <w:left w:val="single" w:sz="8" w:space="0" w:color="auto"/>
                    <w:bottom w:val="single" w:sz="8" w:space="0" w:color="auto"/>
                    <w:right w:val="nil"/>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w:t>
                  </w:r>
                </w:p>
              </w:tc>
              <w:tc>
                <w:tcPr>
                  <w:tcW w:w="1189" w:type="dxa"/>
                  <w:tcBorders>
                    <w:top w:val="nil"/>
                    <w:left w:val="single" w:sz="8" w:space="0" w:color="auto"/>
                    <w:bottom w:val="single" w:sz="8" w:space="0" w:color="auto"/>
                    <w:right w:val="nil"/>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8</w:t>
                  </w:r>
                </w:p>
              </w:tc>
              <w:tc>
                <w:tcPr>
                  <w:tcW w:w="1539" w:type="dxa"/>
                  <w:tcBorders>
                    <w:top w:val="nil"/>
                    <w:left w:val="single" w:sz="8" w:space="0" w:color="auto"/>
                    <w:bottom w:val="single" w:sz="8" w:space="0" w:color="auto"/>
                    <w:right w:val="nil"/>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9</w:t>
                  </w:r>
                </w:p>
              </w:tc>
              <w:tc>
                <w:tcPr>
                  <w:tcW w:w="1561" w:type="dxa"/>
                  <w:tcBorders>
                    <w:top w:val="nil"/>
                    <w:left w:val="single" w:sz="8" w:space="0" w:color="auto"/>
                    <w:bottom w:val="single" w:sz="8" w:space="0" w:color="auto"/>
                    <w:right w:val="single" w:sz="8" w:space="0" w:color="auto"/>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10</w:t>
                  </w:r>
                </w:p>
              </w:tc>
              <w:tc>
                <w:tcPr>
                  <w:tcW w:w="1108" w:type="dxa"/>
                  <w:tcBorders>
                    <w:top w:val="nil"/>
                    <w:left w:val="nil"/>
                    <w:bottom w:val="single" w:sz="8" w:space="0" w:color="auto"/>
                    <w:right w:val="single" w:sz="8" w:space="0" w:color="auto"/>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11</w:t>
                  </w:r>
                </w:p>
              </w:tc>
              <w:tc>
                <w:tcPr>
                  <w:tcW w:w="1443" w:type="dxa"/>
                  <w:tcBorders>
                    <w:top w:val="nil"/>
                    <w:left w:val="nil"/>
                    <w:bottom w:val="single" w:sz="8" w:space="0" w:color="auto"/>
                    <w:right w:val="single" w:sz="8" w:space="0" w:color="auto"/>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r>
            <w:tr w:rsidR="000623C9" w:rsidRPr="000623C9" w:rsidTr="002C3EF1">
              <w:trPr>
                <w:trHeight w:val="549"/>
              </w:trPr>
              <w:tc>
                <w:tcPr>
                  <w:tcW w:w="962" w:type="dxa"/>
                  <w:tcBorders>
                    <w:top w:val="nil"/>
                    <w:left w:val="single" w:sz="8" w:space="0" w:color="auto"/>
                    <w:bottom w:val="single" w:sz="8" w:space="0" w:color="auto"/>
                    <w:right w:val="single" w:sz="8" w:space="0" w:color="auto"/>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201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Антистеплер</w:t>
                  </w:r>
                </w:p>
              </w:tc>
              <w:tc>
                <w:tcPr>
                  <w:tcW w:w="1015"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раз в год</w:t>
                  </w:r>
                </w:p>
              </w:tc>
              <w:tc>
                <w:tcPr>
                  <w:tcW w:w="1757"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35</w:t>
                  </w:r>
                </w:p>
              </w:tc>
              <w:tc>
                <w:tcPr>
                  <w:tcW w:w="1443"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 сотрудника</w:t>
                  </w:r>
                </w:p>
              </w:tc>
            </w:tr>
            <w:tr w:rsidR="000623C9" w:rsidRPr="000623C9" w:rsidTr="002C3EF1">
              <w:trPr>
                <w:trHeight w:val="543"/>
              </w:trPr>
              <w:tc>
                <w:tcPr>
                  <w:tcW w:w="962" w:type="dxa"/>
                  <w:tcBorders>
                    <w:top w:val="nil"/>
                    <w:left w:val="single" w:sz="8" w:space="0" w:color="auto"/>
                    <w:bottom w:val="single" w:sz="8" w:space="0" w:color="auto"/>
                    <w:right w:val="single" w:sz="8" w:space="0" w:color="auto"/>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w:t>
                  </w:r>
                </w:p>
              </w:tc>
              <w:tc>
                <w:tcPr>
                  <w:tcW w:w="201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Батарейка АА</w:t>
                  </w:r>
                </w:p>
              </w:tc>
              <w:tc>
                <w:tcPr>
                  <w:tcW w:w="1015"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раз в год</w:t>
                  </w:r>
                </w:p>
              </w:tc>
              <w:tc>
                <w:tcPr>
                  <w:tcW w:w="1757"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0</w:t>
                  </w:r>
                </w:p>
              </w:tc>
              <w:tc>
                <w:tcPr>
                  <w:tcW w:w="118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0</w:t>
                  </w:r>
                </w:p>
              </w:tc>
              <w:tc>
                <w:tcPr>
                  <w:tcW w:w="118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0</w:t>
                  </w:r>
                </w:p>
              </w:tc>
              <w:tc>
                <w:tcPr>
                  <w:tcW w:w="15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50</w:t>
                  </w:r>
                </w:p>
              </w:tc>
              <w:tc>
                <w:tcPr>
                  <w:tcW w:w="1561"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0</w:t>
                  </w:r>
                </w:p>
              </w:tc>
              <w:tc>
                <w:tcPr>
                  <w:tcW w:w="110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82</w:t>
                  </w:r>
                </w:p>
              </w:tc>
              <w:tc>
                <w:tcPr>
                  <w:tcW w:w="1443"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 отдел</w:t>
                  </w:r>
                </w:p>
              </w:tc>
            </w:tr>
            <w:tr w:rsidR="000623C9" w:rsidRPr="000623C9" w:rsidTr="002C3EF1">
              <w:trPr>
                <w:trHeight w:val="551"/>
              </w:trPr>
              <w:tc>
                <w:tcPr>
                  <w:tcW w:w="962" w:type="dxa"/>
                  <w:tcBorders>
                    <w:top w:val="nil"/>
                    <w:left w:val="single" w:sz="8" w:space="0" w:color="auto"/>
                    <w:bottom w:val="single" w:sz="8" w:space="0" w:color="auto"/>
                    <w:right w:val="single" w:sz="8" w:space="0" w:color="auto"/>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201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Батарейка ААА</w:t>
                  </w:r>
                </w:p>
              </w:tc>
              <w:tc>
                <w:tcPr>
                  <w:tcW w:w="1015"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раз в год</w:t>
                  </w:r>
                </w:p>
              </w:tc>
              <w:tc>
                <w:tcPr>
                  <w:tcW w:w="1757"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0</w:t>
                  </w:r>
                </w:p>
              </w:tc>
              <w:tc>
                <w:tcPr>
                  <w:tcW w:w="118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0</w:t>
                  </w:r>
                </w:p>
              </w:tc>
              <w:tc>
                <w:tcPr>
                  <w:tcW w:w="118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0</w:t>
                  </w:r>
                </w:p>
              </w:tc>
              <w:tc>
                <w:tcPr>
                  <w:tcW w:w="15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50</w:t>
                  </w:r>
                </w:p>
              </w:tc>
              <w:tc>
                <w:tcPr>
                  <w:tcW w:w="1561"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0</w:t>
                  </w:r>
                </w:p>
              </w:tc>
              <w:tc>
                <w:tcPr>
                  <w:tcW w:w="110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95</w:t>
                  </w:r>
                </w:p>
              </w:tc>
              <w:tc>
                <w:tcPr>
                  <w:tcW w:w="1443"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 отдел</w:t>
                  </w:r>
                </w:p>
              </w:tc>
            </w:tr>
            <w:tr w:rsidR="000623C9" w:rsidRPr="000623C9" w:rsidTr="002C3EF1">
              <w:trPr>
                <w:trHeight w:val="545"/>
              </w:trPr>
              <w:tc>
                <w:tcPr>
                  <w:tcW w:w="962" w:type="dxa"/>
                  <w:tcBorders>
                    <w:top w:val="nil"/>
                    <w:left w:val="single" w:sz="8" w:space="0" w:color="auto"/>
                    <w:bottom w:val="single" w:sz="8" w:space="0" w:color="auto"/>
                    <w:right w:val="single" w:sz="8" w:space="0" w:color="auto"/>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w:t>
                  </w:r>
                </w:p>
              </w:tc>
              <w:tc>
                <w:tcPr>
                  <w:tcW w:w="201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Блокнот на спирали А5</w:t>
                  </w:r>
                </w:p>
              </w:tc>
              <w:tc>
                <w:tcPr>
                  <w:tcW w:w="1015"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раз в год</w:t>
                  </w:r>
                </w:p>
              </w:tc>
              <w:tc>
                <w:tcPr>
                  <w:tcW w:w="1757"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120</w:t>
                  </w:r>
                </w:p>
              </w:tc>
              <w:tc>
                <w:tcPr>
                  <w:tcW w:w="1443"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 сотрудника</w:t>
                  </w:r>
                </w:p>
              </w:tc>
            </w:tr>
            <w:tr w:rsidR="000623C9" w:rsidRPr="000623C9" w:rsidTr="002C3EF1">
              <w:trPr>
                <w:trHeight w:val="398"/>
              </w:trPr>
              <w:tc>
                <w:tcPr>
                  <w:tcW w:w="962" w:type="dxa"/>
                  <w:tcBorders>
                    <w:top w:val="nil"/>
                    <w:left w:val="single" w:sz="8" w:space="0" w:color="auto"/>
                    <w:bottom w:val="single" w:sz="8" w:space="0" w:color="auto"/>
                    <w:right w:val="single" w:sz="8" w:space="0" w:color="auto"/>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w:t>
                  </w:r>
                </w:p>
              </w:tc>
              <w:tc>
                <w:tcPr>
                  <w:tcW w:w="201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Гелевая подушка</w:t>
                  </w:r>
                </w:p>
              </w:tc>
              <w:tc>
                <w:tcPr>
                  <w:tcW w:w="1015"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раз в год</w:t>
                  </w:r>
                </w:p>
              </w:tc>
              <w:tc>
                <w:tcPr>
                  <w:tcW w:w="1757"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72</w:t>
                  </w:r>
                </w:p>
              </w:tc>
              <w:tc>
                <w:tcPr>
                  <w:tcW w:w="1443"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 сотрудника</w:t>
                  </w:r>
                </w:p>
              </w:tc>
            </w:tr>
            <w:tr w:rsidR="000623C9" w:rsidRPr="000623C9" w:rsidTr="002C3EF1">
              <w:trPr>
                <w:trHeight w:val="406"/>
              </w:trPr>
              <w:tc>
                <w:tcPr>
                  <w:tcW w:w="962" w:type="dxa"/>
                  <w:tcBorders>
                    <w:top w:val="nil"/>
                    <w:left w:val="single" w:sz="8" w:space="0" w:color="auto"/>
                    <w:bottom w:val="single" w:sz="8" w:space="0" w:color="auto"/>
                    <w:right w:val="single" w:sz="8" w:space="0" w:color="auto"/>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w:t>
                  </w:r>
                </w:p>
              </w:tc>
              <w:tc>
                <w:tcPr>
                  <w:tcW w:w="201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Дырокол, на 40 л.</w:t>
                  </w:r>
                </w:p>
              </w:tc>
              <w:tc>
                <w:tcPr>
                  <w:tcW w:w="1015"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раз в  год</w:t>
                  </w:r>
                </w:p>
              </w:tc>
              <w:tc>
                <w:tcPr>
                  <w:tcW w:w="1757"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950</w:t>
                  </w:r>
                </w:p>
              </w:tc>
              <w:tc>
                <w:tcPr>
                  <w:tcW w:w="1443"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 сотрудника</w:t>
                  </w:r>
                </w:p>
              </w:tc>
            </w:tr>
            <w:tr w:rsidR="000623C9" w:rsidRPr="000623C9" w:rsidTr="002C3EF1">
              <w:trPr>
                <w:trHeight w:val="539"/>
              </w:trPr>
              <w:tc>
                <w:tcPr>
                  <w:tcW w:w="962" w:type="dxa"/>
                  <w:tcBorders>
                    <w:top w:val="nil"/>
                    <w:left w:val="single" w:sz="8" w:space="0" w:color="auto"/>
                    <w:bottom w:val="single" w:sz="4" w:space="0" w:color="auto"/>
                    <w:right w:val="single" w:sz="8" w:space="0" w:color="auto"/>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w:t>
                  </w:r>
                </w:p>
              </w:tc>
              <w:tc>
                <w:tcPr>
                  <w:tcW w:w="2018" w:type="dxa"/>
                  <w:tcBorders>
                    <w:top w:val="nil"/>
                    <w:left w:val="nil"/>
                    <w:bottom w:val="single" w:sz="4"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Зажимы канцелярские 15 мм (12 шт)</w:t>
                  </w:r>
                </w:p>
              </w:tc>
              <w:tc>
                <w:tcPr>
                  <w:tcW w:w="1015" w:type="dxa"/>
                  <w:tcBorders>
                    <w:top w:val="nil"/>
                    <w:left w:val="nil"/>
                    <w:bottom w:val="single" w:sz="4"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упаковка</w:t>
                  </w:r>
                </w:p>
              </w:tc>
              <w:tc>
                <w:tcPr>
                  <w:tcW w:w="1439" w:type="dxa"/>
                  <w:tcBorders>
                    <w:top w:val="nil"/>
                    <w:left w:val="nil"/>
                    <w:bottom w:val="single" w:sz="4"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раз в квартал</w:t>
                  </w:r>
                </w:p>
              </w:tc>
              <w:tc>
                <w:tcPr>
                  <w:tcW w:w="1757" w:type="dxa"/>
                  <w:tcBorders>
                    <w:top w:val="nil"/>
                    <w:left w:val="nil"/>
                    <w:bottom w:val="single" w:sz="4"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8" w:type="dxa"/>
                  <w:tcBorders>
                    <w:top w:val="nil"/>
                    <w:left w:val="nil"/>
                    <w:bottom w:val="single" w:sz="4"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9" w:type="dxa"/>
                  <w:tcBorders>
                    <w:top w:val="nil"/>
                    <w:left w:val="nil"/>
                    <w:bottom w:val="single" w:sz="4"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39" w:type="dxa"/>
                  <w:tcBorders>
                    <w:top w:val="nil"/>
                    <w:left w:val="nil"/>
                    <w:bottom w:val="single" w:sz="4"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61" w:type="dxa"/>
                  <w:tcBorders>
                    <w:top w:val="nil"/>
                    <w:left w:val="nil"/>
                    <w:bottom w:val="single" w:sz="4"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08" w:type="dxa"/>
                  <w:tcBorders>
                    <w:top w:val="nil"/>
                    <w:left w:val="nil"/>
                    <w:bottom w:val="single" w:sz="4"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30</w:t>
                  </w:r>
                </w:p>
              </w:tc>
              <w:tc>
                <w:tcPr>
                  <w:tcW w:w="1443" w:type="dxa"/>
                  <w:tcBorders>
                    <w:top w:val="nil"/>
                    <w:left w:val="nil"/>
                    <w:bottom w:val="single" w:sz="4"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 сотрудника</w:t>
                  </w:r>
                </w:p>
              </w:tc>
            </w:tr>
            <w:tr w:rsidR="000623C9" w:rsidRPr="000623C9" w:rsidTr="002C3EF1">
              <w:trPr>
                <w:trHeight w:val="573"/>
              </w:trPr>
              <w:tc>
                <w:tcPr>
                  <w:tcW w:w="96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8</w:t>
                  </w:r>
                </w:p>
              </w:tc>
              <w:tc>
                <w:tcPr>
                  <w:tcW w:w="2018" w:type="dxa"/>
                  <w:tcBorders>
                    <w:top w:val="single" w:sz="4" w:space="0" w:color="auto"/>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Зажимы канцелярские 19 мм (12 шт)</w:t>
                  </w:r>
                </w:p>
              </w:tc>
              <w:tc>
                <w:tcPr>
                  <w:tcW w:w="1015" w:type="dxa"/>
                  <w:tcBorders>
                    <w:top w:val="single" w:sz="4" w:space="0" w:color="auto"/>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упаковка</w:t>
                  </w:r>
                </w:p>
              </w:tc>
              <w:tc>
                <w:tcPr>
                  <w:tcW w:w="1439" w:type="dxa"/>
                  <w:tcBorders>
                    <w:top w:val="single" w:sz="4" w:space="0" w:color="auto"/>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раз в квартал</w:t>
                  </w:r>
                </w:p>
              </w:tc>
              <w:tc>
                <w:tcPr>
                  <w:tcW w:w="1757" w:type="dxa"/>
                  <w:tcBorders>
                    <w:top w:val="single" w:sz="4" w:space="0" w:color="auto"/>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8" w:type="dxa"/>
                  <w:tcBorders>
                    <w:top w:val="single" w:sz="4" w:space="0" w:color="auto"/>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9" w:type="dxa"/>
                  <w:tcBorders>
                    <w:top w:val="single" w:sz="4" w:space="0" w:color="auto"/>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39" w:type="dxa"/>
                  <w:tcBorders>
                    <w:top w:val="single" w:sz="4" w:space="0" w:color="auto"/>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61" w:type="dxa"/>
                  <w:tcBorders>
                    <w:top w:val="single" w:sz="4" w:space="0" w:color="auto"/>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08" w:type="dxa"/>
                  <w:tcBorders>
                    <w:top w:val="single" w:sz="4" w:space="0" w:color="auto"/>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40</w:t>
                  </w:r>
                </w:p>
              </w:tc>
              <w:tc>
                <w:tcPr>
                  <w:tcW w:w="1443" w:type="dxa"/>
                  <w:tcBorders>
                    <w:top w:val="single" w:sz="4" w:space="0" w:color="auto"/>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 сотрудника</w:t>
                  </w:r>
                </w:p>
              </w:tc>
            </w:tr>
            <w:tr w:rsidR="000623C9" w:rsidRPr="000623C9" w:rsidTr="002C3EF1">
              <w:trPr>
                <w:trHeight w:val="421"/>
              </w:trPr>
              <w:tc>
                <w:tcPr>
                  <w:tcW w:w="962" w:type="dxa"/>
                  <w:tcBorders>
                    <w:top w:val="nil"/>
                    <w:left w:val="single" w:sz="8" w:space="0" w:color="auto"/>
                    <w:bottom w:val="single" w:sz="8" w:space="0" w:color="auto"/>
                    <w:right w:val="single" w:sz="8" w:space="0" w:color="auto"/>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9</w:t>
                  </w:r>
                </w:p>
              </w:tc>
              <w:tc>
                <w:tcPr>
                  <w:tcW w:w="201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Зажимы канцелярские 25 мм (12 шт)</w:t>
                  </w:r>
                </w:p>
              </w:tc>
              <w:tc>
                <w:tcPr>
                  <w:tcW w:w="1015"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упаковка</w:t>
                  </w:r>
                </w:p>
              </w:tc>
              <w:tc>
                <w:tcPr>
                  <w:tcW w:w="14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раз в квартал</w:t>
                  </w:r>
                </w:p>
              </w:tc>
              <w:tc>
                <w:tcPr>
                  <w:tcW w:w="1757"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50</w:t>
                  </w:r>
                </w:p>
              </w:tc>
              <w:tc>
                <w:tcPr>
                  <w:tcW w:w="1443"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 сотрудника</w:t>
                  </w:r>
                </w:p>
              </w:tc>
            </w:tr>
            <w:tr w:rsidR="000623C9" w:rsidRPr="000623C9" w:rsidTr="002C3EF1">
              <w:trPr>
                <w:trHeight w:val="386"/>
              </w:trPr>
              <w:tc>
                <w:tcPr>
                  <w:tcW w:w="962" w:type="dxa"/>
                  <w:tcBorders>
                    <w:top w:val="nil"/>
                    <w:left w:val="single" w:sz="8" w:space="0" w:color="auto"/>
                    <w:bottom w:val="single" w:sz="8" w:space="0" w:color="auto"/>
                    <w:right w:val="single" w:sz="8" w:space="0" w:color="auto"/>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10</w:t>
                  </w:r>
                </w:p>
              </w:tc>
              <w:tc>
                <w:tcPr>
                  <w:tcW w:w="201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Зажимы канцелярские 32 мм (12 шт)</w:t>
                  </w:r>
                </w:p>
              </w:tc>
              <w:tc>
                <w:tcPr>
                  <w:tcW w:w="1015"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упаковка</w:t>
                  </w:r>
                </w:p>
              </w:tc>
              <w:tc>
                <w:tcPr>
                  <w:tcW w:w="14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раз в квартал</w:t>
                  </w:r>
                </w:p>
              </w:tc>
              <w:tc>
                <w:tcPr>
                  <w:tcW w:w="1757"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75</w:t>
                  </w:r>
                </w:p>
              </w:tc>
              <w:tc>
                <w:tcPr>
                  <w:tcW w:w="1443"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 сотрудника</w:t>
                  </w:r>
                </w:p>
              </w:tc>
            </w:tr>
            <w:tr w:rsidR="000623C9" w:rsidRPr="000623C9" w:rsidTr="002C3EF1">
              <w:trPr>
                <w:trHeight w:val="463"/>
              </w:trPr>
              <w:tc>
                <w:tcPr>
                  <w:tcW w:w="962" w:type="dxa"/>
                  <w:tcBorders>
                    <w:top w:val="nil"/>
                    <w:left w:val="single" w:sz="8" w:space="0" w:color="auto"/>
                    <w:bottom w:val="single" w:sz="8" w:space="0" w:color="auto"/>
                    <w:right w:val="single" w:sz="8" w:space="0" w:color="auto"/>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11</w:t>
                  </w:r>
                </w:p>
              </w:tc>
              <w:tc>
                <w:tcPr>
                  <w:tcW w:w="201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Зажимы канцелярские 41 мм (12 шт)</w:t>
                  </w:r>
                </w:p>
              </w:tc>
              <w:tc>
                <w:tcPr>
                  <w:tcW w:w="1015"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упаковка</w:t>
                  </w:r>
                </w:p>
              </w:tc>
              <w:tc>
                <w:tcPr>
                  <w:tcW w:w="14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раз в квартал</w:t>
                  </w:r>
                </w:p>
              </w:tc>
              <w:tc>
                <w:tcPr>
                  <w:tcW w:w="1757"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85</w:t>
                  </w:r>
                </w:p>
              </w:tc>
              <w:tc>
                <w:tcPr>
                  <w:tcW w:w="1443"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 сотрудника</w:t>
                  </w:r>
                </w:p>
              </w:tc>
            </w:tr>
            <w:tr w:rsidR="000623C9" w:rsidRPr="000623C9" w:rsidTr="002C3EF1">
              <w:trPr>
                <w:trHeight w:val="555"/>
              </w:trPr>
              <w:tc>
                <w:tcPr>
                  <w:tcW w:w="962" w:type="dxa"/>
                  <w:tcBorders>
                    <w:top w:val="nil"/>
                    <w:left w:val="single" w:sz="8" w:space="0" w:color="auto"/>
                    <w:bottom w:val="single" w:sz="8" w:space="0" w:color="auto"/>
                    <w:right w:val="single" w:sz="8" w:space="0" w:color="auto"/>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201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Зажимы канцелярские 51 мм (12 шт)</w:t>
                  </w:r>
                </w:p>
              </w:tc>
              <w:tc>
                <w:tcPr>
                  <w:tcW w:w="1015"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упаковка</w:t>
                  </w:r>
                </w:p>
              </w:tc>
              <w:tc>
                <w:tcPr>
                  <w:tcW w:w="14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раз в квартал</w:t>
                  </w:r>
                </w:p>
              </w:tc>
              <w:tc>
                <w:tcPr>
                  <w:tcW w:w="1757"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90</w:t>
                  </w:r>
                </w:p>
              </w:tc>
              <w:tc>
                <w:tcPr>
                  <w:tcW w:w="1443"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 сотрудника</w:t>
                  </w:r>
                </w:p>
              </w:tc>
            </w:tr>
            <w:tr w:rsidR="000623C9" w:rsidRPr="000623C9" w:rsidTr="002C3EF1">
              <w:trPr>
                <w:trHeight w:val="407"/>
              </w:trPr>
              <w:tc>
                <w:tcPr>
                  <w:tcW w:w="962" w:type="dxa"/>
                  <w:tcBorders>
                    <w:top w:val="nil"/>
                    <w:left w:val="single" w:sz="8" w:space="0" w:color="auto"/>
                    <w:bottom w:val="single" w:sz="8" w:space="0" w:color="auto"/>
                    <w:right w:val="single" w:sz="8" w:space="0" w:color="auto"/>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13</w:t>
                  </w:r>
                </w:p>
              </w:tc>
              <w:tc>
                <w:tcPr>
                  <w:tcW w:w="2018" w:type="dxa"/>
                  <w:tcBorders>
                    <w:top w:val="nil"/>
                    <w:left w:val="nil"/>
                    <w:bottom w:val="single" w:sz="8" w:space="0" w:color="auto"/>
                    <w:right w:val="single" w:sz="8" w:space="0" w:color="auto"/>
                  </w:tcBorders>
                  <w:shd w:val="clear" w:color="auto" w:fill="auto"/>
                  <w:vAlign w:val="center"/>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Скрепки 50мм (50 шт)</w:t>
                  </w:r>
                </w:p>
              </w:tc>
              <w:tc>
                <w:tcPr>
                  <w:tcW w:w="1015" w:type="dxa"/>
                  <w:tcBorders>
                    <w:top w:val="nil"/>
                    <w:left w:val="nil"/>
                    <w:bottom w:val="single" w:sz="8" w:space="0" w:color="auto"/>
                    <w:right w:val="single" w:sz="8" w:space="0" w:color="auto"/>
                  </w:tcBorders>
                  <w:shd w:val="clear" w:color="auto" w:fill="auto"/>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упаковка</w:t>
                  </w:r>
                </w:p>
              </w:tc>
              <w:tc>
                <w:tcPr>
                  <w:tcW w:w="1439" w:type="dxa"/>
                  <w:tcBorders>
                    <w:top w:val="nil"/>
                    <w:left w:val="nil"/>
                    <w:bottom w:val="single" w:sz="8" w:space="0" w:color="auto"/>
                    <w:right w:val="single" w:sz="8" w:space="0" w:color="auto"/>
                  </w:tcBorders>
                  <w:shd w:val="clear" w:color="auto" w:fill="auto"/>
                  <w:vAlign w:val="center"/>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раз в квартал</w:t>
                  </w:r>
                </w:p>
              </w:tc>
              <w:tc>
                <w:tcPr>
                  <w:tcW w:w="1757" w:type="dxa"/>
                  <w:tcBorders>
                    <w:top w:val="nil"/>
                    <w:left w:val="nil"/>
                    <w:bottom w:val="single" w:sz="8" w:space="0" w:color="auto"/>
                    <w:right w:val="single" w:sz="8" w:space="0" w:color="auto"/>
                  </w:tcBorders>
                  <w:shd w:val="clear" w:color="auto" w:fill="auto"/>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8" w:type="dxa"/>
                  <w:tcBorders>
                    <w:top w:val="nil"/>
                    <w:left w:val="nil"/>
                    <w:bottom w:val="single" w:sz="8" w:space="0" w:color="auto"/>
                    <w:right w:val="single" w:sz="8" w:space="0" w:color="auto"/>
                  </w:tcBorders>
                  <w:shd w:val="clear" w:color="auto" w:fill="auto"/>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60</w:t>
                  </w:r>
                </w:p>
              </w:tc>
              <w:tc>
                <w:tcPr>
                  <w:tcW w:w="1443"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 сотрудника</w:t>
                  </w:r>
                </w:p>
              </w:tc>
            </w:tr>
            <w:tr w:rsidR="000623C9" w:rsidRPr="000623C9" w:rsidTr="002C3EF1">
              <w:trPr>
                <w:trHeight w:val="641"/>
              </w:trPr>
              <w:tc>
                <w:tcPr>
                  <w:tcW w:w="962" w:type="dxa"/>
                  <w:tcBorders>
                    <w:top w:val="nil"/>
                    <w:left w:val="single" w:sz="8" w:space="0" w:color="auto"/>
                    <w:bottom w:val="single" w:sz="8" w:space="0" w:color="auto"/>
                    <w:right w:val="single" w:sz="8" w:space="0" w:color="auto"/>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14 </w:t>
                  </w:r>
                </w:p>
              </w:tc>
              <w:tc>
                <w:tcPr>
                  <w:tcW w:w="201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Конверты 229*324 куда-кому ( 50 шт)</w:t>
                  </w:r>
                </w:p>
              </w:tc>
              <w:tc>
                <w:tcPr>
                  <w:tcW w:w="1015"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упаковка </w:t>
                  </w:r>
                </w:p>
              </w:tc>
              <w:tc>
                <w:tcPr>
                  <w:tcW w:w="14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1 раз в квартал</w:t>
                  </w:r>
                </w:p>
              </w:tc>
              <w:tc>
                <w:tcPr>
                  <w:tcW w:w="1757"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w:t>
                  </w:r>
                </w:p>
              </w:tc>
              <w:tc>
                <w:tcPr>
                  <w:tcW w:w="118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18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61"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10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300</w:t>
                  </w:r>
                </w:p>
              </w:tc>
              <w:tc>
                <w:tcPr>
                  <w:tcW w:w="1443"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 сотрудника </w:t>
                  </w:r>
                </w:p>
              </w:tc>
            </w:tr>
            <w:tr w:rsidR="000623C9" w:rsidRPr="000623C9" w:rsidTr="002C3EF1">
              <w:trPr>
                <w:trHeight w:val="551"/>
              </w:trPr>
              <w:tc>
                <w:tcPr>
                  <w:tcW w:w="962" w:type="dxa"/>
                  <w:tcBorders>
                    <w:top w:val="nil"/>
                    <w:left w:val="single" w:sz="8" w:space="0" w:color="auto"/>
                    <w:bottom w:val="single" w:sz="8" w:space="0" w:color="auto"/>
                    <w:right w:val="single" w:sz="8" w:space="0" w:color="auto"/>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15</w:t>
                  </w:r>
                </w:p>
              </w:tc>
              <w:tc>
                <w:tcPr>
                  <w:tcW w:w="201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Карандаш</w:t>
                  </w:r>
                </w:p>
              </w:tc>
              <w:tc>
                <w:tcPr>
                  <w:tcW w:w="1015"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раз в квартал</w:t>
                  </w:r>
                </w:p>
              </w:tc>
              <w:tc>
                <w:tcPr>
                  <w:tcW w:w="1757"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37</w:t>
                  </w:r>
                </w:p>
              </w:tc>
              <w:tc>
                <w:tcPr>
                  <w:tcW w:w="1443"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 сотрудника</w:t>
                  </w:r>
                </w:p>
              </w:tc>
            </w:tr>
            <w:tr w:rsidR="000623C9" w:rsidRPr="000623C9" w:rsidTr="002C3EF1">
              <w:trPr>
                <w:trHeight w:val="545"/>
              </w:trPr>
              <w:tc>
                <w:tcPr>
                  <w:tcW w:w="962" w:type="dxa"/>
                  <w:tcBorders>
                    <w:top w:val="nil"/>
                    <w:left w:val="single" w:sz="8" w:space="0" w:color="auto"/>
                    <w:bottom w:val="single" w:sz="8" w:space="0" w:color="auto"/>
                    <w:right w:val="single" w:sz="8" w:space="0" w:color="auto"/>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16</w:t>
                  </w:r>
                </w:p>
              </w:tc>
              <w:tc>
                <w:tcPr>
                  <w:tcW w:w="201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Клей карандаш </w:t>
                  </w:r>
                </w:p>
              </w:tc>
              <w:tc>
                <w:tcPr>
                  <w:tcW w:w="1015"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раз в год</w:t>
                  </w:r>
                </w:p>
              </w:tc>
              <w:tc>
                <w:tcPr>
                  <w:tcW w:w="1757"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35</w:t>
                  </w:r>
                </w:p>
              </w:tc>
              <w:tc>
                <w:tcPr>
                  <w:tcW w:w="1443"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 сотрудника</w:t>
                  </w:r>
                </w:p>
              </w:tc>
            </w:tr>
            <w:tr w:rsidR="000623C9" w:rsidRPr="000623C9" w:rsidTr="002C3EF1">
              <w:trPr>
                <w:trHeight w:val="397"/>
              </w:trPr>
              <w:tc>
                <w:tcPr>
                  <w:tcW w:w="962" w:type="dxa"/>
                  <w:tcBorders>
                    <w:top w:val="nil"/>
                    <w:left w:val="single" w:sz="8" w:space="0" w:color="auto"/>
                    <w:bottom w:val="single" w:sz="8" w:space="0" w:color="auto"/>
                    <w:right w:val="single" w:sz="8" w:space="0" w:color="auto"/>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17</w:t>
                  </w:r>
                </w:p>
              </w:tc>
              <w:tc>
                <w:tcPr>
                  <w:tcW w:w="201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Клей ПВА </w:t>
                  </w:r>
                </w:p>
              </w:tc>
              <w:tc>
                <w:tcPr>
                  <w:tcW w:w="1015"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раз в полугодие</w:t>
                  </w:r>
                </w:p>
              </w:tc>
              <w:tc>
                <w:tcPr>
                  <w:tcW w:w="1757"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30</w:t>
                  </w:r>
                </w:p>
              </w:tc>
              <w:tc>
                <w:tcPr>
                  <w:tcW w:w="1443"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 сотрудника</w:t>
                  </w:r>
                </w:p>
              </w:tc>
            </w:tr>
            <w:tr w:rsidR="000623C9" w:rsidRPr="000623C9" w:rsidTr="002C3EF1">
              <w:trPr>
                <w:trHeight w:val="545"/>
              </w:trPr>
              <w:tc>
                <w:tcPr>
                  <w:tcW w:w="962" w:type="dxa"/>
                  <w:tcBorders>
                    <w:top w:val="nil"/>
                    <w:left w:val="single" w:sz="8" w:space="0" w:color="auto"/>
                    <w:bottom w:val="single" w:sz="8" w:space="0" w:color="auto"/>
                    <w:right w:val="single" w:sz="8" w:space="0" w:color="auto"/>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18</w:t>
                  </w:r>
                </w:p>
              </w:tc>
              <w:tc>
                <w:tcPr>
                  <w:tcW w:w="201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Картон для подшивки (100 шт)</w:t>
                  </w:r>
                </w:p>
              </w:tc>
              <w:tc>
                <w:tcPr>
                  <w:tcW w:w="1015"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упаковка</w:t>
                  </w:r>
                </w:p>
              </w:tc>
              <w:tc>
                <w:tcPr>
                  <w:tcW w:w="14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раз в год</w:t>
                  </w:r>
                </w:p>
              </w:tc>
              <w:tc>
                <w:tcPr>
                  <w:tcW w:w="1757"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18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561" w:type="dxa"/>
                  <w:tcBorders>
                    <w:top w:val="nil"/>
                    <w:left w:val="nil"/>
                    <w:bottom w:val="single" w:sz="8" w:space="0" w:color="auto"/>
                    <w:right w:val="single" w:sz="8" w:space="0" w:color="auto"/>
                  </w:tcBorders>
                  <w:shd w:val="clear" w:color="auto" w:fill="auto"/>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10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280</w:t>
                  </w:r>
                </w:p>
              </w:tc>
              <w:tc>
                <w:tcPr>
                  <w:tcW w:w="1443"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 сотрудника</w:t>
                  </w:r>
                </w:p>
              </w:tc>
            </w:tr>
            <w:tr w:rsidR="000623C9" w:rsidRPr="000623C9" w:rsidTr="002C3EF1">
              <w:trPr>
                <w:trHeight w:val="553"/>
              </w:trPr>
              <w:tc>
                <w:tcPr>
                  <w:tcW w:w="962" w:type="dxa"/>
                  <w:tcBorders>
                    <w:top w:val="nil"/>
                    <w:left w:val="single" w:sz="8" w:space="0" w:color="auto"/>
                    <w:bottom w:val="single" w:sz="8" w:space="0" w:color="auto"/>
                    <w:right w:val="single" w:sz="8" w:space="0" w:color="auto"/>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19</w:t>
                  </w:r>
                </w:p>
              </w:tc>
              <w:tc>
                <w:tcPr>
                  <w:tcW w:w="201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Клейкая лента скотч (широкий)</w:t>
                  </w:r>
                </w:p>
              </w:tc>
              <w:tc>
                <w:tcPr>
                  <w:tcW w:w="1015"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раз в год</w:t>
                  </w:r>
                </w:p>
              </w:tc>
              <w:tc>
                <w:tcPr>
                  <w:tcW w:w="1757"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73</w:t>
                  </w:r>
                </w:p>
              </w:tc>
              <w:tc>
                <w:tcPr>
                  <w:tcW w:w="1443"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 сотрудника</w:t>
                  </w:r>
                </w:p>
              </w:tc>
            </w:tr>
            <w:tr w:rsidR="000623C9" w:rsidRPr="000623C9" w:rsidTr="002C3EF1">
              <w:trPr>
                <w:trHeight w:val="533"/>
              </w:trPr>
              <w:tc>
                <w:tcPr>
                  <w:tcW w:w="962" w:type="dxa"/>
                  <w:tcBorders>
                    <w:top w:val="nil"/>
                    <w:left w:val="single" w:sz="8" w:space="0" w:color="auto"/>
                    <w:bottom w:val="single" w:sz="8" w:space="0" w:color="auto"/>
                    <w:right w:val="single" w:sz="8" w:space="0" w:color="auto"/>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20</w:t>
                  </w:r>
                </w:p>
              </w:tc>
              <w:tc>
                <w:tcPr>
                  <w:tcW w:w="201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Кнопки канцелярские  (силовые) (50 шт)</w:t>
                  </w:r>
                </w:p>
              </w:tc>
              <w:tc>
                <w:tcPr>
                  <w:tcW w:w="1015"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упаковка</w:t>
                  </w:r>
                </w:p>
              </w:tc>
              <w:tc>
                <w:tcPr>
                  <w:tcW w:w="14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раз в год</w:t>
                  </w:r>
                </w:p>
              </w:tc>
              <w:tc>
                <w:tcPr>
                  <w:tcW w:w="1757"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18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58</w:t>
                  </w:r>
                </w:p>
              </w:tc>
              <w:tc>
                <w:tcPr>
                  <w:tcW w:w="1443"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 сотрудника</w:t>
                  </w:r>
                </w:p>
              </w:tc>
            </w:tr>
            <w:tr w:rsidR="000623C9" w:rsidRPr="000623C9" w:rsidTr="002C3EF1">
              <w:trPr>
                <w:trHeight w:val="825"/>
              </w:trPr>
              <w:tc>
                <w:tcPr>
                  <w:tcW w:w="962" w:type="dxa"/>
                  <w:tcBorders>
                    <w:top w:val="nil"/>
                    <w:left w:val="single" w:sz="8" w:space="0" w:color="auto"/>
                    <w:bottom w:val="single" w:sz="8" w:space="0" w:color="auto"/>
                    <w:right w:val="single" w:sz="8" w:space="0" w:color="auto"/>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21</w:t>
                  </w:r>
                </w:p>
              </w:tc>
              <w:tc>
                <w:tcPr>
                  <w:tcW w:w="201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Ролик для касс и калькуляторов из термобумаги 80 мм </w:t>
                  </w:r>
                </w:p>
              </w:tc>
              <w:tc>
                <w:tcPr>
                  <w:tcW w:w="1015"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раз в квартал</w:t>
                  </w:r>
                </w:p>
              </w:tc>
              <w:tc>
                <w:tcPr>
                  <w:tcW w:w="1757"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18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18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561"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10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40</w:t>
                  </w:r>
                </w:p>
              </w:tc>
              <w:tc>
                <w:tcPr>
                  <w:tcW w:w="1443"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 сотрудника</w:t>
                  </w:r>
                </w:p>
              </w:tc>
            </w:tr>
            <w:tr w:rsidR="000623C9" w:rsidRPr="000623C9" w:rsidTr="002C3EF1">
              <w:trPr>
                <w:trHeight w:val="697"/>
              </w:trPr>
              <w:tc>
                <w:tcPr>
                  <w:tcW w:w="96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23</w:t>
                  </w:r>
                </w:p>
              </w:tc>
              <w:tc>
                <w:tcPr>
                  <w:tcW w:w="2018" w:type="dxa"/>
                  <w:tcBorders>
                    <w:top w:val="single" w:sz="4" w:space="0" w:color="auto"/>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Корректирующая лента (штрих)</w:t>
                  </w:r>
                </w:p>
              </w:tc>
              <w:tc>
                <w:tcPr>
                  <w:tcW w:w="1015" w:type="dxa"/>
                  <w:tcBorders>
                    <w:top w:val="single" w:sz="4" w:space="0" w:color="auto"/>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439" w:type="dxa"/>
                  <w:tcBorders>
                    <w:top w:val="single" w:sz="4" w:space="0" w:color="auto"/>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раз в полугодие</w:t>
                  </w:r>
                </w:p>
              </w:tc>
              <w:tc>
                <w:tcPr>
                  <w:tcW w:w="1757" w:type="dxa"/>
                  <w:tcBorders>
                    <w:top w:val="single" w:sz="4" w:space="0" w:color="auto"/>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8" w:type="dxa"/>
                  <w:tcBorders>
                    <w:top w:val="single" w:sz="4" w:space="0" w:color="auto"/>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9" w:type="dxa"/>
                  <w:tcBorders>
                    <w:top w:val="single" w:sz="4" w:space="0" w:color="auto"/>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39" w:type="dxa"/>
                  <w:tcBorders>
                    <w:top w:val="single" w:sz="4" w:space="0" w:color="auto"/>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61" w:type="dxa"/>
                  <w:tcBorders>
                    <w:top w:val="single" w:sz="4" w:space="0" w:color="auto"/>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08" w:type="dxa"/>
                  <w:tcBorders>
                    <w:top w:val="single" w:sz="4" w:space="0" w:color="auto"/>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78</w:t>
                  </w:r>
                </w:p>
              </w:tc>
              <w:tc>
                <w:tcPr>
                  <w:tcW w:w="1443" w:type="dxa"/>
                  <w:tcBorders>
                    <w:top w:val="single" w:sz="4" w:space="0" w:color="auto"/>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 сотрудника</w:t>
                  </w:r>
                </w:p>
              </w:tc>
            </w:tr>
            <w:tr w:rsidR="000623C9" w:rsidRPr="000623C9" w:rsidTr="002C3EF1">
              <w:trPr>
                <w:trHeight w:val="537"/>
              </w:trPr>
              <w:tc>
                <w:tcPr>
                  <w:tcW w:w="962" w:type="dxa"/>
                  <w:tcBorders>
                    <w:top w:val="nil"/>
                    <w:left w:val="single" w:sz="8" w:space="0" w:color="auto"/>
                    <w:bottom w:val="single" w:sz="8" w:space="0" w:color="auto"/>
                    <w:right w:val="single" w:sz="8" w:space="0" w:color="auto"/>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24</w:t>
                  </w:r>
                </w:p>
              </w:tc>
              <w:tc>
                <w:tcPr>
                  <w:tcW w:w="201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Корректирующая жидкость (штрих)</w:t>
                  </w:r>
                </w:p>
              </w:tc>
              <w:tc>
                <w:tcPr>
                  <w:tcW w:w="1015"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раз в квартал</w:t>
                  </w:r>
                </w:p>
              </w:tc>
              <w:tc>
                <w:tcPr>
                  <w:tcW w:w="1757"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65</w:t>
                  </w:r>
                </w:p>
              </w:tc>
              <w:tc>
                <w:tcPr>
                  <w:tcW w:w="1443"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 сотрудника</w:t>
                  </w:r>
                </w:p>
              </w:tc>
            </w:tr>
            <w:tr w:rsidR="000623C9" w:rsidRPr="000623C9" w:rsidTr="002C3EF1">
              <w:trPr>
                <w:trHeight w:val="563"/>
              </w:trPr>
              <w:tc>
                <w:tcPr>
                  <w:tcW w:w="962" w:type="dxa"/>
                  <w:tcBorders>
                    <w:top w:val="nil"/>
                    <w:left w:val="single" w:sz="8" w:space="0" w:color="auto"/>
                    <w:bottom w:val="single" w:sz="8" w:space="0" w:color="auto"/>
                    <w:right w:val="single" w:sz="8" w:space="0" w:color="auto"/>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25</w:t>
                  </w:r>
                </w:p>
              </w:tc>
              <w:tc>
                <w:tcPr>
                  <w:tcW w:w="201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Ластик </w:t>
                  </w:r>
                </w:p>
              </w:tc>
              <w:tc>
                <w:tcPr>
                  <w:tcW w:w="1015"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раз в год</w:t>
                  </w:r>
                </w:p>
              </w:tc>
              <w:tc>
                <w:tcPr>
                  <w:tcW w:w="1757"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22</w:t>
                  </w:r>
                </w:p>
              </w:tc>
              <w:tc>
                <w:tcPr>
                  <w:tcW w:w="1443"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 сотрудника</w:t>
                  </w:r>
                </w:p>
              </w:tc>
            </w:tr>
            <w:tr w:rsidR="000623C9" w:rsidRPr="000623C9" w:rsidTr="002C3EF1">
              <w:trPr>
                <w:trHeight w:val="705"/>
              </w:trPr>
              <w:tc>
                <w:tcPr>
                  <w:tcW w:w="962" w:type="dxa"/>
                  <w:tcBorders>
                    <w:top w:val="nil"/>
                    <w:left w:val="single" w:sz="8" w:space="0" w:color="auto"/>
                    <w:bottom w:val="single" w:sz="8" w:space="0" w:color="auto"/>
                    <w:right w:val="single" w:sz="8" w:space="0" w:color="auto"/>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26</w:t>
                  </w:r>
                </w:p>
              </w:tc>
              <w:tc>
                <w:tcPr>
                  <w:tcW w:w="201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Линейка </w:t>
                  </w:r>
                </w:p>
              </w:tc>
              <w:tc>
                <w:tcPr>
                  <w:tcW w:w="1015"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раз в год</w:t>
                  </w:r>
                </w:p>
              </w:tc>
              <w:tc>
                <w:tcPr>
                  <w:tcW w:w="1757"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30</w:t>
                  </w:r>
                </w:p>
              </w:tc>
              <w:tc>
                <w:tcPr>
                  <w:tcW w:w="1443"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 сотрудника</w:t>
                  </w:r>
                </w:p>
              </w:tc>
            </w:tr>
            <w:tr w:rsidR="000623C9" w:rsidRPr="000623C9" w:rsidTr="002C3EF1">
              <w:trPr>
                <w:trHeight w:val="715"/>
              </w:trPr>
              <w:tc>
                <w:tcPr>
                  <w:tcW w:w="962" w:type="dxa"/>
                  <w:tcBorders>
                    <w:top w:val="nil"/>
                    <w:left w:val="single" w:sz="8" w:space="0" w:color="auto"/>
                    <w:bottom w:val="single" w:sz="8" w:space="0" w:color="auto"/>
                    <w:right w:val="single" w:sz="8" w:space="0" w:color="auto"/>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27</w:t>
                  </w:r>
                </w:p>
              </w:tc>
              <w:tc>
                <w:tcPr>
                  <w:tcW w:w="201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Лоток вертикальный </w:t>
                  </w:r>
                </w:p>
              </w:tc>
              <w:tc>
                <w:tcPr>
                  <w:tcW w:w="1015"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раз в 3 года</w:t>
                  </w:r>
                </w:p>
              </w:tc>
              <w:tc>
                <w:tcPr>
                  <w:tcW w:w="1757"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220</w:t>
                  </w:r>
                </w:p>
              </w:tc>
              <w:tc>
                <w:tcPr>
                  <w:tcW w:w="1443"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 сотрудника</w:t>
                  </w:r>
                </w:p>
              </w:tc>
            </w:tr>
            <w:tr w:rsidR="000623C9" w:rsidRPr="000623C9" w:rsidTr="002C3EF1">
              <w:trPr>
                <w:trHeight w:val="683"/>
              </w:trPr>
              <w:tc>
                <w:tcPr>
                  <w:tcW w:w="962" w:type="dxa"/>
                  <w:tcBorders>
                    <w:top w:val="nil"/>
                    <w:left w:val="single" w:sz="8" w:space="0" w:color="auto"/>
                    <w:bottom w:val="single" w:sz="8" w:space="0" w:color="auto"/>
                    <w:right w:val="single" w:sz="8" w:space="0" w:color="auto"/>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28</w:t>
                  </w:r>
                </w:p>
              </w:tc>
              <w:tc>
                <w:tcPr>
                  <w:tcW w:w="201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Лоток горизонтальный </w:t>
                  </w:r>
                </w:p>
              </w:tc>
              <w:tc>
                <w:tcPr>
                  <w:tcW w:w="1015"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раз в 3 года</w:t>
                  </w:r>
                </w:p>
              </w:tc>
              <w:tc>
                <w:tcPr>
                  <w:tcW w:w="1757"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300</w:t>
                  </w:r>
                </w:p>
              </w:tc>
              <w:tc>
                <w:tcPr>
                  <w:tcW w:w="1443"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 сотрудника</w:t>
                  </w:r>
                </w:p>
              </w:tc>
            </w:tr>
            <w:tr w:rsidR="000623C9" w:rsidRPr="000623C9" w:rsidTr="002C3EF1">
              <w:trPr>
                <w:trHeight w:val="679"/>
              </w:trPr>
              <w:tc>
                <w:tcPr>
                  <w:tcW w:w="962" w:type="dxa"/>
                  <w:tcBorders>
                    <w:top w:val="nil"/>
                    <w:left w:val="single" w:sz="8" w:space="0" w:color="auto"/>
                    <w:bottom w:val="single" w:sz="8" w:space="0" w:color="auto"/>
                    <w:right w:val="single" w:sz="8" w:space="0" w:color="auto"/>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30</w:t>
                  </w:r>
                </w:p>
              </w:tc>
              <w:tc>
                <w:tcPr>
                  <w:tcW w:w="201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Бумага с клеевым краем: размер 76мм/76мм (100 шт)</w:t>
                  </w:r>
                </w:p>
              </w:tc>
              <w:tc>
                <w:tcPr>
                  <w:tcW w:w="1015"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упаковка</w:t>
                  </w:r>
                </w:p>
              </w:tc>
              <w:tc>
                <w:tcPr>
                  <w:tcW w:w="14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раз в квартал</w:t>
                  </w:r>
                </w:p>
              </w:tc>
              <w:tc>
                <w:tcPr>
                  <w:tcW w:w="1757"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43</w:t>
                  </w:r>
                </w:p>
              </w:tc>
              <w:tc>
                <w:tcPr>
                  <w:tcW w:w="1443"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 сотрудника</w:t>
                  </w:r>
                </w:p>
              </w:tc>
            </w:tr>
            <w:tr w:rsidR="000623C9" w:rsidRPr="000623C9" w:rsidTr="002C3EF1">
              <w:trPr>
                <w:trHeight w:val="689"/>
              </w:trPr>
              <w:tc>
                <w:tcPr>
                  <w:tcW w:w="962" w:type="dxa"/>
                  <w:tcBorders>
                    <w:top w:val="nil"/>
                    <w:left w:val="single" w:sz="8" w:space="0" w:color="auto"/>
                    <w:bottom w:val="single" w:sz="8" w:space="0" w:color="auto"/>
                    <w:right w:val="single" w:sz="8" w:space="0" w:color="auto"/>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33</w:t>
                  </w:r>
                </w:p>
              </w:tc>
              <w:tc>
                <w:tcPr>
                  <w:tcW w:w="201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Бумага для заметок (блок) 90/90/50мм</w:t>
                  </w:r>
                </w:p>
              </w:tc>
              <w:tc>
                <w:tcPr>
                  <w:tcW w:w="1015"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раз в квартал</w:t>
                  </w:r>
                </w:p>
              </w:tc>
              <w:tc>
                <w:tcPr>
                  <w:tcW w:w="1757"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98</w:t>
                  </w:r>
                </w:p>
              </w:tc>
              <w:tc>
                <w:tcPr>
                  <w:tcW w:w="1443"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 сотрудника</w:t>
                  </w:r>
                </w:p>
              </w:tc>
            </w:tr>
            <w:tr w:rsidR="000623C9" w:rsidRPr="000623C9" w:rsidTr="002C3EF1">
              <w:trPr>
                <w:trHeight w:val="557"/>
              </w:trPr>
              <w:tc>
                <w:tcPr>
                  <w:tcW w:w="962" w:type="dxa"/>
                  <w:tcBorders>
                    <w:top w:val="nil"/>
                    <w:left w:val="single" w:sz="8" w:space="0" w:color="auto"/>
                    <w:bottom w:val="single" w:sz="8" w:space="0" w:color="auto"/>
                    <w:right w:val="single" w:sz="8" w:space="0" w:color="auto"/>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34</w:t>
                  </w:r>
                </w:p>
              </w:tc>
              <w:tc>
                <w:tcPr>
                  <w:tcW w:w="201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Подставка для блока пластиковая</w:t>
                  </w:r>
                </w:p>
              </w:tc>
              <w:tc>
                <w:tcPr>
                  <w:tcW w:w="1015"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раз в год</w:t>
                  </w:r>
                </w:p>
              </w:tc>
              <w:tc>
                <w:tcPr>
                  <w:tcW w:w="1757"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130</w:t>
                  </w:r>
                </w:p>
              </w:tc>
              <w:tc>
                <w:tcPr>
                  <w:tcW w:w="1443"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 сотрудника</w:t>
                  </w:r>
                </w:p>
              </w:tc>
            </w:tr>
            <w:tr w:rsidR="000623C9" w:rsidRPr="000623C9" w:rsidTr="002C3EF1">
              <w:trPr>
                <w:trHeight w:val="679"/>
              </w:trPr>
              <w:tc>
                <w:tcPr>
                  <w:tcW w:w="962" w:type="dxa"/>
                  <w:tcBorders>
                    <w:top w:val="nil"/>
                    <w:left w:val="single" w:sz="8" w:space="0" w:color="auto"/>
                    <w:bottom w:val="single" w:sz="8" w:space="0" w:color="auto"/>
                    <w:right w:val="single" w:sz="8" w:space="0" w:color="auto"/>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35</w:t>
                  </w:r>
                </w:p>
              </w:tc>
              <w:tc>
                <w:tcPr>
                  <w:tcW w:w="201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Закладки клейкие пластиковые:12/45</w:t>
                  </w:r>
                </w:p>
              </w:tc>
              <w:tc>
                <w:tcPr>
                  <w:tcW w:w="1015"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упаковка</w:t>
                  </w:r>
                </w:p>
              </w:tc>
              <w:tc>
                <w:tcPr>
                  <w:tcW w:w="14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раз в квартал</w:t>
                  </w:r>
                </w:p>
              </w:tc>
              <w:tc>
                <w:tcPr>
                  <w:tcW w:w="1757"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58</w:t>
                  </w:r>
                </w:p>
              </w:tc>
              <w:tc>
                <w:tcPr>
                  <w:tcW w:w="1443"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 сотрудника</w:t>
                  </w:r>
                </w:p>
              </w:tc>
            </w:tr>
            <w:tr w:rsidR="000623C9" w:rsidRPr="000623C9" w:rsidTr="002C3EF1">
              <w:trPr>
                <w:trHeight w:val="533"/>
              </w:trPr>
              <w:tc>
                <w:tcPr>
                  <w:tcW w:w="962" w:type="dxa"/>
                  <w:tcBorders>
                    <w:top w:val="nil"/>
                    <w:left w:val="single" w:sz="8" w:space="0" w:color="auto"/>
                    <w:bottom w:val="single" w:sz="8" w:space="0" w:color="auto"/>
                    <w:right w:val="single" w:sz="8" w:space="0" w:color="auto"/>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37</w:t>
                  </w:r>
                </w:p>
              </w:tc>
              <w:tc>
                <w:tcPr>
                  <w:tcW w:w="201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Маркеры текстовыделители</w:t>
                  </w:r>
                </w:p>
              </w:tc>
              <w:tc>
                <w:tcPr>
                  <w:tcW w:w="1015"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набор</w:t>
                  </w:r>
                </w:p>
              </w:tc>
              <w:tc>
                <w:tcPr>
                  <w:tcW w:w="14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раз в год</w:t>
                  </w:r>
                </w:p>
              </w:tc>
              <w:tc>
                <w:tcPr>
                  <w:tcW w:w="1757"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90</w:t>
                  </w:r>
                </w:p>
              </w:tc>
              <w:tc>
                <w:tcPr>
                  <w:tcW w:w="1443"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 сотрудника</w:t>
                  </w:r>
                </w:p>
              </w:tc>
            </w:tr>
            <w:tr w:rsidR="000623C9" w:rsidRPr="000623C9" w:rsidTr="002C3EF1">
              <w:trPr>
                <w:trHeight w:val="569"/>
              </w:trPr>
              <w:tc>
                <w:tcPr>
                  <w:tcW w:w="962" w:type="dxa"/>
                  <w:tcBorders>
                    <w:top w:val="nil"/>
                    <w:left w:val="single" w:sz="8" w:space="0" w:color="auto"/>
                    <w:bottom w:val="single" w:sz="8" w:space="0" w:color="auto"/>
                    <w:right w:val="single" w:sz="8" w:space="0" w:color="auto"/>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38</w:t>
                  </w:r>
                </w:p>
              </w:tc>
              <w:tc>
                <w:tcPr>
                  <w:tcW w:w="201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Конверты 162х229 Куда-Кому (50 шт)</w:t>
                  </w:r>
                </w:p>
              </w:tc>
              <w:tc>
                <w:tcPr>
                  <w:tcW w:w="1015"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упаковка</w:t>
                  </w:r>
                </w:p>
              </w:tc>
              <w:tc>
                <w:tcPr>
                  <w:tcW w:w="14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раз в год</w:t>
                  </w:r>
                </w:p>
              </w:tc>
              <w:tc>
                <w:tcPr>
                  <w:tcW w:w="1757"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0</w:t>
                  </w:r>
                </w:p>
              </w:tc>
              <w:tc>
                <w:tcPr>
                  <w:tcW w:w="118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0</w:t>
                  </w:r>
                </w:p>
              </w:tc>
              <w:tc>
                <w:tcPr>
                  <w:tcW w:w="15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0</w:t>
                  </w:r>
                </w:p>
              </w:tc>
              <w:tc>
                <w:tcPr>
                  <w:tcW w:w="1561"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0</w:t>
                  </w:r>
                </w:p>
              </w:tc>
              <w:tc>
                <w:tcPr>
                  <w:tcW w:w="110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180</w:t>
                  </w:r>
                </w:p>
              </w:tc>
              <w:tc>
                <w:tcPr>
                  <w:tcW w:w="1443"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 сотрудника</w:t>
                  </w:r>
                </w:p>
              </w:tc>
            </w:tr>
            <w:tr w:rsidR="000623C9" w:rsidRPr="000623C9" w:rsidTr="002C3EF1">
              <w:trPr>
                <w:trHeight w:val="535"/>
              </w:trPr>
              <w:tc>
                <w:tcPr>
                  <w:tcW w:w="962" w:type="dxa"/>
                  <w:tcBorders>
                    <w:top w:val="nil"/>
                    <w:left w:val="single" w:sz="8" w:space="0" w:color="auto"/>
                    <w:bottom w:val="single" w:sz="8" w:space="0" w:color="auto"/>
                    <w:right w:val="single" w:sz="8" w:space="0" w:color="auto"/>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39</w:t>
                  </w:r>
                </w:p>
              </w:tc>
              <w:tc>
                <w:tcPr>
                  <w:tcW w:w="201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Ножницы </w:t>
                  </w:r>
                </w:p>
              </w:tc>
              <w:tc>
                <w:tcPr>
                  <w:tcW w:w="1015"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раз в год</w:t>
                  </w:r>
                </w:p>
              </w:tc>
              <w:tc>
                <w:tcPr>
                  <w:tcW w:w="1757"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130</w:t>
                  </w:r>
                </w:p>
              </w:tc>
              <w:tc>
                <w:tcPr>
                  <w:tcW w:w="1443"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 сотрудника</w:t>
                  </w:r>
                </w:p>
              </w:tc>
            </w:tr>
            <w:tr w:rsidR="000623C9" w:rsidRPr="000623C9" w:rsidTr="002C3EF1">
              <w:trPr>
                <w:trHeight w:val="685"/>
              </w:trPr>
              <w:tc>
                <w:tcPr>
                  <w:tcW w:w="962" w:type="dxa"/>
                  <w:tcBorders>
                    <w:top w:val="nil"/>
                    <w:left w:val="single" w:sz="8" w:space="0" w:color="auto"/>
                    <w:bottom w:val="single" w:sz="8" w:space="0" w:color="auto"/>
                    <w:right w:val="single" w:sz="8" w:space="0" w:color="auto"/>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40</w:t>
                  </w:r>
                </w:p>
              </w:tc>
              <w:tc>
                <w:tcPr>
                  <w:tcW w:w="201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Бумага ВХИ плотность 200 г/м</w:t>
                  </w:r>
                  <w:r w:rsidRPr="000623C9">
                    <w:rPr>
                      <w:rFonts w:ascii="Times New Roman" w:eastAsia="Times New Roman" w:hAnsi="Times New Roman" w:cs="Times New Roman"/>
                      <w:sz w:val="20"/>
                      <w:szCs w:val="20"/>
                      <w:vertAlign w:val="superscript"/>
                      <w:lang w:eastAsia="ru-RU"/>
                    </w:rPr>
                    <w:t xml:space="preserve">2 </w:t>
                  </w:r>
                  <w:r w:rsidRPr="000623C9">
                    <w:rPr>
                      <w:rFonts w:ascii="Times New Roman" w:eastAsia="Times New Roman" w:hAnsi="Times New Roman" w:cs="Times New Roman"/>
                      <w:sz w:val="20"/>
                      <w:szCs w:val="20"/>
                      <w:lang w:eastAsia="ru-RU"/>
                    </w:rPr>
                    <w:t>А3 (100 шт)</w:t>
                  </w:r>
                </w:p>
              </w:tc>
              <w:tc>
                <w:tcPr>
                  <w:tcW w:w="1015"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упаковка</w:t>
                  </w:r>
                </w:p>
              </w:tc>
              <w:tc>
                <w:tcPr>
                  <w:tcW w:w="14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раз в  год</w:t>
                  </w:r>
                </w:p>
              </w:tc>
              <w:tc>
                <w:tcPr>
                  <w:tcW w:w="1757"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0</w:t>
                  </w:r>
                </w:p>
              </w:tc>
              <w:tc>
                <w:tcPr>
                  <w:tcW w:w="15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0</w:t>
                  </w:r>
                </w:p>
              </w:tc>
              <w:tc>
                <w:tcPr>
                  <w:tcW w:w="1561"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0</w:t>
                  </w:r>
                </w:p>
              </w:tc>
              <w:tc>
                <w:tcPr>
                  <w:tcW w:w="110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450</w:t>
                  </w:r>
                </w:p>
              </w:tc>
              <w:tc>
                <w:tcPr>
                  <w:tcW w:w="1443"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 сотрудника</w:t>
                  </w:r>
                </w:p>
              </w:tc>
            </w:tr>
            <w:tr w:rsidR="000623C9" w:rsidRPr="000623C9" w:rsidTr="002C3EF1">
              <w:trPr>
                <w:trHeight w:val="553"/>
              </w:trPr>
              <w:tc>
                <w:tcPr>
                  <w:tcW w:w="96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41</w:t>
                  </w:r>
                </w:p>
              </w:tc>
              <w:tc>
                <w:tcPr>
                  <w:tcW w:w="2018" w:type="dxa"/>
                  <w:tcBorders>
                    <w:top w:val="single" w:sz="4" w:space="0" w:color="auto"/>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Папка конверт на молнии (245-335 мм)</w:t>
                  </w:r>
                </w:p>
              </w:tc>
              <w:tc>
                <w:tcPr>
                  <w:tcW w:w="1015" w:type="dxa"/>
                  <w:tcBorders>
                    <w:top w:val="single" w:sz="4" w:space="0" w:color="auto"/>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439" w:type="dxa"/>
                  <w:tcBorders>
                    <w:top w:val="single" w:sz="4" w:space="0" w:color="auto"/>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раз в год</w:t>
                  </w:r>
                </w:p>
              </w:tc>
              <w:tc>
                <w:tcPr>
                  <w:tcW w:w="1757" w:type="dxa"/>
                  <w:tcBorders>
                    <w:top w:val="single" w:sz="4" w:space="0" w:color="auto"/>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8" w:type="dxa"/>
                  <w:tcBorders>
                    <w:top w:val="single" w:sz="4" w:space="0" w:color="auto"/>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9" w:type="dxa"/>
                  <w:tcBorders>
                    <w:top w:val="single" w:sz="4" w:space="0" w:color="auto"/>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39" w:type="dxa"/>
                  <w:tcBorders>
                    <w:top w:val="single" w:sz="4" w:space="0" w:color="auto"/>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61" w:type="dxa"/>
                  <w:tcBorders>
                    <w:top w:val="single" w:sz="4" w:space="0" w:color="auto"/>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08" w:type="dxa"/>
                  <w:tcBorders>
                    <w:top w:val="single" w:sz="4" w:space="0" w:color="auto"/>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75</w:t>
                  </w:r>
                </w:p>
              </w:tc>
              <w:tc>
                <w:tcPr>
                  <w:tcW w:w="1443" w:type="dxa"/>
                  <w:tcBorders>
                    <w:top w:val="single" w:sz="4" w:space="0" w:color="auto"/>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 сотрудника</w:t>
                  </w:r>
                </w:p>
              </w:tc>
            </w:tr>
            <w:tr w:rsidR="000623C9" w:rsidRPr="000623C9" w:rsidTr="002C3EF1">
              <w:trPr>
                <w:trHeight w:val="547"/>
              </w:trPr>
              <w:tc>
                <w:tcPr>
                  <w:tcW w:w="962" w:type="dxa"/>
                  <w:tcBorders>
                    <w:top w:val="nil"/>
                    <w:left w:val="single" w:sz="8" w:space="0" w:color="auto"/>
                    <w:bottom w:val="single" w:sz="8" w:space="0" w:color="auto"/>
                    <w:right w:val="single" w:sz="8" w:space="0" w:color="auto"/>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42</w:t>
                  </w:r>
                </w:p>
              </w:tc>
              <w:tc>
                <w:tcPr>
                  <w:tcW w:w="201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Папка регистратор, 50 мм </w:t>
                  </w:r>
                </w:p>
              </w:tc>
              <w:tc>
                <w:tcPr>
                  <w:tcW w:w="1015"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раз в год</w:t>
                  </w:r>
                </w:p>
              </w:tc>
              <w:tc>
                <w:tcPr>
                  <w:tcW w:w="1757"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175</w:t>
                  </w:r>
                </w:p>
              </w:tc>
              <w:tc>
                <w:tcPr>
                  <w:tcW w:w="1443"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 сотрудника</w:t>
                  </w:r>
                </w:p>
              </w:tc>
            </w:tr>
            <w:tr w:rsidR="000623C9" w:rsidRPr="000623C9" w:rsidTr="002C3EF1">
              <w:trPr>
                <w:trHeight w:val="541"/>
              </w:trPr>
              <w:tc>
                <w:tcPr>
                  <w:tcW w:w="962" w:type="dxa"/>
                  <w:tcBorders>
                    <w:top w:val="nil"/>
                    <w:left w:val="single" w:sz="8" w:space="0" w:color="auto"/>
                    <w:bottom w:val="single" w:sz="8" w:space="0" w:color="auto"/>
                    <w:right w:val="single" w:sz="8" w:space="0" w:color="auto"/>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43</w:t>
                  </w:r>
                </w:p>
              </w:tc>
              <w:tc>
                <w:tcPr>
                  <w:tcW w:w="201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Папка регистратор, 70 мм</w:t>
                  </w:r>
                </w:p>
              </w:tc>
              <w:tc>
                <w:tcPr>
                  <w:tcW w:w="1015"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раз в год</w:t>
                  </w:r>
                </w:p>
              </w:tc>
              <w:tc>
                <w:tcPr>
                  <w:tcW w:w="1757"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190</w:t>
                  </w:r>
                </w:p>
              </w:tc>
              <w:tc>
                <w:tcPr>
                  <w:tcW w:w="1443"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 сотрудника</w:t>
                  </w:r>
                </w:p>
              </w:tc>
            </w:tr>
            <w:tr w:rsidR="000623C9" w:rsidRPr="000623C9" w:rsidTr="002C3EF1">
              <w:trPr>
                <w:trHeight w:val="705"/>
              </w:trPr>
              <w:tc>
                <w:tcPr>
                  <w:tcW w:w="962" w:type="dxa"/>
                  <w:tcBorders>
                    <w:top w:val="nil"/>
                    <w:left w:val="single" w:sz="8" w:space="0" w:color="auto"/>
                    <w:bottom w:val="single" w:sz="8" w:space="0" w:color="auto"/>
                    <w:right w:val="single" w:sz="8" w:space="0" w:color="auto"/>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45</w:t>
                  </w:r>
                </w:p>
              </w:tc>
              <w:tc>
                <w:tcPr>
                  <w:tcW w:w="201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Папка файл с боковой перфорацией А4 (100 шт)</w:t>
                  </w:r>
                </w:p>
              </w:tc>
              <w:tc>
                <w:tcPr>
                  <w:tcW w:w="1015"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упаковка</w:t>
                  </w:r>
                </w:p>
              </w:tc>
              <w:tc>
                <w:tcPr>
                  <w:tcW w:w="14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раз в квартал</w:t>
                  </w:r>
                </w:p>
              </w:tc>
              <w:tc>
                <w:tcPr>
                  <w:tcW w:w="1757"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105</w:t>
                  </w:r>
                </w:p>
              </w:tc>
              <w:tc>
                <w:tcPr>
                  <w:tcW w:w="1443"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 сотрудника</w:t>
                  </w:r>
                </w:p>
              </w:tc>
            </w:tr>
            <w:tr w:rsidR="000623C9" w:rsidRPr="000623C9" w:rsidTr="002C3EF1">
              <w:trPr>
                <w:trHeight w:val="573"/>
              </w:trPr>
              <w:tc>
                <w:tcPr>
                  <w:tcW w:w="962" w:type="dxa"/>
                  <w:tcBorders>
                    <w:top w:val="nil"/>
                    <w:left w:val="single" w:sz="8" w:space="0" w:color="auto"/>
                    <w:bottom w:val="single" w:sz="8" w:space="0" w:color="auto"/>
                    <w:right w:val="single" w:sz="8" w:space="0" w:color="auto"/>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46</w:t>
                  </w:r>
                </w:p>
              </w:tc>
              <w:tc>
                <w:tcPr>
                  <w:tcW w:w="201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Папка с кнопкой, А4 </w:t>
                  </w:r>
                </w:p>
              </w:tc>
              <w:tc>
                <w:tcPr>
                  <w:tcW w:w="1015"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раз в год</w:t>
                  </w:r>
                </w:p>
              </w:tc>
              <w:tc>
                <w:tcPr>
                  <w:tcW w:w="1757"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75</w:t>
                  </w:r>
                </w:p>
              </w:tc>
              <w:tc>
                <w:tcPr>
                  <w:tcW w:w="1443"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 сотрудника</w:t>
                  </w:r>
                </w:p>
              </w:tc>
            </w:tr>
            <w:tr w:rsidR="000623C9" w:rsidRPr="000623C9" w:rsidTr="002C3EF1">
              <w:trPr>
                <w:trHeight w:val="539"/>
              </w:trPr>
              <w:tc>
                <w:tcPr>
                  <w:tcW w:w="962" w:type="dxa"/>
                  <w:tcBorders>
                    <w:top w:val="nil"/>
                    <w:left w:val="single" w:sz="8" w:space="0" w:color="auto"/>
                    <w:bottom w:val="single" w:sz="8" w:space="0" w:color="auto"/>
                    <w:right w:val="single" w:sz="8" w:space="0" w:color="auto"/>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47</w:t>
                  </w:r>
                </w:p>
              </w:tc>
              <w:tc>
                <w:tcPr>
                  <w:tcW w:w="201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Папка уголок А4 </w:t>
                  </w:r>
                </w:p>
              </w:tc>
              <w:tc>
                <w:tcPr>
                  <w:tcW w:w="1015"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раз в квартал</w:t>
                  </w:r>
                </w:p>
              </w:tc>
              <w:tc>
                <w:tcPr>
                  <w:tcW w:w="1757"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443"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 сотрудника</w:t>
                  </w:r>
                </w:p>
              </w:tc>
            </w:tr>
            <w:tr w:rsidR="000623C9" w:rsidRPr="000623C9" w:rsidTr="002C3EF1">
              <w:trPr>
                <w:trHeight w:val="825"/>
              </w:trPr>
              <w:tc>
                <w:tcPr>
                  <w:tcW w:w="962" w:type="dxa"/>
                  <w:tcBorders>
                    <w:top w:val="nil"/>
                    <w:left w:val="single" w:sz="8" w:space="0" w:color="auto"/>
                    <w:bottom w:val="single" w:sz="8" w:space="0" w:color="auto"/>
                    <w:right w:val="single" w:sz="8" w:space="0" w:color="auto"/>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48</w:t>
                  </w:r>
                </w:p>
              </w:tc>
              <w:tc>
                <w:tcPr>
                  <w:tcW w:w="201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Папка  А4 на 40 файлов</w:t>
                  </w:r>
                </w:p>
              </w:tc>
              <w:tc>
                <w:tcPr>
                  <w:tcW w:w="1015"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раз в год</w:t>
                  </w:r>
                </w:p>
              </w:tc>
              <w:tc>
                <w:tcPr>
                  <w:tcW w:w="1757"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85</w:t>
                  </w:r>
                </w:p>
              </w:tc>
              <w:tc>
                <w:tcPr>
                  <w:tcW w:w="1443"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 сотрудника</w:t>
                  </w:r>
                </w:p>
              </w:tc>
            </w:tr>
            <w:tr w:rsidR="000623C9" w:rsidRPr="000623C9" w:rsidTr="002C3EF1">
              <w:trPr>
                <w:trHeight w:val="558"/>
              </w:trPr>
              <w:tc>
                <w:tcPr>
                  <w:tcW w:w="962" w:type="dxa"/>
                  <w:tcBorders>
                    <w:top w:val="nil"/>
                    <w:left w:val="single" w:sz="8" w:space="0" w:color="auto"/>
                    <w:bottom w:val="single" w:sz="8" w:space="0" w:color="auto"/>
                    <w:right w:val="single" w:sz="8" w:space="0" w:color="auto"/>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49</w:t>
                  </w:r>
                </w:p>
              </w:tc>
              <w:tc>
                <w:tcPr>
                  <w:tcW w:w="201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Папка  А4 на 80 файлов</w:t>
                  </w:r>
                </w:p>
              </w:tc>
              <w:tc>
                <w:tcPr>
                  <w:tcW w:w="1015"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раз в год</w:t>
                  </w:r>
                </w:p>
              </w:tc>
              <w:tc>
                <w:tcPr>
                  <w:tcW w:w="1757"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140</w:t>
                  </w:r>
                </w:p>
              </w:tc>
              <w:tc>
                <w:tcPr>
                  <w:tcW w:w="1443"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 сотрудника</w:t>
                  </w:r>
                </w:p>
              </w:tc>
            </w:tr>
            <w:tr w:rsidR="000623C9" w:rsidRPr="000623C9" w:rsidTr="002C3EF1">
              <w:trPr>
                <w:trHeight w:val="539"/>
              </w:trPr>
              <w:tc>
                <w:tcPr>
                  <w:tcW w:w="962" w:type="dxa"/>
                  <w:tcBorders>
                    <w:top w:val="nil"/>
                    <w:left w:val="single" w:sz="8" w:space="0" w:color="auto"/>
                    <w:bottom w:val="single" w:sz="8" w:space="0" w:color="auto"/>
                    <w:right w:val="single" w:sz="8" w:space="0" w:color="auto"/>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50</w:t>
                  </w:r>
                </w:p>
              </w:tc>
              <w:tc>
                <w:tcPr>
                  <w:tcW w:w="201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Папка  А4 на 100файлов</w:t>
                  </w:r>
                </w:p>
              </w:tc>
              <w:tc>
                <w:tcPr>
                  <w:tcW w:w="1015"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раз в год</w:t>
                  </w:r>
                </w:p>
              </w:tc>
              <w:tc>
                <w:tcPr>
                  <w:tcW w:w="1757"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170</w:t>
                  </w:r>
                </w:p>
              </w:tc>
              <w:tc>
                <w:tcPr>
                  <w:tcW w:w="1443"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 сотрудника</w:t>
                  </w:r>
                </w:p>
              </w:tc>
            </w:tr>
            <w:tr w:rsidR="000623C9" w:rsidRPr="000623C9" w:rsidTr="002C3EF1">
              <w:trPr>
                <w:trHeight w:val="547"/>
              </w:trPr>
              <w:tc>
                <w:tcPr>
                  <w:tcW w:w="962" w:type="dxa"/>
                  <w:tcBorders>
                    <w:top w:val="nil"/>
                    <w:left w:val="single" w:sz="8" w:space="0" w:color="auto"/>
                    <w:bottom w:val="single" w:sz="8" w:space="0" w:color="auto"/>
                    <w:right w:val="single" w:sz="8" w:space="0" w:color="auto"/>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51</w:t>
                  </w:r>
                </w:p>
              </w:tc>
              <w:tc>
                <w:tcPr>
                  <w:tcW w:w="201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Папка А4 с зажимом</w:t>
                  </w:r>
                </w:p>
              </w:tc>
              <w:tc>
                <w:tcPr>
                  <w:tcW w:w="1015"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раз в год</w:t>
                  </w:r>
                </w:p>
              </w:tc>
              <w:tc>
                <w:tcPr>
                  <w:tcW w:w="1757"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75</w:t>
                  </w:r>
                </w:p>
              </w:tc>
              <w:tc>
                <w:tcPr>
                  <w:tcW w:w="1443"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 сотрудника</w:t>
                  </w:r>
                </w:p>
              </w:tc>
            </w:tr>
            <w:tr w:rsidR="000623C9" w:rsidRPr="000623C9" w:rsidTr="002C3EF1">
              <w:trPr>
                <w:trHeight w:val="541"/>
              </w:trPr>
              <w:tc>
                <w:tcPr>
                  <w:tcW w:w="962" w:type="dxa"/>
                  <w:tcBorders>
                    <w:top w:val="nil"/>
                    <w:left w:val="single" w:sz="8" w:space="0" w:color="auto"/>
                    <w:bottom w:val="single" w:sz="8" w:space="0" w:color="auto"/>
                    <w:right w:val="single" w:sz="8" w:space="0" w:color="auto"/>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52</w:t>
                  </w:r>
                </w:p>
              </w:tc>
              <w:tc>
                <w:tcPr>
                  <w:tcW w:w="201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Папка для черчения А4 (24 листа)</w:t>
                  </w:r>
                </w:p>
              </w:tc>
              <w:tc>
                <w:tcPr>
                  <w:tcW w:w="1015"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раз в квартал</w:t>
                  </w:r>
                </w:p>
              </w:tc>
              <w:tc>
                <w:tcPr>
                  <w:tcW w:w="1757"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18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61"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10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105</w:t>
                  </w:r>
                </w:p>
              </w:tc>
              <w:tc>
                <w:tcPr>
                  <w:tcW w:w="1443"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 сотрудника</w:t>
                  </w:r>
                </w:p>
              </w:tc>
            </w:tr>
            <w:tr w:rsidR="000623C9" w:rsidRPr="000623C9" w:rsidTr="002C3EF1">
              <w:trPr>
                <w:trHeight w:val="704"/>
              </w:trPr>
              <w:tc>
                <w:tcPr>
                  <w:tcW w:w="962" w:type="dxa"/>
                  <w:tcBorders>
                    <w:top w:val="nil"/>
                    <w:left w:val="single" w:sz="8" w:space="0" w:color="auto"/>
                    <w:bottom w:val="single" w:sz="8" w:space="0" w:color="auto"/>
                    <w:right w:val="single" w:sz="8" w:space="0" w:color="auto"/>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53</w:t>
                  </w:r>
                </w:p>
              </w:tc>
              <w:tc>
                <w:tcPr>
                  <w:tcW w:w="201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Папка скоросшиватель с прозрачным верхом</w:t>
                  </w:r>
                </w:p>
              </w:tc>
              <w:tc>
                <w:tcPr>
                  <w:tcW w:w="1015"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раз в год</w:t>
                  </w:r>
                </w:p>
              </w:tc>
              <w:tc>
                <w:tcPr>
                  <w:tcW w:w="1757"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20</w:t>
                  </w:r>
                </w:p>
              </w:tc>
              <w:tc>
                <w:tcPr>
                  <w:tcW w:w="1443"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 сотрудника</w:t>
                  </w:r>
                </w:p>
              </w:tc>
            </w:tr>
            <w:tr w:rsidR="000623C9" w:rsidRPr="000623C9" w:rsidTr="002C3EF1">
              <w:trPr>
                <w:trHeight w:val="829"/>
              </w:trPr>
              <w:tc>
                <w:tcPr>
                  <w:tcW w:w="962" w:type="dxa"/>
                  <w:tcBorders>
                    <w:top w:val="nil"/>
                    <w:left w:val="single" w:sz="8" w:space="0" w:color="auto"/>
                    <w:bottom w:val="single" w:sz="8" w:space="0" w:color="auto"/>
                    <w:right w:val="single" w:sz="8" w:space="0" w:color="auto"/>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54</w:t>
                  </w:r>
                </w:p>
              </w:tc>
              <w:tc>
                <w:tcPr>
                  <w:tcW w:w="201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Папка картонная с металлическим скоросшивателем</w:t>
                  </w:r>
                </w:p>
              </w:tc>
              <w:tc>
                <w:tcPr>
                  <w:tcW w:w="1015"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раз в квартал</w:t>
                  </w:r>
                </w:p>
              </w:tc>
              <w:tc>
                <w:tcPr>
                  <w:tcW w:w="1757"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16</w:t>
                  </w:r>
                </w:p>
              </w:tc>
              <w:tc>
                <w:tcPr>
                  <w:tcW w:w="1443"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 сотрудника</w:t>
                  </w:r>
                </w:p>
              </w:tc>
            </w:tr>
            <w:tr w:rsidR="000623C9" w:rsidRPr="000623C9" w:rsidTr="002C3EF1">
              <w:trPr>
                <w:trHeight w:val="685"/>
              </w:trPr>
              <w:tc>
                <w:tcPr>
                  <w:tcW w:w="962" w:type="dxa"/>
                  <w:tcBorders>
                    <w:top w:val="nil"/>
                    <w:left w:val="single" w:sz="8" w:space="0" w:color="auto"/>
                    <w:bottom w:val="single" w:sz="8" w:space="0" w:color="auto"/>
                    <w:right w:val="single" w:sz="8" w:space="0" w:color="auto"/>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55</w:t>
                  </w:r>
                </w:p>
              </w:tc>
              <w:tc>
                <w:tcPr>
                  <w:tcW w:w="201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Папка картонная на завязках</w:t>
                  </w:r>
                </w:p>
              </w:tc>
              <w:tc>
                <w:tcPr>
                  <w:tcW w:w="1015"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раз в квартал</w:t>
                  </w:r>
                </w:p>
              </w:tc>
              <w:tc>
                <w:tcPr>
                  <w:tcW w:w="1757"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18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18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32</w:t>
                  </w:r>
                </w:p>
              </w:tc>
              <w:tc>
                <w:tcPr>
                  <w:tcW w:w="1443"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 сотрудника</w:t>
                  </w:r>
                </w:p>
              </w:tc>
            </w:tr>
            <w:tr w:rsidR="000623C9" w:rsidRPr="000623C9" w:rsidTr="002C3EF1">
              <w:trPr>
                <w:trHeight w:val="554"/>
              </w:trPr>
              <w:tc>
                <w:tcPr>
                  <w:tcW w:w="96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56</w:t>
                  </w:r>
                </w:p>
              </w:tc>
              <w:tc>
                <w:tcPr>
                  <w:tcW w:w="2018" w:type="dxa"/>
                  <w:tcBorders>
                    <w:top w:val="single" w:sz="4" w:space="0" w:color="auto"/>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Разделитель пластиковый </w:t>
                  </w:r>
                </w:p>
              </w:tc>
              <w:tc>
                <w:tcPr>
                  <w:tcW w:w="1015" w:type="dxa"/>
                  <w:tcBorders>
                    <w:top w:val="single" w:sz="4" w:space="0" w:color="auto"/>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439" w:type="dxa"/>
                  <w:tcBorders>
                    <w:top w:val="single" w:sz="4" w:space="0" w:color="auto"/>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раз в год</w:t>
                  </w:r>
                </w:p>
              </w:tc>
              <w:tc>
                <w:tcPr>
                  <w:tcW w:w="1757" w:type="dxa"/>
                  <w:tcBorders>
                    <w:top w:val="single" w:sz="4" w:space="0" w:color="auto"/>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8" w:type="dxa"/>
                  <w:tcBorders>
                    <w:top w:val="single" w:sz="4" w:space="0" w:color="auto"/>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9" w:type="dxa"/>
                  <w:tcBorders>
                    <w:top w:val="single" w:sz="4" w:space="0" w:color="auto"/>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39" w:type="dxa"/>
                  <w:tcBorders>
                    <w:top w:val="single" w:sz="4" w:space="0" w:color="auto"/>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61" w:type="dxa"/>
                  <w:tcBorders>
                    <w:top w:val="single" w:sz="4" w:space="0" w:color="auto"/>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08" w:type="dxa"/>
                  <w:tcBorders>
                    <w:top w:val="single" w:sz="4" w:space="0" w:color="auto"/>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180</w:t>
                  </w:r>
                </w:p>
              </w:tc>
              <w:tc>
                <w:tcPr>
                  <w:tcW w:w="1443" w:type="dxa"/>
                  <w:tcBorders>
                    <w:top w:val="single" w:sz="4" w:space="0" w:color="auto"/>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 сотрудника</w:t>
                  </w:r>
                </w:p>
              </w:tc>
            </w:tr>
            <w:tr w:rsidR="000623C9" w:rsidRPr="000623C9" w:rsidTr="002C3EF1">
              <w:trPr>
                <w:trHeight w:val="1050"/>
              </w:trPr>
              <w:tc>
                <w:tcPr>
                  <w:tcW w:w="962" w:type="dxa"/>
                  <w:tcBorders>
                    <w:top w:val="nil"/>
                    <w:left w:val="single" w:sz="8" w:space="0" w:color="auto"/>
                    <w:bottom w:val="single" w:sz="8" w:space="0" w:color="auto"/>
                    <w:right w:val="single" w:sz="8" w:space="0" w:color="auto"/>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57</w:t>
                  </w:r>
                </w:p>
              </w:tc>
              <w:tc>
                <w:tcPr>
                  <w:tcW w:w="201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Ручка шариковая на липучке: подставка крепится к столу цепочка-58мм </w:t>
                  </w:r>
                </w:p>
              </w:tc>
              <w:tc>
                <w:tcPr>
                  <w:tcW w:w="1015"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раз в квартал</w:t>
                  </w:r>
                </w:p>
              </w:tc>
              <w:tc>
                <w:tcPr>
                  <w:tcW w:w="1757"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18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18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61"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10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80</w:t>
                  </w:r>
                </w:p>
              </w:tc>
              <w:tc>
                <w:tcPr>
                  <w:tcW w:w="1443"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 сотрудника</w:t>
                  </w:r>
                </w:p>
              </w:tc>
            </w:tr>
            <w:tr w:rsidR="000623C9" w:rsidRPr="000623C9" w:rsidTr="002C3EF1">
              <w:trPr>
                <w:trHeight w:val="563"/>
              </w:trPr>
              <w:tc>
                <w:tcPr>
                  <w:tcW w:w="962" w:type="dxa"/>
                  <w:tcBorders>
                    <w:top w:val="nil"/>
                    <w:left w:val="single" w:sz="8" w:space="0" w:color="auto"/>
                    <w:bottom w:val="single" w:sz="8" w:space="0" w:color="auto"/>
                    <w:right w:val="single" w:sz="8" w:space="0" w:color="auto"/>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58</w:t>
                  </w:r>
                </w:p>
              </w:tc>
              <w:tc>
                <w:tcPr>
                  <w:tcW w:w="201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Ручка шариковая</w:t>
                  </w:r>
                </w:p>
              </w:tc>
              <w:tc>
                <w:tcPr>
                  <w:tcW w:w="1015"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раз в квартал</w:t>
                  </w:r>
                </w:p>
              </w:tc>
              <w:tc>
                <w:tcPr>
                  <w:tcW w:w="1757"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45</w:t>
                  </w:r>
                </w:p>
              </w:tc>
              <w:tc>
                <w:tcPr>
                  <w:tcW w:w="1443"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 сотрудника</w:t>
                  </w:r>
                </w:p>
              </w:tc>
            </w:tr>
            <w:tr w:rsidR="000623C9" w:rsidRPr="000623C9" w:rsidTr="002C3EF1">
              <w:trPr>
                <w:trHeight w:val="563"/>
              </w:trPr>
              <w:tc>
                <w:tcPr>
                  <w:tcW w:w="962" w:type="dxa"/>
                  <w:tcBorders>
                    <w:top w:val="nil"/>
                    <w:left w:val="single" w:sz="8" w:space="0" w:color="auto"/>
                    <w:bottom w:val="single" w:sz="8" w:space="0" w:color="auto"/>
                    <w:right w:val="single" w:sz="8" w:space="0" w:color="auto"/>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59</w:t>
                  </w:r>
                </w:p>
              </w:tc>
              <w:tc>
                <w:tcPr>
                  <w:tcW w:w="201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Ручка гелевая</w:t>
                  </w:r>
                </w:p>
              </w:tc>
              <w:tc>
                <w:tcPr>
                  <w:tcW w:w="1015"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раз в квартал</w:t>
                  </w:r>
                </w:p>
              </w:tc>
              <w:tc>
                <w:tcPr>
                  <w:tcW w:w="1757"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18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61"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48</w:t>
                  </w:r>
                </w:p>
              </w:tc>
              <w:tc>
                <w:tcPr>
                  <w:tcW w:w="1443"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 сотрудника</w:t>
                  </w:r>
                </w:p>
              </w:tc>
            </w:tr>
            <w:tr w:rsidR="000623C9" w:rsidRPr="000623C9" w:rsidTr="002C3EF1">
              <w:trPr>
                <w:trHeight w:val="557"/>
              </w:trPr>
              <w:tc>
                <w:tcPr>
                  <w:tcW w:w="962" w:type="dxa"/>
                  <w:tcBorders>
                    <w:top w:val="nil"/>
                    <w:left w:val="single" w:sz="8" w:space="0" w:color="auto"/>
                    <w:bottom w:val="single" w:sz="8" w:space="0" w:color="auto"/>
                    <w:right w:val="single" w:sz="8" w:space="0" w:color="auto"/>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60</w:t>
                  </w:r>
                </w:p>
              </w:tc>
              <w:tc>
                <w:tcPr>
                  <w:tcW w:w="201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Стержень</w:t>
                  </w:r>
                </w:p>
              </w:tc>
              <w:tc>
                <w:tcPr>
                  <w:tcW w:w="1015"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раз в квартал</w:t>
                  </w:r>
                </w:p>
              </w:tc>
              <w:tc>
                <w:tcPr>
                  <w:tcW w:w="1757"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20</w:t>
                  </w:r>
                </w:p>
              </w:tc>
              <w:tc>
                <w:tcPr>
                  <w:tcW w:w="1443"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 сотрудника</w:t>
                  </w:r>
                </w:p>
              </w:tc>
            </w:tr>
            <w:tr w:rsidR="000623C9" w:rsidRPr="000623C9" w:rsidTr="002C3EF1">
              <w:trPr>
                <w:trHeight w:val="569"/>
              </w:trPr>
              <w:tc>
                <w:tcPr>
                  <w:tcW w:w="962" w:type="dxa"/>
                  <w:tcBorders>
                    <w:top w:val="nil"/>
                    <w:left w:val="single" w:sz="8" w:space="0" w:color="auto"/>
                    <w:bottom w:val="single" w:sz="8" w:space="0" w:color="auto"/>
                    <w:right w:val="single" w:sz="8" w:space="0" w:color="auto"/>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61</w:t>
                  </w:r>
                </w:p>
              </w:tc>
              <w:tc>
                <w:tcPr>
                  <w:tcW w:w="201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Степлер №10 </w:t>
                  </w:r>
                </w:p>
              </w:tc>
              <w:tc>
                <w:tcPr>
                  <w:tcW w:w="1015"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раз в год</w:t>
                  </w:r>
                </w:p>
              </w:tc>
              <w:tc>
                <w:tcPr>
                  <w:tcW w:w="1757"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130</w:t>
                  </w:r>
                </w:p>
              </w:tc>
              <w:tc>
                <w:tcPr>
                  <w:tcW w:w="1443"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 сотрудника</w:t>
                  </w:r>
                </w:p>
              </w:tc>
            </w:tr>
            <w:tr w:rsidR="000623C9" w:rsidRPr="000623C9" w:rsidTr="002C3EF1">
              <w:trPr>
                <w:trHeight w:val="545"/>
              </w:trPr>
              <w:tc>
                <w:tcPr>
                  <w:tcW w:w="962" w:type="dxa"/>
                  <w:tcBorders>
                    <w:top w:val="nil"/>
                    <w:left w:val="single" w:sz="8" w:space="0" w:color="auto"/>
                    <w:bottom w:val="single" w:sz="8" w:space="0" w:color="auto"/>
                    <w:right w:val="single" w:sz="8" w:space="0" w:color="auto"/>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62</w:t>
                  </w:r>
                </w:p>
              </w:tc>
              <w:tc>
                <w:tcPr>
                  <w:tcW w:w="201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Степлер№24 </w:t>
                  </w:r>
                </w:p>
              </w:tc>
              <w:tc>
                <w:tcPr>
                  <w:tcW w:w="1015"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раз в год</w:t>
                  </w:r>
                </w:p>
              </w:tc>
              <w:tc>
                <w:tcPr>
                  <w:tcW w:w="1757"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15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350</w:t>
                  </w:r>
                </w:p>
              </w:tc>
              <w:tc>
                <w:tcPr>
                  <w:tcW w:w="1443"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 отдел</w:t>
                  </w:r>
                </w:p>
              </w:tc>
            </w:tr>
            <w:tr w:rsidR="000623C9" w:rsidRPr="000623C9" w:rsidTr="002C3EF1">
              <w:trPr>
                <w:trHeight w:val="539"/>
              </w:trPr>
              <w:tc>
                <w:tcPr>
                  <w:tcW w:w="962" w:type="dxa"/>
                  <w:tcBorders>
                    <w:top w:val="nil"/>
                    <w:left w:val="single" w:sz="8" w:space="0" w:color="auto"/>
                    <w:bottom w:val="single" w:sz="8" w:space="0" w:color="auto"/>
                    <w:right w:val="single" w:sz="8" w:space="0" w:color="auto"/>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63</w:t>
                  </w:r>
                </w:p>
              </w:tc>
              <w:tc>
                <w:tcPr>
                  <w:tcW w:w="2018" w:type="dxa"/>
                  <w:tcBorders>
                    <w:top w:val="nil"/>
                    <w:left w:val="nil"/>
                    <w:bottom w:val="nil"/>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Степлер мощный (до 100 л.)</w:t>
                  </w:r>
                </w:p>
              </w:tc>
              <w:tc>
                <w:tcPr>
                  <w:tcW w:w="1015" w:type="dxa"/>
                  <w:tcBorders>
                    <w:top w:val="nil"/>
                    <w:left w:val="nil"/>
                    <w:bottom w:val="single" w:sz="8" w:space="0" w:color="auto"/>
                    <w:right w:val="single" w:sz="8" w:space="0" w:color="auto"/>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noWrap/>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раз в 3 года</w:t>
                  </w:r>
                </w:p>
              </w:tc>
              <w:tc>
                <w:tcPr>
                  <w:tcW w:w="1757" w:type="dxa"/>
                  <w:tcBorders>
                    <w:top w:val="nil"/>
                    <w:left w:val="nil"/>
                    <w:bottom w:val="single" w:sz="8" w:space="0" w:color="auto"/>
                    <w:right w:val="single" w:sz="8" w:space="0" w:color="auto"/>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188" w:type="dxa"/>
                  <w:tcBorders>
                    <w:top w:val="nil"/>
                    <w:left w:val="nil"/>
                    <w:bottom w:val="single" w:sz="8" w:space="0" w:color="auto"/>
                    <w:right w:val="single" w:sz="8" w:space="0" w:color="auto"/>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61"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10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3100</w:t>
                  </w:r>
                </w:p>
              </w:tc>
              <w:tc>
                <w:tcPr>
                  <w:tcW w:w="1443"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 отдел</w:t>
                  </w:r>
                </w:p>
              </w:tc>
            </w:tr>
            <w:tr w:rsidR="000623C9" w:rsidRPr="000623C9" w:rsidTr="002C3EF1">
              <w:trPr>
                <w:trHeight w:val="547"/>
              </w:trPr>
              <w:tc>
                <w:tcPr>
                  <w:tcW w:w="962" w:type="dxa"/>
                  <w:tcBorders>
                    <w:top w:val="nil"/>
                    <w:left w:val="single" w:sz="8" w:space="0" w:color="auto"/>
                    <w:bottom w:val="single" w:sz="8" w:space="0" w:color="auto"/>
                    <w:right w:val="single" w:sz="8" w:space="0" w:color="auto"/>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64</w:t>
                  </w:r>
                </w:p>
              </w:tc>
              <w:tc>
                <w:tcPr>
                  <w:tcW w:w="2018" w:type="dxa"/>
                  <w:tcBorders>
                    <w:top w:val="single" w:sz="8" w:space="0" w:color="auto"/>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Скобы для степлера№10 </w:t>
                  </w:r>
                </w:p>
              </w:tc>
              <w:tc>
                <w:tcPr>
                  <w:tcW w:w="1015"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упаковка</w:t>
                  </w:r>
                </w:p>
              </w:tc>
              <w:tc>
                <w:tcPr>
                  <w:tcW w:w="14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раз в квартал</w:t>
                  </w:r>
                </w:p>
              </w:tc>
              <w:tc>
                <w:tcPr>
                  <w:tcW w:w="1757"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36</w:t>
                  </w:r>
                </w:p>
              </w:tc>
              <w:tc>
                <w:tcPr>
                  <w:tcW w:w="1443"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 сотрудника</w:t>
                  </w:r>
                </w:p>
              </w:tc>
            </w:tr>
            <w:tr w:rsidR="000623C9" w:rsidRPr="000623C9" w:rsidTr="002C3EF1">
              <w:trPr>
                <w:trHeight w:val="541"/>
              </w:trPr>
              <w:tc>
                <w:tcPr>
                  <w:tcW w:w="962" w:type="dxa"/>
                  <w:tcBorders>
                    <w:top w:val="nil"/>
                    <w:left w:val="single" w:sz="8" w:space="0" w:color="auto"/>
                    <w:bottom w:val="single" w:sz="8" w:space="0" w:color="auto"/>
                    <w:right w:val="single" w:sz="8" w:space="0" w:color="auto"/>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65</w:t>
                  </w:r>
                </w:p>
              </w:tc>
              <w:tc>
                <w:tcPr>
                  <w:tcW w:w="201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Скрепки 25 мм (никелированные)</w:t>
                  </w:r>
                </w:p>
              </w:tc>
              <w:tc>
                <w:tcPr>
                  <w:tcW w:w="1015"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упаковка</w:t>
                  </w:r>
                </w:p>
              </w:tc>
              <w:tc>
                <w:tcPr>
                  <w:tcW w:w="14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раз в квартал</w:t>
                  </w:r>
                </w:p>
              </w:tc>
              <w:tc>
                <w:tcPr>
                  <w:tcW w:w="1757"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40</w:t>
                  </w:r>
                </w:p>
              </w:tc>
              <w:tc>
                <w:tcPr>
                  <w:tcW w:w="1443"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 сотрудника</w:t>
                  </w:r>
                </w:p>
              </w:tc>
            </w:tr>
            <w:tr w:rsidR="000623C9" w:rsidRPr="000623C9" w:rsidTr="002C3EF1">
              <w:trPr>
                <w:trHeight w:val="563"/>
              </w:trPr>
              <w:tc>
                <w:tcPr>
                  <w:tcW w:w="962" w:type="dxa"/>
                  <w:tcBorders>
                    <w:top w:val="nil"/>
                    <w:left w:val="single" w:sz="8" w:space="0" w:color="auto"/>
                    <w:bottom w:val="single" w:sz="8" w:space="0" w:color="auto"/>
                    <w:right w:val="single" w:sz="8" w:space="0" w:color="auto"/>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66</w:t>
                  </w:r>
                </w:p>
              </w:tc>
              <w:tc>
                <w:tcPr>
                  <w:tcW w:w="201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Скобы № 24</w:t>
                  </w:r>
                </w:p>
              </w:tc>
              <w:tc>
                <w:tcPr>
                  <w:tcW w:w="1015"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упаковка</w:t>
                  </w:r>
                </w:p>
              </w:tc>
              <w:tc>
                <w:tcPr>
                  <w:tcW w:w="14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раз в квартал</w:t>
                  </w:r>
                </w:p>
              </w:tc>
              <w:tc>
                <w:tcPr>
                  <w:tcW w:w="1757"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25</w:t>
                  </w:r>
                </w:p>
              </w:tc>
              <w:tc>
                <w:tcPr>
                  <w:tcW w:w="1443"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 сотрудника</w:t>
                  </w:r>
                </w:p>
              </w:tc>
            </w:tr>
            <w:tr w:rsidR="000623C9" w:rsidRPr="000623C9" w:rsidTr="002C3EF1">
              <w:trPr>
                <w:trHeight w:val="685"/>
              </w:trPr>
              <w:tc>
                <w:tcPr>
                  <w:tcW w:w="962" w:type="dxa"/>
                  <w:tcBorders>
                    <w:top w:val="nil"/>
                    <w:left w:val="single" w:sz="8" w:space="0" w:color="auto"/>
                    <w:bottom w:val="single" w:sz="8" w:space="0" w:color="auto"/>
                    <w:right w:val="single" w:sz="8" w:space="0" w:color="auto"/>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67</w:t>
                  </w:r>
                </w:p>
              </w:tc>
              <w:tc>
                <w:tcPr>
                  <w:tcW w:w="201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Обложка для переплета картонная, А4 (100 шт)</w:t>
                  </w:r>
                </w:p>
              </w:tc>
              <w:tc>
                <w:tcPr>
                  <w:tcW w:w="1015"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упаковка</w:t>
                  </w:r>
                </w:p>
              </w:tc>
              <w:tc>
                <w:tcPr>
                  <w:tcW w:w="14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раз в год</w:t>
                  </w:r>
                </w:p>
              </w:tc>
              <w:tc>
                <w:tcPr>
                  <w:tcW w:w="1757"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18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61"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10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720</w:t>
                  </w:r>
                </w:p>
              </w:tc>
              <w:tc>
                <w:tcPr>
                  <w:tcW w:w="1443"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 сотрудника</w:t>
                  </w:r>
                </w:p>
              </w:tc>
            </w:tr>
            <w:tr w:rsidR="000623C9" w:rsidRPr="000623C9" w:rsidTr="002C3EF1">
              <w:trPr>
                <w:trHeight w:val="525"/>
              </w:trPr>
              <w:tc>
                <w:tcPr>
                  <w:tcW w:w="962" w:type="dxa"/>
                  <w:tcBorders>
                    <w:top w:val="nil"/>
                    <w:left w:val="single" w:sz="8" w:space="0" w:color="auto"/>
                    <w:bottom w:val="single" w:sz="8" w:space="0" w:color="auto"/>
                    <w:right w:val="single" w:sz="8" w:space="0" w:color="auto"/>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68</w:t>
                  </w:r>
                </w:p>
              </w:tc>
              <w:tc>
                <w:tcPr>
                  <w:tcW w:w="201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Точилка для карандашей</w:t>
                  </w:r>
                </w:p>
              </w:tc>
              <w:tc>
                <w:tcPr>
                  <w:tcW w:w="1015"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раз в год</w:t>
                  </w:r>
                </w:p>
              </w:tc>
              <w:tc>
                <w:tcPr>
                  <w:tcW w:w="1757"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58</w:t>
                  </w:r>
                </w:p>
              </w:tc>
              <w:tc>
                <w:tcPr>
                  <w:tcW w:w="1443"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 сотрудника</w:t>
                  </w:r>
                </w:p>
              </w:tc>
            </w:tr>
            <w:tr w:rsidR="000623C9" w:rsidRPr="000623C9" w:rsidTr="002C3EF1">
              <w:trPr>
                <w:trHeight w:val="703"/>
              </w:trPr>
              <w:tc>
                <w:tcPr>
                  <w:tcW w:w="962" w:type="dxa"/>
                  <w:tcBorders>
                    <w:top w:val="nil"/>
                    <w:left w:val="single" w:sz="8" w:space="0" w:color="auto"/>
                    <w:bottom w:val="single" w:sz="8" w:space="0" w:color="auto"/>
                    <w:right w:val="single" w:sz="8" w:space="0" w:color="auto"/>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69</w:t>
                  </w:r>
                </w:p>
              </w:tc>
              <w:tc>
                <w:tcPr>
                  <w:tcW w:w="201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Штамп самонаборный</w:t>
                  </w:r>
                </w:p>
              </w:tc>
              <w:tc>
                <w:tcPr>
                  <w:tcW w:w="1015"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раз в 3 года</w:t>
                  </w:r>
                </w:p>
              </w:tc>
              <w:tc>
                <w:tcPr>
                  <w:tcW w:w="1757"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18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61"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10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1300</w:t>
                  </w:r>
                </w:p>
              </w:tc>
              <w:tc>
                <w:tcPr>
                  <w:tcW w:w="1443"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 сотрудника</w:t>
                  </w:r>
                </w:p>
              </w:tc>
            </w:tr>
            <w:tr w:rsidR="000623C9" w:rsidRPr="000623C9" w:rsidTr="002C3EF1">
              <w:trPr>
                <w:trHeight w:val="543"/>
              </w:trPr>
              <w:tc>
                <w:tcPr>
                  <w:tcW w:w="96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70</w:t>
                  </w:r>
                </w:p>
              </w:tc>
              <w:tc>
                <w:tcPr>
                  <w:tcW w:w="2018" w:type="dxa"/>
                  <w:tcBorders>
                    <w:top w:val="single" w:sz="4" w:space="0" w:color="auto"/>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Книга отзывов и предложений</w:t>
                  </w:r>
                </w:p>
              </w:tc>
              <w:tc>
                <w:tcPr>
                  <w:tcW w:w="1015" w:type="dxa"/>
                  <w:tcBorders>
                    <w:top w:val="single" w:sz="4" w:space="0" w:color="auto"/>
                    <w:left w:val="nil"/>
                    <w:bottom w:val="single" w:sz="8" w:space="0" w:color="auto"/>
                    <w:right w:val="single" w:sz="8" w:space="0" w:color="auto"/>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439" w:type="dxa"/>
                  <w:tcBorders>
                    <w:top w:val="single" w:sz="4" w:space="0" w:color="auto"/>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раз в год</w:t>
                  </w:r>
                </w:p>
              </w:tc>
              <w:tc>
                <w:tcPr>
                  <w:tcW w:w="1757" w:type="dxa"/>
                  <w:tcBorders>
                    <w:top w:val="single" w:sz="4" w:space="0" w:color="auto"/>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188" w:type="dxa"/>
                  <w:tcBorders>
                    <w:top w:val="single" w:sz="4" w:space="0" w:color="auto"/>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189" w:type="dxa"/>
                  <w:tcBorders>
                    <w:top w:val="single" w:sz="4" w:space="0" w:color="auto"/>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39" w:type="dxa"/>
                  <w:tcBorders>
                    <w:top w:val="single" w:sz="4" w:space="0" w:color="auto"/>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61" w:type="dxa"/>
                  <w:tcBorders>
                    <w:top w:val="single" w:sz="4" w:space="0" w:color="auto"/>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108" w:type="dxa"/>
                  <w:tcBorders>
                    <w:top w:val="single" w:sz="4" w:space="0" w:color="auto"/>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560</w:t>
                  </w:r>
                </w:p>
              </w:tc>
              <w:tc>
                <w:tcPr>
                  <w:tcW w:w="1443" w:type="dxa"/>
                  <w:tcBorders>
                    <w:top w:val="single" w:sz="4" w:space="0" w:color="auto"/>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 сотрудника</w:t>
                  </w:r>
                </w:p>
              </w:tc>
            </w:tr>
            <w:tr w:rsidR="000623C9" w:rsidRPr="000623C9" w:rsidTr="002C3EF1">
              <w:trPr>
                <w:trHeight w:val="537"/>
              </w:trPr>
              <w:tc>
                <w:tcPr>
                  <w:tcW w:w="962" w:type="dxa"/>
                  <w:tcBorders>
                    <w:top w:val="nil"/>
                    <w:left w:val="single" w:sz="8" w:space="0" w:color="auto"/>
                    <w:bottom w:val="single" w:sz="8" w:space="0" w:color="auto"/>
                    <w:right w:val="single" w:sz="8" w:space="0" w:color="auto"/>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71</w:t>
                  </w:r>
                </w:p>
              </w:tc>
              <w:tc>
                <w:tcPr>
                  <w:tcW w:w="201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Калькулятор</w:t>
                  </w:r>
                </w:p>
              </w:tc>
              <w:tc>
                <w:tcPr>
                  <w:tcW w:w="1015" w:type="dxa"/>
                  <w:tcBorders>
                    <w:top w:val="nil"/>
                    <w:left w:val="nil"/>
                    <w:bottom w:val="single" w:sz="8" w:space="0" w:color="auto"/>
                    <w:right w:val="single" w:sz="8" w:space="0" w:color="auto"/>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раз в 1 год</w:t>
                  </w:r>
                </w:p>
              </w:tc>
              <w:tc>
                <w:tcPr>
                  <w:tcW w:w="1757"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520</w:t>
                  </w:r>
                </w:p>
              </w:tc>
              <w:tc>
                <w:tcPr>
                  <w:tcW w:w="1443"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 сотрудника</w:t>
                  </w:r>
                </w:p>
              </w:tc>
            </w:tr>
            <w:tr w:rsidR="000623C9" w:rsidRPr="000623C9" w:rsidTr="002C3EF1">
              <w:trPr>
                <w:trHeight w:val="559"/>
              </w:trPr>
              <w:tc>
                <w:tcPr>
                  <w:tcW w:w="962" w:type="dxa"/>
                  <w:tcBorders>
                    <w:top w:val="nil"/>
                    <w:left w:val="single" w:sz="8" w:space="0" w:color="auto"/>
                    <w:bottom w:val="single" w:sz="8" w:space="0" w:color="auto"/>
                    <w:right w:val="single" w:sz="8" w:space="0" w:color="auto"/>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72</w:t>
                  </w:r>
                </w:p>
              </w:tc>
              <w:tc>
                <w:tcPr>
                  <w:tcW w:w="201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Шило канцелярское</w:t>
                  </w:r>
                </w:p>
              </w:tc>
              <w:tc>
                <w:tcPr>
                  <w:tcW w:w="1015"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раз в 3 года</w:t>
                  </w:r>
                </w:p>
              </w:tc>
              <w:tc>
                <w:tcPr>
                  <w:tcW w:w="1757"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18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10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68</w:t>
                  </w:r>
                </w:p>
              </w:tc>
              <w:tc>
                <w:tcPr>
                  <w:tcW w:w="1443"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 сотрудника</w:t>
                  </w:r>
                </w:p>
              </w:tc>
            </w:tr>
            <w:tr w:rsidR="000623C9" w:rsidRPr="000623C9" w:rsidTr="002C3EF1">
              <w:trPr>
                <w:trHeight w:val="553"/>
              </w:trPr>
              <w:tc>
                <w:tcPr>
                  <w:tcW w:w="962" w:type="dxa"/>
                  <w:tcBorders>
                    <w:top w:val="nil"/>
                    <w:left w:val="single" w:sz="8" w:space="0" w:color="auto"/>
                    <w:bottom w:val="single" w:sz="8" w:space="0" w:color="auto"/>
                    <w:right w:val="single" w:sz="8" w:space="0" w:color="auto"/>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73</w:t>
                  </w:r>
                </w:p>
              </w:tc>
              <w:tc>
                <w:tcPr>
                  <w:tcW w:w="201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Нить для подшивки документов</w:t>
                  </w:r>
                </w:p>
              </w:tc>
              <w:tc>
                <w:tcPr>
                  <w:tcW w:w="1015" w:type="dxa"/>
                  <w:tcBorders>
                    <w:top w:val="nil"/>
                    <w:left w:val="nil"/>
                    <w:bottom w:val="single" w:sz="8" w:space="0" w:color="auto"/>
                    <w:right w:val="single" w:sz="8" w:space="0" w:color="auto"/>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раз в год</w:t>
                  </w:r>
                </w:p>
              </w:tc>
              <w:tc>
                <w:tcPr>
                  <w:tcW w:w="1757"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18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10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560</w:t>
                  </w:r>
                </w:p>
              </w:tc>
              <w:tc>
                <w:tcPr>
                  <w:tcW w:w="1443"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 сотрудника</w:t>
                  </w:r>
                </w:p>
              </w:tc>
            </w:tr>
            <w:tr w:rsidR="000623C9" w:rsidRPr="000623C9" w:rsidTr="002C3EF1">
              <w:trPr>
                <w:trHeight w:val="138"/>
              </w:trPr>
              <w:tc>
                <w:tcPr>
                  <w:tcW w:w="962" w:type="dxa"/>
                  <w:tcBorders>
                    <w:top w:val="nil"/>
                    <w:left w:val="single" w:sz="8" w:space="0" w:color="auto"/>
                    <w:bottom w:val="single" w:sz="8" w:space="0" w:color="auto"/>
                    <w:right w:val="single" w:sz="8" w:space="0" w:color="auto"/>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74</w:t>
                  </w:r>
                </w:p>
              </w:tc>
              <w:tc>
                <w:tcPr>
                  <w:tcW w:w="201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Календарь перекидной настольный </w:t>
                  </w:r>
                </w:p>
              </w:tc>
              <w:tc>
                <w:tcPr>
                  <w:tcW w:w="1015" w:type="dxa"/>
                  <w:tcBorders>
                    <w:top w:val="nil"/>
                    <w:left w:val="nil"/>
                    <w:bottom w:val="single" w:sz="8" w:space="0" w:color="auto"/>
                    <w:right w:val="single" w:sz="8" w:space="0" w:color="auto"/>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раз в год</w:t>
                  </w:r>
                </w:p>
              </w:tc>
              <w:tc>
                <w:tcPr>
                  <w:tcW w:w="1757"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61"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160</w:t>
                  </w:r>
                </w:p>
              </w:tc>
              <w:tc>
                <w:tcPr>
                  <w:tcW w:w="1443"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 сотрудника</w:t>
                  </w:r>
                </w:p>
              </w:tc>
            </w:tr>
            <w:tr w:rsidR="000623C9" w:rsidRPr="000623C9" w:rsidTr="002C3EF1">
              <w:trPr>
                <w:trHeight w:val="623"/>
              </w:trPr>
              <w:tc>
                <w:tcPr>
                  <w:tcW w:w="962" w:type="dxa"/>
                  <w:tcBorders>
                    <w:top w:val="nil"/>
                    <w:left w:val="single" w:sz="8" w:space="0" w:color="auto"/>
                    <w:bottom w:val="single" w:sz="8" w:space="0" w:color="auto"/>
                    <w:right w:val="single" w:sz="8" w:space="0" w:color="auto"/>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75</w:t>
                  </w:r>
                </w:p>
              </w:tc>
              <w:tc>
                <w:tcPr>
                  <w:tcW w:w="201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Календарь настенный</w:t>
                  </w:r>
                </w:p>
              </w:tc>
              <w:tc>
                <w:tcPr>
                  <w:tcW w:w="1015" w:type="dxa"/>
                  <w:tcBorders>
                    <w:top w:val="nil"/>
                    <w:left w:val="nil"/>
                    <w:bottom w:val="single" w:sz="8" w:space="0" w:color="auto"/>
                    <w:right w:val="single" w:sz="8" w:space="0" w:color="auto"/>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раз в год</w:t>
                  </w:r>
                </w:p>
              </w:tc>
              <w:tc>
                <w:tcPr>
                  <w:tcW w:w="1757"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195</w:t>
                  </w:r>
                </w:p>
              </w:tc>
              <w:tc>
                <w:tcPr>
                  <w:tcW w:w="1443"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 кабинет</w:t>
                  </w:r>
                </w:p>
              </w:tc>
            </w:tr>
            <w:tr w:rsidR="000623C9" w:rsidRPr="000623C9" w:rsidTr="002C3EF1">
              <w:trPr>
                <w:trHeight w:val="547"/>
              </w:trPr>
              <w:tc>
                <w:tcPr>
                  <w:tcW w:w="962" w:type="dxa"/>
                  <w:tcBorders>
                    <w:top w:val="nil"/>
                    <w:left w:val="single" w:sz="8" w:space="0" w:color="auto"/>
                    <w:bottom w:val="single" w:sz="8" w:space="0" w:color="auto"/>
                    <w:right w:val="single" w:sz="8" w:space="0" w:color="auto"/>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76</w:t>
                  </w:r>
                </w:p>
              </w:tc>
              <w:tc>
                <w:tcPr>
                  <w:tcW w:w="201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Ежедневник</w:t>
                  </w:r>
                </w:p>
              </w:tc>
              <w:tc>
                <w:tcPr>
                  <w:tcW w:w="1015" w:type="dxa"/>
                  <w:tcBorders>
                    <w:top w:val="nil"/>
                    <w:left w:val="nil"/>
                    <w:bottom w:val="single" w:sz="8" w:space="0" w:color="auto"/>
                    <w:right w:val="single" w:sz="8" w:space="0" w:color="auto"/>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раз в год</w:t>
                  </w:r>
                </w:p>
              </w:tc>
              <w:tc>
                <w:tcPr>
                  <w:tcW w:w="1757"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475</w:t>
                  </w:r>
                </w:p>
              </w:tc>
              <w:tc>
                <w:tcPr>
                  <w:tcW w:w="1443"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 сотрудника</w:t>
                  </w:r>
                </w:p>
              </w:tc>
            </w:tr>
            <w:tr w:rsidR="000623C9" w:rsidRPr="000623C9" w:rsidTr="002C3EF1">
              <w:trPr>
                <w:trHeight w:val="541"/>
              </w:trPr>
              <w:tc>
                <w:tcPr>
                  <w:tcW w:w="962" w:type="dxa"/>
                  <w:tcBorders>
                    <w:top w:val="nil"/>
                    <w:left w:val="single" w:sz="8" w:space="0" w:color="auto"/>
                    <w:bottom w:val="single" w:sz="8" w:space="0" w:color="auto"/>
                    <w:right w:val="single" w:sz="8" w:space="0" w:color="auto"/>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77</w:t>
                  </w:r>
                </w:p>
              </w:tc>
              <w:tc>
                <w:tcPr>
                  <w:tcW w:w="2018" w:type="dxa"/>
                  <w:tcBorders>
                    <w:top w:val="nil"/>
                    <w:left w:val="nil"/>
                    <w:bottom w:val="single" w:sz="8" w:space="0" w:color="auto"/>
                    <w:right w:val="single" w:sz="8" w:space="0" w:color="auto"/>
                  </w:tcBorders>
                  <w:shd w:val="clear" w:color="auto" w:fill="auto"/>
                  <w:vAlign w:val="center"/>
                  <w:hideMark/>
                </w:tcPr>
                <w:p w:rsidR="0099627E"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Пленка для ламинирования </w:t>
                  </w:r>
                </w:p>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(100 листов)</w:t>
                  </w:r>
                </w:p>
              </w:tc>
              <w:tc>
                <w:tcPr>
                  <w:tcW w:w="1015" w:type="dxa"/>
                  <w:tcBorders>
                    <w:top w:val="nil"/>
                    <w:left w:val="nil"/>
                    <w:bottom w:val="single" w:sz="8" w:space="0" w:color="auto"/>
                    <w:right w:val="single" w:sz="8" w:space="0" w:color="auto"/>
                  </w:tcBorders>
                  <w:shd w:val="clear" w:color="auto" w:fill="auto"/>
                  <w:noWrap/>
                  <w:vAlign w:val="center"/>
                  <w:hideMark/>
                </w:tcPr>
                <w:p w:rsidR="00A0497D" w:rsidRPr="000623C9" w:rsidRDefault="00A0497D" w:rsidP="002C3EF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упаковка</w:t>
                  </w:r>
                </w:p>
              </w:tc>
              <w:tc>
                <w:tcPr>
                  <w:tcW w:w="14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раз в год</w:t>
                  </w:r>
                </w:p>
              </w:tc>
              <w:tc>
                <w:tcPr>
                  <w:tcW w:w="1757"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18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10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1750</w:t>
                  </w:r>
                </w:p>
              </w:tc>
              <w:tc>
                <w:tcPr>
                  <w:tcW w:w="1443"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 отдел</w:t>
                  </w:r>
                </w:p>
              </w:tc>
            </w:tr>
            <w:tr w:rsidR="000623C9" w:rsidRPr="000623C9" w:rsidTr="002C3EF1">
              <w:trPr>
                <w:trHeight w:val="293"/>
              </w:trPr>
              <w:tc>
                <w:tcPr>
                  <w:tcW w:w="962" w:type="dxa"/>
                  <w:tcBorders>
                    <w:top w:val="nil"/>
                    <w:left w:val="single" w:sz="8" w:space="0" w:color="auto"/>
                    <w:bottom w:val="single" w:sz="8" w:space="0" w:color="auto"/>
                    <w:right w:val="single" w:sz="8" w:space="0" w:color="auto"/>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78</w:t>
                  </w:r>
                </w:p>
              </w:tc>
              <w:tc>
                <w:tcPr>
                  <w:tcW w:w="201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Бумага А4 </w:t>
                  </w:r>
                </w:p>
              </w:tc>
              <w:tc>
                <w:tcPr>
                  <w:tcW w:w="1015"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2C3EF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упаковка</w:t>
                  </w:r>
                </w:p>
              </w:tc>
              <w:tc>
                <w:tcPr>
                  <w:tcW w:w="14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раз в квартал</w:t>
                  </w:r>
                </w:p>
              </w:tc>
              <w:tc>
                <w:tcPr>
                  <w:tcW w:w="1757"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20</w:t>
                  </w:r>
                </w:p>
              </w:tc>
              <w:tc>
                <w:tcPr>
                  <w:tcW w:w="118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40</w:t>
                  </w:r>
                </w:p>
              </w:tc>
              <w:tc>
                <w:tcPr>
                  <w:tcW w:w="118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450</w:t>
                  </w:r>
                </w:p>
              </w:tc>
              <w:tc>
                <w:tcPr>
                  <w:tcW w:w="15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10</w:t>
                  </w:r>
                </w:p>
              </w:tc>
              <w:tc>
                <w:tcPr>
                  <w:tcW w:w="1561"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20</w:t>
                  </w:r>
                </w:p>
              </w:tc>
              <w:tc>
                <w:tcPr>
                  <w:tcW w:w="110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400</w:t>
                  </w:r>
                </w:p>
              </w:tc>
              <w:tc>
                <w:tcPr>
                  <w:tcW w:w="1443"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 отдел</w:t>
                  </w:r>
                </w:p>
              </w:tc>
            </w:tr>
            <w:tr w:rsidR="000623C9" w:rsidRPr="000623C9" w:rsidTr="002C3EF1">
              <w:trPr>
                <w:trHeight w:val="684"/>
              </w:trPr>
              <w:tc>
                <w:tcPr>
                  <w:tcW w:w="962" w:type="dxa"/>
                  <w:tcBorders>
                    <w:top w:val="nil"/>
                    <w:left w:val="single" w:sz="8" w:space="0" w:color="auto"/>
                    <w:bottom w:val="single" w:sz="8" w:space="0" w:color="auto"/>
                    <w:right w:val="single" w:sz="8" w:space="0" w:color="auto"/>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79</w:t>
                  </w:r>
                </w:p>
              </w:tc>
              <w:tc>
                <w:tcPr>
                  <w:tcW w:w="2018" w:type="dxa"/>
                  <w:tcBorders>
                    <w:top w:val="nil"/>
                    <w:left w:val="nil"/>
                    <w:bottom w:val="single" w:sz="8" w:space="0" w:color="auto"/>
                    <w:right w:val="single" w:sz="8" w:space="0" w:color="auto"/>
                  </w:tcBorders>
                  <w:shd w:val="clear" w:color="auto" w:fill="auto"/>
                  <w:vAlign w:val="center"/>
                  <w:hideMark/>
                </w:tcPr>
                <w:p w:rsidR="0099627E"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Пружины для переплета 51мм  пластиковые А4 </w:t>
                  </w:r>
                </w:p>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(50 шт)</w:t>
                  </w:r>
                </w:p>
              </w:tc>
              <w:tc>
                <w:tcPr>
                  <w:tcW w:w="1015"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2C3EF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упаковка</w:t>
                  </w:r>
                </w:p>
              </w:tc>
              <w:tc>
                <w:tcPr>
                  <w:tcW w:w="14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раз в квартал</w:t>
                  </w:r>
                </w:p>
              </w:tc>
              <w:tc>
                <w:tcPr>
                  <w:tcW w:w="1757"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18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w:t>
                  </w:r>
                </w:p>
              </w:tc>
              <w:tc>
                <w:tcPr>
                  <w:tcW w:w="118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15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61"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10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30</w:t>
                  </w:r>
                </w:p>
              </w:tc>
              <w:tc>
                <w:tcPr>
                  <w:tcW w:w="1443"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 отдел</w:t>
                  </w:r>
                </w:p>
              </w:tc>
            </w:tr>
            <w:tr w:rsidR="000623C9" w:rsidRPr="000623C9" w:rsidTr="002C3EF1">
              <w:trPr>
                <w:trHeight w:val="681"/>
              </w:trPr>
              <w:tc>
                <w:tcPr>
                  <w:tcW w:w="962" w:type="dxa"/>
                  <w:tcBorders>
                    <w:top w:val="nil"/>
                    <w:left w:val="single" w:sz="8" w:space="0" w:color="auto"/>
                    <w:bottom w:val="single" w:sz="8" w:space="0" w:color="auto"/>
                    <w:right w:val="single" w:sz="8" w:space="0" w:color="auto"/>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80</w:t>
                  </w:r>
                </w:p>
              </w:tc>
              <w:tc>
                <w:tcPr>
                  <w:tcW w:w="2018" w:type="dxa"/>
                  <w:tcBorders>
                    <w:top w:val="nil"/>
                    <w:left w:val="nil"/>
                    <w:bottom w:val="single" w:sz="8" w:space="0" w:color="auto"/>
                    <w:right w:val="single" w:sz="8" w:space="0" w:color="auto"/>
                  </w:tcBorders>
                  <w:shd w:val="clear" w:color="auto" w:fill="auto"/>
                  <w:vAlign w:val="center"/>
                  <w:hideMark/>
                </w:tcPr>
                <w:p w:rsidR="0099627E"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Обложка для переплета пластиковая А4</w:t>
                  </w:r>
                </w:p>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(100 шт)</w:t>
                  </w:r>
                </w:p>
              </w:tc>
              <w:tc>
                <w:tcPr>
                  <w:tcW w:w="1015"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2C3EF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упаковка</w:t>
                  </w:r>
                </w:p>
              </w:tc>
              <w:tc>
                <w:tcPr>
                  <w:tcW w:w="14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раз в год</w:t>
                  </w:r>
                </w:p>
              </w:tc>
              <w:tc>
                <w:tcPr>
                  <w:tcW w:w="1757"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18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118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w:t>
                  </w:r>
                </w:p>
              </w:tc>
              <w:tc>
                <w:tcPr>
                  <w:tcW w:w="1539"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61"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108"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1200</w:t>
                  </w:r>
                </w:p>
              </w:tc>
              <w:tc>
                <w:tcPr>
                  <w:tcW w:w="1443" w:type="dxa"/>
                  <w:tcBorders>
                    <w:top w:val="nil"/>
                    <w:left w:val="nil"/>
                    <w:bottom w:val="single" w:sz="8" w:space="0" w:color="auto"/>
                    <w:right w:val="single" w:sz="8"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 отдел</w:t>
                  </w:r>
                </w:p>
              </w:tc>
            </w:tr>
            <w:tr w:rsidR="000623C9" w:rsidRPr="000623C9" w:rsidTr="002C3EF1">
              <w:trPr>
                <w:trHeight w:val="397"/>
              </w:trPr>
              <w:tc>
                <w:tcPr>
                  <w:tcW w:w="962" w:type="dxa"/>
                  <w:tcBorders>
                    <w:top w:val="nil"/>
                    <w:left w:val="single" w:sz="8" w:space="0" w:color="auto"/>
                    <w:bottom w:val="single" w:sz="8" w:space="0" w:color="auto"/>
                    <w:right w:val="single" w:sz="8" w:space="0" w:color="auto"/>
                  </w:tcBorders>
                  <w:shd w:val="clear" w:color="auto" w:fill="auto"/>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81</w:t>
                  </w:r>
                </w:p>
              </w:tc>
              <w:tc>
                <w:tcPr>
                  <w:tcW w:w="2018" w:type="dxa"/>
                  <w:tcBorders>
                    <w:top w:val="nil"/>
                    <w:left w:val="nil"/>
                    <w:bottom w:val="single" w:sz="8" w:space="0" w:color="auto"/>
                    <w:right w:val="single" w:sz="8" w:space="0" w:color="auto"/>
                  </w:tcBorders>
                  <w:shd w:val="clear" w:color="auto" w:fill="auto"/>
                  <w:vAlign w:val="center"/>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Штемпельная краска на водяной основе</w:t>
                  </w:r>
                </w:p>
              </w:tc>
              <w:tc>
                <w:tcPr>
                  <w:tcW w:w="1015" w:type="dxa"/>
                  <w:tcBorders>
                    <w:top w:val="nil"/>
                    <w:left w:val="nil"/>
                    <w:bottom w:val="single" w:sz="8" w:space="0" w:color="auto"/>
                    <w:right w:val="single" w:sz="8" w:space="0" w:color="auto"/>
                  </w:tcBorders>
                  <w:shd w:val="clear" w:color="auto" w:fill="auto"/>
                  <w:vAlign w:val="center"/>
                </w:tcPr>
                <w:p w:rsidR="00A0497D" w:rsidRPr="000623C9" w:rsidRDefault="00A0497D" w:rsidP="002C3EF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vAlign w:val="center"/>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раз в год</w:t>
                  </w:r>
                </w:p>
              </w:tc>
              <w:tc>
                <w:tcPr>
                  <w:tcW w:w="1757" w:type="dxa"/>
                  <w:tcBorders>
                    <w:top w:val="nil"/>
                    <w:left w:val="nil"/>
                    <w:bottom w:val="single" w:sz="8" w:space="0" w:color="auto"/>
                    <w:right w:val="single" w:sz="8" w:space="0" w:color="auto"/>
                  </w:tcBorders>
                  <w:shd w:val="clear" w:color="auto" w:fill="auto"/>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188" w:type="dxa"/>
                  <w:tcBorders>
                    <w:top w:val="nil"/>
                    <w:left w:val="nil"/>
                    <w:bottom w:val="single" w:sz="8" w:space="0" w:color="auto"/>
                    <w:right w:val="single" w:sz="8" w:space="0" w:color="auto"/>
                  </w:tcBorders>
                  <w:shd w:val="clear" w:color="auto" w:fill="auto"/>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w:t>
                  </w:r>
                </w:p>
              </w:tc>
              <w:tc>
                <w:tcPr>
                  <w:tcW w:w="1189" w:type="dxa"/>
                  <w:tcBorders>
                    <w:top w:val="nil"/>
                    <w:left w:val="nil"/>
                    <w:bottom w:val="single" w:sz="8" w:space="0" w:color="auto"/>
                    <w:right w:val="single" w:sz="8" w:space="0" w:color="auto"/>
                  </w:tcBorders>
                  <w:shd w:val="clear" w:color="auto" w:fill="auto"/>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15</w:t>
                  </w:r>
                </w:p>
              </w:tc>
              <w:tc>
                <w:tcPr>
                  <w:tcW w:w="1539" w:type="dxa"/>
                  <w:tcBorders>
                    <w:top w:val="nil"/>
                    <w:left w:val="nil"/>
                    <w:bottom w:val="single" w:sz="8" w:space="0" w:color="auto"/>
                    <w:right w:val="single" w:sz="8" w:space="0" w:color="auto"/>
                  </w:tcBorders>
                  <w:shd w:val="clear" w:color="auto" w:fill="auto"/>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61" w:type="dxa"/>
                  <w:tcBorders>
                    <w:top w:val="nil"/>
                    <w:left w:val="nil"/>
                    <w:bottom w:val="single" w:sz="8" w:space="0" w:color="auto"/>
                    <w:right w:val="single" w:sz="8" w:space="0" w:color="auto"/>
                  </w:tcBorders>
                  <w:shd w:val="clear" w:color="auto" w:fill="auto"/>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108" w:type="dxa"/>
                  <w:tcBorders>
                    <w:top w:val="nil"/>
                    <w:left w:val="nil"/>
                    <w:bottom w:val="single" w:sz="8" w:space="0" w:color="auto"/>
                    <w:right w:val="single" w:sz="8" w:space="0" w:color="auto"/>
                  </w:tcBorders>
                  <w:shd w:val="clear" w:color="auto" w:fill="auto"/>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160</w:t>
                  </w:r>
                </w:p>
              </w:tc>
              <w:tc>
                <w:tcPr>
                  <w:tcW w:w="1443" w:type="dxa"/>
                  <w:tcBorders>
                    <w:top w:val="nil"/>
                    <w:left w:val="nil"/>
                    <w:bottom w:val="single" w:sz="8" w:space="0" w:color="auto"/>
                    <w:right w:val="single" w:sz="8" w:space="0" w:color="auto"/>
                  </w:tcBorders>
                  <w:shd w:val="clear" w:color="auto" w:fill="auto"/>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 отдел</w:t>
                  </w:r>
                </w:p>
              </w:tc>
            </w:tr>
            <w:tr w:rsidR="000623C9" w:rsidRPr="000623C9" w:rsidTr="002C3EF1">
              <w:trPr>
                <w:trHeight w:val="681"/>
              </w:trPr>
              <w:tc>
                <w:tcPr>
                  <w:tcW w:w="962" w:type="dxa"/>
                  <w:tcBorders>
                    <w:top w:val="nil"/>
                    <w:left w:val="single" w:sz="8" w:space="0" w:color="auto"/>
                    <w:bottom w:val="single" w:sz="8" w:space="0" w:color="auto"/>
                    <w:right w:val="single" w:sz="8" w:space="0" w:color="auto"/>
                  </w:tcBorders>
                  <w:shd w:val="clear" w:color="auto" w:fill="auto"/>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82</w:t>
                  </w:r>
                </w:p>
              </w:tc>
              <w:tc>
                <w:tcPr>
                  <w:tcW w:w="2018" w:type="dxa"/>
                  <w:tcBorders>
                    <w:top w:val="nil"/>
                    <w:left w:val="nil"/>
                    <w:bottom w:val="single" w:sz="8" w:space="0" w:color="auto"/>
                    <w:right w:val="single" w:sz="8" w:space="0" w:color="auto"/>
                  </w:tcBorders>
                  <w:shd w:val="clear" w:color="auto" w:fill="auto"/>
                  <w:vAlign w:val="center"/>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Подставка под перекидной календарь</w:t>
                  </w:r>
                </w:p>
              </w:tc>
              <w:tc>
                <w:tcPr>
                  <w:tcW w:w="1015" w:type="dxa"/>
                  <w:tcBorders>
                    <w:top w:val="nil"/>
                    <w:left w:val="nil"/>
                    <w:bottom w:val="single" w:sz="8" w:space="0" w:color="auto"/>
                    <w:right w:val="single" w:sz="8" w:space="0" w:color="auto"/>
                  </w:tcBorders>
                  <w:shd w:val="clear" w:color="auto" w:fill="auto"/>
                  <w:vAlign w:val="center"/>
                </w:tcPr>
                <w:p w:rsidR="00A0497D" w:rsidRPr="000623C9" w:rsidRDefault="00A0497D" w:rsidP="002C3EF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vAlign w:val="center"/>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раз в 3 года</w:t>
                  </w:r>
                </w:p>
              </w:tc>
              <w:tc>
                <w:tcPr>
                  <w:tcW w:w="1757" w:type="dxa"/>
                  <w:tcBorders>
                    <w:top w:val="nil"/>
                    <w:left w:val="nil"/>
                    <w:bottom w:val="single" w:sz="8" w:space="0" w:color="auto"/>
                    <w:right w:val="single" w:sz="8" w:space="0" w:color="auto"/>
                  </w:tcBorders>
                  <w:shd w:val="clear" w:color="auto" w:fill="auto"/>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w:t>
                  </w:r>
                </w:p>
              </w:tc>
              <w:tc>
                <w:tcPr>
                  <w:tcW w:w="1188" w:type="dxa"/>
                  <w:tcBorders>
                    <w:top w:val="nil"/>
                    <w:left w:val="nil"/>
                    <w:bottom w:val="single" w:sz="8" w:space="0" w:color="auto"/>
                    <w:right w:val="single" w:sz="8" w:space="0" w:color="auto"/>
                  </w:tcBorders>
                  <w:shd w:val="clear" w:color="auto" w:fill="auto"/>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w:t>
                  </w:r>
                </w:p>
              </w:tc>
              <w:tc>
                <w:tcPr>
                  <w:tcW w:w="1539" w:type="dxa"/>
                  <w:tcBorders>
                    <w:top w:val="nil"/>
                    <w:left w:val="nil"/>
                    <w:bottom w:val="single" w:sz="8" w:space="0" w:color="auto"/>
                    <w:right w:val="single" w:sz="8" w:space="0" w:color="auto"/>
                  </w:tcBorders>
                  <w:shd w:val="clear" w:color="auto" w:fill="auto"/>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61" w:type="dxa"/>
                  <w:tcBorders>
                    <w:top w:val="nil"/>
                    <w:left w:val="nil"/>
                    <w:bottom w:val="single" w:sz="8" w:space="0" w:color="auto"/>
                    <w:right w:val="single" w:sz="8" w:space="0" w:color="auto"/>
                  </w:tcBorders>
                  <w:shd w:val="clear" w:color="auto" w:fill="auto"/>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265</w:t>
                  </w:r>
                </w:p>
              </w:tc>
              <w:tc>
                <w:tcPr>
                  <w:tcW w:w="1443" w:type="dxa"/>
                  <w:tcBorders>
                    <w:top w:val="nil"/>
                    <w:left w:val="nil"/>
                    <w:bottom w:val="single" w:sz="8" w:space="0" w:color="auto"/>
                    <w:right w:val="single" w:sz="8" w:space="0" w:color="auto"/>
                  </w:tcBorders>
                  <w:shd w:val="clear" w:color="auto" w:fill="auto"/>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 отдел</w:t>
                  </w:r>
                </w:p>
              </w:tc>
            </w:tr>
            <w:tr w:rsidR="000623C9" w:rsidRPr="000623C9" w:rsidTr="002C3EF1">
              <w:trPr>
                <w:trHeight w:val="404"/>
              </w:trPr>
              <w:tc>
                <w:tcPr>
                  <w:tcW w:w="962" w:type="dxa"/>
                  <w:tcBorders>
                    <w:top w:val="nil"/>
                    <w:left w:val="single" w:sz="8" w:space="0" w:color="auto"/>
                    <w:bottom w:val="single" w:sz="8" w:space="0" w:color="auto"/>
                    <w:right w:val="single" w:sz="8" w:space="0" w:color="auto"/>
                  </w:tcBorders>
                  <w:shd w:val="clear" w:color="auto" w:fill="auto"/>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83</w:t>
                  </w:r>
                </w:p>
              </w:tc>
              <w:tc>
                <w:tcPr>
                  <w:tcW w:w="2018" w:type="dxa"/>
                  <w:tcBorders>
                    <w:top w:val="nil"/>
                    <w:left w:val="nil"/>
                    <w:bottom w:val="single" w:sz="8" w:space="0" w:color="auto"/>
                    <w:right w:val="single" w:sz="8" w:space="0" w:color="auto"/>
                  </w:tcBorders>
                  <w:shd w:val="clear" w:color="auto" w:fill="auto"/>
                  <w:vAlign w:val="center"/>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Бейдж пластиковый</w:t>
                  </w:r>
                </w:p>
              </w:tc>
              <w:tc>
                <w:tcPr>
                  <w:tcW w:w="1015" w:type="dxa"/>
                  <w:tcBorders>
                    <w:top w:val="nil"/>
                    <w:left w:val="nil"/>
                    <w:bottom w:val="single" w:sz="8" w:space="0" w:color="auto"/>
                    <w:right w:val="single" w:sz="8" w:space="0" w:color="auto"/>
                  </w:tcBorders>
                  <w:shd w:val="clear" w:color="auto" w:fill="auto"/>
                  <w:vAlign w:val="center"/>
                </w:tcPr>
                <w:p w:rsidR="00A0497D" w:rsidRPr="000623C9" w:rsidRDefault="00A0497D" w:rsidP="002C3EF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vAlign w:val="center"/>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1 раз в год </w:t>
                  </w:r>
                </w:p>
              </w:tc>
              <w:tc>
                <w:tcPr>
                  <w:tcW w:w="1757" w:type="dxa"/>
                  <w:tcBorders>
                    <w:top w:val="nil"/>
                    <w:left w:val="nil"/>
                    <w:bottom w:val="single" w:sz="8" w:space="0" w:color="auto"/>
                    <w:right w:val="single" w:sz="8" w:space="0" w:color="auto"/>
                  </w:tcBorders>
                  <w:shd w:val="clear" w:color="auto" w:fill="auto"/>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188" w:type="dxa"/>
                  <w:tcBorders>
                    <w:top w:val="nil"/>
                    <w:left w:val="nil"/>
                    <w:bottom w:val="single" w:sz="8" w:space="0" w:color="auto"/>
                    <w:right w:val="single" w:sz="8" w:space="0" w:color="auto"/>
                  </w:tcBorders>
                  <w:shd w:val="clear" w:color="auto" w:fill="auto"/>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189" w:type="dxa"/>
                  <w:tcBorders>
                    <w:top w:val="nil"/>
                    <w:left w:val="nil"/>
                    <w:bottom w:val="single" w:sz="8" w:space="0" w:color="auto"/>
                    <w:right w:val="single" w:sz="8" w:space="0" w:color="auto"/>
                  </w:tcBorders>
                  <w:shd w:val="clear" w:color="auto" w:fill="auto"/>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561" w:type="dxa"/>
                  <w:tcBorders>
                    <w:top w:val="nil"/>
                    <w:left w:val="nil"/>
                    <w:bottom w:val="single" w:sz="8" w:space="0" w:color="auto"/>
                    <w:right w:val="single" w:sz="8" w:space="0" w:color="auto"/>
                  </w:tcBorders>
                  <w:shd w:val="clear" w:color="auto" w:fill="auto"/>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1108" w:type="dxa"/>
                  <w:tcBorders>
                    <w:top w:val="nil"/>
                    <w:left w:val="nil"/>
                    <w:bottom w:val="single" w:sz="8" w:space="0" w:color="auto"/>
                    <w:right w:val="single" w:sz="8" w:space="0" w:color="auto"/>
                  </w:tcBorders>
                  <w:shd w:val="clear" w:color="auto" w:fill="auto"/>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25</w:t>
                  </w:r>
                </w:p>
              </w:tc>
              <w:tc>
                <w:tcPr>
                  <w:tcW w:w="1443" w:type="dxa"/>
                  <w:tcBorders>
                    <w:top w:val="nil"/>
                    <w:left w:val="nil"/>
                    <w:bottom w:val="single" w:sz="8" w:space="0" w:color="auto"/>
                    <w:right w:val="single" w:sz="8" w:space="0" w:color="auto"/>
                  </w:tcBorders>
                  <w:shd w:val="clear" w:color="auto" w:fill="auto"/>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 сотрудника</w:t>
                  </w:r>
                </w:p>
              </w:tc>
            </w:tr>
            <w:tr w:rsidR="000623C9" w:rsidRPr="000623C9" w:rsidTr="002C3EF1">
              <w:trPr>
                <w:trHeight w:val="400"/>
              </w:trPr>
              <w:tc>
                <w:tcPr>
                  <w:tcW w:w="962" w:type="dxa"/>
                  <w:tcBorders>
                    <w:top w:val="nil"/>
                    <w:left w:val="single" w:sz="8" w:space="0" w:color="auto"/>
                    <w:bottom w:val="single" w:sz="8" w:space="0" w:color="auto"/>
                    <w:right w:val="single" w:sz="8" w:space="0" w:color="auto"/>
                  </w:tcBorders>
                  <w:shd w:val="clear" w:color="auto" w:fill="auto"/>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84</w:t>
                  </w:r>
                </w:p>
              </w:tc>
              <w:tc>
                <w:tcPr>
                  <w:tcW w:w="2018" w:type="dxa"/>
                  <w:tcBorders>
                    <w:top w:val="nil"/>
                    <w:left w:val="nil"/>
                    <w:bottom w:val="single" w:sz="8" w:space="0" w:color="auto"/>
                    <w:right w:val="single" w:sz="8" w:space="0" w:color="auto"/>
                  </w:tcBorders>
                  <w:shd w:val="clear" w:color="auto" w:fill="auto"/>
                  <w:vAlign w:val="center"/>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Точилка для карандашей</w:t>
                  </w:r>
                </w:p>
              </w:tc>
              <w:tc>
                <w:tcPr>
                  <w:tcW w:w="1015" w:type="dxa"/>
                  <w:tcBorders>
                    <w:top w:val="nil"/>
                    <w:left w:val="nil"/>
                    <w:bottom w:val="single" w:sz="8" w:space="0" w:color="auto"/>
                    <w:right w:val="single" w:sz="8" w:space="0" w:color="auto"/>
                  </w:tcBorders>
                  <w:shd w:val="clear" w:color="auto" w:fill="auto"/>
                  <w:vAlign w:val="center"/>
                </w:tcPr>
                <w:p w:rsidR="00A0497D" w:rsidRPr="000623C9" w:rsidRDefault="00A0497D" w:rsidP="002C3EF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vAlign w:val="center"/>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раз в год</w:t>
                  </w:r>
                </w:p>
              </w:tc>
              <w:tc>
                <w:tcPr>
                  <w:tcW w:w="1757" w:type="dxa"/>
                  <w:tcBorders>
                    <w:top w:val="nil"/>
                    <w:left w:val="nil"/>
                    <w:bottom w:val="single" w:sz="8" w:space="0" w:color="auto"/>
                    <w:right w:val="single" w:sz="8" w:space="0" w:color="auto"/>
                  </w:tcBorders>
                  <w:shd w:val="clear" w:color="auto" w:fill="auto"/>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8" w:type="dxa"/>
                  <w:tcBorders>
                    <w:top w:val="nil"/>
                    <w:left w:val="nil"/>
                    <w:bottom w:val="single" w:sz="8" w:space="0" w:color="auto"/>
                    <w:right w:val="single" w:sz="8" w:space="0" w:color="auto"/>
                  </w:tcBorders>
                  <w:shd w:val="clear" w:color="auto" w:fill="auto"/>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55</w:t>
                  </w:r>
                </w:p>
              </w:tc>
              <w:tc>
                <w:tcPr>
                  <w:tcW w:w="1443" w:type="dxa"/>
                  <w:tcBorders>
                    <w:top w:val="nil"/>
                    <w:left w:val="nil"/>
                    <w:bottom w:val="single" w:sz="8" w:space="0" w:color="auto"/>
                    <w:right w:val="single" w:sz="8" w:space="0" w:color="auto"/>
                  </w:tcBorders>
                  <w:shd w:val="clear" w:color="auto" w:fill="auto"/>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 сотрудника</w:t>
                  </w:r>
                </w:p>
              </w:tc>
            </w:tr>
            <w:tr w:rsidR="000623C9" w:rsidRPr="000623C9" w:rsidTr="002C3EF1">
              <w:trPr>
                <w:trHeight w:val="681"/>
              </w:trPr>
              <w:tc>
                <w:tcPr>
                  <w:tcW w:w="962" w:type="dxa"/>
                  <w:tcBorders>
                    <w:top w:val="nil"/>
                    <w:left w:val="single" w:sz="8" w:space="0" w:color="auto"/>
                    <w:bottom w:val="single" w:sz="8" w:space="0" w:color="auto"/>
                    <w:right w:val="single" w:sz="8" w:space="0" w:color="auto"/>
                  </w:tcBorders>
                  <w:shd w:val="clear" w:color="auto" w:fill="auto"/>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85</w:t>
                  </w:r>
                </w:p>
              </w:tc>
              <w:tc>
                <w:tcPr>
                  <w:tcW w:w="2018" w:type="dxa"/>
                  <w:tcBorders>
                    <w:top w:val="nil"/>
                    <w:left w:val="nil"/>
                    <w:bottom w:val="single" w:sz="8" w:space="0" w:color="auto"/>
                    <w:right w:val="single" w:sz="8" w:space="0" w:color="auto"/>
                  </w:tcBorders>
                  <w:shd w:val="clear" w:color="auto" w:fill="auto"/>
                  <w:vAlign w:val="center"/>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Книга канцелярская А4 140листов</w:t>
                  </w:r>
                </w:p>
              </w:tc>
              <w:tc>
                <w:tcPr>
                  <w:tcW w:w="1015" w:type="dxa"/>
                  <w:tcBorders>
                    <w:top w:val="nil"/>
                    <w:left w:val="nil"/>
                    <w:bottom w:val="single" w:sz="8" w:space="0" w:color="auto"/>
                    <w:right w:val="single" w:sz="8" w:space="0" w:color="auto"/>
                  </w:tcBorders>
                  <w:shd w:val="clear" w:color="auto" w:fill="auto"/>
                  <w:vAlign w:val="center"/>
                </w:tcPr>
                <w:p w:rsidR="00A0497D" w:rsidRPr="000623C9" w:rsidRDefault="00A0497D" w:rsidP="002C3EF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vAlign w:val="center"/>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раз в год</w:t>
                  </w:r>
                </w:p>
              </w:tc>
              <w:tc>
                <w:tcPr>
                  <w:tcW w:w="1757" w:type="dxa"/>
                  <w:tcBorders>
                    <w:top w:val="nil"/>
                    <w:left w:val="nil"/>
                    <w:bottom w:val="single" w:sz="8" w:space="0" w:color="auto"/>
                    <w:right w:val="single" w:sz="8" w:space="0" w:color="auto"/>
                  </w:tcBorders>
                  <w:shd w:val="clear" w:color="auto" w:fill="auto"/>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8</w:t>
                  </w:r>
                </w:p>
              </w:tc>
              <w:tc>
                <w:tcPr>
                  <w:tcW w:w="1188" w:type="dxa"/>
                  <w:tcBorders>
                    <w:top w:val="nil"/>
                    <w:left w:val="nil"/>
                    <w:bottom w:val="single" w:sz="8" w:space="0" w:color="auto"/>
                    <w:right w:val="single" w:sz="8" w:space="0" w:color="auto"/>
                  </w:tcBorders>
                  <w:shd w:val="clear" w:color="auto" w:fill="auto"/>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1189" w:type="dxa"/>
                  <w:tcBorders>
                    <w:top w:val="nil"/>
                    <w:left w:val="nil"/>
                    <w:bottom w:val="single" w:sz="8" w:space="0" w:color="auto"/>
                    <w:right w:val="single" w:sz="8" w:space="0" w:color="auto"/>
                  </w:tcBorders>
                  <w:shd w:val="clear" w:color="auto" w:fill="auto"/>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25</w:t>
                  </w:r>
                </w:p>
              </w:tc>
              <w:tc>
                <w:tcPr>
                  <w:tcW w:w="1539" w:type="dxa"/>
                  <w:tcBorders>
                    <w:top w:val="nil"/>
                    <w:left w:val="nil"/>
                    <w:bottom w:val="single" w:sz="8" w:space="0" w:color="auto"/>
                    <w:right w:val="single" w:sz="8" w:space="0" w:color="auto"/>
                  </w:tcBorders>
                  <w:shd w:val="clear" w:color="auto" w:fill="auto"/>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w:t>
                  </w:r>
                </w:p>
              </w:tc>
              <w:tc>
                <w:tcPr>
                  <w:tcW w:w="1108" w:type="dxa"/>
                  <w:tcBorders>
                    <w:top w:val="nil"/>
                    <w:left w:val="nil"/>
                    <w:bottom w:val="single" w:sz="8" w:space="0" w:color="auto"/>
                    <w:right w:val="single" w:sz="8" w:space="0" w:color="auto"/>
                  </w:tcBorders>
                  <w:shd w:val="clear" w:color="auto" w:fill="auto"/>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155</w:t>
                  </w:r>
                </w:p>
              </w:tc>
              <w:tc>
                <w:tcPr>
                  <w:tcW w:w="1443" w:type="dxa"/>
                  <w:tcBorders>
                    <w:top w:val="nil"/>
                    <w:left w:val="nil"/>
                    <w:bottom w:val="single" w:sz="8" w:space="0" w:color="auto"/>
                    <w:right w:val="single" w:sz="8" w:space="0" w:color="auto"/>
                  </w:tcBorders>
                  <w:shd w:val="clear" w:color="auto" w:fill="auto"/>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 отдел</w:t>
                  </w:r>
                </w:p>
              </w:tc>
            </w:tr>
            <w:tr w:rsidR="000623C9" w:rsidRPr="000623C9" w:rsidTr="002C3EF1">
              <w:trPr>
                <w:trHeight w:val="521"/>
              </w:trPr>
              <w:tc>
                <w:tcPr>
                  <w:tcW w:w="962" w:type="dxa"/>
                  <w:tcBorders>
                    <w:top w:val="nil"/>
                    <w:left w:val="single" w:sz="8" w:space="0" w:color="auto"/>
                    <w:bottom w:val="single" w:sz="8" w:space="0" w:color="auto"/>
                    <w:right w:val="single" w:sz="8" w:space="0" w:color="auto"/>
                  </w:tcBorders>
                  <w:shd w:val="clear" w:color="auto" w:fill="auto"/>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86</w:t>
                  </w:r>
                </w:p>
              </w:tc>
              <w:tc>
                <w:tcPr>
                  <w:tcW w:w="2018" w:type="dxa"/>
                  <w:tcBorders>
                    <w:top w:val="nil"/>
                    <w:left w:val="nil"/>
                    <w:bottom w:val="single" w:sz="8" w:space="0" w:color="auto"/>
                    <w:right w:val="single" w:sz="8" w:space="0" w:color="auto"/>
                  </w:tcBorders>
                  <w:shd w:val="clear" w:color="auto" w:fill="auto"/>
                  <w:vAlign w:val="center"/>
                </w:tcPr>
                <w:p w:rsidR="00A0497D" w:rsidRPr="000623C9" w:rsidRDefault="00A0497D" w:rsidP="002C3EF1">
                  <w:pPr>
                    <w:rPr>
                      <w:rFonts w:ascii="Times New Roman" w:eastAsia="Times New Roman" w:hAnsi="Times New Roman" w:cs="Times New Roman"/>
                      <w:sz w:val="20"/>
                      <w:szCs w:val="20"/>
                      <w:lang w:eastAsia="ru-RU"/>
                    </w:rPr>
                  </w:pPr>
                  <w:r w:rsidRPr="000623C9">
                    <w:rPr>
                      <w:rFonts w:ascii="Times New Roman" w:hAnsi="Times New Roman" w:cs="Times New Roman"/>
                      <w:sz w:val="20"/>
                      <w:szCs w:val="20"/>
                    </w:rPr>
                    <w:t>Салфетки для экрана компьютеров</w:t>
                  </w:r>
                </w:p>
              </w:tc>
              <w:tc>
                <w:tcPr>
                  <w:tcW w:w="1015" w:type="dxa"/>
                  <w:tcBorders>
                    <w:top w:val="nil"/>
                    <w:left w:val="nil"/>
                    <w:bottom w:val="single" w:sz="8" w:space="0" w:color="auto"/>
                    <w:right w:val="single" w:sz="8" w:space="0" w:color="auto"/>
                  </w:tcBorders>
                  <w:shd w:val="clear" w:color="auto" w:fill="auto"/>
                  <w:vAlign w:val="center"/>
                </w:tcPr>
                <w:p w:rsidR="00A0497D" w:rsidRPr="000623C9" w:rsidRDefault="00A0497D" w:rsidP="002C3EF1">
                  <w:pPr>
                    <w:jc w:val="center"/>
                    <w:rPr>
                      <w:rFonts w:ascii="Times New Roman" w:hAnsi="Times New Roman" w:cs="Times New Roman"/>
                      <w:sz w:val="20"/>
                      <w:szCs w:val="20"/>
                    </w:rPr>
                  </w:pPr>
                  <w:r w:rsidRPr="000623C9">
                    <w:rPr>
                      <w:rFonts w:ascii="Times New Roman" w:hAnsi="Times New Roman" w:cs="Times New Roman"/>
                      <w:sz w:val="20"/>
                      <w:szCs w:val="20"/>
                    </w:rPr>
                    <w:t>штука</w:t>
                  </w:r>
                </w:p>
                <w:p w:rsidR="00A0497D" w:rsidRPr="000623C9" w:rsidRDefault="00A0497D" w:rsidP="002C3EF1">
                  <w:pPr>
                    <w:spacing w:after="0" w:line="240" w:lineRule="auto"/>
                    <w:jc w:val="center"/>
                    <w:rPr>
                      <w:rFonts w:ascii="Times New Roman" w:eastAsia="Times New Roman" w:hAnsi="Times New Roman" w:cs="Times New Roman"/>
                      <w:sz w:val="20"/>
                      <w:szCs w:val="20"/>
                      <w:lang w:eastAsia="ru-RU"/>
                    </w:rPr>
                  </w:pPr>
                </w:p>
              </w:tc>
              <w:tc>
                <w:tcPr>
                  <w:tcW w:w="1439" w:type="dxa"/>
                  <w:tcBorders>
                    <w:top w:val="nil"/>
                    <w:left w:val="nil"/>
                    <w:bottom w:val="single" w:sz="8" w:space="0" w:color="auto"/>
                    <w:right w:val="single" w:sz="8" w:space="0" w:color="auto"/>
                  </w:tcBorders>
                  <w:shd w:val="clear" w:color="auto" w:fill="auto"/>
                  <w:vAlign w:val="center"/>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hAnsi="Times New Roman" w:cs="Times New Roman"/>
                      <w:sz w:val="20"/>
                      <w:szCs w:val="20"/>
                    </w:rPr>
                    <w:t>1 раз в год</w:t>
                  </w:r>
                </w:p>
              </w:tc>
              <w:tc>
                <w:tcPr>
                  <w:tcW w:w="1757" w:type="dxa"/>
                  <w:tcBorders>
                    <w:top w:val="nil"/>
                    <w:left w:val="nil"/>
                    <w:bottom w:val="single" w:sz="8" w:space="0" w:color="auto"/>
                    <w:right w:val="single" w:sz="8" w:space="0" w:color="auto"/>
                  </w:tcBorders>
                  <w:shd w:val="clear" w:color="auto" w:fill="auto"/>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w:t>
                  </w:r>
                </w:p>
              </w:tc>
              <w:tc>
                <w:tcPr>
                  <w:tcW w:w="1188" w:type="dxa"/>
                  <w:tcBorders>
                    <w:top w:val="nil"/>
                    <w:left w:val="nil"/>
                    <w:bottom w:val="single" w:sz="8" w:space="0" w:color="auto"/>
                    <w:right w:val="single" w:sz="8" w:space="0" w:color="auto"/>
                  </w:tcBorders>
                  <w:shd w:val="clear" w:color="auto" w:fill="auto"/>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w:t>
                  </w:r>
                </w:p>
              </w:tc>
              <w:tc>
                <w:tcPr>
                  <w:tcW w:w="1189" w:type="dxa"/>
                  <w:tcBorders>
                    <w:top w:val="nil"/>
                    <w:left w:val="nil"/>
                    <w:bottom w:val="single" w:sz="8" w:space="0" w:color="auto"/>
                    <w:right w:val="single" w:sz="8" w:space="0" w:color="auto"/>
                  </w:tcBorders>
                  <w:shd w:val="clear" w:color="auto" w:fill="auto"/>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30</w:t>
                  </w:r>
                </w:p>
              </w:tc>
              <w:tc>
                <w:tcPr>
                  <w:tcW w:w="1539" w:type="dxa"/>
                  <w:tcBorders>
                    <w:top w:val="nil"/>
                    <w:left w:val="nil"/>
                    <w:bottom w:val="single" w:sz="8" w:space="0" w:color="auto"/>
                    <w:right w:val="single" w:sz="8" w:space="0" w:color="auto"/>
                  </w:tcBorders>
                  <w:shd w:val="clear" w:color="auto" w:fill="auto"/>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160</w:t>
                  </w:r>
                </w:p>
              </w:tc>
              <w:tc>
                <w:tcPr>
                  <w:tcW w:w="1443" w:type="dxa"/>
                  <w:tcBorders>
                    <w:top w:val="nil"/>
                    <w:left w:val="nil"/>
                    <w:bottom w:val="single" w:sz="8" w:space="0" w:color="auto"/>
                    <w:right w:val="single" w:sz="8" w:space="0" w:color="auto"/>
                  </w:tcBorders>
                  <w:shd w:val="clear" w:color="auto" w:fill="auto"/>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hAnsi="Times New Roman" w:cs="Times New Roman"/>
                      <w:sz w:val="20"/>
                      <w:szCs w:val="20"/>
                    </w:rPr>
                    <w:t>на отдел</w:t>
                  </w:r>
                </w:p>
              </w:tc>
            </w:tr>
            <w:tr w:rsidR="000623C9" w:rsidRPr="000623C9" w:rsidTr="002C3EF1">
              <w:trPr>
                <w:trHeight w:val="394"/>
              </w:trPr>
              <w:tc>
                <w:tcPr>
                  <w:tcW w:w="962" w:type="dxa"/>
                  <w:tcBorders>
                    <w:top w:val="nil"/>
                    <w:left w:val="single" w:sz="8" w:space="0" w:color="auto"/>
                    <w:bottom w:val="single" w:sz="8" w:space="0" w:color="auto"/>
                    <w:right w:val="single" w:sz="8" w:space="0" w:color="auto"/>
                  </w:tcBorders>
                  <w:shd w:val="clear" w:color="auto" w:fill="auto"/>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88</w:t>
                  </w:r>
                </w:p>
              </w:tc>
              <w:tc>
                <w:tcPr>
                  <w:tcW w:w="2018" w:type="dxa"/>
                  <w:tcBorders>
                    <w:top w:val="nil"/>
                    <w:left w:val="nil"/>
                    <w:bottom w:val="single" w:sz="8" w:space="0" w:color="auto"/>
                    <w:right w:val="single" w:sz="8" w:space="0" w:color="auto"/>
                  </w:tcBorders>
                  <w:shd w:val="clear" w:color="auto" w:fill="auto"/>
                  <w:vAlign w:val="center"/>
                </w:tcPr>
                <w:p w:rsidR="00A0497D" w:rsidRPr="000623C9" w:rsidRDefault="00A0497D" w:rsidP="004366C1">
                  <w:pPr>
                    <w:rPr>
                      <w:rFonts w:ascii="Times New Roman" w:hAnsi="Times New Roman" w:cs="Times New Roman"/>
                      <w:sz w:val="20"/>
                      <w:szCs w:val="20"/>
                    </w:rPr>
                  </w:pPr>
                  <w:r w:rsidRPr="000623C9">
                    <w:rPr>
                      <w:rFonts w:ascii="Times New Roman" w:hAnsi="Times New Roman" w:cs="Times New Roman"/>
                      <w:sz w:val="20"/>
                      <w:szCs w:val="20"/>
                    </w:rPr>
                    <w:t>Демо-системы настенные</w:t>
                  </w:r>
                </w:p>
              </w:tc>
              <w:tc>
                <w:tcPr>
                  <w:tcW w:w="1015" w:type="dxa"/>
                  <w:tcBorders>
                    <w:top w:val="nil"/>
                    <w:left w:val="nil"/>
                    <w:bottom w:val="single" w:sz="8" w:space="0" w:color="auto"/>
                    <w:right w:val="single" w:sz="8" w:space="0" w:color="auto"/>
                  </w:tcBorders>
                  <w:shd w:val="clear" w:color="auto" w:fill="auto"/>
                </w:tcPr>
                <w:p w:rsidR="00A0497D" w:rsidRPr="000623C9" w:rsidRDefault="00A0497D" w:rsidP="002C3EF1">
                  <w:pPr>
                    <w:jc w:val="center"/>
                    <w:rPr>
                      <w:rFonts w:ascii="Times New Roman" w:hAnsi="Times New Roman" w:cs="Times New Roman"/>
                      <w:sz w:val="20"/>
                      <w:szCs w:val="20"/>
                    </w:rPr>
                  </w:pPr>
                  <w:r w:rsidRPr="000623C9">
                    <w:rPr>
                      <w:rFonts w:ascii="Times New Roman" w:hAnsi="Times New Roman" w:cs="Times New Roman"/>
                      <w:sz w:val="20"/>
                      <w:szCs w:val="20"/>
                    </w:rPr>
                    <w:t>штука</w:t>
                  </w:r>
                </w:p>
              </w:tc>
              <w:tc>
                <w:tcPr>
                  <w:tcW w:w="1439" w:type="dxa"/>
                  <w:tcBorders>
                    <w:top w:val="nil"/>
                    <w:left w:val="nil"/>
                    <w:bottom w:val="single" w:sz="8" w:space="0" w:color="auto"/>
                    <w:right w:val="single" w:sz="8" w:space="0" w:color="auto"/>
                  </w:tcBorders>
                  <w:shd w:val="clear" w:color="auto" w:fill="auto"/>
                  <w:vAlign w:val="center"/>
                </w:tcPr>
                <w:p w:rsidR="00A0497D" w:rsidRPr="000623C9" w:rsidRDefault="00A0497D" w:rsidP="004366C1">
                  <w:pPr>
                    <w:spacing w:after="0" w:line="240" w:lineRule="auto"/>
                    <w:rPr>
                      <w:rFonts w:ascii="Times New Roman" w:hAnsi="Times New Roman" w:cs="Times New Roman"/>
                      <w:sz w:val="20"/>
                      <w:szCs w:val="20"/>
                    </w:rPr>
                  </w:pPr>
                  <w:r w:rsidRPr="000623C9">
                    <w:rPr>
                      <w:rFonts w:ascii="Times New Roman" w:hAnsi="Times New Roman" w:cs="Times New Roman"/>
                      <w:sz w:val="20"/>
                      <w:szCs w:val="20"/>
                    </w:rPr>
                    <w:t>1 раз в 3 года</w:t>
                  </w:r>
                </w:p>
              </w:tc>
              <w:tc>
                <w:tcPr>
                  <w:tcW w:w="1757" w:type="dxa"/>
                  <w:tcBorders>
                    <w:top w:val="nil"/>
                    <w:left w:val="nil"/>
                    <w:bottom w:val="single" w:sz="8" w:space="0" w:color="auto"/>
                    <w:right w:val="single" w:sz="8" w:space="0" w:color="auto"/>
                  </w:tcBorders>
                  <w:shd w:val="clear" w:color="auto" w:fill="auto"/>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188" w:type="dxa"/>
                  <w:tcBorders>
                    <w:top w:val="nil"/>
                    <w:left w:val="nil"/>
                    <w:bottom w:val="single" w:sz="8" w:space="0" w:color="auto"/>
                    <w:right w:val="single" w:sz="8" w:space="0" w:color="auto"/>
                  </w:tcBorders>
                  <w:shd w:val="clear" w:color="auto" w:fill="auto"/>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189" w:type="dxa"/>
                  <w:tcBorders>
                    <w:top w:val="nil"/>
                    <w:left w:val="nil"/>
                    <w:bottom w:val="single" w:sz="8" w:space="0" w:color="auto"/>
                    <w:right w:val="single" w:sz="8" w:space="0" w:color="auto"/>
                  </w:tcBorders>
                  <w:shd w:val="clear" w:color="auto" w:fill="auto"/>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15</w:t>
                  </w:r>
                </w:p>
              </w:tc>
              <w:tc>
                <w:tcPr>
                  <w:tcW w:w="1539" w:type="dxa"/>
                  <w:tcBorders>
                    <w:top w:val="nil"/>
                    <w:left w:val="nil"/>
                    <w:bottom w:val="single" w:sz="8" w:space="0" w:color="auto"/>
                    <w:right w:val="single" w:sz="8" w:space="0" w:color="auto"/>
                  </w:tcBorders>
                  <w:shd w:val="clear" w:color="auto" w:fill="auto"/>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561" w:type="dxa"/>
                  <w:tcBorders>
                    <w:top w:val="nil"/>
                    <w:left w:val="nil"/>
                    <w:bottom w:val="single" w:sz="8" w:space="0" w:color="auto"/>
                    <w:right w:val="single" w:sz="8" w:space="0" w:color="auto"/>
                  </w:tcBorders>
                  <w:shd w:val="clear" w:color="auto" w:fill="auto"/>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108" w:type="dxa"/>
                  <w:tcBorders>
                    <w:top w:val="nil"/>
                    <w:left w:val="nil"/>
                    <w:bottom w:val="single" w:sz="8" w:space="0" w:color="auto"/>
                    <w:right w:val="single" w:sz="8" w:space="0" w:color="auto"/>
                  </w:tcBorders>
                  <w:shd w:val="clear" w:color="auto" w:fill="auto"/>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4000</w:t>
                  </w:r>
                </w:p>
              </w:tc>
              <w:tc>
                <w:tcPr>
                  <w:tcW w:w="1443" w:type="dxa"/>
                  <w:tcBorders>
                    <w:top w:val="nil"/>
                    <w:left w:val="nil"/>
                    <w:bottom w:val="single" w:sz="8" w:space="0" w:color="auto"/>
                    <w:right w:val="single" w:sz="8" w:space="0" w:color="auto"/>
                  </w:tcBorders>
                  <w:shd w:val="clear" w:color="auto" w:fill="auto"/>
                  <w:vAlign w:val="center"/>
                </w:tcPr>
                <w:p w:rsidR="00A0497D" w:rsidRPr="000623C9" w:rsidRDefault="00A0497D" w:rsidP="004366C1">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на отдел</w:t>
                  </w:r>
                </w:p>
              </w:tc>
            </w:tr>
            <w:tr w:rsidR="000623C9" w:rsidRPr="000623C9" w:rsidTr="002C3EF1">
              <w:trPr>
                <w:trHeight w:val="181"/>
              </w:trPr>
              <w:tc>
                <w:tcPr>
                  <w:tcW w:w="962" w:type="dxa"/>
                  <w:tcBorders>
                    <w:top w:val="nil"/>
                    <w:left w:val="single" w:sz="8" w:space="0" w:color="auto"/>
                    <w:bottom w:val="single" w:sz="4" w:space="0" w:color="auto"/>
                    <w:right w:val="single" w:sz="8" w:space="0" w:color="auto"/>
                  </w:tcBorders>
                  <w:shd w:val="clear" w:color="auto" w:fill="auto"/>
                  <w:noWrap/>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89</w:t>
                  </w:r>
                </w:p>
              </w:tc>
              <w:tc>
                <w:tcPr>
                  <w:tcW w:w="2018" w:type="dxa"/>
                  <w:tcBorders>
                    <w:top w:val="nil"/>
                    <w:left w:val="nil"/>
                    <w:bottom w:val="single" w:sz="4" w:space="0" w:color="auto"/>
                    <w:right w:val="single" w:sz="8" w:space="0" w:color="auto"/>
                  </w:tcBorders>
                  <w:shd w:val="clear" w:color="auto" w:fill="auto"/>
                  <w:vAlign w:val="center"/>
                </w:tcPr>
                <w:p w:rsidR="00A0497D" w:rsidRPr="000623C9" w:rsidRDefault="00A0497D" w:rsidP="004366C1">
                  <w:pPr>
                    <w:rPr>
                      <w:rFonts w:ascii="Times New Roman" w:hAnsi="Times New Roman" w:cs="Times New Roman"/>
                      <w:sz w:val="20"/>
                      <w:szCs w:val="20"/>
                    </w:rPr>
                  </w:pPr>
                  <w:r w:rsidRPr="000623C9">
                    <w:rPr>
                      <w:rFonts w:ascii="Times New Roman" w:hAnsi="Times New Roman" w:cs="Times New Roman"/>
                      <w:sz w:val="20"/>
                      <w:szCs w:val="20"/>
                    </w:rPr>
                    <w:t>Табличка именная</w:t>
                  </w:r>
                </w:p>
              </w:tc>
              <w:tc>
                <w:tcPr>
                  <w:tcW w:w="1015" w:type="dxa"/>
                  <w:tcBorders>
                    <w:top w:val="nil"/>
                    <w:left w:val="nil"/>
                    <w:bottom w:val="single" w:sz="4" w:space="0" w:color="auto"/>
                    <w:right w:val="single" w:sz="8" w:space="0" w:color="auto"/>
                  </w:tcBorders>
                  <w:shd w:val="clear" w:color="auto" w:fill="auto"/>
                </w:tcPr>
                <w:p w:rsidR="00A0497D" w:rsidRPr="000623C9" w:rsidRDefault="00A0497D" w:rsidP="002C3EF1">
                  <w:pPr>
                    <w:jc w:val="center"/>
                    <w:rPr>
                      <w:rFonts w:ascii="Times New Roman" w:hAnsi="Times New Roman" w:cs="Times New Roman"/>
                      <w:sz w:val="20"/>
                      <w:szCs w:val="20"/>
                    </w:rPr>
                  </w:pPr>
                  <w:r w:rsidRPr="000623C9">
                    <w:rPr>
                      <w:rFonts w:ascii="Times New Roman" w:hAnsi="Times New Roman" w:cs="Times New Roman"/>
                      <w:sz w:val="20"/>
                      <w:szCs w:val="20"/>
                    </w:rPr>
                    <w:t>штука</w:t>
                  </w:r>
                </w:p>
              </w:tc>
              <w:tc>
                <w:tcPr>
                  <w:tcW w:w="1439" w:type="dxa"/>
                  <w:tcBorders>
                    <w:top w:val="nil"/>
                    <w:left w:val="nil"/>
                    <w:bottom w:val="single" w:sz="4" w:space="0" w:color="auto"/>
                    <w:right w:val="single" w:sz="4" w:space="0" w:color="auto"/>
                  </w:tcBorders>
                  <w:shd w:val="clear" w:color="auto" w:fill="auto"/>
                </w:tcPr>
                <w:p w:rsidR="00A0497D" w:rsidRPr="000623C9" w:rsidRDefault="00A0497D" w:rsidP="004366C1">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1 раз в год</w:t>
                  </w:r>
                </w:p>
              </w:tc>
              <w:tc>
                <w:tcPr>
                  <w:tcW w:w="1757" w:type="dxa"/>
                  <w:tcBorders>
                    <w:top w:val="nil"/>
                    <w:left w:val="single" w:sz="4" w:space="0" w:color="auto"/>
                    <w:bottom w:val="single" w:sz="4" w:space="0" w:color="auto"/>
                    <w:right w:val="single" w:sz="8" w:space="0" w:color="auto"/>
                  </w:tcBorders>
                  <w:shd w:val="clear" w:color="auto" w:fill="auto"/>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8</w:t>
                  </w:r>
                </w:p>
              </w:tc>
              <w:tc>
                <w:tcPr>
                  <w:tcW w:w="1188" w:type="dxa"/>
                  <w:tcBorders>
                    <w:top w:val="nil"/>
                    <w:left w:val="nil"/>
                    <w:bottom w:val="single" w:sz="4" w:space="0" w:color="auto"/>
                    <w:right w:val="single" w:sz="8" w:space="0" w:color="auto"/>
                  </w:tcBorders>
                  <w:shd w:val="clear" w:color="auto" w:fill="auto"/>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1189" w:type="dxa"/>
                  <w:tcBorders>
                    <w:top w:val="nil"/>
                    <w:left w:val="nil"/>
                    <w:bottom w:val="single" w:sz="4" w:space="0" w:color="auto"/>
                    <w:right w:val="single" w:sz="8" w:space="0" w:color="auto"/>
                  </w:tcBorders>
                  <w:shd w:val="clear" w:color="auto" w:fill="auto"/>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112</w:t>
                  </w:r>
                </w:p>
              </w:tc>
              <w:tc>
                <w:tcPr>
                  <w:tcW w:w="1539" w:type="dxa"/>
                  <w:tcBorders>
                    <w:top w:val="nil"/>
                    <w:left w:val="nil"/>
                    <w:bottom w:val="single" w:sz="4" w:space="0" w:color="auto"/>
                    <w:right w:val="single" w:sz="8" w:space="0" w:color="auto"/>
                  </w:tcBorders>
                  <w:shd w:val="clear" w:color="auto" w:fill="auto"/>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561" w:type="dxa"/>
                  <w:tcBorders>
                    <w:top w:val="nil"/>
                    <w:left w:val="nil"/>
                    <w:bottom w:val="single" w:sz="4" w:space="0" w:color="auto"/>
                    <w:right w:val="single" w:sz="8" w:space="0" w:color="auto"/>
                  </w:tcBorders>
                  <w:shd w:val="clear" w:color="auto" w:fill="auto"/>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1108" w:type="dxa"/>
                  <w:tcBorders>
                    <w:top w:val="nil"/>
                    <w:left w:val="nil"/>
                    <w:bottom w:val="single" w:sz="4" w:space="0" w:color="auto"/>
                    <w:right w:val="single" w:sz="8" w:space="0" w:color="auto"/>
                  </w:tcBorders>
                  <w:shd w:val="clear" w:color="auto" w:fill="auto"/>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100</w:t>
                  </w:r>
                </w:p>
              </w:tc>
              <w:tc>
                <w:tcPr>
                  <w:tcW w:w="1443" w:type="dxa"/>
                  <w:tcBorders>
                    <w:top w:val="nil"/>
                    <w:left w:val="nil"/>
                    <w:bottom w:val="single" w:sz="4" w:space="0" w:color="auto"/>
                    <w:right w:val="single" w:sz="8" w:space="0" w:color="auto"/>
                  </w:tcBorders>
                  <w:shd w:val="clear" w:color="auto" w:fill="auto"/>
                </w:tcPr>
                <w:p w:rsidR="00A0497D" w:rsidRPr="000623C9" w:rsidRDefault="00A0497D" w:rsidP="004366C1">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на сотрудника</w:t>
                  </w:r>
                </w:p>
              </w:tc>
            </w:tr>
            <w:tr w:rsidR="000623C9" w:rsidRPr="000623C9" w:rsidTr="002C3EF1">
              <w:trPr>
                <w:trHeight w:val="70"/>
              </w:trPr>
              <w:tc>
                <w:tcPr>
                  <w:tcW w:w="962" w:type="dxa"/>
                  <w:tcBorders>
                    <w:top w:val="nil"/>
                    <w:left w:val="single" w:sz="8" w:space="0" w:color="auto"/>
                    <w:bottom w:val="single" w:sz="8" w:space="0" w:color="auto"/>
                    <w:right w:val="single" w:sz="8" w:space="0" w:color="auto"/>
                  </w:tcBorders>
                  <w:shd w:val="clear" w:color="auto" w:fill="auto"/>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90</w:t>
                  </w:r>
                </w:p>
              </w:tc>
              <w:tc>
                <w:tcPr>
                  <w:tcW w:w="2018" w:type="dxa"/>
                  <w:tcBorders>
                    <w:top w:val="nil"/>
                    <w:left w:val="nil"/>
                    <w:bottom w:val="single" w:sz="8" w:space="0" w:color="auto"/>
                    <w:right w:val="single" w:sz="8" w:space="0" w:color="auto"/>
                  </w:tcBorders>
                  <w:shd w:val="clear" w:color="auto" w:fill="auto"/>
                  <w:vAlign w:val="center"/>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Карандаши цветные 12 цветов</w:t>
                  </w:r>
                </w:p>
              </w:tc>
              <w:tc>
                <w:tcPr>
                  <w:tcW w:w="1015" w:type="dxa"/>
                  <w:tcBorders>
                    <w:top w:val="nil"/>
                    <w:left w:val="nil"/>
                    <w:bottom w:val="single" w:sz="8" w:space="0" w:color="auto"/>
                    <w:right w:val="single" w:sz="8" w:space="0" w:color="auto"/>
                  </w:tcBorders>
                  <w:shd w:val="clear" w:color="auto" w:fill="auto"/>
                  <w:vAlign w:val="center"/>
                </w:tcPr>
                <w:p w:rsidR="00A0497D" w:rsidRPr="000623C9" w:rsidRDefault="00A0497D" w:rsidP="002C3EF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упаковка</w:t>
                  </w:r>
                </w:p>
              </w:tc>
              <w:tc>
                <w:tcPr>
                  <w:tcW w:w="1439" w:type="dxa"/>
                  <w:tcBorders>
                    <w:top w:val="nil"/>
                    <w:left w:val="nil"/>
                    <w:bottom w:val="single" w:sz="8" w:space="0" w:color="auto"/>
                    <w:right w:val="single" w:sz="8" w:space="0" w:color="auto"/>
                  </w:tcBorders>
                  <w:shd w:val="clear" w:color="auto" w:fill="auto"/>
                  <w:vAlign w:val="center"/>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раз в год</w:t>
                  </w:r>
                </w:p>
              </w:tc>
              <w:tc>
                <w:tcPr>
                  <w:tcW w:w="1757" w:type="dxa"/>
                  <w:tcBorders>
                    <w:top w:val="nil"/>
                    <w:left w:val="nil"/>
                    <w:bottom w:val="single" w:sz="8" w:space="0" w:color="auto"/>
                    <w:right w:val="single" w:sz="8" w:space="0" w:color="auto"/>
                  </w:tcBorders>
                  <w:shd w:val="clear" w:color="auto" w:fill="auto"/>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188" w:type="dxa"/>
                  <w:tcBorders>
                    <w:top w:val="nil"/>
                    <w:left w:val="nil"/>
                    <w:bottom w:val="single" w:sz="8" w:space="0" w:color="auto"/>
                    <w:right w:val="single" w:sz="8" w:space="0" w:color="auto"/>
                  </w:tcBorders>
                  <w:shd w:val="clear" w:color="auto" w:fill="auto"/>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189" w:type="dxa"/>
                  <w:tcBorders>
                    <w:top w:val="nil"/>
                    <w:left w:val="nil"/>
                    <w:bottom w:val="single" w:sz="8" w:space="0" w:color="auto"/>
                    <w:right w:val="single" w:sz="8" w:space="0" w:color="auto"/>
                  </w:tcBorders>
                  <w:shd w:val="clear" w:color="auto" w:fill="auto"/>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539" w:type="dxa"/>
                  <w:tcBorders>
                    <w:top w:val="nil"/>
                    <w:left w:val="nil"/>
                    <w:bottom w:val="single" w:sz="8" w:space="0" w:color="auto"/>
                    <w:right w:val="single" w:sz="8" w:space="0" w:color="auto"/>
                  </w:tcBorders>
                  <w:shd w:val="clear" w:color="auto" w:fill="auto"/>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561" w:type="dxa"/>
                  <w:tcBorders>
                    <w:top w:val="nil"/>
                    <w:left w:val="nil"/>
                    <w:bottom w:val="single" w:sz="8" w:space="0" w:color="auto"/>
                    <w:right w:val="single" w:sz="8" w:space="0" w:color="auto"/>
                  </w:tcBorders>
                  <w:shd w:val="clear" w:color="auto" w:fill="auto"/>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108" w:type="dxa"/>
                  <w:tcBorders>
                    <w:top w:val="nil"/>
                    <w:left w:val="nil"/>
                    <w:bottom w:val="single" w:sz="8" w:space="0" w:color="auto"/>
                    <w:right w:val="single" w:sz="8" w:space="0" w:color="auto"/>
                  </w:tcBorders>
                  <w:shd w:val="clear" w:color="auto" w:fill="auto"/>
                  <w:vAlign w:val="center"/>
                </w:tcPr>
                <w:p w:rsidR="00A0497D" w:rsidRPr="000623C9" w:rsidRDefault="00BC70C9" w:rsidP="004366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443" w:type="dxa"/>
                  <w:tcBorders>
                    <w:top w:val="nil"/>
                    <w:left w:val="nil"/>
                    <w:bottom w:val="single" w:sz="8" w:space="0" w:color="auto"/>
                    <w:right w:val="single" w:sz="8" w:space="0" w:color="auto"/>
                  </w:tcBorders>
                  <w:shd w:val="clear" w:color="auto" w:fill="auto"/>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 отдел</w:t>
                  </w:r>
                </w:p>
              </w:tc>
            </w:tr>
            <w:tr w:rsidR="000623C9" w:rsidRPr="000623C9" w:rsidTr="002C3EF1">
              <w:trPr>
                <w:trHeight w:val="82"/>
              </w:trPr>
              <w:tc>
                <w:tcPr>
                  <w:tcW w:w="962" w:type="dxa"/>
                  <w:tcBorders>
                    <w:top w:val="nil"/>
                    <w:left w:val="single" w:sz="8" w:space="0" w:color="auto"/>
                    <w:bottom w:val="single" w:sz="8" w:space="0" w:color="auto"/>
                    <w:right w:val="single" w:sz="8" w:space="0" w:color="auto"/>
                  </w:tcBorders>
                  <w:shd w:val="clear" w:color="auto" w:fill="auto"/>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91</w:t>
                  </w:r>
                </w:p>
              </w:tc>
              <w:tc>
                <w:tcPr>
                  <w:tcW w:w="2018" w:type="dxa"/>
                  <w:tcBorders>
                    <w:top w:val="nil"/>
                    <w:left w:val="nil"/>
                    <w:bottom w:val="single" w:sz="8" w:space="0" w:color="auto"/>
                    <w:right w:val="single" w:sz="8" w:space="0" w:color="auto"/>
                  </w:tcBorders>
                  <w:shd w:val="clear" w:color="auto" w:fill="auto"/>
                  <w:vAlign w:val="center"/>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Фломастеры 12 цветов</w:t>
                  </w:r>
                </w:p>
              </w:tc>
              <w:tc>
                <w:tcPr>
                  <w:tcW w:w="1015" w:type="dxa"/>
                  <w:tcBorders>
                    <w:top w:val="nil"/>
                    <w:left w:val="nil"/>
                    <w:bottom w:val="single" w:sz="8" w:space="0" w:color="auto"/>
                    <w:right w:val="single" w:sz="8" w:space="0" w:color="auto"/>
                  </w:tcBorders>
                  <w:shd w:val="clear" w:color="auto" w:fill="auto"/>
                  <w:vAlign w:val="center"/>
                </w:tcPr>
                <w:p w:rsidR="00A0497D" w:rsidRPr="000623C9" w:rsidRDefault="00A0497D" w:rsidP="002C3EF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упаковка</w:t>
                  </w:r>
                </w:p>
              </w:tc>
              <w:tc>
                <w:tcPr>
                  <w:tcW w:w="1439" w:type="dxa"/>
                  <w:tcBorders>
                    <w:top w:val="nil"/>
                    <w:left w:val="nil"/>
                    <w:bottom w:val="single" w:sz="8" w:space="0" w:color="auto"/>
                    <w:right w:val="single" w:sz="8" w:space="0" w:color="auto"/>
                  </w:tcBorders>
                  <w:shd w:val="clear" w:color="auto" w:fill="auto"/>
                  <w:vAlign w:val="center"/>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раз в год</w:t>
                  </w:r>
                </w:p>
              </w:tc>
              <w:tc>
                <w:tcPr>
                  <w:tcW w:w="1757" w:type="dxa"/>
                  <w:tcBorders>
                    <w:top w:val="nil"/>
                    <w:left w:val="nil"/>
                    <w:bottom w:val="single" w:sz="8" w:space="0" w:color="auto"/>
                    <w:right w:val="single" w:sz="8" w:space="0" w:color="auto"/>
                  </w:tcBorders>
                  <w:shd w:val="clear" w:color="auto" w:fill="auto"/>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188" w:type="dxa"/>
                  <w:tcBorders>
                    <w:top w:val="nil"/>
                    <w:left w:val="nil"/>
                    <w:bottom w:val="single" w:sz="8" w:space="0" w:color="auto"/>
                    <w:right w:val="single" w:sz="8" w:space="0" w:color="auto"/>
                  </w:tcBorders>
                  <w:shd w:val="clear" w:color="auto" w:fill="auto"/>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189" w:type="dxa"/>
                  <w:tcBorders>
                    <w:top w:val="nil"/>
                    <w:left w:val="nil"/>
                    <w:bottom w:val="single" w:sz="8" w:space="0" w:color="auto"/>
                    <w:right w:val="single" w:sz="8" w:space="0" w:color="auto"/>
                  </w:tcBorders>
                  <w:shd w:val="clear" w:color="auto" w:fill="auto"/>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539" w:type="dxa"/>
                  <w:tcBorders>
                    <w:top w:val="nil"/>
                    <w:left w:val="nil"/>
                    <w:bottom w:val="single" w:sz="8" w:space="0" w:color="auto"/>
                    <w:right w:val="single" w:sz="8" w:space="0" w:color="auto"/>
                  </w:tcBorders>
                  <w:shd w:val="clear" w:color="auto" w:fill="auto"/>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561" w:type="dxa"/>
                  <w:tcBorders>
                    <w:top w:val="nil"/>
                    <w:left w:val="nil"/>
                    <w:bottom w:val="single" w:sz="8" w:space="0" w:color="auto"/>
                    <w:right w:val="single" w:sz="8" w:space="0" w:color="auto"/>
                  </w:tcBorders>
                  <w:shd w:val="clear" w:color="auto" w:fill="auto"/>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108" w:type="dxa"/>
                  <w:tcBorders>
                    <w:top w:val="nil"/>
                    <w:left w:val="nil"/>
                    <w:bottom w:val="single" w:sz="8" w:space="0" w:color="auto"/>
                    <w:right w:val="single" w:sz="8" w:space="0" w:color="auto"/>
                  </w:tcBorders>
                  <w:shd w:val="clear" w:color="auto" w:fill="auto"/>
                  <w:vAlign w:val="center"/>
                </w:tcPr>
                <w:p w:rsidR="00A0497D" w:rsidRPr="000623C9" w:rsidRDefault="00BC70C9" w:rsidP="004366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443" w:type="dxa"/>
                  <w:tcBorders>
                    <w:top w:val="nil"/>
                    <w:left w:val="nil"/>
                    <w:bottom w:val="single" w:sz="8" w:space="0" w:color="auto"/>
                    <w:right w:val="single" w:sz="8" w:space="0" w:color="auto"/>
                  </w:tcBorders>
                  <w:shd w:val="clear" w:color="auto" w:fill="auto"/>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 отдел</w:t>
                  </w:r>
                </w:p>
              </w:tc>
            </w:tr>
            <w:tr w:rsidR="000623C9" w:rsidRPr="000623C9" w:rsidTr="002C3EF1">
              <w:trPr>
                <w:trHeight w:val="60"/>
              </w:trPr>
              <w:tc>
                <w:tcPr>
                  <w:tcW w:w="962" w:type="dxa"/>
                  <w:tcBorders>
                    <w:top w:val="nil"/>
                    <w:left w:val="single" w:sz="8" w:space="0" w:color="auto"/>
                    <w:bottom w:val="single" w:sz="8" w:space="0" w:color="auto"/>
                    <w:right w:val="single" w:sz="8" w:space="0" w:color="auto"/>
                  </w:tcBorders>
                  <w:shd w:val="clear" w:color="auto" w:fill="auto"/>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92</w:t>
                  </w:r>
                </w:p>
              </w:tc>
              <w:tc>
                <w:tcPr>
                  <w:tcW w:w="2018" w:type="dxa"/>
                  <w:tcBorders>
                    <w:top w:val="nil"/>
                    <w:left w:val="nil"/>
                    <w:bottom w:val="single" w:sz="8" w:space="0" w:color="auto"/>
                    <w:right w:val="single" w:sz="8" w:space="0" w:color="auto"/>
                  </w:tcBorders>
                  <w:shd w:val="clear" w:color="auto" w:fill="auto"/>
                  <w:vAlign w:val="center"/>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Стакан-подставка для карандашей</w:t>
                  </w:r>
                </w:p>
              </w:tc>
              <w:tc>
                <w:tcPr>
                  <w:tcW w:w="1015" w:type="dxa"/>
                  <w:tcBorders>
                    <w:top w:val="nil"/>
                    <w:left w:val="nil"/>
                    <w:bottom w:val="single" w:sz="8" w:space="0" w:color="auto"/>
                    <w:right w:val="single" w:sz="8" w:space="0" w:color="auto"/>
                  </w:tcBorders>
                  <w:shd w:val="clear" w:color="auto" w:fill="auto"/>
                  <w:vAlign w:val="center"/>
                </w:tcPr>
                <w:p w:rsidR="00A0497D" w:rsidRPr="000623C9" w:rsidRDefault="00A0497D" w:rsidP="002C3EF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vAlign w:val="center"/>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раз в год</w:t>
                  </w:r>
                </w:p>
              </w:tc>
              <w:tc>
                <w:tcPr>
                  <w:tcW w:w="1757" w:type="dxa"/>
                  <w:tcBorders>
                    <w:top w:val="nil"/>
                    <w:left w:val="nil"/>
                    <w:bottom w:val="single" w:sz="8" w:space="0" w:color="auto"/>
                    <w:right w:val="single" w:sz="8" w:space="0" w:color="auto"/>
                  </w:tcBorders>
                  <w:shd w:val="clear" w:color="auto" w:fill="auto"/>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188" w:type="dxa"/>
                  <w:tcBorders>
                    <w:top w:val="nil"/>
                    <w:left w:val="nil"/>
                    <w:bottom w:val="single" w:sz="8" w:space="0" w:color="auto"/>
                    <w:right w:val="single" w:sz="8" w:space="0" w:color="auto"/>
                  </w:tcBorders>
                  <w:shd w:val="clear" w:color="auto" w:fill="auto"/>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189" w:type="dxa"/>
                  <w:tcBorders>
                    <w:top w:val="nil"/>
                    <w:left w:val="nil"/>
                    <w:bottom w:val="single" w:sz="8" w:space="0" w:color="auto"/>
                    <w:right w:val="single" w:sz="8" w:space="0" w:color="auto"/>
                  </w:tcBorders>
                  <w:shd w:val="clear" w:color="auto" w:fill="auto"/>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539" w:type="dxa"/>
                  <w:tcBorders>
                    <w:top w:val="nil"/>
                    <w:left w:val="nil"/>
                    <w:bottom w:val="single" w:sz="8" w:space="0" w:color="auto"/>
                    <w:right w:val="single" w:sz="8" w:space="0" w:color="auto"/>
                  </w:tcBorders>
                  <w:shd w:val="clear" w:color="auto" w:fill="auto"/>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w:t>
                  </w:r>
                </w:p>
              </w:tc>
              <w:tc>
                <w:tcPr>
                  <w:tcW w:w="1561" w:type="dxa"/>
                  <w:tcBorders>
                    <w:top w:val="nil"/>
                    <w:left w:val="nil"/>
                    <w:bottom w:val="single" w:sz="8" w:space="0" w:color="auto"/>
                    <w:right w:val="single" w:sz="8" w:space="0" w:color="auto"/>
                  </w:tcBorders>
                  <w:shd w:val="clear" w:color="auto" w:fill="auto"/>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p>
              </w:tc>
              <w:tc>
                <w:tcPr>
                  <w:tcW w:w="1108" w:type="dxa"/>
                  <w:tcBorders>
                    <w:top w:val="nil"/>
                    <w:left w:val="nil"/>
                    <w:bottom w:val="single" w:sz="8" w:space="0" w:color="auto"/>
                    <w:right w:val="single" w:sz="8" w:space="0" w:color="auto"/>
                  </w:tcBorders>
                  <w:shd w:val="clear" w:color="auto" w:fill="auto"/>
                  <w:vAlign w:val="center"/>
                </w:tcPr>
                <w:p w:rsidR="00A0497D" w:rsidRPr="000623C9" w:rsidRDefault="00BC70C9" w:rsidP="004366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443" w:type="dxa"/>
                  <w:tcBorders>
                    <w:top w:val="nil"/>
                    <w:left w:val="nil"/>
                    <w:bottom w:val="single" w:sz="8" w:space="0" w:color="auto"/>
                    <w:right w:val="single" w:sz="8" w:space="0" w:color="auto"/>
                  </w:tcBorders>
                  <w:shd w:val="clear" w:color="auto" w:fill="auto"/>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 отдел</w:t>
                  </w:r>
                </w:p>
              </w:tc>
            </w:tr>
          </w:tbl>
          <w:p w:rsidR="00A0497D" w:rsidRPr="000623C9" w:rsidRDefault="00A0497D" w:rsidP="004366C1">
            <w:pPr>
              <w:widowControl w:val="0"/>
              <w:autoSpaceDE w:val="0"/>
              <w:autoSpaceDN w:val="0"/>
              <w:adjustRightInd w:val="0"/>
              <w:spacing w:after="0" w:line="240" w:lineRule="auto"/>
              <w:jc w:val="right"/>
              <w:rPr>
                <w:rFonts w:ascii="Calibri" w:eastAsia="Calibri" w:hAnsi="Calibri" w:cs="Times New Roman"/>
              </w:rPr>
            </w:pPr>
          </w:p>
        </w:tc>
      </w:tr>
    </w:tbl>
    <w:p w:rsidR="00A0497D" w:rsidRPr="000623C9" w:rsidRDefault="00A0497D" w:rsidP="00A0497D">
      <w:pPr>
        <w:autoSpaceDE w:val="0"/>
        <w:autoSpaceDN w:val="0"/>
        <w:adjustRightInd w:val="0"/>
        <w:spacing w:after="0" w:line="240" w:lineRule="auto"/>
        <w:contextualSpacing/>
        <w:jc w:val="both"/>
        <w:rPr>
          <w:rFonts w:ascii="Times New Roman" w:eastAsia="Calibri" w:hAnsi="Times New Roman" w:cs="Times New Roman"/>
          <w:i/>
          <w:sz w:val="20"/>
          <w:szCs w:val="20"/>
        </w:rPr>
      </w:pPr>
    </w:p>
    <w:p w:rsidR="00A0497D" w:rsidRPr="000623C9" w:rsidRDefault="00A0497D" w:rsidP="00A0497D">
      <w:pPr>
        <w:spacing w:after="0" w:line="240" w:lineRule="auto"/>
        <w:rPr>
          <w:rFonts w:ascii="Times New Roman" w:eastAsia="Times New Roman" w:hAnsi="Times New Roman" w:cs="Times New Roman"/>
          <w:bCs/>
          <w:sz w:val="20"/>
          <w:szCs w:val="20"/>
          <w:lang w:eastAsia="ru-RU"/>
        </w:rPr>
        <w:sectPr w:rsidR="00A0497D" w:rsidRPr="000623C9" w:rsidSect="00C6356B">
          <w:pgSz w:w="16838" w:h="11906" w:orient="landscape" w:code="9"/>
          <w:pgMar w:top="1701" w:right="1134" w:bottom="567" w:left="1134" w:header="709" w:footer="709" w:gutter="0"/>
          <w:cols w:space="720"/>
        </w:sectPr>
      </w:pPr>
    </w:p>
    <w:p w:rsidR="00A0497D" w:rsidRPr="000623C9" w:rsidRDefault="00A0497D" w:rsidP="00A0497D">
      <w:pPr>
        <w:spacing w:after="0" w:line="240" w:lineRule="auto"/>
        <w:rPr>
          <w:rFonts w:ascii="Times New Roman" w:eastAsia="Times New Roman" w:hAnsi="Times New Roman" w:cs="Times New Roman"/>
          <w:bCs/>
          <w:sz w:val="20"/>
          <w:szCs w:val="20"/>
          <w:lang w:eastAsia="ru-RU"/>
        </w:rPr>
      </w:pPr>
    </w:p>
    <w:tbl>
      <w:tblPr>
        <w:tblW w:w="10462" w:type="dxa"/>
        <w:tblInd w:w="-601" w:type="dxa"/>
        <w:tblLook w:val="04A0" w:firstRow="1" w:lastRow="0" w:firstColumn="1" w:lastColumn="0" w:noHBand="0" w:noVBand="1"/>
      </w:tblPr>
      <w:tblGrid>
        <w:gridCol w:w="966"/>
        <w:gridCol w:w="3347"/>
        <w:gridCol w:w="1549"/>
        <w:gridCol w:w="1281"/>
        <w:gridCol w:w="1571"/>
        <w:gridCol w:w="1748"/>
      </w:tblGrid>
      <w:tr w:rsidR="000623C9" w:rsidRPr="000623C9" w:rsidTr="002C3EF1">
        <w:trPr>
          <w:trHeight w:val="299"/>
        </w:trPr>
        <w:tc>
          <w:tcPr>
            <w:tcW w:w="10462" w:type="dxa"/>
            <w:gridSpan w:val="6"/>
            <w:tcBorders>
              <w:bottom w:val="single" w:sz="4" w:space="0" w:color="auto"/>
            </w:tcBorders>
            <w:vAlign w:val="center"/>
          </w:tcPr>
          <w:p w:rsidR="00A0497D" w:rsidRPr="000623C9" w:rsidRDefault="00A0497D" w:rsidP="004366C1">
            <w:pPr>
              <w:spacing w:after="0" w:line="240" w:lineRule="auto"/>
              <w:jc w:val="right"/>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Таблица 2</w:t>
            </w:r>
          </w:p>
        </w:tc>
      </w:tr>
      <w:tr w:rsidR="000623C9" w:rsidRPr="000623C9" w:rsidTr="002C3EF1">
        <w:trPr>
          <w:trHeight w:val="987"/>
        </w:trPr>
        <w:tc>
          <w:tcPr>
            <w:tcW w:w="966"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w:t>
            </w:r>
          </w:p>
          <w:p w:rsidR="00A0497D" w:rsidRPr="000623C9" w:rsidRDefault="00A0497D" w:rsidP="004366C1">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п/п</w:t>
            </w:r>
          </w:p>
        </w:tc>
        <w:tc>
          <w:tcPr>
            <w:tcW w:w="3347" w:type="dxa"/>
            <w:tcBorders>
              <w:top w:val="single" w:sz="4" w:space="0" w:color="auto"/>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Наименование</w:t>
            </w:r>
          </w:p>
        </w:tc>
        <w:tc>
          <w:tcPr>
            <w:tcW w:w="1549" w:type="dxa"/>
            <w:tcBorders>
              <w:top w:val="single" w:sz="4" w:space="0" w:color="auto"/>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Срок полезного использования, не более            (мес.)</w:t>
            </w:r>
          </w:p>
        </w:tc>
        <w:tc>
          <w:tcPr>
            <w:tcW w:w="1281" w:type="dxa"/>
            <w:tcBorders>
              <w:top w:val="single" w:sz="4" w:space="0" w:color="auto"/>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Единица измерения</w:t>
            </w:r>
          </w:p>
        </w:tc>
        <w:tc>
          <w:tcPr>
            <w:tcW w:w="1571" w:type="dxa"/>
            <w:tcBorders>
              <w:top w:val="single" w:sz="4" w:space="0" w:color="auto"/>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 xml:space="preserve">Предельное кол-во в год, </w:t>
            </w:r>
          </w:p>
          <w:p w:rsidR="00A0497D" w:rsidRPr="000623C9" w:rsidRDefault="00A0497D" w:rsidP="004366C1">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не более</w:t>
            </w:r>
          </w:p>
        </w:tc>
        <w:tc>
          <w:tcPr>
            <w:tcW w:w="1748" w:type="dxa"/>
            <w:tcBorders>
              <w:top w:val="single" w:sz="4" w:space="0" w:color="auto"/>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Цена за единицу не более             (руб)</w:t>
            </w:r>
          </w:p>
        </w:tc>
      </w:tr>
      <w:tr w:rsidR="000623C9" w:rsidRPr="000623C9" w:rsidTr="002C3EF1">
        <w:trPr>
          <w:trHeight w:val="244"/>
        </w:trPr>
        <w:tc>
          <w:tcPr>
            <w:tcW w:w="966" w:type="dxa"/>
            <w:tcBorders>
              <w:top w:val="nil"/>
              <w:left w:val="single" w:sz="4" w:space="0" w:color="auto"/>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3347"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порошок для мытья полов </w:t>
            </w:r>
          </w:p>
        </w:tc>
        <w:tc>
          <w:tcPr>
            <w:tcW w:w="1549"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81"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396</w:t>
            </w:r>
          </w:p>
        </w:tc>
        <w:tc>
          <w:tcPr>
            <w:tcW w:w="1748"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80,00</w:t>
            </w:r>
          </w:p>
        </w:tc>
      </w:tr>
      <w:tr w:rsidR="000623C9" w:rsidRPr="000623C9" w:rsidTr="002C3EF1">
        <w:trPr>
          <w:trHeight w:val="244"/>
        </w:trPr>
        <w:tc>
          <w:tcPr>
            <w:tcW w:w="966" w:type="dxa"/>
            <w:tcBorders>
              <w:top w:val="nil"/>
              <w:left w:val="single" w:sz="4" w:space="0" w:color="auto"/>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w:t>
            </w:r>
          </w:p>
        </w:tc>
        <w:tc>
          <w:tcPr>
            <w:tcW w:w="3347"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чистящее средство (в порошке)</w:t>
            </w:r>
          </w:p>
        </w:tc>
        <w:tc>
          <w:tcPr>
            <w:tcW w:w="1549"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81"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396</w:t>
            </w:r>
          </w:p>
        </w:tc>
        <w:tc>
          <w:tcPr>
            <w:tcW w:w="1748"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70,00</w:t>
            </w:r>
          </w:p>
        </w:tc>
      </w:tr>
      <w:tr w:rsidR="000623C9" w:rsidRPr="000623C9" w:rsidTr="002C3EF1">
        <w:trPr>
          <w:trHeight w:val="244"/>
        </w:trPr>
        <w:tc>
          <w:tcPr>
            <w:tcW w:w="966" w:type="dxa"/>
            <w:tcBorders>
              <w:top w:val="nil"/>
              <w:left w:val="single" w:sz="4" w:space="0" w:color="auto"/>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3347"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чистящее средство (жидкое)</w:t>
            </w:r>
          </w:p>
        </w:tc>
        <w:tc>
          <w:tcPr>
            <w:tcW w:w="1549"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81"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396</w:t>
            </w:r>
          </w:p>
        </w:tc>
        <w:tc>
          <w:tcPr>
            <w:tcW w:w="1748"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85,00</w:t>
            </w:r>
          </w:p>
        </w:tc>
      </w:tr>
      <w:tr w:rsidR="000623C9" w:rsidRPr="000623C9" w:rsidTr="002C3EF1">
        <w:trPr>
          <w:trHeight w:val="244"/>
        </w:trPr>
        <w:tc>
          <w:tcPr>
            <w:tcW w:w="966" w:type="dxa"/>
            <w:tcBorders>
              <w:top w:val="nil"/>
              <w:left w:val="single" w:sz="4" w:space="0" w:color="auto"/>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w:t>
            </w:r>
          </w:p>
        </w:tc>
        <w:tc>
          <w:tcPr>
            <w:tcW w:w="3347"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чистящее средство (от засоров)</w:t>
            </w:r>
          </w:p>
        </w:tc>
        <w:tc>
          <w:tcPr>
            <w:tcW w:w="1549"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81"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16</w:t>
            </w:r>
          </w:p>
        </w:tc>
        <w:tc>
          <w:tcPr>
            <w:tcW w:w="1748"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580,00</w:t>
            </w:r>
          </w:p>
        </w:tc>
      </w:tr>
      <w:tr w:rsidR="000623C9" w:rsidRPr="000623C9" w:rsidTr="002C3EF1">
        <w:trPr>
          <w:trHeight w:val="83"/>
        </w:trPr>
        <w:tc>
          <w:tcPr>
            <w:tcW w:w="966" w:type="dxa"/>
            <w:tcBorders>
              <w:top w:val="nil"/>
              <w:left w:val="single" w:sz="4" w:space="0" w:color="auto"/>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w:t>
            </w:r>
          </w:p>
        </w:tc>
        <w:tc>
          <w:tcPr>
            <w:tcW w:w="3347"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чистящее средство (для сан фаянса)</w:t>
            </w:r>
          </w:p>
        </w:tc>
        <w:tc>
          <w:tcPr>
            <w:tcW w:w="1549"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81"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396</w:t>
            </w:r>
          </w:p>
        </w:tc>
        <w:tc>
          <w:tcPr>
            <w:tcW w:w="1748"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80,00</w:t>
            </w:r>
          </w:p>
        </w:tc>
      </w:tr>
      <w:tr w:rsidR="000623C9" w:rsidRPr="000623C9" w:rsidTr="002C3EF1">
        <w:trPr>
          <w:trHeight w:val="244"/>
        </w:trPr>
        <w:tc>
          <w:tcPr>
            <w:tcW w:w="966" w:type="dxa"/>
            <w:tcBorders>
              <w:top w:val="nil"/>
              <w:left w:val="single" w:sz="4" w:space="0" w:color="auto"/>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w:t>
            </w:r>
          </w:p>
        </w:tc>
        <w:tc>
          <w:tcPr>
            <w:tcW w:w="3347"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жидкое мыло 5 литров</w:t>
            </w:r>
          </w:p>
        </w:tc>
        <w:tc>
          <w:tcPr>
            <w:tcW w:w="1549"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81"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72</w:t>
            </w:r>
          </w:p>
        </w:tc>
        <w:tc>
          <w:tcPr>
            <w:tcW w:w="1748"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300,00</w:t>
            </w:r>
          </w:p>
        </w:tc>
      </w:tr>
      <w:tr w:rsidR="000623C9" w:rsidRPr="000623C9" w:rsidTr="002C3EF1">
        <w:trPr>
          <w:trHeight w:val="244"/>
        </w:trPr>
        <w:tc>
          <w:tcPr>
            <w:tcW w:w="966" w:type="dxa"/>
            <w:tcBorders>
              <w:top w:val="nil"/>
              <w:left w:val="single" w:sz="4" w:space="0" w:color="auto"/>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w:t>
            </w:r>
          </w:p>
        </w:tc>
        <w:tc>
          <w:tcPr>
            <w:tcW w:w="3347"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жидкое мыло 250 мл</w:t>
            </w:r>
          </w:p>
        </w:tc>
        <w:tc>
          <w:tcPr>
            <w:tcW w:w="1549"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81"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144</w:t>
            </w:r>
          </w:p>
        </w:tc>
        <w:tc>
          <w:tcPr>
            <w:tcW w:w="1748"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120,00</w:t>
            </w:r>
          </w:p>
        </w:tc>
      </w:tr>
      <w:tr w:rsidR="000623C9" w:rsidRPr="000623C9" w:rsidTr="002C3EF1">
        <w:trPr>
          <w:trHeight w:val="244"/>
        </w:trPr>
        <w:tc>
          <w:tcPr>
            <w:tcW w:w="966" w:type="dxa"/>
            <w:tcBorders>
              <w:top w:val="nil"/>
              <w:left w:val="single" w:sz="4" w:space="0" w:color="auto"/>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8</w:t>
            </w:r>
          </w:p>
        </w:tc>
        <w:tc>
          <w:tcPr>
            <w:tcW w:w="3347"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дезинфицирующее средство</w:t>
            </w:r>
          </w:p>
        </w:tc>
        <w:tc>
          <w:tcPr>
            <w:tcW w:w="1549"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81"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упаковка</w:t>
            </w:r>
          </w:p>
        </w:tc>
        <w:tc>
          <w:tcPr>
            <w:tcW w:w="1571"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50</w:t>
            </w:r>
          </w:p>
        </w:tc>
        <w:tc>
          <w:tcPr>
            <w:tcW w:w="1748"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950,00</w:t>
            </w:r>
          </w:p>
        </w:tc>
      </w:tr>
      <w:tr w:rsidR="000623C9" w:rsidRPr="000623C9" w:rsidTr="002C3EF1">
        <w:trPr>
          <w:trHeight w:val="244"/>
        </w:trPr>
        <w:tc>
          <w:tcPr>
            <w:tcW w:w="966" w:type="dxa"/>
            <w:tcBorders>
              <w:top w:val="nil"/>
              <w:left w:val="single" w:sz="4" w:space="0" w:color="auto"/>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9</w:t>
            </w:r>
          </w:p>
        </w:tc>
        <w:tc>
          <w:tcPr>
            <w:tcW w:w="3347"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чистящее средство (для стекол)</w:t>
            </w:r>
          </w:p>
        </w:tc>
        <w:tc>
          <w:tcPr>
            <w:tcW w:w="1549"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81"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396</w:t>
            </w:r>
          </w:p>
        </w:tc>
        <w:tc>
          <w:tcPr>
            <w:tcW w:w="1748"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250,00</w:t>
            </w:r>
          </w:p>
        </w:tc>
      </w:tr>
      <w:tr w:rsidR="000623C9" w:rsidRPr="000623C9" w:rsidTr="002C3EF1">
        <w:trPr>
          <w:trHeight w:val="244"/>
        </w:trPr>
        <w:tc>
          <w:tcPr>
            <w:tcW w:w="966" w:type="dxa"/>
            <w:tcBorders>
              <w:top w:val="nil"/>
              <w:left w:val="single" w:sz="4" w:space="0" w:color="auto"/>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10</w:t>
            </w:r>
          </w:p>
        </w:tc>
        <w:tc>
          <w:tcPr>
            <w:tcW w:w="3347"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губка для мытья раковин</w:t>
            </w:r>
          </w:p>
        </w:tc>
        <w:tc>
          <w:tcPr>
            <w:tcW w:w="1549"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81"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396</w:t>
            </w:r>
          </w:p>
        </w:tc>
        <w:tc>
          <w:tcPr>
            <w:tcW w:w="1748"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90,00</w:t>
            </w:r>
          </w:p>
        </w:tc>
      </w:tr>
      <w:tr w:rsidR="000623C9" w:rsidRPr="000623C9" w:rsidTr="002C3EF1">
        <w:trPr>
          <w:trHeight w:val="244"/>
        </w:trPr>
        <w:tc>
          <w:tcPr>
            <w:tcW w:w="966" w:type="dxa"/>
            <w:tcBorders>
              <w:top w:val="nil"/>
              <w:left w:val="single" w:sz="4" w:space="0" w:color="auto"/>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11</w:t>
            </w:r>
          </w:p>
        </w:tc>
        <w:tc>
          <w:tcPr>
            <w:tcW w:w="3347"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салфетки микрофибра</w:t>
            </w:r>
          </w:p>
        </w:tc>
        <w:tc>
          <w:tcPr>
            <w:tcW w:w="1549"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81"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396</w:t>
            </w:r>
          </w:p>
        </w:tc>
        <w:tc>
          <w:tcPr>
            <w:tcW w:w="1748"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198,00</w:t>
            </w:r>
          </w:p>
        </w:tc>
      </w:tr>
      <w:tr w:rsidR="000623C9" w:rsidRPr="000623C9" w:rsidTr="002C3EF1">
        <w:trPr>
          <w:trHeight w:val="244"/>
        </w:trPr>
        <w:tc>
          <w:tcPr>
            <w:tcW w:w="966" w:type="dxa"/>
            <w:tcBorders>
              <w:top w:val="nil"/>
              <w:left w:val="single" w:sz="4" w:space="0" w:color="auto"/>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3347"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туалетная бумага  56м</w:t>
            </w:r>
          </w:p>
        </w:tc>
        <w:tc>
          <w:tcPr>
            <w:tcW w:w="1549"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81"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7200</w:t>
            </w:r>
          </w:p>
        </w:tc>
        <w:tc>
          <w:tcPr>
            <w:tcW w:w="1748"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50,00</w:t>
            </w:r>
          </w:p>
        </w:tc>
      </w:tr>
      <w:tr w:rsidR="000623C9" w:rsidRPr="000623C9" w:rsidTr="002C3EF1">
        <w:trPr>
          <w:trHeight w:val="244"/>
        </w:trPr>
        <w:tc>
          <w:tcPr>
            <w:tcW w:w="966" w:type="dxa"/>
            <w:tcBorders>
              <w:top w:val="nil"/>
              <w:left w:val="single" w:sz="4" w:space="0" w:color="auto"/>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13</w:t>
            </w:r>
          </w:p>
        </w:tc>
        <w:tc>
          <w:tcPr>
            <w:tcW w:w="3347"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мешки для мусора 120л</w:t>
            </w:r>
          </w:p>
        </w:tc>
        <w:tc>
          <w:tcPr>
            <w:tcW w:w="1549"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81"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396</w:t>
            </w:r>
          </w:p>
        </w:tc>
        <w:tc>
          <w:tcPr>
            <w:tcW w:w="1748"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150,00</w:t>
            </w:r>
          </w:p>
        </w:tc>
      </w:tr>
      <w:tr w:rsidR="000623C9" w:rsidRPr="000623C9" w:rsidTr="002C3EF1">
        <w:trPr>
          <w:trHeight w:val="244"/>
        </w:trPr>
        <w:tc>
          <w:tcPr>
            <w:tcW w:w="966" w:type="dxa"/>
            <w:tcBorders>
              <w:top w:val="nil"/>
              <w:left w:val="single" w:sz="4" w:space="0" w:color="auto"/>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14</w:t>
            </w:r>
          </w:p>
        </w:tc>
        <w:tc>
          <w:tcPr>
            <w:tcW w:w="3347"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мешки для мусора 30л</w:t>
            </w:r>
          </w:p>
        </w:tc>
        <w:tc>
          <w:tcPr>
            <w:tcW w:w="1549"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81"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396</w:t>
            </w:r>
          </w:p>
        </w:tc>
        <w:tc>
          <w:tcPr>
            <w:tcW w:w="1748"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78,00</w:t>
            </w:r>
          </w:p>
        </w:tc>
      </w:tr>
      <w:tr w:rsidR="000623C9" w:rsidRPr="000623C9" w:rsidTr="002C3EF1">
        <w:trPr>
          <w:trHeight w:val="489"/>
        </w:trPr>
        <w:tc>
          <w:tcPr>
            <w:tcW w:w="966" w:type="dxa"/>
            <w:tcBorders>
              <w:top w:val="nil"/>
              <w:left w:val="single" w:sz="4" w:space="0" w:color="auto"/>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15</w:t>
            </w:r>
          </w:p>
        </w:tc>
        <w:tc>
          <w:tcPr>
            <w:tcW w:w="3347"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мешки для мусора 50кг (полипропилен)</w:t>
            </w:r>
          </w:p>
        </w:tc>
        <w:tc>
          <w:tcPr>
            <w:tcW w:w="1549"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81"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396</w:t>
            </w:r>
          </w:p>
        </w:tc>
        <w:tc>
          <w:tcPr>
            <w:tcW w:w="1748"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250,00</w:t>
            </w:r>
          </w:p>
        </w:tc>
      </w:tr>
      <w:tr w:rsidR="000623C9" w:rsidRPr="000623C9" w:rsidTr="002C3EF1">
        <w:trPr>
          <w:trHeight w:val="244"/>
        </w:trPr>
        <w:tc>
          <w:tcPr>
            <w:tcW w:w="966" w:type="dxa"/>
            <w:tcBorders>
              <w:top w:val="nil"/>
              <w:left w:val="single" w:sz="4" w:space="0" w:color="auto"/>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16</w:t>
            </w:r>
          </w:p>
        </w:tc>
        <w:tc>
          <w:tcPr>
            <w:tcW w:w="3347"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бумажное полотенце</w:t>
            </w:r>
          </w:p>
        </w:tc>
        <w:tc>
          <w:tcPr>
            <w:tcW w:w="1549"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81"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250</w:t>
            </w:r>
          </w:p>
        </w:tc>
        <w:tc>
          <w:tcPr>
            <w:tcW w:w="1748"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150,00</w:t>
            </w:r>
          </w:p>
        </w:tc>
      </w:tr>
      <w:tr w:rsidR="000623C9" w:rsidRPr="000623C9" w:rsidTr="002C3EF1">
        <w:trPr>
          <w:trHeight w:val="244"/>
        </w:trPr>
        <w:tc>
          <w:tcPr>
            <w:tcW w:w="966" w:type="dxa"/>
            <w:tcBorders>
              <w:top w:val="nil"/>
              <w:left w:val="single" w:sz="4" w:space="0" w:color="auto"/>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17</w:t>
            </w:r>
          </w:p>
        </w:tc>
        <w:tc>
          <w:tcPr>
            <w:tcW w:w="3347"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веник</w:t>
            </w:r>
          </w:p>
        </w:tc>
        <w:tc>
          <w:tcPr>
            <w:tcW w:w="1549"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81"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50</w:t>
            </w:r>
          </w:p>
        </w:tc>
        <w:tc>
          <w:tcPr>
            <w:tcW w:w="1748"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136,00</w:t>
            </w:r>
          </w:p>
        </w:tc>
      </w:tr>
      <w:tr w:rsidR="000623C9" w:rsidRPr="000623C9" w:rsidTr="002C3EF1">
        <w:trPr>
          <w:trHeight w:val="244"/>
        </w:trPr>
        <w:tc>
          <w:tcPr>
            <w:tcW w:w="966" w:type="dxa"/>
            <w:tcBorders>
              <w:top w:val="nil"/>
              <w:left w:val="single" w:sz="4" w:space="0" w:color="auto"/>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18</w:t>
            </w:r>
          </w:p>
        </w:tc>
        <w:tc>
          <w:tcPr>
            <w:tcW w:w="3347"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перчатки резиновые</w:t>
            </w:r>
          </w:p>
        </w:tc>
        <w:tc>
          <w:tcPr>
            <w:tcW w:w="1549"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81"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30</w:t>
            </w:r>
          </w:p>
        </w:tc>
        <w:tc>
          <w:tcPr>
            <w:tcW w:w="1748"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65,00</w:t>
            </w:r>
          </w:p>
        </w:tc>
      </w:tr>
      <w:tr w:rsidR="000623C9" w:rsidRPr="000623C9" w:rsidTr="002C3EF1">
        <w:trPr>
          <w:trHeight w:val="244"/>
        </w:trPr>
        <w:tc>
          <w:tcPr>
            <w:tcW w:w="966" w:type="dxa"/>
            <w:tcBorders>
              <w:top w:val="nil"/>
              <w:left w:val="single" w:sz="4" w:space="0" w:color="auto"/>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19</w:t>
            </w:r>
          </w:p>
        </w:tc>
        <w:tc>
          <w:tcPr>
            <w:tcW w:w="3347"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швабра деревянная</w:t>
            </w:r>
          </w:p>
        </w:tc>
        <w:tc>
          <w:tcPr>
            <w:tcW w:w="1549"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81"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10</w:t>
            </w:r>
          </w:p>
        </w:tc>
        <w:tc>
          <w:tcPr>
            <w:tcW w:w="1748"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250,00</w:t>
            </w:r>
          </w:p>
        </w:tc>
      </w:tr>
      <w:tr w:rsidR="000623C9" w:rsidRPr="000623C9" w:rsidTr="002C3EF1">
        <w:trPr>
          <w:trHeight w:val="244"/>
        </w:trPr>
        <w:tc>
          <w:tcPr>
            <w:tcW w:w="966" w:type="dxa"/>
            <w:tcBorders>
              <w:top w:val="nil"/>
              <w:left w:val="single" w:sz="4" w:space="0" w:color="auto"/>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20</w:t>
            </w:r>
          </w:p>
        </w:tc>
        <w:tc>
          <w:tcPr>
            <w:tcW w:w="3347"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метла</w:t>
            </w:r>
          </w:p>
        </w:tc>
        <w:tc>
          <w:tcPr>
            <w:tcW w:w="1549"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81"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w:t>
            </w:r>
          </w:p>
        </w:tc>
        <w:tc>
          <w:tcPr>
            <w:tcW w:w="1748"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320,00</w:t>
            </w:r>
          </w:p>
        </w:tc>
      </w:tr>
      <w:tr w:rsidR="000623C9" w:rsidRPr="000623C9" w:rsidTr="002C3EF1">
        <w:trPr>
          <w:trHeight w:val="244"/>
        </w:trPr>
        <w:tc>
          <w:tcPr>
            <w:tcW w:w="966" w:type="dxa"/>
            <w:tcBorders>
              <w:top w:val="nil"/>
              <w:left w:val="single" w:sz="4" w:space="0" w:color="auto"/>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21</w:t>
            </w:r>
          </w:p>
        </w:tc>
        <w:tc>
          <w:tcPr>
            <w:tcW w:w="3347"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лопата совковая</w:t>
            </w:r>
          </w:p>
        </w:tc>
        <w:tc>
          <w:tcPr>
            <w:tcW w:w="1549"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48</w:t>
            </w:r>
          </w:p>
        </w:tc>
        <w:tc>
          <w:tcPr>
            <w:tcW w:w="1281"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748"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325,00</w:t>
            </w:r>
          </w:p>
        </w:tc>
      </w:tr>
      <w:tr w:rsidR="000623C9" w:rsidRPr="000623C9" w:rsidTr="002C3EF1">
        <w:trPr>
          <w:trHeight w:val="244"/>
        </w:trPr>
        <w:tc>
          <w:tcPr>
            <w:tcW w:w="966" w:type="dxa"/>
            <w:tcBorders>
              <w:top w:val="nil"/>
              <w:left w:val="single" w:sz="4" w:space="0" w:color="auto"/>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22</w:t>
            </w:r>
          </w:p>
        </w:tc>
        <w:tc>
          <w:tcPr>
            <w:tcW w:w="3347"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ведро пластмассовое 10л </w:t>
            </w:r>
          </w:p>
        </w:tc>
        <w:tc>
          <w:tcPr>
            <w:tcW w:w="1549"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81"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w:t>
            </w:r>
          </w:p>
        </w:tc>
        <w:tc>
          <w:tcPr>
            <w:tcW w:w="1748"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240,00</w:t>
            </w:r>
          </w:p>
        </w:tc>
      </w:tr>
      <w:tr w:rsidR="000623C9" w:rsidRPr="000623C9" w:rsidTr="002C3EF1">
        <w:trPr>
          <w:trHeight w:val="244"/>
        </w:trPr>
        <w:tc>
          <w:tcPr>
            <w:tcW w:w="966" w:type="dxa"/>
            <w:tcBorders>
              <w:top w:val="nil"/>
              <w:left w:val="single" w:sz="4" w:space="0" w:color="auto"/>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23</w:t>
            </w:r>
          </w:p>
        </w:tc>
        <w:tc>
          <w:tcPr>
            <w:tcW w:w="3347"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освежитель воздуха</w:t>
            </w:r>
          </w:p>
        </w:tc>
        <w:tc>
          <w:tcPr>
            <w:tcW w:w="1549"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81"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144</w:t>
            </w:r>
          </w:p>
        </w:tc>
        <w:tc>
          <w:tcPr>
            <w:tcW w:w="1748"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100,00</w:t>
            </w:r>
          </w:p>
        </w:tc>
      </w:tr>
      <w:tr w:rsidR="000623C9" w:rsidRPr="000623C9" w:rsidTr="002C3EF1">
        <w:trPr>
          <w:trHeight w:val="244"/>
        </w:trPr>
        <w:tc>
          <w:tcPr>
            <w:tcW w:w="966" w:type="dxa"/>
            <w:tcBorders>
              <w:top w:val="nil"/>
              <w:left w:val="single" w:sz="4" w:space="0" w:color="auto"/>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24</w:t>
            </w:r>
          </w:p>
        </w:tc>
        <w:tc>
          <w:tcPr>
            <w:tcW w:w="3347"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ледоруб</w:t>
            </w:r>
          </w:p>
        </w:tc>
        <w:tc>
          <w:tcPr>
            <w:tcW w:w="1549"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60</w:t>
            </w:r>
          </w:p>
        </w:tc>
        <w:tc>
          <w:tcPr>
            <w:tcW w:w="1281"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748"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900,00</w:t>
            </w:r>
          </w:p>
        </w:tc>
      </w:tr>
      <w:tr w:rsidR="000623C9" w:rsidRPr="000623C9" w:rsidTr="002C3EF1">
        <w:trPr>
          <w:trHeight w:val="244"/>
        </w:trPr>
        <w:tc>
          <w:tcPr>
            <w:tcW w:w="966" w:type="dxa"/>
            <w:tcBorders>
              <w:top w:val="single" w:sz="4" w:space="0" w:color="auto"/>
              <w:left w:val="single" w:sz="4" w:space="0" w:color="auto"/>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25</w:t>
            </w:r>
          </w:p>
        </w:tc>
        <w:tc>
          <w:tcPr>
            <w:tcW w:w="3347"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комплект совок + щетка</w:t>
            </w:r>
          </w:p>
        </w:tc>
        <w:tc>
          <w:tcPr>
            <w:tcW w:w="1549" w:type="dxa"/>
            <w:tcBorders>
              <w:top w:val="single" w:sz="4" w:space="0" w:color="auto"/>
              <w:left w:val="single" w:sz="4" w:space="0" w:color="auto"/>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24</w:t>
            </w:r>
          </w:p>
        </w:tc>
        <w:tc>
          <w:tcPr>
            <w:tcW w:w="1281" w:type="dxa"/>
            <w:tcBorders>
              <w:top w:val="single" w:sz="4" w:space="0" w:color="auto"/>
              <w:left w:val="single" w:sz="4" w:space="0" w:color="auto"/>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комплект</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w:t>
            </w:r>
          </w:p>
        </w:tc>
        <w:tc>
          <w:tcPr>
            <w:tcW w:w="1748" w:type="dxa"/>
            <w:tcBorders>
              <w:top w:val="single" w:sz="4" w:space="0" w:color="auto"/>
              <w:left w:val="single" w:sz="4" w:space="0" w:color="auto"/>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500,00</w:t>
            </w:r>
          </w:p>
        </w:tc>
      </w:tr>
      <w:tr w:rsidR="000623C9" w:rsidRPr="000623C9" w:rsidTr="002C3EF1">
        <w:trPr>
          <w:trHeight w:val="244"/>
        </w:trPr>
        <w:tc>
          <w:tcPr>
            <w:tcW w:w="966" w:type="dxa"/>
            <w:tcBorders>
              <w:top w:val="single" w:sz="4" w:space="0" w:color="auto"/>
              <w:left w:val="single" w:sz="4" w:space="0" w:color="auto"/>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26</w:t>
            </w:r>
          </w:p>
        </w:tc>
        <w:tc>
          <w:tcPr>
            <w:tcW w:w="3347" w:type="dxa"/>
            <w:tcBorders>
              <w:top w:val="single" w:sz="4" w:space="0" w:color="auto"/>
              <w:left w:val="nil"/>
              <w:bottom w:val="single" w:sz="4" w:space="0" w:color="auto"/>
              <w:right w:val="single" w:sz="4" w:space="0" w:color="auto"/>
            </w:tcBorders>
            <w:vAlign w:val="center"/>
            <w:hideMark/>
          </w:tcPr>
          <w:p w:rsidR="00A0497D" w:rsidRPr="000623C9" w:rsidRDefault="00A0497D" w:rsidP="004366C1">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дозатор для мыла\диспенсер</w:t>
            </w:r>
          </w:p>
        </w:tc>
        <w:tc>
          <w:tcPr>
            <w:tcW w:w="1549" w:type="dxa"/>
            <w:tcBorders>
              <w:top w:val="single" w:sz="4" w:space="0" w:color="auto"/>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81" w:type="dxa"/>
            <w:tcBorders>
              <w:top w:val="single" w:sz="4" w:space="0" w:color="auto"/>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71" w:type="dxa"/>
            <w:tcBorders>
              <w:top w:val="single" w:sz="4" w:space="0" w:color="auto"/>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748" w:type="dxa"/>
            <w:tcBorders>
              <w:top w:val="single" w:sz="4" w:space="0" w:color="auto"/>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950,00</w:t>
            </w:r>
          </w:p>
        </w:tc>
      </w:tr>
      <w:tr w:rsidR="000623C9" w:rsidRPr="000623C9" w:rsidTr="002C3EF1">
        <w:trPr>
          <w:trHeight w:val="244"/>
        </w:trPr>
        <w:tc>
          <w:tcPr>
            <w:tcW w:w="966" w:type="dxa"/>
            <w:tcBorders>
              <w:top w:val="nil"/>
              <w:left w:val="single" w:sz="4" w:space="0" w:color="auto"/>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27</w:t>
            </w:r>
          </w:p>
        </w:tc>
        <w:tc>
          <w:tcPr>
            <w:tcW w:w="3347"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держатель для т\ бумаги</w:t>
            </w:r>
          </w:p>
        </w:tc>
        <w:tc>
          <w:tcPr>
            <w:tcW w:w="1549"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24</w:t>
            </w:r>
          </w:p>
        </w:tc>
        <w:tc>
          <w:tcPr>
            <w:tcW w:w="1281"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10</w:t>
            </w:r>
          </w:p>
        </w:tc>
        <w:tc>
          <w:tcPr>
            <w:tcW w:w="1748"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850,00</w:t>
            </w:r>
          </w:p>
        </w:tc>
      </w:tr>
      <w:tr w:rsidR="000623C9" w:rsidRPr="000623C9" w:rsidTr="002C3EF1">
        <w:trPr>
          <w:trHeight w:val="244"/>
        </w:trPr>
        <w:tc>
          <w:tcPr>
            <w:tcW w:w="966" w:type="dxa"/>
            <w:tcBorders>
              <w:top w:val="nil"/>
              <w:left w:val="single" w:sz="4" w:space="0" w:color="auto"/>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28</w:t>
            </w:r>
          </w:p>
        </w:tc>
        <w:tc>
          <w:tcPr>
            <w:tcW w:w="3347"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плечики д\одежды</w:t>
            </w:r>
          </w:p>
        </w:tc>
        <w:tc>
          <w:tcPr>
            <w:tcW w:w="1549"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24</w:t>
            </w:r>
          </w:p>
        </w:tc>
        <w:tc>
          <w:tcPr>
            <w:tcW w:w="1281"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100</w:t>
            </w:r>
          </w:p>
        </w:tc>
        <w:tc>
          <w:tcPr>
            <w:tcW w:w="1748"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200,00</w:t>
            </w:r>
          </w:p>
        </w:tc>
      </w:tr>
      <w:tr w:rsidR="000623C9" w:rsidRPr="000623C9" w:rsidTr="002C3EF1">
        <w:trPr>
          <w:trHeight w:val="244"/>
        </w:trPr>
        <w:tc>
          <w:tcPr>
            <w:tcW w:w="966" w:type="dxa"/>
            <w:tcBorders>
              <w:top w:val="nil"/>
              <w:left w:val="single" w:sz="4" w:space="0" w:color="auto"/>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29</w:t>
            </w:r>
          </w:p>
        </w:tc>
        <w:tc>
          <w:tcPr>
            <w:tcW w:w="3347"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бумага туалетная  2-х слойная</w:t>
            </w:r>
          </w:p>
        </w:tc>
        <w:tc>
          <w:tcPr>
            <w:tcW w:w="1549"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81"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144</w:t>
            </w:r>
          </w:p>
        </w:tc>
        <w:tc>
          <w:tcPr>
            <w:tcW w:w="1748"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80,00</w:t>
            </w:r>
          </w:p>
        </w:tc>
      </w:tr>
      <w:tr w:rsidR="000623C9" w:rsidRPr="000623C9" w:rsidTr="002C3EF1">
        <w:trPr>
          <w:trHeight w:val="244"/>
        </w:trPr>
        <w:tc>
          <w:tcPr>
            <w:tcW w:w="966" w:type="dxa"/>
            <w:tcBorders>
              <w:top w:val="nil"/>
              <w:left w:val="single" w:sz="4" w:space="0" w:color="auto"/>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30</w:t>
            </w:r>
          </w:p>
        </w:tc>
        <w:tc>
          <w:tcPr>
            <w:tcW w:w="3347"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замок врезной</w:t>
            </w:r>
          </w:p>
        </w:tc>
        <w:tc>
          <w:tcPr>
            <w:tcW w:w="1549"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24</w:t>
            </w:r>
          </w:p>
        </w:tc>
        <w:tc>
          <w:tcPr>
            <w:tcW w:w="1281"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748"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5 000,00</w:t>
            </w:r>
          </w:p>
        </w:tc>
      </w:tr>
      <w:tr w:rsidR="000623C9" w:rsidRPr="000623C9" w:rsidTr="002C3EF1">
        <w:trPr>
          <w:trHeight w:val="244"/>
        </w:trPr>
        <w:tc>
          <w:tcPr>
            <w:tcW w:w="966" w:type="dxa"/>
            <w:tcBorders>
              <w:top w:val="nil"/>
              <w:left w:val="single" w:sz="4" w:space="0" w:color="auto"/>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31</w:t>
            </w:r>
          </w:p>
        </w:tc>
        <w:tc>
          <w:tcPr>
            <w:tcW w:w="3347"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герметик универсальный</w:t>
            </w:r>
          </w:p>
        </w:tc>
        <w:tc>
          <w:tcPr>
            <w:tcW w:w="1549"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81"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748"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500,00</w:t>
            </w:r>
          </w:p>
        </w:tc>
      </w:tr>
      <w:tr w:rsidR="000623C9" w:rsidRPr="000623C9" w:rsidTr="002C3EF1">
        <w:trPr>
          <w:trHeight w:val="244"/>
        </w:trPr>
        <w:tc>
          <w:tcPr>
            <w:tcW w:w="966" w:type="dxa"/>
            <w:tcBorders>
              <w:top w:val="nil"/>
              <w:left w:val="single" w:sz="4" w:space="0" w:color="auto"/>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32</w:t>
            </w:r>
          </w:p>
        </w:tc>
        <w:tc>
          <w:tcPr>
            <w:tcW w:w="3347"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шпингалет</w:t>
            </w:r>
          </w:p>
        </w:tc>
        <w:tc>
          <w:tcPr>
            <w:tcW w:w="1549"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24</w:t>
            </w:r>
          </w:p>
        </w:tc>
        <w:tc>
          <w:tcPr>
            <w:tcW w:w="1281"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25</w:t>
            </w:r>
          </w:p>
        </w:tc>
        <w:tc>
          <w:tcPr>
            <w:tcW w:w="1748"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500,00</w:t>
            </w:r>
          </w:p>
        </w:tc>
      </w:tr>
      <w:tr w:rsidR="000623C9" w:rsidRPr="000623C9" w:rsidTr="002C3EF1">
        <w:trPr>
          <w:trHeight w:val="244"/>
        </w:trPr>
        <w:tc>
          <w:tcPr>
            <w:tcW w:w="966" w:type="dxa"/>
            <w:tcBorders>
              <w:top w:val="nil"/>
              <w:left w:val="single" w:sz="4" w:space="0" w:color="auto"/>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33</w:t>
            </w:r>
          </w:p>
        </w:tc>
        <w:tc>
          <w:tcPr>
            <w:tcW w:w="3347"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доводчик дверной</w:t>
            </w:r>
          </w:p>
        </w:tc>
        <w:tc>
          <w:tcPr>
            <w:tcW w:w="1549"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24</w:t>
            </w:r>
          </w:p>
        </w:tc>
        <w:tc>
          <w:tcPr>
            <w:tcW w:w="1281"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25</w:t>
            </w:r>
          </w:p>
        </w:tc>
        <w:tc>
          <w:tcPr>
            <w:tcW w:w="1748"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5 600,00</w:t>
            </w:r>
          </w:p>
        </w:tc>
      </w:tr>
      <w:tr w:rsidR="000623C9" w:rsidRPr="000623C9" w:rsidTr="002C3EF1">
        <w:trPr>
          <w:trHeight w:val="244"/>
        </w:trPr>
        <w:tc>
          <w:tcPr>
            <w:tcW w:w="966" w:type="dxa"/>
            <w:tcBorders>
              <w:top w:val="nil"/>
              <w:left w:val="single" w:sz="4" w:space="0" w:color="auto"/>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34</w:t>
            </w:r>
          </w:p>
        </w:tc>
        <w:tc>
          <w:tcPr>
            <w:tcW w:w="3347"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скотч 2-х сторонний</w:t>
            </w:r>
          </w:p>
        </w:tc>
        <w:tc>
          <w:tcPr>
            <w:tcW w:w="1549"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81"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туб</w:t>
            </w:r>
          </w:p>
        </w:tc>
        <w:tc>
          <w:tcPr>
            <w:tcW w:w="1571"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24</w:t>
            </w:r>
          </w:p>
        </w:tc>
        <w:tc>
          <w:tcPr>
            <w:tcW w:w="1748"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700,00</w:t>
            </w:r>
          </w:p>
        </w:tc>
      </w:tr>
      <w:tr w:rsidR="000623C9" w:rsidRPr="000623C9" w:rsidTr="002C3EF1">
        <w:trPr>
          <w:trHeight w:val="244"/>
        </w:trPr>
        <w:tc>
          <w:tcPr>
            <w:tcW w:w="966" w:type="dxa"/>
            <w:tcBorders>
              <w:top w:val="nil"/>
              <w:left w:val="single" w:sz="4" w:space="0" w:color="auto"/>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35</w:t>
            </w:r>
          </w:p>
        </w:tc>
        <w:tc>
          <w:tcPr>
            <w:tcW w:w="3347"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жидкие гвозди</w:t>
            </w:r>
          </w:p>
        </w:tc>
        <w:tc>
          <w:tcPr>
            <w:tcW w:w="1549"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81"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748"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670,00</w:t>
            </w:r>
          </w:p>
        </w:tc>
      </w:tr>
      <w:tr w:rsidR="000623C9" w:rsidRPr="000623C9" w:rsidTr="002C3EF1">
        <w:trPr>
          <w:trHeight w:val="244"/>
        </w:trPr>
        <w:tc>
          <w:tcPr>
            <w:tcW w:w="966" w:type="dxa"/>
            <w:tcBorders>
              <w:top w:val="nil"/>
              <w:left w:val="single" w:sz="4" w:space="0" w:color="auto"/>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36</w:t>
            </w:r>
          </w:p>
        </w:tc>
        <w:tc>
          <w:tcPr>
            <w:tcW w:w="3347"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лампа L18 W/765 (SM)</w:t>
            </w:r>
          </w:p>
        </w:tc>
        <w:tc>
          <w:tcPr>
            <w:tcW w:w="1549"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81"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1500</w:t>
            </w:r>
          </w:p>
        </w:tc>
        <w:tc>
          <w:tcPr>
            <w:tcW w:w="1748"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57,00</w:t>
            </w:r>
          </w:p>
        </w:tc>
      </w:tr>
      <w:tr w:rsidR="000623C9" w:rsidRPr="000623C9" w:rsidTr="002C3EF1">
        <w:trPr>
          <w:trHeight w:val="244"/>
        </w:trPr>
        <w:tc>
          <w:tcPr>
            <w:tcW w:w="966" w:type="dxa"/>
            <w:tcBorders>
              <w:top w:val="nil"/>
              <w:left w:val="single" w:sz="4" w:space="0" w:color="auto"/>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37</w:t>
            </w:r>
          </w:p>
        </w:tc>
        <w:tc>
          <w:tcPr>
            <w:tcW w:w="3347"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стартер ST 151 (36) (SM)</w:t>
            </w:r>
          </w:p>
        </w:tc>
        <w:tc>
          <w:tcPr>
            <w:tcW w:w="1549"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81"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1000</w:t>
            </w:r>
          </w:p>
        </w:tc>
        <w:tc>
          <w:tcPr>
            <w:tcW w:w="1748"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31,00</w:t>
            </w:r>
          </w:p>
        </w:tc>
      </w:tr>
      <w:tr w:rsidR="000623C9" w:rsidRPr="000623C9" w:rsidTr="002C3EF1">
        <w:trPr>
          <w:trHeight w:val="244"/>
        </w:trPr>
        <w:tc>
          <w:tcPr>
            <w:tcW w:w="966" w:type="dxa"/>
            <w:tcBorders>
              <w:top w:val="nil"/>
              <w:left w:val="single" w:sz="4" w:space="0" w:color="auto"/>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38</w:t>
            </w:r>
          </w:p>
        </w:tc>
        <w:tc>
          <w:tcPr>
            <w:tcW w:w="3347"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авт. выкл LR тип C 3/63А</w:t>
            </w:r>
          </w:p>
        </w:tc>
        <w:tc>
          <w:tcPr>
            <w:tcW w:w="1549"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81"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30</w:t>
            </w:r>
          </w:p>
        </w:tc>
        <w:tc>
          <w:tcPr>
            <w:tcW w:w="1748"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1 500,00</w:t>
            </w:r>
          </w:p>
        </w:tc>
      </w:tr>
      <w:tr w:rsidR="000623C9" w:rsidRPr="000623C9" w:rsidTr="002C3EF1">
        <w:trPr>
          <w:trHeight w:val="244"/>
        </w:trPr>
        <w:tc>
          <w:tcPr>
            <w:tcW w:w="966" w:type="dxa"/>
            <w:tcBorders>
              <w:top w:val="nil"/>
              <w:left w:val="single" w:sz="4" w:space="0" w:color="auto"/>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39</w:t>
            </w:r>
          </w:p>
        </w:tc>
        <w:tc>
          <w:tcPr>
            <w:tcW w:w="3347"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авт. выкл LR тип C 3/32А</w:t>
            </w:r>
          </w:p>
        </w:tc>
        <w:tc>
          <w:tcPr>
            <w:tcW w:w="1549"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81"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30</w:t>
            </w:r>
          </w:p>
        </w:tc>
        <w:tc>
          <w:tcPr>
            <w:tcW w:w="1748"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1 000,00</w:t>
            </w:r>
          </w:p>
        </w:tc>
      </w:tr>
      <w:tr w:rsidR="000623C9" w:rsidRPr="000623C9" w:rsidTr="002C3EF1">
        <w:trPr>
          <w:trHeight w:val="244"/>
        </w:trPr>
        <w:tc>
          <w:tcPr>
            <w:tcW w:w="966" w:type="dxa"/>
            <w:tcBorders>
              <w:top w:val="nil"/>
              <w:left w:val="single" w:sz="4" w:space="0" w:color="auto"/>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40</w:t>
            </w:r>
          </w:p>
        </w:tc>
        <w:tc>
          <w:tcPr>
            <w:tcW w:w="3347"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авт. выкл LR тип C 1/16А</w:t>
            </w:r>
          </w:p>
        </w:tc>
        <w:tc>
          <w:tcPr>
            <w:tcW w:w="1549"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81"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30</w:t>
            </w:r>
          </w:p>
        </w:tc>
        <w:tc>
          <w:tcPr>
            <w:tcW w:w="1748"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220,00</w:t>
            </w:r>
          </w:p>
        </w:tc>
      </w:tr>
      <w:tr w:rsidR="000623C9" w:rsidRPr="000623C9" w:rsidTr="002C3EF1">
        <w:trPr>
          <w:trHeight w:val="244"/>
        </w:trPr>
        <w:tc>
          <w:tcPr>
            <w:tcW w:w="966" w:type="dxa"/>
            <w:tcBorders>
              <w:top w:val="nil"/>
              <w:left w:val="single" w:sz="4" w:space="0" w:color="auto"/>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41</w:t>
            </w:r>
          </w:p>
        </w:tc>
        <w:tc>
          <w:tcPr>
            <w:tcW w:w="3347"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авт. выкл  LR тип C 1/25А</w:t>
            </w:r>
          </w:p>
        </w:tc>
        <w:tc>
          <w:tcPr>
            <w:tcW w:w="1549"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81"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30</w:t>
            </w:r>
          </w:p>
        </w:tc>
        <w:tc>
          <w:tcPr>
            <w:tcW w:w="1748"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220,00</w:t>
            </w:r>
          </w:p>
        </w:tc>
      </w:tr>
      <w:tr w:rsidR="000623C9" w:rsidRPr="000623C9" w:rsidTr="002C3EF1">
        <w:trPr>
          <w:trHeight w:val="244"/>
        </w:trPr>
        <w:tc>
          <w:tcPr>
            <w:tcW w:w="966" w:type="dxa"/>
            <w:tcBorders>
              <w:top w:val="nil"/>
              <w:left w:val="single" w:sz="4" w:space="0" w:color="auto"/>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42</w:t>
            </w:r>
          </w:p>
        </w:tc>
        <w:tc>
          <w:tcPr>
            <w:tcW w:w="3347"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авт. выкл  LR тип C 1/32А</w:t>
            </w:r>
          </w:p>
        </w:tc>
        <w:tc>
          <w:tcPr>
            <w:tcW w:w="1549"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81"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30</w:t>
            </w:r>
          </w:p>
        </w:tc>
        <w:tc>
          <w:tcPr>
            <w:tcW w:w="1748"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260,00</w:t>
            </w:r>
          </w:p>
        </w:tc>
      </w:tr>
      <w:tr w:rsidR="000623C9" w:rsidRPr="000623C9" w:rsidTr="002C3EF1">
        <w:trPr>
          <w:trHeight w:val="244"/>
        </w:trPr>
        <w:tc>
          <w:tcPr>
            <w:tcW w:w="966" w:type="dxa"/>
            <w:tcBorders>
              <w:top w:val="nil"/>
              <w:left w:val="single" w:sz="4" w:space="0" w:color="auto"/>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43</w:t>
            </w:r>
          </w:p>
        </w:tc>
        <w:tc>
          <w:tcPr>
            <w:tcW w:w="3347"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розетка з/к внутренняя цвет белый</w:t>
            </w:r>
          </w:p>
        </w:tc>
        <w:tc>
          <w:tcPr>
            <w:tcW w:w="1549"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60</w:t>
            </w:r>
          </w:p>
        </w:tc>
        <w:tc>
          <w:tcPr>
            <w:tcW w:w="1281"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30</w:t>
            </w:r>
          </w:p>
        </w:tc>
        <w:tc>
          <w:tcPr>
            <w:tcW w:w="1748"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200,00</w:t>
            </w:r>
          </w:p>
        </w:tc>
      </w:tr>
      <w:tr w:rsidR="000623C9" w:rsidRPr="000623C9" w:rsidTr="002C3EF1">
        <w:trPr>
          <w:trHeight w:val="244"/>
        </w:trPr>
        <w:tc>
          <w:tcPr>
            <w:tcW w:w="966" w:type="dxa"/>
            <w:tcBorders>
              <w:top w:val="nil"/>
              <w:left w:val="single" w:sz="4" w:space="0" w:color="auto"/>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44</w:t>
            </w:r>
          </w:p>
        </w:tc>
        <w:tc>
          <w:tcPr>
            <w:tcW w:w="3347"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розетка двойная внутренняя </w:t>
            </w:r>
          </w:p>
        </w:tc>
        <w:tc>
          <w:tcPr>
            <w:tcW w:w="1549"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60</w:t>
            </w:r>
          </w:p>
        </w:tc>
        <w:tc>
          <w:tcPr>
            <w:tcW w:w="1281"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30</w:t>
            </w:r>
          </w:p>
        </w:tc>
        <w:tc>
          <w:tcPr>
            <w:tcW w:w="1748"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260,00</w:t>
            </w:r>
          </w:p>
        </w:tc>
      </w:tr>
      <w:tr w:rsidR="000623C9" w:rsidRPr="000623C9" w:rsidTr="002C3EF1">
        <w:trPr>
          <w:trHeight w:val="244"/>
        </w:trPr>
        <w:tc>
          <w:tcPr>
            <w:tcW w:w="966" w:type="dxa"/>
            <w:tcBorders>
              <w:top w:val="single" w:sz="4" w:space="0" w:color="auto"/>
              <w:left w:val="single" w:sz="4" w:space="0" w:color="auto"/>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45</w:t>
            </w:r>
          </w:p>
        </w:tc>
        <w:tc>
          <w:tcPr>
            <w:tcW w:w="3347" w:type="dxa"/>
            <w:tcBorders>
              <w:top w:val="single" w:sz="4" w:space="0" w:color="auto"/>
              <w:left w:val="nil"/>
              <w:bottom w:val="single" w:sz="4" w:space="0" w:color="auto"/>
              <w:right w:val="single" w:sz="4" w:space="0" w:color="auto"/>
            </w:tcBorders>
            <w:vAlign w:val="center"/>
            <w:hideMark/>
          </w:tcPr>
          <w:p w:rsidR="00A0497D" w:rsidRPr="000623C9" w:rsidRDefault="00A0497D" w:rsidP="004366C1">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выключатель 1 клавиша, цвет белый</w:t>
            </w:r>
          </w:p>
        </w:tc>
        <w:tc>
          <w:tcPr>
            <w:tcW w:w="1549" w:type="dxa"/>
            <w:tcBorders>
              <w:top w:val="single" w:sz="4" w:space="0" w:color="auto"/>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60</w:t>
            </w:r>
          </w:p>
        </w:tc>
        <w:tc>
          <w:tcPr>
            <w:tcW w:w="1281" w:type="dxa"/>
            <w:tcBorders>
              <w:top w:val="single" w:sz="4" w:space="0" w:color="auto"/>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71" w:type="dxa"/>
            <w:tcBorders>
              <w:top w:val="single" w:sz="4" w:space="0" w:color="auto"/>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30</w:t>
            </w:r>
          </w:p>
        </w:tc>
        <w:tc>
          <w:tcPr>
            <w:tcW w:w="1748" w:type="dxa"/>
            <w:tcBorders>
              <w:top w:val="single" w:sz="4" w:space="0" w:color="auto"/>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115,00</w:t>
            </w:r>
          </w:p>
        </w:tc>
      </w:tr>
      <w:tr w:rsidR="000623C9" w:rsidRPr="000623C9" w:rsidTr="002C3EF1">
        <w:trPr>
          <w:trHeight w:val="244"/>
        </w:trPr>
        <w:tc>
          <w:tcPr>
            <w:tcW w:w="966" w:type="dxa"/>
            <w:tcBorders>
              <w:top w:val="nil"/>
              <w:left w:val="single" w:sz="4" w:space="0" w:color="auto"/>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46</w:t>
            </w:r>
          </w:p>
        </w:tc>
        <w:tc>
          <w:tcPr>
            <w:tcW w:w="3347"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выключатель 2 клавишный, цвет белый</w:t>
            </w:r>
          </w:p>
        </w:tc>
        <w:tc>
          <w:tcPr>
            <w:tcW w:w="1549"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60</w:t>
            </w:r>
          </w:p>
        </w:tc>
        <w:tc>
          <w:tcPr>
            <w:tcW w:w="1281"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30</w:t>
            </w:r>
          </w:p>
        </w:tc>
        <w:tc>
          <w:tcPr>
            <w:tcW w:w="1748"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160,00</w:t>
            </w:r>
          </w:p>
        </w:tc>
      </w:tr>
      <w:tr w:rsidR="000623C9" w:rsidRPr="000623C9" w:rsidTr="002C3EF1">
        <w:trPr>
          <w:trHeight w:val="244"/>
        </w:trPr>
        <w:tc>
          <w:tcPr>
            <w:tcW w:w="966" w:type="dxa"/>
            <w:tcBorders>
              <w:top w:val="nil"/>
              <w:left w:val="single" w:sz="4" w:space="0" w:color="auto"/>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47</w:t>
            </w:r>
          </w:p>
        </w:tc>
        <w:tc>
          <w:tcPr>
            <w:tcW w:w="3347"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кабель медный ВВГ 3X2,5</w:t>
            </w:r>
          </w:p>
        </w:tc>
        <w:tc>
          <w:tcPr>
            <w:tcW w:w="1549"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81"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м.п.</w:t>
            </w:r>
          </w:p>
        </w:tc>
        <w:tc>
          <w:tcPr>
            <w:tcW w:w="1571"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500</w:t>
            </w:r>
          </w:p>
        </w:tc>
        <w:tc>
          <w:tcPr>
            <w:tcW w:w="1748"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50,00</w:t>
            </w:r>
          </w:p>
        </w:tc>
      </w:tr>
      <w:tr w:rsidR="000623C9" w:rsidRPr="000623C9" w:rsidTr="002C3EF1">
        <w:trPr>
          <w:trHeight w:val="244"/>
        </w:trPr>
        <w:tc>
          <w:tcPr>
            <w:tcW w:w="966" w:type="dxa"/>
            <w:tcBorders>
              <w:top w:val="nil"/>
              <w:left w:val="single" w:sz="4" w:space="0" w:color="auto"/>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48</w:t>
            </w:r>
          </w:p>
        </w:tc>
        <w:tc>
          <w:tcPr>
            <w:tcW w:w="3347"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кабель медный ВВГ 3X1,5</w:t>
            </w:r>
          </w:p>
        </w:tc>
        <w:tc>
          <w:tcPr>
            <w:tcW w:w="1549"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81"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м.п.</w:t>
            </w:r>
          </w:p>
        </w:tc>
        <w:tc>
          <w:tcPr>
            <w:tcW w:w="1571"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500</w:t>
            </w:r>
          </w:p>
        </w:tc>
        <w:tc>
          <w:tcPr>
            <w:tcW w:w="1748"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55,00</w:t>
            </w:r>
          </w:p>
        </w:tc>
      </w:tr>
      <w:tr w:rsidR="000623C9" w:rsidRPr="000623C9" w:rsidTr="002C3EF1">
        <w:trPr>
          <w:trHeight w:val="244"/>
        </w:trPr>
        <w:tc>
          <w:tcPr>
            <w:tcW w:w="966" w:type="dxa"/>
            <w:tcBorders>
              <w:top w:val="single" w:sz="4" w:space="0" w:color="auto"/>
              <w:left w:val="single" w:sz="4" w:space="0" w:color="auto"/>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49</w:t>
            </w:r>
          </w:p>
        </w:tc>
        <w:tc>
          <w:tcPr>
            <w:tcW w:w="3347" w:type="dxa"/>
            <w:tcBorders>
              <w:top w:val="single" w:sz="4" w:space="0" w:color="auto"/>
              <w:left w:val="nil"/>
              <w:bottom w:val="single" w:sz="4" w:space="0" w:color="auto"/>
              <w:right w:val="single" w:sz="4" w:space="0" w:color="auto"/>
            </w:tcBorders>
            <w:vAlign w:val="center"/>
            <w:hideMark/>
          </w:tcPr>
          <w:p w:rsidR="00A0497D" w:rsidRPr="000623C9" w:rsidRDefault="00A0497D" w:rsidP="004366C1">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лампа энергосберегающая ESL - RM36 - 4 E14-400 5000 матовое стекло, холодный белый свет</w:t>
            </w:r>
          </w:p>
        </w:tc>
        <w:tc>
          <w:tcPr>
            <w:tcW w:w="1549" w:type="dxa"/>
            <w:tcBorders>
              <w:top w:val="single" w:sz="4" w:space="0" w:color="auto"/>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81" w:type="dxa"/>
            <w:tcBorders>
              <w:top w:val="single" w:sz="4" w:space="0" w:color="auto"/>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71" w:type="dxa"/>
            <w:tcBorders>
              <w:top w:val="single" w:sz="4" w:space="0" w:color="auto"/>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1000</w:t>
            </w:r>
          </w:p>
        </w:tc>
        <w:tc>
          <w:tcPr>
            <w:tcW w:w="1748" w:type="dxa"/>
            <w:tcBorders>
              <w:top w:val="single" w:sz="4" w:space="0" w:color="auto"/>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290,00</w:t>
            </w:r>
          </w:p>
        </w:tc>
      </w:tr>
      <w:tr w:rsidR="000623C9" w:rsidRPr="000623C9" w:rsidTr="002C3EF1">
        <w:trPr>
          <w:trHeight w:val="244"/>
        </w:trPr>
        <w:tc>
          <w:tcPr>
            <w:tcW w:w="966" w:type="dxa"/>
            <w:tcBorders>
              <w:top w:val="nil"/>
              <w:left w:val="single" w:sz="4" w:space="0" w:color="auto"/>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50</w:t>
            </w:r>
          </w:p>
        </w:tc>
        <w:tc>
          <w:tcPr>
            <w:tcW w:w="3347"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лампа энергосберегающая ESL - RM63 - А15/4200/Е27, матовое стекло, холодный белый свет</w:t>
            </w:r>
          </w:p>
        </w:tc>
        <w:tc>
          <w:tcPr>
            <w:tcW w:w="1549"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81"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1000</w:t>
            </w:r>
          </w:p>
        </w:tc>
        <w:tc>
          <w:tcPr>
            <w:tcW w:w="1748"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415,00</w:t>
            </w:r>
          </w:p>
        </w:tc>
      </w:tr>
      <w:tr w:rsidR="000623C9" w:rsidRPr="000623C9" w:rsidTr="002C3EF1">
        <w:trPr>
          <w:trHeight w:val="244"/>
        </w:trPr>
        <w:tc>
          <w:tcPr>
            <w:tcW w:w="966" w:type="dxa"/>
            <w:tcBorders>
              <w:top w:val="nil"/>
              <w:left w:val="single" w:sz="4" w:space="0" w:color="auto"/>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51</w:t>
            </w:r>
          </w:p>
        </w:tc>
        <w:tc>
          <w:tcPr>
            <w:tcW w:w="3347"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лампа энергосберегающая ESL - RM50 -FR-A9/4000/E14 (шт.), матовое стекло, холодный белый свет</w:t>
            </w:r>
          </w:p>
        </w:tc>
        <w:tc>
          <w:tcPr>
            <w:tcW w:w="1549"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81"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1000</w:t>
            </w:r>
          </w:p>
        </w:tc>
        <w:tc>
          <w:tcPr>
            <w:tcW w:w="1748"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310,00</w:t>
            </w:r>
          </w:p>
        </w:tc>
      </w:tr>
      <w:tr w:rsidR="000623C9" w:rsidRPr="000623C9" w:rsidTr="002C3EF1">
        <w:trPr>
          <w:trHeight w:val="244"/>
        </w:trPr>
        <w:tc>
          <w:tcPr>
            <w:tcW w:w="966" w:type="dxa"/>
            <w:tcBorders>
              <w:top w:val="nil"/>
              <w:left w:val="single" w:sz="4" w:space="0" w:color="auto"/>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52</w:t>
            </w:r>
          </w:p>
        </w:tc>
        <w:tc>
          <w:tcPr>
            <w:tcW w:w="3347"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светодиодный офисный светильник 36W</w:t>
            </w:r>
          </w:p>
        </w:tc>
        <w:tc>
          <w:tcPr>
            <w:tcW w:w="1549"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81"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60</w:t>
            </w:r>
          </w:p>
        </w:tc>
        <w:tc>
          <w:tcPr>
            <w:tcW w:w="1748"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2 450,00</w:t>
            </w:r>
          </w:p>
        </w:tc>
      </w:tr>
      <w:tr w:rsidR="000623C9" w:rsidRPr="000623C9" w:rsidTr="002C3EF1">
        <w:trPr>
          <w:trHeight w:val="244"/>
        </w:trPr>
        <w:tc>
          <w:tcPr>
            <w:tcW w:w="966" w:type="dxa"/>
            <w:tcBorders>
              <w:top w:val="nil"/>
              <w:left w:val="single" w:sz="4" w:space="0" w:color="auto"/>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53</w:t>
            </w:r>
          </w:p>
        </w:tc>
        <w:tc>
          <w:tcPr>
            <w:tcW w:w="3347"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кран шаровый </w:t>
            </w:r>
          </w:p>
        </w:tc>
        <w:tc>
          <w:tcPr>
            <w:tcW w:w="1549"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81"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10</w:t>
            </w:r>
          </w:p>
        </w:tc>
        <w:tc>
          <w:tcPr>
            <w:tcW w:w="1748"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3 000,00</w:t>
            </w:r>
          </w:p>
        </w:tc>
      </w:tr>
      <w:tr w:rsidR="000623C9" w:rsidRPr="000623C9" w:rsidTr="002C3EF1">
        <w:trPr>
          <w:trHeight w:val="244"/>
        </w:trPr>
        <w:tc>
          <w:tcPr>
            <w:tcW w:w="966" w:type="dxa"/>
            <w:tcBorders>
              <w:top w:val="nil"/>
              <w:left w:val="single" w:sz="4" w:space="0" w:color="auto"/>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54</w:t>
            </w:r>
          </w:p>
        </w:tc>
        <w:tc>
          <w:tcPr>
            <w:tcW w:w="3347"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пистолет для пены монтажной</w:t>
            </w:r>
          </w:p>
        </w:tc>
        <w:tc>
          <w:tcPr>
            <w:tcW w:w="1549"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81"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748"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1 500,00</w:t>
            </w:r>
          </w:p>
        </w:tc>
      </w:tr>
      <w:tr w:rsidR="000623C9" w:rsidRPr="000623C9" w:rsidTr="002C3EF1">
        <w:trPr>
          <w:trHeight w:val="244"/>
        </w:trPr>
        <w:tc>
          <w:tcPr>
            <w:tcW w:w="966" w:type="dxa"/>
            <w:tcBorders>
              <w:top w:val="nil"/>
              <w:left w:val="single" w:sz="4" w:space="0" w:color="auto"/>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55</w:t>
            </w:r>
          </w:p>
        </w:tc>
        <w:tc>
          <w:tcPr>
            <w:tcW w:w="3347"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пистолет для жидких гвоздей</w:t>
            </w:r>
          </w:p>
        </w:tc>
        <w:tc>
          <w:tcPr>
            <w:tcW w:w="1549"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81"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748"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500,00</w:t>
            </w:r>
          </w:p>
        </w:tc>
      </w:tr>
      <w:tr w:rsidR="000623C9" w:rsidRPr="000623C9" w:rsidTr="002C3EF1">
        <w:trPr>
          <w:trHeight w:val="244"/>
        </w:trPr>
        <w:tc>
          <w:tcPr>
            <w:tcW w:w="966" w:type="dxa"/>
            <w:tcBorders>
              <w:top w:val="nil"/>
              <w:left w:val="single" w:sz="4" w:space="0" w:color="auto"/>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56</w:t>
            </w:r>
          </w:p>
        </w:tc>
        <w:tc>
          <w:tcPr>
            <w:tcW w:w="3347"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монтажная пена</w:t>
            </w:r>
          </w:p>
        </w:tc>
        <w:tc>
          <w:tcPr>
            <w:tcW w:w="1549"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81"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w:t>
            </w:r>
          </w:p>
        </w:tc>
        <w:tc>
          <w:tcPr>
            <w:tcW w:w="1748"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500,00</w:t>
            </w:r>
          </w:p>
        </w:tc>
      </w:tr>
      <w:tr w:rsidR="000623C9" w:rsidRPr="000623C9" w:rsidTr="002C3EF1">
        <w:trPr>
          <w:trHeight w:val="244"/>
        </w:trPr>
        <w:tc>
          <w:tcPr>
            <w:tcW w:w="966" w:type="dxa"/>
            <w:tcBorders>
              <w:top w:val="nil"/>
              <w:left w:val="single" w:sz="4" w:space="0" w:color="auto"/>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57</w:t>
            </w:r>
          </w:p>
        </w:tc>
        <w:tc>
          <w:tcPr>
            <w:tcW w:w="3347"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тройник электрический</w:t>
            </w:r>
          </w:p>
        </w:tc>
        <w:tc>
          <w:tcPr>
            <w:tcW w:w="1549"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36</w:t>
            </w:r>
          </w:p>
        </w:tc>
        <w:tc>
          <w:tcPr>
            <w:tcW w:w="1281"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10</w:t>
            </w:r>
          </w:p>
        </w:tc>
        <w:tc>
          <w:tcPr>
            <w:tcW w:w="1748"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280,00</w:t>
            </w:r>
          </w:p>
        </w:tc>
      </w:tr>
      <w:tr w:rsidR="000623C9" w:rsidRPr="000623C9" w:rsidTr="002C3EF1">
        <w:trPr>
          <w:trHeight w:val="244"/>
        </w:trPr>
        <w:tc>
          <w:tcPr>
            <w:tcW w:w="966" w:type="dxa"/>
            <w:tcBorders>
              <w:top w:val="nil"/>
              <w:left w:val="single" w:sz="4" w:space="0" w:color="auto"/>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58</w:t>
            </w:r>
          </w:p>
        </w:tc>
        <w:tc>
          <w:tcPr>
            <w:tcW w:w="3347"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удлинитель электрический</w:t>
            </w:r>
          </w:p>
        </w:tc>
        <w:tc>
          <w:tcPr>
            <w:tcW w:w="1549"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36</w:t>
            </w:r>
          </w:p>
        </w:tc>
        <w:tc>
          <w:tcPr>
            <w:tcW w:w="1281"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10</w:t>
            </w:r>
          </w:p>
        </w:tc>
        <w:tc>
          <w:tcPr>
            <w:tcW w:w="1748"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550,00</w:t>
            </w:r>
          </w:p>
        </w:tc>
      </w:tr>
      <w:tr w:rsidR="000623C9" w:rsidRPr="000623C9" w:rsidTr="002C3EF1">
        <w:trPr>
          <w:trHeight w:val="244"/>
        </w:trPr>
        <w:tc>
          <w:tcPr>
            <w:tcW w:w="966" w:type="dxa"/>
            <w:tcBorders>
              <w:top w:val="nil"/>
              <w:left w:val="single" w:sz="4" w:space="0" w:color="auto"/>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59</w:t>
            </w:r>
          </w:p>
        </w:tc>
        <w:tc>
          <w:tcPr>
            <w:tcW w:w="3347"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лента фум </w:t>
            </w:r>
          </w:p>
        </w:tc>
        <w:tc>
          <w:tcPr>
            <w:tcW w:w="1549"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81"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10</w:t>
            </w:r>
          </w:p>
        </w:tc>
        <w:tc>
          <w:tcPr>
            <w:tcW w:w="1748"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600,00</w:t>
            </w:r>
          </w:p>
        </w:tc>
      </w:tr>
      <w:tr w:rsidR="000623C9" w:rsidRPr="000623C9" w:rsidTr="002C3EF1">
        <w:trPr>
          <w:trHeight w:val="244"/>
        </w:trPr>
        <w:tc>
          <w:tcPr>
            <w:tcW w:w="966" w:type="dxa"/>
            <w:tcBorders>
              <w:top w:val="nil"/>
              <w:left w:val="single" w:sz="4" w:space="0" w:color="auto"/>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60</w:t>
            </w:r>
          </w:p>
        </w:tc>
        <w:tc>
          <w:tcPr>
            <w:tcW w:w="3347"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бутыль 19л</w:t>
            </w:r>
          </w:p>
        </w:tc>
        <w:tc>
          <w:tcPr>
            <w:tcW w:w="1549" w:type="dxa"/>
            <w:tcBorders>
              <w:top w:val="nil"/>
              <w:left w:val="nil"/>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81"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10</w:t>
            </w:r>
          </w:p>
        </w:tc>
        <w:tc>
          <w:tcPr>
            <w:tcW w:w="1748"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500,00</w:t>
            </w:r>
          </w:p>
        </w:tc>
      </w:tr>
      <w:tr w:rsidR="000623C9" w:rsidRPr="000623C9" w:rsidTr="002C3EF1">
        <w:trPr>
          <w:trHeight w:val="244"/>
        </w:trPr>
        <w:tc>
          <w:tcPr>
            <w:tcW w:w="966" w:type="dxa"/>
            <w:tcBorders>
              <w:top w:val="nil"/>
              <w:left w:val="single" w:sz="4" w:space="0" w:color="auto"/>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61</w:t>
            </w:r>
          </w:p>
        </w:tc>
        <w:tc>
          <w:tcPr>
            <w:tcW w:w="3347"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вода питьевая бутилированная (19л)</w:t>
            </w:r>
          </w:p>
        </w:tc>
        <w:tc>
          <w:tcPr>
            <w:tcW w:w="1549" w:type="dxa"/>
            <w:tcBorders>
              <w:top w:val="nil"/>
              <w:left w:val="nil"/>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w:t>
            </w:r>
          </w:p>
        </w:tc>
        <w:tc>
          <w:tcPr>
            <w:tcW w:w="1281"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бут.</w:t>
            </w:r>
          </w:p>
        </w:tc>
        <w:tc>
          <w:tcPr>
            <w:tcW w:w="1571"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500</w:t>
            </w:r>
          </w:p>
        </w:tc>
        <w:tc>
          <w:tcPr>
            <w:tcW w:w="1748"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350,00</w:t>
            </w:r>
          </w:p>
        </w:tc>
      </w:tr>
      <w:tr w:rsidR="000623C9" w:rsidRPr="000623C9" w:rsidTr="002C3EF1">
        <w:trPr>
          <w:trHeight w:val="244"/>
        </w:trPr>
        <w:tc>
          <w:tcPr>
            <w:tcW w:w="966" w:type="dxa"/>
            <w:tcBorders>
              <w:top w:val="nil"/>
              <w:left w:val="single" w:sz="4" w:space="0" w:color="auto"/>
              <w:bottom w:val="single" w:sz="4" w:space="0" w:color="auto"/>
              <w:right w:val="single" w:sz="4" w:space="0" w:color="auto"/>
            </w:tcBorders>
            <w:noWrap/>
            <w:vAlign w:val="center"/>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62</w:t>
            </w:r>
          </w:p>
        </w:tc>
        <w:tc>
          <w:tcPr>
            <w:tcW w:w="3347"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стаканчики одноразовые</w:t>
            </w:r>
          </w:p>
        </w:tc>
        <w:tc>
          <w:tcPr>
            <w:tcW w:w="1549"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281" w:type="dxa"/>
            <w:tcBorders>
              <w:top w:val="nil"/>
              <w:left w:val="nil"/>
              <w:bottom w:val="single" w:sz="4" w:space="0" w:color="auto"/>
              <w:right w:val="single" w:sz="4" w:space="0" w:color="auto"/>
            </w:tcBorders>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1000</w:t>
            </w:r>
          </w:p>
        </w:tc>
        <w:tc>
          <w:tcPr>
            <w:tcW w:w="1748" w:type="dxa"/>
            <w:tcBorders>
              <w:top w:val="nil"/>
              <w:left w:val="nil"/>
              <w:bottom w:val="single" w:sz="4" w:space="0" w:color="auto"/>
              <w:right w:val="single" w:sz="4" w:space="0" w:color="auto"/>
            </w:tcBorders>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3,00</w:t>
            </w:r>
          </w:p>
        </w:tc>
      </w:tr>
    </w:tbl>
    <w:p w:rsidR="00A0497D" w:rsidRPr="000623C9" w:rsidRDefault="00A0497D" w:rsidP="00A0497D">
      <w:pPr>
        <w:autoSpaceDE w:val="0"/>
        <w:autoSpaceDN w:val="0"/>
        <w:adjustRightInd w:val="0"/>
        <w:spacing w:after="0" w:line="240" w:lineRule="auto"/>
        <w:contextualSpacing/>
        <w:jc w:val="both"/>
        <w:rPr>
          <w:rFonts w:ascii="Times New Roman" w:eastAsia="Calibri" w:hAnsi="Times New Roman" w:cs="Times New Roman"/>
          <w:sz w:val="20"/>
          <w:szCs w:val="20"/>
        </w:rPr>
      </w:pPr>
    </w:p>
    <w:p w:rsidR="00A0497D" w:rsidRPr="000623C9" w:rsidRDefault="00A0497D" w:rsidP="00AD2EEF">
      <w:pPr>
        <w:tabs>
          <w:tab w:val="left" w:pos="2633"/>
        </w:tabs>
        <w:spacing w:after="0" w:line="240" w:lineRule="auto"/>
        <w:ind w:firstLine="709"/>
        <w:rPr>
          <w:rFonts w:ascii="Times New Roman" w:hAnsi="Times New Roman" w:cs="Times New Roman"/>
          <w:sz w:val="26"/>
          <w:szCs w:val="26"/>
        </w:rPr>
      </w:pPr>
      <w:r w:rsidRPr="000623C9">
        <w:rPr>
          <w:rFonts w:ascii="Times New Roman" w:hAnsi="Times New Roman" w:cs="Times New Roman"/>
          <w:sz w:val="26"/>
          <w:szCs w:val="26"/>
        </w:rPr>
        <w:t>8.3. Затраты на приобретение, изготовление  штампов, печатей</w:t>
      </w:r>
    </w:p>
    <w:p w:rsidR="00A0497D" w:rsidRPr="000623C9" w:rsidRDefault="00A0497D" w:rsidP="00A0497D">
      <w:pPr>
        <w:tabs>
          <w:tab w:val="left" w:pos="2633"/>
        </w:tabs>
        <w:spacing w:after="0" w:line="240" w:lineRule="auto"/>
        <w:jc w:val="center"/>
        <w:rPr>
          <w:rFonts w:ascii="Times New Roman" w:hAnsi="Times New Roman" w:cs="Times New Roman"/>
          <w:sz w:val="26"/>
          <w:szCs w:val="26"/>
        </w:rPr>
      </w:pPr>
    </w:p>
    <w:p w:rsidR="00A0497D" w:rsidRPr="000623C9" w:rsidRDefault="00A0497D" w:rsidP="00A0497D">
      <w:pPr>
        <w:tabs>
          <w:tab w:val="left" w:pos="2633"/>
        </w:tabs>
        <w:spacing w:after="0" w:line="240" w:lineRule="auto"/>
        <w:jc w:val="center"/>
        <w:rPr>
          <w:rFonts w:ascii="Times New Roman" w:eastAsia="Calibri" w:hAnsi="Times New Roman" w:cs="Times New Roman"/>
          <w:sz w:val="20"/>
          <w:szCs w:val="20"/>
        </w:rPr>
      </w:pPr>
      <m:oMathPara>
        <m:oMath>
          <m:r>
            <m:rPr>
              <m:sty m:val="p"/>
            </m:rPr>
            <w:rPr>
              <w:rFonts w:ascii="Cambria Math" w:eastAsia="Calibri" w:hAnsi="Cambria Math" w:cs="Times New Roman"/>
              <w:sz w:val="20"/>
              <w:szCs w:val="20"/>
            </w:rPr>
            <m:t>З шп=</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lang w:val="en-US"/>
                </w:rPr>
                <m:t>Q</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шп </m:t>
              </m:r>
              <m:r>
                <m:rPr>
                  <m:sty m:val="p"/>
                </m:rPr>
                <w:rPr>
                  <w:rFonts w:ascii="Cambria Math" w:eastAsia="Calibri" w:hAnsi="Cambria Math" w:cs="Times New Roman"/>
                  <w:sz w:val="20"/>
                  <w:szCs w:val="20"/>
                  <w:lang w:val="en-US"/>
                </w:rPr>
                <m:t>x</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шп</m:t>
              </m:r>
            </m:e>
          </m:nary>
          <m:r>
            <m:rPr>
              <m:sty m:val="bi"/>
            </m:rPr>
            <w:rPr>
              <w:rFonts w:ascii="Cambria Math" w:eastAsia="Calibri" w:hAnsi="Cambria Math" w:cs="Times New Roman"/>
              <w:sz w:val="20"/>
              <w:szCs w:val="20"/>
            </w:rPr>
            <m:t>,</m:t>
          </m:r>
        </m:oMath>
      </m:oMathPara>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где:</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lang w:val="en-US"/>
        </w:rPr>
        <w:t>Qi</w:t>
      </w:r>
      <w:r w:rsidRPr="000623C9">
        <w:rPr>
          <w:rFonts w:ascii="Times New Roman" w:eastAsia="Calibri" w:hAnsi="Times New Roman" w:cs="Times New Roman"/>
          <w:sz w:val="20"/>
          <w:szCs w:val="20"/>
        </w:rPr>
        <w:t xml:space="preserve"> шп- количество штампов, печатей в год;</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P</w:t>
      </w:r>
      <w:r w:rsidRPr="000623C9">
        <w:rPr>
          <w:rFonts w:ascii="Times New Roman" w:eastAsia="Calibri" w:hAnsi="Times New Roman" w:cs="Times New Roman"/>
          <w:sz w:val="20"/>
          <w:szCs w:val="20"/>
          <w:lang w:val="en-US"/>
        </w:rPr>
        <w:t>i</w:t>
      </w:r>
      <w:r w:rsidRPr="000623C9">
        <w:rPr>
          <w:rFonts w:ascii="Times New Roman" w:eastAsia="Calibri" w:hAnsi="Times New Roman" w:cs="Times New Roman"/>
          <w:sz w:val="20"/>
          <w:szCs w:val="20"/>
        </w:rPr>
        <w:t xml:space="preserve"> шп- цена 1-й единицы.</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p>
    <w:tbl>
      <w:tblPr>
        <w:tblW w:w="9639" w:type="dxa"/>
        <w:tblInd w:w="108" w:type="dxa"/>
        <w:tblLook w:val="04A0" w:firstRow="1" w:lastRow="0" w:firstColumn="1" w:lastColumn="0" w:noHBand="0" w:noVBand="1"/>
      </w:tblPr>
      <w:tblGrid>
        <w:gridCol w:w="5954"/>
        <w:gridCol w:w="3685"/>
      </w:tblGrid>
      <w:tr w:rsidR="000623C9" w:rsidRPr="000623C9" w:rsidTr="004366C1">
        <w:trPr>
          <w:trHeight w:val="593"/>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Количество штампов, печатей в год </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Цена 1-й единицы</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(руб.)</w:t>
            </w:r>
          </w:p>
        </w:tc>
      </w:tr>
      <w:tr w:rsidR="000623C9" w:rsidRPr="000623C9" w:rsidTr="004366C1">
        <w:trPr>
          <w:trHeight w:val="493"/>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50</w:t>
            </w:r>
          </w:p>
        </w:tc>
        <w:tc>
          <w:tcPr>
            <w:tcW w:w="3685" w:type="dxa"/>
            <w:tcBorders>
              <w:top w:val="nil"/>
              <w:left w:val="nil"/>
              <w:bottom w:val="single" w:sz="4" w:space="0" w:color="auto"/>
              <w:right w:val="single" w:sz="4" w:space="0" w:color="auto"/>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2 500,00</w:t>
            </w:r>
          </w:p>
        </w:tc>
      </w:tr>
    </w:tbl>
    <w:p w:rsidR="00A0497D" w:rsidRPr="000623C9" w:rsidRDefault="00A0497D" w:rsidP="00A0497D">
      <w:pPr>
        <w:widowControl w:val="0"/>
        <w:autoSpaceDE w:val="0"/>
        <w:autoSpaceDN w:val="0"/>
        <w:adjustRightInd w:val="0"/>
        <w:spacing w:after="0" w:line="240" w:lineRule="auto"/>
        <w:ind w:firstLine="567"/>
        <w:jc w:val="right"/>
        <w:rPr>
          <w:rFonts w:ascii="Times New Roman" w:eastAsia="Calibri" w:hAnsi="Times New Roman" w:cs="Times New Roman"/>
          <w:sz w:val="20"/>
          <w:szCs w:val="20"/>
        </w:rPr>
      </w:pPr>
      <m:oMathPara>
        <m:oMath>
          <m:r>
            <m:rPr>
              <m:sty m:val="p"/>
            </m:rPr>
            <w:rPr>
              <w:rFonts w:ascii="Cambria Math" w:eastAsia="Calibri" w:hAnsi="Cambria Math" w:cs="Times New Roman"/>
              <w:sz w:val="20"/>
              <w:szCs w:val="20"/>
            </w:rPr>
            <w:br/>
          </m:r>
        </m:oMath>
      </m:oMathPara>
    </w:p>
    <w:p w:rsidR="00A0497D" w:rsidRPr="000623C9" w:rsidRDefault="00A0497D" w:rsidP="00AD2EEF">
      <w:pPr>
        <w:tabs>
          <w:tab w:val="left" w:pos="2633"/>
        </w:tabs>
        <w:spacing w:after="0" w:line="240" w:lineRule="auto"/>
        <w:ind w:firstLine="709"/>
        <w:rPr>
          <w:rFonts w:ascii="Times New Roman" w:hAnsi="Times New Roman" w:cs="Times New Roman"/>
          <w:sz w:val="26"/>
          <w:szCs w:val="26"/>
        </w:rPr>
      </w:pPr>
      <w:r w:rsidRPr="000623C9">
        <w:rPr>
          <w:rFonts w:ascii="Times New Roman" w:hAnsi="Times New Roman" w:cs="Times New Roman"/>
          <w:sz w:val="26"/>
          <w:szCs w:val="26"/>
        </w:rPr>
        <w:t xml:space="preserve">8.4. Затраты на приобретение  фоторамок </w:t>
      </w:r>
    </w:p>
    <w:p w:rsidR="00A0497D" w:rsidRPr="000623C9" w:rsidRDefault="00A0497D" w:rsidP="00A0497D">
      <w:pPr>
        <w:tabs>
          <w:tab w:val="left" w:pos="2633"/>
        </w:tabs>
        <w:spacing w:after="0" w:line="240" w:lineRule="auto"/>
        <w:jc w:val="center"/>
        <w:rPr>
          <w:rFonts w:ascii="Times New Roman" w:hAnsi="Times New Roman" w:cs="Times New Roman"/>
          <w:sz w:val="26"/>
          <w:szCs w:val="26"/>
        </w:rPr>
      </w:pPr>
    </w:p>
    <w:p w:rsidR="00A0497D" w:rsidRPr="000623C9" w:rsidRDefault="00A0497D" w:rsidP="00A0497D">
      <w:pPr>
        <w:tabs>
          <w:tab w:val="left" w:pos="2633"/>
        </w:tabs>
        <w:spacing w:after="0" w:line="240" w:lineRule="auto"/>
        <w:jc w:val="center"/>
        <w:rPr>
          <w:rFonts w:ascii="Times New Roman" w:eastAsia="Calibri" w:hAnsi="Times New Roman" w:cs="Times New Roman"/>
          <w:sz w:val="20"/>
          <w:szCs w:val="20"/>
        </w:rPr>
      </w:pPr>
      <m:oMathPara>
        <m:oMath>
          <m:r>
            <m:rPr>
              <m:sty m:val="p"/>
            </m:rPr>
            <w:rPr>
              <w:rFonts w:ascii="Cambria Math" w:eastAsia="Calibri" w:hAnsi="Cambria Math" w:cs="Times New Roman"/>
              <w:sz w:val="20"/>
              <w:szCs w:val="20"/>
            </w:rPr>
            <m:t>З фр=</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lang w:val="en-US"/>
                </w:rPr>
                <m:t>Q</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фр </m:t>
              </m:r>
              <m:r>
                <m:rPr>
                  <m:sty m:val="p"/>
                </m:rPr>
                <w:rPr>
                  <w:rFonts w:ascii="Cambria Math" w:eastAsia="Calibri" w:hAnsi="Cambria Math" w:cs="Times New Roman"/>
                  <w:sz w:val="20"/>
                  <w:szCs w:val="20"/>
                  <w:lang w:val="en-US"/>
                </w:rPr>
                <m:t>x</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фр</m:t>
              </m:r>
            </m:e>
          </m:nary>
          <m:r>
            <m:rPr>
              <m:sty m:val="bi"/>
            </m:rPr>
            <w:rPr>
              <w:rFonts w:ascii="Cambria Math" w:eastAsia="Calibri" w:hAnsi="Cambria Math" w:cs="Times New Roman"/>
              <w:sz w:val="20"/>
              <w:szCs w:val="20"/>
            </w:rPr>
            <m:t>,</m:t>
          </m:r>
        </m:oMath>
      </m:oMathPara>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где:</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lang w:val="en-US"/>
        </w:rPr>
        <w:t>Qi</w:t>
      </w:r>
      <w:r w:rsidRPr="000623C9">
        <w:rPr>
          <w:rFonts w:ascii="Times New Roman" w:eastAsia="Calibri" w:hAnsi="Times New Roman" w:cs="Times New Roman"/>
          <w:sz w:val="20"/>
          <w:szCs w:val="20"/>
        </w:rPr>
        <w:t xml:space="preserve"> фр- количество фоторамок на одно мероприятие;</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P</w:t>
      </w:r>
      <w:r w:rsidRPr="000623C9">
        <w:rPr>
          <w:rFonts w:ascii="Times New Roman" w:eastAsia="Calibri" w:hAnsi="Times New Roman" w:cs="Times New Roman"/>
          <w:sz w:val="20"/>
          <w:szCs w:val="20"/>
          <w:lang w:val="en-US"/>
        </w:rPr>
        <w:t>i</w:t>
      </w:r>
      <w:r w:rsidRPr="000623C9">
        <w:rPr>
          <w:rFonts w:ascii="Times New Roman" w:eastAsia="Calibri" w:hAnsi="Times New Roman" w:cs="Times New Roman"/>
          <w:sz w:val="20"/>
          <w:szCs w:val="20"/>
        </w:rPr>
        <w:t xml:space="preserve"> фр- цена 1-й фоторамки на одно мероприятие.</w:t>
      </w:r>
    </w:p>
    <w:p w:rsidR="00A0497D" w:rsidRPr="000623C9" w:rsidRDefault="00A0497D" w:rsidP="00A0497D">
      <w:pPr>
        <w:widowControl w:val="0"/>
        <w:autoSpaceDE w:val="0"/>
        <w:autoSpaceDN w:val="0"/>
        <w:adjustRightInd w:val="0"/>
        <w:spacing w:after="0" w:line="240" w:lineRule="auto"/>
        <w:jc w:val="both"/>
        <w:rPr>
          <w:rFonts w:ascii="Times New Roman" w:eastAsia="Calibri" w:hAnsi="Times New Roman" w:cs="Times New Roman"/>
          <w:sz w:val="20"/>
          <w:szCs w:val="20"/>
        </w:rPr>
      </w:pPr>
    </w:p>
    <w:tbl>
      <w:tblPr>
        <w:tblW w:w="9639" w:type="dxa"/>
        <w:tblInd w:w="108" w:type="dxa"/>
        <w:tblLook w:val="04A0" w:firstRow="1" w:lastRow="0" w:firstColumn="1" w:lastColumn="0" w:noHBand="0" w:noVBand="1"/>
      </w:tblPr>
      <w:tblGrid>
        <w:gridCol w:w="5954"/>
        <w:gridCol w:w="3685"/>
      </w:tblGrid>
      <w:tr w:rsidR="000623C9" w:rsidRPr="000623C9" w:rsidTr="004366C1">
        <w:trPr>
          <w:trHeight w:val="593"/>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Количество фоторамок на одно мероприятие </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Цена 1-й фоторамки</w:t>
            </w:r>
          </w:p>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(руб.)</w:t>
            </w:r>
          </w:p>
        </w:tc>
      </w:tr>
      <w:tr w:rsidR="000623C9" w:rsidRPr="000623C9" w:rsidTr="004366C1">
        <w:trPr>
          <w:trHeight w:val="493"/>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Не более 80 </w:t>
            </w:r>
          </w:p>
        </w:tc>
        <w:tc>
          <w:tcPr>
            <w:tcW w:w="3685" w:type="dxa"/>
            <w:tcBorders>
              <w:top w:val="nil"/>
              <w:left w:val="nil"/>
              <w:bottom w:val="single" w:sz="4" w:space="0" w:color="auto"/>
              <w:right w:val="single" w:sz="4" w:space="0" w:color="auto"/>
            </w:tcBorders>
            <w:shd w:val="clear" w:color="auto" w:fill="auto"/>
            <w:noWrap/>
            <w:vAlign w:val="center"/>
            <w:hideMark/>
          </w:tcPr>
          <w:p w:rsidR="00A0497D" w:rsidRPr="000623C9" w:rsidRDefault="00A0497D" w:rsidP="004366C1">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350,00</w:t>
            </w:r>
          </w:p>
        </w:tc>
      </w:tr>
    </w:tbl>
    <w:p w:rsidR="00A0497D" w:rsidRPr="000623C9" w:rsidRDefault="00A0497D" w:rsidP="00A0497D">
      <w:pPr>
        <w:widowControl w:val="0"/>
        <w:autoSpaceDE w:val="0"/>
        <w:autoSpaceDN w:val="0"/>
        <w:adjustRightInd w:val="0"/>
        <w:spacing w:after="0" w:line="240" w:lineRule="auto"/>
        <w:ind w:firstLine="567"/>
        <w:jc w:val="right"/>
        <w:rPr>
          <w:rFonts w:ascii="Times New Roman" w:hAnsi="Times New Roman" w:cs="Times New Roman"/>
          <w:sz w:val="26"/>
          <w:szCs w:val="26"/>
        </w:rPr>
      </w:pPr>
    </w:p>
    <w:p w:rsidR="00A0497D" w:rsidRDefault="00A0497D" w:rsidP="00A0497D">
      <w:pPr>
        <w:widowControl w:val="0"/>
        <w:autoSpaceDE w:val="0"/>
        <w:autoSpaceDN w:val="0"/>
        <w:adjustRightInd w:val="0"/>
        <w:spacing w:after="0" w:line="240" w:lineRule="auto"/>
        <w:rPr>
          <w:rFonts w:ascii="Times New Roman" w:hAnsi="Times New Roman" w:cs="Times New Roman"/>
          <w:sz w:val="26"/>
          <w:szCs w:val="26"/>
        </w:rPr>
      </w:pPr>
      <w:r w:rsidRPr="000623C9">
        <w:rPr>
          <w:rFonts w:ascii="Times New Roman" w:hAnsi="Times New Roman" w:cs="Times New Roman"/>
          <w:sz w:val="26"/>
          <w:szCs w:val="26"/>
        </w:rPr>
        <w:t xml:space="preserve">  </w:t>
      </w:r>
    </w:p>
    <w:p w:rsidR="00AD2EEF" w:rsidRDefault="00AD2EEF" w:rsidP="00A0497D">
      <w:pPr>
        <w:widowControl w:val="0"/>
        <w:autoSpaceDE w:val="0"/>
        <w:autoSpaceDN w:val="0"/>
        <w:adjustRightInd w:val="0"/>
        <w:spacing w:after="0" w:line="240" w:lineRule="auto"/>
        <w:rPr>
          <w:rFonts w:ascii="Times New Roman" w:hAnsi="Times New Roman" w:cs="Times New Roman"/>
          <w:sz w:val="26"/>
          <w:szCs w:val="26"/>
        </w:rPr>
      </w:pPr>
    </w:p>
    <w:p w:rsidR="00AD2EEF" w:rsidRPr="000623C9" w:rsidRDefault="00AD2EEF" w:rsidP="00A0497D">
      <w:pPr>
        <w:widowControl w:val="0"/>
        <w:autoSpaceDE w:val="0"/>
        <w:autoSpaceDN w:val="0"/>
        <w:adjustRightInd w:val="0"/>
        <w:spacing w:after="0" w:line="240" w:lineRule="auto"/>
        <w:rPr>
          <w:rFonts w:ascii="Times New Roman" w:hAnsi="Times New Roman" w:cs="Times New Roman"/>
          <w:sz w:val="26"/>
          <w:szCs w:val="26"/>
        </w:rPr>
      </w:pPr>
    </w:p>
    <w:p w:rsidR="00A0497D" w:rsidRPr="000623C9" w:rsidRDefault="00A0497D" w:rsidP="0067214E">
      <w:pPr>
        <w:widowControl w:val="0"/>
        <w:autoSpaceDE w:val="0"/>
        <w:autoSpaceDN w:val="0"/>
        <w:adjustRightInd w:val="0"/>
        <w:spacing w:after="0" w:line="240" w:lineRule="auto"/>
        <w:jc w:val="center"/>
        <w:rPr>
          <w:rFonts w:ascii="Times New Roman" w:hAnsi="Times New Roman" w:cs="Times New Roman"/>
          <w:sz w:val="26"/>
          <w:szCs w:val="26"/>
        </w:rPr>
      </w:pPr>
      <w:r w:rsidRPr="000623C9">
        <w:rPr>
          <w:rFonts w:ascii="Times New Roman" w:hAnsi="Times New Roman" w:cs="Times New Roman"/>
          <w:sz w:val="26"/>
          <w:szCs w:val="26"/>
        </w:rPr>
        <w:t>8.5. Затраты на изготовление, приобретение баннеров, постеров, пресс-волла.</w:t>
      </w:r>
    </w:p>
    <w:p w:rsidR="00A0497D" w:rsidRPr="000623C9" w:rsidRDefault="00A0497D" w:rsidP="00A0497D">
      <w:pPr>
        <w:widowControl w:val="0"/>
        <w:autoSpaceDE w:val="0"/>
        <w:autoSpaceDN w:val="0"/>
        <w:adjustRightInd w:val="0"/>
        <w:spacing w:after="0" w:line="240" w:lineRule="auto"/>
        <w:rPr>
          <w:rFonts w:ascii="Times New Roman" w:hAnsi="Times New Roman" w:cs="Times New Roman"/>
          <w:sz w:val="26"/>
          <w:szCs w:val="26"/>
        </w:rPr>
      </w:pPr>
      <w:r w:rsidRPr="000623C9">
        <w:rPr>
          <w:rFonts w:ascii="Times New Roman" w:hAnsi="Times New Roman" w:cs="Times New Roman"/>
          <w:sz w:val="26"/>
          <w:szCs w:val="26"/>
        </w:rPr>
        <w:t xml:space="preserve">                                                                                             </w:t>
      </w:r>
    </w:p>
    <w:p w:rsidR="00A0497D" w:rsidRPr="000B626B" w:rsidRDefault="00A0497D" w:rsidP="00A0497D">
      <w:pPr>
        <w:widowControl w:val="0"/>
        <w:autoSpaceDE w:val="0"/>
        <w:autoSpaceDN w:val="0"/>
        <w:adjustRightInd w:val="0"/>
        <w:spacing w:after="0" w:line="240" w:lineRule="auto"/>
        <w:rPr>
          <w:rFonts w:ascii="Times New Roman" w:hAnsi="Times New Roman" w:cs="Times New Roman"/>
          <w:sz w:val="20"/>
          <w:szCs w:val="20"/>
        </w:rPr>
      </w:pPr>
      <w:r w:rsidRPr="000623C9">
        <w:rPr>
          <w:rFonts w:ascii="Times New Roman" w:hAnsi="Times New Roman" w:cs="Times New Roman"/>
          <w:sz w:val="26"/>
          <w:szCs w:val="26"/>
        </w:rPr>
        <w:t xml:space="preserve">                                                     </w:t>
      </w:r>
      <w:r w:rsidRPr="000B626B">
        <w:rPr>
          <w:rFonts w:ascii="Times New Roman" w:hAnsi="Times New Roman" w:cs="Times New Roman"/>
          <w:sz w:val="20"/>
          <w:szCs w:val="20"/>
        </w:rPr>
        <w:t>Зипбппв = ∑ Qi ипбппв * Pi ипбппв ,</w:t>
      </w:r>
    </w:p>
    <w:p w:rsidR="00A0497D" w:rsidRPr="000B626B" w:rsidRDefault="00A0497D" w:rsidP="00A0497D">
      <w:pPr>
        <w:widowControl w:val="0"/>
        <w:autoSpaceDE w:val="0"/>
        <w:autoSpaceDN w:val="0"/>
        <w:adjustRightInd w:val="0"/>
        <w:spacing w:after="0" w:line="240" w:lineRule="auto"/>
        <w:rPr>
          <w:rFonts w:ascii="Times New Roman" w:hAnsi="Times New Roman" w:cs="Times New Roman"/>
          <w:sz w:val="20"/>
          <w:szCs w:val="20"/>
        </w:rPr>
      </w:pPr>
      <w:r w:rsidRPr="000B626B">
        <w:rPr>
          <w:rFonts w:ascii="Times New Roman" w:hAnsi="Times New Roman" w:cs="Times New Roman"/>
          <w:sz w:val="20"/>
          <w:szCs w:val="20"/>
        </w:rPr>
        <w:t xml:space="preserve">                                                      </w:t>
      </w:r>
      <w:r w:rsidR="000B626B">
        <w:rPr>
          <w:rFonts w:ascii="Times New Roman" w:hAnsi="Times New Roman" w:cs="Times New Roman"/>
          <w:sz w:val="20"/>
          <w:szCs w:val="20"/>
        </w:rPr>
        <w:tab/>
      </w:r>
      <w:r w:rsidR="000B626B">
        <w:rPr>
          <w:rFonts w:ascii="Times New Roman" w:hAnsi="Times New Roman" w:cs="Times New Roman"/>
          <w:sz w:val="20"/>
          <w:szCs w:val="20"/>
        </w:rPr>
        <w:tab/>
        <w:t xml:space="preserve">   </w:t>
      </w:r>
      <w:r w:rsidRPr="000B626B">
        <w:rPr>
          <w:rFonts w:ascii="Times New Roman" w:hAnsi="Times New Roman" w:cs="Times New Roman"/>
          <w:sz w:val="20"/>
          <w:szCs w:val="20"/>
        </w:rPr>
        <w:t xml:space="preserve"> i=1</w:t>
      </w:r>
    </w:p>
    <w:p w:rsidR="00A0497D" w:rsidRPr="00AD2EEF" w:rsidRDefault="00A0497D" w:rsidP="00AD2EEF">
      <w:pPr>
        <w:widowControl w:val="0"/>
        <w:autoSpaceDE w:val="0"/>
        <w:autoSpaceDN w:val="0"/>
        <w:adjustRightInd w:val="0"/>
        <w:spacing w:after="0" w:line="240" w:lineRule="auto"/>
        <w:jc w:val="both"/>
        <w:rPr>
          <w:rFonts w:ascii="Times New Roman" w:eastAsia="Calibri" w:hAnsi="Times New Roman" w:cs="Times New Roman"/>
          <w:sz w:val="20"/>
          <w:szCs w:val="20"/>
        </w:rPr>
      </w:pPr>
      <w:r w:rsidRPr="00AD2EEF">
        <w:rPr>
          <w:rFonts w:ascii="Times New Roman" w:eastAsia="Calibri" w:hAnsi="Times New Roman" w:cs="Times New Roman"/>
          <w:sz w:val="20"/>
          <w:szCs w:val="20"/>
        </w:rPr>
        <w:t>где:</w:t>
      </w:r>
    </w:p>
    <w:p w:rsidR="00A0497D" w:rsidRPr="00AD2EEF" w:rsidRDefault="00A0497D" w:rsidP="00AD2EEF">
      <w:pPr>
        <w:widowControl w:val="0"/>
        <w:autoSpaceDE w:val="0"/>
        <w:autoSpaceDN w:val="0"/>
        <w:adjustRightInd w:val="0"/>
        <w:spacing w:after="0" w:line="240" w:lineRule="auto"/>
        <w:jc w:val="both"/>
        <w:rPr>
          <w:rFonts w:ascii="Times New Roman" w:eastAsia="Calibri" w:hAnsi="Times New Roman" w:cs="Times New Roman"/>
          <w:sz w:val="20"/>
          <w:szCs w:val="20"/>
        </w:rPr>
      </w:pPr>
      <w:r w:rsidRPr="00AD2EEF">
        <w:rPr>
          <w:rFonts w:ascii="Times New Roman" w:eastAsia="Calibri" w:hAnsi="Times New Roman" w:cs="Times New Roman"/>
          <w:sz w:val="20"/>
          <w:szCs w:val="20"/>
        </w:rPr>
        <w:t>(Qипбппв)  - количество единиц  изготовления приобретения баннеров, постеров, пресс-волла - i-го типа в год;</w:t>
      </w:r>
    </w:p>
    <w:p w:rsidR="00A0497D" w:rsidRPr="00AD2EEF" w:rsidRDefault="00A0497D" w:rsidP="00AD2EEF">
      <w:pPr>
        <w:widowControl w:val="0"/>
        <w:autoSpaceDE w:val="0"/>
        <w:autoSpaceDN w:val="0"/>
        <w:adjustRightInd w:val="0"/>
        <w:spacing w:after="0" w:line="240" w:lineRule="auto"/>
        <w:jc w:val="both"/>
        <w:rPr>
          <w:rFonts w:ascii="Times New Roman" w:eastAsia="Calibri" w:hAnsi="Times New Roman" w:cs="Times New Roman"/>
          <w:sz w:val="20"/>
          <w:szCs w:val="20"/>
        </w:rPr>
      </w:pPr>
      <w:r w:rsidRPr="00AD2EEF">
        <w:rPr>
          <w:rFonts w:ascii="Times New Roman" w:eastAsia="Calibri" w:hAnsi="Times New Roman" w:cs="Times New Roman"/>
          <w:sz w:val="20"/>
          <w:szCs w:val="20"/>
        </w:rPr>
        <w:t>(Pипбппв) - цена за единицу изготовления, приобретения баннеров, постеров, пресс-волла - i-го типа в год</w:t>
      </w:r>
    </w:p>
    <w:p w:rsidR="00A0497D" w:rsidRPr="000623C9" w:rsidRDefault="00A0497D" w:rsidP="00A0497D">
      <w:pPr>
        <w:widowControl w:val="0"/>
        <w:autoSpaceDE w:val="0"/>
        <w:autoSpaceDN w:val="0"/>
        <w:adjustRightInd w:val="0"/>
        <w:spacing w:after="0" w:line="240" w:lineRule="auto"/>
        <w:rPr>
          <w:rFonts w:ascii="Times New Roman" w:hAnsi="Times New Roman" w:cs="Times New Roman"/>
          <w:sz w:val="26"/>
          <w:szCs w:val="26"/>
        </w:rPr>
      </w:pPr>
    </w:p>
    <w:tbl>
      <w:tblPr>
        <w:tblStyle w:val="ad"/>
        <w:tblW w:w="0" w:type="auto"/>
        <w:tblLook w:val="04A0" w:firstRow="1" w:lastRow="0" w:firstColumn="1" w:lastColumn="0" w:noHBand="0" w:noVBand="1"/>
      </w:tblPr>
      <w:tblGrid>
        <w:gridCol w:w="2463"/>
        <w:gridCol w:w="2463"/>
        <w:gridCol w:w="2464"/>
        <w:gridCol w:w="2464"/>
      </w:tblGrid>
      <w:tr w:rsidR="000623C9" w:rsidRPr="000623C9" w:rsidTr="004366C1">
        <w:tc>
          <w:tcPr>
            <w:tcW w:w="2463" w:type="dxa"/>
            <w:vAlign w:val="center"/>
          </w:tcPr>
          <w:p w:rsidR="00A0497D" w:rsidRPr="000623C9" w:rsidRDefault="00A0497D" w:rsidP="004366C1">
            <w:pPr>
              <w:jc w:val="center"/>
              <w:rPr>
                <w:rFonts w:ascii="Times New Roman" w:hAnsi="Times New Roman" w:cs="Times New Roman"/>
                <w:sz w:val="20"/>
                <w:szCs w:val="20"/>
              </w:rPr>
            </w:pPr>
            <w:r w:rsidRPr="000623C9">
              <w:rPr>
                <w:rFonts w:ascii="Times New Roman" w:hAnsi="Times New Roman" w:cs="Times New Roman"/>
                <w:sz w:val="20"/>
                <w:szCs w:val="20"/>
              </w:rPr>
              <w:t>Наименование услуги</w:t>
            </w:r>
          </w:p>
        </w:tc>
        <w:tc>
          <w:tcPr>
            <w:tcW w:w="2463" w:type="dxa"/>
            <w:vAlign w:val="center"/>
          </w:tcPr>
          <w:p w:rsidR="00A0497D" w:rsidRPr="000623C9" w:rsidRDefault="00A0497D" w:rsidP="004366C1">
            <w:pPr>
              <w:jc w:val="center"/>
              <w:rPr>
                <w:rFonts w:ascii="Times New Roman" w:hAnsi="Times New Roman" w:cs="Times New Roman"/>
                <w:sz w:val="20"/>
                <w:szCs w:val="20"/>
              </w:rPr>
            </w:pPr>
            <w:r w:rsidRPr="000623C9">
              <w:rPr>
                <w:rFonts w:ascii="Times New Roman" w:hAnsi="Times New Roman" w:cs="Times New Roman"/>
                <w:sz w:val="20"/>
                <w:szCs w:val="20"/>
              </w:rPr>
              <w:t>Единица измерения</w:t>
            </w:r>
          </w:p>
        </w:tc>
        <w:tc>
          <w:tcPr>
            <w:tcW w:w="2464" w:type="dxa"/>
            <w:vAlign w:val="center"/>
          </w:tcPr>
          <w:p w:rsidR="00A0497D" w:rsidRPr="000623C9" w:rsidRDefault="00A0497D" w:rsidP="004366C1">
            <w:pPr>
              <w:jc w:val="center"/>
              <w:rPr>
                <w:rFonts w:ascii="Times New Roman" w:hAnsi="Times New Roman" w:cs="Times New Roman"/>
                <w:sz w:val="20"/>
                <w:szCs w:val="20"/>
              </w:rPr>
            </w:pPr>
            <w:r w:rsidRPr="000623C9">
              <w:rPr>
                <w:rFonts w:ascii="Times New Roman" w:hAnsi="Times New Roman" w:cs="Times New Roman"/>
                <w:sz w:val="20"/>
                <w:szCs w:val="20"/>
              </w:rPr>
              <w:t>Цена за единицу изготовления, приобретения баннеров, постеров, пресс-волла (руб.)</w:t>
            </w:r>
          </w:p>
        </w:tc>
        <w:tc>
          <w:tcPr>
            <w:tcW w:w="2464" w:type="dxa"/>
            <w:vAlign w:val="center"/>
          </w:tcPr>
          <w:p w:rsidR="00A0497D" w:rsidRPr="000623C9" w:rsidRDefault="00A0497D" w:rsidP="004366C1">
            <w:pPr>
              <w:jc w:val="center"/>
              <w:rPr>
                <w:rFonts w:ascii="Times New Roman" w:hAnsi="Times New Roman" w:cs="Times New Roman"/>
                <w:sz w:val="20"/>
                <w:szCs w:val="20"/>
              </w:rPr>
            </w:pPr>
            <w:r w:rsidRPr="000623C9">
              <w:rPr>
                <w:rFonts w:ascii="Times New Roman" w:hAnsi="Times New Roman" w:cs="Times New Roman"/>
                <w:sz w:val="20"/>
                <w:szCs w:val="20"/>
              </w:rPr>
              <w:t>Количество единиц изготовления, приобретения баннеров, постеров, пресс-волла              в год</w:t>
            </w:r>
          </w:p>
        </w:tc>
      </w:tr>
      <w:tr w:rsidR="000623C9" w:rsidRPr="000623C9" w:rsidTr="004366C1">
        <w:tc>
          <w:tcPr>
            <w:tcW w:w="2463" w:type="dxa"/>
            <w:vAlign w:val="center"/>
          </w:tcPr>
          <w:p w:rsidR="00A0497D" w:rsidRPr="000623C9" w:rsidRDefault="00A0497D" w:rsidP="004366C1">
            <w:pPr>
              <w:jc w:val="center"/>
              <w:rPr>
                <w:rFonts w:ascii="Times New Roman" w:hAnsi="Times New Roman" w:cs="Times New Roman"/>
                <w:sz w:val="20"/>
                <w:szCs w:val="20"/>
              </w:rPr>
            </w:pPr>
            <w:r w:rsidRPr="000623C9">
              <w:rPr>
                <w:rFonts w:ascii="Times New Roman" w:hAnsi="Times New Roman" w:cs="Times New Roman"/>
                <w:sz w:val="20"/>
                <w:szCs w:val="20"/>
              </w:rPr>
              <w:t>баннеры</w:t>
            </w:r>
          </w:p>
        </w:tc>
        <w:tc>
          <w:tcPr>
            <w:tcW w:w="2463" w:type="dxa"/>
            <w:vAlign w:val="center"/>
          </w:tcPr>
          <w:p w:rsidR="00A0497D" w:rsidRPr="000623C9" w:rsidRDefault="00A0497D" w:rsidP="004366C1">
            <w:pPr>
              <w:jc w:val="center"/>
              <w:rPr>
                <w:rFonts w:ascii="Times New Roman" w:hAnsi="Times New Roman" w:cs="Times New Roman"/>
                <w:sz w:val="20"/>
                <w:szCs w:val="20"/>
              </w:rPr>
            </w:pPr>
            <w:r w:rsidRPr="000623C9">
              <w:rPr>
                <w:rFonts w:ascii="Times New Roman" w:hAnsi="Times New Roman" w:cs="Times New Roman"/>
                <w:sz w:val="20"/>
                <w:szCs w:val="20"/>
              </w:rPr>
              <w:t>1 широкоформатная поверхность</w:t>
            </w:r>
          </w:p>
        </w:tc>
        <w:tc>
          <w:tcPr>
            <w:tcW w:w="2464" w:type="dxa"/>
            <w:vAlign w:val="center"/>
          </w:tcPr>
          <w:p w:rsidR="00A0497D" w:rsidRPr="000623C9" w:rsidRDefault="00A0497D" w:rsidP="004366C1">
            <w:pPr>
              <w:jc w:val="center"/>
              <w:rPr>
                <w:rFonts w:ascii="Times New Roman" w:hAnsi="Times New Roman" w:cs="Times New Roman"/>
                <w:sz w:val="20"/>
                <w:szCs w:val="20"/>
              </w:rPr>
            </w:pPr>
            <w:r w:rsidRPr="000623C9">
              <w:rPr>
                <w:rFonts w:ascii="Times New Roman" w:hAnsi="Times New Roman" w:cs="Times New Roman"/>
                <w:sz w:val="20"/>
                <w:szCs w:val="20"/>
              </w:rPr>
              <w:t>не более 50 000,00</w:t>
            </w:r>
          </w:p>
        </w:tc>
        <w:tc>
          <w:tcPr>
            <w:tcW w:w="2464" w:type="dxa"/>
            <w:vAlign w:val="center"/>
          </w:tcPr>
          <w:p w:rsidR="00A0497D" w:rsidRPr="000623C9" w:rsidRDefault="00A0497D" w:rsidP="004366C1">
            <w:pPr>
              <w:jc w:val="center"/>
              <w:rPr>
                <w:rFonts w:ascii="Times New Roman" w:hAnsi="Times New Roman" w:cs="Times New Roman"/>
                <w:sz w:val="20"/>
                <w:szCs w:val="20"/>
              </w:rPr>
            </w:pPr>
            <w:r w:rsidRPr="000623C9">
              <w:rPr>
                <w:rFonts w:ascii="Times New Roman" w:hAnsi="Times New Roman" w:cs="Times New Roman"/>
                <w:sz w:val="20"/>
                <w:szCs w:val="20"/>
              </w:rPr>
              <w:t>не более 5 широкоформатных поверхностей</w:t>
            </w:r>
          </w:p>
        </w:tc>
      </w:tr>
      <w:tr w:rsidR="000623C9" w:rsidRPr="000623C9" w:rsidTr="004366C1">
        <w:tc>
          <w:tcPr>
            <w:tcW w:w="2463" w:type="dxa"/>
            <w:vAlign w:val="center"/>
          </w:tcPr>
          <w:p w:rsidR="00A0497D" w:rsidRPr="000623C9" w:rsidRDefault="00A0497D" w:rsidP="004366C1">
            <w:pPr>
              <w:jc w:val="center"/>
              <w:rPr>
                <w:rFonts w:ascii="Times New Roman" w:hAnsi="Times New Roman" w:cs="Times New Roman"/>
                <w:sz w:val="20"/>
                <w:szCs w:val="20"/>
              </w:rPr>
            </w:pPr>
            <w:r w:rsidRPr="000623C9">
              <w:rPr>
                <w:rFonts w:ascii="Times New Roman" w:hAnsi="Times New Roman" w:cs="Times New Roman"/>
                <w:sz w:val="20"/>
                <w:szCs w:val="20"/>
              </w:rPr>
              <w:t>постеры</w:t>
            </w:r>
          </w:p>
        </w:tc>
        <w:tc>
          <w:tcPr>
            <w:tcW w:w="2463" w:type="dxa"/>
            <w:vAlign w:val="center"/>
          </w:tcPr>
          <w:p w:rsidR="00A0497D" w:rsidRPr="000623C9" w:rsidRDefault="00A0497D" w:rsidP="004366C1">
            <w:pPr>
              <w:jc w:val="center"/>
              <w:rPr>
                <w:rFonts w:ascii="Times New Roman" w:hAnsi="Times New Roman" w:cs="Times New Roman"/>
                <w:sz w:val="20"/>
                <w:szCs w:val="20"/>
              </w:rPr>
            </w:pPr>
            <w:r w:rsidRPr="000623C9">
              <w:rPr>
                <w:rFonts w:ascii="Times New Roman" w:hAnsi="Times New Roman" w:cs="Times New Roman"/>
                <w:sz w:val="20"/>
                <w:szCs w:val="20"/>
              </w:rPr>
              <w:t>1 поверхность</w:t>
            </w:r>
          </w:p>
        </w:tc>
        <w:tc>
          <w:tcPr>
            <w:tcW w:w="2464" w:type="dxa"/>
            <w:vAlign w:val="center"/>
          </w:tcPr>
          <w:p w:rsidR="00A0497D" w:rsidRPr="000623C9" w:rsidRDefault="00A0497D" w:rsidP="004366C1">
            <w:pPr>
              <w:jc w:val="center"/>
              <w:rPr>
                <w:rFonts w:ascii="Times New Roman" w:hAnsi="Times New Roman" w:cs="Times New Roman"/>
                <w:sz w:val="20"/>
                <w:szCs w:val="20"/>
              </w:rPr>
            </w:pPr>
            <w:r w:rsidRPr="000623C9">
              <w:rPr>
                <w:rFonts w:ascii="Times New Roman" w:hAnsi="Times New Roman" w:cs="Times New Roman"/>
                <w:sz w:val="20"/>
                <w:szCs w:val="20"/>
              </w:rPr>
              <w:t>не более 10 000,00</w:t>
            </w:r>
          </w:p>
        </w:tc>
        <w:tc>
          <w:tcPr>
            <w:tcW w:w="2464" w:type="dxa"/>
            <w:vAlign w:val="center"/>
          </w:tcPr>
          <w:p w:rsidR="00A0497D" w:rsidRPr="000623C9" w:rsidRDefault="00A0497D" w:rsidP="004366C1">
            <w:pPr>
              <w:jc w:val="center"/>
              <w:rPr>
                <w:rFonts w:ascii="Times New Roman" w:hAnsi="Times New Roman" w:cs="Times New Roman"/>
                <w:sz w:val="20"/>
                <w:szCs w:val="20"/>
              </w:rPr>
            </w:pPr>
            <w:r w:rsidRPr="000623C9">
              <w:rPr>
                <w:rFonts w:ascii="Times New Roman" w:hAnsi="Times New Roman" w:cs="Times New Roman"/>
                <w:sz w:val="20"/>
                <w:szCs w:val="20"/>
              </w:rPr>
              <w:t>не более 50 поверхностей</w:t>
            </w:r>
          </w:p>
        </w:tc>
      </w:tr>
      <w:tr w:rsidR="000623C9" w:rsidRPr="000623C9" w:rsidTr="004366C1">
        <w:tc>
          <w:tcPr>
            <w:tcW w:w="2463" w:type="dxa"/>
            <w:vAlign w:val="center"/>
          </w:tcPr>
          <w:p w:rsidR="00A0497D" w:rsidRPr="000623C9" w:rsidRDefault="00A0497D" w:rsidP="004366C1">
            <w:pPr>
              <w:jc w:val="center"/>
              <w:rPr>
                <w:rFonts w:ascii="Times New Roman" w:hAnsi="Times New Roman" w:cs="Times New Roman"/>
                <w:sz w:val="20"/>
                <w:szCs w:val="20"/>
              </w:rPr>
            </w:pPr>
            <w:r w:rsidRPr="000623C9">
              <w:rPr>
                <w:rFonts w:ascii="Times New Roman" w:hAnsi="Times New Roman" w:cs="Times New Roman"/>
                <w:sz w:val="20"/>
                <w:szCs w:val="20"/>
              </w:rPr>
              <w:t>пресс-волл</w:t>
            </w:r>
          </w:p>
        </w:tc>
        <w:tc>
          <w:tcPr>
            <w:tcW w:w="2463" w:type="dxa"/>
            <w:vAlign w:val="center"/>
          </w:tcPr>
          <w:p w:rsidR="00A0497D" w:rsidRPr="000623C9" w:rsidRDefault="00A0497D" w:rsidP="004366C1">
            <w:pPr>
              <w:jc w:val="center"/>
              <w:rPr>
                <w:rFonts w:ascii="Times New Roman" w:hAnsi="Times New Roman" w:cs="Times New Roman"/>
                <w:sz w:val="20"/>
                <w:szCs w:val="20"/>
              </w:rPr>
            </w:pPr>
            <w:r w:rsidRPr="000623C9">
              <w:rPr>
                <w:rFonts w:ascii="Times New Roman" w:hAnsi="Times New Roman" w:cs="Times New Roman"/>
                <w:sz w:val="20"/>
                <w:szCs w:val="20"/>
              </w:rPr>
              <w:t>1 поверхность</w:t>
            </w:r>
          </w:p>
        </w:tc>
        <w:tc>
          <w:tcPr>
            <w:tcW w:w="2464" w:type="dxa"/>
            <w:vAlign w:val="center"/>
          </w:tcPr>
          <w:p w:rsidR="00A0497D" w:rsidRPr="000623C9" w:rsidRDefault="00A0497D" w:rsidP="004366C1">
            <w:pPr>
              <w:jc w:val="center"/>
              <w:rPr>
                <w:rFonts w:ascii="Times New Roman" w:hAnsi="Times New Roman" w:cs="Times New Roman"/>
                <w:sz w:val="20"/>
                <w:szCs w:val="20"/>
              </w:rPr>
            </w:pPr>
            <w:r w:rsidRPr="000623C9">
              <w:rPr>
                <w:rFonts w:ascii="Times New Roman" w:hAnsi="Times New Roman" w:cs="Times New Roman"/>
                <w:sz w:val="20"/>
                <w:szCs w:val="20"/>
              </w:rPr>
              <w:t>Не более 10 000,00</w:t>
            </w:r>
          </w:p>
        </w:tc>
        <w:tc>
          <w:tcPr>
            <w:tcW w:w="2464" w:type="dxa"/>
            <w:vAlign w:val="center"/>
          </w:tcPr>
          <w:p w:rsidR="00A0497D" w:rsidRPr="000623C9" w:rsidRDefault="00A0497D" w:rsidP="004366C1">
            <w:pPr>
              <w:jc w:val="center"/>
              <w:rPr>
                <w:rFonts w:ascii="Times New Roman" w:hAnsi="Times New Roman" w:cs="Times New Roman"/>
                <w:sz w:val="20"/>
                <w:szCs w:val="20"/>
              </w:rPr>
            </w:pPr>
            <w:r w:rsidRPr="000623C9">
              <w:rPr>
                <w:rFonts w:ascii="Times New Roman" w:hAnsi="Times New Roman" w:cs="Times New Roman"/>
                <w:sz w:val="20"/>
                <w:szCs w:val="20"/>
              </w:rPr>
              <w:t>не более 1 поверхности</w:t>
            </w:r>
          </w:p>
        </w:tc>
      </w:tr>
    </w:tbl>
    <w:p w:rsidR="00A0497D" w:rsidRPr="000623C9" w:rsidRDefault="00A0497D" w:rsidP="00A0497D">
      <w:pPr>
        <w:widowControl w:val="0"/>
        <w:autoSpaceDE w:val="0"/>
        <w:autoSpaceDN w:val="0"/>
        <w:adjustRightInd w:val="0"/>
        <w:spacing w:after="0" w:line="240" w:lineRule="auto"/>
        <w:rPr>
          <w:rFonts w:ascii="Times New Roman" w:eastAsia="Calibri" w:hAnsi="Times New Roman" w:cs="Times New Roman"/>
          <w:sz w:val="20"/>
          <w:szCs w:val="20"/>
        </w:rPr>
      </w:pPr>
      <w:r w:rsidRPr="000623C9">
        <w:rPr>
          <w:rFonts w:ascii="Times New Roman" w:hAnsi="Times New Roman" w:cs="Times New Roman"/>
          <w:sz w:val="26"/>
          <w:szCs w:val="26"/>
        </w:rPr>
        <w:t xml:space="preserve">      </w:t>
      </w:r>
    </w:p>
    <w:p w:rsidR="00A0497D" w:rsidRPr="000623C9" w:rsidRDefault="00A0497D" w:rsidP="0067214E">
      <w:pPr>
        <w:widowControl w:val="0"/>
        <w:tabs>
          <w:tab w:val="left" w:pos="1134"/>
        </w:tabs>
        <w:autoSpaceDE w:val="0"/>
        <w:autoSpaceDN w:val="0"/>
        <w:adjustRightInd w:val="0"/>
        <w:spacing w:after="0" w:line="240" w:lineRule="auto"/>
        <w:jc w:val="center"/>
        <w:rPr>
          <w:rFonts w:ascii="Times New Roman" w:hAnsi="Times New Roman" w:cs="Times New Roman"/>
          <w:sz w:val="26"/>
          <w:szCs w:val="26"/>
        </w:rPr>
      </w:pPr>
      <w:r w:rsidRPr="000623C9">
        <w:rPr>
          <w:rFonts w:ascii="Times New Roman" w:hAnsi="Times New Roman" w:cs="Times New Roman"/>
          <w:sz w:val="26"/>
          <w:szCs w:val="26"/>
        </w:rPr>
        <w:t>8.6. Затраты на изготовление, приобретение флагов.</w:t>
      </w:r>
    </w:p>
    <w:p w:rsidR="00A0497D" w:rsidRPr="000623C9" w:rsidRDefault="00A0497D" w:rsidP="00A0497D">
      <w:pPr>
        <w:widowControl w:val="0"/>
        <w:tabs>
          <w:tab w:val="left" w:pos="1134"/>
        </w:tabs>
        <w:autoSpaceDE w:val="0"/>
        <w:autoSpaceDN w:val="0"/>
        <w:adjustRightInd w:val="0"/>
        <w:spacing w:after="0" w:line="240" w:lineRule="auto"/>
        <w:jc w:val="both"/>
        <w:rPr>
          <w:rFonts w:ascii="Times New Roman" w:hAnsi="Times New Roman" w:cs="Times New Roman"/>
          <w:sz w:val="26"/>
          <w:szCs w:val="26"/>
        </w:rPr>
      </w:pPr>
      <w:r w:rsidRPr="000623C9">
        <w:rPr>
          <w:rFonts w:ascii="Times New Roman" w:hAnsi="Times New Roman" w:cs="Times New Roman"/>
          <w:sz w:val="26"/>
          <w:szCs w:val="26"/>
        </w:rPr>
        <w:t xml:space="preserve">                                                                                             </w:t>
      </w:r>
    </w:p>
    <w:p w:rsidR="00A0497D" w:rsidRPr="000B626B" w:rsidRDefault="00A0497D" w:rsidP="00A0497D">
      <w:pPr>
        <w:widowControl w:val="0"/>
        <w:tabs>
          <w:tab w:val="left" w:pos="1134"/>
        </w:tabs>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6"/>
          <w:szCs w:val="26"/>
        </w:rPr>
        <w:t xml:space="preserve">                                                 </w:t>
      </w:r>
      <w:r w:rsidRPr="000B626B">
        <w:rPr>
          <w:rFonts w:ascii="Times New Roman" w:hAnsi="Times New Roman" w:cs="Times New Roman"/>
          <w:sz w:val="20"/>
          <w:szCs w:val="20"/>
        </w:rPr>
        <w:t>Зизпф = ∑ Qi изпф * Pi изпф ,</w:t>
      </w:r>
    </w:p>
    <w:p w:rsidR="00A0497D" w:rsidRPr="000B626B" w:rsidRDefault="00A0497D" w:rsidP="00A0497D">
      <w:pPr>
        <w:widowControl w:val="0"/>
        <w:tabs>
          <w:tab w:val="left" w:pos="1134"/>
        </w:tabs>
        <w:autoSpaceDE w:val="0"/>
        <w:autoSpaceDN w:val="0"/>
        <w:adjustRightInd w:val="0"/>
        <w:spacing w:after="0" w:line="240" w:lineRule="auto"/>
        <w:jc w:val="both"/>
        <w:rPr>
          <w:rFonts w:ascii="Times New Roman" w:hAnsi="Times New Roman" w:cs="Times New Roman"/>
          <w:sz w:val="20"/>
          <w:szCs w:val="20"/>
        </w:rPr>
      </w:pPr>
      <w:r w:rsidRPr="000B626B">
        <w:rPr>
          <w:rFonts w:ascii="Times New Roman" w:hAnsi="Times New Roman" w:cs="Times New Roman"/>
          <w:sz w:val="20"/>
          <w:szCs w:val="20"/>
        </w:rPr>
        <w:t xml:space="preserve">                                                  </w:t>
      </w:r>
      <w:r w:rsidR="000B626B">
        <w:rPr>
          <w:rFonts w:ascii="Times New Roman" w:hAnsi="Times New Roman" w:cs="Times New Roman"/>
          <w:sz w:val="20"/>
          <w:szCs w:val="20"/>
        </w:rPr>
        <w:t xml:space="preserve">                 </w:t>
      </w:r>
      <w:r w:rsidRPr="000B626B">
        <w:rPr>
          <w:rFonts w:ascii="Times New Roman" w:hAnsi="Times New Roman" w:cs="Times New Roman"/>
          <w:sz w:val="20"/>
          <w:szCs w:val="20"/>
        </w:rPr>
        <w:t>i=1</w:t>
      </w:r>
    </w:p>
    <w:p w:rsidR="00A0497D" w:rsidRPr="000B626B" w:rsidRDefault="00A0497D" w:rsidP="000B626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B626B">
        <w:rPr>
          <w:rFonts w:ascii="Times New Roman" w:eastAsia="Calibri" w:hAnsi="Times New Roman" w:cs="Times New Roman"/>
          <w:sz w:val="20"/>
          <w:szCs w:val="20"/>
        </w:rPr>
        <w:t>где:</w:t>
      </w:r>
    </w:p>
    <w:p w:rsidR="00A0497D" w:rsidRPr="000B626B" w:rsidRDefault="00A0497D" w:rsidP="000B626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B626B">
        <w:rPr>
          <w:rFonts w:ascii="Times New Roman" w:eastAsia="Calibri" w:hAnsi="Times New Roman" w:cs="Times New Roman"/>
          <w:sz w:val="20"/>
          <w:szCs w:val="20"/>
        </w:rPr>
        <w:t>(Qизпф)  - количество единиц изготовления, приобретения флагов  i-го типа в год;</w:t>
      </w:r>
    </w:p>
    <w:p w:rsidR="00A0497D" w:rsidRPr="000B626B" w:rsidRDefault="00A0497D" w:rsidP="000B626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B626B">
        <w:rPr>
          <w:rFonts w:ascii="Times New Roman" w:eastAsia="Calibri" w:hAnsi="Times New Roman" w:cs="Times New Roman"/>
          <w:sz w:val="20"/>
          <w:szCs w:val="20"/>
        </w:rPr>
        <w:t>(Pизпф) – цена за единицу изготовления, приобретения i-го типа флага.</w:t>
      </w:r>
    </w:p>
    <w:p w:rsidR="00A0497D" w:rsidRPr="000623C9" w:rsidRDefault="00A0497D" w:rsidP="00A0497D">
      <w:pPr>
        <w:widowControl w:val="0"/>
        <w:tabs>
          <w:tab w:val="left" w:pos="1134"/>
        </w:tabs>
        <w:autoSpaceDE w:val="0"/>
        <w:autoSpaceDN w:val="0"/>
        <w:adjustRightInd w:val="0"/>
        <w:spacing w:after="0" w:line="240" w:lineRule="auto"/>
        <w:jc w:val="both"/>
        <w:rPr>
          <w:rFonts w:ascii="Times New Roman" w:hAnsi="Times New Roman" w:cs="Times New Roman"/>
          <w:sz w:val="26"/>
          <w:szCs w:val="26"/>
        </w:rPr>
      </w:pPr>
    </w:p>
    <w:tbl>
      <w:tblPr>
        <w:tblStyle w:val="ad"/>
        <w:tblW w:w="0" w:type="auto"/>
        <w:tblLook w:val="04A0" w:firstRow="1" w:lastRow="0" w:firstColumn="1" w:lastColumn="0" w:noHBand="0" w:noVBand="1"/>
      </w:tblPr>
      <w:tblGrid>
        <w:gridCol w:w="386"/>
        <w:gridCol w:w="2777"/>
        <w:gridCol w:w="1857"/>
        <w:gridCol w:w="1614"/>
        <w:gridCol w:w="1631"/>
        <w:gridCol w:w="1589"/>
      </w:tblGrid>
      <w:tr w:rsidR="000623C9" w:rsidRPr="000623C9" w:rsidTr="004366C1">
        <w:tc>
          <w:tcPr>
            <w:tcW w:w="386" w:type="dxa"/>
          </w:tcPr>
          <w:p w:rsidR="00A0497D" w:rsidRPr="000623C9" w:rsidRDefault="00A0497D" w:rsidP="004366C1">
            <w:pPr>
              <w:widowControl w:val="0"/>
              <w:tabs>
                <w:tab w:val="left" w:pos="1134"/>
              </w:tabs>
              <w:autoSpaceDE w:val="0"/>
              <w:autoSpaceDN w:val="0"/>
              <w:adjustRightInd w:val="0"/>
              <w:jc w:val="both"/>
              <w:rPr>
                <w:rFonts w:ascii="Times New Roman" w:hAnsi="Times New Roman" w:cs="Times New Roman"/>
                <w:sz w:val="26"/>
                <w:szCs w:val="26"/>
              </w:rPr>
            </w:pPr>
          </w:p>
        </w:tc>
        <w:tc>
          <w:tcPr>
            <w:tcW w:w="2777" w:type="dxa"/>
          </w:tcPr>
          <w:p w:rsidR="00A0497D" w:rsidRPr="000623C9" w:rsidRDefault="00A0497D" w:rsidP="004366C1">
            <w:pPr>
              <w:widowControl w:val="0"/>
              <w:tabs>
                <w:tab w:val="left" w:pos="1134"/>
              </w:tabs>
              <w:autoSpaceDE w:val="0"/>
              <w:autoSpaceDN w:val="0"/>
              <w:adjustRightInd w:val="0"/>
              <w:jc w:val="center"/>
              <w:rPr>
                <w:rFonts w:ascii="Times New Roman" w:hAnsi="Times New Roman" w:cs="Times New Roman"/>
                <w:sz w:val="20"/>
                <w:szCs w:val="20"/>
              </w:rPr>
            </w:pPr>
            <w:r w:rsidRPr="000623C9">
              <w:rPr>
                <w:rFonts w:ascii="Times New Roman" w:hAnsi="Times New Roman" w:cs="Times New Roman"/>
                <w:sz w:val="20"/>
                <w:szCs w:val="20"/>
              </w:rPr>
              <w:t>Наименование</w:t>
            </w:r>
          </w:p>
        </w:tc>
        <w:tc>
          <w:tcPr>
            <w:tcW w:w="1857" w:type="dxa"/>
          </w:tcPr>
          <w:p w:rsidR="00A0497D" w:rsidRPr="000623C9" w:rsidRDefault="00A0497D" w:rsidP="004366C1">
            <w:pPr>
              <w:widowControl w:val="0"/>
              <w:tabs>
                <w:tab w:val="left" w:pos="1134"/>
              </w:tabs>
              <w:autoSpaceDE w:val="0"/>
              <w:autoSpaceDN w:val="0"/>
              <w:adjustRightInd w:val="0"/>
              <w:jc w:val="center"/>
              <w:rPr>
                <w:rFonts w:ascii="Times New Roman" w:hAnsi="Times New Roman" w:cs="Times New Roman"/>
                <w:sz w:val="20"/>
                <w:szCs w:val="20"/>
              </w:rPr>
            </w:pPr>
            <w:r w:rsidRPr="000623C9">
              <w:rPr>
                <w:rFonts w:ascii="Times New Roman" w:hAnsi="Times New Roman" w:cs="Times New Roman"/>
                <w:sz w:val="20"/>
                <w:szCs w:val="20"/>
              </w:rPr>
              <w:t>Срок полезного использования не более    (мес.)</w:t>
            </w:r>
          </w:p>
        </w:tc>
        <w:tc>
          <w:tcPr>
            <w:tcW w:w="1614" w:type="dxa"/>
          </w:tcPr>
          <w:p w:rsidR="00A0497D" w:rsidRPr="000623C9" w:rsidRDefault="00A0497D" w:rsidP="004366C1">
            <w:pPr>
              <w:widowControl w:val="0"/>
              <w:tabs>
                <w:tab w:val="left" w:pos="1134"/>
              </w:tabs>
              <w:autoSpaceDE w:val="0"/>
              <w:autoSpaceDN w:val="0"/>
              <w:adjustRightInd w:val="0"/>
              <w:jc w:val="center"/>
              <w:rPr>
                <w:rFonts w:ascii="Times New Roman" w:hAnsi="Times New Roman" w:cs="Times New Roman"/>
                <w:sz w:val="20"/>
                <w:szCs w:val="20"/>
              </w:rPr>
            </w:pPr>
            <w:r w:rsidRPr="000623C9">
              <w:rPr>
                <w:rFonts w:ascii="Times New Roman" w:hAnsi="Times New Roman" w:cs="Times New Roman"/>
                <w:sz w:val="20"/>
                <w:szCs w:val="20"/>
              </w:rPr>
              <w:t>Единица измерения</w:t>
            </w:r>
          </w:p>
        </w:tc>
        <w:tc>
          <w:tcPr>
            <w:tcW w:w="1631" w:type="dxa"/>
          </w:tcPr>
          <w:p w:rsidR="00A0497D" w:rsidRPr="000623C9" w:rsidRDefault="00A0497D" w:rsidP="004366C1">
            <w:pPr>
              <w:widowControl w:val="0"/>
              <w:tabs>
                <w:tab w:val="left" w:pos="1134"/>
              </w:tabs>
              <w:autoSpaceDE w:val="0"/>
              <w:autoSpaceDN w:val="0"/>
              <w:adjustRightInd w:val="0"/>
              <w:jc w:val="center"/>
              <w:rPr>
                <w:rFonts w:ascii="Times New Roman" w:hAnsi="Times New Roman" w:cs="Times New Roman"/>
                <w:sz w:val="20"/>
                <w:szCs w:val="20"/>
              </w:rPr>
            </w:pPr>
            <w:r w:rsidRPr="000623C9">
              <w:rPr>
                <w:rFonts w:ascii="Times New Roman" w:hAnsi="Times New Roman" w:cs="Times New Roman"/>
                <w:sz w:val="20"/>
                <w:szCs w:val="20"/>
              </w:rPr>
              <w:t>Предельное количество единиц изготовления, приобретения флагов i-го типа                в год</w:t>
            </w:r>
          </w:p>
        </w:tc>
        <w:tc>
          <w:tcPr>
            <w:tcW w:w="1589" w:type="dxa"/>
          </w:tcPr>
          <w:p w:rsidR="00A0497D" w:rsidRPr="000623C9" w:rsidRDefault="00A0497D" w:rsidP="004366C1">
            <w:pPr>
              <w:widowControl w:val="0"/>
              <w:tabs>
                <w:tab w:val="left" w:pos="1134"/>
              </w:tabs>
              <w:autoSpaceDE w:val="0"/>
              <w:autoSpaceDN w:val="0"/>
              <w:adjustRightInd w:val="0"/>
              <w:jc w:val="center"/>
              <w:rPr>
                <w:rFonts w:ascii="Times New Roman" w:hAnsi="Times New Roman" w:cs="Times New Roman"/>
                <w:sz w:val="20"/>
                <w:szCs w:val="20"/>
              </w:rPr>
            </w:pPr>
            <w:r w:rsidRPr="000623C9">
              <w:rPr>
                <w:rFonts w:ascii="Times New Roman" w:hAnsi="Times New Roman" w:cs="Times New Roman"/>
                <w:sz w:val="20"/>
                <w:szCs w:val="20"/>
              </w:rPr>
              <w:t>Цена за единицу изготовления, приобретения  i-го типа флага (руб)</w:t>
            </w:r>
          </w:p>
        </w:tc>
      </w:tr>
      <w:tr w:rsidR="000623C9" w:rsidRPr="000623C9" w:rsidTr="004366C1">
        <w:tc>
          <w:tcPr>
            <w:tcW w:w="386" w:type="dxa"/>
          </w:tcPr>
          <w:p w:rsidR="00A0497D" w:rsidRPr="000623C9" w:rsidRDefault="00A0497D" w:rsidP="004366C1">
            <w:pPr>
              <w:widowControl w:val="0"/>
              <w:tabs>
                <w:tab w:val="left" w:pos="1134"/>
              </w:tabs>
              <w:autoSpaceDE w:val="0"/>
              <w:autoSpaceDN w:val="0"/>
              <w:adjustRightInd w:val="0"/>
              <w:jc w:val="both"/>
              <w:rPr>
                <w:rFonts w:ascii="Times New Roman" w:hAnsi="Times New Roman" w:cs="Times New Roman"/>
                <w:sz w:val="20"/>
                <w:szCs w:val="20"/>
              </w:rPr>
            </w:pPr>
            <w:r w:rsidRPr="000623C9">
              <w:rPr>
                <w:rFonts w:ascii="Times New Roman" w:hAnsi="Times New Roman" w:cs="Times New Roman"/>
                <w:sz w:val="20"/>
                <w:szCs w:val="20"/>
              </w:rPr>
              <w:t>1</w:t>
            </w:r>
          </w:p>
        </w:tc>
        <w:tc>
          <w:tcPr>
            <w:tcW w:w="2777" w:type="dxa"/>
            <w:vAlign w:val="center"/>
          </w:tcPr>
          <w:p w:rsidR="00A0497D" w:rsidRPr="000623C9" w:rsidRDefault="00A0497D" w:rsidP="000B626B">
            <w:pPr>
              <w:rPr>
                <w:rFonts w:ascii="Times New Roman" w:hAnsi="Times New Roman" w:cs="Times New Roman"/>
                <w:sz w:val="20"/>
                <w:szCs w:val="20"/>
              </w:rPr>
            </w:pPr>
            <w:r w:rsidRPr="000623C9">
              <w:rPr>
                <w:rFonts w:ascii="Times New Roman" w:hAnsi="Times New Roman" w:cs="Times New Roman"/>
                <w:sz w:val="20"/>
                <w:szCs w:val="20"/>
              </w:rPr>
              <w:t>Флаг Российской Федерации 120*180 см,</w:t>
            </w:r>
          </w:p>
        </w:tc>
        <w:tc>
          <w:tcPr>
            <w:tcW w:w="1857" w:type="dxa"/>
            <w:vAlign w:val="center"/>
          </w:tcPr>
          <w:p w:rsidR="00A0497D" w:rsidRPr="000623C9" w:rsidRDefault="00A0497D" w:rsidP="004366C1">
            <w:pPr>
              <w:widowControl w:val="0"/>
              <w:tabs>
                <w:tab w:val="left" w:pos="1134"/>
              </w:tabs>
              <w:autoSpaceDE w:val="0"/>
              <w:autoSpaceDN w:val="0"/>
              <w:adjustRightInd w:val="0"/>
              <w:jc w:val="center"/>
              <w:rPr>
                <w:rFonts w:ascii="Times New Roman" w:hAnsi="Times New Roman" w:cs="Times New Roman"/>
                <w:sz w:val="20"/>
                <w:szCs w:val="20"/>
              </w:rPr>
            </w:pPr>
            <w:r w:rsidRPr="000623C9">
              <w:rPr>
                <w:rFonts w:ascii="Times New Roman" w:hAnsi="Times New Roman" w:cs="Times New Roman"/>
                <w:sz w:val="20"/>
                <w:szCs w:val="20"/>
              </w:rPr>
              <w:t>12</w:t>
            </w:r>
          </w:p>
        </w:tc>
        <w:tc>
          <w:tcPr>
            <w:tcW w:w="1614" w:type="dxa"/>
            <w:vAlign w:val="center"/>
          </w:tcPr>
          <w:p w:rsidR="00A0497D" w:rsidRPr="000623C9" w:rsidRDefault="00A0497D" w:rsidP="004366C1">
            <w:pPr>
              <w:widowControl w:val="0"/>
              <w:tabs>
                <w:tab w:val="left" w:pos="1134"/>
              </w:tabs>
              <w:autoSpaceDE w:val="0"/>
              <w:autoSpaceDN w:val="0"/>
              <w:adjustRightInd w:val="0"/>
              <w:jc w:val="center"/>
              <w:rPr>
                <w:rFonts w:ascii="Times New Roman" w:hAnsi="Times New Roman" w:cs="Times New Roman"/>
                <w:sz w:val="20"/>
                <w:szCs w:val="20"/>
              </w:rPr>
            </w:pPr>
            <w:r w:rsidRPr="000623C9">
              <w:rPr>
                <w:rFonts w:ascii="Times New Roman" w:hAnsi="Times New Roman" w:cs="Times New Roman"/>
                <w:sz w:val="20"/>
                <w:szCs w:val="20"/>
              </w:rPr>
              <w:t>шт.</w:t>
            </w:r>
          </w:p>
        </w:tc>
        <w:tc>
          <w:tcPr>
            <w:tcW w:w="1631" w:type="dxa"/>
            <w:vAlign w:val="center"/>
          </w:tcPr>
          <w:p w:rsidR="00A0497D" w:rsidRPr="000623C9" w:rsidRDefault="00A0497D" w:rsidP="004366C1">
            <w:pPr>
              <w:widowControl w:val="0"/>
              <w:tabs>
                <w:tab w:val="left" w:pos="1134"/>
              </w:tabs>
              <w:autoSpaceDE w:val="0"/>
              <w:autoSpaceDN w:val="0"/>
              <w:adjustRightInd w:val="0"/>
              <w:jc w:val="center"/>
              <w:rPr>
                <w:rFonts w:ascii="Times New Roman" w:hAnsi="Times New Roman" w:cs="Times New Roman"/>
                <w:sz w:val="20"/>
                <w:szCs w:val="20"/>
              </w:rPr>
            </w:pPr>
            <w:r w:rsidRPr="000623C9">
              <w:rPr>
                <w:rFonts w:ascii="Times New Roman" w:hAnsi="Times New Roman" w:cs="Times New Roman"/>
                <w:sz w:val="20"/>
                <w:szCs w:val="20"/>
              </w:rPr>
              <w:t>Не более 10</w:t>
            </w:r>
          </w:p>
        </w:tc>
        <w:tc>
          <w:tcPr>
            <w:tcW w:w="1589" w:type="dxa"/>
            <w:vAlign w:val="center"/>
          </w:tcPr>
          <w:p w:rsidR="00A0497D" w:rsidRPr="000623C9" w:rsidRDefault="00A0497D" w:rsidP="004366C1">
            <w:pPr>
              <w:widowControl w:val="0"/>
              <w:tabs>
                <w:tab w:val="left" w:pos="1134"/>
              </w:tabs>
              <w:autoSpaceDE w:val="0"/>
              <w:autoSpaceDN w:val="0"/>
              <w:adjustRightInd w:val="0"/>
              <w:jc w:val="center"/>
              <w:rPr>
                <w:rFonts w:ascii="Times New Roman" w:hAnsi="Times New Roman" w:cs="Times New Roman"/>
                <w:sz w:val="20"/>
                <w:szCs w:val="20"/>
              </w:rPr>
            </w:pPr>
            <w:r w:rsidRPr="000623C9">
              <w:rPr>
                <w:rFonts w:ascii="Times New Roman" w:hAnsi="Times New Roman" w:cs="Times New Roman"/>
                <w:sz w:val="20"/>
                <w:szCs w:val="20"/>
              </w:rPr>
              <w:t>Не более 2 000,00</w:t>
            </w:r>
          </w:p>
        </w:tc>
      </w:tr>
      <w:tr w:rsidR="000623C9" w:rsidRPr="000623C9" w:rsidTr="004366C1">
        <w:tc>
          <w:tcPr>
            <w:tcW w:w="386" w:type="dxa"/>
          </w:tcPr>
          <w:p w:rsidR="00A0497D" w:rsidRPr="000623C9" w:rsidRDefault="00A0497D" w:rsidP="004366C1">
            <w:pPr>
              <w:widowControl w:val="0"/>
              <w:tabs>
                <w:tab w:val="left" w:pos="1134"/>
              </w:tabs>
              <w:autoSpaceDE w:val="0"/>
              <w:autoSpaceDN w:val="0"/>
              <w:adjustRightInd w:val="0"/>
              <w:jc w:val="both"/>
              <w:rPr>
                <w:rFonts w:ascii="Times New Roman" w:hAnsi="Times New Roman" w:cs="Times New Roman"/>
                <w:sz w:val="20"/>
                <w:szCs w:val="20"/>
              </w:rPr>
            </w:pPr>
            <w:r w:rsidRPr="000623C9">
              <w:rPr>
                <w:rFonts w:ascii="Times New Roman" w:hAnsi="Times New Roman" w:cs="Times New Roman"/>
                <w:sz w:val="20"/>
                <w:szCs w:val="20"/>
              </w:rPr>
              <w:t>2</w:t>
            </w:r>
          </w:p>
        </w:tc>
        <w:tc>
          <w:tcPr>
            <w:tcW w:w="2777" w:type="dxa"/>
            <w:vAlign w:val="center"/>
          </w:tcPr>
          <w:p w:rsidR="00A0497D" w:rsidRPr="000623C9" w:rsidRDefault="00A0497D" w:rsidP="004366C1">
            <w:pPr>
              <w:rPr>
                <w:rFonts w:ascii="Times New Roman" w:hAnsi="Times New Roman" w:cs="Times New Roman"/>
                <w:sz w:val="20"/>
                <w:szCs w:val="20"/>
              </w:rPr>
            </w:pPr>
            <w:r w:rsidRPr="000623C9">
              <w:rPr>
                <w:rFonts w:ascii="Times New Roman" w:hAnsi="Times New Roman" w:cs="Times New Roman"/>
                <w:sz w:val="20"/>
                <w:szCs w:val="20"/>
              </w:rPr>
              <w:t>Флаг Российской Федерации 90*135 см</w:t>
            </w:r>
          </w:p>
        </w:tc>
        <w:tc>
          <w:tcPr>
            <w:tcW w:w="1857" w:type="dxa"/>
            <w:vAlign w:val="center"/>
          </w:tcPr>
          <w:p w:rsidR="00A0497D" w:rsidRPr="000623C9" w:rsidRDefault="00A0497D" w:rsidP="004366C1">
            <w:pPr>
              <w:widowControl w:val="0"/>
              <w:tabs>
                <w:tab w:val="left" w:pos="1134"/>
              </w:tabs>
              <w:autoSpaceDE w:val="0"/>
              <w:autoSpaceDN w:val="0"/>
              <w:adjustRightInd w:val="0"/>
              <w:jc w:val="center"/>
              <w:rPr>
                <w:rFonts w:ascii="Times New Roman" w:hAnsi="Times New Roman" w:cs="Times New Roman"/>
                <w:sz w:val="20"/>
                <w:szCs w:val="20"/>
              </w:rPr>
            </w:pPr>
            <w:r w:rsidRPr="000623C9">
              <w:rPr>
                <w:rFonts w:ascii="Times New Roman" w:hAnsi="Times New Roman" w:cs="Times New Roman"/>
                <w:sz w:val="20"/>
                <w:szCs w:val="20"/>
              </w:rPr>
              <w:t>12</w:t>
            </w:r>
          </w:p>
        </w:tc>
        <w:tc>
          <w:tcPr>
            <w:tcW w:w="1614" w:type="dxa"/>
            <w:vAlign w:val="center"/>
          </w:tcPr>
          <w:p w:rsidR="00A0497D" w:rsidRPr="000623C9" w:rsidRDefault="00A0497D" w:rsidP="004366C1">
            <w:pPr>
              <w:widowControl w:val="0"/>
              <w:tabs>
                <w:tab w:val="left" w:pos="1134"/>
              </w:tabs>
              <w:autoSpaceDE w:val="0"/>
              <w:autoSpaceDN w:val="0"/>
              <w:adjustRightInd w:val="0"/>
              <w:jc w:val="center"/>
              <w:rPr>
                <w:rFonts w:ascii="Times New Roman" w:hAnsi="Times New Roman" w:cs="Times New Roman"/>
                <w:sz w:val="20"/>
                <w:szCs w:val="20"/>
              </w:rPr>
            </w:pPr>
            <w:r w:rsidRPr="000623C9">
              <w:rPr>
                <w:rFonts w:ascii="Times New Roman" w:hAnsi="Times New Roman" w:cs="Times New Roman"/>
                <w:sz w:val="20"/>
                <w:szCs w:val="20"/>
              </w:rPr>
              <w:t>шт.</w:t>
            </w:r>
          </w:p>
        </w:tc>
        <w:tc>
          <w:tcPr>
            <w:tcW w:w="1631" w:type="dxa"/>
            <w:vAlign w:val="center"/>
          </w:tcPr>
          <w:p w:rsidR="00A0497D" w:rsidRPr="000623C9" w:rsidRDefault="00A0497D" w:rsidP="004366C1">
            <w:pPr>
              <w:widowControl w:val="0"/>
              <w:tabs>
                <w:tab w:val="left" w:pos="1134"/>
              </w:tabs>
              <w:autoSpaceDE w:val="0"/>
              <w:autoSpaceDN w:val="0"/>
              <w:adjustRightInd w:val="0"/>
              <w:jc w:val="center"/>
              <w:rPr>
                <w:rFonts w:ascii="Times New Roman" w:hAnsi="Times New Roman" w:cs="Times New Roman"/>
                <w:sz w:val="20"/>
                <w:szCs w:val="20"/>
              </w:rPr>
            </w:pPr>
            <w:r w:rsidRPr="000623C9">
              <w:rPr>
                <w:rFonts w:ascii="Times New Roman" w:hAnsi="Times New Roman" w:cs="Times New Roman"/>
                <w:sz w:val="20"/>
                <w:szCs w:val="20"/>
              </w:rPr>
              <w:t>Не более 10</w:t>
            </w:r>
          </w:p>
        </w:tc>
        <w:tc>
          <w:tcPr>
            <w:tcW w:w="1589" w:type="dxa"/>
            <w:vAlign w:val="center"/>
          </w:tcPr>
          <w:p w:rsidR="00A0497D" w:rsidRPr="000623C9" w:rsidRDefault="00A0497D" w:rsidP="004366C1">
            <w:pPr>
              <w:widowControl w:val="0"/>
              <w:tabs>
                <w:tab w:val="left" w:pos="1134"/>
              </w:tabs>
              <w:autoSpaceDE w:val="0"/>
              <w:autoSpaceDN w:val="0"/>
              <w:adjustRightInd w:val="0"/>
              <w:jc w:val="center"/>
              <w:rPr>
                <w:rFonts w:ascii="Times New Roman" w:hAnsi="Times New Roman" w:cs="Times New Roman"/>
                <w:sz w:val="20"/>
                <w:szCs w:val="20"/>
              </w:rPr>
            </w:pPr>
            <w:r w:rsidRPr="000623C9">
              <w:rPr>
                <w:rFonts w:ascii="Times New Roman" w:hAnsi="Times New Roman" w:cs="Times New Roman"/>
                <w:sz w:val="20"/>
                <w:szCs w:val="20"/>
              </w:rPr>
              <w:t>Не более 1 500,00</w:t>
            </w:r>
          </w:p>
        </w:tc>
      </w:tr>
      <w:tr w:rsidR="000623C9" w:rsidRPr="000623C9" w:rsidTr="004366C1">
        <w:tc>
          <w:tcPr>
            <w:tcW w:w="386" w:type="dxa"/>
          </w:tcPr>
          <w:p w:rsidR="00A0497D" w:rsidRPr="000623C9" w:rsidRDefault="00A0497D" w:rsidP="004366C1">
            <w:pPr>
              <w:widowControl w:val="0"/>
              <w:tabs>
                <w:tab w:val="left" w:pos="1134"/>
              </w:tabs>
              <w:autoSpaceDE w:val="0"/>
              <w:autoSpaceDN w:val="0"/>
              <w:adjustRightInd w:val="0"/>
              <w:jc w:val="both"/>
              <w:rPr>
                <w:rFonts w:ascii="Times New Roman" w:hAnsi="Times New Roman" w:cs="Times New Roman"/>
                <w:sz w:val="20"/>
                <w:szCs w:val="20"/>
              </w:rPr>
            </w:pPr>
            <w:r w:rsidRPr="000623C9">
              <w:rPr>
                <w:rFonts w:ascii="Times New Roman" w:hAnsi="Times New Roman" w:cs="Times New Roman"/>
                <w:sz w:val="20"/>
                <w:szCs w:val="20"/>
              </w:rPr>
              <w:t>3</w:t>
            </w:r>
          </w:p>
        </w:tc>
        <w:tc>
          <w:tcPr>
            <w:tcW w:w="2777" w:type="dxa"/>
            <w:vAlign w:val="center"/>
          </w:tcPr>
          <w:p w:rsidR="00A0497D" w:rsidRPr="000623C9" w:rsidRDefault="00A0497D" w:rsidP="000B626B">
            <w:pPr>
              <w:rPr>
                <w:rFonts w:ascii="Times New Roman" w:hAnsi="Times New Roman" w:cs="Times New Roman"/>
                <w:sz w:val="20"/>
                <w:szCs w:val="20"/>
              </w:rPr>
            </w:pPr>
            <w:r w:rsidRPr="000623C9">
              <w:rPr>
                <w:rFonts w:ascii="Times New Roman" w:hAnsi="Times New Roman" w:cs="Times New Roman"/>
                <w:sz w:val="20"/>
                <w:szCs w:val="20"/>
              </w:rPr>
              <w:t>Флаг с эмблемой «Мои документы» в центре на белом фоне 120*180 см,</w:t>
            </w:r>
          </w:p>
        </w:tc>
        <w:tc>
          <w:tcPr>
            <w:tcW w:w="1857" w:type="dxa"/>
            <w:vAlign w:val="center"/>
          </w:tcPr>
          <w:p w:rsidR="00A0497D" w:rsidRPr="000623C9" w:rsidRDefault="00A0497D" w:rsidP="004366C1">
            <w:pPr>
              <w:widowControl w:val="0"/>
              <w:tabs>
                <w:tab w:val="left" w:pos="1134"/>
              </w:tabs>
              <w:autoSpaceDE w:val="0"/>
              <w:autoSpaceDN w:val="0"/>
              <w:adjustRightInd w:val="0"/>
              <w:jc w:val="center"/>
              <w:rPr>
                <w:rFonts w:ascii="Times New Roman" w:hAnsi="Times New Roman" w:cs="Times New Roman"/>
                <w:sz w:val="20"/>
                <w:szCs w:val="20"/>
              </w:rPr>
            </w:pPr>
            <w:r w:rsidRPr="000623C9">
              <w:rPr>
                <w:rFonts w:ascii="Times New Roman" w:hAnsi="Times New Roman" w:cs="Times New Roman"/>
                <w:sz w:val="20"/>
                <w:szCs w:val="20"/>
              </w:rPr>
              <w:t>12</w:t>
            </w:r>
          </w:p>
        </w:tc>
        <w:tc>
          <w:tcPr>
            <w:tcW w:w="1614" w:type="dxa"/>
            <w:vAlign w:val="center"/>
          </w:tcPr>
          <w:p w:rsidR="00A0497D" w:rsidRPr="000623C9" w:rsidRDefault="00A0497D" w:rsidP="004366C1">
            <w:pPr>
              <w:widowControl w:val="0"/>
              <w:tabs>
                <w:tab w:val="left" w:pos="1134"/>
              </w:tabs>
              <w:autoSpaceDE w:val="0"/>
              <w:autoSpaceDN w:val="0"/>
              <w:adjustRightInd w:val="0"/>
              <w:jc w:val="center"/>
              <w:rPr>
                <w:rFonts w:ascii="Times New Roman" w:hAnsi="Times New Roman" w:cs="Times New Roman"/>
                <w:sz w:val="20"/>
                <w:szCs w:val="20"/>
              </w:rPr>
            </w:pPr>
            <w:r w:rsidRPr="000623C9">
              <w:rPr>
                <w:rFonts w:ascii="Times New Roman" w:hAnsi="Times New Roman" w:cs="Times New Roman"/>
                <w:sz w:val="20"/>
                <w:szCs w:val="20"/>
              </w:rPr>
              <w:t>шт.</w:t>
            </w:r>
          </w:p>
        </w:tc>
        <w:tc>
          <w:tcPr>
            <w:tcW w:w="1631" w:type="dxa"/>
            <w:vAlign w:val="center"/>
          </w:tcPr>
          <w:p w:rsidR="00A0497D" w:rsidRPr="000623C9" w:rsidRDefault="00A0497D" w:rsidP="004366C1">
            <w:pPr>
              <w:widowControl w:val="0"/>
              <w:tabs>
                <w:tab w:val="left" w:pos="1134"/>
              </w:tabs>
              <w:autoSpaceDE w:val="0"/>
              <w:autoSpaceDN w:val="0"/>
              <w:adjustRightInd w:val="0"/>
              <w:jc w:val="center"/>
              <w:rPr>
                <w:rFonts w:ascii="Times New Roman" w:hAnsi="Times New Roman" w:cs="Times New Roman"/>
                <w:sz w:val="20"/>
                <w:szCs w:val="20"/>
              </w:rPr>
            </w:pPr>
            <w:r w:rsidRPr="000623C9">
              <w:rPr>
                <w:rFonts w:ascii="Times New Roman" w:hAnsi="Times New Roman" w:cs="Times New Roman"/>
                <w:sz w:val="20"/>
                <w:szCs w:val="20"/>
              </w:rPr>
              <w:t>Не более 10</w:t>
            </w:r>
          </w:p>
        </w:tc>
        <w:tc>
          <w:tcPr>
            <w:tcW w:w="1589" w:type="dxa"/>
            <w:vAlign w:val="center"/>
          </w:tcPr>
          <w:p w:rsidR="00A0497D" w:rsidRPr="000623C9" w:rsidRDefault="00A0497D" w:rsidP="004366C1">
            <w:pPr>
              <w:widowControl w:val="0"/>
              <w:tabs>
                <w:tab w:val="left" w:pos="1134"/>
              </w:tabs>
              <w:autoSpaceDE w:val="0"/>
              <w:autoSpaceDN w:val="0"/>
              <w:adjustRightInd w:val="0"/>
              <w:jc w:val="center"/>
              <w:rPr>
                <w:rFonts w:ascii="Times New Roman" w:hAnsi="Times New Roman" w:cs="Times New Roman"/>
                <w:sz w:val="20"/>
                <w:szCs w:val="20"/>
              </w:rPr>
            </w:pPr>
            <w:r w:rsidRPr="000623C9">
              <w:rPr>
                <w:rFonts w:ascii="Times New Roman" w:hAnsi="Times New Roman" w:cs="Times New Roman"/>
                <w:sz w:val="20"/>
                <w:szCs w:val="20"/>
              </w:rPr>
              <w:t>Не более 2 000,00</w:t>
            </w:r>
          </w:p>
        </w:tc>
      </w:tr>
      <w:tr w:rsidR="000623C9" w:rsidRPr="000623C9" w:rsidTr="004366C1">
        <w:tc>
          <w:tcPr>
            <w:tcW w:w="386" w:type="dxa"/>
          </w:tcPr>
          <w:p w:rsidR="00A0497D" w:rsidRPr="000623C9" w:rsidRDefault="00A0497D" w:rsidP="004366C1">
            <w:pPr>
              <w:widowControl w:val="0"/>
              <w:tabs>
                <w:tab w:val="left" w:pos="1134"/>
              </w:tabs>
              <w:autoSpaceDE w:val="0"/>
              <w:autoSpaceDN w:val="0"/>
              <w:adjustRightInd w:val="0"/>
              <w:jc w:val="both"/>
              <w:rPr>
                <w:rFonts w:ascii="Times New Roman" w:hAnsi="Times New Roman" w:cs="Times New Roman"/>
                <w:sz w:val="20"/>
                <w:szCs w:val="20"/>
              </w:rPr>
            </w:pPr>
            <w:r w:rsidRPr="000623C9">
              <w:rPr>
                <w:rFonts w:ascii="Times New Roman" w:hAnsi="Times New Roman" w:cs="Times New Roman"/>
                <w:sz w:val="20"/>
                <w:szCs w:val="20"/>
              </w:rPr>
              <w:t>4</w:t>
            </w:r>
          </w:p>
        </w:tc>
        <w:tc>
          <w:tcPr>
            <w:tcW w:w="2777" w:type="dxa"/>
            <w:vAlign w:val="center"/>
          </w:tcPr>
          <w:p w:rsidR="00A0497D" w:rsidRPr="000623C9" w:rsidRDefault="00A0497D" w:rsidP="000B626B">
            <w:pPr>
              <w:rPr>
                <w:rFonts w:ascii="Times New Roman" w:hAnsi="Times New Roman" w:cs="Times New Roman"/>
                <w:sz w:val="20"/>
                <w:szCs w:val="20"/>
              </w:rPr>
            </w:pPr>
            <w:r w:rsidRPr="000623C9">
              <w:rPr>
                <w:rFonts w:ascii="Times New Roman" w:hAnsi="Times New Roman" w:cs="Times New Roman"/>
                <w:sz w:val="20"/>
                <w:szCs w:val="20"/>
              </w:rPr>
              <w:t>Флаг с эмблемой «Мои документы» в центре на белом фоне 90*135   см,</w:t>
            </w:r>
          </w:p>
        </w:tc>
        <w:tc>
          <w:tcPr>
            <w:tcW w:w="1857" w:type="dxa"/>
            <w:vAlign w:val="center"/>
          </w:tcPr>
          <w:p w:rsidR="00A0497D" w:rsidRPr="000623C9" w:rsidRDefault="00A0497D" w:rsidP="004366C1">
            <w:pPr>
              <w:widowControl w:val="0"/>
              <w:tabs>
                <w:tab w:val="left" w:pos="1134"/>
              </w:tabs>
              <w:autoSpaceDE w:val="0"/>
              <w:autoSpaceDN w:val="0"/>
              <w:adjustRightInd w:val="0"/>
              <w:jc w:val="center"/>
              <w:rPr>
                <w:rFonts w:ascii="Times New Roman" w:hAnsi="Times New Roman" w:cs="Times New Roman"/>
                <w:sz w:val="20"/>
                <w:szCs w:val="20"/>
              </w:rPr>
            </w:pPr>
            <w:r w:rsidRPr="000623C9">
              <w:rPr>
                <w:rFonts w:ascii="Times New Roman" w:hAnsi="Times New Roman" w:cs="Times New Roman"/>
                <w:sz w:val="20"/>
                <w:szCs w:val="20"/>
              </w:rPr>
              <w:t>12</w:t>
            </w:r>
          </w:p>
        </w:tc>
        <w:tc>
          <w:tcPr>
            <w:tcW w:w="1614" w:type="dxa"/>
            <w:vAlign w:val="center"/>
          </w:tcPr>
          <w:p w:rsidR="00A0497D" w:rsidRPr="000623C9" w:rsidRDefault="00A0497D" w:rsidP="004366C1">
            <w:pPr>
              <w:widowControl w:val="0"/>
              <w:tabs>
                <w:tab w:val="left" w:pos="1134"/>
              </w:tabs>
              <w:autoSpaceDE w:val="0"/>
              <w:autoSpaceDN w:val="0"/>
              <w:adjustRightInd w:val="0"/>
              <w:jc w:val="center"/>
              <w:rPr>
                <w:rFonts w:ascii="Times New Roman" w:hAnsi="Times New Roman" w:cs="Times New Roman"/>
                <w:sz w:val="20"/>
                <w:szCs w:val="20"/>
              </w:rPr>
            </w:pPr>
            <w:r w:rsidRPr="000623C9">
              <w:rPr>
                <w:rFonts w:ascii="Times New Roman" w:hAnsi="Times New Roman" w:cs="Times New Roman"/>
                <w:sz w:val="20"/>
                <w:szCs w:val="20"/>
              </w:rPr>
              <w:t>шт.</w:t>
            </w:r>
          </w:p>
        </w:tc>
        <w:tc>
          <w:tcPr>
            <w:tcW w:w="1631" w:type="dxa"/>
            <w:vAlign w:val="center"/>
          </w:tcPr>
          <w:p w:rsidR="00A0497D" w:rsidRPr="000623C9" w:rsidRDefault="00A0497D" w:rsidP="004366C1">
            <w:pPr>
              <w:widowControl w:val="0"/>
              <w:tabs>
                <w:tab w:val="left" w:pos="1134"/>
              </w:tabs>
              <w:autoSpaceDE w:val="0"/>
              <w:autoSpaceDN w:val="0"/>
              <w:adjustRightInd w:val="0"/>
              <w:jc w:val="center"/>
              <w:rPr>
                <w:rFonts w:ascii="Times New Roman" w:hAnsi="Times New Roman" w:cs="Times New Roman"/>
                <w:sz w:val="20"/>
                <w:szCs w:val="20"/>
              </w:rPr>
            </w:pPr>
            <w:r w:rsidRPr="000623C9">
              <w:rPr>
                <w:rFonts w:ascii="Times New Roman" w:hAnsi="Times New Roman" w:cs="Times New Roman"/>
                <w:sz w:val="20"/>
                <w:szCs w:val="20"/>
              </w:rPr>
              <w:t>Не более 10</w:t>
            </w:r>
          </w:p>
        </w:tc>
        <w:tc>
          <w:tcPr>
            <w:tcW w:w="1589" w:type="dxa"/>
            <w:vAlign w:val="center"/>
          </w:tcPr>
          <w:p w:rsidR="00A0497D" w:rsidRPr="000623C9" w:rsidRDefault="00A0497D" w:rsidP="004366C1">
            <w:pPr>
              <w:widowControl w:val="0"/>
              <w:tabs>
                <w:tab w:val="left" w:pos="1134"/>
              </w:tabs>
              <w:autoSpaceDE w:val="0"/>
              <w:autoSpaceDN w:val="0"/>
              <w:adjustRightInd w:val="0"/>
              <w:jc w:val="center"/>
              <w:rPr>
                <w:rFonts w:ascii="Times New Roman" w:hAnsi="Times New Roman" w:cs="Times New Roman"/>
                <w:sz w:val="20"/>
                <w:szCs w:val="20"/>
              </w:rPr>
            </w:pPr>
            <w:r w:rsidRPr="000623C9">
              <w:rPr>
                <w:rFonts w:ascii="Times New Roman" w:hAnsi="Times New Roman" w:cs="Times New Roman"/>
                <w:sz w:val="20"/>
                <w:szCs w:val="20"/>
              </w:rPr>
              <w:t>Не более 1 500,00</w:t>
            </w:r>
          </w:p>
        </w:tc>
      </w:tr>
      <w:tr w:rsidR="000623C9" w:rsidRPr="000623C9" w:rsidTr="000B626B">
        <w:trPr>
          <w:trHeight w:val="797"/>
        </w:trPr>
        <w:tc>
          <w:tcPr>
            <w:tcW w:w="386" w:type="dxa"/>
          </w:tcPr>
          <w:p w:rsidR="00A0497D" w:rsidRPr="000623C9" w:rsidRDefault="00A0497D" w:rsidP="004366C1">
            <w:pPr>
              <w:widowControl w:val="0"/>
              <w:tabs>
                <w:tab w:val="left" w:pos="1134"/>
              </w:tabs>
              <w:autoSpaceDE w:val="0"/>
              <w:autoSpaceDN w:val="0"/>
              <w:adjustRightInd w:val="0"/>
              <w:jc w:val="both"/>
              <w:rPr>
                <w:rFonts w:ascii="Times New Roman" w:hAnsi="Times New Roman" w:cs="Times New Roman"/>
                <w:sz w:val="20"/>
                <w:szCs w:val="20"/>
              </w:rPr>
            </w:pPr>
            <w:r w:rsidRPr="000623C9">
              <w:rPr>
                <w:rFonts w:ascii="Times New Roman" w:hAnsi="Times New Roman" w:cs="Times New Roman"/>
                <w:sz w:val="20"/>
                <w:szCs w:val="20"/>
              </w:rPr>
              <w:t>5</w:t>
            </w:r>
          </w:p>
        </w:tc>
        <w:tc>
          <w:tcPr>
            <w:tcW w:w="2777" w:type="dxa"/>
            <w:vAlign w:val="center"/>
          </w:tcPr>
          <w:p w:rsidR="00A0497D" w:rsidRPr="000623C9" w:rsidRDefault="00A0497D" w:rsidP="000B626B">
            <w:pPr>
              <w:rPr>
                <w:rFonts w:ascii="Times New Roman" w:hAnsi="Times New Roman" w:cs="Times New Roman"/>
                <w:sz w:val="20"/>
                <w:szCs w:val="20"/>
              </w:rPr>
            </w:pPr>
            <w:r w:rsidRPr="000623C9">
              <w:rPr>
                <w:rFonts w:ascii="Times New Roman" w:hAnsi="Times New Roman" w:cs="Times New Roman"/>
                <w:sz w:val="20"/>
                <w:szCs w:val="20"/>
              </w:rPr>
              <w:t>Флаг с эмблемой «Мои документы» в центре на коричневом фоне 120*180 см,</w:t>
            </w:r>
          </w:p>
        </w:tc>
        <w:tc>
          <w:tcPr>
            <w:tcW w:w="1857" w:type="dxa"/>
            <w:vAlign w:val="center"/>
          </w:tcPr>
          <w:p w:rsidR="00A0497D" w:rsidRPr="000623C9" w:rsidRDefault="00A0497D" w:rsidP="004366C1">
            <w:pPr>
              <w:widowControl w:val="0"/>
              <w:tabs>
                <w:tab w:val="left" w:pos="1134"/>
              </w:tabs>
              <w:autoSpaceDE w:val="0"/>
              <w:autoSpaceDN w:val="0"/>
              <w:adjustRightInd w:val="0"/>
              <w:jc w:val="center"/>
              <w:rPr>
                <w:rFonts w:ascii="Times New Roman" w:hAnsi="Times New Roman" w:cs="Times New Roman"/>
                <w:sz w:val="20"/>
                <w:szCs w:val="20"/>
              </w:rPr>
            </w:pPr>
            <w:r w:rsidRPr="000623C9">
              <w:rPr>
                <w:rFonts w:ascii="Times New Roman" w:hAnsi="Times New Roman" w:cs="Times New Roman"/>
                <w:sz w:val="20"/>
                <w:szCs w:val="20"/>
              </w:rPr>
              <w:t>12</w:t>
            </w:r>
          </w:p>
        </w:tc>
        <w:tc>
          <w:tcPr>
            <w:tcW w:w="1614" w:type="dxa"/>
            <w:vAlign w:val="center"/>
          </w:tcPr>
          <w:p w:rsidR="00A0497D" w:rsidRPr="000623C9" w:rsidRDefault="00A0497D" w:rsidP="004366C1">
            <w:pPr>
              <w:widowControl w:val="0"/>
              <w:tabs>
                <w:tab w:val="left" w:pos="1134"/>
              </w:tabs>
              <w:autoSpaceDE w:val="0"/>
              <w:autoSpaceDN w:val="0"/>
              <w:adjustRightInd w:val="0"/>
              <w:jc w:val="center"/>
              <w:rPr>
                <w:rFonts w:ascii="Times New Roman" w:hAnsi="Times New Roman" w:cs="Times New Roman"/>
                <w:sz w:val="20"/>
                <w:szCs w:val="20"/>
              </w:rPr>
            </w:pPr>
            <w:r w:rsidRPr="000623C9">
              <w:rPr>
                <w:rFonts w:ascii="Times New Roman" w:hAnsi="Times New Roman" w:cs="Times New Roman"/>
                <w:sz w:val="20"/>
                <w:szCs w:val="20"/>
              </w:rPr>
              <w:t>шт.</w:t>
            </w:r>
          </w:p>
        </w:tc>
        <w:tc>
          <w:tcPr>
            <w:tcW w:w="1631" w:type="dxa"/>
            <w:vAlign w:val="center"/>
          </w:tcPr>
          <w:p w:rsidR="00A0497D" w:rsidRPr="000623C9" w:rsidRDefault="00A0497D" w:rsidP="004366C1">
            <w:pPr>
              <w:widowControl w:val="0"/>
              <w:tabs>
                <w:tab w:val="left" w:pos="1134"/>
              </w:tabs>
              <w:autoSpaceDE w:val="0"/>
              <w:autoSpaceDN w:val="0"/>
              <w:adjustRightInd w:val="0"/>
              <w:jc w:val="center"/>
              <w:rPr>
                <w:rFonts w:ascii="Times New Roman" w:hAnsi="Times New Roman" w:cs="Times New Roman"/>
                <w:sz w:val="20"/>
                <w:szCs w:val="20"/>
              </w:rPr>
            </w:pPr>
            <w:r w:rsidRPr="000623C9">
              <w:rPr>
                <w:rFonts w:ascii="Times New Roman" w:hAnsi="Times New Roman" w:cs="Times New Roman"/>
                <w:sz w:val="20"/>
                <w:szCs w:val="20"/>
              </w:rPr>
              <w:t>Не более 10</w:t>
            </w:r>
          </w:p>
        </w:tc>
        <w:tc>
          <w:tcPr>
            <w:tcW w:w="1589" w:type="dxa"/>
            <w:vAlign w:val="center"/>
          </w:tcPr>
          <w:p w:rsidR="00A0497D" w:rsidRPr="000623C9" w:rsidRDefault="00A0497D" w:rsidP="004366C1">
            <w:pPr>
              <w:widowControl w:val="0"/>
              <w:tabs>
                <w:tab w:val="left" w:pos="1134"/>
              </w:tabs>
              <w:autoSpaceDE w:val="0"/>
              <w:autoSpaceDN w:val="0"/>
              <w:adjustRightInd w:val="0"/>
              <w:jc w:val="center"/>
              <w:rPr>
                <w:rFonts w:ascii="Times New Roman" w:hAnsi="Times New Roman" w:cs="Times New Roman"/>
                <w:sz w:val="20"/>
                <w:szCs w:val="20"/>
              </w:rPr>
            </w:pPr>
            <w:r w:rsidRPr="000623C9">
              <w:rPr>
                <w:rFonts w:ascii="Times New Roman" w:hAnsi="Times New Roman" w:cs="Times New Roman"/>
                <w:sz w:val="20"/>
                <w:szCs w:val="20"/>
              </w:rPr>
              <w:t>Не более 2 000,00</w:t>
            </w:r>
          </w:p>
        </w:tc>
      </w:tr>
      <w:tr w:rsidR="000623C9" w:rsidRPr="000623C9" w:rsidTr="004366C1">
        <w:tc>
          <w:tcPr>
            <w:tcW w:w="386" w:type="dxa"/>
          </w:tcPr>
          <w:p w:rsidR="00A0497D" w:rsidRPr="000623C9" w:rsidRDefault="00A0497D" w:rsidP="004366C1">
            <w:pPr>
              <w:widowControl w:val="0"/>
              <w:tabs>
                <w:tab w:val="left" w:pos="1134"/>
              </w:tabs>
              <w:autoSpaceDE w:val="0"/>
              <w:autoSpaceDN w:val="0"/>
              <w:adjustRightInd w:val="0"/>
              <w:jc w:val="both"/>
              <w:rPr>
                <w:rFonts w:ascii="Times New Roman" w:hAnsi="Times New Roman" w:cs="Times New Roman"/>
                <w:sz w:val="20"/>
                <w:szCs w:val="20"/>
              </w:rPr>
            </w:pPr>
            <w:r w:rsidRPr="000623C9">
              <w:rPr>
                <w:rFonts w:ascii="Times New Roman" w:hAnsi="Times New Roman" w:cs="Times New Roman"/>
                <w:sz w:val="20"/>
                <w:szCs w:val="20"/>
              </w:rPr>
              <w:t>6</w:t>
            </w:r>
          </w:p>
        </w:tc>
        <w:tc>
          <w:tcPr>
            <w:tcW w:w="2777" w:type="dxa"/>
            <w:vAlign w:val="center"/>
          </w:tcPr>
          <w:p w:rsidR="00A0497D" w:rsidRPr="000623C9" w:rsidRDefault="00A0497D" w:rsidP="004366C1">
            <w:pPr>
              <w:rPr>
                <w:rFonts w:ascii="Times New Roman" w:hAnsi="Times New Roman" w:cs="Times New Roman"/>
                <w:sz w:val="20"/>
                <w:szCs w:val="20"/>
              </w:rPr>
            </w:pPr>
            <w:r w:rsidRPr="000623C9">
              <w:rPr>
                <w:rFonts w:ascii="Times New Roman" w:hAnsi="Times New Roman" w:cs="Times New Roman"/>
                <w:sz w:val="20"/>
                <w:szCs w:val="20"/>
              </w:rPr>
              <w:t>Флаг с эмблемой «Мои документы» в центре на коричневом фоне 90*135 см,</w:t>
            </w:r>
          </w:p>
          <w:p w:rsidR="00A0497D" w:rsidRPr="000623C9" w:rsidRDefault="00A0497D" w:rsidP="004366C1">
            <w:pPr>
              <w:rPr>
                <w:rFonts w:ascii="Times New Roman" w:hAnsi="Times New Roman" w:cs="Times New Roman"/>
                <w:sz w:val="20"/>
                <w:szCs w:val="20"/>
              </w:rPr>
            </w:pPr>
          </w:p>
        </w:tc>
        <w:tc>
          <w:tcPr>
            <w:tcW w:w="1857" w:type="dxa"/>
            <w:vAlign w:val="center"/>
          </w:tcPr>
          <w:p w:rsidR="00A0497D" w:rsidRPr="000623C9" w:rsidRDefault="00A0497D" w:rsidP="004366C1">
            <w:pPr>
              <w:widowControl w:val="0"/>
              <w:tabs>
                <w:tab w:val="left" w:pos="1134"/>
              </w:tabs>
              <w:autoSpaceDE w:val="0"/>
              <w:autoSpaceDN w:val="0"/>
              <w:adjustRightInd w:val="0"/>
              <w:jc w:val="center"/>
              <w:rPr>
                <w:rFonts w:ascii="Times New Roman" w:hAnsi="Times New Roman" w:cs="Times New Roman"/>
                <w:sz w:val="20"/>
                <w:szCs w:val="20"/>
              </w:rPr>
            </w:pPr>
            <w:r w:rsidRPr="000623C9">
              <w:rPr>
                <w:rFonts w:ascii="Times New Roman" w:hAnsi="Times New Roman" w:cs="Times New Roman"/>
                <w:sz w:val="20"/>
                <w:szCs w:val="20"/>
              </w:rPr>
              <w:t>12</w:t>
            </w:r>
          </w:p>
        </w:tc>
        <w:tc>
          <w:tcPr>
            <w:tcW w:w="1614" w:type="dxa"/>
            <w:vAlign w:val="center"/>
          </w:tcPr>
          <w:p w:rsidR="00A0497D" w:rsidRPr="000623C9" w:rsidRDefault="00A0497D" w:rsidP="004366C1">
            <w:pPr>
              <w:widowControl w:val="0"/>
              <w:tabs>
                <w:tab w:val="left" w:pos="1134"/>
              </w:tabs>
              <w:autoSpaceDE w:val="0"/>
              <w:autoSpaceDN w:val="0"/>
              <w:adjustRightInd w:val="0"/>
              <w:jc w:val="center"/>
              <w:rPr>
                <w:rFonts w:ascii="Times New Roman" w:hAnsi="Times New Roman" w:cs="Times New Roman"/>
                <w:sz w:val="20"/>
                <w:szCs w:val="20"/>
              </w:rPr>
            </w:pPr>
            <w:r w:rsidRPr="000623C9">
              <w:rPr>
                <w:rFonts w:ascii="Times New Roman" w:hAnsi="Times New Roman" w:cs="Times New Roman"/>
                <w:sz w:val="20"/>
                <w:szCs w:val="20"/>
              </w:rPr>
              <w:t>шт.</w:t>
            </w:r>
          </w:p>
        </w:tc>
        <w:tc>
          <w:tcPr>
            <w:tcW w:w="1631" w:type="dxa"/>
            <w:vAlign w:val="center"/>
          </w:tcPr>
          <w:p w:rsidR="00A0497D" w:rsidRPr="000623C9" w:rsidRDefault="00A0497D" w:rsidP="004366C1">
            <w:pPr>
              <w:widowControl w:val="0"/>
              <w:tabs>
                <w:tab w:val="left" w:pos="1134"/>
              </w:tabs>
              <w:autoSpaceDE w:val="0"/>
              <w:autoSpaceDN w:val="0"/>
              <w:adjustRightInd w:val="0"/>
              <w:jc w:val="center"/>
              <w:rPr>
                <w:rFonts w:ascii="Times New Roman" w:hAnsi="Times New Roman" w:cs="Times New Roman"/>
                <w:sz w:val="20"/>
                <w:szCs w:val="20"/>
              </w:rPr>
            </w:pPr>
            <w:r w:rsidRPr="000623C9">
              <w:rPr>
                <w:rFonts w:ascii="Times New Roman" w:hAnsi="Times New Roman" w:cs="Times New Roman"/>
                <w:sz w:val="20"/>
                <w:szCs w:val="20"/>
              </w:rPr>
              <w:t>Не более 10</w:t>
            </w:r>
          </w:p>
        </w:tc>
        <w:tc>
          <w:tcPr>
            <w:tcW w:w="1589" w:type="dxa"/>
            <w:vAlign w:val="center"/>
          </w:tcPr>
          <w:p w:rsidR="00A0497D" w:rsidRPr="000623C9" w:rsidRDefault="00A0497D" w:rsidP="004366C1">
            <w:pPr>
              <w:widowControl w:val="0"/>
              <w:tabs>
                <w:tab w:val="left" w:pos="1134"/>
              </w:tabs>
              <w:autoSpaceDE w:val="0"/>
              <w:autoSpaceDN w:val="0"/>
              <w:adjustRightInd w:val="0"/>
              <w:jc w:val="center"/>
              <w:rPr>
                <w:rFonts w:ascii="Times New Roman" w:hAnsi="Times New Roman" w:cs="Times New Roman"/>
                <w:sz w:val="20"/>
                <w:szCs w:val="20"/>
              </w:rPr>
            </w:pPr>
            <w:r w:rsidRPr="000623C9">
              <w:rPr>
                <w:rFonts w:ascii="Times New Roman" w:hAnsi="Times New Roman" w:cs="Times New Roman"/>
                <w:sz w:val="20"/>
                <w:szCs w:val="20"/>
              </w:rPr>
              <w:t>Не более 1 500,00</w:t>
            </w:r>
          </w:p>
        </w:tc>
      </w:tr>
      <w:tr w:rsidR="000623C9" w:rsidRPr="000623C9" w:rsidTr="004366C1">
        <w:tc>
          <w:tcPr>
            <w:tcW w:w="386" w:type="dxa"/>
          </w:tcPr>
          <w:p w:rsidR="00A0497D" w:rsidRPr="000623C9" w:rsidRDefault="00A0497D" w:rsidP="004366C1">
            <w:pPr>
              <w:widowControl w:val="0"/>
              <w:tabs>
                <w:tab w:val="left" w:pos="1134"/>
              </w:tabs>
              <w:autoSpaceDE w:val="0"/>
              <w:autoSpaceDN w:val="0"/>
              <w:adjustRightInd w:val="0"/>
              <w:jc w:val="both"/>
              <w:rPr>
                <w:rFonts w:ascii="Times New Roman" w:hAnsi="Times New Roman" w:cs="Times New Roman"/>
                <w:sz w:val="20"/>
                <w:szCs w:val="20"/>
              </w:rPr>
            </w:pPr>
            <w:r w:rsidRPr="000623C9">
              <w:rPr>
                <w:rFonts w:ascii="Times New Roman" w:hAnsi="Times New Roman" w:cs="Times New Roman"/>
                <w:sz w:val="20"/>
                <w:szCs w:val="20"/>
              </w:rPr>
              <w:t>7</w:t>
            </w:r>
          </w:p>
        </w:tc>
        <w:tc>
          <w:tcPr>
            <w:tcW w:w="2777" w:type="dxa"/>
            <w:vAlign w:val="center"/>
          </w:tcPr>
          <w:p w:rsidR="00A0497D" w:rsidRPr="000623C9" w:rsidRDefault="00A0497D" w:rsidP="004366C1">
            <w:pPr>
              <w:rPr>
                <w:rFonts w:ascii="Times New Roman" w:hAnsi="Times New Roman" w:cs="Times New Roman"/>
                <w:sz w:val="20"/>
                <w:szCs w:val="20"/>
              </w:rPr>
            </w:pPr>
            <w:r w:rsidRPr="000623C9">
              <w:rPr>
                <w:rFonts w:ascii="Times New Roman" w:hAnsi="Times New Roman" w:cs="Times New Roman"/>
                <w:sz w:val="20"/>
                <w:szCs w:val="20"/>
              </w:rPr>
              <w:t>Флаг с эмблемой «Мои документы» и надписью «Мои документы» на белом фоне 500*150 см</w:t>
            </w:r>
          </w:p>
        </w:tc>
        <w:tc>
          <w:tcPr>
            <w:tcW w:w="1857" w:type="dxa"/>
            <w:vAlign w:val="center"/>
          </w:tcPr>
          <w:p w:rsidR="00A0497D" w:rsidRPr="000623C9" w:rsidRDefault="00A0497D" w:rsidP="004366C1">
            <w:pPr>
              <w:widowControl w:val="0"/>
              <w:tabs>
                <w:tab w:val="left" w:pos="1134"/>
              </w:tabs>
              <w:autoSpaceDE w:val="0"/>
              <w:autoSpaceDN w:val="0"/>
              <w:adjustRightInd w:val="0"/>
              <w:jc w:val="center"/>
              <w:rPr>
                <w:rFonts w:ascii="Times New Roman" w:hAnsi="Times New Roman" w:cs="Times New Roman"/>
                <w:sz w:val="20"/>
                <w:szCs w:val="20"/>
              </w:rPr>
            </w:pPr>
            <w:r w:rsidRPr="000623C9">
              <w:rPr>
                <w:rFonts w:ascii="Times New Roman" w:hAnsi="Times New Roman" w:cs="Times New Roman"/>
                <w:sz w:val="20"/>
                <w:szCs w:val="20"/>
              </w:rPr>
              <w:t>12</w:t>
            </w:r>
          </w:p>
        </w:tc>
        <w:tc>
          <w:tcPr>
            <w:tcW w:w="1614" w:type="dxa"/>
            <w:vAlign w:val="center"/>
          </w:tcPr>
          <w:p w:rsidR="00A0497D" w:rsidRPr="000623C9" w:rsidRDefault="00A0497D" w:rsidP="004366C1">
            <w:pPr>
              <w:widowControl w:val="0"/>
              <w:tabs>
                <w:tab w:val="left" w:pos="1134"/>
              </w:tabs>
              <w:autoSpaceDE w:val="0"/>
              <w:autoSpaceDN w:val="0"/>
              <w:adjustRightInd w:val="0"/>
              <w:jc w:val="center"/>
              <w:rPr>
                <w:rFonts w:ascii="Times New Roman" w:hAnsi="Times New Roman" w:cs="Times New Roman"/>
                <w:sz w:val="20"/>
                <w:szCs w:val="20"/>
              </w:rPr>
            </w:pPr>
            <w:r w:rsidRPr="000623C9">
              <w:rPr>
                <w:rFonts w:ascii="Times New Roman" w:hAnsi="Times New Roman" w:cs="Times New Roman"/>
                <w:sz w:val="20"/>
                <w:szCs w:val="20"/>
              </w:rPr>
              <w:t>шт.</w:t>
            </w:r>
          </w:p>
        </w:tc>
        <w:tc>
          <w:tcPr>
            <w:tcW w:w="1631" w:type="dxa"/>
            <w:vAlign w:val="center"/>
          </w:tcPr>
          <w:p w:rsidR="00A0497D" w:rsidRPr="000623C9" w:rsidRDefault="00A0497D" w:rsidP="004366C1">
            <w:pPr>
              <w:widowControl w:val="0"/>
              <w:tabs>
                <w:tab w:val="left" w:pos="1134"/>
              </w:tabs>
              <w:autoSpaceDE w:val="0"/>
              <w:autoSpaceDN w:val="0"/>
              <w:adjustRightInd w:val="0"/>
              <w:jc w:val="center"/>
              <w:rPr>
                <w:rFonts w:ascii="Times New Roman" w:hAnsi="Times New Roman" w:cs="Times New Roman"/>
                <w:sz w:val="20"/>
                <w:szCs w:val="20"/>
              </w:rPr>
            </w:pPr>
            <w:r w:rsidRPr="000623C9">
              <w:rPr>
                <w:rFonts w:ascii="Times New Roman" w:hAnsi="Times New Roman" w:cs="Times New Roman"/>
                <w:sz w:val="20"/>
                <w:szCs w:val="20"/>
              </w:rPr>
              <w:t>Не более 10</w:t>
            </w:r>
          </w:p>
        </w:tc>
        <w:tc>
          <w:tcPr>
            <w:tcW w:w="1589" w:type="dxa"/>
            <w:vAlign w:val="center"/>
          </w:tcPr>
          <w:p w:rsidR="00A0497D" w:rsidRPr="000623C9" w:rsidRDefault="00A0497D" w:rsidP="004366C1">
            <w:pPr>
              <w:widowControl w:val="0"/>
              <w:tabs>
                <w:tab w:val="left" w:pos="1134"/>
              </w:tabs>
              <w:autoSpaceDE w:val="0"/>
              <w:autoSpaceDN w:val="0"/>
              <w:adjustRightInd w:val="0"/>
              <w:jc w:val="center"/>
              <w:rPr>
                <w:rFonts w:ascii="Times New Roman" w:hAnsi="Times New Roman" w:cs="Times New Roman"/>
                <w:sz w:val="20"/>
                <w:szCs w:val="20"/>
              </w:rPr>
            </w:pPr>
            <w:r w:rsidRPr="000623C9">
              <w:rPr>
                <w:rFonts w:ascii="Times New Roman" w:hAnsi="Times New Roman" w:cs="Times New Roman"/>
                <w:sz w:val="20"/>
                <w:szCs w:val="20"/>
              </w:rPr>
              <w:t>Не более 7 000,00</w:t>
            </w:r>
          </w:p>
        </w:tc>
      </w:tr>
      <w:tr w:rsidR="00A0497D" w:rsidRPr="000623C9" w:rsidTr="004366C1">
        <w:tc>
          <w:tcPr>
            <w:tcW w:w="386" w:type="dxa"/>
          </w:tcPr>
          <w:p w:rsidR="00A0497D" w:rsidRPr="000623C9" w:rsidRDefault="00A0497D" w:rsidP="004366C1">
            <w:pPr>
              <w:widowControl w:val="0"/>
              <w:tabs>
                <w:tab w:val="left" w:pos="1134"/>
              </w:tabs>
              <w:autoSpaceDE w:val="0"/>
              <w:autoSpaceDN w:val="0"/>
              <w:adjustRightInd w:val="0"/>
              <w:jc w:val="both"/>
              <w:rPr>
                <w:rFonts w:ascii="Times New Roman" w:hAnsi="Times New Roman" w:cs="Times New Roman"/>
                <w:sz w:val="20"/>
                <w:szCs w:val="20"/>
              </w:rPr>
            </w:pPr>
            <w:r w:rsidRPr="000623C9">
              <w:rPr>
                <w:rFonts w:ascii="Times New Roman" w:hAnsi="Times New Roman" w:cs="Times New Roman"/>
                <w:sz w:val="20"/>
                <w:szCs w:val="20"/>
              </w:rPr>
              <w:t>8</w:t>
            </w:r>
          </w:p>
        </w:tc>
        <w:tc>
          <w:tcPr>
            <w:tcW w:w="2777" w:type="dxa"/>
          </w:tcPr>
          <w:p w:rsidR="00A0497D" w:rsidRPr="000623C9" w:rsidRDefault="00A0497D" w:rsidP="004366C1">
            <w:pPr>
              <w:rPr>
                <w:rFonts w:ascii="Times New Roman" w:hAnsi="Times New Roman" w:cs="Times New Roman"/>
                <w:sz w:val="20"/>
                <w:szCs w:val="20"/>
              </w:rPr>
            </w:pPr>
            <w:r w:rsidRPr="000623C9">
              <w:rPr>
                <w:rFonts w:ascii="Times New Roman" w:hAnsi="Times New Roman" w:cs="Times New Roman"/>
                <w:sz w:val="20"/>
                <w:szCs w:val="20"/>
              </w:rPr>
              <w:t>Флаг с эмблемой «Мои документы» и надписью «Мои документы» на коричневом фоне 500*150 см</w:t>
            </w:r>
          </w:p>
        </w:tc>
        <w:tc>
          <w:tcPr>
            <w:tcW w:w="1857" w:type="dxa"/>
            <w:vAlign w:val="center"/>
          </w:tcPr>
          <w:p w:rsidR="00A0497D" w:rsidRPr="000623C9" w:rsidRDefault="00A0497D" w:rsidP="004366C1">
            <w:pPr>
              <w:jc w:val="center"/>
              <w:rPr>
                <w:rFonts w:ascii="Times New Roman" w:hAnsi="Times New Roman" w:cs="Times New Roman"/>
                <w:sz w:val="20"/>
                <w:szCs w:val="20"/>
              </w:rPr>
            </w:pPr>
            <w:r w:rsidRPr="000623C9">
              <w:rPr>
                <w:rFonts w:ascii="Times New Roman" w:hAnsi="Times New Roman" w:cs="Times New Roman"/>
                <w:sz w:val="20"/>
                <w:szCs w:val="20"/>
              </w:rPr>
              <w:t>12</w:t>
            </w:r>
          </w:p>
        </w:tc>
        <w:tc>
          <w:tcPr>
            <w:tcW w:w="1614" w:type="dxa"/>
            <w:vAlign w:val="center"/>
          </w:tcPr>
          <w:p w:rsidR="00A0497D" w:rsidRPr="000623C9" w:rsidRDefault="00A0497D" w:rsidP="004366C1">
            <w:pPr>
              <w:jc w:val="center"/>
              <w:rPr>
                <w:rFonts w:ascii="Times New Roman" w:hAnsi="Times New Roman" w:cs="Times New Roman"/>
                <w:sz w:val="20"/>
                <w:szCs w:val="20"/>
              </w:rPr>
            </w:pPr>
            <w:r w:rsidRPr="000623C9">
              <w:rPr>
                <w:rFonts w:ascii="Times New Roman" w:hAnsi="Times New Roman" w:cs="Times New Roman"/>
                <w:sz w:val="20"/>
                <w:szCs w:val="20"/>
              </w:rPr>
              <w:t>шт.</w:t>
            </w:r>
          </w:p>
        </w:tc>
        <w:tc>
          <w:tcPr>
            <w:tcW w:w="1631" w:type="dxa"/>
            <w:vAlign w:val="center"/>
          </w:tcPr>
          <w:p w:rsidR="00A0497D" w:rsidRPr="000623C9" w:rsidRDefault="00A0497D" w:rsidP="004366C1">
            <w:pPr>
              <w:jc w:val="center"/>
              <w:rPr>
                <w:rFonts w:ascii="Times New Roman" w:hAnsi="Times New Roman" w:cs="Times New Roman"/>
                <w:sz w:val="20"/>
                <w:szCs w:val="20"/>
              </w:rPr>
            </w:pPr>
            <w:r w:rsidRPr="000623C9">
              <w:rPr>
                <w:rFonts w:ascii="Times New Roman" w:hAnsi="Times New Roman" w:cs="Times New Roman"/>
                <w:sz w:val="20"/>
                <w:szCs w:val="20"/>
              </w:rPr>
              <w:t>Не более 10</w:t>
            </w:r>
          </w:p>
        </w:tc>
        <w:tc>
          <w:tcPr>
            <w:tcW w:w="1589" w:type="dxa"/>
            <w:vAlign w:val="center"/>
          </w:tcPr>
          <w:p w:rsidR="00A0497D" w:rsidRPr="000623C9" w:rsidRDefault="00A0497D" w:rsidP="004366C1">
            <w:pPr>
              <w:jc w:val="center"/>
              <w:rPr>
                <w:rFonts w:ascii="Times New Roman" w:hAnsi="Times New Roman" w:cs="Times New Roman"/>
                <w:sz w:val="20"/>
                <w:szCs w:val="20"/>
              </w:rPr>
            </w:pPr>
            <w:r w:rsidRPr="000623C9">
              <w:rPr>
                <w:rFonts w:ascii="Times New Roman" w:hAnsi="Times New Roman" w:cs="Times New Roman"/>
                <w:sz w:val="20"/>
                <w:szCs w:val="20"/>
              </w:rPr>
              <w:t>Не более             7 000,00</w:t>
            </w:r>
          </w:p>
        </w:tc>
      </w:tr>
    </w:tbl>
    <w:p w:rsidR="00F1062F" w:rsidRPr="00A11A86" w:rsidRDefault="00F1062F" w:rsidP="000B626B">
      <w:pPr>
        <w:pStyle w:val="a3"/>
        <w:numPr>
          <w:ilvl w:val="0"/>
          <w:numId w:val="41"/>
        </w:numPr>
        <w:tabs>
          <w:tab w:val="left" w:pos="284"/>
          <w:tab w:val="left" w:pos="709"/>
        </w:tabs>
        <w:spacing w:after="0" w:line="240" w:lineRule="auto"/>
        <w:ind w:left="0" w:firstLine="0"/>
        <w:jc w:val="center"/>
        <w:rPr>
          <w:rFonts w:ascii="Times New Roman" w:eastAsia="Calibri" w:hAnsi="Times New Roman" w:cs="Times New Roman"/>
          <w:sz w:val="26"/>
          <w:szCs w:val="26"/>
        </w:rPr>
      </w:pPr>
      <w:r w:rsidRPr="00A11A86">
        <w:rPr>
          <w:rFonts w:ascii="Times New Roman" w:hAnsi="Times New Roman" w:cs="Times New Roman"/>
          <w:sz w:val="26"/>
          <w:szCs w:val="26"/>
        </w:rPr>
        <w:t>Прочие расходы, в том числе:</w:t>
      </w:r>
    </w:p>
    <w:p w:rsidR="00F1062F" w:rsidRPr="000623C9" w:rsidRDefault="00F1062F" w:rsidP="00F1062F">
      <w:pPr>
        <w:spacing w:after="0" w:line="240" w:lineRule="auto"/>
        <w:rPr>
          <w:rFonts w:ascii="Times New Roman" w:eastAsia="Calibri" w:hAnsi="Times New Roman" w:cs="Times New Roman"/>
          <w:sz w:val="26"/>
          <w:szCs w:val="26"/>
        </w:rPr>
      </w:pPr>
    </w:p>
    <w:p w:rsidR="00F1062F" w:rsidRPr="000623C9" w:rsidRDefault="00F1062F" w:rsidP="000B626B">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0623C9">
        <w:rPr>
          <w:rFonts w:ascii="Times New Roman" w:hAnsi="Times New Roman" w:cs="Times New Roman"/>
          <w:sz w:val="26"/>
          <w:szCs w:val="26"/>
        </w:rPr>
        <w:t xml:space="preserve">  9.1. Затраты на приобретение и изготовление  сувенирной продукции</w:t>
      </w:r>
    </w:p>
    <w:p w:rsidR="00F1062F" w:rsidRPr="000623C9" w:rsidRDefault="00F1062F" w:rsidP="00F1062F">
      <w:pPr>
        <w:spacing w:after="0" w:line="240" w:lineRule="auto"/>
        <w:rPr>
          <w:rFonts w:ascii="Times New Roman" w:eastAsia="Calibri" w:hAnsi="Times New Roman" w:cs="Times New Roman"/>
          <w:sz w:val="20"/>
          <w:szCs w:val="20"/>
        </w:rPr>
      </w:pPr>
    </w:p>
    <w:p w:rsidR="00F1062F" w:rsidRPr="000623C9" w:rsidRDefault="00F1062F" w:rsidP="00F1062F">
      <w:pPr>
        <w:tabs>
          <w:tab w:val="left" w:pos="2633"/>
        </w:tabs>
        <w:spacing w:after="0" w:line="240" w:lineRule="auto"/>
        <w:jc w:val="center"/>
        <w:rPr>
          <w:rFonts w:ascii="Times New Roman" w:eastAsia="Calibri" w:hAnsi="Times New Roman" w:cs="Times New Roman"/>
          <w:sz w:val="20"/>
          <w:szCs w:val="20"/>
        </w:rPr>
      </w:pPr>
      <m:oMathPara>
        <m:oMath>
          <m:r>
            <m:rPr>
              <m:sty m:val="p"/>
            </m:rPr>
            <w:rPr>
              <w:rFonts w:ascii="Cambria Math" w:eastAsia="Calibri" w:hAnsi="Cambria Math" w:cs="Times New Roman"/>
              <w:sz w:val="20"/>
              <w:szCs w:val="20"/>
            </w:rPr>
            <m:t>З сп=</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lang w:val="en-US"/>
                </w:rPr>
                <m:t>Q</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сп </m:t>
              </m:r>
              <m:r>
                <m:rPr>
                  <m:sty m:val="p"/>
                </m:rPr>
                <w:rPr>
                  <w:rFonts w:ascii="Cambria Math" w:eastAsia="Calibri" w:hAnsi="Cambria Math" w:cs="Times New Roman"/>
                  <w:sz w:val="20"/>
                  <w:szCs w:val="20"/>
                  <w:lang w:val="en-US"/>
                </w:rPr>
                <m:t>x</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сп</m:t>
              </m:r>
            </m:e>
          </m:nary>
          <m:r>
            <m:rPr>
              <m:sty m:val="bi"/>
            </m:rPr>
            <w:rPr>
              <w:rFonts w:ascii="Cambria Math" w:eastAsia="Calibri" w:hAnsi="Cambria Math" w:cs="Times New Roman"/>
              <w:sz w:val="20"/>
              <w:szCs w:val="20"/>
            </w:rPr>
            <m:t>,</m:t>
          </m:r>
        </m:oMath>
      </m:oMathPara>
    </w:p>
    <w:p w:rsidR="00F1062F" w:rsidRPr="000623C9" w:rsidRDefault="00F1062F" w:rsidP="00F1062F">
      <w:pPr>
        <w:tabs>
          <w:tab w:val="left" w:pos="2633"/>
        </w:tabs>
        <w:spacing w:after="0" w:line="240" w:lineRule="auto"/>
        <w:rPr>
          <w:rFonts w:ascii="Times New Roman" w:eastAsia="Calibri" w:hAnsi="Times New Roman" w:cs="Times New Roman"/>
          <w:sz w:val="20"/>
          <w:szCs w:val="20"/>
        </w:rPr>
      </w:pPr>
      <w:r w:rsidRPr="000623C9">
        <w:rPr>
          <w:rFonts w:ascii="Times New Roman" w:eastAsia="Calibri" w:hAnsi="Times New Roman" w:cs="Times New Roman"/>
          <w:sz w:val="20"/>
          <w:szCs w:val="20"/>
        </w:rPr>
        <w:t>где:</w:t>
      </w:r>
    </w:p>
    <w:p w:rsidR="00F1062F" w:rsidRPr="000623C9" w:rsidRDefault="00F1062F" w:rsidP="00F1062F">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lang w:val="en-US"/>
        </w:rPr>
        <w:t>Qi</w:t>
      </w:r>
      <w:r w:rsidRPr="000623C9">
        <w:rPr>
          <w:rFonts w:ascii="Times New Roman" w:eastAsia="Calibri" w:hAnsi="Times New Roman" w:cs="Times New Roman"/>
          <w:sz w:val="20"/>
          <w:szCs w:val="20"/>
        </w:rPr>
        <w:t xml:space="preserve"> сп - количество сувениров на 1 </w:t>
      </w:r>
      <w:r w:rsidRPr="000623C9">
        <w:rPr>
          <w:rFonts w:ascii="Times New Roman" w:eastAsia="Calibri" w:hAnsi="Times New Roman" w:cs="Times New Roman"/>
          <w:sz w:val="20"/>
          <w:szCs w:val="20"/>
          <w:lang w:val="en-US"/>
        </w:rPr>
        <w:t>i</w:t>
      </w:r>
      <w:r w:rsidRPr="000623C9">
        <w:rPr>
          <w:rFonts w:ascii="Times New Roman" w:eastAsia="Calibri" w:hAnsi="Times New Roman" w:cs="Times New Roman"/>
          <w:sz w:val="20"/>
          <w:szCs w:val="20"/>
        </w:rPr>
        <w:t>-мероприятие;</w:t>
      </w:r>
    </w:p>
    <w:p w:rsidR="00F1062F" w:rsidRPr="000623C9" w:rsidRDefault="00F1062F" w:rsidP="00F1062F">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P</w:t>
      </w:r>
      <w:r w:rsidRPr="000623C9">
        <w:rPr>
          <w:rFonts w:ascii="Times New Roman" w:eastAsia="Calibri" w:hAnsi="Times New Roman" w:cs="Times New Roman"/>
          <w:sz w:val="20"/>
          <w:szCs w:val="20"/>
          <w:lang w:val="en-US"/>
        </w:rPr>
        <w:t>i</w:t>
      </w:r>
      <w:r w:rsidRPr="000623C9">
        <w:rPr>
          <w:rFonts w:ascii="Times New Roman" w:eastAsia="Calibri" w:hAnsi="Times New Roman" w:cs="Times New Roman"/>
          <w:sz w:val="20"/>
          <w:szCs w:val="20"/>
        </w:rPr>
        <w:t xml:space="preserve"> сп - цена 1 сувенира на 1 </w:t>
      </w:r>
      <w:r w:rsidRPr="000623C9">
        <w:rPr>
          <w:rFonts w:ascii="Times New Roman" w:eastAsia="Calibri" w:hAnsi="Times New Roman" w:cs="Times New Roman"/>
          <w:sz w:val="20"/>
          <w:szCs w:val="20"/>
          <w:lang w:val="en-US"/>
        </w:rPr>
        <w:t>i</w:t>
      </w:r>
      <w:r w:rsidRPr="000623C9">
        <w:rPr>
          <w:rFonts w:ascii="Times New Roman" w:eastAsia="Calibri" w:hAnsi="Times New Roman" w:cs="Times New Roman"/>
          <w:sz w:val="20"/>
          <w:szCs w:val="20"/>
        </w:rPr>
        <w:t>-мероприятие.</w:t>
      </w:r>
    </w:p>
    <w:p w:rsidR="00F1062F" w:rsidRPr="000623C9" w:rsidRDefault="00F1062F" w:rsidP="00F1062F">
      <w:pPr>
        <w:widowControl w:val="0"/>
        <w:autoSpaceDE w:val="0"/>
        <w:autoSpaceDN w:val="0"/>
        <w:adjustRightInd w:val="0"/>
        <w:spacing w:after="0" w:line="240" w:lineRule="auto"/>
        <w:jc w:val="both"/>
        <w:rPr>
          <w:rFonts w:ascii="Times New Roman" w:eastAsia="Calibri" w:hAnsi="Times New Roman" w:cs="Times New Roman"/>
          <w:sz w:val="20"/>
          <w:szCs w:val="20"/>
        </w:rPr>
      </w:pPr>
    </w:p>
    <w:tbl>
      <w:tblPr>
        <w:tblW w:w="9639" w:type="dxa"/>
        <w:tblInd w:w="108" w:type="dxa"/>
        <w:tblLook w:val="04A0" w:firstRow="1" w:lastRow="0" w:firstColumn="1" w:lastColumn="0" w:noHBand="0" w:noVBand="1"/>
      </w:tblPr>
      <w:tblGrid>
        <w:gridCol w:w="7230"/>
        <w:gridCol w:w="2409"/>
      </w:tblGrid>
      <w:tr w:rsidR="000623C9" w:rsidRPr="000623C9" w:rsidTr="00F1062F">
        <w:trPr>
          <w:trHeight w:val="638"/>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062F" w:rsidRPr="000623C9" w:rsidRDefault="00F1062F" w:rsidP="00F1062F">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Количество сувениров </w:t>
            </w:r>
          </w:p>
          <w:p w:rsidR="00F1062F" w:rsidRPr="000623C9" w:rsidRDefault="00F1062F" w:rsidP="00F1062F">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F1062F" w:rsidRPr="000623C9" w:rsidRDefault="00F1062F" w:rsidP="00F1062F">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Цена одного сувенира</w:t>
            </w:r>
          </w:p>
          <w:p w:rsidR="00F1062F" w:rsidRPr="000623C9" w:rsidRDefault="00F1062F" w:rsidP="00F1062F">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(руб.)</w:t>
            </w:r>
          </w:p>
        </w:tc>
      </w:tr>
      <w:tr w:rsidR="000623C9" w:rsidRPr="000623C9" w:rsidTr="00F1062F">
        <w:trPr>
          <w:trHeight w:val="594"/>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F1062F" w:rsidRPr="000623C9" w:rsidRDefault="00F1062F" w:rsidP="00F1062F">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не более 1 сувенира на каждого участника мероприятия </w:t>
            </w:r>
            <w:r w:rsidRPr="000623C9">
              <w:rPr>
                <w:rFonts w:ascii="Times New Roman" w:hAnsi="Times New Roman" w:cs="Times New Roman"/>
                <w:sz w:val="20"/>
                <w:szCs w:val="20"/>
              </w:rPr>
              <w:t xml:space="preserve"> </w:t>
            </w:r>
          </w:p>
        </w:tc>
        <w:tc>
          <w:tcPr>
            <w:tcW w:w="2409" w:type="dxa"/>
            <w:tcBorders>
              <w:top w:val="nil"/>
              <w:left w:val="nil"/>
              <w:bottom w:val="single" w:sz="4" w:space="0" w:color="auto"/>
              <w:right w:val="single" w:sz="4" w:space="0" w:color="auto"/>
            </w:tcBorders>
            <w:shd w:val="clear" w:color="auto" w:fill="auto"/>
            <w:noWrap/>
            <w:vAlign w:val="center"/>
            <w:hideMark/>
          </w:tcPr>
          <w:p w:rsidR="00F1062F" w:rsidRPr="000623C9" w:rsidRDefault="00F1062F" w:rsidP="00F1062F">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500,00</w:t>
            </w:r>
          </w:p>
        </w:tc>
      </w:tr>
    </w:tbl>
    <w:p w:rsidR="00F1062F" w:rsidRPr="000623C9" w:rsidRDefault="00F1062F" w:rsidP="003508F7">
      <w:pPr>
        <w:spacing w:after="0" w:line="240" w:lineRule="auto"/>
        <w:ind w:firstLine="5387"/>
        <w:rPr>
          <w:rFonts w:ascii="Times New Roman" w:hAnsi="Times New Roman"/>
          <w:sz w:val="26"/>
        </w:rPr>
      </w:pPr>
    </w:p>
    <w:p w:rsidR="00F1062F" w:rsidRPr="000623C9" w:rsidRDefault="00F1062F" w:rsidP="003508F7">
      <w:pPr>
        <w:spacing w:after="0" w:line="240" w:lineRule="auto"/>
        <w:ind w:firstLine="5387"/>
        <w:rPr>
          <w:rFonts w:ascii="Times New Roman" w:hAnsi="Times New Roman"/>
          <w:sz w:val="26"/>
        </w:rPr>
      </w:pPr>
    </w:p>
    <w:p w:rsidR="00F1062F" w:rsidRPr="000623C9" w:rsidRDefault="00F1062F" w:rsidP="003508F7">
      <w:pPr>
        <w:spacing w:after="0" w:line="240" w:lineRule="auto"/>
        <w:ind w:firstLine="5387"/>
        <w:rPr>
          <w:rFonts w:ascii="Times New Roman" w:hAnsi="Times New Roman"/>
          <w:sz w:val="26"/>
        </w:rPr>
      </w:pPr>
    </w:p>
    <w:p w:rsidR="00F1062F" w:rsidRPr="000623C9" w:rsidRDefault="00F1062F" w:rsidP="003508F7">
      <w:pPr>
        <w:spacing w:after="0" w:line="240" w:lineRule="auto"/>
        <w:ind w:firstLine="5387"/>
        <w:rPr>
          <w:rFonts w:ascii="Times New Roman" w:hAnsi="Times New Roman"/>
          <w:sz w:val="26"/>
        </w:rPr>
      </w:pPr>
    </w:p>
    <w:p w:rsidR="00F1062F" w:rsidRPr="000623C9" w:rsidRDefault="00F1062F" w:rsidP="003508F7">
      <w:pPr>
        <w:spacing w:after="0" w:line="240" w:lineRule="auto"/>
        <w:ind w:firstLine="5387"/>
        <w:rPr>
          <w:rFonts w:ascii="Times New Roman" w:hAnsi="Times New Roman"/>
          <w:sz w:val="26"/>
        </w:rPr>
      </w:pPr>
    </w:p>
    <w:p w:rsidR="00F1062F" w:rsidRPr="000623C9" w:rsidRDefault="00F1062F" w:rsidP="003508F7">
      <w:pPr>
        <w:spacing w:after="0" w:line="240" w:lineRule="auto"/>
        <w:ind w:firstLine="5387"/>
        <w:rPr>
          <w:rFonts w:ascii="Times New Roman" w:hAnsi="Times New Roman"/>
          <w:sz w:val="26"/>
        </w:rPr>
      </w:pPr>
    </w:p>
    <w:p w:rsidR="000B626B" w:rsidRDefault="000B626B" w:rsidP="003508F7">
      <w:pPr>
        <w:spacing w:after="0" w:line="240" w:lineRule="auto"/>
        <w:ind w:firstLine="5387"/>
        <w:rPr>
          <w:rFonts w:ascii="Times New Roman" w:hAnsi="Times New Roman"/>
          <w:sz w:val="26"/>
        </w:rPr>
      </w:pPr>
      <w:r>
        <w:rPr>
          <w:rFonts w:ascii="Times New Roman" w:hAnsi="Times New Roman"/>
          <w:sz w:val="26"/>
        </w:rPr>
        <w:br w:type="page"/>
      </w:r>
    </w:p>
    <w:p w:rsidR="000B626B" w:rsidRPr="004C2088" w:rsidRDefault="000B626B" w:rsidP="000B626B">
      <w:pPr>
        <w:spacing w:after="0" w:line="240" w:lineRule="auto"/>
        <w:ind w:firstLine="5656"/>
        <w:rPr>
          <w:rFonts w:ascii="Times New Roman" w:hAnsi="Times New Roman"/>
          <w:sz w:val="26"/>
          <w:szCs w:val="26"/>
        </w:rPr>
      </w:pPr>
      <w:r w:rsidRPr="004C2088">
        <w:rPr>
          <w:rFonts w:ascii="Times New Roman" w:hAnsi="Times New Roman"/>
          <w:sz w:val="26"/>
          <w:szCs w:val="26"/>
        </w:rPr>
        <w:t xml:space="preserve">Приложение </w:t>
      </w:r>
      <w:r>
        <w:rPr>
          <w:rFonts w:ascii="Times New Roman" w:hAnsi="Times New Roman"/>
          <w:sz w:val="26"/>
          <w:szCs w:val="26"/>
        </w:rPr>
        <w:t>№ 3</w:t>
      </w:r>
    </w:p>
    <w:p w:rsidR="000B626B" w:rsidRPr="004C2088" w:rsidRDefault="000B626B" w:rsidP="000B626B">
      <w:pPr>
        <w:spacing w:after="0" w:line="240" w:lineRule="auto"/>
        <w:ind w:left="5656"/>
        <w:rPr>
          <w:rFonts w:ascii="Times New Roman" w:hAnsi="Times New Roman"/>
          <w:sz w:val="26"/>
          <w:szCs w:val="26"/>
        </w:rPr>
      </w:pPr>
      <w:r w:rsidRPr="004C2088">
        <w:rPr>
          <w:rFonts w:ascii="Times New Roman" w:hAnsi="Times New Roman"/>
          <w:sz w:val="26"/>
          <w:szCs w:val="26"/>
        </w:rPr>
        <w:t>к постановлению администрации Нефтеюганского района</w:t>
      </w:r>
    </w:p>
    <w:p w:rsidR="003508F7" w:rsidRPr="000623C9" w:rsidRDefault="000B626B" w:rsidP="001E15A9">
      <w:pPr>
        <w:spacing w:after="0" w:line="240" w:lineRule="auto"/>
        <w:ind w:firstLine="5656"/>
        <w:rPr>
          <w:rFonts w:ascii="Times New Roman" w:hAnsi="Times New Roman"/>
          <w:sz w:val="26"/>
        </w:rPr>
      </w:pPr>
      <w:r w:rsidRPr="004C2088">
        <w:rPr>
          <w:rFonts w:ascii="Times New Roman" w:hAnsi="Times New Roman"/>
          <w:sz w:val="26"/>
          <w:szCs w:val="26"/>
        </w:rPr>
        <w:t>от</w:t>
      </w:r>
      <w:r w:rsidR="001E15A9">
        <w:rPr>
          <w:rFonts w:ascii="Times New Roman" w:hAnsi="Times New Roman"/>
          <w:sz w:val="26"/>
          <w:szCs w:val="26"/>
        </w:rPr>
        <w:t xml:space="preserve"> 05.10.2016 №1570-па</w:t>
      </w:r>
    </w:p>
    <w:p w:rsidR="003508F7" w:rsidRPr="000623C9" w:rsidRDefault="003508F7" w:rsidP="003508F7">
      <w:pPr>
        <w:spacing w:after="0" w:line="240" w:lineRule="auto"/>
        <w:jc w:val="both"/>
        <w:rPr>
          <w:rFonts w:ascii="Times New Roman" w:eastAsia="Calibri" w:hAnsi="Times New Roman" w:cs="Times New Roman"/>
          <w:sz w:val="26"/>
          <w:szCs w:val="26"/>
        </w:rPr>
      </w:pPr>
    </w:p>
    <w:p w:rsidR="003508F7" w:rsidRPr="000623C9" w:rsidRDefault="003508F7" w:rsidP="003508F7">
      <w:pPr>
        <w:spacing w:after="0" w:line="240" w:lineRule="auto"/>
        <w:contextualSpacing/>
        <w:jc w:val="center"/>
        <w:rPr>
          <w:rFonts w:ascii="Times New Roman" w:eastAsia="Calibri" w:hAnsi="Times New Roman" w:cs="Times New Roman"/>
          <w:sz w:val="26"/>
          <w:szCs w:val="26"/>
        </w:rPr>
      </w:pPr>
      <w:r w:rsidRPr="000623C9">
        <w:rPr>
          <w:rFonts w:ascii="Times New Roman" w:eastAsia="Calibri" w:hAnsi="Times New Roman" w:cs="Times New Roman"/>
          <w:sz w:val="26"/>
          <w:szCs w:val="26"/>
        </w:rPr>
        <w:t xml:space="preserve">Нормативные затраты на обеспечение функций подведомственного </w:t>
      </w:r>
    </w:p>
    <w:p w:rsidR="003508F7" w:rsidRPr="000623C9" w:rsidRDefault="003508F7" w:rsidP="003508F7">
      <w:pPr>
        <w:spacing w:after="0" w:line="240" w:lineRule="auto"/>
        <w:contextualSpacing/>
        <w:jc w:val="center"/>
        <w:rPr>
          <w:rFonts w:ascii="Times New Roman" w:eastAsia="Calibri" w:hAnsi="Times New Roman" w:cs="Times New Roman"/>
          <w:sz w:val="26"/>
          <w:szCs w:val="26"/>
        </w:rPr>
      </w:pPr>
      <w:r w:rsidRPr="000623C9">
        <w:rPr>
          <w:rFonts w:ascii="Times New Roman" w:eastAsia="Calibri" w:hAnsi="Times New Roman" w:cs="Times New Roman"/>
          <w:sz w:val="26"/>
          <w:szCs w:val="26"/>
        </w:rPr>
        <w:t xml:space="preserve">администрации Нефтеюганского района муниципального казенного учреждения </w:t>
      </w:r>
    </w:p>
    <w:p w:rsidR="003508F7" w:rsidRPr="000623C9" w:rsidRDefault="003508F7" w:rsidP="003508F7">
      <w:pPr>
        <w:spacing w:after="0" w:line="240" w:lineRule="auto"/>
        <w:contextualSpacing/>
        <w:jc w:val="center"/>
        <w:rPr>
          <w:rFonts w:ascii="Times New Roman" w:eastAsia="Calibri" w:hAnsi="Times New Roman" w:cs="Times New Roman"/>
          <w:sz w:val="26"/>
          <w:szCs w:val="26"/>
        </w:rPr>
      </w:pPr>
      <w:r w:rsidRPr="000623C9">
        <w:rPr>
          <w:rFonts w:ascii="Times New Roman" w:eastAsia="Calibri" w:hAnsi="Times New Roman" w:cs="Times New Roman"/>
          <w:sz w:val="26"/>
          <w:szCs w:val="26"/>
        </w:rPr>
        <w:t>«Единая дежурно-диспетчерская служба Нефтеюганского района»</w:t>
      </w:r>
    </w:p>
    <w:p w:rsidR="003508F7" w:rsidRPr="000623C9" w:rsidRDefault="003508F7" w:rsidP="003508F7">
      <w:pPr>
        <w:spacing w:after="0" w:line="240" w:lineRule="auto"/>
        <w:contextualSpacing/>
        <w:jc w:val="center"/>
        <w:rPr>
          <w:rFonts w:ascii="Times New Roman" w:eastAsia="Calibri" w:hAnsi="Times New Roman" w:cs="Times New Roman"/>
          <w:i/>
          <w:sz w:val="26"/>
          <w:szCs w:val="26"/>
        </w:rPr>
      </w:pPr>
    </w:p>
    <w:p w:rsidR="003508F7" w:rsidRPr="000B626B" w:rsidRDefault="003508F7" w:rsidP="000B626B">
      <w:pPr>
        <w:pStyle w:val="a3"/>
        <w:numPr>
          <w:ilvl w:val="0"/>
          <w:numId w:val="42"/>
        </w:numPr>
        <w:tabs>
          <w:tab w:val="left" w:pos="426"/>
        </w:tabs>
        <w:spacing w:after="0" w:line="240" w:lineRule="auto"/>
        <w:ind w:left="0" w:firstLine="0"/>
        <w:jc w:val="center"/>
        <w:rPr>
          <w:rFonts w:ascii="Times New Roman" w:eastAsia="Calibri" w:hAnsi="Times New Roman" w:cs="Times New Roman"/>
          <w:i/>
          <w:sz w:val="26"/>
          <w:szCs w:val="26"/>
        </w:rPr>
      </w:pPr>
      <w:r w:rsidRPr="000B626B">
        <w:rPr>
          <w:rFonts w:ascii="Times New Roman" w:hAnsi="Times New Roman" w:cs="Times New Roman"/>
          <w:sz w:val="26"/>
          <w:szCs w:val="26"/>
        </w:rPr>
        <w:t>Затраты на информационно-коммуникационные технологии</w:t>
      </w:r>
    </w:p>
    <w:p w:rsidR="003508F7" w:rsidRPr="000623C9" w:rsidRDefault="003508F7" w:rsidP="003508F7">
      <w:pPr>
        <w:spacing w:after="0" w:line="240" w:lineRule="auto"/>
        <w:ind w:left="1080"/>
        <w:contextualSpacing/>
        <w:rPr>
          <w:rFonts w:ascii="Times New Roman" w:eastAsia="Calibri" w:hAnsi="Times New Roman" w:cs="Times New Roman"/>
          <w:i/>
          <w:sz w:val="26"/>
          <w:szCs w:val="26"/>
        </w:rPr>
      </w:pPr>
    </w:p>
    <w:p w:rsidR="003508F7" w:rsidRPr="000623C9" w:rsidRDefault="003508F7" w:rsidP="000B626B">
      <w:pPr>
        <w:widowControl w:val="0"/>
        <w:numPr>
          <w:ilvl w:val="0"/>
          <w:numId w:val="6"/>
        </w:numPr>
        <w:tabs>
          <w:tab w:val="left" w:pos="426"/>
        </w:tabs>
        <w:autoSpaceDE w:val="0"/>
        <w:autoSpaceDN w:val="0"/>
        <w:adjustRightInd w:val="0"/>
        <w:spacing w:after="0" w:line="240" w:lineRule="auto"/>
        <w:ind w:left="0" w:firstLine="0"/>
        <w:contextualSpacing/>
        <w:jc w:val="center"/>
        <w:outlineLvl w:val="2"/>
        <w:rPr>
          <w:rFonts w:ascii="Times New Roman" w:hAnsi="Times New Roman" w:cs="Times New Roman"/>
          <w:sz w:val="26"/>
          <w:szCs w:val="26"/>
        </w:rPr>
      </w:pPr>
      <w:r w:rsidRPr="000623C9">
        <w:rPr>
          <w:rFonts w:ascii="Times New Roman" w:hAnsi="Times New Roman" w:cs="Times New Roman"/>
          <w:sz w:val="26"/>
          <w:szCs w:val="26"/>
        </w:rPr>
        <w:t>Затраты на услуги связи, в том числе:</w:t>
      </w:r>
    </w:p>
    <w:p w:rsidR="003508F7" w:rsidRPr="000623C9" w:rsidRDefault="003508F7" w:rsidP="003508F7">
      <w:pPr>
        <w:spacing w:after="0" w:line="240" w:lineRule="auto"/>
        <w:rPr>
          <w:rFonts w:ascii="Times New Roman" w:hAnsi="Times New Roman" w:cs="Times New Roman"/>
          <w:sz w:val="26"/>
          <w:szCs w:val="26"/>
        </w:rPr>
      </w:pPr>
    </w:p>
    <w:p w:rsidR="003508F7" w:rsidRPr="000623C9" w:rsidRDefault="003508F7" w:rsidP="003C0FF9">
      <w:pPr>
        <w:numPr>
          <w:ilvl w:val="1"/>
          <w:numId w:val="18"/>
        </w:numPr>
        <w:tabs>
          <w:tab w:val="left" w:pos="1134"/>
        </w:tabs>
        <w:spacing w:after="0" w:line="240" w:lineRule="auto"/>
        <w:ind w:left="0" w:firstLine="709"/>
        <w:contextualSpacing/>
        <w:jc w:val="both"/>
        <w:rPr>
          <w:rFonts w:ascii="Times New Roman" w:hAnsi="Times New Roman" w:cs="Times New Roman"/>
          <w:sz w:val="26"/>
          <w:szCs w:val="26"/>
        </w:rPr>
      </w:pPr>
      <w:r w:rsidRPr="000623C9">
        <w:rPr>
          <w:rFonts w:ascii="Times New Roman" w:hAnsi="Times New Roman" w:cs="Times New Roman"/>
          <w:sz w:val="26"/>
          <w:szCs w:val="26"/>
        </w:rPr>
        <w:t>Затраты на оказание услуг местной телефонной связи:</w:t>
      </w:r>
    </w:p>
    <w:p w:rsidR="003508F7" w:rsidRPr="000623C9" w:rsidRDefault="003508F7" w:rsidP="003508F7">
      <w:pPr>
        <w:spacing w:after="0" w:line="240" w:lineRule="auto"/>
        <w:ind w:left="1080"/>
        <w:contextualSpacing/>
        <w:rPr>
          <w:rFonts w:ascii="Times New Roman" w:hAnsi="Times New Roman" w:cs="Times New Roman"/>
          <w:sz w:val="20"/>
          <w:szCs w:val="20"/>
        </w:rPr>
      </w:pPr>
    </w:p>
    <w:p w:rsidR="003508F7" w:rsidRPr="000623C9" w:rsidRDefault="001E15A9" w:rsidP="003508F7">
      <w:pPr>
        <w:spacing w:after="0" w:line="240" w:lineRule="auto"/>
        <w:ind w:firstLine="567"/>
        <w:rPr>
          <w:rFonts w:ascii="Times New Roman" w:eastAsia="Calibri" w:hAnsi="Times New Roman" w:cs="Times New Roman"/>
          <w:i/>
          <w:sz w:val="20"/>
          <w:szCs w:val="20"/>
          <w:lang w:val="en-US"/>
        </w:rPr>
      </w:pPr>
      <m:oMathPara>
        <m:oMathParaPr>
          <m:jc m:val="center"/>
        </m:oMathParaPr>
        <m:oMath>
          <m:sSub>
            <m:sSubPr>
              <m:ctrlPr>
                <w:rPr>
                  <w:rFonts w:ascii="Cambria Math" w:eastAsia="Calibri" w:hAnsi="Cambria Math" w:cs="Times New Roman"/>
                  <w:i/>
                  <w:sz w:val="20"/>
                  <w:szCs w:val="20"/>
                </w:rPr>
              </m:ctrlPr>
            </m:sSubPr>
            <m:e>
              <m:r>
                <w:rPr>
                  <w:rFonts w:ascii="Cambria Math" w:eastAsia="Calibri" w:hAnsi="Cambria Math" w:cs="Times New Roman"/>
                  <w:sz w:val="20"/>
                  <w:szCs w:val="20"/>
                </w:rPr>
                <m:t>З</m:t>
              </m:r>
            </m:e>
            <m:sub>
              <m:r>
                <m:rPr>
                  <m:sty m:val="p"/>
                </m:rPr>
                <w:rPr>
                  <w:rFonts w:ascii="Cambria Math" w:eastAsia="Calibri" w:hAnsi="Cambria Math" w:cs="Times New Roman"/>
                  <w:sz w:val="20"/>
                  <w:szCs w:val="20"/>
                </w:rPr>
                <m:t>m</m:t>
              </m:r>
            </m:sub>
          </m:sSub>
          <m:r>
            <w:rPr>
              <w:rFonts w:ascii="Cambria Math" w:eastAsia="Calibri" w:hAnsi="Cambria Math" w:cs="Times New Roman"/>
              <w:sz w:val="20"/>
              <w:szCs w:val="20"/>
            </w:rPr>
            <m:t xml:space="preserve">= </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lang w:val="en-US"/>
                </w:rPr>
                <m:t>q</m:t>
              </m:r>
              <m:r>
                <m:rPr>
                  <m:sty m:val="p"/>
                </m:rPr>
                <w:rPr>
                  <w:rFonts w:ascii="Cambria Math" w:eastAsia="Calibri" w:hAnsi="Cambria Math" w:cs="Times New Roman"/>
                  <w:sz w:val="20"/>
                  <w:szCs w:val="20"/>
                </w:rPr>
                <m:t>=1</m:t>
              </m:r>
            </m:sub>
            <m:sup>
              <m:r>
                <m:rPr>
                  <m:sty m:val="p"/>
                </m:rPr>
                <w:rPr>
                  <w:rFonts w:ascii="Cambria Math" w:eastAsia="Calibri" w:hAnsi="Cambria Math" w:cs="Times New Roman"/>
                  <w:sz w:val="20"/>
                  <w:szCs w:val="20"/>
                  <w:lang w:val="en-US"/>
                </w:rPr>
                <m:t>t</m:t>
              </m:r>
            </m:sup>
            <m:e>
              <m:r>
                <w:rPr>
                  <w:rFonts w:ascii="Cambria Math" w:eastAsia="Calibri" w:hAnsi="Cambria Math" w:cs="Times New Roman"/>
                  <w:sz w:val="20"/>
                  <w:szCs w:val="20"/>
                </w:rPr>
                <m:t>(</m:t>
              </m:r>
              <m:sSub>
                <m:sSubPr>
                  <m:ctrlPr>
                    <w:rPr>
                      <w:rFonts w:ascii="Cambria Math" w:eastAsia="Calibri" w:hAnsi="Cambria Math" w:cs="Times New Roman"/>
                      <w:sz w:val="20"/>
                      <w:szCs w:val="20"/>
                    </w:rPr>
                  </m:ctrlPr>
                </m:sSubPr>
                <m:e>
                  <m:r>
                    <m:rPr>
                      <m:sty m:val="p"/>
                    </m:rPr>
                    <w:rPr>
                      <w:rFonts w:ascii="Cambria Math" w:eastAsia="Calibri" w:hAnsi="Cambria Math" w:cs="Times New Roman"/>
                      <w:sz w:val="20"/>
                      <w:szCs w:val="20"/>
                    </w:rPr>
                    <m:t>Q</m:t>
                  </m:r>
                </m:e>
                <m:sub>
                  <m:r>
                    <w:rPr>
                      <w:rFonts w:ascii="Cambria Math" w:eastAsia="Calibri" w:hAnsi="Cambria Math" w:cs="Times New Roman"/>
                      <w:sz w:val="20"/>
                      <w:szCs w:val="20"/>
                    </w:rPr>
                    <m:t>л</m:t>
                  </m:r>
                </m:sub>
              </m:sSub>
            </m:e>
          </m:nary>
          <m:r>
            <m:rPr>
              <m:sty m:val="p"/>
            </m:rPr>
            <w:rPr>
              <w:rFonts w:ascii="Cambria Math" w:eastAsia="Calibri" w:hAnsi="Cambria Math" w:cs="Times New Roman"/>
              <w:sz w:val="20"/>
              <w:szCs w:val="20"/>
            </w:rPr>
            <m:t>×</m:t>
          </m:r>
          <m:sSub>
            <m:sSubPr>
              <m:ctrlPr>
                <w:rPr>
                  <w:rFonts w:ascii="Cambria Math" w:eastAsia="Calibri" w:hAnsi="Cambria Math" w:cs="Times New Roman"/>
                  <w:sz w:val="20"/>
                  <w:szCs w:val="20"/>
                </w:rPr>
              </m:ctrlPr>
            </m:sSubPr>
            <m:e>
              <m:r>
                <m:rPr>
                  <m:sty m:val="p"/>
                </m:rPr>
                <w:rPr>
                  <w:rFonts w:ascii="Cambria Math" w:eastAsia="Calibri" w:hAnsi="Cambria Math" w:cs="Times New Roman"/>
                  <w:sz w:val="20"/>
                  <w:szCs w:val="20"/>
                </w:rPr>
                <m:t>Н</m:t>
              </m:r>
            </m:e>
            <m:sub>
              <m:r>
                <w:rPr>
                  <w:rFonts w:ascii="Cambria Math" w:eastAsia="Calibri" w:hAnsi="Cambria Math" w:cs="Times New Roman"/>
                  <w:sz w:val="20"/>
                  <w:szCs w:val="20"/>
                </w:rPr>
                <m:t>л</m:t>
              </m:r>
            </m:sub>
          </m:sSub>
          <m:r>
            <m:rPr>
              <m:sty m:val="p"/>
            </m:rPr>
            <w:rPr>
              <w:rFonts w:ascii="Cambria Math" w:eastAsia="Calibri" w:hAnsi="Cambria Math" w:cs="Times New Roman"/>
              <w:sz w:val="20"/>
              <w:szCs w:val="20"/>
              <w:lang w:val="en-US"/>
            </w:rPr>
            <m:t>+</m:t>
          </m:r>
          <m:sSub>
            <m:sSubPr>
              <m:ctrlPr>
                <w:rPr>
                  <w:rFonts w:ascii="Cambria Math" w:eastAsia="Calibri" w:hAnsi="Cambria Math" w:cs="Times New Roman"/>
                  <w:sz w:val="20"/>
                  <w:szCs w:val="20"/>
                </w:rPr>
              </m:ctrlPr>
            </m:sSubPr>
            <m:e>
              <m:r>
                <m:rPr>
                  <m:sty m:val="p"/>
                </m:rPr>
                <w:rPr>
                  <w:rFonts w:ascii="Cambria Math" w:eastAsia="Calibri" w:hAnsi="Cambria Math" w:cs="Times New Roman"/>
                  <w:sz w:val="20"/>
                  <w:szCs w:val="20"/>
                </w:rPr>
                <m:t>Q</m:t>
              </m:r>
            </m:e>
            <m:sub>
              <m:r>
                <m:rPr>
                  <m:sty m:val="p"/>
                </m:rPr>
                <w:rPr>
                  <w:rFonts w:ascii="Cambria Math" w:eastAsia="Calibri" w:hAnsi="Cambria Math" w:cs="Times New Roman"/>
                  <w:sz w:val="20"/>
                  <w:szCs w:val="20"/>
                </w:rPr>
                <m:t>q</m:t>
              </m:r>
              <m:r>
                <w:rPr>
                  <w:rFonts w:ascii="Cambria Math" w:eastAsia="Calibri" w:hAnsi="Cambria Math" w:cs="Times New Roman"/>
                  <w:sz w:val="20"/>
                  <w:szCs w:val="20"/>
                </w:rPr>
                <m:t>аб</m:t>
              </m:r>
            </m:sub>
          </m:sSub>
          <m:sSub>
            <m:sSubPr>
              <m:ctrlPr>
                <w:rPr>
                  <w:rFonts w:ascii="Cambria Math" w:eastAsia="Calibri" w:hAnsi="Cambria Math" w:cs="Times New Roman"/>
                  <w:sz w:val="20"/>
                  <w:szCs w:val="20"/>
                  <w:lang w:val="en-US"/>
                </w:rPr>
              </m:ctrlPr>
            </m:sSubPr>
            <m:e>
              <m:r>
                <m:rPr>
                  <m:sty m:val="p"/>
                </m:rPr>
                <w:rPr>
                  <w:rFonts w:ascii="Cambria Math" w:eastAsia="Calibri" w:hAnsi="Cambria Math" w:cs="Times New Roman"/>
                  <w:sz w:val="20"/>
                  <w:szCs w:val="20"/>
                  <w:lang w:val="en-US"/>
                </w:rPr>
                <m:t>×</m:t>
              </m:r>
              <m:sSub>
                <m:sSubPr>
                  <m:ctrlPr>
                    <w:rPr>
                      <w:rFonts w:ascii="Cambria Math" w:eastAsia="Calibri" w:hAnsi="Cambria Math" w:cs="Times New Roman"/>
                      <w:sz w:val="20"/>
                      <w:szCs w:val="20"/>
                      <w:lang w:val="en-US"/>
                    </w:rPr>
                  </m:ctrlPr>
                </m:sSubPr>
                <m:e>
                  <m:r>
                    <m:rPr>
                      <m:sty m:val="p"/>
                    </m:rPr>
                    <w:rPr>
                      <w:rFonts w:ascii="Cambria Math" w:eastAsia="Calibri" w:hAnsi="Cambria Math" w:cs="Times New Roman"/>
                      <w:sz w:val="20"/>
                      <w:szCs w:val="20"/>
                      <w:lang w:val="en-US"/>
                    </w:rPr>
                    <m:t>H</m:t>
                  </m:r>
                </m:e>
                <m:sub>
                  <m:r>
                    <m:rPr>
                      <m:sty m:val="p"/>
                    </m:rPr>
                    <w:rPr>
                      <w:rFonts w:ascii="Cambria Math" w:eastAsia="Calibri" w:hAnsi="Cambria Math" w:cs="Times New Roman"/>
                      <w:sz w:val="20"/>
                      <w:szCs w:val="20"/>
                      <w:lang w:val="en-US"/>
                    </w:rPr>
                    <m:t>q</m:t>
                  </m:r>
                  <m:r>
                    <m:rPr>
                      <m:sty m:val="p"/>
                    </m:rPr>
                    <w:rPr>
                      <w:rFonts w:ascii="Cambria Math" w:eastAsia="Calibri" w:hAnsi="Cambria Math" w:cs="Times New Roman"/>
                      <w:sz w:val="20"/>
                      <w:szCs w:val="20"/>
                    </w:rPr>
                    <m:t>аб</m:t>
                  </m:r>
                </m:sub>
              </m:sSub>
              <m:r>
                <m:rPr>
                  <m:sty m:val="p"/>
                </m:rPr>
                <w:rPr>
                  <w:rFonts w:ascii="Cambria Math" w:eastAsia="Calibri" w:hAnsi="Cambria Math" w:cs="Times New Roman"/>
                  <w:sz w:val="20"/>
                  <w:szCs w:val="20"/>
                  <w:lang w:val="en-US"/>
                </w:rPr>
                <m:t>)×N</m:t>
              </m:r>
            </m:e>
            <m:sub>
              <m:r>
                <m:rPr>
                  <m:sty m:val="p"/>
                </m:rPr>
                <w:rPr>
                  <w:rFonts w:ascii="Cambria Math" w:eastAsia="Calibri" w:hAnsi="Cambria Math" w:cs="Times New Roman"/>
                  <w:sz w:val="20"/>
                  <w:szCs w:val="20"/>
                  <w:lang w:val="en-US"/>
                </w:rPr>
                <m:t>м</m:t>
              </m:r>
            </m:sub>
          </m:sSub>
        </m:oMath>
      </m:oMathPara>
    </w:p>
    <w:p w:rsidR="003508F7" w:rsidRPr="000623C9" w:rsidRDefault="003508F7" w:rsidP="003508F7">
      <w:pPr>
        <w:spacing w:after="0" w:line="240" w:lineRule="auto"/>
        <w:ind w:firstLine="567"/>
        <w:rPr>
          <w:rFonts w:ascii="Times New Roman" w:eastAsia="Calibri" w:hAnsi="Times New Roman" w:cs="Times New Roman"/>
          <w:sz w:val="20"/>
          <w:szCs w:val="20"/>
        </w:rPr>
      </w:pPr>
    </w:p>
    <w:p w:rsidR="003508F7" w:rsidRPr="000623C9" w:rsidRDefault="003508F7" w:rsidP="003508F7">
      <w:pPr>
        <w:spacing w:after="0" w:line="240" w:lineRule="auto"/>
        <w:ind w:firstLine="567"/>
        <w:rPr>
          <w:rFonts w:ascii="Times New Roman" w:eastAsia="Calibri" w:hAnsi="Times New Roman" w:cs="Times New Roman"/>
          <w:sz w:val="20"/>
          <w:szCs w:val="20"/>
        </w:rPr>
      </w:pPr>
      <w:r w:rsidRPr="000623C9">
        <w:rPr>
          <w:rFonts w:ascii="Times New Roman" w:eastAsia="Calibri" w:hAnsi="Times New Roman" w:cs="Times New Roman"/>
          <w:sz w:val="20"/>
          <w:szCs w:val="20"/>
        </w:rPr>
        <w:t>где:</w:t>
      </w:r>
    </w:p>
    <w:p w:rsidR="003508F7" w:rsidRPr="000623C9" w:rsidRDefault="001E15A9" w:rsidP="003508F7">
      <w:pPr>
        <w:spacing w:after="0" w:line="240" w:lineRule="auto"/>
        <w:ind w:firstLine="567"/>
        <w:rPr>
          <w:rFonts w:ascii="Times New Roman" w:eastAsia="Calibri" w:hAnsi="Times New Roman" w:cs="Times New Roman"/>
          <w:sz w:val="20"/>
          <w:szCs w:val="20"/>
        </w:rPr>
      </w:pPr>
      <m:oMath>
        <m:sSub>
          <m:sSubPr>
            <m:ctrlPr>
              <w:rPr>
                <w:rFonts w:ascii="Cambria Math" w:eastAsia="Calibri" w:hAnsi="Cambria Math" w:cs="Times New Roman"/>
                <w:sz w:val="20"/>
                <w:szCs w:val="20"/>
              </w:rPr>
            </m:ctrlPr>
          </m:sSubPr>
          <m:e>
            <m:r>
              <m:rPr>
                <m:sty m:val="p"/>
              </m:rPr>
              <w:rPr>
                <w:rFonts w:ascii="Cambria Math" w:eastAsia="Calibri" w:hAnsi="Cambria Math" w:cs="Times New Roman"/>
                <w:sz w:val="20"/>
                <w:szCs w:val="20"/>
              </w:rPr>
              <m:t>Q</m:t>
            </m:r>
          </m:e>
          <m:sub>
            <m:r>
              <w:rPr>
                <w:rFonts w:ascii="Cambria Math" w:eastAsia="Calibri" w:hAnsi="Cambria Math" w:cs="Times New Roman"/>
                <w:sz w:val="20"/>
                <w:szCs w:val="20"/>
              </w:rPr>
              <m:t>л</m:t>
            </m:r>
          </m:sub>
        </m:sSub>
      </m:oMath>
      <w:r w:rsidR="003508F7" w:rsidRPr="000623C9">
        <w:rPr>
          <w:rFonts w:ascii="Times New Roman" w:eastAsia="Calibri" w:hAnsi="Times New Roman" w:cs="Times New Roman"/>
          <w:sz w:val="20"/>
          <w:szCs w:val="20"/>
        </w:rPr>
        <w:t xml:space="preserve"> - количество абонентских линий, предоставляемых в постоянное пользование;</w:t>
      </w:r>
    </w:p>
    <w:p w:rsidR="003508F7" w:rsidRPr="000623C9" w:rsidRDefault="001E15A9" w:rsidP="003508F7">
      <w:pPr>
        <w:spacing w:after="0" w:line="240" w:lineRule="auto"/>
        <w:ind w:firstLine="567"/>
        <w:rPr>
          <w:rFonts w:ascii="Times New Roman" w:eastAsia="Calibri" w:hAnsi="Times New Roman" w:cs="Times New Roman"/>
          <w:sz w:val="20"/>
          <w:szCs w:val="20"/>
        </w:rPr>
      </w:pPr>
      <m:oMath>
        <m:sSub>
          <m:sSubPr>
            <m:ctrlPr>
              <w:rPr>
                <w:rFonts w:ascii="Cambria Math" w:eastAsia="Calibri" w:hAnsi="Cambria Math" w:cs="Times New Roman"/>
                <w:sz w:val="20"/>
                <w:szCs w:val="20"/>
              </w:rPr>
            </m:ctrlPr>
          </m:sSubPr>
          <m:e>
            <m:r>
              <m:rPr>
                <m:sty m:val="p"/>
              </m:rPr>
              <w:rPr>
                <w:rFonts w:ascii="Cambria Math" w:eastAsia="Calibri" w:hAnsi="Cambria Math" w:cs="Times New Roman"/>
                <w:sz w:val="20"/>
                <w:szCs w:val="20"/>
              </w:rPr>
              <m:t>Н</m:t>
            </m:r>
          </m:e>
          <m:sub>
            <m:r>
              <w:rPr>
                <w:rFonts w:ascii="Cambria Math" w:eastAsia="Calibri" w:hAnsi="Cambria Math" w:cs="Times New Roman"/>
                <w:sz w:val="20"/>
                <w:szCs w:val="20"/>
              </w:rPr>
              <m:t>л</m:t>
            </m:r>
          </m:sub>
        </m:sSub>
      </m:oMath>
      <w:r w:rsidR="003508F7" w:rsidRPr="000623C9">
        <w:rPr>
          <w:rFonts w:ascii="Times New Roman" w:eastAsia="Calibri" w:hAnsi="Times New Roman" w:cs="Times New Roman"/>
          <w:sz w:val="20"/>
          <w:szCs w:val="20"/>
        </w:rPr>
        <w:t xml:space="preserve"> - цена абонентской линии;</w:t>
      </w:r>
    </w:p>
    <w:p w:rsidR="003508F7" w:rsidRPr="000623C9" w:rsidRDefault="001E15A9" w:rsidP="003508F7">
      <w:pPr>
        <w:spacing w:after="0" w:line="240" w:lineRule="auto"/>
        <w:ind w:firstLine="567"/>
        <w:rPr>
          <w:rFonts w:ascii="Times New Roman" w:eastAsia="Calibri" w:hAnsi="Times New Roman" w:cs="Times New Roman"/>
          <w:sz w:val="20"/>
          <w:szCs w:val="20"/>
        </w:rPr>
      </w:pPr>
      <m:oMath>
        <m:sSub>
          <m:sSubPr>
            <m:ctrlPr>
              <w:rPr>
                <w:rFonts w:ascii="Cambria Math" w:eastAsia="Calibri" w:hAnsi="Cambria Math" w:cs="Times New Roman"/>
                <w:sz w:val="20"/>
                <w:szCs w:val="20"/>
              </w:rPr>
            </m:ctrlPr>
          </m:sSubPr>
          <m:e>
            <m:r>
              <m:rPr>
                <m:sty m:val="p"/>
              </m:rPr>
              <w:rPr>
                <w:rFonts w:ascii="Cambria Math" w:eastAsia="Calibri" w:hAnsi="Cambria Math" w:cs="Times New Roman"/>
                <w:sz w:val="20"/>
                <w:szCs w:val="20"/>
              </w:rPr>
              <m:t>Q</m:t>
            </m:r>
          </m:e>
          <m:sub>
            <m:r>
              <m:rPr>
                <m:sty m:val="p"/>
              </m:rPr>
              <w:rPr>
                <w:rFonts w:ascii="Cambria Math" w:eastAsia="Calibri" w:hAnsi="Cambria Math" w:cs="Times New Roman"/>
                <w:sz w:val="20"/>
                <w:szCs w:val="20"/>
              </w:rPr>
              <m:t>q</m:t>
            </m:r>
            <m:r>
              <w:rPr>
                <w:rFonts w:ascii="Cambria Math" w:eastAsia="Calibri" w:hAnsi="Cambria Math" w:cs="Times New Roman"/>
                <w:sz w:val="20"/>
                <w:szCs w:val="20"/>
              </w:rPr>
              <m:t>аб</m:t>
            </m:r>
          </m:sub>
        </m:sSub>
      </m:oMath>
      <w:r w:rsidR="003508F7" w:rsidRPr="000623C9">
        <w:rPr>
          <w:rFonts w:ascii="Times New Roman" w:eastAsia="Calibri" w:hAnsi="Times New Roman" w:cs="Times New Roman"/>
          <w:sz w:val="20"/>
          <w:szCs w:val="20"/>
        </w:rPr>
        <w:t xml:space="preserve"> -  количество абонентских номеров, используемых для местных соединений, с </w:t>
      </w:r>
      <w:r w:rsidR="003508F7" w:rsidRPr="000623C9">
        <w:rPr>
          <w:rFonts w:ascii="Times New Roman" w:eastAsia="Calibri" w:hAnsi="Times New Roman" w:cs="Times New Roman"/>
          <w:sz w:val="20"/>
          <w:szCs w:val="20"/>
          <w:lang w:val="en-US"/>
        </w:rPr>
        <w:t>q</w:t>
      </w:r>
      <w:r w:rsidR="003508F7" w:rsidRPr="000623C9">
        <w:rPr>
          <w:rFonts w:ascii="Times New Roman" w:eastAsia="Calibri" w:hAnsi="Times New Roman" w:cs="Times New Roman"/>
          <w:sz w:val="20"/>
          <w:szCs w:val="20"/>
        </w:rPr>
        <w:t xml:space="preserve">-м тарифом; </w:t>
      </w:r>
    </w:p>
    <w:p w:rsidR="003508F7" w:rsidRPr="000623C9" w:rsidRDefault="001E15A9" w:rsidP="003508F7">
      <w:pPr>
        <w:spacing w:after="0" w:line="240" w:lineRule="auto"/>
        <w:ind w:firstLine="567"/>
        <w:rPr>
          <w:rFonts w:ascii="Times New Roman" w:eastAsia="Calibri" w:hAnsi="Times New Roman" w:cs="Times New Roman"/>
          <w:sz w:val="20"/>
          <w:szCs w:val="20"/>
        </w:rPr>
      </w:pPr>
      <m:oMath>
        <m:sSub>
          <m:sSubPr>
            <m:ctrlPr>
              <w:rPr>
                <w:rFonts w:ascii="Cambria Math" w:eastAsia="Calibri" w:hAnsi="Cambria Math" w:cs="Times New Roman"/>
                <w:sz w:val="20"/>
                <w:szCs w:val="20"/>
                <w:lang w:val="en-US"/>
              </w:rPr>
            </m:ctrlPr>
          </m:sSubPr>
          <m:e>
            <m:r>
              <m:rPr>
                <m:sty m:val="p"/>
              </m:rPr>
              <w:rPr>
                <w:rFonts w:ascii="Cambria Math" w:eastAsia="Calibri" w:hAnsi="Cambria Math" w:cs="Times New Roman"/>
                <w:sz w:val="20"/>
                <w:szCs w:val="20"/>
                <w:lang w:val="en-US"/>
              </w:rPr>
              <m:t>H</m:t>
            </m:r>
          </m:e>
          <m:sub>
            <m:r>
              <m:rPr>
                <m:sty m:val="p"/>
              </m:rPr>
              <w:rPr>
                <w:rFonts w:ascii="Cambria Math" w:eastAsia="Calibri" w:hAnsi="Cambria Math" w:cs="Times New Roman"/>
                <w:sz w:val="20"/>
                <w:szCs w:val="20"/>
                <w:lang w:val="en-US"/>
              </w:rPr>
              <m:t>q</m:t>
            </m:r>
            <m:r>
              <m:rPr>
                <m:sty m:val="p"/>
              </m:rPr>
              <w:rPr>
                <w:rFonts w:ascii="Cambria Math" w:eastAsia="Calibri" w:hAnsi="Cambria Math" w:cs="Times New Roman"/>
                <w:sz w:val="20"/>
                <w:szCs w:val="20"/>
              </w:rPr>
              <m:t>аб</m:t>
            </m:r>
          </m:sub>
        </m:sSub>
      </m:oMath>
      <w:r w:rsidR="003508F7" w:rsidRPr="000623C9">
        <w:rPr>
          <w:rFonts w:ascii="Times New Roman" w:eastAsia="Calibri" w:hAnsi="Times New Roman" w:cs="Times New Roman"/>
          <w:sz w:val="20"/>
          <w:szCs w:val="20"/>
        </w:rPr>
        <w:t xml:space="preserve"> - ежемесячная абонентская плата в расчете на 1 абонентский номер по </w:t>
      </w:r>
      <w:r w:rsidR="003508F7" w:rsidRPr="000623C9">
        <w:rPr>
          <w:rFonts w:ascii="Times New Roman" w:eastAsia="Calibri" w:hAnsi="Times New Roman" w:cs="Times New Roman"/>
          <w:sz w:val="20"/>
          <w:szCs w:val="20"/>
          <w:lang w:val="en-US"/>
        </w:rPr>
        <w:t>q</w:t>
      </w:r>
      <w:r w:rsidR="003508F7" w:rsidRPr="000623C9">
        <w:rPr>
          <w:rFonts w:ascii="Times New Roman" w:eastAsia="Calibri" w:hAnsi="Times New Roman" w:cs="Times New Roman"/>
          <w:sz w:val="20"/>
          <w:szCs w:val="20"/>
        </w:rPr>
        <w:t xml:space="preserve">-му тарифу; </w:t>
      </w:r>
    </w:p>
    <w:p w:rsidR="003508F7" w:rsidRPr="000623C9" w:rsidRDefault="001E15A9" w:rsidP="003508F7">
      <w:pPr>
        <w:spacing w:after="0" w:line="240" w:lineRule="auto"/>
        <w:ind w:firstLine="567"/>
        <w:rPr>
          <w:rFonts w:ascii="Times New Roman" w:eastAsia="Calibri" w:hAnsi="Times New Roman" w:cs="Times New Roman"/>
          <w:sz w:val="20"/>
          <w:szCs w:val="20"/>
        </w:rPr>
      </w:pPr>
      <m:oMath>
        <m:sSub>
          <m:sSubPr>
            <m:ctrlPr>
              <w:rPr>
                <w:rFonts w:ascii="Cambria Math" w:eastAsia="Calibri" w:hAnsi="Cambria Math" w:cs="Times New Roman"/>
                <w:sz w:val="20"/>
                <w:szCs w:val="20"/>
              </w:rPr>
            </m:ctrlPr>
          </m:sSubPr>
          <m:e>
            <m:r>
              <m:rPr>
                <m:sty m:val="p"/>
              </m:rPr>
              <w:rPr>
                <w:rFonts w:ascii="Cambria Math" w:eastAsia="Calibri" w:hAnsi="Cambria Math" w:cs="Times New Roman"/>
                <w:sz w:val="20"/>
                <w:szCs w:val="20"/>
              </w:rPr>
              <m:t>N</m:t>
            </m:r>
          </m:e>
          <m:sub>
            <m:r>
              <m:rPr>
                <m:sty m:val="p"/>
              </m:rPr>
              <w:rPr>
                <w:rFonts w:ascii="Cambria Math" w:eastAsia="Calibri" w:hAnsi="Cambria Math" w:cs="Times New Roman"/>
                <w:sz w:val="20"/>
                <w:szCs w:val="20"/>
              </w:rPr>
              <m:t>м</m:t>
            </m:r>
          </m:sub>
        </m:sSub>
      </m:oMath>
      <w:r w:rsidR="003508F7" w:rsidRPr="000623C9">
        <w:rPr>
          <w:rFonts w:ascii="Times New Roman" w:eastAsia="Calibri" w:hAnsi="Times New Roman" w:cs="Times New Roman"/>
          <w:sz w:val="20"/>
          <w:szCs w:val="20"/>
        </w:rPr>
        <w:t xml:space="preserve">- количество месяцев предоставления услуги. </w:t>
      </w:r>
    </w:p>
    <w:p w:rsidR="003508F7" w:rsidRPr="000623C9" w:rsidRDefault="003508F7" w:rsidP="003508F7">
      <w:pPr>
        <w:spacing w:after="0" w:line="240" w:lineRule="auto"/>
        <w:ind w:firstLine="567"/>
        <w:rPr>
          <w:rFonts w:ascii="Times New Roman" w:eastAsia="Calibri" w:hAnsi="Times New Roman" w:cs="Times New Roman"/>
          <w:sz w:val="20"/>
          <w:szCs w:val="20"/>
        </w:rPr>
      </w:pPr>
    </w:p>
    <w:tbl>
      <w:tblPr>
        <w:tblStyle w:val="ad"/>
        <w:tblW w:w="0" w:type="auto"/>
        <w:tblInd w:w="421" w:type="dxa"/>
        <w:tblLayout w:type="fixed"/>
        <w:tblLook w:val="04A0" w:firstRow="1" w:lastRow="0" w:firstColumn="1" w:lastColumn="0" w:noHBand="0" w:noVBand="1"/>
      </w:tblPr>
      <w:tblGrid>
        <w:gridCol w:w="1919"/>
        <w:gridCol w:w="1623"/>
        <w:gridCol w:w="1702"/>
        <w:gridCol w:w="1700"/>
        <w:gridCol w:w="1674"/>
      </w:tblGrid>
      <w:tr w:rsidR="000623C9" w:rsidRPr="000623C9" w:rsidTr="003508F7">
        <w:trPr>
          <w:trHeight w:val="1559"/>
        </w:trPr>
        <w:tc>
          <w:tcPr>
            <w:tcW w:w="1919" w:type="dxa"/>
            <w:shd w:val="clear" w:color="auto" w:fill="auto"/>
            <w:hideMark/>
          </w:tcPr>
          <w:p w:rsidR="003508F7" w:rsidRPr="000623C9" w:rsidRDefault="003508F7" w:rsidP="003508F7">
            <w:pPr>
              <w:widowControl w:val="0"/>
              <w:autoSpaceDE w:val="0"/>
              <w:autoSpaceDN w:val="0"/>
              <w:adjustRightInd w:val="0"/>
              <w:jc w:val="center"/>
              <w:outlineLvl w:val="2"/>
              <w:rPr>
                <w:rFonts w:ascii="Times New Roman" w:eastAsia="Calibri" w:hAnsi="Times New Roman" w:cs="Times New Roman"/>
                <w:sz w:val="20"/>
                <w:szCs w:val="20"/>
              </w:rPr>
            </w:pPr>
            <w:r w:rsidRPr="000623C9">
              <w:rPr>
                <w:rFonts w:ascii="Times New Roman" w:hAnsi="Times New Roman" w:cs="Times New Roman"/>
                <w:sz w:val="20"/>
                <w:szCs w:val="20"/>
              </w:rPr>
              <w:t xml:space="preserve">Количество абонентских линий, </w:t>
            </w:r>
            <w:r w:rsidRPr="000623C9">
              <w:rPr>
                <w:rFonts w:ascii="Times New Roman" w:eastAsia="Calibri" w:hAnsi="Times New Roman" w:cs="Times New Roman"/>
                <w:sz w:val="20"/>
                <w:szCs w:val="20"/>
              </w:rPr>
              <w:t>предоставляемых в постоянное пользование</w:t>
            </w:r>
          </w:p>
          <w:p w:rsidR="003508F7" w:rsidRPr="000623C9" w:rsidRDefault="003508F7" w:rsidP="003508F7">
            <w:pPr>
              <w:widowControl w:val="0"/>
              <w:autoSpaceDE w:val="0"/>
              <w:autoSpaceDN w:val="0"/>
              <w:adjustRightInd w:val="0"/>
              <w:jc w:val="center"/>
              <w:outlineLvl w:val="2"/>
              <w:rPr>
                <w:rFonts w:ascii="Times New Roman" w:hAnsi="Times New Roman" w:cs="Times New Roman"/>
                <w:sz w:val="20"/>
                <w:szCs w:val="20"/>
              </w:rPr>
            </w:pPr>
            <w:r w:rsidRPr="000623C9">
              <w:rPr>
                <w:rFonts w:ascii="Times New Roman" w:hAnsi="Times New Roman" w:cs="Times New Roman"/>
                <w:sz w:val="20"/>
                <w:szCs w:val="20"/>
              </w:rPr>
              <w:t xml:space="preserve"> (шт.)</w:t>
            </w:r>
          </w:p>
        </w:tc>
        <w:tc>
          <w:tcPr>
            <w:tcW w:w="1623" w:type="dxa"/>
            <w:shd w:val="clear" w:color="auto" w:fill="auto"/>
            <w:hideMark/>
          </w:tcPr>
          <w:p w:rsidR="003508F7" w:rsidRPr="000623C9" w:rsidRDefault="003508F7" w:rsidP="003508F7">
            <w:pPr>
              <w:widowControl w:val="0"/>
              <w:autoSpaceDE w:val="0"/>
              <w:autoSpaceDN w:val="0"/>
              <w:adjustRightInd w:val="0"/>
              <w:jc w:val="center"/>
              <w:outlineLvl w:val="2"/>
              <w:rPr>
                <w:rFonts w:ascii="Times New Roman" w:hAnsi="Times New Roman" w:cs="Times New Roman"/>
                <w:sz w:val="20"/>
                <w:szCs w:val="20"/>
              </w:rPr>
            </w:pPr>
            <w:r w:rsidRPr="000623C9">
              <w:rPr>
                <w:rFonts w:ascii="Times New Roman" w:hAnsi="Times New Roman" w:cs="Times New Roman"/>
                <w:sz w:val="20"/>
                <w:szCs w:val="20"/>
              </w:rPr>
              <w:t xml:space="preserve">Цена абонентской линии </w:t>
            </w:r>
          </w:p>
          <w:p w:rsidR="003508F7" w:rsidRPr="000623C9" w:rsidRDefault="003508F7" w:rsidP="003508F7">
            <w:pPr>
              <w:widowControl w:val="0"/>
              <w:autoSpaceDE w:val="0"/>
              <w:autoSpaceDN w:val="0"/>
              <w:adjustRightInd w:val="0"/>
              <w:jc w:val="center"/>
              <w:outlineLvl w:val="2"/>
              <w:rPr>
                <w:rFonts w:ascii="Times New Roman" w:hAnsi="Times New Roman" w:cs="Times New Roman"/>
                <w:sz w:val="20"/>
                <w:szCs w:val="20"/>
              </w:rPr>
            </w:pPr>
            <w:r w:rsidRPr="000623C9">
              <w:rPr>
                <w:rFonts w:ascii="Times New Roman" w:hAnsi="Times New Roman" w:cs="Times New Roman"/>
                <w:sz w:val="20"/>
                <w:szCs w:val="20"/>
              </w:rPr>
              <w:t>(не более, руб.)</w:t>
            </w:r>
          </w:p>
        </w:tc>
        <w:tc>
          <w:tcPr>
            <w:tcW w:w="1702" w:type="dxa"/>
            <w:shd w:val="clear" w:color="auto" w:fill="auto"/>
            <w:hideMark/>
          </w:tcPr>
          <w:p w:rsidR="003508F7" w:rsidRPr="000623C9" w:rsidRDefault="003508F7" w:rsidP="003508F7">
            <w:pPr>
              <w:widowControl w:val="0"/>
              <w:autoSpaceDE w:val="0"/>
              <w:autoSpaceDN w:val="0"/>
              <w:adjustRightInd w:val="0"/>
              <w:jc w:val="center"/>
              <w:outlineLvl w:val="2"/>
              <w:rPr>
                <w:rFonts w:ascii="Times New Roman" w:hAnsi="Times New Roman" w:cs="Times New Roman"/>
                <w:sz w:val="20"/>
                <w:szCs w:val="20"/>
              </w:rPr>
            </w:pPr>
            <w:r w:rsidRPr="000623C9">
              <w:rPr>
                <w:rFonts w:ascii="Times New Roman" w:hAnsi="Times New Roman" w:cs="Times New Roman"/>
                <w:sz w:val="20"/>
                <w:szCs w:val="20"/>
              </w:rPr>
              <w:t xml:space="preserve">Количество абонентских номеров, </w:t>
            </w:r>
            <w:r w:rsidRPr="000623C9">
              <w:rPr>
                <w:rFonts w:ascii="Times New Roman" w:eastAsia="Calibri" w:hAnsi="Times New Roman" w:cs="Times New Roman"/>
                <w:sz w:val="20"/>
                <w:szCs w:val="20"/>
              </w:rPr>
              <w:t xml:space="preserve">используемых для местных соединений, с </w:t>
            </w:r>
            <w:r w:rsidRPr="000623C9">
              <w:rPr>
                <w:rFonts w:ascii="Times New Roman" w:eastAsia="Calibri" w:hAnsi="Times New Roman" w:cs="Times New Roman"/>
                <w:sz w:val="20"/>
                <w:szCs w:val="20"/>
                <w:lang w:val="en-US"/>
              </w:rPr>
              <w:t>q</w:t>
            </w:r>
            <w:r w:rsidRPr="000623C9">
              <w:rPr>
                <w:rFonts w:ascii="Times New Roman" w:eastAsia="Calibri" w:hAnsi="Times New Roman" w:cs="Times New Roman"/>
                <w:sz w:val="20"/>
                <w:szCs w:val="20"/>
              </w:rPr>
              <w:t>-м тарифом</w:t>
            </w:r>
            <w:r w:rsidRPr="000623C9">
              <w:rPr>
                <w:rFonts w:ascii="Times New Roman" w:hAnsi="Times New Roman" w:cs="Times New Roman"/>
                <w:sz w:val="20"/>
                <w:szCs w:val="20"/>
              </w:rPr>
              <w:t xml:space="preserve"> </w:t>
            </w:r>
          </w:p>
          <w:p w:rsidR="003508F7" w:rsidRPr="000623C9" w:rsidRDefault="003508F7" w:rsidP="003508F7">
            <w:pPr>
              <w:widowControl w:val="0"/>
              <w:autoSpaceDE w:val="0"/>
              <w:autoSpaceDN w:val="0"/>
              <w:adjustRightInd w:val="0"/>
              <w:jc w:val="center"/>
              <w:outlineLvl w:val="2"/>
              <w:rPr>
                <w:rFonts w:ascii="Times New Roman" w:hAnsi="Times New Roman" w:cs="Times New Roman"/>
                <w:sz w:val="20"/>
                <w:szCs w:val="20"/>
              </w:rPr>
            </w:pPr>
            <w:r w:rsidRPr="000623C9">
              <w:rPr>
                <w:rFonts w:ascii="Times New Roman" w:hAnsi="Times New Roman" w:cs="Times New Roman"/>
                <w:sz w:val="20"/>
                <w:szCs w:val="20"/>
              </w:rPr>
              <w:t>(шт.)</w:t>
            </w:r>
          </w:p>
        </w:tc>
        <w:tc>
          <w:tcPr>
            <w:tcW w:w="1700" w:type="dxa"/>
            <w:shd w:val="clear" w:color="auto" w:fill="auto"/>
            <w:hideMark/>
          </w:tcPr>
          <w:p w:rsidR="003508F7" w:rsidRPr="000623C9" w:rsidRDefault="003508F7" w:rsidP="003508F7">
            <w:pPr>
              <w:widowControl w:val="0"/>
              <w:autoSpaceDE w:val="0"/>
              <w:autoSpaceDN w:val="0"/>
              <w:adjustRightInd w:val="0"/>
              <w:jc w:val="center"/>
              <w:outlineLvl w:val="2"/>
              <w:rPr>
                <w:rFonts w:ascii="Times New Roman" w:eastAsia="Calibri" w:hAnsi="Times New Roman" w:cs="Times New Roman"/>
                <w:sz w:val="20"/>
                <w:szCs w:val="20"/>
              </w:rPr>
            </w:pPr>
            <w:r w:rsidRPr="000623C9">
              <w:rPr>
                <w:rFonts w:ascii="Times New Roman" w:hAnsi="Times New Roman" w:cs="Times New Roman"/>
                <w:sz w:val="20"/>
                <w:szCs w:val="20"/>
              </w:rPr>
              <w:t xml:space="preserve">Ежемесячная абонентская плата в расчете на 1 абонентский номер </w:t>
            </w:r>
            <w:r w:rsidRPr="000623C9">
              <w:rPr>
                <w:rFonts w:ascii="Times New Roman" w:eastAsia="Calibri" w:hAnsi="Times New Roman" w:cs="Times New Roman"/>
                <w:sz w:val="20"/>
                <w:szCs w:val="20"/>
              </w:rPr>
              <w:t xml:space="preserve">по </w:t>
            </w:r>
            <w:r w:rsidRPr="000623C9">
              <w:rPr>
                <w:rFonts w:ascii="Times New Roman" w:eastAsia="Calibri" w:hAnsi="Times New Roman" w:cs="Times New Roman"/>
                <w:sz w:val="20"/>
                <w:szCs w:val="20"/>
                <w:lang w:val="en-US"/>
              </w:rPr>
              <w:t>q</w:t>
            </w:r>
            <w:r w:rsidRPr="000623C9">
              <w:rPr>
                <w:rFonts w:ascii="Times New Roman" w:eastAsia="Calibri" w:hAnsi="Times New Roman" w:cs="Times New Roman"/>
                <w:sz w:val="20"/>
                <w:szCs w:val="20"/>
              </w:rPr>
              <w:t>-му тарифу</w:t>
            </w:r>
          </w:p>
          <w:p w:rsidR="003508F7" w:rsidRPr="000623C9" w:rsidRDefault="003508F7" w:rsidP="003508F7">
            <w:pPr>
              <w:widowControl w:val="0"/>
              <w:autoSpaceDE w:val="0"/>
              <w:autoSpaceDN w:val="0"/>
              <w:adjustRightInd w:val="0"/>
              <w:jc w:val="center"/>
              <w:outlineLvl w:val="2"/>
              <w:rPr>
                <w:rFonts w:ascii="Times New Roman" w:hAnsi="Times New Roman" w:cs="Times New Roman"/>
                <w:sz w:val="20"/>
                <w:szCs w:val="20"/>
              </w:rPr>
            </w:pPr>
            <w:r w:rsidRPr="000623C9">
              <w:rPr>
                <w:rFonts w:ascii="Times New Roman" w:hAnsi="Times New Roman" w:cs="Times New Roman"/>
                <w:sz w:val="20"/>
                <w:szCs w:val="20"/>
              </w:rPr>
              <w:t xml:space="preserve"> (не более, руб.)</w:t>
            </w:r>
          </w:p>
        </w:tc>
        <w:tc>
          <w:tcPr>
            <w:tcW w:w="1674" w:type="dxa"/>
            <w:shd w:val="clear" w:color="auto" w:fill="auto"/>
            <w:hideMark/>
          </w:tcPr>
          <w:p w:rsidR="003508F7" w:rsidRPr="000623C9" w:rsidRDefault="003508F7" w:rsidP="003508F7">
            <w:pPr>
              <w:widowControl w:val="0"/>
              <w:autoSpaceDE w:val="0"/>
              <w:autoSpaceDN w:val="0"/>
              <w:adjustRightInd w:val="0"/>
              <w:jc w:val="center"/>
              <w:outlineLvl w:val="2"/>
              <w:rPr>
                <w:rFonts w:ascii="Times New Roman" w:hAnsi="Times New Roman" w:cs="Times New Roman"/>
                <w:sz w:val="20"/>
                <w:szCs w:val="20"/>
              </w:rPr>
            </w:pPr>
            <w:r w:rsidRPr="000623C9">
              <w:rPr>
                <w:rFonts w:ascii="Times New Roman" w:hAnsi="Times New Roman" w:cs="Times New Roman"/>
                <w:sz w:val="20"/>
                <w:szCs w:val="20"/>
              </w:rPr>
              <w:t>Количество месяцев предоставления услуги</w:t>
            </w:r>
          </w:p>
        </w:tc>
      </w:tr>
      <w:tr w:rsidR="000623C9" w:rsidRPr="000623C9" w:rsidTr="003508F7">
        <w:trPr>
          <w:trHeight w:val="369"/>
        </w:trPr>
        <w:tc>
          <w:tcPr>
            <w:tcW w:w="1919" w:type="dxa"/>
            <w:noWrap/>
            <w:hideMark/>
          </w:tcPr>
          <w:p w:rsidR="003508F7" w:rsidRPr="000623C9" w:rsidRDefault="003508F7" w:rsidP="003508F7">
            <w:pPr>
              <w:widowControl w:val="0"/>
              <w:autoSpaceDE w:val="0"/>
              <w:autoSpaceDN w:val="0"/>
              <w:adjustRightInd w:val="0"/>
              <w:jc w:val="center"/>
              <w:outlineLvl w:val="2"/>
              <w:rPr>
                <w:rFonts w:ascii="Times New Roman" w:hAnsi="Times New Roman" w:cs="Times New Roman"/>
                <w:sz w:val="20"/>
                <w:szCs w:val="20"/>
              </w:rPr>
            </w:pPr>
            <w:r w:rsidRPr="000623C9">
              <w:rPr>
                <w:rFonts w:ascii="Times New Roman" w:hAnsi="Times New Roman" w:cs="Times New Roman"/>
                <w:sz w:val="20"/>
                <w:szCs w:val="20"/>
              </w:rPr>
              <w:t>не более 15</w:t>
            </w:r>
          </w:p>
        </w:tc>
        <w:tc>
          <w:tcPr>
            <w:tcW w:w="1623" w:type="dxa"/>
            <w:noWrap/>
            <w:hideMark/>
          </w:tcPr>
          <w:p w:rsidR="003508F7" w:rsidRPr="000623C9" w:rsidRDefault="003508F7" w:rsidP="003508F7">
            <w:pPr>
              <w:widowControl w:val="0"/>
              <w:autoSpaceDE w:val="0"/>
              <w:autoSpaceDN w:val="0"/>
              <w:adjustRightInd w:val="0"/>
              <w:jc w:val="center"/>
              <w:outlineLvl w:val="2"/>
              <w:rPr>
                <w:rFonts w:ascii="Times New Roman" w:hAnsi="Times New Roman" w:cs="Times New Roman"/>
                <w:sz w:val="20"/>
                <w:szCs w:val="20"/>
              </w:rPr>
            </w:pPr>
            <w:r w:rsidRPr="000623C9">
              <w:rPr>
                <w:rFonts w:ascii="Times New Roman" w:hAnsi="Times New Roman" w:cs="Times New Roman"/>
                <w:sz w:val="20"/>
                <w:szCs w:val="20"/>
              </w:rPr>
              <w:t>в соответствии с тарифами оператора связи</w:t>
            </w:r>
          </w:p>
        </w:tc>
        <w:tc>
          <w:tcPr>
            <w:tcW w:w="1702" w:type="dxa"/>
            <w:noWrap/>
            <w:hideMark/>
          </w:tcPr>
          <w:p w:rsidR="003508F7" w:rsidRPr="000623C9" w:rsidRDefault="003508F7" w:rsidP="003508F7">
            <w:pPr>
              <w:widowControl w:val="0"/>
              <w:autoSpaceDE w:val="0"/>
              <w:autoSpaceDN w:val="0"/>
              <w:adjustRightInd w:val="0"/>
              <w:jc w:val="center"/>
              <w:outlineLvl w:val="2"/>
              <w:rPr>
                <w:rFonts w:ascii="Times New Roman" w:hAnsi="Times New Roman" w:cs="Times New Roman"/>
                <w:sz w:val="20"/>
                <w:szCs w:val="20"/>
              </w:rPr>
            </w:pPr>
            <w:r w:rsidRPr="000623C9">
              <w:rPr>
                <w:rFonts w:ascii="Times New Roman" w:hAnsi="Times New Roman" w:cs="Times New Roman"/>
                <w:sz w:val="20"/>
                <w:szCs w:val="20"/>
              </w:rPr>
              <w:t>не более 15</w:t>
            </w:r>
          </w:p>
        </w:tc>
        <w:tc>
          <w:tcPr>
            <w:tcW w:w="1700" w:type="dxa"/>
            <w:noWrap/>
            <w:hideMark/>
          </w:tcPr>
          <w:p w:rsidR="003508F7" w:rsidRPr="000623C9" w:rsidRDefault="003508F7" w:rsidP="003508F7">
            <w:pPr>
              <w:widowControl w:val="0"/>
              <w:autoSpaceDE w:val="0"/>
              <w:autoSpaceDN w:val="0"/>
              <w:adjustRightInd w:val="0"/>
              <w:jc w:val="center"/>
              <w:outlineLvl w:val="2"/>
              <w:rPr>
                <w:rFonts w:ascii="Times New Roman" w:hAnsi="Times New Roman" w:cs="Times New Roman"/>
                <w:sz w:val="20"/>
                <w:szCs w:val="20"/>
              </w:rPr>
            </w:pPr>
            <w:r w:rsidRPr="000623C9">
              <w:rPr>
                <w:rFonts w:ascii="Times New Roman" w:hAnsi="Times New Roman" w:cs="Times New Roman"/>
                <w:sz w:val="20"/>
                <w:szCs w:val="20"/>
              </w:rPr>
              <w:t>в соответствии с тарифами оператора связи</w:t>
            </w:r>
          </w:p>
        </w:tc>
        <w:tc>
          <w:tcPr>
            <w:tcW w:w="1674" w:type="dxa"/>
            <w:noWrap/>
            <w:hideMark/>
          </w:tcPr>
          <w:p w:rsidR="003508F7" w:rsidRPr="000623C9" w:rsidRDefault="003508F7" w:rsidP="003508F7">
            <w:pPr>
              <w:widowControl w:val="0"/>
              <w:autoSpaceDE w:val="0"/>
              <w:autoSpaceDN w:val="0"/>
              <w:adjustRightInd w:val="0"/>
              <w:jc w:val="center"/>
              <w:outlineLvl w:val="2"/>
              <w:rPr>
                <w:rFonts w:ascii="Times New Roman" w:hAnsi="Times New Roman" w:cs="Times New Roman"/>
                <w:sz w:val="20"/>
                <w:szCs w:val="20"/>
              </w:rPr>
            </w:pPr>
            <w:r w:rsidRPr="000623C9">
              <w:rPr>
                <w:rFonts w:ascii="Times New Roman" w:hAnsi="Times New Roman" w:cs="Times New Roman"/>
                <w:sz w:val="20"/>
                <w:szCs w:val="20"/>
              </w:rPr>
              <w:t>не более12</w:t>
            </w:r>
          </w:p>
        </w:tc>
      </w:tr>
    </w:tbl>
    <w:p w:rsidR="003508F7" w:rsidRPr="000623C9" w:rsidRDefault="003508F7" w:rsidP="003508F7">
      <w:pPr>
        <w:spacing w:after="0" w:line="240" w:lineRule="auto"/>
        <w:rPr>
          <w:rFonts w:ascii="Times New Roman" w:hAnsi="Times New Roman" w:cs="Times New Roman"/>
          <w:sz w:val="24"/>
          <w:szCs w:val="24"/>
        </w:rPr>
      </w:pPr>
    </w:p>
    <w:p w:rsidR="003508F7" w:rsidRPr="000623C9" w:rsidRDefault="003508F7" w:rsidP="003508F7">
      <w:pPr>
        <w:spacing w:after="0" w:line="240" w:lineRule="auto"/>
        <w:rPr>
          <w:rFonts w:ascii="Times New Roman" w:hAnsi="Times New Roman" w:cs="Times New Roman"/>
          <w:i/>
          <w:sz w:val="24"/>
          <w:szCs w:val="24"/>
        </w:rPr>
      </w:pPr>
    </w:p>
    <w:p w:rsidR="003508F7" w:rsidRPr="000623C9" w:rsidRDefault="003508F7" w:rsidP="003C0FF9">
      <w:pPr>
        <w:numPr>
          <w:ilvl w:val="1"/>
          <w:numId w:val="18"/>
        </w:numPr>
        <w:tabs>
          <w:tab w:val="left" w:pos="1134"/>
        </w:tabs>
        <w:spacing w:after="0" w:line="240" w:lineRule="auto"/>
        <w:ind w:left="0" w:firstLine="709"/>
        <w:contextualSpacing/>
        <w:jc w:val="both"/>
        <w:rPr>
          <w:rFonts w:ascii="Times New Roman" w:hAnsi="Times New Roman" w:cs="Times New Roman"/>
          <w:sz w:val="26"/>
          <w:szCs w:val="26"/>
        </w:rPr>
      </w:pPr>
      <w:r w:rsidRPr="000623C9">
        <w:rPr>
          <w:rFonts w:ascii="Times New Roman" w:hAnsi="Times New Roman" w:cs="Times New Roman"/>
          <w:sz w:val="26"/>
          <w:szCs w:val="26"/>
        </w:rPr>
        <w:t>Затраты на внутризоновые, междугородние и международные телефонные соединения:</w:t>
      </w:r>
    </w:p>
    <w:p w:rsidR="003508F7" w:rsidRPr="000623C9" w:rsidRDefault="003508F7" w:rsidP="003508F7">
      <w:pPr>
        <w:spacing w:after="0" w:line="240" w:lineRule="auto"/>
        <w:jc w:val="center"/>
        <w:rPr>
          <w:rFonts w:ascii="Times New Roman" w:hAnsi="Times New Roman" w:cs="Times New Roman"/>
          <w:b/>
          <w:i/>
          <w:sz w:val="20"/>
          <w:szCs w:val="20"/>
        </w:rPr>
      </w:pPr>
    </w:p>
    <w:p w:rsidR="003508F7" w:rsidRPr="000623C9" w:rsidRDefault="001E15A9" w:rsidP="003508F7">
      <w:pPr>
        <w:widowControl w:val="0"/>
        <w:autoSpaceDE w:val="0"/>
        <w:autoSpaceDN w:val="0"/>
        <w:adjustRightInd w:val="0"/>
        <w:spacing w:after="0" w:line="240" w:lineRule="auto"/>
        <w:ind w:firstLine="567"/>
        <w:jc w:val="both"/>
        <w:rPr>
          <w:rFonts w:ascii="Times New Roman" w:eastAsia="Calibri" w:hAnsi="Times New Roman" w:cs="Times New Roman"/>
          <w:b/>
          <w:i/>
          <w:sz w:val="20"/>
          <w:szCs w:val="20"/>
        </w:rPr>
      </w:pPr>
      <m:oMathPara>
        <m:oMathParaPr>
          <m:jc m:val="center"/>
        </m:oMathPara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З</m:t>
              </m:r>
            </m:e>
            <m:sub>
              <m:r>
                <m:rPr>
                  <m:sty m:val="bi"/>
                </m:rPr>
                <w:rPr>
                  <w:rFonts w:ascii="Cambria Math" w:eastAsia="Calibri" w:hAnsi="Cambria Math" w:cs="Times New Roman"/>
                  <w:sz w:val="20"/>
                  <w:szCs w:val="20"/>
                </w:rPr>
                <m:t>св</m:t>
              </m:r>
            </m:sub>
          </m:sSub>
          <m:r>
            <m:rPr>
              <m:sty m:val="bi"/>
            </m:rPr>
            <w:rPr>
              <w:rFonts w:ascii="Cambria Math" w:eastAsia="Calibri" w:hAnsi="Cambria Math" w:cs="Times New Roman"/>
              <w:sz w:val="20"/>
              <w:szCs w:val="20"/>
            </w:rPr>
            <m:t xml:space="preserve">= </m:t>
          </m:r>
          <m:nary>
            <m:naryPr>
              <m:chr m:val="∑"/>
              <m:limLoc m:val="undOvr"/>
              <m:ctrlPr>
                <w:rPr>
                  <w:rFonts w:ascii="Cambria Math" w:eastAsia="Calibri" w:hAnsi="Cambria Math" w:cs="Times New Roman"/>
                  <w:b/>
                  <w:sz w:val="20"/>
                  <w:szCs w:val="20"/>
                </w:rPr>
              </m:ctrlPr>
            </m:naryPr>
            <m:sub>
              <m:r>
                <m:rPr>
                  <m:sty m:val="b"/>
                </m:rPr>
                <w:rPr>
                  <w:rFonts w:ascii="Cambria Math" w:eastAsia="Calibri" w:hAnsi="Cambria Math" w:cs="Times New Roman"/>
                  <w:sz w:val="20"/>
                  <w:szCs w:val="20"/>
                </w:rPr>
                <m:t>k=1</m:t>
              </m:r>
            </m:sub>
            <m:sup>
              <m:r>
                <m:rPr>
                  <m:sty m:val="b"/>
                </m:rPr>
                <w:rPr>
                  <w:rFonts w:ascii="Cambria Math" w:eastAsia="Calibri" w:hAnsi="Cambria Math" w:cs="Times New Roman"/>
                  <w:sz w:val="20"/>
                  <w:szCs w:val="20"/>
                  <w:lang w:val="en-US"/>
                </w:rPr>
                <m:t>p</m:t>
              </m:r>
            </m:sup>
            <m:e>
              <m:sSub>
                <m:sSubPr>
                  <m:ctrlPr>
                    <w:rPr>
                      <w:rFonts w:ascii="Cambria Math" w:eastAsia="Calibri" w:hAnsi="Cambria Math" w:cs="Times New Roman"/>
                      <w:b/>
                      <w:sz w:val="20"/>
                      <w:szCs w:val="20"/>
                    </w:rPr>
                  </m:ctrlPr>
                </m:sSubPr>
                <m:e>
                  <m:r>
                    <m:rPr>
                      <m:sty m:val="b"/>
                    </m:rPr>
                    <w:rPr>
                      <w:rFonts w:ascii="Cambria Math" w:eastAsia="Calibri" w:hAnsi="Cambria Math" w:cs="Times New Roman"/>
                      <w:sz w:val="20"/>
                      <w:szCs w:val="20"/>
                    </w:rPr>
                    <m:t>Q</m:t>
                  </m:r>
                </m:e>
                <m:sub>
                  <m:r>
                    <m:rPr>
                      <m:sty m:val="b"/>
                    </m:rPr>
                    <w:rPr>
                      <w:rFonts w:ascii="Cambria Math" w:eastAsia="Calibri" w:hAnsi="Cambria Math" w:cs="Times New Roman"/>
                      <w:sz w:val="20"/>
                      <w:szCs w:val="20"/>
                    </w:rPr>
                    <m:t>kзон</m:t>
                  </m:r>
                </m:sub>
              </m:sSub>
            </m:e>
          </m:nary>
          <m:r>
            <m:rPr>
              <m:sty m:val="b"/>
            </m:rPr>
            <w:rPr>
              <w:rFonts w:ascii="Cambria Math" w:eastAsia="Calibri" w:hAnsi="Cambria Math" w:cs="Times New Roman"/>
              <w:sz w:val="20"/>
              <w:szCs w:val="20"/>
            </w:rPr>
            <m:t>×</m:t>
          </m:r>
          <m:sSub>
            <m:sSubPr>
              <m:ctrlPr>
                <w:rPr>
                  <w:rFonts w:ascii="Cambria Math" w:eastAsia="Calibri" w:hAnsi="Cambria Math" w:cs="Times New Roman"/>
                  <w:b/>
                  <w:sz w:val="20"/>
                  <w:szCs w:val="20"/>
                </w:rPr>
              </m:ctrlPr>
            </m:sSubPr>
            <m:e>
              <m:r>
                <m:rPr>
                  <m:sty m:val="b"/>
                </m:rPr>
                <w:rPr>
                  <w:rFonts w:ascii="Cambria Math" w:eastAsia="Calibri" w:hAnsi="Cambria Math" w:cs="Times New Roman"/>
                  <w:sz w:val="20"/>
                  <w:szCs w:val="20"/>
                  <w:lang w:val="en-US"/>
                </w:rPr>
                <m:t>S</m:t>
              </m:r>
            </m:e>
            <m:sub>
              <m:r>
                <m:rPr>
                  <m:sty m:val="b"/>
                </m:rPr>
                <w:rPr>
                  <w:rFonts w:ascii="Cambria Math" w:eastAsia="Calibri" w:hAnsi="Cambria Math" w:cs="Times New Roman"/>
                  <w:sz w:val="20"/>
                  <w:szCs w:val="20"/>
                </w:rPr>
                <m:t>kзон</m:t>
              </m:r>
            </m:sub>
          </m:sSub>
          <m:r>
            <m:rPr>
              <m:sty m:val="b"/>
            </m:rPr>
            <w:rPr>
              <w:rFonts w:ascii="Cambria Math" w:eastAsia="Calibri" w:hAnsi="Cambria Math" w:cs="Times New Roman"/>
              <w:sz w:val="20"/>
              <w:szCs w:val="20"/>
            </w:rPr>
            <m:t>×</m:t>
          </m:r>
          <m:sSub>
            <m:sSubPr>
              <m:ctrlPr>
                <w:rPr>
                  <w:rFonts w:ascii="Cambria Math" w:eastAsia="Calibri" w:hAnsi="Cambria Math" w:cs="Times New Roman"/>
                  <w:b/>
                  <w:sz w:val="20"/>
                  <w:szCs w:val="20"/>
                </w:rPr>
              </m:ctrlPr>
            </m:sSubPr>
            <m:e>
              <m:r>
                <m:rPr>
                  <m:sty m:val="b"/>
                </m:rPr>
                <w:rPr>
                  <w:rFonts w:ascii="Cambria Math" w:eastAsia="Calibri" w:hAnsi="Cambria Math" w:cs="Times New Roman"/>
                  <w:sz w:val="20"/>
                  <w:szCs w:val="20"/>
                </w:rPr>
                <m:t>P</m:t>
              </m:r>
            </m:e>
            <m:sub>
              <m:r>
                <m:rPr>
                  <m:sty m:val="b"/>
                </m:rPr>
                <w:rPr>
                  <w:rFonts w:ascii="Cambria Math" w:eastAsia="Calibri" w:hAnsi="Cambria Math" w:cs="Times New Roman"/>
                  <w:sz w:val="20"/>
                  <w:szCs w:val="20"/>
                </w:rPr>
                <m:t>kзон</m:t>
              </m:r>
            </m:sub>
          </m:sSub>
          <m:r>
            <m:rPr>
              <m:sty m:val="b"/>
            </m:rPr>
            <w:rPr>
              <w:rFonts w:ascii="Cambria Math" w:eastAsia="Calibri" w:hAnsi="Cambria Math" w:cs="Times New Roman"/>
              <w:sz w:val="20"/>
              <w:szCs w:val="20"/>
            </w:rPr>
            <m:t>×</m:t>
          </m:r>
          <m:sSub>
            <m:sSubPr>
              <m:ctrlPr>
                <w:rPr>
                  <w:rFonts w:ascii="Cambria Math" w:eastAsia="Calibri" w:hAnsi="Cambria Math" w:cs="Times New Roman"/>
                  <w:b/>
                  <w:sz w:val="20"/>
                  <w:szCs w:val="20"/>
                </w:rPr>
              </m:ctrlPr>
            </m:sSubPr>
            <m:e>
              <m:r>
                <m:rPr>
                  <m:sty m:val="b"/>
                </m:rPr>
                <w:rPr>
                  <w:rFonts w:ascii="Cambria Math" w:eastAsia="Calibri" w:hAnsi="Cambria Math" w:cs="Times New Roman"/>
                  <w:sz w:val="20"/>
                  <w:szCs w:val="20"/>
                </w:rPr>
                <m:t>N</m:t>
              </m:r>
            </m:e>
            <m:sub>
              <m:r>
                <m:rPr>
                  <m:sty m:val="b"/>
                </m:rPr>
                <w:rPr>
                  <w:rFonts w:ascii="Cambria Math" w:eastAsia="Calibri" w:hAnsi="Cambria Math" w:cs="Times New Roman"/>
                  <w:sz w:val="20"/>
                  <w:szCs w:val="20"/>
                </w:rPr>
                <m:t>kзон</m:t>
              </m:r>
            </m:sub>
          </m:sSub>
          <m:r>
            <m:rPr>
              <m:sty m:val="b"/>
            </m:rPr>
            <w:rPr>
              <w:rFonts w:ascii="Cambria Math" w:eastAsia="Calibri" w:hAnsi="Cambria Math" w:cs="Times New Roman"/>
              <w:sz w:val="20"/>
              <w:szCs w:val="20"/>
            </w:rPr>
            <m:t>+</m:t>
          </m:r>
          <m:nary>
            <m:naryPr>
              <m:chr m:val="∑"/>
              <m:limLoc m:val="undOvr"/>
              <m:ctrlPr>
                <w:rPr>
                  <w:rFonts w:ascii="Cambria Math" w:eastAsia="Calibri" w:hAnsi="Cambria Math" w:cs="Times New Roman"/>
                  <w:b/>
                  <w:sz w:val="20"/>
                  <w:szCs w:val="20"/>
                </w:rPr>
              </m:ctrlPr>
            </m:naryPr>
            <m:sub>
              <m:r>
                <m:rPr>
                  <m:sty m:val="b"/>
                </m:rPr>
                <w:rPr>
                  <w:rFonts w:ascii="Cambria Math" w:eastAsia="Calibri" w:hAnsi="Cambria Math" w:cs="Times New Roman"/>
                  <w:sz w:val="20"/>
                  <w:szCs w:val="20"/>
                  <w:lang w:val="en-US"/>
                </w:rPr>
                <m:t>i</m:t>
              </m:r>
              <m:r>
                <m:rPr>
                  <m:sty m:val="b"/>
                </m:rPr>
                <w:rPr>
                  <w:rFonts w:ascii="Cambria Math" w:eastAsia="Calibri" w:hAnsi="Cambria Math" w:cs="Times New Roman"/>
                  <w:sz w:val="20"/>
                  <w:szCs w:val="20"/>
                </w:rPr>
                <m:t>=1</m:t>
              </m:r>
            </m:sub>
            <m:sup>
              <m:r>
                <m:rPr>
                  <m:sty m:val="b"/>
                </m:rPr>
                <w:rPr>
                  <w:rFonts w:ascii="Cambria Math" w:eastAsia="Calibri" w:hAnsi="Cambria Math" w:cs="Times New Roman"/>
                  <w:sz w:val="20"/>
                  <w:szCs w:val="20"/>
                  <w:lang w:val="en-US"/>
                </w:rPr>
                <m:t>n</m:t>
              </m:r>
            </m:sup>
            <m:e>
              <m:sSub>
                <m:sSubPr>
                  <m:ctrlPr>
                    <w:rPr>
                      <w:rFonts w:ascii="Cambria Math" w:eastAsia="Calibri" w:hAnsi="Cambria Math" w:cs="Times New Roman"/>
                      <w:b/>
                      <w:sz w:val="20"/>
                      <w:szCs w:val="20"/>
                    </w:rPr>
                  </m:ctrlPr>
                </m:sSubPr>
                <m:e>
                  <m:r>
                    <m:rPr>
                      <m:sty m:val="b"/>
                    </m:rPr>
                    <w:rPr>
                      <w:rFonts w:ascii="Cambria Math" w:eastAsia="Calibri" w:hAnsi="Cambria Math" w:cs="Times New Roman"/>
                      <w:sz w:val="20"/>
                      <w:szCs w:val="20"/>
                    </w:rPr>
                    <m:t>Q</m:t>
                  </m:r>
                </m:e>
                <m:sub>
                  <m:r>
                    <m:rPr>
                      <m:sty m:val="b"/>
                    </m:rPr>
                    <w:rPr>
                      <w:rFonts w:ascii="Cambria Math" w:eastAsia="Calibri" w:hAnsi="Cambria Math" w:cs="Times New Roman"/>
                      <w:sz w:val="20"/>
                      <w:szCs w:val="20"/>
                      <w:lang w:val="en-US"/>
                    </w:rPr>
                    <m:t>i</m:t>
                  </m:r>
                  <m:r>
                    <m:rPr>
                      <m:sty m:val="b"/>
                    </m:rPr>
                    <w:rPr>
                      <w:rFonts w:ascii="Cambria Math" w:eastAsia="Calibri" w:hAnsi="Cambria Math" w:cs="Times New Roman"/>
                      <w:sz w:val="20"/>
                      <w:szCs w:val="20"/>
                    </w:rPr>
                    <m:t>мг</m:t>
                  </m:r>
                </m:sub>
              </m:sSub>
            </m:e>
          </m:nary>
          <m:r>
            <m:rPr>
              <m:sty m:val="b"/>
            </m:rPr>
            <w:rPr>
              <w:rFonts w:ascii="Cambria Math" w:eastAsia="Calibri" w:hAnsi="Cambria Math" w:cs="Times New Roman"/>
              <w:sz w:val="20"/>
              <w:szCs w:val="20"/>
            </w:rPr>
            <m:t>×</m:t>
          </m:r>
          <m:sSub>
            <m:sSubPr>
              <m:ctrlPr>
                <w:rPr>
                  <w:rFonts w:ascii="Cambria Math" w:eastAsia="Calibri" w:hAnsi="Cambria Math" w:cs="Times New Roman"/>
                  <w:b/>
                  <w:sz w:val="20"/>
                  <w:szCs w:val="20"/>
                </w:rPr>
              </m:ctrlPr>
            </m:sSubPr>
            <m:e>
              <m:r>
                <m:rPr>
                  <m:sty m:val="b"/>
                </m:rPr>
                <w:rPr>
                  <w:rFonts w:ascii="Cambria Math" w:eastAsia="Calibri" w:hAnsi="Cambria Math" w:cs="Times New Roman"/>
                  <w:sz w:val="20"/>
                  <w:szCs w:val="20"/>
                  <w:lang w:val="en-US"/>
                </w:rPr>
                <m:t>S</m:t>
              </m:r>
            </m:e>
            <m:sub>
              <m:r>
                <m:rPr>
                  <m:sty m:val="b"/>
                </m:rPr>
                <w:rPr>
                  <w:rFonts w:ascii="Cambria Math" w:eastAsia="Calibri" w:hAnsi="Cambria Math" w:cs="Times New Roman"/>
                  <w:sz w:val="20"/>
                  <w:szCs w:val="20"/>
                  <w:lang w:val="en-US"/>
                </w:rPr>
                <m:t>i</m:t>
              </m:r>
              <m:r>
                <m:rPr>
                  <m:sty m:val="b"/>
                </m:rPr>
                <w:rPr>
                  <w:rFonts w:ascii="Cambria Math" w:eastAsia="Calibri" w:hAnsi="Cambria Math" w:cs="Times New Roman"/>
                  <w:sz w:val="20"/>
                  <w:szCs w:val="20"/>
                </w:rPr>
                <m:t>мг</m:t>
              </m:r>
            </m:sub>
          </m:sSub>
          <m:r>
            <m:rPr>
              <m:sty m:val="b"/>
            </m:rPr>
            <w:rPr>
              <w:rFonts w:ascii="Cambria Math" w:eastAsia="Calibri" w:hAnsi="Cambria Math" w:cs="Times New Roman"/>
              <w:sz w:val="20"/>
              <w:szCs w:val="20"/>
            </w:rPr>
            <m:t>×</m:t>
          </m:r>
          <m:sSub>
            <m:sSubPr>
              <m:ctrlPr>
                <w:rPr>
                  <w:rFonts w:ascii="Cambria Math" w:eastAsia="Calibri" w:hAnsi="Cambria Math" w:cs="Times New Roman"/>
                  <w:b/>
                  <w:sz w:val="20"/>
                  <w:szCs w:val="20"/>
                </w:rPr>
              </m:ctrlPr>
            </m:sSubPr>
            <m:e>
              <m:r>
                <m:rPr>
                  <m:sty m:val="b"/>
                </m:rPr>
                <w:rPr>
                  <w:rFonts w:ascii="Cambria Math" w:eastAsia="Calibri" w:hAnsi="Cambria Math" w:cs="Times New Roman"/>
                  <w:sz w:val="20"/>
                  <w:szCs w:val="20"/>
                </w:rPr>
                <m:t>P</m:t>
              </m:r>
            </m:e>
            <m:sub>
              <m:r>
                <m:rPr>
                  <m:sty m:val="b"/>
                </m:rPr>
                <w:rPr>
                  <w:rFonts w:ascii="Cambria Math" w:eastAsia="Calibri" w:hAnsi="Cambria Math" w:cs="Times New Roman"/>
                  <w:sz w:val="20"/>
                  <w:szCs w:val="20"/>
                  <w:lang w:val="en-US"/>
                </w:rPr>
                <m:t>i</m:t>
              </m:r>
              <m:r>
                <m:rPr>
                  <m:sty m:val="b"/>
                </m:rPr>
                <w:rPr>
                  <w:rFonts w:ascii="Cambria Math" w:eastAsia="Calibri" w:hAnsi="Cambria Math" w:cs="Times New Roman"/>
                  <w:sz w:val="20"/>
                  <w:szCs w:val="20"/>
                </w:rPr>
                <m:t>мг</m:t>
              </m:r>
            </m:sub>
          </m:sSub>
          <m:r>
            <m:rPr>
              <m:sty m:val="b"/>
            </m:rPr>
            <w:rPr>
              <w:rFonts w:ascii="Cambria Math" w:eastAsia="Calibri" w:hAnsi="Cambria Math" w:cs="Times New Roman"/>
              <w:sz w:val="20"/>
              <w:szCs w:val="20"/>
            </w:rPr>
            <m:t>×</m:t>
          </m:r>
          <m:sSub>
            <m:sSubPr>
              <m:ctrlPr>
                <w:rPr>
                  <w:rFonts w:ascii="Cambria Math" w:eastAsia="Calibri" w:hAnsi="Cambria Math" w:cs="Times New Roman"/>
                  <w:b/>
                  <w:sz w:val="20"/>
                  <w:szCs w:val="20"/>
                </w:rPr>
              </m:ctrlPr>
            </m:sSubPr>
            <m:e>
              <m:r>
                <m:rPr>
                  <m:sty m:val="b"/>
                </m:rPr>
                <w:rPr>
                  <w:rFonts w:ascii="Cambria Math" w:eastAsia="Calibri" w:hAnsi="Cambria Math" w:cs="Times New Roman"/>
                  <w:sz w:val="20"/>
                  <w:szCs w:val="20"/>
                </w:rPr>
                <m:t>N</m:t>
              </m:r>
            </m:e>
            <m:sub>
              <m:r>
                <m:rPr>
                  <m:sty m:val="b"/>
                </m:rPr>
                <w:rPr>
                  <w:rFonts w:ascii="Cambria Math" w:eastAsia="Calibri" w:hAnsi="Cambria Math" w:cs="Times New Roman"/>
                  <w:sz w:val="20"/>
                  <w:szCs w:val="20"/>
                  <w:lang w:val="en-US"/>
                </w:rPr>
                <m:t>i</m:t>
              </m:r>
              <m:r>
                <m:rPr>
                  <m:sty m:val="b"/>
                </m:rPr>
                <w:rPr>
                  <w:rFonts w:ascii="Cambria Math" w:eastAsia="Calibri" w:hAnsi="Cambria Math" w:cs="Times New Roman"/>
                  <w:sz w:val="20"/>
                  <w:szCs w:val="20"/>
                </w:rPr>
                <m:t>мг</m:t>
              </m:r>
            </m:sub>
          </m:sSub>
          <m:r>
            <m:rPr>
              <m:sty m:val="b"/>
            </m:rPr>
            <w:rPr>
              <w:rFonts w:ascii="Cambria Math" w:eastAsia="Calibri" w:hAnsi="Cambria Math" w:cs="Times New Roman"/>
              <w:sz w:val="20"/>
              <w:szCs w:val="20"/>
            </w:rPr>
            <m:t>+</m:t>
          </m:r>
          <m:nary>
            <m:naryPr>
              <m:chr m:val="∑"/>
              <m:limLoc m:val="undOvr"/>
              <m:ctrlPr>
                <w:rPr>
                  <w:rFonts w:ascii="Cambria Math" w:eastAsia="Calibri" w:hAnsi="Cambria Math" w:cs="Times New Roman"/>
                  <w:b/>
                  <w:sz w:val="20"/>
                  <w:szCs w:val="20"/>
                </w:rPr>
              </m:ctrlPr>
            </m:naryPr>
            <m:sub>
              <m:r>
                <m:rPr>
                  <m:sty m:val="b"/>
                </m:rPr>
                <w:rPr>
                  <w:rFonts w:ascii="Cambria Math" w:eastAsia="Calibri" w:hAnsi="Cambria Math" w:cs="Times New Roman"/>
                  <w:sz w:val="20"/>
                  <w:szCs w:val="20"/>
                  <w:lang w:val="en-US"/>
                </w:rPr>
                <m:t>j</m:t>
              </m:r>
              <m:r>
                <m:rPr>
                  <m:sty m:val="b"/>
                </m:rPr>
                <w:rPr>
                  <w:rFonts w:ascii="Cambria Math" w:eastAsia="Calibri" w:hAnsi="Cambria Math" w:cs="Times New Roman"/>
                  <w:sz w:val="20"/>
                  <w:szCs w:val="20"/>
                </w:rPr>
                <m:t>=1</m:t>
              </m:r>
            </m:sub>
            <m:sup>
              <m:r>
                <m:rPr>
                  <m:sty m:val="b"/>
                </m:rPr>
                <w:rPr>
                  <w:rFonts w:ascii="Cambria Math" w:eastAsia="Calibri" w:hAnsi="Cambria Math" w:cs="Times New Roman"/>
                  <w:sz w:val="20"/>
                  <w:szCs w:val="20"/>
                  <w:lang w:val="en-US"/>
                </w:rPr>
                <m:t>m</m:t>
              </m:r>
            </m:sup>
            <m:e>
              <m:sSub>
                <m:sSubPr>
                  <m:ctrlPr>
                    <w:rPr>
                      <w:rFonts w:ascii="Cambria Math" w:eastAsia="Calibri" w:hAnsi="Cambria Math" w:cs="Times New Roman"/>
                      <w:b/>
                      <w:sz w:val="20"/>
                      <w:szCs w:val="20"/>
                    </w:rPr>
                  </m:ctrlPr>
                </m:sSubPr>
                <m:e>
                  <m:r>
                    <m:rPr>
                      <m:sty m:val="b"/>
                    </m:rPr>
                    <w:rPr>
                      <w:rFonts w:ascii="Cambria Math" w:eastAsia="Calibri" w:hAnsi="Cambria Math" w:cs="Times New Roman"/>
                      <w:sz w:val="20"/>
                      <w:szCs w:val="20"/>
                    </w:rPr>
                    <m:t>Q</m:t>
                  </m:r>
                </m:e>
                <m:sub>
                  <m:r>
                    <m:rPr>
                      <m:sty m:val="b"/>
                    </m:rPr>
                    <w:rPr>
                      <w:rFonts w:ascii="Cambria Math" w:eastAsia="Calibri" w:hAnsi="Cambria Math" w:cs="Times New Roman"/>
                      <w:sz w:val="20"/>
                      <w:szCs w:val="20"/>
                      <w:lang w:val="en-US"/>
                    </w:rPr>
                    <m:t>j</m:t>
                  </m:r>
                  <m:r>
                    <m:rPr>
                      <m:sty m:val="b"/>
                    </m:rPr>
                    <w:rPr>
                      <w:rFonts w:ascii="Cambria Math" w:eastAsia="Calibri" w:hAnsi="Cambria Math" w:cs="Times New Roman"/>
                      <w:sz w:val="20"/>
                      <w:szCs w:val="20"/>
                    </w:rPr>
                    <m:t>мн</m:t>
                  </m:r>
                </m:sub>
              </m:sSub>
            </m:e>
          </m:nary>
          <m:r>
            <m:rPr>
              <m:sty m:val="b"/>
            </m:rPr>
            <w:rPr>
              <w:rFonts w:ascii="Cambria Math" w:eastAsia="Calibri" w:hAnsi="Cambria Math" w:cs="Times New Roman"/>
              <w:sz w:val="20"/>
              <w:szCs w:val="20"/>
            </w:rPr>
            <m:t>×</m:t>
          </m:r>
          <m:sSub>
            <m:sSubPr>
              <m:ctrlPr>
                <w:rPr>
                  <w:rFonts w:ascii="Cambria Math" w:eastAsia="Calibri" w:hAnsi="Cambria Math" w:cs="Times New Roman"/>
                  <w:b/>
                  <w:sz w:val="20"/>
                  <w:szCs w:val="20"/>
                </w:rPr>
              </m:ctrlPr>
            </m:sSubPr>
            <m:e>
              <m:r>
                <m:rPr>
                  <m:sty m:val="b"/>
                </m:rPr>
                <w:rPr>
                  <w:rFonts w:ascii="Cambria Math" w:eastAsia="Calibri" w:hAnsi="Cambria Math" w:cs="Times New Roman"/>
                  <w:sz w:val="20"/>
                  <w:szCs w:val="20"/>
                  <w:lang w:val="en-US"/>
                </w:rPr>
                <m:t>S</m:t>
              </m:r>
            </m:e>
            <m:sub>
              <m:r>
                <m:rPr>
                  <m:sty m:val="b"/>
                </m:rPr>
                <w:rPr>
                  <w:rFonts w:ascii="Cambria Math" w:eastAsia="Calibri" w:hAnsi="Cambria Math" w:cs="Times New Roman"/>
                  <w:sz w:val="20"/>
                  <w:szCs w:val="20"/>
                  <w:lang w:val="en-US"/>
                </w:rPr>
                <m:t>j</m:t>
              </m:r>
              <m:r>
                <m:rPr>
                  <m:sty m:val="b"/>
                </m:rPr>
                <w:rPr>
                  <w:rFonts w:ascii="Cambria Math" w:eastAsia="Calibri" w:hAnsi="Cambria Math" w:cs="Times New Roman"/>
                  <w:sz w:val="20"/>
                  <w:szCs w:val="20"/>
                </w:rPr>
                <m:t>мн</m:t>
              </m:r>
            </m:sub>
          </m:sSub>
          <m:r>
            <m:rPr>
              <m:sty m:val="b"/>
            </m:rPr>
            <w:rPr>
              <w:rFonts w:ascii="Cambria Math" w:eastAsia="Calibri" w:hAnsi="Cambria Math" w:cs="Times New Roman"/>
              <w:sz w:val="20"/>
              <w:szCs w:val="20"/>
            </w:rPr>
            <m:t>×</m:t>
          </m:r>
          <m:sSub>
            <m:sSubPr>
              <m:ctrlPr>
                <w:rPr>
                  <w:rFonts w:ascii="Cambria Math" w:eastAsia="Calibri" w:hAnsi="Cambria Math" w:cs="Times New Roman"/>
                  <w:b/>
                  <w:sz w:val="20"/>
                  <w:szCs w:val="20"/>
                </w:rPr>
              </m:ctrlPr>
            </m:sSubPr>
            <m:e>
              <m:r>
                <m:rPr>
                  <m:sty m:val="b"/>
                </m:rPr>
                <w:rPr>
                  <w:rFonts w:ascii="Cambria Math" w:eastAsia="Calibri" w:hAnsi="Cambria Math" w:cs="Times New Roman"/>
                  <w:sz w:val="20"/>
                  <w:szCs w:val="20"/>
                </w:rPr>
                <m:t>P</m:t>
              </m:r>
            </m:e>
            <m:sub>
              <m:r>
                <m:rPr>
                  <m:sty m:val="b"/>
                </m:rPr>
                <w:rPr>
                  <w:rFonts w:ascii="Cambria Math" w:eastAsia="Calibri" w:hAnsi="Cambria Math" w:cs="Times New Roman"/>
                  <w:sz w:val="20"/>
                  <w:szCs w:val="20"/>
                  <w:lang w:val="en-US"/>
                </w:rPr>
                <m:t>j</m:t>
              </m:r>
              <m:r>
                <m:rPr>
                  <m:sty m:val="b"/>
                </m:rPr>
                <w:rPr>
                  <w:rFonts w:ascii="Cambria Math" w:eastAsia="Calibri" w:hAnsi="Cambria Math" w:cs="Times New Roman"/>
                  <w:sz w:val="20"/>
                  <w:szCs w:val="20"/>
                </w:rPr>
                <m:t>мн</m:t>
              </m:r>
            </m:sub>
          </m:sSub>
          <m:r>
            <m:rPr>
              <m:sty m:val="b"/>
            </m:rPr>
            <w:rPr>
              <w:rFonts w:ascii="Cambria Math" w:eastAsia="Calibri" w:hAnsi="Cambria Math" w:cs="Times New Roman"/>
              <w:sz w:val="20"/>
              <w:szCs w:val="20"/>
            </w:rPr>
            <m:t>×</m:t>
          </m:r>
          <m:sSub>
            <m:sSubPr>
              <m:ctrlPr>
                <w:rPr>
                  <w:rFonts w:ascii="Cambria Math" w:eastAsia="Calibri" w:hAnsi="Cambria Math" w:cs="Times New Roman"/>
                  <w:b/>
                  <w:sz w:val="20"/>
                  <w:szCs w:val="20"/>
                </w:rPr>
              </m:ctrlPr>
            </m:sSubPr>
            <m:e>
              <m:r>
                <m:rPr>
                  <m:sty m:val="b"/>
                </m:rPr>
                <w:rPr>
                  <w:rFonts w:ascii="Cambria Math" w:eastAsia="Calibri" w:hAnsi="Cambria Math" w:cs="Times New Roman"/>
                  <w:sz w:val="20"/>
                  <w:szCs w:val="20"/>
                </w:rPr>
                <m:t>N</m:t>
              </m:r>
            </m:e>
            <m:sub>
              <m:r>
                <m:rPr>
                  <m:sty m:val="b"/>
                </m:rPr>
                <w:rPr>
                  <w:rFonts w:ascii="Cambria Math" w:eastAsia="Calibri" w:hAnsi="Cambria Math" w:cs="Times New Roman"/>
                  <w:sz w:val="20"/>
                  <w:szCs w:val="20"/>
                  <w:lang w:val="en-US"/>
                </w:rPr>
                <m:t>j</m:t>
              </m:r>
              <m:r>
                <m:rPr>
                  <m:sty m:val="b"/>
                </m:rPr>
                <w:rPr>
                  <w:rFonts w:ascii="Cambria Math" w:eastAsia="Calibri" w:hAnsi="Cambria Math" w:cs="Times New Roman"/>
                  <w:sz w:val="20"/>
                  <w:szCs w:val="20"/>
                </w:rPr>
                <m:t>мн</m:t>
              </m:r>
            </m:sub>
          </m:sSub>
        </m:oMath>
      </m:oMathPara>
    </w:p>
    <w:p w:rsidR="003508F7" w:rsidRPr="000623C9" w:rsidRDefault="003508F7" w:rsidP="003508F7">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rsidR="003508F7" w:rsidRPr="000623C9" w:rsidRDefault="003508F7" w:rsidP="003508F7">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rsidR="003508F7" w:rsidRPr="000623C9" w:rsidRDefault="003508F7" w:rsidP="003508F7">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где:</w:t>
      </w:r>
    </w:p>
    <w:p w:rsidR="003508F7" w:rsidRPr="000623C9" w:rsidRDefault="003508F7" w:rsidP="003508F7">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0623C9">
        <w:rPr>
          <w:rFonts w:ascii="Times New Roman" w:eastAsia="Calibri" w:hAnsi="Times New Roman" w:cs="Times New Roman"/>
          <w:sz w:val="20"/>
          <w:szCs w:val="20"/>
          <w:lang w:val="en-US"/>
        </w:rPr>
        <w:t>Q</w:t>
      </w:r>
      <w:r w:rsidRPr="000623C9">
        <w:rPr>
          <w:rFonts w:ascii="Times New Roman" w:eastAsia="Calibri" w:hAnsi="Times New Roman" w:cs="Times New Roman"/>
          <w:sz w:val="20"/>
          <w:szCs w:val="20"/>
          <w:vertAlign w:val="subscript"/>
          <w:lang w:val="en-US"/>
        </w:rPr>
        <w:t>k</w:t>
      </w:r>
      <w:r w:rsidRPr="000623C9">
        <w:rPr>
          <w:rFonts w:ascii="Times New Roman" w:eastAsia="Calibri" w:hAnsi="Times New Roman" w:cs="Times New Roman"/>
          <w:sz w:val="20"/>
          <w:szCs w:val="20"/>
          <w:vertAlign w:val="subscript"/>
        </w:rPr>
        <w:t>зон-</w:t>
      </w:r>
      <w:r w:rsidRPr="000623C9">
        <w:rPr>
          <w:rFonts w:ascii="Times New Roman" w:eastAsia="Calibri" w:hAnsi="Times New Roman" w:cs="Times New Roman"/>
          <w:sz w:val="20"/>
          <w:szCs w:val="20"/>
        </w:rPr>
        <w:t xml:space="preserve"> количество абонентских номеров для передачи голосовой информации, используемых для внутризоновых телефонных соединений, с </w:t>
      </w:r>
      <w:r w:rsidRPr="000623C9">
        <w:rPr>
          <w:rFonts w:ascii="Times New Roman" w:eastAsia="Calibri" w:hAnsi="Times New Roman" w:cs="Times New Roman"/>
          <w:sz w:val="20"/>
          <w:szCs w:val="20"/>
          <w:lang w:val="en-US"/>
        </w:rPr>
        <w:t>k</w:t>
      </w:r>
      <w:r w:rsidRPr="000623C9">
        <w:rPr>
          <w:rFonts w:ascii="Times New Roman" w:eastAsia="Calibri" w:hAnsi="Times New Roman" w:cs="Times New Roman"/>
          <w:sz w:val="20"/>
          <w:szCs w:val="20"/>
        </w:rPr>
        <w:t>-м тарифом;</w:t>
      </w:r>
    </w:p>
    <w:p w:rsidR="003508F7" w:rsidRPr="000623C9" w:rsidRDefault="003508F7" w:rsidP="003508F7">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0623C9">
        <w:rPr>
          <w:rFonts w:ascii="Times New Roman" w:eastAsia="Calibri" w:hAnsi="Times New Roman" w:cs="Times New Roman"/>
          <w:sz w:val="20"/>
          <w:szCs w:val="20"/>
          <w:lang w:val="en-US"/>
        </w:rPr>
        <w:t>S</w:t>
      </w:r>
      <w:r w:rsidRPr="000623C9">
        <w:rPr>
          <w:rFonts w:ascii="Times New Roman" w:eastAsia="Calibri" w:hAnsi="Times New Roman" w:cs="Times New Roman"/>
          <w:sz w:val="20"/>
          <w:szCs w:val="20"/>
          <w:vertAlign w:val="subscript"/>
          <w:lang w:val="en-US"/>
        </w:rPr>
        <w:t>k</w:t>
      </w:r>
      <w:r w:rsidRPr="000623C9">
        <w:rPr>
          <w:rFonts w:ascii="Times New Roman" w:eastAsia="Calibri" w:hAnsi="Times New Roman" w:cs="Times New Roman"/>
          <w:sz w:val="20"/>
          <w:szCs w:val="20"/>
          <w:vertAlign w:val="subscript"/>
        </w:rPr>
        <w:t>зон</w:t>
      </w:r>
      <w:r w:rsidRPr="000623C9">
        <w:rPr>
          <w:rFonts w:ascii="Times New Roman" w:eastAsia="Calibri" w:hAnsi="Times New Roman" w:cs="Times New Roman"/>
          <w:sz w:val="20"/>
          <w:szCs w:val="20"/>
        </w:rPr>
        <w:t xml:space="preserve"> - продолжительность внутризоновых телефонных соединений в месяц в расчете на 1 абонентский номер для передачи голосовой информации по </w:t>
      </w:r>
      <w:r w:rsidRPr="000623C9">
        <w:rPr>
          <w:rFonts w:ascii="Times New Roman" w:eastAsia="Calibri" w:hAnsi="Times New Roman" w:cs="Times New Roman"/>
          <w:sz w:val="20"/>
          <w:szCs w:val="20"/>
          <w:lang w:val="en-US"/>
        </w:rPr>
        <w:t>k</w:t>
      </w:r>
      <w:r w:rsidRPr="000623C9">
        <w:rPr>
          <w:rFonts w:ascii="Times New Roman" w:eastAsia="Calibri" w:hAnsi="Times New Roman" w:cs="Times New Roman"/>
          <w:sz w:val="20"/>
          <w:szCs w:val="20"/>
        </w:rPr>
        <w:t>-му тарифу;</w:t>
      </w:r>
    </w:p>
    <w:p w:rsidR="003508F7" w:rsidRPr="000623C9" w:rsidRDefault="003508F7" w:rsidP="003508F7">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0623C9">
        <w:rPr>
          <w:rFonts w:ascii="Times New Roman" w:eastAsia="Calibri" w:hAnsi="Times New Roman" w:cs="Times New Roman"/>
          <w:sz w:val="20"/>
          <w:szCs w:val="20"/>
          <w:lang w:val="en-US"/>
        </w:rPr>
        <w:t>P</w:t>
      </w:r>
      <w:r w:rsidRPr="000623C9">
        <w:rPr>
          <w:rFonts w:ascii="Times New Roman" w:eastAsia="Calibri" w:hAnsi="Times New Roman" w:cs="Times New Roman"/>
          <w:sz w:val="20"/>
          <w:szCs w:val="20"/>
          <w:vertAlign w:val="subscript"/>
          <w:lang w:val="en-US"/>
        </w:rPr>
        <w:t>k</w:t>
      </w:r>
      <w:r w:rsidRPr="000623C9">
        <w:rPr>
          <w:rFonts w:ascii="Times New Roman" w:eastAsia="Calibri" w:hAnsi="Times New Roman" w:cs="Times New Roman"/>
          <w:sz w:val="20"/>
          <w:szCs w:val="20"/>
          <w:vertAlign w:val="subscript"/>
        </w:rPr>
        <w:t xml:space="preserve">зон </w:t>
      </w:r>
      <w:r w:rsidRPr="000623C9">
        <w:rPr>
          <w:rFonts w:ascii="Times New Roman" w:eastAsia="Calibri" w:hAnsi="Times New Roman" w:cs="Times New Roman"/>
          <w:sz w:val="20"/>
          <w:szCs w:val="20"/>
        </w:rPr>
        <w:t xml:space="preserve"> - цена минуты разговора при внутризоновых телефонных соединениях по </w:t>
      </w:r>
      <w:r w:rsidRPr="000623C9">
        <w:rPr>
          <w:rFonts w:ascii="Times New Roman" w:eastAsia="Calibri" w:hAnsi="Times New Roman" w:cs="Times New Roman"/>
          <w:sz w:val="20"/>
          <w:szCs w:val="20"/>
          <w:lang w:val="en-US"/>
        </w:rPr>
        <w:t>k</w:t>
      </w:r>
      <w:r w:rsidRPr="000623C9">
        <w:rPr>
          <w:rFonts w:ascii="Times New Roman" w:eastAsia="Calibri" w:hAnsi="Times New Roman" w:cs="Times New Roman"/>
          <w:sz w:val="20"/>
          <w:szCs w:val="20"/>
        </w:rPr>
        <w:t>-му тарифу;</w:t>
      </w:r>
    </w:p>
    <w:p w:rsidR="003508F7" w:rsidRPr="000623C9" w:rsidRDefault="003508F7" w:rsidP="003508F7">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0623C9">
        <w:rPr>
          <w:rFonts w:ascii="Times New Roman" w:eastAsia="Calibri" w:hAnsi="Times New Roman" w:cs="Times New Roman"/>
          <w:sz w:val="20"/>
          <w:szCs w:val="20"/>
          <w:lang w:val="en-US"/>
        </w:rPr>
        <w:t>N</w:t>
      </w:r>
      <w:r w:rsidRPr="000623C9">
        <w:rPr>
          <w:rFonts w:ascii="Times New Roman" w:eastAsia="Calibri" w:hAnsi="Times New Roman" w:cs="Times New Roman"/>
          <w:sz w:val="20"/>
          <w:szCs w:val="20"/>
          <w:vertAlign w:val="subscript"/>
          <w:lang w:val="en-US"/>
        </w:rPr>
        <w:t>k</w:t>
      </w:r>
      <w:r w:rsidRPr="000623C9">
        <w:rPr>
          <w:rFonts w:ascii="Times New Roman" w:eastAsia="Calibri" w:hAnsi="Times New Roman" w:cs="Times New Roman"/>
          <w:sz w:val="20"/>
          <w:szCs w:val="20"/>
          <w:vertAlign w:val="subscript"/>
        </w:rPr>
        <w:t>зон</w:t>
      </w:r>
      <w:r w:rsidRPr="000623C9">
        <w:rPr>
          <w:rFonts w:ascii="Times New Roman" w:eastAsia="Calibri" w:hAnsi="Times New Roman" w:cs="Times New Roman"/>
          <w:sz w:val="20"/>
          <w:szCs w:val="20"/>
        </w:rPr>
        <w:t xml:space="preserve"> - количество месяцев предоставления услуги внутризоновой телефонной связи по </w:t>
      </w:r>
      <w:r w:rsidRPr="000623C9">
        <w:rPr>
          <w:rFonts w:ascii="Times New Roman" w:eastAsia="Calibri" w:hAnsi="Times New Roman" w:cs="Times New Roman"/>
          <w:sz w:val="20"/>
          <w:szCs w:val="20"/>
          <w:lang w:val="en-US"/>
        </w:rPr>
        <w:t>k</w:t>
      </w:r>
      <w:r w:rsidRPr="000623C9">
        <w:rPr>
          <w:rFonts w:ascii="Times New Roman" w:eastAsia="Calibri" w:hAnsi="Times New Roman" w:cs="Times New Roman"/>
          <w:sz w:val="20"/>
          <w:szCs w:val="20"/>
        </w:rPr>
        <w:t>-му тарифу;</w:t>
      </w:r>
    </w:p>
    <w:p w:rsidR="003508F7" w:rsidRPr="000623C9" w:rsidRDefault="003508F7" w:rsidP="003508F7">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0623C9">
        <w:rPr>
          <w:rFonts w:ascii="Times New Roman" w:eastAsia="Calibri" w:hAnsi="Times New Roman" w:cs="Times New Roman"/>
          <w:noProof/>
          <w:sz w:val="20"/>
          <w:szCs w:val="20"/>
          <w:lang w:eastAsia="ru-RU"/>
        </w:rPr>
        <w:drawing>
          <wp:inline distT="0" distB="0" distL="0" distR="0" wp14:anchorId="1D74558B" wp14:editId="13027929">
            <wp:extent cx="334010" cy="255270"/>
            <wp:effectExtent l="0" t="0" r="8890" b="0"/>
            <wp:docPr id="506" name="Рисунок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010" cy="255270"/>
                    </a:xfrm>
                    <a:prstGeom prst="rect">
                      <a:avLst/>
                    </a:prstGeom>
                    <a:noFill/>
                    <a:ln>
                      <a:noFill/>
                    </a:ln>
                  </pic:spPr>
                </pic:pic>
              </a:graphicData>
            </a:graphic>
          </wp:inline>
        </w:drawing>
      </w:r>
      <w:r w:rsidRPr="000623C9">
        <w:rPr>
          <w:rFonts w:ascii="Times New Roman" w:eastAsia="Calibri" w:hAnsi="Times New Roman" w:cs="Times New Roman"/>
          <w:sz w:val="20"/>
          <w:szCs w:val="20"/>
        </w:rPr>
        <w:t xml:space="preserve"> - количество абонентских номеров для передачи голосовой информации, используемых для междугородных телефонных соединений, с i-м тарифом;</w:t>
      </w:r>
    </w:p>
    <w:p w:rsidR="003508F7" w:rsidRPr="000623C9" w:rsidRDefault="003508F7" w:rsidP="003508F7">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0623C9">
        <w:rPr>
          <w:rFonts w:ascii="Times New Roman" w:eastAsia="Calibri" w:hAnsi="Times New Roman" w:cs="Times New Roman"/>
          <w:noProof/>
          <w:sz w:val="20"/>
          <w:szCs w:val="20"/>
          <w:lang w:eastAsia="ru-RU"/>
        </w:rPr>
        <w:drawing>
          <wp:inline distT="0" distB="0" distL="0" distR="0" wp14:anchorId="60EECE31" wp14:editId="446925C3">
            <wp:extent cx="290195" cy="255270"/>
            <wp:effectExtent l="0" t="0" r="0" b="0"/>
            <wp:docPr id="507" name="Рисунок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195" cy="255270"/>
                    </a:xfrm>
                    <a:prstGeom prst="rect">
                      <a:avLst/>
                    </a:prstGeom>
                    <a:noFill/>
                    <a:ln>
                      <a:noFill/>
                    </a:ln>
                  </pic:spPr>
                </pic:pic>
              </a:graphicData>
            </a:graphic>
          </wp:inline>
        </w:drawing>
      </w:r>
      <w:r w:rsidRPr="000623C9">
        <w:rPr>
          <w:rFonts w:ascii="Times New Roman" w:eastAsia="Calibri" w:hAnsi="Times New Roman" w:cs="Times New Roman"/>
          <w:sz w:val="20"/>
          <w:szCs w:val="20"/>
        </w:rPr>
        <w:t xml:space="preserve"> - продолжительность междугородных телефонных соединений в месяц в расчете на 1 абонентский телефонный номер для передачи голосовой информации по i-му тарифу;</w:t>
      </w:r>
    </w:p>
    <w:p w:rsidR="003508F7" w:rsidRPr="000623C9" w:rsidRDefault="003508F7" w:rsidP="003508F7">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0623C9">
        <w:rPr>
          <w:rFonts w:ascii="Times New Roman" w:eastAsia="Calibri" w:hAnsi="Times New Roman" w:cs="Times New Roman"/>
          <w:noProof/>
          <w:sz w:val="20"/>
          <w:szCs w:val="20"/>
          <w:lang w:eastAsia="ru-RU"/>
        </w:rPr>
        <w:drawing>
          <wp:inline distT="0" distB="0" distL="0" distR="0" wp14:anchorId="10DA7C44" wp14:editId="28DDE8B0">
            <wp:extent cx="290195" cy="255270"/>
            <wp:effectExtent l="0" t="0" r="0"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195" cy="255270"/>
                    </a:xfrm>
                    <a:prstGeom prst="rect">
                      <a:avLst/>
                    </a:prstGeom>
                    <a:noFill/>
                    <a:ln>
                      <a:noFill/>
                    </a:ln>
                  </pic:spPr>
                </pic:pic>
              </a:graphicData>
            </a:graphic>
          </wp:inline>
        </w:drawing>
      </w:r>
      <w:r w:rsidRPr="000623C9">
        <w:rPr>
          <w:rFonts w:ascii="Times New Roman" w:eastAsia="Calibri" w:hAnsi="Times New Roman" w:cs="Times New Roman"/>
          <w:sz w:val="20"/>
          <w:szCs w:val="20"/>
        </w:rPr>
        <w:t xml:space="preserve"> - цена минуты разговора при междугородных телефонных соединениях по i-му тарифу;</w:t>
      </w:r>
    </w:p>
    <w:p w:rsidR="003508F7" w:rsidRPr="000623C9" w:rsidRDefault="003508F7" w:rsidP="003508F7">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0623C9">
        <w:rPr>
          <w:rFonts w:ascii="Times New Roman" w:eastAsia="Calibri" w:hAnsi="Times New Roman" w:cs="Times New Roman"/>
          <w:noProof/>
          <w:sz w:val="20"/>
          <w:szCs w:val="20"/>
          <w:lang w:eastAsia="ru-RU"/>
        </w:rPr>
        <w:drawing>
          <wp:inline distT="0" distB="0" distL="0" distR="0" wp14:anchorId="64347350" wp14:editId="4B38B9ED">
            <wp:extent cx="351790" cy="255270"/>
            <wp:effectExtent l="0" t="0" r="0" b="0"/>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1790" cy="255270"/>
                    </a:xfrm>
                    <a:prstGeom prst="rect">
                      <a:avLst/>
                    </a:prstGeom>
                    <a:noFill/>
                    <a:ln>
                      <a:noFill/>
                    </a:ln>
                  </pic:spPr>
                </pic:pic>
              </a:graphicData>
            </a:graphic>
          </wp:inline>
        </w:drawing>
      </w:r>
      <w:r w:rsidRPr="000623C9">
        <w:rPr>
          <w:rFonts w:ascii="Times New Roman" w:eastAsia="Calibri" w:hAnsi="Times New Roman" w:cs="Times New Roman"/>
          <w:sz w:val="20"/>
          <w:szCs w:val="20"/>
        </w:rPr>
        <w:t xml:space="preserve"> - количество месяцев предоставления услуги междугородной телефонной связи по i-му тарифу;</w:t>
      </w:r>
    </w:p>
    <w:p w:rsidR="003508F7" w:rsidRPr="000623C9" w:rsidRDefault="003508F7" w:rsidP="003508F7">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0623C9">
        <w:rPr>
          <w:rFonts w:ascii="Times New Roman" w:eastAsia="Calibri" w:hAnsi="Times New Roman" w:cs="Times New Roman"/>
          <w:noProof/>
          <w:sz w:val="20"/>
          <w:szCs w:val="20"/>
          <w:lang w:eastAsia="ru-RU"/>
        </w:rPr>
        <w:drawing>
          <wp:inline distT="0" distB="0" distL="0" distR="0" wp14:anchorId="5A418838" wp14:editId="1F13C55B">
            <wp:extent cx="351790" cy="263525"/>
            <wp:effectExtent l="0" t="0" r="0" b="3175"/>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1790" cy="263525"/>
                    </a:xfrm>
                    <a:prstGeom prst="rect">
                      <a:avLst/>
                    </a:prstGeom>
                    <a:noFill/>
                    <a:ln>
                      <a:noFill/>
                    </a:ln>
                  </pic:spPr>
                </pic:pic>
              </a:graphicData>
            </a:graphic>
          </wp:inline>
        </w:drawing>
      </w:r>
      <w:r w:rsidRPr="000623C9">
        <w:rPr>
          <w:rFonts w:ascii="Times New Roman" w:eastAsia="Calibri" w:hAnsi="Times New Roman" w:cs="Times New Roman"/>
          <w:sz w:val="20"/>
          <w:szCs w:val="20"/>
        </w:rPr>
        <w:t xml:space="preserve"> - количество абонентских номеров для передачи голосовой информации, используемых для международных телефонных соединений, с j-м тарифом;</w:t>
      </w:r>
    </w:p>
    <w:p w:rsidR="003508F7" w:rsidRPr="000623C9" w:rsidRDefault="003508F7" w:rsidP="003508F7">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0623C9">
        <w:rPr>
          <w:rFonts w:ascii="Times New Roman" w:eastAsia="Calibri" w:hAnsi="Times New Roman" w:cs="Times New Roman"/>
          <w:noProof/>
          <w:sz w:val="20"/>
          <w:szCs w:val="20"/>
          <w:lang w:eastAsia="ru-RU"/>
        </w:rPr>
        <w:drawing>
          <wp:inline distT="0" distB="0" distL="0" distR="0" wp14:anchorId="5486F4F2" wp14:editId="586FCD4A">
            <wp:extent cx="334010" cy="263525"/>
            <wp:effectExtent l="0" t="0" r="0" b="3175"/>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4010" cy="263525"/>
                    </a:xfrm>
                    <a:prstGeom prst="rect">
                      <a:avLst/>
                    </a:prstGeom>
                    <a:noFill/>
                    <a:ln>
                      <a:noFill/>
                    </a:ln>
                  </pic:spPr>
                </pic:pic>
              </a:graphicData>
            </a:graphic>
          </wp:inline>
        </w:drawing>
      </w:r>
      <w:r w:rsidRPr="000623C9">
        <w:rPr>
          <w:rFonts w:ascii="Times New Roman" w:eastAsia="Calibri" w:hAnsi="Times New Roman" w:cs="Times New Roman"/>
          <w:sz w:val="20"/>
          <w:szCs w:val="20"/>
        </w:rPr>
        <w:t xml:space="preserve"> - продолжительность международных телефонных соединений в месяц в расчете на 1 абонентский номер для передачи голосовой информации по j-му тарифу;</w:t>
      </w:r>
    </w:p>
    <w:p w:rsidR="003508F7" w:rsidRPr="000623C9" w:rsidRDefault="003508F7" w:rsidP="003508F7">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0623C9">
        <w:rPr>
          <w:rFonts w:ascii="Times New Roman" w:eastAsia="Calibri" w:hAnsi="Times New Roman" w:cs="Times New Roman"/>
          <w:noProof/>
          <w:sz w:val="20"/>
          <w:szCs w:val="20"/>
          <w:lang w:eastAsia="ru-RU"/>
        </w:rPr>
        <w:drawing>
          <wp:inline distT="0" distB="0" distL="0" distR="0" wp14:anchorId="542386DE" wp14:editId="71F9DD92">
            <wp:extent cx="307975" cy="263525"/>
            <wp:effectExtent l="0" t="0" r="0" b="3175"/>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7975" cy="263525"/>
                    </a:xfrm>
                    <a:prstGeom prst="rect">
                      <a:avLst/>
                    </a:prstGeom>
                    <a:noFill/>
                    <a:ln>
                      <a:noFill/>
                    </a:ln>
                  </pic:spPr>
                </pic:pic>
              </a:graphicData>
            </a:graphic>
          </wp:inline>
        </w:drawing>
      </w:r>
      <w:r w:rsidRPr="000623C9">
        <w:rPr>
          <w:rFonts w:ascii="Times New Roman" w:eastAsia="Calibri" w:hAnsi="Times New Roman" w:cs="Times New Roman"/>
          <w:sz w:val="20"/>
          <w:szCs w:val="20"/>
        </w:rPr>
        <w:t xml:space="preserve"> - цена минуты разговора при международных телефонных соединениях по j-му тарифу;</w:t>
      </w:r>
    </w:p>
    <w:p w:rsidR="003508F7" w:rsidRPr="000623C9" w:rsidRDefault="003508F7" w:rsidP="003508F7">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0623C9">
        <w:rPr>
          <w:rFonts w:ascii="Times New Roman" w:eastAsia="Calibri" w:hAnsi="Times New Roman" w:cs="Times New Roman"/>
          <w:noProof/>
          <w:sz w:val="20"/>
          <w:szCs w:val="20"/>
          <w:lang w:eastAsia="ru-RU"/>
        </w:rPr>
        <w:drawing>
          <wp:inline distT="0" distB="0" distL="0" distR="0" wp14:anchorId="19B60B99" wp14:editId="77E7B316">
            <wp:extent cx="369570" cy="263525"/>
            <wp:effectExtent l="0" t="0" r="0" b="3175"/>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9570" cy="263525"/>
                    </a:xfrm>
                    <a:prstGeom prst="rect">
                      <a:avLst/>
                    </a:prstGeom>
                    <a:noFill/>
                    <a:ln>
                      <a:noFill/>
                    </a:ln>
                  </pic:spPr>
                </pic:pic>
              </a:graphicData>
            </a:graphic>
          </wp:inline>
        </w:drawing>
      </w:r>
      <w:r w:rsidRPr="000623C9">
        <w:rPr>
          <w:rFonts w:ascii="Times New Roman" w:eastAsia="Calibri" w:hAnsi="Times New Roman" w:cs="Times New Roman"/>
          <w:sz w:val="20"/>
          <w:szCs w:val="20"/>
        </w:rPr>
        <w:t xml:space="preserve"> - количество месяцев предоставления услуги международной телефонной связи по j-му тарифу.</w:t>
      </w:r>
    </w:p>
    <w:p w:rsidR="003508F7" w:rsidRPr="000623C9" w:rsidRDefault="003508F7" w:rsidP="003508F7">
      <w:pPr>
        <w:widowControl w:val="0"/>
        <w:autoSpaceDE w:val="0"/>
        <w:autoSpaceDN w:val="0"/>
        <w:adjustRightInd w:val="0"/>
        <w:spacing w:after="0" w:line="240" w:lineRule="auto"/>
        <w:jc w:val="center"/>
        <w:outlineLvl w:val="2"/>
        <w:rPr>
          <w:rFonts w:ascii="Times New Roman" w:hAnsi="Times New Roman" w:cs="Times New Roman"/>
          <w:sz w:val="20"/>
          <w:szCs w:val="20"/>
        </w:rPr>
      </w:pPr>
    </w:p>
    <w:tbl>
      <w:tblPr>
        <w:tblStyle w:val="ad"/>
        <w:tblW w:w="10207" w:type="dxa"/>
        <w:tblInd w:w="-289" w:type="dxa"/>
        <w:tblLayout w:type="fixed"/>
        <w:tblLook w:val="04A0" w:firstRow="1" w:lastRow="0" w:firstColumn="1" w:lastColumn="0" w:noHBand="0" w:noVBand="1"/>
      </w:tblPr>
      <w:tblGrid>
        <w:gridCol w:w="993"/>
        <w:gridCol w:w="1276"/>
        <w:gridCol w:w="1417"/>
        <w:gridCol w:w="1276"/>
        <w:gridCol w:w="1276"/>
        <w:gridCol w:w="1276"/>
        <w:gridCol w:w="1417"/>
        <w:gridCol w:w="1276"/>
      </w:tblGrid>
      <w:tr w:rsidR="000623C9" w:rsidRPr="000623C9" w:rsidTr="003508F7">
        <w:trPr>
          <w:trHeight w:val="1644"/>
        </w:trPr>
        <w:tc>
          <w:tcPr>
            <w:tcW w:w="993" w:type="dxa"/>
            <w:hideMark/>
          </w:tcPr>
          <w:p w:rsidR="003508F7" w:rsidRPr="000623C9" w:rsidRDefault="003508F7" w:rsidP="003B6E8E">
            <w:pPr>
              <w:widowControl w:val="0"/>
              <w:autoSpaceDE w:val="0"/>
              <w:autoSpaceDN w:val="0"/>
              <w:adjustRightInd w:val="0"/>
              <w:jc w:val="center"/>
              <w:outlineLvl w:val="2"/>
              <w:rPr>
                <w:rFonts w:ascii="Times New Roman" w:hAnsi="Times New Roman" w:cs="Times New Roman"/>
                <w:sz w:val="20"/>
                <w:szCs w:val="20"/>
              </w:rPr>
            </w:pPr>
            <w:r w:rsidRPr="000623C9">
              <w:rPr>
                <w:rFonts w:ascii="Times New Roman" w:hAnsi="Times New Roman" w:cs="Times New Roman"/>
                <w:sz w:val="20"/>
                <w:szCs w:val="20"/>
              </w:rPr>
              <w:t>Количество абонентских номеров (шт</w:t>
            </w:r>
            <w:r w:rsidR="003B6E8E">
              <w:rPr>
                <w:rFonts w:ascii="Times New Roman" w:hAnsi="Times New Roman" w:cs="Times New Roman"/>
                <w:sz w:val="20"/>
                <w:szCs w:val="20"/>
              </w:rPr>
              <w:t>.</w:t>
            </w:r>
            <w:r w:rsidRPr="000623C9">
              <w:rPr>
                <w:rFonts w:ascii="Times New Roman" w:hAnsi="Times New Roman" w:cs="Times New Roman"/>
                <w:sz w:val="20"/>
                <w:szCs w:val="20"/>
              </w:rPr>
              <w:t xml:space="preserve">) </w:t>
            </w:r>
          </w:p>
        </w:tc>
        <w:tc>
          <w:tcPr>
            <w:tcW w:w="1276" w:type="dxa"/>
            <w:hideMark/>
          </w:tcPr>
          <w:p w:rsidR="003508F7" w:rsidRPr="000623C9" w:rsidRDefault="003508F7" w:rsidP="003B6E8E">
            <w:pPr>
              <w:widowControl w:val="0"/>
              <w:autoSpaceDE w:val="0"/>
              <w:autoSpaceDN w:val="0"/>
              <w:adjustRightInd w:val="0"/>
              <w:jc w:val="center"/>
              <w:outlineLvl w:val="2"/>
              <w:rPr>
                <w:rFonts w:ascii="Times New Roman" w:hAnsi="Times New Roman" w:cs="Times New Roman"/>
                <w:sz w:val="20"/>
                <w:szCs w:val="20"/>
              </w:rPr>
            </w:pPr>
            <w:r w:rsidRPr="000623C9">
              <w:rPr>
                <w:rFonts w:ascii="Times New Roman" w:hAnsi="Times New Roman" w:cs="Times New Roman"/>
                <w:sz w:val="20"/>
                <w:szCs w:val="20"/>
              </w:rPr>
              <w:t>Продолжительность соединений (мин.)</w:t>
            </w:r>
          </w:p>
        </w:tc>
        <w:tc>
          <w:tcPr>
            <w:tcW w:w="1417" w:type="dxa"/>
            <w:hideMark/>
          </w:tcPr>
          <w:p w:rsidR="003508F7" w:rsidRPr="000623C9" w:rsidRDefault="003508F7" w:rsidP="003508F7">
            <w:pPr>
              <w:widowControl w:val="0"/>
              <w:autoSpaceDE w:val="0"/>
              <w:autoSpaceDN w:val="0"/>
              <w:adjustRightInd w:val="0"/>
              <w:jc w:val="center"/>
              <w:outlineLvl w:val="2"/>
              <w:rPr>
                <w:rFonts w:ascii="Times New Roman" w:hAnsi="Times New Roman" w:cs="Times New Roman"/>
                <w:sz w:val="20"/>
                <w:szCs w:val="20"/>
              </w:rPr>
            </w:pPr>
            <w:r w:rsidRPr="000623C9">
              <w:rPr>
                <w:rFonts w:ascii="Times New Roman" w:hAnsi="Times New Roman" w:cs="Times New Roman"/>
                <w:sz w:val="20"/>
                <w:szCs w:val="20"/>
              </w:rPr>
              <w:t>Цена минуты (руб.)</w:t>
            </w:r>
          </w:p>
        </w:tc>
        <w:tc>
          <w:tcPr>
            <w:tcW w:w="1276" w:type="dxa"/>
            <w:hideMark/>
          </w:tcPr>
          <w:p w:rsidR="003508F7" w:rsidRPr="000623C9" w:rsidRDefault="003508F7" w:rsidP="003508F7">
            <w:pPr>
              <w:widowControl w:val="0"/>
              <w:autoSpaceDE w:val="0"/>
              <w:autoSpaceDN w:val="0"/>
              <w:adjustRightInd w:val="0"/>
              <w:jc w:val="center"/>
              <w:outlineLvl w:val="2"/>
              <w:rPr>
                <w:rFonts w:ascii="Times New Roman" w:hAnsi="Times New Roman" w:cs="Times New Roman"/>
                <w:sz w:val="20"/>
                <w:szCs w:val="20"/>
              </w:rPr>
            </w:pPr>
            <w:r w:rsidRPr="000623C9">
              <w:rPr>
                <w:rFonts w:ascii="Times New Roman" w:hAnsi="Times New Roman" w:cs="Times New Roman"/>
                <w:sz w:val="20"/>
                <w:szCs w:val="20"/>
              </w:rPr>
              <w:t>Количество месяцев предоставления услуги (мес.)</w:t>
            </w:r>
          </w:p>
        </w:tc>
        <w:tc>
          <w:tcPr>
            <w:tcW w:w="1276" w:type="dxa"/>
            <w:hideMark/>
          </w:tcPr>
          <w:p w:rsidR="003508F7" w:rsidRPr="000623C9" w:rsidRDefault="003508F7" w:rsidP="003B6E8E">
            <w:pPr>
              <w:widowControl w:val="0"/>
              <w:autoSpaceDE w:val="0"/>
              <w:autoSpaceDN w:val="0"/>
              <w:adjustRightInd w:val="0"/>
              <w:jc w:val="center"/>
              <w:outlineLvl w:val="2"/>
              <w:rPr>
                <w:rFonts w:ascii="Times New Roman" w:hAnsi="Times New Roman" w:cs="Times New Roman"/>
                <w:sz w:val="20"/>
                <w:szCs w:val="20"/>
              </w:rPr>
            </w:pPr>
            <w:r w:rsidRPr="000623C9">
              <w:rPr>
                <w:rFonts w:ascii="Times New Roman" w:hAnsi="Times New Roman" w:cs="Times New Roman"/>
                <w:sz w:val="20"/>
                <w:szCs w:val="20"/>
              </w:rPr>
              <w:t>Количество абонентских номеров (шт</w:t>
            </w:r>
            <w:r w:rsidR="003B6E8E">
              <w:rPr>
                <w:rFonts w:ascii="Times New Roman" w:hAnsi="Times New Roman" w:cs="Times New Roman"/>
                <w:sz w:val="20"/>
                <w:szCs w:val="20"/>
              </w:rPr>
              <w:t>.</w:t>
            </w:r>
            <w:r w:rsidRPr="000623C9">
              <w:rPr>
                <w:rFonts w:ascii="Times New Roman" w:hAnsi="Times New Roman" w:cs="Times New Roman"/>
                <w:sz w:val="20"/>
                <w:szCs w:val="20"/>
              </w:rPr>
              <w:t xml:space="preserve">) </w:t>
            </w:r>
          </w:p>
        </w:tc>
        <w:tc>
          <w:tcPr>
            <w:tcW w:w="1276" w:type="dxa"/>
            <w:hideMark/>
          </w:tcPr>
          <w:p w:rsidR="003508F7" w:rsidRPr="000623C9" w:rsidRDefault="003508F7" w:rsidP="003B6E8E">
            <w:pPr>
              <w:widowControl w:val="0"/>
              <w:autoSpaceDE w:val="0"/>
              <w:autoSpaceDN w:val="0"/>
              <w:adjustRightInd w:val="0"/>
              <w:jc w:val="center"/>
              <w:outlineLvl w:val="2"/>
              <w:rPr>
                <w:rFonts w:ascii="Times New Roman" w:hAnsi="Times New Roman" w:cs="Times New Roman"/>
                <w:sz w:val="20"/>
                <w:szCs w:val="20"/>
              </w:rPr>
            </w:pPr>
            <w:r w:rsidRPr="000623C9">
              <w:rPr>
                <w:rFonts w:ascii="Times New Roman" w:hAnsi="Times New Roman" w:cs="Times New Roman"/>
                <w:sz w:val="20"/>
                <w:szCs w:val="20"/>
              </w:rPr>
              <w:t>Продолжительность соединений (мин.)</w:t>
            </w:r>
          </w:p>
        </w:tc>
        <w:tc>
          <w:tcPr>
            <w:tcW w:w="1417" w:type="dxa"/>
            <w:hideMark/>
          </w:tcPr>
          <w:p w:rsidR="003508F7" w:rsidRPr="000623C9" w:rsidRDefault="003508F7" w:rsidP="003508F7">
            <w:pPr>
              <w:widowControl w:val="0"/>
              <w:autoSpaceDE w:val="0"/>
              <w:autoSpaceDN w:val="0"/>
              <w:adjustRightInd w:val="0"/>
              <w:jc w:val="center"/>
              <w:outlineLvl w:val="2"/>
              <w:rPr>
                <w:rFonts w:ascii="Times New Roman" w:hAnsi="Times New Roman" w:cs="Times New Roman"/>
                <w:sz w:val="20"/>
                <w:szCs w:val="20"/>
              </w:rPr>
            </w:pPr>
            <w:r w:rsidRPr="000623C9">
              <w:rPr>
                <w:rFonts w:ascii="Times New Roman" w:hAnsi="Times New Roman" w:cs="Times New Roman"/>
                <w:sz w:val="20"/>
                <w:szCs w:val="20"/>
              </w:rPr>
              <w:t>Цена минуты (руб.)</w:t>
            </w:r>
          </w:p>
        </w:tc>
        <w:tc>
          <w:tcPr>
            <w:tcW w:w="1276" w:type="dxa"/>
            <w:hideMark/>
          </w:tcPr>
          <w:p w:rsidR="003508F7" w:rsidRPr="000623C9" w:rsidRDefault="003508F7" w:rsidP="003508F7">
            <w:pPr>
              <w:widowControl w:val="0"/>
              <w:autoSpaceDE w:val="0"/>
              <w:autoSpaceDN w:val="0"/>
              <w:adjustRightInd w:val="0"/>
              <w:jc w:val="center"/>
              <w:outlineLvl w:val="2"/>
              <w:rPr>
                <w:rFonts w:ascii="Times New Roman" w:hAnsi="Times New Roman" w:cs="Times New Roman"/>
                <w:sz w:val="20"/>
                <w:szCs w:val="20"/>
              </w:rPr>
            </w:pPr>
            <w:r w:rsidRPr="000623C9">
              <w:rPr>
                <w:rFonts w:ascii="Times New Roman" w:hAnsi="Times New Roman" w:cs="Times New Roman"/>
                <w:sz w:val="20"/>
                <w:szCs w:val="20"/>
              </w:rPr>
              <w:t>Количество месяцев предоставления услуги (мес.)</w:t>
            </w:r>
          </w:p>
        </w:tc>
      </w:tr>
      <w:tr w:rsidR="000623C9" w:rsidRPr="000623C9" w:rsidTr="003508F7">
        <w:trPr>
          <w:trHeight w:val="330"/>
        </w:trPr>
        <w:tc>
          <w:tcPr>
            <w:tcW w:w="993" w:type="dxa"/>
            <w:noWrap/>
            <w:hideMark/>
          </w:tcPr>
          <w:p w:rsidR="003508F7" w:rsidRPr="000623C9" w:rsidRDefault="003508F7" w:rsidP="003508F7">
            <w:pPr>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15</w:t>
            </w:r>
          </w:p>
        </w:tc>
        <w:tc>
          <w:tcPr>
            <w:tcW w:w="1276" w:type="dxa"/>
            <w:noWrap/>
            <w:hideMark/>
          </w:tcPr>
          <w:p w:rsidR="003508F7" w:rsidRPr="000623C9" w:rsidRDefault="003508F7" w:rsidP="003508F7">
            <w:pPr>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150</w:t>
            </w:r>
          </w:p>
        </w:tc>
        <w:tc>
          <w:tcPr>
            <w:tcW w:w="1417" w:type="dxa"/>
            <w:noWrap/>
            <w:hideMark/>
          </w:tcPr>
          <w:p w:rsidR="003508F7" w:rsidRPr="000623C9" w:rsidRDefault="003508F7" w:rsidP="003508F7">
            <w:pPr>
              <w:jc w:val="center"/>
              <w:rPr>
                <w:rFonts w:ascii="Times New Roman" w:eastAsia="Times New Roman" w:hAnsi="Times New Roman" w:cs="Times New Roman"/>
                <w:sz w:val="20"/>
                <w:szCs w:val="20"/>
                <w:lang w:eastAsia="ru-RU"/>
              </w:rPr>
            </w:pPr>
            <w:r w:rsidRPr="000623C9">
              <w:rPr>
                <w:rFonts w:ascii="Times New Roman" w:hAnsi="Times New Roman" w:cs="Times New Roman"/>
                <w:sz w:val="20"/>
                <w:szCs w:val="20"/>
              </w:rPr>
              <w:t>в соответствии с тарифами оператора связи</w:t>
            </w:r>
          </w:p>
        </w:tc>
        <w:tc>
          <w:tcPr>
            <w:tcW w:w="1276" w:type="dxa"/>
            <w:noWrap/>
            <w:hideMark/>
          </w:tcPr>
          <w:p w:rsidR="003508F7" w:rsidRPr="000623C9" w:rsidRDefault="003508F7" w:rsidP="003508F7">
            <w:pPr>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12</w:t>
            </w:r>
          </w:p>
        </w:tc>
        <w:tc>
          <w:tcPr>
            <w:tcW w:w="1276" w:type="dxa"/>
            <w:noWrap/>
            <w:hideMark/>
          </w:tcPr>
          <w:p w:rsidR="003508F7" w:rsidRPr="000623C9" w:rsidRDefault="003508F7" w:rsidP="003508F7">
            <w:pPr>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15</w:t>
            </w:r>
          </w:p>
        </w:tc>
        <w:tc>
          <w:tcPr>
            <w:tcW w:w="1276" w:type="dxa"/>
            <w:noWrap/>
            <w:hideMark/>
          </w:tcPr>
          <w:p w:rsidR="003508F7" w:rsidRPr="000623C9" w:rsidRDefault="003508F7" w:rsidP="003508F7">
            <w:pPr>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150</w:t>
            </w:r>
          </w:p>
        </w:tc>
        <w:tc>
          <w:tcPr>
            <w:tcW w:w="1417" w:type="dxa"/>
            <w:noWrap/>
            <w:hideMark/>
          </w:tcPr>
          <w:p w:rsidR="003508F7" w:rsidRPr="000623C9" w:rsidRDefault="003508F7" w:rsidP="003508F7">
            <w:pPr>
              <w:jc w:val="center"/>
              <w:rPr>
                <w:rFonts w:ascii="Times New Roman" w:eastAsia="Times New Roman" w:hAnsi="Times New Roman" w:cs="Times New Roman"/>
                <w:sz w:val="20"/>
                <w:szCs w:val="20"/>
                <w:lang w:eastAsia="ru-RU"/>
              </w:rPr>
            </w:pPr>
            <w:r w:rsidRPr="000623C9">
              <w:rPr>
                <w:rFonts w:ascii="Times New Roman" w:hAnsi="Times New Roman" w:cs="Times New Roman"/>
                <w:sz w:val="20"/>
                <w:szCs w:val="20"/>
              </w:rPr>
              <w:t>в соответствии с тарифами оператора связи</w:t>
            </w:r>
          </w:p>
        </w:tc>
        <w:tc>
          <w:tcPr>
            <w:tcW w:w="1276" w:type="dxa"/>
            <w:noWrap/>
            <w:hideMark/>
          </w:tcPr>
          <w:p w:rsidR="003508F7" w:rsidRPr="000623C9" w:rsidRDefault="003508F7" w:rsidP="003508F7">
            <w:pPr>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12</w:t>
            </w:r>
          </w:p>
        </w:tc>
      </w:tr>
    </w:tbl>
    <w:p w:rsidR="003508F7" w:rsidRPr="000623C9" w:rsidRDefault="003508F7" w:rsidP="003508F7">
      <w:pPr>
        <w:spacing w:after="0" w:line="240" w:lineRule="auto"/>
        <w:jc w:val="center"/>
        <w:rPr>
          <w:rFonts w:ascii="Times New Roman" w:hAnsi="Times New Roman" w:cs="Times New Roman"/>
          <w:b/>
          <w:i/>
          <w:sz w:val="20"/>
          <w:szCs w:val="20"/>
        </w:rPr>
      </w:pPr>
    </w:p>
    <w:p w:rsidR="003508F7" w:rsidRPr="000623C9" w:rsidRDefault="003508F7" w:rsidP="003508F7">
      <w:pPr>
        <w:spacing w:after="0" w:line="240" w:lineRule="auto"/>
        <w:rPr>
          <w:rFonts w:ascii="Times New Roman" w:hAnsi="Times New Roman" w:cs="Times New Roman"/>
          <w:b/>
          <w:i/>
          <w:sz w:val="20"/>
          <w:szCs w:val="20"/>
        </w:rPr>
      </w:pPr>
    </w:p>
    <w:p w:rsidR="003508F7" w:rsidRPr="000623C9" w:rsidRDefault="003508F7" w:rsidP="003C0FF9">
      <w:pPr>
        <w:numPr>
          <w:ilvl w:val="1"/>
          <w:numId w:val="18"/>
        </w:numPr>
        <w:tabs>
          <w:tab w:val="left" w:pos="1134"/>
        </w:tabs>
        <w:spacing w:after="0" w:line="240" w:lineRule="auto"/>
        <w:ind w:left="0" w:firstLine="709"/>
        <w:contextualSpacing/>
        <w:jc w:val="both"/>
        <w:rPr>
          <w:rFonts w:ascii="Times New Roman" w:hAnsi="Times New Roman" w:cs="Times New Roman"/>
          <w:sz w:val="26"/>
          <w:szCs w:val="26"/>
        </w:rPr>
      </w:pPr>
      <w:r w:rsidRPr="000623C9">
        <w:rPr>
          <w:rFonts w:ascii="Times New Roman" w:hAnsi="Times New Roman" w:cs="Times New Roman"/>
          <w:sz w:val="26"/>
          <w:szCs w:val="26"/>
        </w:rPr>
        <w:t>Затраты на оказание услуг подвижной связи</w:t>
      </w:r>
    </w:p>
    <w:p w:rsidR="003508F7" w:rsidRPr="000623C9" w:rsidRDefault="003508F7" w:rsidP="003508F7">
      <w:pPr>
        <w:widowControl w:val="0"/>
        <w:autoSpaceDE w:val="0"/>
        <w:autoSpaceDN w:val="0"/>
        <w:adjustRightInd w:val="0"/>
        <w:spacing w:after="0" w:line="240" w:lineRule="auto"/>
        <w:ind w:left="1080"/>
        <w:contextualSpacing/>
        <w:jc w:val="center"/>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0ECE5047" wp14:editId="1BEA5BE2">
            <wp:extent cx="2047875" cy="485775"/>
            <wp:effectExtent l="0" t="0" r="0" b="9525"/>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47875" cy="485775"/>
                    </a:xfrm>
                    <a:prstGeom prst="rect">
                      <a:avLst/>
                    </a:prstGeom>
                    <a:noFill/>
                    <a:ln>
                      <a:noFill/>
                    </a:ln>
                  </pic:spPr>
                </pic:pic>
              </a:graphicData>
            </a:graphic>
          </wp:inline>
        </w:drawing>
      </w:r>
    </w:p>
    <w:p w:rsidR="003508F7" w:rsidRPr="000623C9" w:rsidRDefault="003508F7" w:rsidP="003508F7">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где:</w:t>
      </w:r>
    </w:p>
    <w:p w:rsidR="003508F7" w:rsidRPr="000623C9" w:rsidRDefault="003508F7" w:rsidP="003508F7">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lang w:val="en-US"/>
        </w:rPr>
        <w:t>Q</w:t>
      </w:r>
      <w:r w:rsidRPr="000623C9">
        <w:rPr>
          <w:rFonts w:ascii="Times New Roman" w:hAnsi="Times New Roman" w:cs="Times New Roman"/>
          <w:sz w:val="20"/>
          <w:szCs w:val="20"/>
          <w:vertAlign w:val="subscript"/>
          <w:lang w:val="en-US"/>
        </w:rPr>
        <w:t>i</w:t>
      </w:r>
      <w:r w:rsidRPr="000623C9">
        <w:rPr>
          <w:rFonts w:ascii="Times New Roman" w:hAnsi="Times New Roman" w:cs="Times New Roman"/>
          <w:sz w:val="20"/>
          <w:szCs w:val="20"/>
          <w:vertAlign w:val="subscript"/>
        </w:rPr>
        <w:t xml:space="preserve"> сот </w:t>
      </w:r>
      <w:r w:rsidRPr="000623C9">
        <w:rPr>
          <w:rFonts w:ascii="Times New Roman" w:hAnsi="Times New Roman" w:cs="Times New Roman"/>
          <w:sz w:val="20"/>
          <w:szCs w:val="20"/>
        </w:rPr>
        <w:t xml:space="preserve">- количество абонентских номеров пользовательского (оконечного) оборудования, подключенного к сети подвижной связи (далее - номер абонентской станции) по должности в соответствии с нормативами, определяемыми муниципальными органами Нефтеюганского района в соответствии с </w:t>
      </w:r>
      <w:hyperlink w:anchor="Par160" w:history="1">
        <w:r w:rsidRPr="000623C9">
          <w:rPr>
            <w:rFonts w:ascii="Times New Roman" w:hAnsi="Times New Roman" w:cs="Times New Roman"/>
            <w:sz w:val="20"/>
            <w:szCs w:val="20"/>
          </w:rPr>
          <w:t>пунктом 7</w:t>
        </w:r>
      </w:hyperlink>
      <w:r w:rsidRPr="000623C9">
        <w:rPr>
          <w:rFonts w:ascii="Times New Roman" w:hAnsi="Times New Roman" w:cs="Times New Roman"/>
          <w:sz w:val="20"/>
          <w:szCs w:val="20"/>
        </w:rPr>
        <w:t xml:space="preserve"> Правил определения нормативных затрат на обеспечение функций муниципальных органов Нефтеюганского района, в том числе функций подведомственных им заказчиков, утвержденных приложением 1 к постановлению </w:t>
      </w:r>
      <w:r w:rsidRPr="000623C9">
        <w:rPr>
          <w:rFonts w:ascii="Times New Roman" w:eastAsia="Times New Roman" w:hAnsi="Times New Roman" w:cs="Times New Roman"/>
          <w:sz w:val="20"/>
          <w:szCs w:val="20"/>
          <w:lang w:eastAsia="ru-RU"/>
        </w:rPr>
        <w:t>администрации Нефтеюганского района от 14.05.2015 № 981-па «Об определении нормативных затрат на обеспечение функций муниципальных органов Нефтеюганского района и подведомственных им казенных учреждений» (с изм. от 25.05.2016 № 703 – па)</w:t>
      </w:r>
      <w:r w:rsidRPr="000623C9">
        <w:rPr>
          <w:rFonts w:ascii="Times New Roman" w:hAnsi="Times New Roman" w:cs="Times New Roman"/>
          <w:sz w:val="20"/>
          <w:szCs w:val="20"/>
        </w:rPr>
        <w:t xml:space="preserve"> (далее - нормативы муниципальных органов), с учетом нормативов обеспечения функций муниципальных органов Нефтеюганского района, применяемых при расчете нормативных затрат на приобретение средств подвижной связи и услуг подвижной связи, предусмотренных </w:t>
      </w:r>
      <w:hyperlink w:anchor="Par943" w:history="1">
        <w:r w:rsidRPr="000623C9">
          <w:rPr>
            <w:rFonts w:ascii="Times New Roman" w:hAnsi="Times New Roman" w:cs="Times New Roman"/>
            <w:sz w:val="20"/>
            <w:szCs w:val="20"/>
          </w:rPr>
          <w:t>таблицей 1</w:t>
        </w:r>
      </w:hyperlink>
      <w:r w:rsidRPr="000623C9">
        <w:rPr>
          <w:rFonts w:ascii="Times New Roman" w:hAnsi="Times New Roman" w:cs="Times New Roman"/>
          <w:sz w:val="20"/>
          <w:szCs w:val="20"/>
        </w:rPr>
        <w:t xml:space="preserve"> (далее - нормативы обеспечения средствами связи);</w:t>
      </w:r>
    </w:p>
    <w:p w:rsidR="003508F7" w:rsidRPr="000623C9" w:rsidRDefault="003508F7" w:rsidP="003508F7">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08D3A766" wp14:editId="3AC9B3AB">
            <wp:extent cx="333375" cy="257175"/>
            <wp:effectExtent l="0" t="0" r="9525" b="0"/>
            <wp:docPr id="512" name="Рисунок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0623C9">
        <w:rPr>
          <w:rFonts w:ascii="Times New Roman" w:hAnsi="Times New Roman" w:cs="Times New Roman"/>
          <w:sz w:val="20"/>
          <w:szCs w:val="20"/>
        </w:rPr>
        <w:t xml:space="preserve"> - цена услуги подвижной связи в расчете на 1 номер сотовой абонентской станции в месяц по должности в соответствии с нормативами муниципальных органов, определенными с учетом нормативов обеспечения средствами связи;</w:t>
      </w:r>
    </w:p>
    <w:p w:rsidR="003508F7" w:rsidRPr="000623C9" w:rsidRDefault="003508F7" w:rsidP="003508F7">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66FE8920" wp14:editId="4DDF80F1">
            <wp:extent cx="381000" cy="257175"/>
            <wp:effectExtent l="0" t="0" r="0" b="0"/>
            <wp:docPr id="513" name="Рисунок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0623C9">
        <w:rPr>
          <w:rFonts w:ascii="Times New Roman" w:hAnsi="Times New Roman" w:cs="Times New Roman"/>
          <w:sz w:val="20"/>
          <w:szCs w:val="20"/>
        </w:rPr>
        <w:t xml:space="preserve"> - количество месяцев предоставления услуги подвижной связи.</w:t>
      </w:r>
    </w:p>
    <w:p w:rsidR="003508F7" w:rsidRPr="000623C9" w:rsidRDefault="003508F7" w:rsidP="003508F7">
      <w:pPr>
        <w:widowControl w:val="0"/>
        <w:autoSpaceDE w:val="0"/>
        <w:autoSpaceDN w:val="0"/>
        <w:adjustRightInd w:val="0"/>
        <w:spacing w:after="0" w:line="240" w:lineRule="auto"/>
        <w:jc w:val="both"/>
        <w:rPr>
          <w:rFonts w:ascii="Times New Roman" w:hAnsi="Times New Roman" w:cs="Times New Roman"/>
          <w:sz w:val="20"/>
          <w:szCs w:val="20"/>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3969"/>
        <w:gridCol w:w="2835"/>
        <w:gridCol w:w="2835"/>
      </w:tblGrid>
      <w:tr w:rsidR="000623C9" w:rsidRPr="000623C9" w:rsidTr="003508F7">
        <w:trPr>
          <w:trHeight w:val="878"/>
        </w:trPr>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08F7" w:rsidRPr="000623C9" w:rsidRDefault="003508F7" w:rsidP="003508F7">
            <w:pPr>
              <w:widowControl w:val="0"/>
              <w:autoSpaceDE w:val="0"/>
              <w:autoSpaceDN w:val="0"/>
              <w:adjustRightInd w:val="0"/>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Количество абонентских номеров, подключенных к сети подвижной связи</w:t>
            </w:r>
          </w:p>
          <w:p w:rsidR="003508F7" w:rsidRPr="000623C9" w:rsidRDefault="003508F7" w:rsidP="003508F7">
            <w:pPr>
              <w:widowControl w:val="0"/>
              <w:autoSpaceDE w:val="0"/>
              <w:autoSpaceDN w:val="0"/>
              <w:adjustRightInd w:val="0"/>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(шт.)</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08F7" w:rsidRPr="000623C9" w:rsidRDefault="003508F7" w:rsidP="003508F7">
            <w:pPr>
              <w:widowControl w:val="0"/>
              <w:autoSpaceDE w:val="0"/>
              <w:autoSpaceDN w:val="0"/>
              <w:adjustRightInd w:val="0"/>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 xml:space="preserve">Цена услуги подвижной </w:t>
            </w:r>
          </w:p>
          <w:p w:rsidR="003508F7" w:rsidRPr="000623C9" w:rsidRDefault="003508F7" w:rsidP="003508F7">
            <w:pPr>
              <w:widowControl w:val="0"/>
              <w:autoSpaceDE w:val="0"/>
              <w:autoSpaceDN w:val="0"/>
              <w:adjustRightInd w:val="0"/>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 xml:space="preserve">связи в расчете </w:t>
            </w:r>
          </w:p>
          <w:p w:rsidR="003508F7" w:rsidRPr="000623C9" w:rsidRDefault="003508F7" w:rsidP="003508F7">
            <w:pPr>
              <w:widowControl w:val="0"/>
              <w:autoSpaceDE w:val="0"/>
              <w:autoSpaceDN w:val="0"/>
              <w:adjustRightInd w:val="0"/>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на 1 номер в месяц</w:t>
            </w:r>
          </w:p>
          <w:p w:rsidR="003508F7" w:rsidRPr="000623C9" w:rsidRDefault="003508F7" w:rsidP="003508F7">
            <w:pPr>
              <w:widowControl w:val="0"/>
              <w:autoSpaceDE w:val="0"/>
              <w:autoSpaceDN w:val="0"/>
              <w:adjustRightInd w:val="0"/>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(руб.)</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08F7" w:rsidRPr="000623C9" w:rsidRDefault="003508F7" w:rsidP="003508F7">
            <w:pPr>
              <w:widowControl w:val="0"/>
              <w:autoSpaceDE w:val="0"/>
              <w:autoSpaceDN w:val="0"/>
              <w:adjustRightInd w:val="0"/>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Количество месяцев предоставления услуги   подвижной связи</w:t>
            </w:r>
          </w:p>
          <w:p w:rsidR="003508F7" w:rsidRPr="000623C9" w:rsidRDefault="003508F7" w:rsidP="003508F7">
            <w:pPr>
              <w:widowControl w:val="0"/>
              <w:autoSpaceDE w:val="0"/>
              <w:autoSpaceDN w:val="0"/>
              <w:adjustRightInd w:val="0"/>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(мес.)</w:t>
            </w:r>
          </w:p>
        </w:tc>
      </w:tr>
      <w:tr w:rsidR="003508F7" w:rsidRPr="000623C9" w:rsidTr="003508F7">
        <w:trPr>
          <w:trHeight w:val="313"/>
        </w:trPr>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08F7" w:rsidRPr="000623C9" w:rsidRDefault="003508F7" w:rsidP="003508F7">
            <w:pPr>
              <w:widowControl w:val="0"/>
              <w:autoSpaceDE w:val="0"/>
              <w:autoSpaceDN w:val="0"/>
              <w:adjustRightInd w:val="0"/>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не более 11</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08F7" w:rsidRPr="000623C9" w:rsidRDefault="003508F7" w:rsidP="003508F7">
            <w:pPr>
              <w:widowControl w:val="0"/>
              <w:autoSpaceDE w:val="0"/>
              <w:autoSpaceDN w:val="0"/>
              <w:adjustRightInd w:val="0"/>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не более 1 000,00</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08F7" w:rsidRPr="000623C9" w:rsidRDefault="003508F7" w:rsidP="003508F7">
            <w:pPr>
              <w:widowControl w:val="0"/>
              <w:autoSpaceDE w:val="0"/>
              <w:autoSpaceDN w:val="0"/>
              <w:adjustRightInd w:val="0"/>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не более 12</w:t>
            </w:r>
          </w:p>
        </w:tc>
      </w:tr>
    </w:tbl>
    <w:p w:rsidR="003508F7" w:rsidRPr="000623C9" w:rsidRDefault="003508F7" w:rsidP="003508F7">
      <w:pPr>
        <w:widowControl w:val="0"/>
        <w:autoSpaceDE w:val="0"/>
        <w:autoSpaceDN w:val="0"/>
        <w:adjustRightInd w:val="0"/>
        <w:spacing w:after="0" w:line="240" w:lineRule="auto"/>
        <w:jc w:val="center"/>
        <w:outlineLvl w:val="2"/>
        <w:rPr>
          <w:rFonts w:ascii="Times New Roman" w:hAnsi="Times New Roman" w:cs="Times New Roman"/>
          <w:i/>
          <w:sz w:val="24"/>
          <w:szCs w:val="24"/>
        </w:rPr>
      </w:pPr>
    </w:p>
    <w:p w:rsidR="003508F7" w:rsidRPr="000623C9" w:rsidRDefault="003508F7" w:rsidP="003C0FF9">
      <w:pPr>
        <w:numPr>
          <w:ilvl w:val="1"/>
          <w:numId w:val="18"/>
        </w:numPr>
        <w:tabs>
          <w:tab w:val="left" w:pos="1134"/>
        </w:tabs>
        <w:spacing w:after="0" w:line="240" w:lineRule="auto"/>
        <w:ind w:left="0" w:firstLine="709"/>
        <w:contextualSpacing/>
        <w:jc w:val="both"/>
        <w:rPr>
          <w:rFonts w:ascii="Times New Roman" w:hAnsi="Times New Roman" w:cs="Times New Roman"/>
          <w:sz w:val="26"/>
          <w:szCs w:val="26"/>
        </w:rPr>
      </w:pPr>
      <w:r w:rsidRPr="000623C9">
        <w:rPr>
          <w:rFonts w:ascii="Times New Roman" w:hAnsi="Times New Roman" w:cs="Times New Roman"/>
          <w:sz w:val="26"/>
          <w:szCs w:val="26"/>
        </w:rPr>
        <w:t>Затраты на передачу данных с использованием информационно-телекоммуникационной сети Интернет (далее – сеть Интернет) и услуги интернет-провайдеров для планшетных компьютеров</w:t>
      </w:r>
    </w:p>
    <w:p w:rsidR="003508F7" w:rsidRPr="000623C9" w:rsidRDefault="003508F7" w:rsidP="003508F7">
      <w:pPr>
        <w:widowControl w:val="0"/>
        <w:autoSpaceDE w:val="0"/>
        <w:autoSpaceDN w:val="0"/>
        <w:adjustRightInd w:val="0"/>
        <w:spacing w:after="0" w:line="240" w:lineRule="auto"/>
        <w:ind w:firstLine="567"/>
        <w:jc w:val="center"/>
        <w:rPr>
          <w:rFonts w:ascii="Times New Roman" w:eastAsia="Calibri" w:hAnsi="Times New Roman" w:cs="Times New Roman"/>
          <w:sz w:val="16"/>
          <w:szCs w:val="16"/>
        </w:rPr>
      </w:pPr>
      <w:r w:rsidRPr="000623C9">
        <w:rPr>
          <w:rFonts w:ascii="Times New Roman" w:eastAsia="Calibri" w:hAnsi="Times New Roman" w:cs="Times New Roman"/>
          <w:noProof/>
          <w:sz w:val="20"/>
          <w:szCs w:val="20"/>
          <w:lang w:eastAsia="ru-RU"/>
        </w:rPr>
        <w:drawing>
          <wp:inline distT="0" distB="0" distL="0" distR="0" wp14:anchorId="1262821C" wp14:editId="68261681">
            <wp:extent cx="1916430" cy="483870"/>
            <wp:effectExtent l="0" t="0" r="0" b="0"/>
            <wp:docPr id="514" name="Рисунок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916430" cy="483870"/>
                    </a:xfrm>
                    <a:prstGeom prst="rect">
                      <a:avLst/>
                    </a:prstGeom>
                    <a:noFill/>
                    <a:ln>
                      <a:noFill/>
                    </a:ln>
                  </pic:spPr>
                </pic:pic>
              </a:graphicData>
            </a:graphic>
          </wp:inline>
        </w:drawing>
      </w:r>
    </w:p>
    <w:p w:rsidR="003508F7" w:rsidRPr="000623C9" w:rsidRDefault="003508F7" w:rsidP="003508F7">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где:</w:t>
      </w:r>
    </w:p>
    <w:p w:rsidR="003508F7" w:rsidRPr="000623C9" w:rsidRDefault="003508F7" w:rsidP="003508F7">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0623C9">
        <w:rPr>
          <w:rFonts w:ascii="Times New Roman" w:eastAsia="Calibri" w:hAnsi="Times New Roman" w:cs="Times New Roman"/>
          <w:noProof/>
          <w:sz w:val="20"/>
          <w:szCs w:val="20"/>
          <w:lang w:eastAsia="ru-RU"/>
        </w:rPr>
        <w:drawing>
          <wp:inline distT="0" distB="0" distL="0" distR="0" wp14:anchorId="183A44C2" wp14:editId="0E6C7D8D">
            <wp:extent cx="334010" cy="255270"/>
            <wp:effectExtent l="0" t="0" r="8890" b="0"/>
            <wp:docPr id="515" name="Рисунок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334010" cy="255270"/>
                    </a:xfrm>
                    <a:prstGeom prst="rect">
                      <a:avLst/>
                    </a:prstGeom>
                    <a:noFill/>
                    <a:ln>
                      <a:noFill/>
                    </a:ln>
                  </pic:spPr>
                </pic:pic>
              </a:graphicData>
            </a:graphic>
          </wp:inline>
        </w:drawing>
      </w:r>
      <w:r w:rsidRPr="000623C9">
        <w:rPr>
          <w:rFonts w:ascii="Times New Roman" w:eastAsia="Calibri" w:hAnsi="Times New Roman" w:cs="Times New Roman"/>
          <w:sz w:val="20"/>
          <w:szCs w:val="20"/>
        </w:rPr>
        <w:t xml:space="preserve"> - количество SIM-карт по i-й должности;</w:t>
      </w:r>
    </w:p>
    <w:p w:rsidR="003508F7" w:rsidRPr="000623C9" w:rsidRDefault="003508F7" w:rsidP="003508F7">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0623C9">
        <w:rPr>
          <w:rFonts w:ascii="Times New Roman" w:eastAsia="Calibri" w:hAnsi="Times New Roman" w:cs="Times New Roman"/>
          <w:noProof/>
          <w:sz w:val="20"/>
          <w:szCs w:val="20"/>
          <w:lang w:eastAsia="ru-RU"/>
        </w:rPr>
        <w:drawing>
          <wp:inline distT="0" distB="0" distL="0" distR="0" wp14:anchorId="7319511A" wp14:editId="2D494C35">
            <wp:extent cx="290195" cy="255270"/>
            <wp:effectExtent l="0" t="0" r="0" b="0"/>
            <wp:docPr id="516" name="Рисунок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290195" cy="255270"/>
                    </a:xfrm>
                    <a:prstGeom prst="rect">
                      <a:avLst/>
                    </a:prstGeom>
                    <a:noFill/>
                    <a:ln>
                      <a:noFill/>
                    </a:ln>
                  </pic:spPr>
                </pic:pic>
              </a:graphicData>
            </a:graphic>
          </wp:inline>
        </w:drawing>
      </w:r>
      <w:r w:rsidRPr="000623C9">
        <w:rPr>
          <w:rFonts w:ascii="Times New Roman" w:eastAsia="Calibri" w:hAnsi="Times New Roman" w:cs="Times New Roman"/>
          <w:sz w:val="20"/>
          <w:szCs w:val="20"/>
        </w:rPr>
        <w:t xml:space="preserve"> - цена в расчете на 1 SIM-карту по i-й должности в месяц;</w:t>
      </w:r>
    </w:p>
    <w:p w:rsidR="003508F7" w:rsidRPr="000623C9" w:rsidRDefault="003508F7" w:rsidP="003508F7">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0623C9">
        <w:rPr>
          <w:rFonts w:ascii="Times New Roman" w:eastAsia="Calibri" w:hAnsi="Times New Roman" w:cs="Times New Roman"/>
          <w:noProof/>
          <w:sz w:val="20"/>
          <w:szCs w:val="20"/>
          <w:lang w:eastAsia="ru-RU"/>
        </w:rPr>
        <w:drawing>
          <wp:inline distT="0" distB="0" distL="0" distR="0" wp14:anchorId="6FFD472C" wp14:editId="62A04C7B">
            <wp:extent cx="351790" cy="255270"/>
            <wp:effectExtent l="0" t="0" r="0" b="0"/>
            <wp:docPr id="517" name="Рисунок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351790" cy="255270"/>
                    </a:xfrm>
                    <a:prstGeom prst="rect">
                      <a:avLst/>
                    </a:prstGeom>
                    <a:noFill/>
                    <a:ln>
                      <a:noFill/>
                    </a:ln>
                  </pic:spPr>
                </pic:pic>
              </a:graphicData>
            </a:graphic>
          </wp:inline>
        </w:drawing>
      </w:r>
      <w:r w:rsidRPr="000623C9">
        <w:rPr>
          <w:rFonts w:ascii="Times New Roman" w:eastAsia="Calibri" w:hAnsi="Times New Roman" w:cs="Times New Roman"/>
          <w:sz w:val="20"/>
          <w:szCs w:val="20"/>
        </w:rPr>
        <w:t xml:space="preserve"> - количество месяцев предоставления услуги передачи данных.</w:t>
      </w:r>
    </w:p>
    <w:p w:rsidR="003508F7" w:rsidRPr="000623C9" w:rsidRDefault="003508F7" w:rsidP="003508F7">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tbl>
      <w:tblPr>
        <w:tblStyle w:val="ad"/>
        <w:tblW w:w="0" w:type="auto"/>
        <w:tblInd w:w="392" w:type="dxa"/>
        <w:tblLayout w:type="fixed"/>
        <w:tblLook w:val="04A0" w:firstRow="1" w:lastRow="0" w:firstColumn="1" w:lastColumn="0" w:noHBand="0" w:noVBand="1"/>
      </w:tblPr>
      <w:tblGrid>
        <w:gridCol w:w="1701"/>
        <w:gridCol w:w="3402"/>
        <w:gridCol w:w="3969"/>
      </w:tblGrid>
      <w:tr w:rsidR="000623C9" w:rsidRPr="000623C9" w:rsidTr="003508F7">
        <w:trPr>
          <w:trHeight w:val="425"/>
        </w:trPr>
        <w:tc>
          <w:tcPr>
            <w:tcW w:w="1701" w:type="dxa"/>
            <w:vAlign w:val="center"/>
            <w:hideMark/>
          </w:tcPr>
          <w:p w:rsidR="003508F7" w:rsidRPr="000623C9" w:rsidRDefault="003508F7" w:rsidP="003508F7">
            <w:pPr>
              <w:widowControl w:val="0"/>
              <w:autoSpaceDE w:val="0"/>
              <w:autoSpaceDN w:val="0"/>
              <w:adjustRightInd w:val="0"/>
              <w:jc w:val="center"/>
              <w:outlineLvl w:val="2"/>
              <w:rPr>
                <w:rFonts w:ascii="Times New Roman" w:hAnsi="Times New Roman" w:cs="Times New Roman"/>
                <w:sz w:val="20"/>
                <w:szCs w:val="20"/>
              </w:rPr>
            </w:pPr>
            <w:r w:rsidRPr="000623C9">
              <w:rPr>
                <w:rFonts w:ascii="Times New Roman" w:hAnsi="Times New Roman" w:cs="Times New Roman"/>
                <w:sz w:val="20"/>
                <w:szCs w:val="20"/>
              </w:rPr>
              <w:t xml:space="preserve">Количество </w:t>
            </w:r>
          </w:p>
          <w:p w:rsidR="003508F7" w:rsidRPr="000623C9" w:rsidRDefault="003508F7" w:rsidP="003508F7">
            <w:pPr>
              <w:widowControl w:val="0"/>
              <w:autoSpaceDE w:val="0"/>
              <w:autoSpaceDN w:val="0"/>
              <w:adjustRightInd w:val="0"/>
              <w:jc w:val="center"/>
              <w:outlineLvl w:val="2"/>
              <w:rPr>
                <w:rFonts w:ascii="Times New Roman" w:hAnsi="Times New Roman" w:cs="Times New Roman"/>
                <w:sz w:val="20"/>
                <w:szCs w:val="20"/>
              </w:rPr>
            </w:pPr>
            <w:r w:rsidRPr="000623C9">
              <w:rPr>
                <w:rFonts w:ascii="Times New Roman" w:hAnsi="Times New Roman" w:cs="Times New Roman"/>
                <w:sz w:val="20"/>
                <w:szCs w:val="20"/>
              </w:rPr>
              <w:t xml:space="preserve">SIM-карт </w:t>
            </w:r>
            <w:r w:rsidRPr="000623C9">
              <w:rPr>
                <w:rFonts w:ascii="Times New Roman" w:eastAsia="Calibri" w:hAnsi="Times New Roman" w:cs="Times New Roman"/>
                <w:sz w:val="20"/>
                <w:szCs w:val="20"/>
              </w:rPr>
              <w:t>по i-й должности</w:t>
            </w:r>
          </w:p>
          <w:p w:rsidR="003508F7" w:rsidRPr="000623C9" w:rsidRDefault="003508F7" w:rsidP="003508F7">
            <w:pPr>
              <w:widowControl w:val="0"/>
              <w:autoSpaceDE w:val="0"/>
              <w:autoSpaceDN w:val="0"/>
              <w:adjustRightInd w:val="0"/>
              <w:jc w:val="center"/>
              <w:outlineLvl w:val="2"/>
              <w:rPr>
                <w:rFonts w:ascii="Times New Roman" w:hAnsi="Times New Roman" w:cs="Times New Roman"/>
                <w:sz w:val="20"/>
                <w:szCs w:val="20"/>
              </w:rPr>
            </w:pPr>
            <w:r w:rsidRPr="000623C9">
              <w:rPr>
                <w:rFonts w:ascii="Times New Roman" w:hAnsi="Times New Roman" w:cs="Times New Roman"/>
                <w:sz w:val="20"/>
                <w:szCs w:val="20"/>
              </w:rPr>
              <w:t xml:space="preserve"> (шт.)</w:t>
            </w:r>
          </w:p>
        </w:tc>
        <w:tc>
          <w:tcPr>
            <w:tcW w:w="3402" w:type="dxa"/>
            <w:vAlign w:val="center"/>
            <w:hideMark/>
          </w:tcPr>
          <w:p w:rsidR="003508F7" w:rsidRPr="000623C9" w:rsidRDefault="003508F7" w:rsidP="003508F7">
            <w:pPr>
              <w:widowControl w:val="0"/>
              <w:autoSpaceDE w:val="0"/>
              <w:autoSpaceDN w:val="0"/>
              <w:adjustRightInd w:val="0"/>
              <w:jc w:val="center"/>
              <w:outlineLvl w:val="2"/>
              <w:rPr>
                <w:rFonts w:ascii="Times New Roman" w:hAnsi="Times New Roman" w:cs="Times New Roman"/>
                <w:sz w:val="20"/>
                <w:szCs w:val="20"/>
              </w:rPr>
            </w:pPr>
            <w:r w:rsidRPr="000623C9">
              <w:rPr>
                <w:rFonts w:ascii="Times New Roman" w:hAnsi="Times New Roman" w:cs="Times New Roman"/>
                <w:sz w:val="20"/>
                <w:szCs w:val="20"/>
              </w:rPr>
              <w:t xml:space="preserve">Цена в расчете на 1 SIM-карту </w:t>
            </w:r>
          </w:p>
          <w:p w:rsidR="003508F7" w:rsidRPr="000623C9" w:rsidRDefault="003508F7" w:rsidP="003508F7">
            <w:pPr>
              <w:widowControl w:val="0"/>
              <w:autoSpaceDE w:val="0"/>
              <w:autoSpaceDN w:val="0"/>
              <w:adjustRightInd w:val="0"/>
              <w:jc w:val="center"/>
              <w:outlineLvl w:val="2"/>
              <w:rPr>
                <w:rFonts w:ascii="Times New Roman" w:hAnsi="Times New Roman" w:cs="Times New Roman"/>
                <w:sz w:val="20"/>
                <w:szCs w:val="20"/>
              </w:rPr>
            </w:pPr>
            <w:r w:rsidRPr="000623C9">
              <w:rPr>
                <w:rFonts w:ascii="Times New Roman" w:eastAsia="Calibri" w:hAnsi="Times New Roman" w:cs="Times New Roman"/>
                <w:sz w:val="20"/>
                <w:szCs w:val="20"/>
              </w:rPr>
              <w:t>по i-й должности в месяц</w:t>
            </w:r>
          </w:p>
          <w:p w:rsidR="003508F7" w:rsidRPr="000623C9" w:rsidRDefault="003508F7" w:rsidP="003508F7">
            <w:pPr>
              <w:widowControl w:val="0"/>
              <w:autoSpaceDE w:val="0"/>
              <w:autoSpaceDN w:val="0"/>
              <w:adjustRightInd w:val="0"/>
              <w:jc w:val="center"/>
              <w:outlineLvl w:val="2"/>
              <w:rPr>
                <w:rFonts w:ascii="Times New Roman" w:hAnsi="Times New Roman" w:cs="Times New Roman"/>
                <w:sz w:val="20"/>
                <w:szCs w:val="20"/>
              </w:rPr>
            </w:pPr>
            <w:r w:rsidRPr="000623C9">
              <w:rPr>
                <w:rFonts w:ascii="Times New Roman" w:hAnsi="Times New Roman" w:cs="Times New Roman"/>
                <w:sz w:val="20"/>
                <w:szCs w:val="20"/>
              </w:rPr>
              <w:t xml:space="preserve"> (руб.)</w:t>
            </w:r>
          </w:p>
        </w:tc>
        <w:tc>
          <w:tcPr>
            <w:tcW w:w="3969" w:type="dxa"/>
            <w:vAlign w:val="center"/>
            <w:hideMark/>
          </w:tcPr>
          <w:p w:rsidR="003508F7" w:rsidRPr="000623C9" w:rsidRDefault="003508F7" w:rsidP="003508F7">
            <w:pPr>
              <w:widowControl w:val="0"/>
              <w:autoSpaceDE w:val="0"/>
              <w:autoSpaceDN w:val="0"/>
              <w:adjustRightInd w:val="0"/>
              <w:jc w:val="center"/>
              <w:outlineLvl w:val="2"/>
              <w:rPr>
                <w:rFonts w:ascii="Times New Roman" w:hAnsi="Times New Roman" w:cs="Times New Roman"/>
                <w:sz w:val="20"/>
                <w:szCs w:val="20"/>
              </w:rPr>
            </w:pPr>
            <w:r w:rsidRPr="000623C9">
              <w:rPr>
                <w:rFonts w:ascii="Times New Roman" w:hAnsi="Times New Roman" w:cs="Times New Roman"/>
                <w:sz w:val="20"/>
                <w:szCs w:val="20"/>
              </w:rPr>
              <w:t>Количество месяцев предоставления услуги передачи данных</w:t>
            </w:r>
          </w:p>
          <w:p w:rsidR="003508F7" w:rsidRPr="000623C9" w:rsidRDefault="003508F7" w:rsidP="003508F7">
            <w:pPr>
              <w:widowControl w:val="0"/>
              <w:autoSpaceDE w:val="0"/>
              <w:autoSpaceDN w:val="0"/>
              <w:adjustRightInd w:val="0"/>
              <w:jc w:val="center"/>
              <w:outlineLvl w:val="2"/>
              <w:rPr>
                <w:rFonts w:ascii="Times New Roman" w:hAnsi="Times New Roman" w:cs="Times New Roman"/>
                <w:sz w:val="20"/>
                <w:szCs w:val="20"/>
              </w:rPr>
            </w:pPr>
            <w:r w:rsidRPr="000623C9">
              <w:rPr>
                <w:rFonts w:ascii="Times New Roman" w:hAnsi="Times New Roman" w:cs="Times New Roman"/>
                <w:sz w:val="20"/>
                <w:szCs w:val="20"/>
              </w:rPr>
              <w:t>(мес.)</w:t>
            </w:r>
          </w:p>
        </w:tc>
      </w:tr>
      <w:tr w:rsidR="000623C9" w:rsidRPr="000623C9" w:rsidTr="003508F7">
        <w:trPr>
          <w:trHeight w:val="383"/>
        </w:trPr>
        <w:tc>
          <w:tcPr>
            <w:tcW w:w="1701" w:type="dxa"/>
            <w:noWrap/>
            <w:hideMark/>
          </w:tcPr>
          <w:p w:rsidR="003508F7" w:rsidRPr="000623C9" w:rsidRDefault="003508F7" w:rsidP="003508F7">
            <w:pPr>
              <w:widowControl w:val="0"/>
              <w:autoSpaceDE w:val="0"/>
              <w:autoSpaceDN w:val="0"/>
              <w:adjustRightInd w:val="0"/>
              <w:jc w:val="center"/>
              <w:outlineLvl w:val="2"/>
              <w:rPr>
                <w:rFonts w:ascii="Times New Roman" w:hAnsi="Times New Roman" w:cs="Times New Roman"/>
                <w:sz w:val="20"/>
                <w:szCs w:val="20"/>
              </w:rPr>
            </w:pPr>
            <w:r w:rsidRPr="000623C9">
              <w:rPr>
                <w:rFonts w:ascii="Times New Roman" w:hAnsi="Times New Roman" w:cs="Times New Roman"/>
                <w:sz w:val="20"/>
                <w:szCs w:val="20"/>
              </w:rPr>
              <w:t>не более 7</w:t>
            </w:r>
          </w:p>
        </w:tc>
        <w:tc>
          <w:tcPr>
            <w:tcW w:w="3402" w:type="dxa"/>
            <w:noWrap/>
            <w:hideMark/>
          </w:tcPr>
          <w:p w:rsidR="003508F7" w:rsidRPr="000623C9" w:rsidRDefault="003508F7" w:rsidP="003508F7">
            <w:pPr>
              <w:widowControl w:val="0"/>
              <w:autoSpaceDE w:val="0"/>
              <w:autoSpaceDN w:val="0"/>
              <w:adjustRightInd w:val="0"/>
              <w:jc w:val="center"/>
              <w:outlineLvl w:val="2"/>
              <w:rPr>
                <w:rFonts w:ascii="Times New Roman" w:hAnsi="Times New Roman" w:cs="Times New Roman"/>
                <w:sz w:val="20"/>
                <w:szCs w:val="20"/>
              </w:rPr>
            </w:pPr>
            <w:r w:rsidRPr="000623C9">
              <w:rPr>
                <w:rFonts w:ascii="Times New Roman" w:hAnsi="Times New Roman" w:cs="Times New Roman"/>
                <w:sz w:val="20"/>
                <w:szCs w:val="20"/>
              </w:rPr>
              <w:t>в соответствии с тарифами оператора связи</w:t>
            </w:r>
          </w:p>
        </w:tc>
        <w:tc>
          <w:tcPr>
            <w:tcW w:w="3969" w:type="dxa"/>
            <w:noWrap/>
            <w:hideMark/>
          </w:tcPr>
          <w:p w:rsidR="003508F7" w:rsidRPr="000623C9" w:rsidRDefault="003508F7" w:rsidP="003508F7">
            <w:pPr>
              <w:widowControl w:val="0"/>
              <w:autoSpaceDE w:val="0"/>
              <w:autoSpaceDN w:val="0"/>
              <w:adjustRightInd w:val="0"/>
              <w:jc w:val="center"/>
              <w:outlineLvl w:val="2"/>
              <w:rPr>
                <w:rFonts w:ascii="Times New Roman" w:hAnsi="Times New Roman" w:cs="Times New Roman"/>
                <w:sz w:val="20"/>
                <w:szCs w:val="20"/>
              </w:rPr>
            </w:pPr>
            <w:r w:rsidRPr="000623C9">
              <w:rPr>
                <w:rFonts w:ascii="Times New Roman" w:hAnsi="Times New Roman" w:cs="Times New Roman"/>
                <w:sz w:val="20"/>
                <w:szCs w:val="20"/>
              </w:rPr>
              <w:t>не более 12</w:t>
            </w:r>
          </w:p>
        </w:tc>
      </w:tr>
    </w:tbl>
    <w:p w:rsidR="003508F7" w:rsidRPr="000623C9" w:rsidRDefault="003508F7" w:rsidP="003508F7">
      <w:pPr>
        <w:widowControl w:val="0"/>
        <w:autoSpaceDE w:val="0"/>
        <w:autoSpaceDN w:val="0"/>
        <w:adjustRightInd w:val="0"/>
        <w:spacing w:after="0" w:line="240" w:lineRule="auto"/>
        <w:outlineLvl w:val="2"/>
        <w:rPr>
          <w:rFonts w:ascii="Times New Roman" w:hAnsi="Times New Roman" w:cs="Times New Roman"/>
          <w:i/>
        </w:rPr>
      </w:pPr>
    </w:p>
    <w:p w:rsidR="003508F7" w:rsidRPr="000623C9" w:rsidRDefault="003508F7" w:rsidP="003508F7">
      <w:pPr>
        <w:widowControl w:val="0"/>
        <w:autoSpaceDE w:val="0"/>
        <w:autoSpaceDN w:val="0"/>
        <w:adjustRightInd w:val="0"/>
        <w:spacing w:after="0" w:line="240" w:lineRule="auto"/>
        <w:outlineLvl w:val="2"/>
        <w:rPr>
          <w:rFonts w:ascii="Times New Roman" w:hAnsi="Times New Roman" w:cs="Times New Roman"/>
          <w:i/>
        </w:rPr>
      </w:pPr>
    </w:p>
    <w:p w:rsidR="003508F7" w:rsidRPr="000623C9" w:rsidRDefault="003508F7" w:rsidP="003C0FF9">
      <w:pPr>
        <w:numPr>
          <w:ilvl w:val="1"/>
          <w:numId w:val="18"/>
        </w:numPr>
        <w:tabs>
          <w:tab w:val="left" w:pos="1134"/>
        </w:tabs>
        <w:spacing w:after="0" w:line="240" w:lineRule="auto"/>
        <w:ind w:left="0" w:firstLine="709"/>
        <w:contextualSpacing/>
        <w:jc w:val="both"/>
        <w:rPr>
          <w:rFonts w:ascii="Times New Roman" w:hAnsi="Times New Roman" w:cs="Times New Roman"/>
          <w:sz w:val="26"/>
          <w:szCs w:val="26"/>
        </w:rPr>
      </w:pPr>
      <w:r w:rsidRPr="000623C9">
        <w:rPr>
          <w:rFonts w:ascii="Times New Roman" w:hAnsi="Times New Roman" w:cs="Times New Roman"/>
          <w:sz w:val="26"/>
          <w:szCs w:val="26"/>
        </w:rPr>
        <w:t>Затраты на оказание услуг сети Интернет и услуг интернет-провайдеров</w:t>
      </w:r>
    </w:p>
    <w:p w:rsidR="003508F7" w:rsidRPr="000623C9" w:rsidRDefault="003508F7" w:rsidP="003508F7">
      <w:pPr>
        <w:widowControl w:val="0"/>
        <w:autoSpaceDE w:val="0"/>
        <w:autoSpaceDN w:val="0"/>
        <w:adjustRightInd w:val="0"/>
        <w:spacing w:after="0" w:line="240" w:lineRule="auto"/>
        <w:ind w:firstLine="567"/>
        <w:jc w:val="center"/>
        <w:rPr>
          <w:rFonts w:ascii="Times New Roman" w:hAnsi="Times New Roman" w:cs="Times New Roman"/>
          <w:sz w:val="16"/>
          <w:szCs w:val="16"/>
        </w:rPr>
      </w:pPr>
      <w:r w:rsidRPr="000623C9">
        <w:rPr>
          <w:rFonts w:ascii="Times New Roman" w:hAnsi="Times New Roman" w:cs="Times New Roman"/>
          <w:noProof/>
          <w:sz w:val="20"/>
          <w:szCs w:val="20"/>
          <w:lang w:eastAsia="ru-RU"/>
        </w:rPr>
        <w:drawing>
          <wp:inline distT="0" distB="0" distL="0" distR="0" wp14:anchorId="3AA3014C" wp14:editId="1A7588B1">
            <wp:extent cx="1705610" cy="483870"/>
            <wp:effectExtent l="0" t="0" r="0" b="0"/>
            <wp:docPr id="518" name="Рисунок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05610" cy="483870"/>
                    </a:xfrm>
                    <a:prstGeom prst="rect">
                      <a:avLst/>
                    </a:prstGeom>
                    <a:noFill/>
                    <a:ln>
                      <a:noFill/>
                    </a:ln>
                  </pic:spPr>
                </pic:pic>
              </a:graphicData>
            </a:graphic>
          </wp:inline>
        </w:drawing>
      </w:r>
    </w:p>
    <w:p w:rsidR="003508F7" w:rsidRPr="000623C9" w:rsidRDefault="003508F7" w:rsidP="003508F7">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0623C9">
        <w:rPr>
          <w:rFonts w:ascii="Times New Roman" w:hAnsi="Times New Roman" w:cs="Times New Roman"/>
          <w:sz w:val="20"/>
          <w:szCs w:val="20"/>
        </w:rPr>
        <w:t>где:</w:t>
      </w:r>
    </w:p>
    <w:p w:rsidR="003508F7" w:rsidRPr="000623C9" w:rsidRDefault="003508F7" w:rsidP="003508F7">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2A09BE1A" wp14:editId="52CEB014">
            <wp:extent cx="290195" cy="255270"/>
            <wp:effectExtent l="0" t="0" r="0" b="0"/>
            <wp:docPr id="519" name="Рисунок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0195" cy="255270"/>
                    </a:xfrm>
                    <a:prstGeom prst="rect">
                      <a:avLst/>
                    </a:prstGeom>
                    <a:noFill/>
                    <a:ln>
                      <a:noFill/>
                    </a:ln>
                  </pic:spPr>
                </pic:pic>
              </a:graphicData>
            </a:graphic>
          </wp:inline>
        </w:drawing>
      </w:r>
      <w:r w:rsidRPr="000623C9">
        <w:rPr>
          <w:rFonts w:ascii="Times New Roman" w:hAnsi="Times New Roman" w:cs="Times New Roman"/>
          <w:sz w:val="20"/>
          <w:szCs w:val="20"/>
        </w:rPr>
        <w:t xml:space="preserve"> - количество каналов передачи данных сети Интернет;</w:t>
      </w:r>
    </w:p>
    <w:p w:rsidR="003508F7" w:rsidRPr="000623C9" w:rsidRDefault="003508F7" w:rsidP="003508F7">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5E45D7CA" wp14:editId="38744922">
            <wp:extent cx="255270" cy="255270"/>
            <wp:effectExtent l="0" t="0" r="0" b="0"/>
            <wp:docPr id="520" name="Рисунок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r w:rsidRPr="000623C9">
        <w:rPr>
          <w:rFonts w:ascii="Times New Roman" w:hAnsi="Times New Roman" w:cs="Times New Roman"/>
          <w:sz w:val="20"/>
          <w:szCs w:val="20"/>
        </w:rPr>
        <w:t xml:space="preserve"> - цена аренды канала передачи данных сети Интернет в месяц;</w:t>
      </w:r>
    </w:p>
    <w:p w:rsidR="003508F7" w:rsidRPr="000623C9" w:rsidRDefault="003508F7" w:rsidP="003508F7">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602674A4" wp14:editId="3E55A8DF">
            <wp:extent cx="290195" cy="255270"/>
            <wp:effectExtent l="0" t="0" r="0" b="0"/>
            <wp:docPr id="521" name="Рисунок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0195" cy="255270"/>
                    </a:xfrm>
                    <a:prstGeom prst="rect">
                      <a:avLst/>
                    </a:prstGeom>
                    <a:noFill/>
                    <a:ln>
                      <a:noFill/>
                    </a:ln>
                  </pic:spPr>
                </pic:pic>
              </a:graphicData>
            </a:graphic>
          </wp:inline>
        </w:drawing>
      </w:r>
      <w:r w:rsidRPr="000623C9">
        <w:rPr>
          <w:rFonts w:ascii="Times New Roman" w:hAnsi="Times New Roman" w:cs="Times New Roman"/>
          <w:sz w:val="20"/>
          <w:szCs w:val="20"/>
        </w:rPr>
        <w:t xml:space="preserve"> - количество месяцев аренды канала передачи данных сети Интернет.</w:t>
      </w:r>
    </w:p>
    <w:tbl>
      <w:tblPr>
        <w:tblStyle w:val="ad"/>
        <w:tblpPr w:leftFromText="180" w:rightFromText="180" w:vertAnchor="text" w:horzAnchor="page" w:tblpX="2054" w:tblpY="175"/>
        <w:tblW w:w="0" w:type="auto"/>
        <w:tblLook w:val="04A0" w:firstRow="1" w:lastRow="0" w:firstColumn="1" w:lastColumn="0" w:noHBand="0" w:noVBand="1"/>
      </w:tblPr>
      <w:tblGrid>
        <w:gridCol w:w="2660"/>
        <w:gridCol w:w="3118"/>
        <w:gridCol w:w="3261"/>
      </w:tblGrid>
      <w:tr w:rsidR="000623C9" w:rsidRPr="000623C9" w:rsidTr="003B6E8E">
        <w:trPr>
          <w:trHeight w:val="564"/>
        </w:trPr>
        <w:tc>
          <w:tcPr>
            <w:tcW w:w="2660" w:type="dxa"/>
            <w:hideMark/>
          </w:tcPr>
          <w:p w:rsidR="003508F7" w:rsidRPr="000623C9" w:rsidRDefault="003508F7" w:rsidP="003B6E8E">
            <w:pPr>
              <w:widowControl w:val="0"/>
              <w:autoSpaceDE w:val="0"/>
              <w:autoSpaceDN w:val="0"/>
              <w:adjustRightInd w:val="0"/>
              <w:jc w:val="center"/>
              <w:outlineLvl w:val="2"/>
              <w:rPr>
                <w:rFonts w:ascii="Times New Roman" w:hAnsi="Times New Roman" w:cs="Times New Roman"/>
                <w:sz w:val="20"/>
                <w:szCs w:val="20"/>
              </w:rPr>
            </w:pPr>
            <w:r w:rsidRPr="000623C9">
              <w:rPr>
                <w:rFonts w:ascii="Times New Roman" w:hAnsi="Times New Roman" w:cs="Times New Roman"/>
                <w:sz w:val="20"/>
                <w:szCs w:val="20"/>
              </w:rPr>
              <w:t>Количество каналов передачи данных сети Интернет (шт.)</w:t>
            </w:r>
          </w:p>
        </w:tc>
        <w:tc>
          <w:tcPr>
            <w:tcW w:w="3118" w:type="dxa"/>
            <w:hideMark/>
          </w:tcPr>
          <w:p w:rsidR="003508F7" w:rsidRPr="000623C9" w:rsidRDefault="003508F7" w:rsidP="003508F7">
            <w:pPr>
              <w:widowControl w:val="0"/>
              <w:autoSpaceDE w:val="0"/>
              <w:autoSpaceDN w:val="0"/>
              <w:adjustRightInd w:val="0"/>
              <w:jc w:val="center"/>
              <w:outlineLvl w:val="2"/>
              <w:rPr>
                <w:rFonts w:ascii="Times New Roman" w:hAnsi="Times New Roman" w:cs="Times New Roman"/>
                <w:sz w:val="20"/>
                <w:szCs w:val="20"/>
              </w:rPr>
            </w:pPr>
            <w:r w:rsidRPr="000623C9">
              <w:rPr>
                <w:rFonts w:ascii="Times New Roman" w:hAnsi="Times New Roman" w:cs="Times New Roman"/>
                <w:sz w:val="20"/>
                <w:szCs w:val="20"/>
              </w:rPr>
              <w:t>Цена аренды канала передачи данных сети Интернет в месяц (руб.)</w:t>
            </w:r>
          </w:p>
        </w:tc>
        <w:tc>
          <w:tcPr>
            <w:tcW w:w="3261" w:type="dxa"/>
            <w:hideMark/>
          </w:tcPr>
          <w:p w:rsidR="003508F7" w:rsidRPr="000623C9" w:rsidRDefault="003508F7" w:rsidP="003508F7">
            <w:pPr>
              <w:widowControl w:val="0"/>
              <w:autoSpaceDE w:val="0"/>
              <w:autoSpaceDN w:val="0"/>
              <w:adjustRightInd w:val="0"/>
              <w:jc w:val="center"/>
              <w:outlineLvl w:val="2"/>
              <w:rPr>
                <w:rFonts w:ascii="Times New Roman" w:hAnsi="Times New Roman" w:cs="Times New Roman"/>
                <w:sz w:val="20"/>
                <w:szCs w:val="20"/>
              </w:rPr>
            </w:pPr>
            <w:r w:rsidRPr="000623C9">
              <w:rPr>
                <w:rFonts w:ascii="Times New Roman" w:hAnsi="Times New Roman" w:cs="Times New Roman"/>
                <w:sz w:val="20"/>
                <w:szCs w:val="20"/>
              </w:rPr>
              <w:t>Количество месяцев аренды канала передачи данных сети Интернет (мес.)</w:t>
            </w:r>
          </w:p>
        </w:tc>
      </w:tr>
      <w:tr w:rsidR="000623C9" w:rsidRPr="000623C9" w:rsidTr="003508F7">
        <w:trPr>
          <w:trHeight w:val="263"/>
        </w:trPr>
        <w:tc>
          <w:tcPr>
            <w:tcW w:w="2660" w:type="dxa"/>
            <w:noWrap/>
            <w:hideMark/>
          </w:tcPr>
          <w:p w:rsidR="003508F7" w:rsidRPr="000623C9" w:rsidRDefault="003508F7" w:rsidP="003508F7">
            <w:pPr>
              <w:widowControl w:val="0"/>
              <w:autoSpaceDE w:val="0"/>
              <w:autoSpaceDN w:val="0"/>
              <w:adjustRightInd w:val="0"/>
              <w:jc w:val="center"/>
              <w:outlineLvl w:val="2"/>
              <w:rPr>
                <w:rFonts w:ascii="Times New Roman" w:hAnsi="Times New Roman" w:cs="Times New Roman"/>
                <w:sz w:val="20"/>
                <w:szCs w:val="20"/>
              </w:rPr>
            </w:pPr>
            <w:r w:rsidRPr="000623C9">
              <w:rPr>
                <w:rFonts w:ascii="Times New Roman" w:hAnsi="Times New Roman" w:cs="Times New Roman"/>
                <w:sz w:val="20"/>
                <w:szCs w:val="20"/>
              </w:rPr>
              <w:t>не более 2</w:t>
            </w:r>
          </w:p>
        </w:tc>
        <w:tc>
          <w:tcPr>
            <w:tcW w:w="3118" w:type="dxa"/>
            <w:noWrap/>
            <w:hideMark/>
          </w:tcPr>
          <w:p w:rsidR="003508F7" w:rsidRPr="000623C9" w:rsidRDefault="003508F7" w:rsidP="003508F7">
            <w:pPr>
              <w:widowControl w:val="0"/>
              <w:autoSpaceDE w:val="0"/>
              <w:autoSpaceDN w:val="0"/>
              <w:adjustRightInd w:val="0"/>
              <w:jc w:val="center"/>
              <w:outlineLvl w:val="2"/>
              <w:rPr>
                <w:rFonts w:ascii="Times New Roman" w:hAnsi="Times New Roman" w:cs="Times New Roman"/>
                <w:sz w:val="20"/>
                <w:szCs w:val="20"/>
              </w:rPr>
            </w:pPr>
            <w:r w:rsidRPr="000623C9">
              <w:rPr>
                <w:rFonts w:ascii="Times New Roman" w:hAnsi="Times New Roman" w:cs="Times New Roman"/>
                <w:sz w:val="20"/>
                <w:szCs w:val="20"/>
              </w:rPr>
              <w:t>в соответствии с тарифами оператора связи</w:t>
            </w:r>
          </w:p>
        </w:tc>
        <w:tc>
          <w:tcPr>
            <w:tcW w:w="3261" w:type="dxa"/>
            <w:noWrap/>
            <w:hideMark/>
          </w:tcPr>
          <w:p w:rsidR="003508F7" w:rsidRPr="000623C9" w:rsidRDefault="003508F7" w:rsidP="003508F7">
            <w:pPr>
              <w:widowControl w:val="0"/>
              <w:autoSpaceDE w:val="0"/>
              <w:autoSpaceDN w:val="0"/>
              <w:adjustRightInd w:val="0"/>
              <w:jc w:val="center"/>
              <w:outlineLvl w:val="2"/>
              <w:rPr>
                <w:rFonts w:ascii="Times New Roman" w:hAnsi="Times New Roman" w:cs="Times New Roman"/>
                <w:sz w:val="20"/>
                <w:szCs w:val="20"/>
              </w:rPr>
            </w:pPr>
            <w:r w:rsidRPr="000623C9">
              <w:rPr>
                <w:rFonts w:ascii="Times New Roman" w:hAnsi="Times New Roman" w:cs="Times New Roman"/>
                <w:sz w:val="20"/>
                <w:szCs w:val="20"/>
              </w:rPr>
              <w:t>не более 12</w:t>
            </w:r>
          </w:p>
        </w:tc>
      </w:tr>
    </w:tbl>
    <w:p w:rsidR="003508F7" w:rsidRPr="000623C9" w:rsidRDefault="003508F7" w:rsidP="003508F7">
      <w:pPr>
        <w:widowControl w:val="0"/>
        <w:autoSpaceDE w:val="0"/>
        <w:autoSpaceDN w:val="0"/>
        <w:adjustRightInd w:val="0"/>
        <w:spacing w:after="0" w:line="240" w:lineRule="auto"/>
        <w:ind w:firstLine="567"/>
        <w:jc w:val="both"/>
        <w:rPr>
          <w:rFonts w:ascii="Times New Roman" w:hAnsi="Times New Roman" w:cs="Times New Roman"/>
          <w:sz w:val="20"/>
          <w:szCs w:val="20"/>
        </w:rPr>
      </w:pPr>
    </w:p>
    <w:p w:rsidR="003508F7" w:rsidRPr="000623C9" w:rsidRDefault="003508F7" w:rsidP="003508F7">
      <w:pPr>
        <w:widowControl w:val="0"/>
        <w:autoSpaceDE w:val="0"/>
        <w:autoSpaceDN w:val="0"/>
        <w:adjustRightInd w:val="0"/>
        <w:spacing w:after="0" w:line="240" w:lineRule="auto"/>
        <w:ind w:firstLine="567"/>
        <w:jc w:val="both"/>
        <w:rPr>
          <w:rFonts w:ascii="Times New Roman" w:hAnsi="Times New Roman" w:cs="Times New Roman"/>
          <w:sz w:val="20"/>
          <w:szCs w:val="20"/>
        </w:rPr>
      </w:pPr>
    </w:p>
    <w:p w:rsidR="003508F7" w:rsidRPr="000623C9" w:rsidRDefault="003508F7" w:rsidP="003C0FF9">
      <w:pPr>
        <w:numPr>
          <w:ilvl w:val="1"/>
          <w:numId w:val="18"/>
        </w:numPr>
        <w:tabs>
          <w:tab w:val="left" w:pos="1134"/>
        </w:tabs>
        <w:spacing w:after="0" w:line="240" w:lineRule="auto"/>
        <w:ind w:left="0" w:firstLine="709"/>
        <w:contextualSpacing/>
        <w:jc w:val="both"/>
        <w:rPr>
          <w:rFonts w:ascii="Times New Roman" w:hAnsi="Times New Roman" w:cs="Times New Roman"/>
          <w:sz w:val="26"/>
          <w:szCs w:val="26"/>
        </w:rPr>
      </w:pPr>
      <w:r w:rsidRPr="000623C9">
        <w:rPr>
          <w:rFonts w:ascii="Times New Roman" w:hAnsi="Times New Roman" w:cs="Times New Roman"/>
          <w:sz w:val="26"/>
          <w:szCs w:val="26"/>
        </w:rPr>
        <w:t>Затраты на оказание услуг по организации потока Е1</w:t>
      </w:r>
    </w:p>
    <w:p w:rsidR="003508F7" w:rsidRPr="000623C9" w:rsidRDefault="003508F7" w:rsidP="003508F7">
      <w:pPr>
        <w:widowControl w:val="0"/>
        <w:autoSpaceDE w:val="0"/>
        <w:autoSpaceDN w:val="0"/>
        <w:adjustRightInd w:val="0"/>
        <w:spacing w:after="0" w:line="240" w:lineRule="auto"/>
        <w:outlineLvl w:val="2"/>
        <w:rPr>
          <w:rFonts w:ascii="Times New Roman" w:hAnsi="Times New Roman" w:cs="Times New Roman"/>
          <w:i/>
        </w:rPr>
      </w:pPr>
    </w:p>
    <w:p w:rsidR="003508F7" w:rsidRPr="000623C9" w:rsidRDefault="003508F7" w:rsidP="003508F7">
      <w:pPr>
        <w:autoSpaceDE w:val="0"/>
        <w:autoSpaceDN w:val="0"/>
        <w:adjustRightInd w:val="0"/>
        <w:spacing w:after="0" w:line="240" w:lineRule="auto"/>
        <w:ind w:left="720"/>
        <w:contextualSpacing/>
        <w:jc w:val="center"/>
        <w:rPr>
          <w:rFonts w:ascii="Times New Roman" w:eastAsia="Calibri" w:hAnsi="Times New Roman" w:cs="Times New Roman"/>
          <w:b/>
          <w:sz w:val="20"/>
          <w:szCs w:val="20"/>
        </w:rPr>
      </w:pPr>
      <w:r w:rsidRPr="000623C9">
        <w:rPr>
          <w:rFonts w:ascii="Times New Roman" w:eastAsia="Calibri" w:hAnsi="Times New Roman" w:cs="Times New Roman"/>
          <w:b/>
          <w:sz w:val="20"/>
          <w:szCs w:val="20"/>
        </w:rPr>
        <w:t>З</w:t>
      </w:r>
      <w:r w:rsidRPr="000623C9">
        <w:rPr>
          <w:rFonts w:ascii="Times New Roman" w:eastAsia="Calibri" w:hAnsi="Times New Roman" w:cs="Times New Roman"/>
          <w:b/>
          <w:sz w:val="20"/>
          <w:szCs w:val="20"/>
          <w:vertAlign w:val="subscript"/>
        </w:rPr>
        <w:t>циф.канал</w:t>
      </w:r>
      <w:r w:rsidRPr="000623C9">
        <w:rPr>
          <w:rFonts w:ascii="Times New Roman" w:eastAsia="Calibri" w:hAnsi="Times New Roman" w:cs="Times New Roman"/>
          <w:b/>
          <w:sz w:val="20"/>
          <w:szCs w:val="20"/>
        </w:rPr>
        <w:t>=</w:t>
      </w:r>
      <w:r w:rsidRPr="000623C9">
        <w:rPr>
          <w:rFonts w:ascii="Times New Roman" w:eastAsia="Calibri" w:hAnsi="Times New Roman" w:cs="Times New Roman"/>
          <w:b/>
          <w:sz w:val="20"/>
          <w:szCs w:val="20"/>
          <w:lang w:val="en-US"/>
        </w:rPr>
        <w:t>Q</w:t>
      </w:r>
      <w:r w:rsidRPr="000623C9">
        <w:rPr>
          <w:rFonts w:ascii="Times New Roman" w:eastAsia="Calibri" w:hAnsi="Times New Roman" w:cs="Times New Roman"/>
          <w:b/>
          <w:sz w:val="20"/>
          <w:szCs w:val="20"/>
          <w:vertAlign w:val="subscript"/>
        </w:rPr>
        <w:t>канал</w:t>
      </w:r>
      <w:r w:rsidRPr="000623C9">
        <w:rPr>
          <w:rFonts w:ascii="Times New Roman" w:eastAsia="Calibri" w:hAnsi="Times New Roman" w:cs="Times New Roman"/>
          <w:b/>
          <w:sz w:val="20"/>
          <w:szCs w:val="20"/>
        </w:rPr>
        <w:t>*Р</w:t>
      </w:r>
      <w:r w:rsidRPr="000623C9">
        <w:rPr>
          <w:rFonts w:ascii="Times New Roman" w:eastAsia="Calibri" w:hAnsi="Times New Roman" w:cs="Times New Roman"/>
          <w:b/>
          <w:sz w:val="20"/>
          <w:szCs w:val="20"/>
          <w:vertAlign w:val="subscript"/>
        </w:rPr>
        <w:t>плата,</w:t>
      </w:r>
    </w:p>
    <w:p w:rsidR="003508F7" w:rsidRPr="000623C9" w:rsidRDefault="003508F7" w:rsidP="003508F7">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где:</w:t>
      </w:r>
    </w:p>
    <w:p w:rsidR="003508F7" w:rsidRPr="000623C9" w:rsidRDefault="003508F7" w:rsidP="003508F7">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0623C9">
        <w:rPr>
          <w:rFonts w:ascii="Times New Roman" w:eastAsia="Calibri" w:hAnsi="Times New Roman" w:cs="Times New Roman"/>
          <w:noProof/>
          <w:sz w:val="20"/>
          <w:szCs w:val="20"/>
          <w:lang w:val="en-US" w:eastAsia="ru-RU"/>
        </w:rPr>
        <w:t>Q</w:t>
      </w:r>
      <w:r w:rsidRPr="000623C9">
        <w:rPr>
          <w:rFonts w:ascii="Times New Roman" w:eastAsia="Calibri" w:hAnsi="Times New Roman" w:cs="Times New Roman"/>
          <w:noProof/>
          <w:sz w:val="20"/>
          <w:szCs w:val="20"/>
          <w:lang w:eastAsia="ru-RU"/>
        </w:rPr>
        <w:t>канал</w:t>
      </w:r>
      <w:r w:rsidRPr="000623C9">
        <w:rPr>
          <w:rFonts w:ascii="Times New Roman" w:eastAsia="Calibri" w:hAnsi="Times New Roman" w:cs="Times New Roman"/>
          <w:sz w:val="20"/>
          <w:szCs w:val="20"/>
        </w:rPr>
        <w:t xml:space="preserve"> - количество потоков Е 1;</w:t>
      </w:r>
    </w:p>
    <w:p w:rsidR="003508F7" w:rsidRPr="000623C9" w:rsidRDefault="003508F7" w:rsidP="003508F7">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0623C9">
        <w:rPr>
          <w:rFonts w:ascii="Times New Roman" w:eastAsia="Calibri" w:hAnsi="Times New Roman" w:cs="Times New Roman"/>
          <w:noProof/>
          <w:sz w:val="20"/>
          <w:szCs w:val="20"/>
          <w:lang w:eastAsia="ru-RU"/>
        </w:rPr>
        <w:t xml:space="preserve">Рплата </w:t>
      </w:r>
      <w:r w:rsidRPr="000623C9">
        <w:rPr>
          <w:rFonts w:ascii="Times New Roman" w:eastAsia="Calibri" w:hAnsi="Times New Roman" w:cs="Times New Roman"/>
          <w:sz w:val="20"/>
          <w:szCs w:val="20"/>
        </w:rPr>
        <w:t>- плата за организацию 1 потока Е 1 в год</w:t>
      </w:r>
    </w:p>
    <w:p w:rsidR="003508F7" w:rsidRPr="000623C9" w:rsidRDefault="003508F7" w:rsidP="003508F7">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tbl>
      <w:tblPr>
        <w:tblStyle w:val="ad"/>
        <w:tblW w:w="0" w:type="auto"/>
        <w:tblInd w:w="623" w:type="dxa"/>
        <w:tblLayout w:type="fixed"/>
        <w:tblLook w:val="04A0" w:firstRow="1" w:lastRow="0" w:firstColumn="1" w:lastColumn="0" w:noHBand="0" w:noVBand="1"/>
      </w:tblPr>
      <w:tblGrid>
        <w:gridCol w:w="3908"/>
        <w:gridCol w:w="4820"/>
      </w:tblGrid>
      <w:tr w:rsidR="000623C9" w:rsidRPr="000623C9" w:rsidTr="003B6E8E">
        <w:trPr>
          <w:trHeight w:val="295"/>
        </w:trPr>
        <w:tc>
          <w:tcPr>
            <w:tcW w:w="3908" w:type="dxa"/>
            <w:hideMark/>
          </w:tcPr>
          <w:p w:rsidR="003508F7" w:rsidRPr="000623C9" w:rsidRDefault="003508F7" w:rsidP="003508F7">
            <w:pPr>
              <w:widowControl w:val="0"/>
              <w:autoSpaceDE w:val="0"/>
              <w:autoSpaceDN w:val="0"/>
              <w:adjustRightInd w:val="0"/>
              <w:jc w:val="center"/>
              <w:outlineLvl w:val="2"/>
              <w:rPr>
                <w:rFonts w:ascii="Times New Roman" w:hAnsi="Times New Roman" w:cs="Times New Roman"/>
                <w:sz w:val="20"/>
                <w:szCs w:val="20"/>
              </w:rPr>
            </w:pPr>
            <w:r w:rsidRPr="000623C9">
              <w:rPr>
                <w:rFonts w:ascii="Times New Roman" w:hAnsi="Times New Roman" w:cs="Times New Roman"/>
                <w:sz w:val="20"/>
                <w:szCs w:val="20"/>
              </w:rPr>
              <w:t>Количество потоков Е 1</w:t>
            </w:r>
          </w:p>
          <w:p w:rsidR="003508F7" w:rsidRPr="000623C9" w:rsidRDefault="003508F7" w:rsidP="003508F7">
            <w:pPr>
              <w:widowControl w:val="0"/>
              <w:autoSpaceDE w:val="0"/>
              <w:autoSpaceDN w:val="0"/>
              <w:adjustRightInd w:val="0"/>
              <w:jc w:val="center"/>
              <w:outlineLvl w:val="2"/>
              <w:rPr>
                <w:rFonts w:ascii="Times New Roman" w:hAnsi="Times New Roman" w:cs="Times New Roman"/>
                <w:sz w:val="20"/>
                <w:szCs w:val="20"/>
              </w:rPr>
            </w:pPr>
            <w:r w:rsidRPr="000623C9">
              <w:rPr>
                <w:rFonts w:ascii="Times New Roman" w:hAnsi="Times New Roman" w:cs="Times New Roman"/>
                <w:sz w:val="20"/>
                <w:szCs w:val="20"/>
              </w:rPr>
              <w:t xml:space="preserve"> (шт.)</w:t>
            </w:r>
          </w:p>
        </w:tc>
        <w:tc>
          <w:tcPr>
            <w:tcW w:w="4820" w:type="dxa"/>
            <w:hideMark/>
          </w:tcPr>
          <w:p w:rsidR="003508F7" w:rsidRPr="000623C9" w:rsidRDefault="003508F7" w:rsidP="003508F7">
            <w:pPr>
              <w:widowControl w:val="0"/>
              <w:autoSpaceDE w:val="0"/>
              <w:autoSpaceDN w:val="0"/>
              <w:adjustRightInd w:val="0"/>
              <w:jc w:val="center"/>
              <w:outlineLvl w:val="2"/>
              <w:rPr>
                <w:rFonts w:ascii="Times New Roman" w:hAnsi="Times New Roman" w:cs="Times New Roman"/>
                <w:sz w:val="20"/>
                <w:szCs w:val="20"/>
              </w:rPr>
            </w:pPr>
            <w:r w:rsidRPr="000623C9">
              <w:rPr>
                <w:rFonts w:ascii="Times New Roman" w:hAnsi="Times New Roman" w:cs="Times New Roman"/>
                <w:sz w:val="20"/>
                <w:szCs w:val="20"/>
              </w:rPr>
              <w:t xml:space="preserve">Плата за организацию 1 потока Е 1 в год </w:t>
            </w:r>
          </w:p>
          <w:p w:rsidR="003508F7" w:rsidRPr="000623C9" w:rsidRDefault="003508F7" w:rsidP="003508F7">
            <w:pPr>
              <w:widowControl w:val="0"/>
              <w:autoSpaceDE w:val="0"/>
              <w:autoSpaceDN w:val="0"/>
              <w:adjustRightInd w:val="0"/>
              <w:jc w:val="center"/>
              <w:outlineLvl w:val="2"/>
              <w:rPr>
                <w:rFonts w:ascii="Times New Roman" w:hAnsi="Times New Roman" w:cs="Times New Roman"/>
                <w:sz w:val="20"/>
                <w:szCs w:val="20"/>
              </w:rPr>
            </w:pPr>
            <w:r w:rsidRPr="000623C9">
              <w:rPr>
                <w:rFonts w:ascii="Times New Roman" w:hAnsi="Times New Roman" w:cs="Times New Roman"/>
                <w:sz w:val="20"/>
                <w:szCs w:val="20"/>
              </w:rPr>
              <w:t>(руб.)</w:t>
            </w:r>
          </w:p>
        </w:tc>
      </w:tr>
      <w:tr w:rsidR="000623C9" w:rsidRPr="000623C9" w:rsidTr="003508F7">
        <w:trPr>
          <w:trHeight w:val="300"/>
        </w:trPr>
        <w:tc>
          <w:tcPr>
            <w:tcW w:w="3908" w:type="dxa"/>
            <w:noWrap/>
            <w:hideMark/>
          </w:tcPr>
          <w:p w:rsidR="003508F7" w:rsidRPr="000623C9" w:rsidRDefault="003508F7" w:rsidP="003508F7">
            <w:pPr>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4820" w:type="dxa"/>
            <w:noWrap/>
            <w:hideMark/>
          </w:tcPr>
          <w:p w:rsidR="003508F7" w:rsidRPr="000623C9" w:rsidRDefault="003508F7" w:rsidP="003508F7">
            <w:pPr>
              <w:jc w:val="center"/>
              <w:rPr>
                <w:rFonts w:ascii="Times New Roman" w:eastAsia="Times New Roman" w:hAnsi="Times New Roman" w:cs="Times New Roman"/>
                <w:sz w:val="20"/>
                <w:szCs w:val="20"/>
                <w:lang w:eastAsia="ru-RU"/>
              </w:rPr>
            </w:pPr>
            <w:r w:rsidRPr="000623C9">
              <w:rPr>
                <w:rFonts w:ascii="Times New Roman" w:hAnsi="Times New Roman" w:cs="Times New Roman"/>
                <w:sz w:val="20"/>
                <w:szCs w:val="20"/>
              </w:rPr>
              <w:t>в соответствии с тарифами оператора связи</w:t>
            </w:r>
          </w:p>
        </w:tc>
      </w:tr>
    </w:tbl>
    <w:p w:rsidR="003508F7" w:rsidRPr="000623C9" w:rsidRDefault="003508F7" w:rsidP="003C0FF9">
      <w:pPr>
        <w:pStyle w:val="a3"/>
        <w:numPr>
          <w:ilvl w:val="1"/>
          <w:numId w:val="18"/>
        </w:numPr>
        <w:tabs>
          <w:tab w:val="left" w:pos="1134"/>
        </w:tabs>
        <w:spacing w:after="0" w:line="240" w:lineRule="auto"/>
        <w:jc w:val="both"/>
        <w:rPr>
          <w:rFonts w:ascii="Times New Roman" w:hAnsi="Times New Roman" w:cs="Times New Roman"/>
          <w:sz w:val="26"/>
          <w:szCs w:val="26"/>
        </w:rPr>
      </w:pPr>
      <w:r w:rsidRPr="000623C9">
        <w:rPr>
          <w:rFonts w:ascii="Times New Roman" w:hAnsi="Times New Roman" w:cs="Times New Roman"/>
          <w:sz w:val="26"/>
          <w:szCs w:val="26"/>
        </w:rPr>
        <w:t>Затраты на оказание услуг по предоставлению потока Е1:</w:t>
      </w:r>
    </w:p>
    <w:p w:rsidR="003508F7" w:rsidRPr="000623C9" w:rsidRDefault="003508F7" w:rsidP="003508F7">
      <w:pPr>
        <w:widowControl w:val="0"/>
        <w:autoSpaceDE w:val="0"/>
        <w:autoSpaceDN w:val="0"/>
        <w:adjustRightInd w:val="0"/>
        <w:spacing w:after="0" w:line="240" w:lineRule="auto"/>
        <w:jc w:val="center"/>
        <w:outlineLvl w:val="2"/>
        <w:rPr>
          <w:rFonts w:ascii="Times New Roman" w:hAnsi="Times New Roman" w:cs="Times New Roman"/>
          <w:i/>
        </w:rPr>
      </w:pPr>
    </w:p>
    <w:p w:rsidR="003508F7" w:rsidRPr="000623C9" w:rsidRDefault="003508F7" w:rsidP="003508F7">
      <w:pPr>
        <w:autoSpaceDE w:val="0"/>
        <w:autoSpaceDN w:val="0"/>
        <w:adjustRightInd w:val="0"/>
        <w:spacing w:after="0" w:line="240" w:lineRule="auto"/>
        <w:ind w:left="720"/>
        <w:contextualSpacing/>
        <w:jc w:val="center"/>
        <w:rPr>
          <w:rFonts w:ascii="Times New Roman" w:eastAsia="Calibri" w:hAnsi="Times New Roman" w:cs="Times New Roman"/>
          <w:b/>
        </w:rPr>
      </w:pPr>
      <w:r w:rsidRPr="000623C9">
        <w:rPr>
          <w:rFonts w:ascii="Times New Roman" w:eastAsia="Calibri" w:hAnsi="Times New Roman" w:cs="Times New Roman"/>
          <w:b/>
        </w:rPr>
        <w:t>З</w:t>
      </w:r>
      <w:r w:rsidRPr="000623C9">
        <w:rPr>
          <w:rFonts w:ascii="Times New Roman" w:eastAsia="Calibri" w:hAnsi="Times New Roman" w:cs="Times New Roman"/>
          <w:b/>
          <w:vertAlign w:val="subscript"/>
        </w:rPr>
        <w:t>циф.канал</w:t>
      </w:r>
      <w:r w:rsidRPr="000623C9">
        <w:rPr>
          <w:rFonts w:ascii="Times New Roman" w:eastAsia="Calibri" w:hAnsi="Times New Roman" w:cs="Times New Roman"/>
          <w:b/>
        </w:rPr>
        <w:t>=</w:t>
      </w:r>
      <w:r w:rsidRPr="000623C9">
        <w:rPr>
          <w:rFonts w:ascii="Times New Roman" w:eastAsia="Calibri" w:hAnsi="Times New Roman" w:cs="Times New Roman"/>
          <w:b/>
          <w:lang w:val="en-US"/>
        </w:rPr>
        <w:t>Q</w:t>
      </w:r>
      <w:r w:rsidRPr="000623C9">
        <w:rPr>
          <w:rFonts w:ascii="Times New Roman" w:eastAsia="Calibri" w:hAnsi="Times New Roman" w:cs="Times New Roman"/>
          <w:b/>
          <w:vertAlign w:val="subscript"/>
        </w:rPr>
        <w:t>канал цифр</w:t>
      </w:r>
      <w:r w:rsidRPr="000623C9">
        <w:rPr>
          <w:rFonts w:ascii="Times New Roman" w:eastAsia="Calibri" w:hAnsi="Times New Roman" w:cs="Times New Roman"/>
          <w:b/>
        </w:rPr>
        <w:t>*</w:t>
      </w:r>
      <w:r w:rsidRPr="000623C9">
        <w:rPr>
          <w:rFonts w:ascii="Times New Roman" w:eastAsia="Calibri" w:hAnsi="Times New Roman" w:cs="Times New Roman"/>
          <w:b/>
          <w:lang w:val="en-US"/>
        </w:rPr>
        <w:t>P</w:t>
      </w:r>
      <w:r w:rsidRPr="000623C9">
        <w:rPr>
          <w:rFonts w:ascii="Times New Roman" w:eastAsia="Calibri" w:hAnsi="Times New Roman" w:cs="Times New Roman"/>
          <w:b/>
          <w:vertAlign w:val="subscript"/>
        </w:rPr>
        <w:t>цена</w:t>
      </w:r>
      <w:r w:rsidRPr="000623C9">
        <w:rPr>
          <w:rFonts w:ascii="Times New Roman" w:eastAsia="Calibri" w:hAnsi="Times New Roman" w:cs="Times New Roman"/>
          <w:b/>
        </w:rPr>
        <w:t>*</w:t>
      </w:r>
      <w:r w:rsidRPr="000623C9">
        <w:rPr>
          <w:rFonts w:ascii="Times New Roman" w:eastAsia="Calibri" w:hAnsi="Times New Roman" w:cs="Times New Roman"/>
          <w:b/>
          <w:lang w:val="en-US"/>
        </w:rPr>
        <w:t>N</w:t>
      </w:r>
      <w:r w:rsidRPr="000623C9">
        <w:rPr>
          <w:rFonts w:ascii="Times New Roman" w:eastAsia="Calibri" w:hAnsi="Times New Roman" w:cs="Times New Roman"/>
          <w:b/>
        </w:rPr>
        <w:t>,</w:t>
      </w:r>
    </w:p>
    <w:p w:rsidR="003508F7" w:rsidRPr="000623C9" w:rsidRDefault="003508F7" w:rsidP="003508F7">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rsidR="003508F7" w:rsidRPr="000623C9" w:rsidRDefault="003508F7" w:rsidP="003508F7">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где:</w:t>
      </w:r>
    </w:p>
    <w:p w:rsidR="003508F7" w:rsidRPr="000623C9" w:rsidRDefault="003508F7" w:rsidP="003508F7">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0623C9">
        <w:rPr>
          <w:rFonts w:ascii="Times New Roman" w:eastAsia="Calibri" w:hAnsi="Times New Roman" w:cs="Times New Roman"/>
          <w:noProof/>
          <w:sz w:val="20"/>
          <w:szCs w:val="20"/>
          <w:lang w:val="en-US" w:eastAsia="ru-RU"/>
        </w:rPr>
        <w:t>Q</w:t>
      </w:r>
      <w:r w:rsidRPr="000623C9">
        <w:rPr>
          <w:rFonts w:ascii="Times New Roman" w:eastAsia="Calibri" w:hAnsi="Times New Roman" w:cs="Times New Roman"/>
          <w:noProof/>
          <w:sz w:val="20"/>
          <w:szCs w:val="20"/>
          <w:lang w:eastAsia="ru-RU"/>
        </w:rPr>
        <w:t>канал цифр</w:t>
      </w:r>
      <w:r w:rsidRPr="000623C9">
        <w:rPr>
          <w:rFonts w:ascii="Times New Roman" w:eastAsia="Calibri" w:hAnsi="Times New Roman" w:cs="Times New Roman"/>
          <w:sz w:val="20"/>
          <w:szCs w:val="20"/>
        </w:rPr>
        <w:t xml:space="preserve"> - количество организованных потоков Е 1;</w:t>
      </w:r>
    </w:p>
    <w:p w:rsidR="003508F7" w:rsidRPr="000623C9" w:rsidRDefault="003508F7" w:rsidP="003508F7">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0623C9">
        <w:rPr>
          <w:rFonts w:ascii="Times New Roman" w:eastAsia="Calibri" w:hAnsi="Times New Roman" w:cs="Times New Roman"/>
          <w:noProof/>
          <w:sz w:val="20"/>
          <w:szCs w:val="20"/>
          <w:lang w:eastAsia="ru-RU"/>
        </w:rPr>
        <w:t>Рцена</w:t>
      </w:r>
      <w:r w:rsidRPr="000623C9">
        <w:rPr>
          <w:rFonts w:ascii="Times New Roman" w:eastAsia="Calibri" w:hAnsi="Times New Roman" w:cs="Times New Roman"/>
          <w:sz w:val="20"/>
          <w:szCs w:val="20"/>
        </w:rPr>
        <w:t xml:space="preserve"> - цена абонентской платы за поток Е 1 в месяц;</w:t>
      </w:r>
    </w:p>
    <w:p w:rsidR="003508F7" w:rsidRPr="000623C9" w:rsidRDefault="003508F7" w:rsidP="003508F7">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0623C9">
        <w:rPr>
          <w:rFonts w:ascii="Times New Roman" w:eastAsia="Calibri" w:hAnsi="Times New Roman" w:cs="Times New Roman"/>
          <w:noProof/>
          <w:sz w:val="20"/>
          <w:szCs w:val="20"/>
          <w:lang w:val="en-US" w:eastAsia="ru-RU"/>
        </w:rPr>
        <w:t>N</w:t>
      </w:r>
      <w:r w:rsidRPr="000623C9">
        <w:rPr>
          <w:rFonts w:ascii="Times New Roman" w:eastAsia="Calibri" w:hAnsi="Times New Roman" w:cs="Times New Roman"/>
          <w:sz w:val="20"/>
          <w:szCs w:val="20"/>
        </w:rPr>
        <w:t xml:space="preserve"> – количество месяцев </w:t>
      </w:r>
      <w:r w:rsidRPr="000623C9">
        <w:rPr>
          <w:rFonts w:ascii="Times New Roman" w:hAnsi="Times New Roman" w:cs="Times New Roman"/>
          <w:sz w:val="20"/>
          <w:szCs w:val="20"/>
        </w:rPr>
        <w:t>предоставления услуги</w:t>
      </w:r>
      <w:r w:rsidRPr="000623C9">
        <w:rPr>
          <w:rFonts w:ascii="Times New Roman" w:eastAsia="Calibri" w:hAnsi="Times New Roman" w:cs="Times New Roman"/>
          <w:sz w:val="20"/>
          <w:szCs w:val="20"/>
        </w:rPr>
        <w:t>.</w:t>
      </w:r>
    </w:p>
    <w:p w:rsidR="003508F7" w:rsidRPr="000623C9" w:rsidRDefault="003508F7" w:rsidP="003508F7">
      <w:pPr>
        <w:widowControl w:val="0"/>
        <w:autoSpaceDE w:val="0"/>
        <w:autoSpaceDN w:val="0"/>
        <w:adjustRightInd w:val="0"/>
        <w:spacing w:after="0" w:line="240" w:lineRule="auto"/>
        <w:jc w:val="center"/>
        <w:outlineLvl w:val="2"/>
        <w:rPr>
          <w:rFonts w:ascii="Times New Roman" w:hAnsi="Times New Roman" w:cs="Times New Roman"/>
          <w:sz w:val="20"/>
          <w:szCs w:val="20"/>
        </w:rPr>
      </w:pPr>
    </w:p>
    <w:tbl>
      <w:tblPr>
        <w:tblStyle w:val="ad"/>
        <w:tblW w:w="8631" w:type="dxa"/>
        <w:tblInd w:w="578" w:type="dxa"/>
        <w:tblLayout w:type="fixed"/>
        <w:tblLook w:val="04A0" w:firstRow="1" w:lastRow="0" w:firstColumn="1" w:lastColumn="0" w:noHBand="0" w:noVBand="1"/>
      </w:tblPr>
      <w:tblGrid>
        <w:gridCol w:w="2507"/>
        <w:gridCol w:w="2977"/>
        <w:gridCol w:w="3147"/>
      </w:tblGrid>
      <w:tr w:rsidR="000623C9" w:rsidRPr="000623C9" w:rsidTr="003508F7">
        <w:trPr>
          <w:trHeight w:val="1177"/>
        </w:trPr>
        <w:tc>
          <w:tcPr>
            <w:tcW w:w="2507" w:type="dxa"/>
            <w:hideMark/>
          </w:tcPr>
          <w:p w:rsidR="003508F7" w:rsidRPr="000623C9" w:rsidRDefault="003508F7" w:rsidP="003508F7">
            <w:pPr>
              <w:ind w:left="720"/>
              <w:contextualSpacing/>
              <w:jc w:val="center"/>
              <w:rPr>
                <w:rFonts w:ascii="Times New Roman" w:hAnsi="Times New Roman" w:cs="Times New Roman"/>
                <w:sz w:val="20"/>
                <w:szCs w:val="20"/>
              </w:rPr>
            </w:pPr>
            <w:r w:rsidRPr="000623C9">
              <w:rPr>
                <w:rFonts w:ascii="Times New Roman" w:hAnsi="Times New Roman" w:cs="Times New Roman"/>
                <w:sz w:val="20"/>
                <w:szCs w:val="20"/>
              </w:rPr>
              <w:t xml:space="preserve">Количество организованных потоков Е 1 </w:t>
            </w:r>
          </w:p>
          <w:p w:rsidR="003508F7" w:rsidRPr="000623C9" w:rsidRDefault="003508F7" w:rsidP="003508F7">
            <w:pPr>
              <w:ind w:left="720"/>
              <w:contextualSpacing/>
              <w:jc w:val="center"/>
              <w:rPr>
                <w:rFonts w:ascii="Times New Roman" w:hAnsi="Times New Roman" w:cs="Times New Roman"/>
                <w:sz w:val="20"/>
                <w:szCs w:val="20"/>
              </w:rPr>
            </w:pPr>
            <w:r w:rsidRPr="000623C9">
              <w:rPr>
                <w:rFonts w:ascii="Times New Roman" w:hAnsi="Times New Roman" w:cs="Times New Roman"/>
                <w:sz w:val="20"/>
                <w:szCs w:val="20"/>
              </w:rPr>
              <w:t>(шт.)</w:t>
            </w:r>
          </w:p>
        </w:tc>
        <w:tc>
          <w:tcPr>
            <w:tcW w:w="2977" w:type="dxa"/>
            <w:hideMark/>
          </w:tcPr>
          <w:p w:rsidR="003508F7" w:rsidRPr="000623C9" w:rsidRDefault="003508F7" w:rsidP="003508F7">
            <w:pPr>
              <w:ind w:left="720"/>
              <w:contextualSpacing/>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 xml:space="preserve">Цена абонентской платы за поток Е 1 </w:t>
            </w:r>
          </w:p>
          <w:p w:rsidR="003508F7" w:rsidRPr="000623C9" w:rsidRDefault="003508F7" w:rsidP="003508F7">
            <w:pPr>
              <w:ind w:left="720"/>
              <w:contextualSpacing/>
              <w:jc w:val="center"/>
              <w:rPr>
                <w:rFonts w:ascii="Times New Roman" w:hAnsi="Times New Roman" w:cs="Times New Roman"/>
                <w:sz w:val="20"/>
                <w:szCs w:val="20"/>
              </w:rPr>
            </w:pPr>
            <w:r w:rsidRPr="000623C9">
              <w:rPr>
                <w:rFonts w:ascii="Times New Roman" w:eastAsia="Calibri" w:hAnsi="Times New Roman" w:cs="Times New Roman"/>
                <w:sz w:val="20"/>
                <w:szCs w:val="20"/>
              </w:rPr>
              <w:t>в месяц</w:t>
            </w:r>
            <w:r w:rsidRPr="000623C9">
              <w:rPr>
                <w:rFonts w:ascii="Times New Roman" w:hAnsi="Times New Roman" w:cs="Times New Roman"/>
                <w:sz w:val="20"/>
                <w:szCs w:val="20"/>
              </w:rPr>
              <w:t xml:space="preserve"> </w:t>
            </w:r>
          </w:p>
          <w:p w:rsidR="003508F7" w:rsidRPr="000623C9" w:rsidRDefault="003508F7" w:rsidP="003508F7">
            <w:pPr>
              <w:ind w:left="720"/>
              <w:contextualSpacing/>
              <w:jc w:val="center"/>
              <w:rPr>
                <w:rFonts w:ascii="Times New Roman" w:hAnsi="Times New Roman" w:cs="Times New Roman"/>
                <w:sz w:val="20"/>
                <w:szCs w:val="20"/>
              </w:rPr>
            </w:pPr>
            <w:r w:rsidRPr="000623C9">
              <w:rPr>
                <w:rFonts w:ascii="Times New Roman" w:hAnsi="Times New Roman" w:cs="Times New Roman"/>
                <w:sz w:val="20"/>
                <w:szCs w:val="20"/>
              </w:rPr>
              <w:t>(руб.)</w:t>
            </w:r>
          </w:p>
        </w:tc>
        <w:tc>
          <w:tcPr>
            <w:tcW w:w="3147" w:type="dxa"/>
            <w:hideMark/>
          </w:tcPr>
          <w:p w:rsidR="003508F7" w:rsidRPr="000623C9" w:rsidRDefault="003508F7" w:rsidP="003508F7">
            <w:pPr>
              <w:ind w:left="720"/>
              <w:contextualSpacing/>
              <w:jc w:val="center"/>
              <w:rPr>
                <w:rFonts w:ascii="Times New Roman" w:hAnsi="Times New Roman" w:cs="Times New Roman"/>
                <w:sz w:val="20"/>
                <w:szCs w:val="20"/>
              </w:rPr>
            </w:pPr>
            <w:r w:rsidRPr="000623C9">
              <w:rPr>
                <w:rFonts w:ascii="Times New Roman" w:hAnsi="Times New Roman" w:cs="Times New Roman"/>
                <w:sz w:val="20"/>
                <w:szCs w:val="20"/>
              </w:rPr>
              <w:t>Количество месяцев предоставления услуги</w:t>
            </w:r>
          </w:p>
          <w:p w:rsidR="003508F7" w:rsidRPr="000623C9" w:rsidRDefault="003508F7" w:rsidP="003508F7">
            <w:pPr>
              <w:ind w:left="720"/>
              <w:contextualSpacing/>
              <w:jc w:val="center"/>
              <w:rPr>
                <w:rFonts w:ascii="Times New Roman" w:hAnsi="Times New Roman" w:cs="Times New Roman"/>
                <w:sz w:val="20"/>
                <w:szCs w:val="20"/>
              </w:rPr>
            </w:pPr>
            <w:r w:rsidRPr="000623C9">
              <w:rPr>
                <w:rFonts w:ascii="Times New Roman" w:hAnsi="Times New Roman" w:cs="Times New Roman"/>
                <w:sz w:val="20"/>
                <w:szCs w:val="20"/>
              </w:rPr>
              <w:t>(мес.)</w:t>
            </w:r>
          </w:p>
        </w:tc>
      </w:tr>
      <w:tr w:rsidR="000623C9" w:rsidRPr="000623C9" w:rsidTr="003508F7">
        <w:trPr>
          <w:trHeight w:hRule="exact" w:val="924"/>
        </w:trPr>
        <w:tc>
          <w:tcPr>
            <w:tcW w:w="2507" w:type="dxa"/>
            <w:noWrap/>
            <w:hideMark/>
          </w:tcPr>
          <w:p w:rsidR="003508F7" w:rsidRPr="000623C9" w:rsidRDefault="003508F7" w:rsidP="003508F7">
            <w:pPr>
              <w:ind w:left="720"/>
              <w:contextualSpacing/>
              <w:jc w:val="center"/>
              <w:rPr>
                <w:rFonts w:ascii="Times New Roman" w:hAnsi="Times New Roman" w:cs="Times New Roman"/>
                <w:sz w:val="20"/>
                <w:szCs w:val="20"/>
              </w:rPr>
            </w:pPr>
            <w:r w:rsidRPr="000623C9">
              <w:rPr>
                <w:rFonts w:ascii="Times New Roman" w:hAnsi="Times New Roman" w:cs="Times New Roman"/>
                <w:sz w:val="20"/>
                <w:szCs w:val="20"/>
              </w:rPr>
              <w:t>не более 1</w:t>
            </w:r>
          </w:p>
        </w:tc>
        <w:tc>
          <w:tcPr>
            <w:tcW w:w="2977" w:type="dxa"/>
            <w:noWrap/>
            <w:hideMark/>
          </w:tcPr>
          <w:p w:rsidR="003508F7" w:rsidRPr="000623C9" w:rsidRDefault="003508F7" w:rsidP="003508F7">
            <w:pPr>
              <w:ind w:left="720"/>
              <w:contextualSpacing/>
              <w:jc w:val="center"/>
              <w:rPr>
                <w:rFonts w:ascii="Times New Roman" w:hAnsi="Times New Roman" w:cs="Times New Roman"/>
                <w:sz w:val="20"/>
                <w:szCs w:val="20"/>
              </w:rPr>
            </w:pPr>
            <w:r w:rsidRPr="000623C9">
              <w:rPr>
                <w:rFonts w:ascii="Times New Roman" w:hAnsi="Times New Roman" w:cs="Times New Roman"/>
                <w:sz w:val="20"/>
                <w:szCs w:val="20"/>
              </w:rPr>
              <w:t>в соответствии с тарифами</w:t>
            </w:r>
          </w:p>
          <w:p w:rsidR="003508F7" w:rsidRPr="000623C9" w:rsidRDefault="003508F7" w:rsidP="003508F7">
            <w:pPr>
              <w:ind w:left="720"/>
              <w:contextualSpacing/>
              <w:jc w:val="center"/>
              <w:rPr>
                <w:rFonts w:ascii="Times New Roman" w:hAnsi="Times New Roman" w:cs="Times New Roman"/>
                <w:sz w:val="20"/>
                <w:szCs w:val="20"/>
              </w:rPr>
            </w:pPr>
            <w:r w:rsidRPr="000623C9">
              <w:rPr>
                <w:rFonts w:ascii="Times New Roman" w:hAnsi="Times New Roman" w:cs="Times New Roman"/>
                <w:sz w:val="20"/>
                <w:szCs w:val="20"/>
              </w:rPr>
              <w:t>оператора связи</w:t>
            </w:r>
          </w:p>
        </w:tc>
        <w:tc>
          <w:tcPr>
            <w:tcW w:w="3147" w:type="dxa"/>
            <w:noWrap/>
            <w:hideMark/>
          </w:tcPr>
          <w:p w:rsidR="003508F7" w:rsidRPr="000623C9" w:rsidRDefault="003508F7" w:rsidP="003508F7">
            <w:pPr>
              <w:ind w:left="720"/>
              <w:contextualSpacing/>
              <w:rPr>
                <w:rFonts w:ascii="Times New Roman" w:hAnsi="Times New Roman" w:cs="Times New Roman"/>
                <w:sz w:val="20"/>
                <w:szCs w:val="20"/>
              </w:rPr>
            </w:pPr>
            <w:r w:rsidRPr="000623C9">
              <w:rPr>
                <w:rFonts w:ascii="Times New Roman" w:hAnsi="Times New Roman" w:cs="Times New Roman"/>
                <w:sz w:val="20"/>
                <w:szCs w:val="20"/>
              </w:rPr>
              <w:t>не более 12</w:t>
            </w:r>
          </w:p>
        </w:tc>
      </w:tr>
    </w:tbl>
    <w:p w:rsidR="003508F7" w:rsidRPr="000623C9" w:rsidRDefault="003508F7" w:rsidP="003508F7">
      <w:pPr>
        <w:spacing w:after="0" w:line="240" w:lineRule="auto"/>
        <w:rPr>
          <w:rFonts w:ascii="Times New Roman" w:hAnsi="Times New Roman" w:cs="Times New Roman"/>
          <w:sz w:val="20"/>
          <w:szCs w:val="20"/>
        </w:rPr>
      </w:pPr>
    </w:p>
    <w:p w:rsidR="003508F7" w:rsidRPr="000623C9" w:rsidRDefault="003508F7" w:rsidP="003508F7">
      <w:pPr>
        <w:widowControl w:val="0"/>
        <w:autoSpaceDE w:val="0"/>
        <w:autoSpaceDN w:val="0"/>
        <w:adjustRightInd w:val="0"/>
        <w:spacing w:after="0" w:line="240" w:lineRule="auto"/>
        <w:outlineLvl w:val="2"/>
        <w:rPr>
          <w:rFonts w:ascii="Times New Roman" w:hAnsi="Times New Roman" w:cs="Times New Roman"/>
          <w:i/>
        </w:rPr>
      </w:pPr>
    </w:p>
    <w:p w:rsidR="003508F7" w:rsidRPr="000623C9" w:rsidRDefault="003508F7" w:rsidP="003C0FF9">
      <w:pPr>
        <w:numPr>
          <w:ilvl w:val="1"/>
          <w:numId w:val="18"/>
        </w:numPr>
        <w:tabs>
          <w:tab w:val="left" w:pos="1134"/>
        </w:tabs>
        <w:spacing w:after="0" w:line="240" w:lineRule="auto"/>
        <w:ind w:left="0" w:firstLine="709"/>
        <w:contextualSpacing/>
        <w:jc w:val="both"/>
        <w:rPr>
          <w:rFonts w:ascii="Times New Roman" w:hAnsi="Times New Roman" w:cs="Times New Roman"/>
          <w:sz w:val="26"/>
          <w:szCs w:val="26"/>
        </w:rPr>
      </w:pPr>
      <w:r w:rsidRPr="000623C9">
        <w:rPr>
          <w:rFonts w:ascii="Times New Roman" w:hAnsi="Times New Roman" w:cs="Times New Roman"/>
          <w:sz w:val="26"/>
          <w:szCs w:val="26"/>
        </w:rPr>
        <w:t>Затраты на оказание услуг по организации цифровых каналов</w:t>
      </w:r>
    </w:p>
    <w:p w:rsidR="003508F7" w:rsidRPr="000623C9" w:rsidRDefault="003508F7" w:rsidP="003508F7">
      <w:pPr>
        <w:autoSpaceDE w:val="0"/>
        <w:autoSpaceDN w:val="0"/>
        <w:adjustRightInd w:val="0"/>
        <w:spacing w:after="0" w:line="240" w:lineRule="auto"/>
        <w:ind w:left="720"/>
        <w:contextualSpacing/>
        <w:jc w:val="center"/>
        <w:rPr>
          <w:rFonts w:ascii="Times New Roman" w:eastAsia="Calibri" w:hAnsi="Times New Roman" w:cs="Times New Roman"/>
          <w:b/>
        </w:rPr>
      </w:pPr>
    </w:p>
    <w:p w:rsidR="003508F7" w:rsidRPr="000623C9" w:rsidRDefault="003508F7" w:rsidP="003508F7">
      <w:pPr>
        <w:autoSpaceDE w:val="0"/>
        <w:autoSpaceDN w:val="0"/>
        <w:adjustRightInd w:val="0"/>
        <w:spacing w:after="0" w:line="240" w:lineRule="auto"/>
        <w:ind w:left="720"/>
        <w:contextualSpacing/>
        <w:jc w:val="center"/>
        <w:rPr>
          <w:rFonts w:ascii="Times New Roman" w:eastAsia="Calibri" w:hAnsi="Times New Roman" w:cs="Times New Roman"/>
          <w:b/>
          <w:sz w:val="20"/>
          <w:szCs w:val="20"/>
        </w:rPr>
      </w:pPr>
      <w:r w:rsidRPr="000623C9">
        <w:rPr>
          <w:rFonts w:ascii="Times New Roman" w:eastAsia="Calibri" w:hAnsi="Times New Roman" w:cs="Times New Roman"/>
          <w:b/>
          <w:sz w:val="20"/>
          <w:szCs w:val="20"/>
        </w:rPr>
        <w:t>З</w:t>
      </w:r>
      <w:r w:rsidRPr="000623C9">
        <w:rPr>
          <w:rFonts w:ascii="Times New Roman" w:eastAsia="Calibri" w:hAnsi="Times New Roman" w:cs="Times New Roman"/>
          <w:b/>
          <w:sz w:val="20"/>
          <w:szCs w:val="20"/>
          <w:vertAlign w:val="subscript"/>
        </w:rPr>
        <w:t>циф.канал</w:t>
      </w:r>
      <w:r w:rsidRPr="000623C9">
        <w:rPr>
          <w:rFonts w:ascii="Times New Roman" w:eastAsia="Calibri" w:hAnsi="Times New Roman" w:cs="Times New Roman"/>
          <w:b/>
          <w:sz w:val="20"/>
          <w:szCs w:val="20"/>
        </w:rPr>
        <w:t>=</w:t>
      </w:r>
      <w:r w:rsidRPr="000623C9">
        <w:rPr>
          <w:rFonts w:ascii="Times New Roman" w:eastAsia="Calibri" w:hAnsi="Times New Roman" w:cs="Times New Roman"/>
          <w:b/>
          <w:sz w:val="20"/>
          <w:szCs w:val="20"/>
          <w:lang w:val="en-US"/>
        </w:rPr>
        <w:t>Q</w:t>
      </w:r>
      <w:r w:rsidRPr="000623C9">
        <w:rPr>
          <w:rFonts w:ascii="Times New Roman" w:eastAsia="Calibri" w:hAnsi="Times New Roman" w:cs="Times New Roman"/>
          <w:b/>
          <w:sz w:val="20"/>
          <w:szCs w:val="20"/>
          <w:vertAlign w:val="subscript"/>
        </w:rPr>
        <w:t>канал</w:t>
      </w:r>
      <w:r w:rsidRPr="000623C9">
        <w:rPr>
          <w:rFonts w:ascii="Times New Roman" w:eastAsia="Calibri" w:hAnsi="Times New Roman" w:cs="Times New Roman"/>
          <w:b/>
          <w:sz w:val="20"/>
          <w:szCs w:val="20"/>
        </w:rPr>
        <w:t>*</w:t>
      </w:r>
      <w:r w:rsidRPr="000623C9">
        <w:rPr>
          <w:rFonts w:ascii="Times New Roman" w:eastAsia="Calibri" w:hAnsi="Times New Roman" w:cs="Times New Roman"/>
          <w:b/>
          <w:sz w:val="20"/>
          <w:szCs w:val="20"/>
          <w:lang w:val="en-US"/>
        </w:rPr>
        <w:t>P</w:t>
      </w:r>
      <w:r w:rsidRPr="000623C9">
        <w:rPr>
          <w:rFonts w:ascii="Times New Roman" w:eastAsia="Calibri" w:hAnsi="Times New Roman" w:cs="Times New Roman"/>
          <w:b/>
          <w:sz w:val="20"/>
          <w:szCs w:val="20"/>
        </w:rPr>
        <w:t>плата,</w:t>
      </w:r>
    </w:p>
    <w:p w:rsidR="003508F7" w:rsidRPr="000623C9" w:rsidRDefault="003508F7" w:rsidP="003508F7">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где:</w:t>
      </w:r>
    </w:p>
    <w:p w:rsidR="003508F7" w:rsidRPr="000623C9" w:rsidRDefault="003508F7" w:rsidP="003508F7">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0623C9">
        <w:rPr>
          <w:rFonts w:ascii="Times New Roman" w:eastAsia="Calibri" w:hAnsi="Times New Roman" w:cs="Times New Roman"/>
          <w:noProof/>
          <w:sz w:val="20"/>
          <w:szCs w:val="20"/>
          <w:lang w:val="en-US" w:eastAsia="ru-RU"/>
        </w:rPr>
        <w:t>Q</w:t>
      </w:r>
      <w:r w:rsidRPr="000623C9">
        <w:rPr>
          <w:rFonts w:ascii="Times New Roman" w:eastAsia="Calibri" w:hAnsi="Times New Roman" w:cs="Times New Roman"/>
          <w:noProof/>
          <w:sz w:val="20"/>
          <w:szCs w:val="20"/>
          <w:lang w:eastAsia="ru-RU"/>
        </w:rPr>
        <w:t xml:space="preserve"> канал</w:t>
      </w:r>
      <w:r w:rsidRPr="000623C9">
        <w:rPr>
          <w:rFonts w:ascii="Times New Roman" w:eastAsia="Calibri" w:hAnsi="Times New Roman" w:cs="Times New Roman"/>
          <w:sz w:val="20"/>
          <w:szCs w:val="20"/>
        </w:rPr>
        <w:t xml:space="preserve"> - количество цифровых каналов;</w:t>
      </w:r>
    </w:p>
    <w:p w:rsidR="003508F7" w:rsidRPr="000623C9" w:rsidRDefault="003508F7" w:rsidP="003508F7">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0623C9">
        <w:rPr>
          <w:rFonts w:ascii="Times New Roman" w:eastAsia="Calibri" w:hAnsi="Times New Roman" w:cs="Times New Roman"/>
          <w:noProof/>
          <w:sz w:val="20"/>
          <w:szCs w:val="20"/>
          <w:lang w:eastAsia="ru-RU"/>
        </w:rPr>
        <w:t xml:space="preserve">Рплата </w:t>
      </w:r>
      <w:r w:rsidRPr="000623C9">
        <w:rPr>
          <w:rFonts w:ascii="Times New Roman" w:eastAsia="Calibri" w:hAnsi="Times New Roman" w:cs="Times New Roman"/>
          <w:sz w:val="20"/>
          <w:szCs w:val="20"/>
        </w:rPr>
        <w:t>-  плата за организацию одного цифрового канала в год.</w:t>
      </w:r>
    </w:p>
    <w:p w:rsidR="003508F7" w:rsidRPr="000623C9" w:rsidRDefault="003508F7" w:rsidP="003508F7">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tbl>
      <w:tblPr>
        <w:tblStyle w:val="ad"/>
        <w:tblW w:w="0" w:type="auto"/>
        <w:tblInd w:w="623" w:type="dxa"/>
        <w:tblLayout w:type="fixed"/>
        <w:tblLook w:val="04A0" w:firstRow="1" w:lastRow="0" w:firstColumn="1" w:lastColumn="0" w:noHBand="0" w:noVBand="1"/>
      </w:tblPr>
      <w:tblGrid>
        <w:gridCol w:w="3171"/>
        <w:gridCol w:w="5557"/>
      </w:tblGrid>
      <w:tr w:rsidR="000623C9" w:rsidRPr="000623C9" w:rsidTr="003508F7">
        <w:trPr>
          <w:trHeight w:val="418"/>
        </w:trPr>
        <w:tc>
          <w:tcPr>
            <w:tcW w:w="3171" w:type="dxa"/>
            <w:vAlign w:val="center"/>
            <w:hideMark/>
          </w:tcPr>
          <w:p w:rsidR="003508F7" w:rsidRPr="000623C9" w:rsidRDefault="003508F7" w:rsidP="003508F7">
            <w:pPr>
              <w:widowControl w:val="0"/>
              <w:autoSpaceDE w:val="0"/>
              <w:autoSpaceDN w:val="0"/>
              <w:adjustRightInd w:val="0"/>
              <w:jc w:val="center"/>
              <w:outlineLvl w:val="2"/>
              <w:rPr>
                <w:rFonts w:ascii="Times New Roman" w:hAnsi="Times New Roman" w:cs="Times New Roman"/>
                <w:sz w:val="20"/>
                <w:szCs w:val="20"/>
              </w:rPr>
            </w:pPr>
            <w:r w:rsidRPr="000623C9">
              <w:rPr>
                <w:rFonts w:ascii="Times New Roman" w:hAnsi="Times New Roman" w:cs="Times New Roman"/>
                <w:sz w:val="20"/>
                <w:szCs w:val="20"/>
              </w:rPr>
              <w:t>Количество цифровых каналов (шт.)</w:t>
            </w:r>
          </w:p>
        </w:tc>
        <w:tc>
          <w:tcPr>
            <w:tcW w:w="5557" w:type="dxa"/>
            <w:vAlign w:val="center"/>
            <w:hideMark/>
          </w:tcPr>
          <w:p w:rsidR="003508F7" w:rsidRPr="000623C9" w:rsidRDefault="003508F7" w:rsidP="003508F7">
            <w:pPr>
              <w:widowControl w:val="0"/>
              <w:autoSpaceDE w:val="0"/>
              <w:autoSpaceDN w:val="0"/>
              <w:adjustRightInd w:val="0"/>
              <w:jc w:val="center"/>
              <w:outlineLvl w:val="2"/>
              <w:rPr>
                <w:rFonts w:ascii="Times New Roman" w:hAnsi="Times New Roman" w:cs="Times New Roman"/>
                <w:sz w:val="20"/>
                <w:szCs w:val="20"/>
              </w:rPr>
            </w:pPr>
            <w:r w:rsidRPr="000623C9">
              <w:rPr>
                <w:rFonts w:ascii="Times New Roman" w:hAnsi="Times New Roman" w:cs="Times New Roman"/>
                <w:sz w:val="20"/>
                <w:szCs w:val="20"/>
              </w:rPr>
              <w:t>Плата за организацию одного цифрового канала в год</w:t>
            </w:r>
          </w:p>
          <w:p w:rsidR="003508F7" w:rsidRPr="000623C9" w:rsidRDefault="003508F7" w:rsidP="003508F7">
            <w:pPr>
              <w:widowControl w:val="0"/>
              <w:autoSpaceDE w:val="0"/>
              <w:autoSpaceDN w:val="0"/>
              <w:adjustRightInd w:val="0"/>
              <w:jc w:val="center"/>
              <w:outlineLvl w:val="2"/>
              <w:rPr>
                <w:rFonts w:ascii="Times New Roman" w:hAnsi="Times New Roman" w:cs="Times New Roman"/>
                <w:sz w:val="20"/>
                <w:szCs w:val="20"/>
              </w:rPr>
            </w:pPr>
            <w:r w:rsidRPr="000623C9">
              <w:rPr>
                <w:rFonts w:ascii="Times New Roman" w:hAnsi="Times New Roman" w:cs="Times New Roman"/>
                <w:sz w:val="20"/>
                <w:szCs w:val="20"/>
              </w:rPr>
              <w:t xml:space="preserve"> (руб.)</w:t>
            </w:r>
          </w:p>
        </w:tc>
      </w:tr>
      <w:tr w:rsidR="000623C9" w:rsidRPr="000623C9" w:rsidTr="003508F7">
        <w:trPr>
          <w:trHeight w:val="300"/>
        </w:trPr>
        <w:tc>
          <w:tcPr>
            <w:tcW w:w="3171" w:type="dxa"/>
            <w:noWrap/>
            <w:vAlign w:val="center"/>
            <w:hideMark/>
          </w:tcPr>
          <w:p w:rsidR="003508F7" w:rsidRPr="000623C9" w:rsidRDefault="003508F7" w:rsidP="003508F7">
            <w:pPr>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22</w:t>
            </w:r>
          </w:p>
          <w:p w:rsidR="003508F7" w:rsidRPr="000623C9" w:rsidRDefault="003508F7" w:rsidP="003508F7">
            <w:pPr>
              <w:jc w:val="center"/>
              <w:rPr>
                <w:rFonts w:ascii="Times New Roman" w:eastAsia="Times New Roman" w:hAnsi="Times New Roman" w:cs="Times New Roman"/>
                <w:sz w:val="20"/>
                <w:szCs w:val="20"/>
                <w:lang w:eastAsia="ru-RU"/>
              </w:rPr>
            </w:pPr>
          </w:p>
        </w:tc>
        <w:tc>
          <w:tcPr>
            <w:tcW w:w="5557" w:type="dxa"/>
            <w:shd w:val="clear" w:color="auto" w:fill="auto"/>
            <w:noWrap/>
            <w:vAlign w:val="center"/>
            <w:hideMark/>
          </w:tcPr>
          <w:p w:rsidR="003508F7" w:rsidRPr="000623C9" w:rsidRDefault="003508F7" w:rsidP="003508F7">
            <w:pPr>
              <w:jc w:val="center"/>
              <w:rPr>
                <w:rFonts w:ascii="Times New Roman" w:eastAsia="Times New Roman" w:hAnsi="Times New Roman" w:cs="Times New Roman"/>
                <w:sz w:val="20"/>
                <w:szCs w:val="20"/>
                <w:lang w:eastAsia="ru-RU"/>
              </w:rPr>
            </w:pPr>
            <w:r w:rsidRPr="000623C9">
              <w:rPr>
                <w:rFonts w:ascii="Times New Roman" w:hAnsi="Times New Roman" w:cs="Times New Roman"/>
                <w:sz w:val="20"/>
                <w:szCs w:val="20"/>
              </w:rPr>
              <w:t>в соответствии с тарифами оператора связи</w:t>
            </w:r>
          </w:p>
        </w:tc>
      </w:tr>
    </w:tbl>
    <w:p w:rsidR="003508F7" w:rsidRPr="000623C9" w:rsidRDefault="003508F7" w:rsidP="003508F7">
      <w:pPr>
        <w:widowControl w:val="0"/>
        <w:autoSpaceDE w:val="0"/>
        <w:autoSpaceDN w:val="0"/>
        <w:adjustRightInd w:val="0"/>
        <w:spacing w:after="0" w:line="240" w:lineRule="auto"/>
        <w:outlineLvl w:val="2"/>
        <w:rPr>
          <w:rFonts w:ascii="Times New Roman" w:hAnsi="Times New Roman" w:cs="Times New Roman"/>
          <w:i/>
          <w:sz w:val="20"/>
          <w:szCs w:val="20"/>
        </w:rPr>
      </w:pPr>
    </w:p>
    <w:p w:rsidR="003508F7" w:rsidRPr="000623C9" w:rsidRDefault="003508F7" w:rsidP="003508F7">
      <w:pPr>
        <w:widowControl w:val="0"/>
        <w:autoSpaceDE w:val="0"/>
        <w:autoSpaceDN w:val="0"/>
        <w:adjustRightInd w:val="0"/>
        <w:spacing w:after="0" w:line="240" w:lineRule="auto"/>
        <w:jc w:val="center"/>
        <w:outlineLvl w:val="2"/>
        <w:rPr>
          <w:rFonts w:ascii="Times New Roman" w:hAnsi="Times New Roman" w:cs="Times New Roman"/>
          <w:i/>
        </w:rPr>
      </w:pPr>
    </w:p>
    <w:p w:rsidR="003508F7" w:rsidRPr="000623C9" w:rsidRDefault="003508F7" w:rsidP="003C0FF9">
      <w:pPr>
        <w:numPr>
          <w:ilvl w:val="1"/>
          <w:numId w:val="18"/>
        </w:numPr>
        <w:tabs>
          <w:tab w:val="left" w:pos="1134"/>
        </w:tabs>
        <w:spacing w:after="0" w:line="240" w:lineRule="auto"/>
        <w:ind w:left="0" w:firstLine="709"/>
        <w:contextualSpacing/>
        <w:jc w:val="both"/>
        <w:rPr>
          <w:rFonts w:ascii="Times New Roman" w:hAnsi="Times New Roman" w:cs="Times New Roman"/>
          <w:sz w:val="26"/>
          <w:szCs w:val="26"/>
        </w:rPr>
      </w:pPr>
      <w:r w:rsidRPr="000623C9">
        <w:rPr>
          <w:rFonts w:ascii="Times New Roman" w:hAnsi="Times New Roman" w:cs="Times New Roman"/>
          <w:sz w:val="26"/>
          <w:szCs w:val="26"/>
        </w:rPr>
        <w:t>Затраты на оказание услуг по предоставлению цифровых каналов</w:t>
      </w:r>
    </w:p>
    <w:p w:rsidR="003508F7" w:rsidRPr="000623C9" w:rsidRDefault="003508F7" w:rsidP="003508F7">
      <w:pPr>
        <w:autoSpaceDE w:val="0"/>
        <w:autoSpaceDN w:val="0"/>
        <w:adjustRightInd w:val="0"/>
        <w:spacing w:after="0" w:line="240" w:lineRule="auto"/>
        <w:ind w:left="720"/>
        <w:contextualSpacing/>
        <w:jc w:val="center"/>
        <w:rPr>
          <w:rFonts w:ascii="Times New Roman" w:eastAsia="Calibri" w:hAnsi="Times New Roman" w:cs="Times New Roman"/>
          <w:b/>
        </w:rPr>
      </w:pPr>
    </w:p>
    <w:p w:rsidR="003508F7" w:rsidRPr="000623C9" w:rsidRDefault="003508F7" w:rsidP="003508F7">
      <w:pPr>
        <w:autoSpaceDE w:val="0"/>
        <w:autoSpaceDN w:val="0"/>
        <w:adjustRightInd w:val="0"/>
        <w:spacing w:after="0" w:line="240" w:lineRule="auto"/>
        <w:ind w:left="720"/>
        <w:contextualSpacing/>
        <w:jc w:val="center"/>
        <w:rPr>
          <w:rFonts w:ascii="Times New Roman" w:eastAsia="Calibri" w:hAnsi="Times New Roman" w:cs="Times New Roman"/>
          <w:b/>
          <w:sz w:val="20"/>
          <w:szCs w:val="20"/>
        </w:rPr>
      </w:pPr>
      <w:r w:rsidRPr="000623C9">
        <w:rPr>
          <w:rFonts w:ascii="Times New Roman" w:eastAsia="Calibri" w:hAnsi="Times New Roman" w:cs="Times New Roman"/>
          <w:b/>
          <w:sz w:val="20"/>
          <w:szCs w:val="20"/>
        </w:rPr>
        <w:t>З</w:t>
      </w:r>
      <w:r w:rsidRPr="000623C9">
        <w:rPr>
          <w:rFonts w:ascii="Times New Roman" w:eastAsia="Calibri" w:hAnsi="Times New Roman" w:cs="Times New Roman"/>
          <w:b/>
          <w:sz w:val="20"/>
          <w:szCs w:val="20"/>
          <w:vertAlign w:val="subscript"/>
        </w:rPr>
        <w:t>циф.канал</w:t>
      </w:r>
      <w:r w:rsidRPr="000623C9">
        <w:rPr>
          <w:rFonts w:ascii="Times New Roman" w:eastAsia="Calibri" w:hAnsi="Times New Roman" w:cs="Times New Roman"/>
          <w:b/>
          <w:sz w:val="20"/>
          <w:szCs w:val="20"/>
        </w:rPr>
        <w:t>=</w:t>
      </w:r>
      <w:r w:rsidRPr="000623C9">
        <w:rPr>
          <w:rFonts w:ascii="Times New Roman" w:eastAsia="Calibri" w:hAnsi="Times New Roman" w:cs="Times New Roman"/>
          <w:b/>
          <w:sz w:val="20"/>
          <w:szCs w:val="20"/>
          <w:lang w:val="en-US"/>
        </w:rPr>
        <w:t>Q</w:t>
      </w:r>
      <w:r w:rsidRPr="000623C9">
        <w:rPr>
          <w:rFonts w:ascii="Times New Roman" w:eastAsia="Calibri" w:hAnsi="Times New Roman" w:cs="Times New Roman"/>
          <w:b/>
          <w:sz w:val="20"/>
          <w:szCs w:val="20"/>
          <w:vertAlign w:val="subscript"/>
        </w:rPr>
        <w:t xml:space="preserve">канал </w:t>
      </w:r>
      <w:r w:rsidRPr="000623C9">
        <w:rPr>
          <w:rFonts w:ascii="Times New Roman" w:eastAsia="Calibri" w:hAnsi="Times New Roman" w:cs="Times New Roman"/>
          <w:b/>
          <w:sz w:val="20"/>
          <w:szCs w:val="20"/>
        </w:rPr>
        <w:t xml:space="preserve">х </w:t>
      </w:r>
      <w:r w:rsidRPr="000623C9">
        <w:rPr>
          <w:rFonts w:ascii="Times New Roman" w:eastAsia="Calibri" w:hAnsi="Times New Roman" w:cs="Times New Roman"/>
          <w:b/>
          <w:sz w:val="20"/>
          <w:szCs w:val="20"/>
          <w:lang w:val="en-US"/>
        </w:rPr>
        <w:t>P</w:t>
      </w:r>
      <w:r w:rsidRPr="000623C9">
        <w:rPr>
          <w:rFonts w:ascii="Times New Roman" w:eastAsia="Calibri" w:hAnsi="Times New Roman" w:cs="Times New Roman"/>
          <w:b/>
          <w:sz w:val="20"/>
          <w:szCs w:val="20"/>
        </w:rPr>
        <w:t xml:space="preserve">цена х </w:t>
      </w:r>
      <w:r w:rsidRPr="000623C9">
        <w:rPr>
          <w:rFonts w:ascii="Times New Roman" w:eastAsia="Calibri" w:hAnsi="Times New Roman" w:cs="Times New Roman"/>
          <w:b/>
          <w:sz w:val="20"/>
          <w:szCs w:val="20"/>
          <w:lang w:val="en-US"/>
        </w:rPr>
        <w:t>N</w:t>
      </w:r>
      <w:r w:rsidRPr="000623C9">
        <w:rPr>
          <w:rFonts w:ascii="Times New Roman" w:eastAsia="Calibri" w:hAnsi="Times New Roman" w:cs="Times New Roman"/>
          <w:b/>
          <w:sz w:val="20"/>
          <w:szCs w:val="20"/>
        </w:rPr>
        <w:t>,</w:t>
      </w:r>
    </w:p>
    <w:p w:rsidR="003508F7" w:rsidRPr="000623C9" w:rsidRDefault="003508F7" w:rsidP="003508F7">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rsidR="003508F7" w:rsidRPr="000623C9" w:rsidRDefault="003508F7" w:rsidP="003508F7">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где:</w:t>
      </w:r>
    </w:p>
    <w:p w:rsidR="003508F7" w:rsidRPr="000623C9" w:rsidRDefault="003508F7" w:rsidP="003508F7">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0623C9">
        <w:rPr>
          <w:rFonts w:ascii="Times New Roman" w:eastAsia="Calibri" w:hAnsi="Times New Roman" w:cs="Times New Roman"/>
          <w:noProof/>
          <w:sz w:val="20"/>
          <w:szCs w:val="20"/>
          <w:lang w:val="en-US" w:eastAsia="ru-RU"/>
        </w:rPr>
        <w:t>Q</w:t>
      </w:r>
      <w:r w:rsidRPr="000623C9">
        <w:rPr>
          <w:rFonts w:ascii="Times New Roman" w:eastAsia="Calibri" w:hAnsi="Times New Roman" w:cs="Times New Roman"/>
          <w:noProof/>
          <w:sz w:val="20"/>
          <w:szCs w:val="20"/>
          <w:lang w:eastAsia="ru-RU"/>
        </w:rPr>
        <w:t>канал</w:t>
      </w:r>
      <w:r w:rsidRPr="000623C9">
        <w:rPr>
          <w:rFonts w:ascii="Times New Roman" w:eastAsia="Calibri" w:hAnsi="Times New Roman" w:cs="Times New Roman"/>
          <w:sz w:val="20"/>
          <w:szCs w:val="20"/>
        </w:rPr>
        <w:t xml:space="preserve"> - количество </w:t>
      </w:r>
      <w:r w:rsidRPr="000623C9">
        <w:rPr>
          <w:rFonts w:ascii="Times New Roman" w:hAnsi="Times New Roman" w:cs="Times New Roman"/>
          <w:sz w:val="20"/>
          <w:szCs w:val="20"/>
        </w:rPr>
        <w:t>организованных</w:t>
      </w:r>
      <w:r w:rsidRPr="000623C9">
        <w:rPr>
          <w:rFonts w:ascii="Times New Roman" w:eastAsia="Calibri" w:hAnsi="Times New Roman" w:cs="Times New Roman"/>
          <w:sz w:val="20"/>
          <w:szCs w:val="20"/>
        </w:rPr>
        <w:t xml:space="preserve"> цифровых каналов;</w:t>
      </w:r>
    </w:p>
    <w:p w:rsidR="003508F7" w:rsidRPr="000623C9" w:rsidRDefault="003508F7" w:rsidP="003508F7">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0623C9">
        <w:rPr>
          <w:rFonts w:ascii="Times New Roman" w:eastAsia="Calibri" w:hAnsi="Times New Roman" w:cs="Times New Roman"/>
          <w:noProof/>
          <w:sz w:val="20"/>
          <w:szCs w:val="20"/>
          <w:lang w:eastAsia="ru-RU"/>
        </w:rPr>
        <w:t>Рцена</w:t>
      </w:r>
      <w:r w:rsidRPr="000623C9">
        <w:rPr>
          <w:rFonts w:ascii="Times New Roman" w:eastAsia="Calibri" w:hAnsi="Times New Roman" w:cs="Times New Roman"/>
          <w:sz w:val="20"/>
          <w:szCs w:val="20"/>
        </w:rPr>
        <w:t xml:space="preserve"> -  цена абонентской платы в месяц;</w:t>
      </w:r>
    </w:p>
    <w:p w:rsidR="003508F7" w:rsidRPr="000623C9" w:rsidRDefault="003508F7" w:rsidP="003508F7">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0623C9">
        <w:rPr>
          <w:rFonts w:ascii="Times New Roman" w:eastAsia="Calibri" w:hAnsi="Times New Roman" w:cs="Times New Roman"/>
          <w:noProof/>
          <w:sz w:val="20"/>
          <w:szCs w:val="20"/>
          <w:lang w:val="en-US" w:eastAsia="ru-RU"/>
        </w:rPr>
        <w:t>N</w:t>
      </w:r>
      <w:r w:rsidRPr="000623C9">
        <w:rPr>
          <w:rFonts w:ascii="Times New Roman" w:eastAsia="Calibri" w:hAnsi="Times New Roman" w:cs="Times New Roman"/>
          <w:sz w:val="20"/>
          <w:szCs w:val="20"/>
        </w:rPr>
        <w:t xml:space="preserve"> – количество месяцев </w:t>
      </w:r>
      <w:r w:rsidRPr="000623C9">
        <w:rPr>
          <w:rFonts w:ascii="Times New Roman" w:hAnsi="Times New Roman" w:cs="Times New Roman"/>
          <w:sz w:val="20"/>
          <w:szCs w:val="20"/>
        </w:rPr>
        <w:t>предоставления услуги</w:t>
      </w:r>
    </w:p>
    <w:p w:rsidR="003508F7" w:rsidRPr="000623C9" w:rsidRDefault="003508F7" w:rsidP="003508F7">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tbl>
      <w:tblPr>
        <w:tblStyle w:val="ad"/>
        <w:tblW w:w="0" w:type="auto"/>
        <w:tblInd w:w="675" w:type="dxa"/>
        <w:tblLook w:val="04A0" w:firstRow="1" w:lastRow="0" w:firstColumn="1" w:lastColumn="0" w:noHBand="0" w:noVBand="1"/>
      </w:tblPr>
      <w:tblGrid>
        <w:gridCol w:w="3077"/>
        <w:gridCol w:w="2410"/>
        <w:gridCol w:w="3189"/>
      </w:tblGrid>
      <w:tr w:rsidR="000623C9" w:rsidRPr="000623C9" w:rsidTr="003508F7">
        <w:trPr>
          <w:trHeight w:val="701"/>
        </w:trPr>
        <w:tc>
          <w:tcPr>
            <w:tcW w:w="3077" w:type="dxa"/>
            <w:hideMark/>
          </w:tcPr>
          <w:p w:rsidR="003508F7" w:rsidRPr="000623C9" w:rsidRDefault="003508F7" w:rsidP="003508F7">
            <w:pPr>
              <w:widowControl w:val="0"/>
              <w:autoSpaceDE w:val="0"/>
              <w:autoSpaceDN w:val="0"/>
              <w:adjustRightInd w:val="0"/>
              <w:jc w:val="center"/>
              <w:outlineLvl w:val="2"/>
              <w:rPr>
                <w:rFonts w:ascii="Times New Roman" w:hAnsi="Times New Roman" w:cs="Times New Roman"/>
                <w:sz w:val="20"/>
                <w:szCs w:val="20"/>
              </w:rPr>
            </w:pPr>
            <w:r w:rsidRPr="000623C9">
              <w:rPr>
                <w:rFonts w:ascii="Times New Roman" w:hAnsi="Times New Roman" w:cs="Times New Roman"/>
                <w:sz w:val="20"/>
                <w:szCs w:val="20"/>
              </w:rPr>
              <w:t xml:space="preserve">Количество организованных цифровых каналов </w:t>
            </w:r>
          </w:p>
          <w:p w:rsidR="003508F7" w:rsidRPr="000623C9" w:rsidRDefault="003508F7" w:rsidP="003508F7">
            <w:pPr>
              <w:widowControl w:val="0"/>
              <w:autoSpaceDE w:val="0"/>
              <w:autoSpaceDN w:val="0"/>
              <w:adjustRightInd w:val="0"/>
              <w:jc w:val="center"/>
              <w:outlineLvl w:val="2"/>
              <w:rPr>
                <w:rFonts w:ascii="Times New Roman" w:hAnsi="Times New Roman" w:cs="Times New Roman"/>
                <w:sz w:val="20"/>
                <w:szCs w:val="20"/>
              </w:rPr>
            </w:pPr>
            <w:r w:rsidRPr="000623C9">
              <w:rPr>
                <w:rFonts w:ascii="Times New Roman" w:hAnsi="Times New Roman" w:cs="Times New Roman"/>
                <w:sz w:val="20"/>
                <w:szCs w:val="20"/>
              </w:rPr>
              <w:t>(шт.)</w:t>
            </w:r>
          </w:p>
        </w:tc>
        <w:tc>
          <w:tcPr>
            <w:tcW w:w="2410" w:type="dxa"/>
            <w:hideMark/>
          </w:tcPr>
          <w:p w:rsidR="003508F7" w:rsidRPr="000623C9" w:rsidRDefault="003508F7" w:rsidP="003508F7">
            <w:pPr>
              <w:widowControl w:val="0"/>
              <w:autoSpaceDE w:val="0"/>
              <w:autoSpaceDN w:val="0"/>
              <w:adjustRightInd w:val="0"/>
              <w:jc w:val="center"/>
              <w:outlineLvl w:val="2"/>
              <w:rPr>
                <w:rFonts w:ascii="Times New Roman" w:eastAsia="Calibri" w:hAnsi="Times New Roman" w:cs="Times New Roman"/>
                <w:sz w:val="20"/>
                <w:szCs w:val="20"/>
              </w:rPr>
            </w:pPr>
            <w:r w:rsidRPr="000623C9">
              <w:rPr>
                <w:rFonts w:ascii="Times New Roman" w:eastAsia="Calibri" w:hAnsi="Times New Roman" w:cs="Times New Roman"/>
                <w:sz w:val="20"/>
                <w:szCs w:val="20"/>
              </w:rPr>
              <w:t>Цена абонентской</w:t>
            </w:r>
          </w:p>
          <w:p w:rsidR="003508F7" w:rsidRPr="000623C9" w:rsidRDefault="003508F7" w:rsidP="003508F7">
            <w:pPr>
              <w:widowControl w:val="0"/>
              <w:autoSpaceDE w:val="0"/>
              <w:autoSpaceDN w:val="0"/>
              <w:adjustRightInd w:val="0"/>
              <w:jc w:val="center"/>
              <w:outlineLvl w:val="2"/>
              <w:rPr>
                <w:rFonts w:ascii="Times New Roman" w:eastAsia="Calibri" w:hAnsi="Times New Roman" w:cs="Times New Roman"/>
                <w:sz w:val="20"/>
                <w:szCs w:val="20"/>
              </w:rPr>
            </w:pPr>
            <w:r w:rsidRPr="000623C9">
              <w:rPr>
                <w:rFonts w:ascii="Times New Roman" w:eastAsia="Calibri" w:hAnsi="Times New Roman" w:cs="Times New Roman"/>
                <w:sz w:val="20"/>
                <w:szCs w:val="20"/>
              </w:rPr>
              <w:t xml:space="preserve"> платы в месяц</w:t>
            </w:r>
          </w:p>
          <w:p w:rsidR="003508F7" w:rsidRPr="000623C9" w:rsidRDefault="003508F7" w:rsidP="003508F7">
            <w:pPr>
              <w:widowControl w:val="0"/>
              <w:autoSpaceDE w:val="0"/>
              <w:autoSpaceDN w:val="0"/>
              <w:adjustRightInd w:val="0"/>
              <w:jc w:val="center"/>
              <w:outlineLvl w:val="2"/>
              <w:rPr>
                <w:rFonts w:ascii="Times New Roman" w:hAnsi="Times New Roman" w:cs="Times New Roman"/>
                <w:sz w:val="20"/>
                <w:szCs w:val="20"/>
              </w:rPr>
            </w:pPr>
            <w:r w:rsidRPr="000623C9">
              <w:rPr>
                <w:rFonts w:ascii="Times New Roman" w:hAnsi="Times New Roman" w:cs="Times New Roman"/>
                <w:sz w:val="20"/>
                <w:szCs w:val="20"/>
              </w:rPr>
              <w:t xml:space="preserve"> (руб.)</w:t>
            </w:r>
          </w:p>
        </w:tc>
        <w:tc>
          <w:tcPr>
            <w:tcW w:w="3189" w:type="dxa"/>
            <w:hideMark/>
          </w:tcPr>
          <w:p w:rsidR="003508F7" w:rsidRPr="000623C9" w:rsidRDefault="003508F7" w:rsidP="003508F7">
            <w:pPr>
              <w:widowControl w:val="0"/>
              <w:autoSpaceDE w:val="0"/>
              <w:autoSpaceDN w:val="0"/>
              <w:adjustRightInd w:val="0"/>
              <w:jc w:val="center"/>
              <w:outlineLvl w:val="2"/>
              <w:rPr>
                <w:rFonts w:ascii="Times New Roman" w:hAnsi="Times New Roman" w:cs="Times New Roman"/>
                <w:sz w:val="20"/>
                <w:szCs w:val="20"/>
              </w:rPr>
            </w:pPr>
            <w:r w:rsidRPr="000623C9">
              <w:rPr>
                <w:rFonts w:ascii="Times New Roman" w:hAnsi="Times New Roman" w:cs="Times New Roman"/>
                <w:sz w:val="20"/>
                <w:szCs w:val="20"/>
              </w:rPr>
              <w:t>Количество месяцев предоставления услуги</w:t>
            </w:r>
          </w:p>
          <w:p w:rsidR="003508F7" w:rsidRPr="000623C9" w:rsidRDefault="003508F7" w:rsidP="003508F7">
            <w:pPr>
              <w:widowControl w:val="0"/>
              <w:autoSpaceDE w:val="0"/>
              <w:autoSpaceDN w:val="0"/>
              <w:adjustRightInd w:val="0"/>
              <w:jc w:val="center"/>
              <w:outlineLvl w:val="2"/>
              <w:rPr>
                <w:rFonts w:ascii="Times New Roman" w:hAnsi="Times New Roman" w:cs="Times New Roman"/>
                <w:sz w:val="20"/>
                <w:szCs w:val="20"/>
              </w:rPr>
            </w:pPr>
            <w:r w:rsidRPr="000623C9">
              <w:rPr>
                <w:rFonts w:ascii="Times New Roman" w:hAnsi="Times New Roman" w:cs="Times New Roman"/>
                <w:sz w:val="20"/>
                <w:szCs w:val="20"/>
              </w:rPr>
              <w:t>(мес.)</w:t>
            </w:r>
          </w:p>
        </w:tc>
      </w:tr>
      <w:tr w:rsidR="000623C9" w:rsidRPr="000623C9" w:rsidTr="003508F7">
        <w:trPr>
          <w:trHeight w:val="300"/>
        </w:trPr>
        <w:tc>
          <w:tcPr>
            <w:tcW w:w="3077" w:type="dxa"/>
            <w:noWrap/>
            <w:hideMark/>
          </w:tcPr>
          <w:p w:rsidR="003508F7" w:rsidRPr="000623C9" w:rsidRDefault="003508F7" w:rsidP="003508F7">
            <w:pPr>
              <w:widowControl w:val="0"/>
              <w:autoSpaceDE w:val="0"/>
              <w:autoSpaceDN w:val="0"/>
              <w:adjustRightInd w:val="0"/>
              <w:jc w:val="center"/>
              <w:outlineLvl w:val="2"/>
              <w:rPr>
                <w:rFonts w:ascii="Times New Roman" w:hAnsi="Times New Roman" w:cs="Times New Roman"/>
                <w:sz w:val="20"/>
                <w:szCs w:val="20"/>
              </w:rPr>
            </w:pPr>
            <w:r w:rsidRPr="000623C9">
              <w:rPr>
                <w:rFonts w:ascii="Times New Roman" w:hAnsi="Times New Roman" w:cs="Times New Roman"/>
                <w:sz w:val="20"/>
                <w:szCs w:val="20"/>
              </w:rPr>
              <w:t>не более 22</w:t>
            </w:r>
          </w:p>
        </w:tc>
        <w:tc>
          <w:tcPr>
            <w:tcW w:w="2410" w:type="dxa"/>
            <w:noWrap/>
            <w:hideMark/>
          </w:tcPr>
          <w:p w:rsidR="003508F7" w:rsidRPr="000623C9" w:rsidRDefault="003508F7" w:rsidP="003508F7">
            <w:pPr>
              <w:widowControl w:val="0"/>
              <w:autoSpaceDE w:val="0"/>
              <w:autoSpaceDN w:val="0"/>
              <w:adjustRightInd w:val="0"/>
              <w:jc w:val="center"/>
              <w:outlineLvl w:val="2"/>
              <w:rPr>
                <w:rFonts w:ascii="Times New Roman" w:hAnsi="Times New Roman" w:cs="Times New Roman"/>
                <w:sz w:val="20"/>
                <w:szCs w:val="20"/>
              </w:rPr>
            </w:pPr>
            <w:r w:rsidRPr="000623C9">
              <w:rPr>
                <w:rFonts w:ascii="Times New Roman" w:hAnsi="Times New Roman" w:cs="Times New Roman"/>
                <w:sz w:val="20"/>
                <w:szCs w:val="20"/>
              </w:rPr>
              <w:t>в соответствии с тарифами оператора связи</w:t>
            </w:r>
          </w:p>
        </w:tc>
        <w:tc>
          <w:tcPr>
            <w:tcW w:w="3189" w:type="dxa"/>
            <w:noWrap/>
            <w:hideMark/>
          </w:tcPr>
          <w:p w:rsidR="003508F7" w:rsidRPr="000623C9" w:rsidRDefault="003508F7" w:rsidP="003508F7">
            <w:pPr>
              <w:widowControl w:val="0"/>
              <w:autoSpaceDE w:val="0"/>
              <w:autoSpaceDN w:val="0"/>
              <w:adjustRightInd w:val="0"/>
              <w:jc w:val="center"/>
              <w:outlineLvl w:val="2"/>
              <w:rPr>
                <w:rFonts w:ascii="Times New Roman" w:hAnsi="Times New Roman" w:cs="Times New Roman"/>
                <w:sz w:val="20"/>
                <w:szCs w:val="20"/>
              </w:rPr>
            </w:pPr>
            <w:r w:rsidRPr="000623C9">
              <w:rPr>
                <w:rFonts w:ascii="Times New Roman" w:hAnsi="Times New Roman" w:cs="Times New Roman"/>
                <w:sz w:val="20"/>
                <w:szCs w:val="20"/>
              </w:rPr>
              <w:t>не более 12</w:t>
            </w:r>
          </w:p>
        </w:tc>
      </w:tr>
    </w:tbl>
    <w:p w:rsidR="003508F7" w:rsidRPr="000623C9" w:rsidRDefault="003508F7" w:rsidP="003508F7">
      <w:pPr>
        <w:spacing w:after="0" w:line="240" w:lineRule="auto"/>
        <w:jc w:val="center"/>
        <w:rPr>
          <w:rFonts w:ascii="Times New Roman" w:hAnsi="Times New Roman" w:cs="Times New Roman"/>
          <w:sz w:val="20"/>
          <w:szCs w:val="20"/>
        </w:rPr>
      </w:pPr>
    </w:p>
    <w:p w:rsidR="003508F7" w:rsidRPr="000623C9" w:rsidRDefault="003508F7" w:rsidP="003508F7">
      <w:pPr>
        <w:widowControl w:val="0"/>
        <w:autoSpaceDE w:val="0"/>
        <w:autoSpaceDN w:val="0"/>
        <w:adjustRightInd w:val="0"/>
        <w:spacing w:after="0" w:line="240" w:lineRule="auto"/>
        <w:outlineLvl w:val="2"/>
        <w:rPr>
          <w:rFonts w:ascii="Times New Roman" w:hAnsi="Times New Roman" w:cs="Times New Roman"/>
          <w:i/>
        </w:rPr>
      </w:pPr>
    </w:p>
    <w:p w:rsidR="003508F7" w:rsidRPr="000623C9" w:rsidRDefault="003508F7" w:rsidP="003C0FF9">
      <w:pPr>
        <w:widowControl w:val="0"/>
        <w:numPr>
          <w:ilvl w:val="1"/>
          <w:numId w:val="18"/>
        </w:numPr>
        <w:autoSpaceDE w:val="0"/>
        <w:autoSpaceDN w:val="0"/>
        <w:adjustRightInd w:val="0"/>
        <w:spacing w:after="0" w:line="240" w:lineRule="auto"/>
        <w:ind w:left="1430"/>
        <w:contextualSpacing/>
        <w:outlineLvl w:val="2"/>
        <w:rPr>
          <w:rFonts w:ascii="Times New Roman" w:hAnsi="Times New Roman" w:cs="Times New Roman"/>
          <w:sz w:val="26"/>
          <w:szCs w:val="26"/>
        </w:rPr>
      </w:pPr>
      <w:r w:rsidRPr="000623C9">
        <w:rPr>
          <w:rFonts w:ascii="Times New Roman" w:hAnsi="Times New Roman" w:cs="Times New Roman"/>
          <w:sz w:val="26"/>
          <w:szCs w:val="26"/>
        </w:rPr>
        <w:t>Затраты на оказание услуг по организации цифровых каналов</w:t>
      </w:r>
    </w:p>
    <w:p w:rsidR="003508F7" w:rsidRPr="000623C9" w:rsidRDefault="003508F7" w:rsidP="003508F7">
      <w:pPr>
        <w:widowControl w:val="0"/>
        <w:autoSpaceDE w:val="0"/>
        <w:autoSpaceDN w:val="0"/>
        <w:adjustRightInd w:val="0"/>
        <w:spacing w:after="0" w:line="240" w:lineRule="auto"/>
        <w:contextualSpacing/>
        <w:outlineLvl w:val="2"/>
        <w:rPr>
          <w:rFonts w:ascii="Times New Roman" w:hAnsi="Times New Roman" w:cs="Times New Roman"/>
          <w:sz w:val="26"/>
          <w:szCs w:val="26"/>
        </w:rPr>
      </w:pPr>
      <w:r w:rsidRPr="000623C9">
        <w:rPr>
          <w:rFonts w:ascii="Times New Roman" w:hAnsi="Times New Roman" w:cs="Times New Roman"/>
          <w:sz w:val="26"/>
          <w:szCs w:val="26"/>
        </w:rPr>
        <w:t>передачи данных фото-видео фиксации</w:t>
      </w:r>
    </w:p>
    <w:p w:rsidR="003508F7" w:rsidRPr="000623C9" w:rsidRDefault="003508F7" w:rsidP="003508F7">
      <w:pPr>
        <w:widowControl w:val="0"/>
        <w:autoSpaceDE w:val="0"/>
        <w:autoSpaceDN w:val="0"/>
        <w:adjustRightInd w:val="0"/>
        <w:spacing w:after="0" w:line="240" w:lineRule="auto"/>
        <w:jc w:val="center"/>
        <w:outlineLvl w:val="2"/>
        <w:rPr>
          <w:rFonts w:ascii="Times New Roman" w:hAnsi="Times New Roman" w:cs="Times New Roman"/>
          <w:i/>
          <w:sz w:val="24"/>
          <w:szCs w:val="24"/>
        </w:rPr>
      </w:pPr>
    </w:p>
    <w:p w:rsidR="003508F7" w:rsidRPr="000623C9" w:rsidRDefault="003508F7" w:rsidP="003508F7">
      <w:pPr>
        <w:autoSpaceDE w:val="0"/>
        <w:autoSpaceDN w:val="0"/>
        <w:adjustRightInd w:val="0"/>
        <w:spacing w:after="0" w:line="240" w:lineRule="auto"/>
        <w:ind w:left="720"/>
        <w:contextualSpacing/>
        <w:jc w:val="center"/>
        <w:rPr>
          <w:rFonts w:ascii="Times New Roman" w:eastAsia="Calibri" w:hAnsi="Times New Roman" w:cs="Times New Roman"/>
          <w:b/>
        </w:rPr>
      </w:pPr>
    </w:p>
    <w:p w:rsidR="003508F7" w:rsidRPr="000623C9" w:rsidRDefault="003508F7" w:rsidP="003508F7">
      <w:pPr>
        <w:autoSpaceDE w:val="0"/>
        <w:autoSpaceDN w:val="0"/>
        <w:adjustRightInd w:val="0"/>
        <w:spacing w:after="0" w:line="240" w:lineRule="auto"/>
        <w:ind w:left="720"/>
        <w:contextualSpacing/>
        <w:jc w:val="center"/>
        <w:rPr>
          <w:rFonts w:ascii="Times New Roman" w:eastAsia="Calibri" w:hAnsi="Times New Roman" w:cs="Times New Roman"/>
          <w:b/>
          <w:sz w:val="20"/>
          <w:szCs w:val="20"/>
        </w:rPr>
      </w:pPr>
      <w:r w:rsidRPr="000623C9">
        <w:rPr>
          <w:rFonts w:ascii="Times New Roman" w:eastAsia="Calibri" w:hAnsi="Times New Roman" w:cs="Times New Roman"/>
          <w:b/>
          <w:sz w:val="20"/>
          <w:szCs w:val="20"/>
        </w:rPr>
        <w:t>З</w:t>
      </w:r>
      <w:r w:rsidRPr="000623C9">
        <w:rPr>
          <w:rFonts w:ascii="Times New Roman" w:eastAsia="Calibri" w:hAnsi="Times New Roman" w:cs="Times New Roman"/>
          <w:b/>
          <w:sz w:val="20"/>
          <w:szCs w:val="20"/>
          <w:vertAlign w:val="subscript"/>
        </w:rPr>
        <w:t>циф.канал</w:t>
      </w:r>
      <w:r w:rsidRPr="000623C9">
        <w:rPr>
          <w:rFonts w:ascii="Times New Roman" w:eastAsia="Calibri" w:hAnsi="Times New Roman" w:cs="Times New Roman"/>
          <w:b/>
          <w:sz w:val="20"/>
          <w:szCs w:val="20"/>
        </w:rPr>
        <w:t>=</w:t>
      </w:r>
      <w:r w:rsidRPr="000623C9">
        <w:rPr>
          <w:rFonts w:ascii="Times New Roman" w:eastAsia="Calibri" w:hAnsi="Times New Roman" w:cs="Times New Roman"/>
          <w:b/>
          <w:sz w:val="20"/>
          <w:szCs w:val="20"/>
          <w:lang w:val="en-US"/>
        </w:rPr>
        <w:t>Q</w:t>
      </w:r>
      <w:r w:rsidRPr="000623C9">
        <w:rPr>
          <w:rFonts w:ascii="Times New Roman" w:eastAsia="Calibri" w:hAnsi="Times New Roman" w:cs="Times New Roman"/>
          <w:b/>
          <w:sz w:val="20"/>
          <w:szCs w:val="20"/>
          <w:vertAlign w:val="subscript"/>
        </w:rPr>
        <w:t>канал</w:t>
      </w:r>
      <w:r w:rsidRPr="000623C9">
        <w:rPr>
          <w:rFonts w:ascii="Times New Roman" w:eastAsia="Calibri" w:hAnsi="Times New Roman" w:cs="Times New Roman"/>
          <w:b/>
          <w:sz w:val="20"/>
          <w:szCs w:val="20"/>
        </w:rPr>
        <w:t>*Р</w:t>
      </w:r>
      <w:r w:rsidRPr="000623C9">
        <w:rPr>
          <w:rFonts w:ascii="Times New Roman" w:eastAsia="Calibri" w:hAnsi="Times New Roman" w:cs="Times New Roman"/>
          <w:b/>
          <w:sz w:val="20"/>
          <w:szCs w:val="20"/>
          <w:vertAlign w:val="subscript"/>
        </w:rPr>
        <w:t>плата,</w:t>
      </w:r>
    </w:p>
    <w:p w:rsidR="003508F7" w:rsidRPr="000623C9" w:rsidRDefault="003508F7" w:rsidP="003508F7">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где:</w:t>
      </w:r>
    </w:p>
    <w:p w:rsidR="003508F7" w:rsidRPr="000623C9" w:rsidRDefault="003508F7" w:rsidP="003508F7">
      <w:pPr>
        <w:widowControl w:val="0"/>
        <w:autoSpaceDE w:val="0"/>
        <w:autoSpaceDN w:val="0"/>
        <w:adjustRightInd w:val="0"/>
        <w:spacing w:after="0" w:line="240" w:lineRule="auto"/>
        <w:outlineLvl w:val="2"/>
        <w:rPr>
          <w:rFonts w:ascii="Times New Roman" w:hAnsi="Times New Roman" w:cs="Times New Roman"/>
          <w:sz w:val="26"/>
          <w:szCs w:val="26"/>
        </w:rPr>
      </w:pPr>
      <w:r w:rsidRPr="000623C9">
        <w:rPr>
          <w:rFonts w:ascii="Times New Roman" w:eastAsia="Calibri" w:hAnsi="Times New Roman" w:cs="Times New Roman"/>
          <w:noProof/>
          <w:sz w:val="20"/>
          <w:szCs w:val="20"/>
          <w:lang w:eastAsia="ru-RU"/>
        </w:rPr>
        <w:t xml:space="preserve">           </w:t>
      </w:r>
      <w:r w:rsidRPr="000623C9">
        <w:rPr>
          <w:rFonts w:ascii="Times New Roman" w:eastAsia="Calibri" w:hAnsi="Times New Roman" w:cs="Times New Roman"/>
          <w:noProof/>
          <w:sz w:val="20"/>
          <w:szCs w:val="20"/>
          <w:lang w:val="en-US" w:eastAsia="ru-RU"/>
        </w:rPr>
        <w:t>Q</w:t>
      </w:r>
      <w:r w:rsidRPr="000623C9">
        <w:rPr>
          <w:rFonts w:ascii="Times New Roman" w:eastAsia="Calibri" w:hAnsi="Times New Roman" w:cs="Times New Roman"/>
          <w:noProof/>
          <w:sz w:val="20"/>
          <w:szCs w:val="20"/>
          <w:lang w:eastAsia="ru-RU"/>
        </w:rPr>
        <w:t>канал</w:t>
      </w:r>
      <w:r w:rsidRPr="000623C9">
        <w:rPr>
          <w:rFonts w:ascii="Times New Roman" w:eastAsia="Calibri" w:hAnsi="Times New Roman" w:cs="Times New Roman"/>
          <w:sz w:val="20"/>
          <w:szCs w:val="20"/>
        </w:rPr>
        <w:t xml:space="preserve"> - количество цифровых каналов </w:t>
      </w:r>
      <w:r w:rsidRPr="000623C9">
        <w:rPr>
          <w:rFonts w:ascii="Times New Roman" w:hAnsi="Times New Roman" w:cs="Times New Roman"/>
          <w:sz w:val="20"/>
          <w:szCs w:val="20"/>
        </w:rPr>
        <w:t>передачи данных фото-видео фиксации</w:t>
      </w:r>
      <w:r w:rsidRPr="000623C9">
        <w:rPr>
          <w:rFonts w:ascii="Times New Roman" w:eastAsia="Calibri" w:hAnsi="Times New Roman" w:cs="Times New Roman"/>
          <w:sz w:val="20"/>
          <w:szCs w:val="20"/>
        </w:rPr>
        <w:t>;</w:t>
      </w:r>
    </w:p>
    <w:p w:rsidR="003508F7" w:rsidRPr="000623C9" w:rsidRDefault="003508F7" w:rsidP="003508F7">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0623C9">
        <w:rPr>
          <w:rFonts w:ascii="Times New Roman" w:eastAsia="Calibri" w:hAnsi="Times New Roman" w:cs="Times New Roman"/>
          <w:noProof/>
          <w:sz w:val="20"/>
          <w:szCs w:val="20"/>
          <w:lang w:eastAsia="ru-RU"/>
        </w:rPr>
        <w:t xml:space="preserve">Рплата </w:t>
      </w:r>
      <w:r w:rsidRPr="000623C9">
        <w:rPr>
          <w:rFonts w:ascii="Times New Roman" w:eastAsia="Calibri" w:hAnsi="Times New Roman" w:cs="Times New Roman"/>
          <w:sz w:val="20"/>
          <w:szCs w:val="20"/>
        </w:rPr>
        <w:t>- плата за организацию 1 цифрового канала в год</w:t>
      </w:r>
    </w:p>
    <w:p w:rsidR="003508F7" w:rsidRPr="000623C9" w:rsidRDefault="003508F7" w:rsidP="003508F7">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tbl>
      <w:tblPr>
        <w:tblStyle w:val="ad"/>
        <w:tblW w:w="0" w:type="auto"/>
        <w:tblInd w:w="623" w:type="dxa"/>
        <w:tblLayout w:type="fixed"/>
        <w:tblLook w:val="04A0" w:firstRow="1" w:lastRow="0" w:firstColumn="1" w:lastColumn="0" w:noHBand="0" w:noVBand="1"/>
      </w:tblPr>
      <w:tblGrid>
        <w:gridCol w:w="3171"/>
        <w:gridCol w:w="5415"/>
      </w:tblGrid>
      <w:tr w:rsidR="000623C9" w:rsidRPr="000623C9" w:rsidTr="003508F7">
        <w:trPr>
          <w:trHeight w:val="673"/>
        </w:trPr>
        <w:tc>
          <w:tcPr>
            <w:tcW w:w="3171" w:type="dxa"/>
            <w:hideMark/>
          </w:tcPr>
          <w:p w:rsidR="003508F7" w:rsidRPr="000623C9" w:rsidRDefault="003508F7" w:rsidP="003508F7">
            <w:pPr>
              <w:widowControl w:val="0"/>
              <w:autoSpaceDE w:val="0"/>
              <w:autoSpaceDN w:val="0"/>
              <w:adjustRightInd w:val="0"/>
              <w:jc w:val="center"/>
              <w:outlineLvl w:val="2"/>
              <w:rPr>
                <w:rFonts w:ascii="Times New Roman" w:hAnsi="Times New Roman" w:cs="Times New Roman"/>
                <w:sz w:val="20"/>
                <w:szCs w:val="20"/>
              </w:rPr>
            </w:pPr>
            <w:r w:rsidRPr="000623C9">
              <w:rPr>
                <w:rFonts w:ascii="Times New Roman" w:hAnsi="Times New Roman" w:cs="Times New Roman"/>
                <w:sz w:val="20"/>
                <w:szCs w:val="20"/>
              </w:rPr>
              <w:t>Количество цифровых каналов (шт.)</w:t>
            </w:r>
          </w:p>
        </w:tc>
        <w:tc>
          <w:tcPr>
            <w:tcW w:w="5415" w:type="dxa"/>
            <w:hideMark/>
          </w:tcPr>
          <w:p w:rsidR="003508F7" w:rsidRPr="000623C9" w:rsidRDefault="003508F7" w:rsidP="003508F7">
            <w:pPr>
              <w:widowControl w:val="0"/>
              <w:autoSpaceDE w:val="0"/>
              <w:autoSpaceDN w:val="0"/>
              <w:adjustRightInd w:val="0"/>
              <w:jc w:val="center"/>
              <w:outlineLvl w:val="2"/>
              <w:rPr>
                <w:rFonts w:ascii="Times New Roman" w:hAnsi="Times New Roman" w:cs="Times New Roman"/>
                <w:sz w:val="20"/>
                <w:szCs w:val="20"/>
              </w:rPr>
            </w:pPr>
            <w:r w:rsidRPr="000623C9">
              <w:rPr>
                <w:rFonts w:ascii="Times New Roman" w:hAnsi="Times New Roman" w:cs="Times New Roman"/>
                <w:sz w:val="20"/>
                <w:szCs w:val="20"/>
              </w:rPr>
              <w:t>Плата за организацию 1 цифрового канала в год</w:t>
            </w:r>
          </w:p>
          <w:p w:rsidR="003508F7" w:rsidRPr="000623C9" w:rsidRDefault="003508F7" w:rsidP="003508F7">
            <w:pPr>
              <w:widowControl w:val="0"/>
              <w:autoSpaceDE w:val="0"/>
              <w:autoSpaceDN w:val="0"/>
              <w:adjustRightInd w:val="0"/>
              <w:jc w:val="center"/>
              <w:outlineLvl w:val="2"/>
              <w:rPr>
                <w:rFonts w:ascii="Times New Roman" w:hAnsi="Times New Roman" w:cs="Times New Roman"/>
                <w:sz w:val="20"/>
                <w:szCs w:val="20"/>
              </w:rPr>
            </w:pPr>
            <w:r w:rsidRPr="000623C9">
              <w:rPr>
                <w:rFonts w:ascii="Times New Roman" w:hAnsi="Times New Roman" w:cs="Times New Roman"/>
                <w:sz w:val="20"/>
                <w:szCs w:val="20"/>
              </w:rPr>
              <w:t xml:space="preserve"> (руб.)</w:t>
            </w:r>
          </w:p>
        </w:tc>
      </w:tr>
      <w:tr w:rsidR="000623C9" w:rsidRPr="000623C9" w:rsidTr="003508F7">
        <w:trPr>
          <w:trHeight w:val="300"/>
        </w:trPr>
        <w:tc>
          <w:tcPr>
            <w:tcW w:w="3171" w:type="dxa"/>
            <w:noWrap/>
            <w:hideMark/>
          </w:tcPr>
          <w:p w:rsidR="003508F7" w:rsidRPr="000623C9" w:rsidRDefault="003508F7" w:rsidP="003508F7">
            <w:pPr>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5415" w:type="dxa"/>
            <w:noWrap/>
            <w:hideMark/>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в соответствии с тарифами</w:t>
            </w:r>
          </w:p>
          <w:p w:rsidR="003508F7" w:rsidRPr="000623C9" w:rsidRDefault="003508F7" w:rsidP="003508F7">
            <w:pPr>
              <w:jc w:val="center"/>
              <w:rPr>
                <w:rFonts w:ascii="Times New Roman" w:eastAsia="Times New Roman" w:hAnsi="Times New Roman" w:cs="Times New Roman"/>
                <w:sz w:val="20"/>
                <w:szCs w:val="20"/>
                <w:lang w:eastAsia="ru-RU"/>
              </w:rPr>
            </w:pPr>
            <w:r w:rsidRPr="000623C9">
              <w:rPr>
                <w:rFonts w:ascii="Times New Roman" w:hAnsi="Times New Roman" w:cs="Times New Roman"/>
                <w:sz w:val="20"/>
                <w:szCs w:val="20"/>
              </w:rPr>
              <w:t xml:space="preserve"> оператора связи</w:t>
            </w:r>
          </w:p>
        </w:tc>
      </w:tr>
    </w:tbl>
    <w:p w:rsidR="003508F7" w:rsidRPr="000623C9" w:rsidRDefault="003508F7" w:rsidP="003508F7">
      <w:pPr>
        <w:widowControl w:val="0"/>
        <w:autoSpaceDE w:val="0"/>
        <w:autoSpaceDN w:val="0"/>
        <w:adjustRightInd w:val="0"/>
        <w:spacing w:after="0" w:line="240" w:lineRule="auto"/>
        <w:outlineLvl w:val="2"/>
        <w:rPr>
          <w:rFonts w:ascii="Times New Roman" w:hAnsi="Times New Roman" w:cs="Times New Roman"/>
          <w:i/>
          <w:sz w:val="20"/>
          <w:szCs w:val="20"/>
        </w:rPr>
      </w:pPr>
    </w:p>
    <w:p w:rsidR="003508F7" w:rsidRPr="000623C9" w:rsidRDefault="003508F7" w:rsidP="003508F7">
      <w:pPr>
        <w:widowControl w:val="0"/>
        <w:autoSpaceDE w:val="0"/>
        <w:autoSpaceDN w:val="0"/>
        <w:adjustRightInd w:val="0"/>
        <w:spacing w:after="0" w:line="240" w:lineRule="auto"/>
        <w:outlineLvl w:val="2"/>
        <w:rPr>
          <w:rFonts w:ascii="Times New Roman" w:hAnsi="Times New Roman" w:cs="Times New Roman"/>
          <w:i/>
          <w:sz w:val="20"/>
          <w:szCs w:val="20"/>
        </w:rPr>
      </w:pPr>
    </w:p>
    <w:p w:rsidR="003508F7" w:rsidRPr="000623C9" w:rsidRDefault="003508F7" w:rsidP="003C0FF9">
      <w:pPr>
        <w:pStyle w:val="a3"/>
        <w:widowControl w:val="0"/>
        <w:numPr>
          <w:ilvl w:val="1"/>
          <w:numId w:val="18"/>
        </w:numPr>
        <w:autoSpaceDE w:val="0"/>
        <w:autoSpaceDN w:val="0"/>
        <w:adjustRightInd w:val="0"/>
        <w:spacing w:after="0" w:line="240" w:lineRule="auto"/>
        <w:outlineLvl w:val="2"/>
        <w:rPr>
          <w:rFonts w:ascii="Times New Roman" w:hAnsi="Times New Roman" w:cs="Times New Roman"/>
          <w:sz w:val="26"/>
          <w:szCs w:val="26"/>
        </w:rPr>
      </w:pPr>
      <w:r w:rsidRPr="000623C9">
        <w:rPr>
          <w:rFonts w:ascii="Times New Roman" w:hAnsi="Times New Roman" w:cs="Times New Roman"/>
          <w:sz w:val="26"/>
          <w:szCs w:val="26"/>
        </w:rPr>
        <w:t xml:space="preserve">Затраты на оказание услуг по предоставлению цифровых каналов  </w:t>
      </w:r>
    </w:p>
    <w:p w:rsidR="003508F7" w:rsidRPr="000623C9" w:rsidRDefault="003508F7" w:rsidP="003508F7">
      <w:pPr>
        <w:widowControl w:val="0"/>
        <w:autoSpaceDE w:val="0"/>
        <w:autoSpaceDN w:val="0"/>
        <w:adjustRightInd w:val="0"/>
        <w:spacing w:after="0" w:line="240" w:lineRule="auto"/>
        <w:outlineLvl w:val="2"/>
        <w:rPr>
          <w:rFonts w:ascii="Times New Roman" w:hAnsi="Times New Roman" w:cs="Times New Roman"/>
          <w:sz w:val="26"/>
          <w:szCs w:val="26"/>
        </w:rPr>
      </w:pPr>
      <w:r w:rsidRPr="000623C9">
        <w:rPr>
          <w:rFonts w:ascii="Times New Roman" w:hAnsi="Times New Roman" w:cs="Times New Roman"/>
          <w:sz w:val="26"/>
          <w:szCs w:val="26"/>
        </w:rPr>
        <w:t>передачи данных фото-видео фиксации</w:t>
      </w:r>
    </w:p>
    <w:p w:rsidR="003508F7" w:rsidRPr="000623C9" w:rsidRDefault="003508F7" w:rsidP="003508F7">
      <w:pPr>
        <w:autoSpaceDE w:val="0"/>
        <w:autoSpaceDN w:val="0"/>
        <w:adjustRightInd w:val="0"/>
        <w:spacing w:after="0" w:line="240" w:lineRule="auto"/>
        <w:ind w:left="720"/>
        <w:contextualSpacing/>
        <w:jc w:val="center"/>
        <w:rPr>
          <w:rFonts w:ascii="Times New Roman" w:eastAsia="Calibri" w:hAnsi="Times New Roman" w:cs="Times New Roman"/>
          <w:b/>
        </w:rPr>
      </w:pPr>
    </w:p>
    <w:p w:rsidR="003508F7" w:rsidRPr="000623C9" w:rsidRDefault="003508F7" w:rsidP="003508F7">
      <w:pPr>
        <w:autoSpaceDE w:val="0"/>
        <w:autoSpaceDN w:val="0"/>
        <w:adjustRightInd w:val="0"/>
        <w:spacing w:after="0" w:line="240" w:lineRule="auto"/>
        <w:ind w:left="720"/>
        <w:contextualSpacing/>
        <w:jc w:val="center"/>
        <w:rPr>
          <w:rFonts w:ascii="Times New Roman" w:eastAsia="Calibri" w:hAnsi="Times New Roman" w:cs="Times New Roman"/>
          <w:b/>
          <w:sz w:val="20"/>
          <w:szCs w:val="20"/>
        </w:rPr>
      </w:pPr>
      <w:r w:rsidRPr="000623C9">
        <w:rPr>
          <w:rFonts w:ascii="Times New Roman" w:eastAsia="Calibri" w:hAnsi="Times New Roman" w:cs="Times New Roman"/>
          <w:b/>
          <w:sz w:val="20"/>
          <w:szCs w:val="20"/>
        </w:rPr>
        <w:t>З</w:t>
      </w:r>
      <w:r w:rsidRPr="000623C9">
        <w:rPr>
          <w:rFonts w:ascii="Times New Roman" w:eastAsia="Calibri" w:hAnsi="Times New Roman" w:cs="Times New Roman"/>
          <w:b/>
          <w:sz w:val="20"/>
          <w:szCs w:val="20"/>
          <w:vertAlign w:val="subscript"/>
        </w:rPr>
        <w:t>циф.канал</w:t>
      </w:r>
      <w:r w:rsidRPr="000623C9">
        <w:rPr>
          <w:rFonts w:ascii="Times New Roman" w:eastAsia="Calibri" w:hAnsi="Times New Roman" w:cs="Times New Roman"/>
          <w:b/>
          <w:sz w:val="20"/>
          <w:szCs w:val="20"/>
        </w:rPr>
        <w:t>=</w:t>
      </w:r>
      <w:r w:rsidRPr="000623C9">
        <w:rPr>
          <w:rFonts w:ascii="Times New Roman" w:eastAsia="Calibri" w:hAnsi="Times New Roman" w:cs="Times New Roman"/>
          <w:b/>
          <w:sz w:val="20"/>
          <w:szCs w:val="20"/>
          <w:lang w:val="en-US"/>
        </w:rPr>
        <w:t>Q</w:t>
      </w:r>
      <w:r w:rsidRPr="000623C9">
        <w:rPr>
          <w:rFonts w:ascii="Times New Roman" w:eastAsia="Calibri" w:hAnsi="Times New Roman" w:cs="Times New Roman"/>
          <w:b/>
          <w:sz w:val="20"/>
          <w:szCs w:val="20"/>
          <w:vertAlign w:val="subscript"/>
        </w:rPr>
        <w:t>канал</w:t>
      </w:r>
      <w:r w:rsidRPr="000623C9">
        <w:rPr>
          <w:rFonts w:ascii="Times New Roman" w:eastAsia="Calibri" w:hAnsi="Times New Roman" w:cs="Times New Roman"/>
          <w:b/>
          <w:sz w:val="20"/>
          <w:szCs w:val="20"/>
        </w:rPr>
        <w:t>*</w:t>
      </w:r>
      <w:r w:rsidRPr="000623C9">
        <w:rPr>
          <w:rFonts w:ascii="Times New Roman" w:eastAsia="Calibri" w:hAnsi="Times New Roman" w:cs="Times New Roman"/>
          <w:b/>
          <w:sz w:val="20"/>
          <w:szCs w:val="20"/>
          <w:lang w:val="en-US"/>
        </w:rPr>
        <w:t>P</w:t>
      </w:r>
      <w:r w:rsidRPr="000623C9">
        <w:rPr>
          <w:rFonts w:ascii="Times New Roman" w:eastAsia="Calibri" w:hAnsi="Times New Roman" w:cs="Times New Roman"/>
          <w:b/>
          <w:sz w:val="20"/>
          <w:szCs w:val="20"/>
        </w:rPr>
        <w:t>цена*</w:t>
      </w:r>
      <w:r w:rsidRPr="000623C9">
        <w:rPr>
          <w:rFonts w:ascii="Times New Roman" w:eastAsia="Calibri" w:hAnsi="Times New Roman" w:cs="Times New Roman"/>
          <w:b/>
          <w:sz w:val="20"/>
          <w:szCs w:val="20"/>
          <w:lang w:val="en-US"/>
        </w:rPr>
        <w:t>N</w:t>
      </w:r>
    </w:p>
    <w:p w:rsidR="003508F7" w:rsidRPr="000623C9" w:rsidRDefault="003508F7" w:rsidP="003508F7">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где:</w:t>
      </w:r>
    </w:p>
    <w:p w:rsidR="003508F7" w:rsidRPr="000623C9" w:rsidRDefault="003508F7" w:rsidP="003508F7">
      <w:pPr>
        <w:widowControl w:val="0"/>
        <w:autoSpaceDE w:val="0"/>
        <w:autoSpaceDN w:val="0"/>
        <w:adjustRightInd w:val="0"/>
        <w:spacing w:after="0" w:line="240" w:lineRule="auto"/>
        <w:outlineLvl w:val="2"/>
        <w:rPr>
          <w:rFonts w:ascii="Times New Roman" w:hAnsi="Times New Roman" w:cs="Times New Roman"/>
          <w:sz w:val="26"/>
          <w:szCs w:val="26"/>
        </w:rPr>
      </w:pPr>
      <w:r w:rsidRPr="000623C9">
        <w:rPr>
          <w:rFonts w:ascii="Times New Roman" w:eastAsia="Calibri" w:hAnsi="Times New Roman" w:cs="Times New Roman"/>
          <w:noProof/>
          <w:sz w:val="20"/>
          <w:szCs w:val="20"/>
          <w:lang w:eastAsia="ru-RU"/>
        </w:rPr>
        <w:t xml:space="preserve">           </w:t>
      </w:r>
      <w:r w:rsidRPr="000623C9">
        <w:rPr>
          <w:rFonts w:ascii="Times New Roman" w:eastAsia="Calibri" w:hAnsi="Times New Roman" w:cs="Times New Roman"/>
          <w:noProof/>
          <w:sz w:val="20"/>
          <w:szCs w:val="20"/>
          <w:lang w:val="en-US" w:eastAsia="ru-RU"/>
        </w:rPr>
        <w:t>Q</w:t>
      </w:r>
      <w:r w:rsidRPr="000623C9">
        <w:rPr>
          <w:rFonts w:ascii="Times New Roman" w:eastAsia="Calibri" w:hAnsi="Times New Roman" w:cs="Times New Roman"/>
          <w:noProof/>
          <w:sz w:val="20"/>
          <w:szCs w:val="20"/>
          <w:lang w:eastAsia="ru-RU"/>
        </w:rPr>
        <w:t>канал</w:t>
      </w:r>
      <w:r w:rsidRPr="000623C9">
        <w:rPr>
          <w:rFonts w:ascii="Times New Roman" w:eastAsia="Calibri" w:hAnsi="Times New Roman" w:cs="Times New Roman"/>
          <w:sz w:val="20"/>
          <w:szCs w:val="20"/>
        </w:rPr>
        <w:t xml:space="preserve"> - количество цифровых каналов </w:t>
      </w:r>
      <w:r w:rsidRPr="000623C9">
        <w:rPr>
          <w:rFonts w:ascii="Times New Roman" w:hAnsi="Times New Roman" w:cs="Times New Roman"/>
          <w:sz w:val="20"/>
          <w:szCs w:val="20"/>
        </w:rPr>
        <w:t>передачи данных фото-видео фиксации</w:t>
      </w:r>
      <w:r w:rsidRPr="000623C9">
        <w:rPr>
          <w:rFonts w:ascii="Times New Roman" w:eastAsia="Calibri" w:hAnsi="Times New Roman" w:cs="Times New Roman"/>
          <w:sz w:val="20"/>
          <w:szCs w:val="20"/>
        </w:rPr>
        <w:t>;</w:t>
      </w:r>
    </w:p>
    <w:p w:rsidR="003508F7" w:rsidRPr="000623C9" w:rsidRDefault="003508F7" w:rsidP="003508F7">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0623C9">
        <w:rPr>
          <w:rFonts w:ascii="Times New Roman" w:eastAsia="Calibri" w:hAnsi="Times New Roman" w:cs="Times New Roman"/>
          <w:noProof/>
          <w:sz w:val="20"/>
          <w:szCs w:val="20"/>
          <w:lang w:eastAsia="ru-RU"/>
        </w:rPr>
        <w:t>Рцена</w:t>
      </w:r>
      <w:r w:rsidRPr="000623C9">
        <w:rPr>
          <w:rFonts w:ascii="Times New Roman" w:eastAsia="Calibri" w:hAnsi="Times New Roman" w:cs="Times New Roman"/>
          <w:sz w:val="20"/>
          <w:szCs w:val="20"/>
        </w:rPr>
        <w:t xml:space="preserve"> - цена абонентской платы за канал в месяц;</w:t>
      </w:r>
    </w:p>
    <w:p w:rsidR="003508F7" w:rsidRPr="000623C9" w:rsidRDefault="003508F7" w:rsidP="003508F7">
      <w:pPr>
        <w:widowControl w:val="0"/>
        <w:autoSpaceDE w:val="0"/>
        <w:autoSpaceDN w:val="0"/>
        <w:adjustRightInd w:val="0"/>
        <w:spacing w:after="0" w:line="240" w:lineRule="auto"/>
        <w:ind w:firstLine="567"/>
        <w:jc w:val="both"/>
        <w:rPr>
          <w:rFonts w:ascii="Times New Roman" w:eastAsia="Calibri" w:hAnsi="Times New Roman" w:cs="Times New Roman"/>
          <w:sz w:val="20"/>
          <w:szCs w:val="20"/>
          <w:lang w:val="en-US"/>
        </w:rPr>
      </w:pPr>
      <w:r w:rsidRPr="000623C9">
        <w:rPr>
          <w:rFonts w:ascii="Times New Roman" w:eastAsia="Calibri" w:hAnsi="Times New Roman" w:cs="Times New Roman"/>
          <w:noProof/>
          <w:sz w:val="20"/>
          <w:szCs w:val="20"/>
          <w:lang w:val="en-US" w:eastAsia="ru-RU"/>
        </w:rPr>
        <w:t>N</w:t>
      </w:r>
      <w:r w:rsidRPr="000623C9">
        <w:rPr>
          <w:rFonts w:ascii="Times New Roman" w:eastAsia="Calibri" w:hAnsi="Times New Roman" w:cs="Times New Roman"/>
          <w:sz w:val="20"/>
          <w:szCs w:val="20"/>
        </w:rPr>
        <w:t xml:space="preserve"> - количество месяцев </w:t>
      </w:r>
      <w:r w:rsidRPr="000623C9">
        <w:rPr>
          <w:rFonts w:ascii="Times New Roman" w:hAnsi="Times New Roman" w:cs="Times New Roman"/>
          <w:sz w:val="20"/>
          <w:szCs w:val="20"/>
        </w:rPr>
        <w:t>предоставления услуги</w:t>
      </w:r>
    </w:p>
    <w:p w:rsidR="003508F7" w:rsidRPr="000623C9" w:rsidRDefault="003508F7" w:rsidP="003508F7">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tbl>
      <w:tblPr>
        <w:tblStyle w:val="ad"/>
        <w:tblW w:w="0" w:type="auto"/>
        <w:tblInd w:w="675" w:type="dxa"/>
        <w:tblLook w:val="04A0" w:firstRow="1" w:lastRow="0" w:firstColumn="1" w:lastColumn="0" w:noHBand="0" w:noVBand="1"/>
      </w:tblPr>
      <w:tblGrid>
        <w:gridCol w:w="3077"/>
        <w:gridCol w:w="2410"/>
        <w:gridCol w:w="3047"/>
      </w:tblGrid>
      <w:tr w:rsidR="000623C9" w:rsidRPr="000623C9" w:rsidTr="003508F7">
        <w:trPr>
          <w:trHeight w:val="1040"/>
        </w:trPr>
        <w:tc>
          <w:tcPr>
            <w:tcW w:w="3077" w:type="dxa"/>
            <w:hideMark/>
          </w:tcPr>
          <w:p w:rsidR="003508F7" w:rsidRPr="000623C9" w:rsidRDefault="003508F7" w:rsidP="003508F7">
            <w:pPr>
              <w:widowControl w:val="0"/>
              <w:autoSpaceDE w:val="0"/>
              <w:autoSpaceDN w:val="0"/>
              <w:adjustRightInd w:val="0"/>
              <w:jc w:val="center"/>
              <w:outlineLvl w:val="2"/>
              <w:rPr>
                <w:rFonts w:ascii="Times New Roman" w:hAnsi="Times New Roman" w:cs="Times New Roman"/>
                <w:sz w:val="20"/>
                <w:szCs w:val="20"/>
              </w:rPr>
            </w:pPr>
            <w:r w:rsidRPr="000623C9">
              <w:rPr>
                <w:rFonts w:ascii="Times New Roman" w:hAnsi="Times New Roman" w:cs="Times New Roman"/>
                <w:sz w:val="20"/>
                <w:szCs w:val="20"/>
              </w:rPr>
              <w:t xml:space="preserve">Количество </w:t>
            </w:r>
            <w:r w:rsidRPr="000623C9">
              <w:rPr>
                <w:rFonts w:ascii="Times New Roman" w:eastAsia="Calibri" w:hAnsi="Times New Roman" w:cs="Times New Roman"/>
                <w:sz w:val="20"/>
                <w:szCs w:val="20"/>
              </w:rPr>
              <w:t xml:space="preserve">цифровых каналов </w:t>
            </w:r>
            <w:r w:rsidRPr="000623C9">
              <w:rPr>
                <w:rFonts w:ascii="Times New Roman" w:hAnsi="Times New Roman" w:cs="Times New Roman"/>
                <w:sz w:val="20"/>
                <w:szCs w:val="20"/>
              </w:rPr>
              <w:t xml:space="preserve">передачи данных фото-видео фиксации </w:t>
            </w:r>
          </w:p>
          <w:p w:rsidR="003508F7" w:rsidRPr="000623C9" w:rsidRDefault="003508F7" w:rsidP="003508F7">
            <w:pPr>
              <w:widowControl w:val="0"/>
              <w:autoSpaceDE w:val="0"/>
              <w:autoSpaceDN w:val="0"/>
              <w:adjustRightInd w:val="0"/>
              <w:jc w:val="center"/>
              <w:outlineLvl w:val="2"/>
              <w:rPr>
                <w:rFonts w:ascii="Times New Roman" w:hAnsi="Times New Roman" w:cs="Times New Roman"/>
                <w:sz w:val="20"/>
                <w:szCs w:val="20"/>
              </w:rPr>
            </w:pPr>
            <w:r w:rsidRPr="000623C9">
              <w:rPr>
                <w:rFonts w:ascii="Times New Roman" w:hAnsi="Times New Roman" w:cs="Times New Roman"/>
                <w:sz w:val="20"/>
                <w:szCs w:val="20"/>
              </w:rPr>
              <w:t>(шт.)</w:t>
            </w:r>
          </w:p>
        </w:tc>
        <w:tc>
          <w:tcPr>
            <w:tcW w:w="2410" w:type="dxa"/>
            <w:hideMark/>
          </w:tcPr>
          <w:p w:rsidR="003508F7" w:rsidRPr="000623C9" w:rsidRDefault="003508F7" w:rsidP="003508F7">
            <w:pPr>
              <w:widowControl w:val="0"/>
              <w:autoSpaceDE w:val="0"/>
              <w:autoSpaceDN w:val="0"/>
              <w:adjustRightInd w:val="0"/>
              <w:jc w:val="center"/>
              <w:outlineLvl w:val="2"/>
              <w:rPr>
                <w:rFonts w:ascii="Times New Roman" w:hAnsi="Times New Roman" w:cs="Times New Roman"/>
                <w:sz w:val="20"/>
                <w:szCs w:val="20"/>
              </w:rPr>
            </w:pPr>
            <w:r w:rsidRPr="000623C9">
              <w:rPr>
                <w:rFonts w:ascii="Times New Roman" w:eastAsia="Calibri" w:hAnsi="Times New Roman" w:cs="Times New Roman"/>
                <w:sz w:val="20"/>
                <w:szCs w:val="20"/>
              </w:rPr>
              <w:t>Цена абонентской платы за канал в месяц</w:t>
            </w:r>
            <w:r w:rsidRPr="000623C9">
              <w:rPr>
                <w:rFonts w:ascii="Times New Roman" w:hAnsi="Times New Roman" w:cs="Times New Roman"/>
                <w:sz w:val="20"/>
                <w:szCs w:val="20"/>
              </w:rPr>
              <w:t xml:space="preserve"> </w:t>
            </w:r>
          </w:p>
          <w:p w:rsidR="003508F7" w:rsidRPr="000623C9" w:rsidRDefault="003508F7" w:rsidP="003508F7">
            <w:pPr>
              <w:widowControl w:val="0"/>
              <w:autoSpaceDE w:val="0"/>
              <w:autoSpaceDN w:val="0"/>
              <w:adjustRightInd w:val="0"/>
              <w:jc w:val="center"/>
              <w:outlineLvl w:val="2"/>
              <w:rPr>
                <w:rFonts w:ascii="Times New Roman" w:hAnsi="Times New Roman" w:cs="Times New Roman"/>
                <w:sz w:val="20"/>
                <w:szCs w:val="20"/>
              </w:rPr>
            </w:pPr>
            <w:r w:rsidRPr="000623C9">
              <w:rPr>
                <w:rFonts w:ascii="Times New Roman" w:hAnsi="Times New Roman" w:cs="Times New Roman"/>
                <w:sz w:val="20"/>
                <w:szCs w:val="20"/>
              </w:rPr>
              <w:t>(руб.)</w:t>
            </w:r>
          </w:p>
        </w:tc>
        <w:tc>
          <w:tcPr>
            <w:tcW w:w="3047" w:type="dxa"/>
            <w:hideMark/>
          </w:tcPr>
          <w:p w:rsidR="003508F7" w:rsidRPr="000623C9" w:rsidRDefault="003508F7" w:rsidP="003508F7">
            <w:pPr>
              <w:widowControl w:val="0"/>
              <w:autoSpaceDE w:val="0"/>
              <w:autoSpaceDN w:val="0"/>
              <w:adjustRightInd w:val="0"/>
              <w:jc w:val="center"/>
              <w:outlineLvl w:val="2"/>
              <w:rPr>
                <w:rFonts w:ascii="Times New Roman" w:hAnsi="Times New Roman" w:cs="Times New Roman"/>
                <w:sz w:val="20"/>
                <w:szCs w:val="20"/>
              </w:rPr>
            </w:pPr>
            <w:r w:rsidRPr="000623C9">
              <w:rPr>
                <w:rFonts w:ascii="Times New Roman" w:hAnsi="Times New Roman" w:cs="Times New Roman"/>
                <w:sz w:val="20"/>
                <w:szCs w:val="20"/>
              </w:rPr>
              <w:t>Количество месяцев предоставления услуги</w:t>
            </w:r>
          </w:p>
          <w:p w:rsidR="003508F7" w:rsidRPr="000623C9" w:rsidRDefault="003508F7" w:rsidP="003508F7">
            <w:pPr>
              <w:widowControl w:val="0"/>
              <w:autoSpaceDE w:val="0"/>
              <w:autoSpaceDN w:val="0"/>
              <w:adjustRightInd w:val="0"/>
              <w:jc w:val="center"/>
              <w:outlineLvl w:val="2"/>
              <w:rPr>
                <w:rFonts w:ascii="Times New Roman" w:hAnsi="Times New Roman" w:cs="Times New Roman"/>
                <w:sz w:val="20"/>
                <w:szCs w:val="20"/>
              </w:rPr>
            </w:pPr>
            <w:r w:rsidRPr="000623C9">
              <w:rPr>
                <w:rFonts w:ascii="Times New Roman" w:hAnsi="Times New Roman" w:cs="Times New Roman"/>
                <w:sz w:val="20"/>
                <w:szCs w:val="20"/>
              </w:rPr>
              <w:t>(мес.)</w:t>
            </w:r>
          </w:p>
        </w:tc>
      </w:tr>
      <w:tr w:rsidR="000623C9" w:rsidRPr="000623C9" w:rsidTr="003508F7">
        <w:trPr>
          <w:trHeight w:val="300"/>
        </w:trPr>
        <w:tc>
          <w:tcPr>
            <w:tcW w:w="3077" w:type="dxa"/>
            <w:noWrap/>
            <w:hideMark/>
          </w:tcPr>
          <w:p w:rsidR="003508F7" w:rsidRPr="000623C9" w:rsidRDefault="003508F7" w:rsidP="003508F7">
            <w:pPr>
              <w:widowControl w:val="0"/>
              <w:autoSpaceDE w:val="0"/>
              <w:autoSpaceDN w:val="0"/>
              <w:adjustRightInd w:val="0"/>
              <w:jc w:val="center"/>
              <w:outlineLvl w:val="2"/>
              <w:rPr>
                <w:rFonts w:ascii="Times New Roman" w:hAnsi="Times New Roman" w:cs="Times New Roman"/>
                <w:sz w:val="20"/>
                <w:szCs w:val="20"/>
              </w:rPr>
            </w:pPr>
            <w:r w:rsidRPr="000623C9">
              <w:rPr>
                <w:rFonts w:ascii="Times New Roman" w:hAnsi="Times New Roman" w:cs="Times New Roman"/>
                <w:sz w:val="20"/>
                <w:szCs w:val="20"/>
              </w:rPr>
              <w:t>не более 1</w:t>
            </w:r>
          </w:p>
        </w:tc>
        <w:tc>
          <w:tcPr>
            <w:tcW w:w="2410" w:type="dxa"/>
            <w:noWrap/>
            <w:hideMark/>
          </w:tcPr>
          <w:p w:rsidR="003508F7" w:rsidRPr="000623C9" w:rsidRDefault="003508F7" w:rsidP="003508F7">
            <w:pPr>
              <w:widowControl w:val="0"/>
              <w:autoSpaceDE w:val="0"/>
              <w:autoSpaceDN w:val="0"/>
              <w:adjustRightInd w:val="0"/>
              <w:jc w:val="center"/>
              <w:outlineLvl w:val="2"/>
              <w:rPr>
                <w:rFonts w:ascii="Times New Roman" w:hAnsi="Times New Roman" w:cs="Times New Roman"/>
                <w:sz w:val="20"/>
                <w:szCs w:val="20"/>
              </w:rPr>
            </w:pPr>
            <w:r w:rsidRPr="000623C9">
              <w:rPr>
                <w:rFonts w:ascii="Times New Roman" w:hAnsi="Times New Roman" w:cs="Times New Roman"/>
                <w:sz w:val="20"/>
                <w:szCs w:val="20"/>
              </w:rPr>
              <w:t>в соответствии с тарифами оператора связи</w:t>
            </w:r>
          </w:p>
        </w:tc>
        <w:tc>
          <w:tcPr>
            <w:tcW w:w="3047" w:type="dxa"/>
            <w:noWrap/>
            <w:hideMark/>
          </w:tcPr>
          <w:p w:rsidR="003508F7" w:rsidRPr="000623C9" w:rsidRDefault="003508F7" w:rsidP="003508F7">
            <w:pPr>
              <w:widowControl w:val="0"/>
              <w:autoSpaceDE w:val="0"/>
              <w:autoSpaceDN w:val="0"/>
              <w:adjustRightInd w:val="0"/>
              <w:jc w:val="center"/>
              <w:outlineLvl w:val="2"/>
              <w:rPr>
                <w:rFonts w:ascii="Times New Roman" w:hAnsi="Times New Roman" w:cs="Times New Roman"/>
                <w:sz w:val="20"/>
                <w:szCs w:val="20"/>
              </w:rPr>
            </w:pPr>
            <w:r w:rsidRPr="000623C9">
              <w:rPr>
                <w:rFonts w:ascii="Times New Roman" w:hAnsi="Times New Roman" w:cs="Times New Roman"/>
                <w:sz w:val="20"/>
                <w:szCs w:val="20"/>
              </w:rPr>
              <w:t>не более 12</w:t>
            </w:r>
          </w:p>
        </w:tc>
      </w:tr>
    </w:tbl>
    <w:p w:rsidR="003508F7" w:rsidRPr="000623C9" w:rsidRDefault="003508F7" w:rsidP="003508F7">
      <w:pPr>
        <w:autoSpaceDE w:val="0"/>
        <w:autoSpaceDN w:val="0"/>
        <w:adjustRightInd w:val="0"/>
        <w:spacing w:after="0" w:line="240" w:lineRule="auto"/>
        <w:jc w:val="center"/>
        <w:rPr>
          <w:rFonts w:ascii="Times New Roman" w:hAnsi="Times New Roman" w:cs="Times New Roman"/>
          <w:sz w:val="24"/>
          <w:szCs w:val="24"/>
        </w:rPr>
      </w:pPr>
    </w:p>
    <w:p w:rsidR="003508F7" w:rsidRPr="000623C9" w:rsidRDefault="003508F7" w:rsidP="003C0FF9">
      <w:pPr>
        <w:widowControl w:val="0"/>
        <w:numPr>
          <w:ilvl w:val="0"/>
          <w:numId w:val="6"/>
        </w:numPr>
        <w:tabs>
          <w:tab w:val="left" w:pos="426"/>
        </w:tabs>
        <w:autoSpaceDE w:val="0"/>
        <w:autoSpaceDN w:val="0"/>
        <w:adjustRightInd w:val="0"/>
        <w:spacing w:after="0" w:line="240" w:lineRule="auto"/>
        <w:ind w:left="0" w:firstLine="0"/>
        <w:contextualSpacing/>
        <w:jc w:val="center"/>
        <w:outlineLvl w:val="2"/>
        <w:rPr>
          <w:rFonts w:ascii="Times New Roman" w:hAnsi="Times New Roman" w:cs="Times New Roman"/>
          <w:sz w:val="26"/>
          <w:szCs w:val="26"/>
        </w:rPr>
      </w:pPr>
      <w:r w:rsidRPr="000623C9">
        <w:rPr>
          <w:rFonts w:ascii="Times New Roman" w:hAnsi="Times New Roman" w:cs="Times New Roman"/>
          <w:sz w:val="26"/>
          <w:szCs w:val="26"/>
        </w:rPr>
        <w:t>Затраты на содержание имущества, в том числе:</w:t>
      </w:r>
    </w:p>
    <w:p w:rsidR="003508F7" w:rsidRPr="000623C9" w:rsidRDefault="003508F7" w:rsidP="003508F7">
      <w:pPr>
        <w:widowControl w:val="0"/>
        <w:autoSpaceDE w:val="0"/>
        <w:autoSpaceDN w:val="0"/>
        <w:adjustRightInd w:val="0"/>
        <w:spacing w:after="0" w:line="240" w:lineRule="auto"/>
        <w:jc w:val="center"/>
        <w:outlineLvl w:val="2"/>
        <w:rPr>
          <w:rFonts w:ascii="Times New Roman" w:hAnsi="Times New Roman" w:cs="Times New Roman"/>
          <w:i/>
          <w:sz w:val="24"/>
          <w:szCs w:val="24"/>
        </w:rPr>
      </w:pPr>
    </w:p>
    <w:p w:rsidR="003508F7" w:rsidRPr="000623C9" w:rsidRDefault="003508F7" w:rsidP="003C0FF9">
      <w:pPr>
        <w:widowControl w:val="0"/>
        <w:numPr>
          <w:ilvl w:val="0"/>
          <w:numId w:val="19"/>
        </w:numPr>
        <w:tabs>
          <w:tab w:val="left" w:pos="1134"/>
        </w:tabs>
        <w:autoSpaceDE w:val="0"/>
        <w:autoSpaceDN w:val="0"/>
        <w:adjustRightInd w:val="0"/>
        <w:spacing w:after="0" w:line="240" w:lineRule="auto"/>
        <w:ind w:left="0" w:firstLine="709"/>
        <w:contextualSpacing/>
        <w:jc w:val="both"/>
        <w:outlineLvl w:val="2"/>
        <w:rPr>
          <w:rFonts w:ascii="Times New Roman" w:hAnsi="Times New Roman" w:cs="Times New Roman"/>
          <w:sz w:val="26"/>
          <w:szCs w:val="26"/>
        </w:rPr>
      </w:pPr>
      <w:r w:rsidRPr="000623C9">
        <w:rPr>
          <w:rFonts w:ascii="Times New Roman" w:hAnsi="Times New Roman" w:cs="Times New Roman"/>
          <w:sz w:val="26"/>
          <w:szCs w:val="26"/>
        </w:rPr>
        <w:t>Затраты на оказание услуг по техническому обслуживанию и регламентно-профилактическому ремонту вычислительной техники</w:t>
      </w:r>
    </w:p>
    <w:p w:rsidR="003508F7" w:rsidRPr="000623C9" w:rsidRDefault="003508F7" w:rsidP="003508F7">
      <w:pPr>
        <w:widowControl w:val="0"/>
        <w:autoSpaceDE w:val="0"/>
        <w:autoSpaceDN w:val="0"/>
        <w:adjustRightInd w:val="0"/>
        <w:spacing w:after="0" w:line="240" w:lineRule="auto"/>
        <w:ind w:firstLine="567"/>
        <w:rPr>
          <w:rFonts w:ascii="Times New Roman" w:eastAsia="Calibri" w:hAnsi="Times New Roman" w:cs="Times New Roman"/>
          <w:sz w:val="16"/>
          <w:szCs w:val="16"/>
        </w:rPr>
      </w:pPr>
    </w:p>
    <w:p w:rsidR="003508F7" w:rsidRPr="000623C9" w:rsidRDefault="003508F7" w:rsidP="003508F7">
      <w:pPr>
        <w:widowControl w:val="0"/>
        <w:autoSpaceDE w:val="0"/>
        <w:autoSpaceDN w:val="0"/>
        <w:adjustRightInd w:val="0"/>
        <w:spacing w:after="0" w:line="240" w:lineRule="auto"/>
        <w:ind w:firstLine="567"/>
        <w:jc w:val="center"/>
        <w:rPr>
          <w:rFonts w:ascii="Times New Roman" w:hAnsi="Times New Roman" w:cs="Times New Roman"/>
          <w:sz w:val="16"/>
          <w:szCs w:val="16"/>
        </w:rPr>
      </w:pPr>
      <w:r w:rsidRPr="000623C9">
        <w:rPr>
          <w:rFonts w:ascii="Times New Roman" w:hAnsi="Times New Roman" w:cs="Times New Roman"/>
          <w:noProof/>
          <w:sz w:val="20"/>
          <w:szCs w:val="20"/>
          <w:lang w:eastAsia="ru-RU"/>
        </w:rPr>
        <w:drawing>
          <wp:inline distT="0" distB="0" distL="0" distR="0" wp14:anchorId="773C3F10" wp14:editId="5D4C30A9">
            <wp:extent cx="1552575" cy="485775"/>
            <wp:effectExtent l="0" t="0" r="0" b="9525"/>
            <wp:docPr id="522" name="Рисунок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552575" cy="485775"/>
                    </a:xfrm>
                    <a:prstGeom prst="rect">
                      <a:avLst/>
                    </a:prstGeom>
                    <a:noFill/>
                    <a:ln>
                      <a:noFill/>
                    </a:ln>
                  </pic:spPr>
                </pic:pic>
              </a:graphicData>
            </a:graphic>
          </wp:inline>
        </w:drawing>
      </w:r>
    </w:p>
    <w:p w:rsidR="003508F7" w:rsidRPr="000623C9" w:rsidRDefault="003508F7" w:rsidP="003508F7">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0623C9">
        <w:rPr>
          <w:rFonts w:ascii="Times New Roman" w:hAnsi="Times New Roman" w:cs="Times New Roman"/>
          <w:sz w:val="20"/>
          <w:szCs w:val="20"/>
        </w:rPr>
        <w:t>где:</w:t>
      </w:r>
    </w:p>
    <w:p w:rsidR="003508F7" w:rsidRPr="000623C9" w:rsidRDefault="003508F7" w:rsidP="003508F7">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4EF3BA28" wp14:editId="7739668C">
            <wp:extent cx="371475" cy="266700"/>
            <wp:effectExtent l="0" t="0" r="9525" b="0"/>
            <wp:docPr id="523" name="Рисунок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371475" cy="266700"/>
                    </a:xfrm>
                    <a:prstGeom prst="rect">
                      <a:avLst/>
                    </a:prstGeom>
                    <a:noFill/>
                    <a:ln>
                      <a:noFill/>
                    </a:ln>
                  </pic:spPr>
                </pic:pic>
              </a:graphicData>
            </a:graphic>
          </wp:inline>
        </w:drawing>
      </w:r>
      <w:r w:rsidRPr="000623C9">
        <w:rPr>
          <w:rFonts w:ascii="Times New Roman" w:hAnsi="Times New Roman" w:cs="Times New Roman"/>
          <w:sz w:val="20"/>
          <w:szCs w:val="20"/>
        </w:rPr>
        <w:t xml:space="preserve"> - фактическое количество i-й вычислительной техники;</w:t>
      </w:r>
    </w:p>
    <w:p w:rsidR="003508F7" w:rsidRPr="000623C9" w:rsidRDefault="003508F7" w:rsidP="003508F7">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701FF6C7" wp14:editId="154B1C1E">
            <wp:extent cx="333375" cy="266700"/>
            <wp:effectExtent l="0" t="0" r="0" b="0"/>
            <wp:docPr id="524" name="Рисунок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r w:rsidRPr="000623C9">
        <w:rPr>
          <w:rFonts w:ascii="Times New Roman" w:hAnsi="Times New Roman" w:cs="Times New Roman"/>
          <w:sz w:val="20"/>
          <w:szCs w:val="20"/>
        </w:rPr>
        <w:t xml:space="preserve"> - цена технического обслуживания и регламентно-профилактического ремонта в расчете на 1 i-ю вычислительную технику в год.</w:t>
      </w:r>
    </w:p>
    <w:p w:rsidR="003508F7" w:rsidRPr="000623C9" w:rsidRDefault="003508F7" w:rsidP="003508F7">
      <w:pPr>
        <w:widowControl w:val="0"/>
        <w:autoSpaceDE w:val="0"/>
        <w:autoSpaceDN w:val="0"/>
        <w:adjustRightInd w:val="0"/>
        <w:spacing w:after="0" w:line="240" w:lineRule="auto"/>
        <w:jc w:val="center"/>
        <w:outlineLvl w:val="2"/>
        <w:rPr>
          <w:rFonts w:ascii="Times New Roman" w:hAnsi="Times New Roman" w:cs="Times New Roman"/>
          <w:sz w:val="20"/>
          <w:szCs w:val="20"/>
        </w:rPr>
      </w:pPr>
    </w:p>
    <w:tbl>
      <w:tblPr>
        <w:tblStyle w:val="ad"/>
        <w:tblW w:w="8675" w:type="dxa"/>
        <w:tblInd w:w="534" w:type="dxa"/>
        <w:tblLook w:val="04A0" w:firstRow="1" w:lastRow="0" w:firstColumn="1" w:lastColumn="0" w:noHBand="0" w:noVBand="1"/>
      </w:tblPr>
      <w:tblGrid>
        <w:gridCol w:w="3827"/>
        <w:gridCol w:w="4848"/>
      </w:tblGrid>
      <w:tr w:rsidR="000623C9" w:rsidRPr="000623C9" w:rsidTr="003508F7">
        <w:trPr>
          <w:trHeight w:val="303"/>
        </w:trPr>
        <w:tc>
          <w:tcPr>
            <w:tcW w:w="3827" w:type="dxa"/>
            <w:hideMark/>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 xml:space="preserve">Фактическое количество i-й вычислительной техники </w:t>
            </w:r>
          </w:p>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(шт.)</w:t>
            </w:r>
          </w:p>
        </w:tc>
        <w:tc>
          <w:tcPr>
            <w:tcW w:w="4848" w:type="dxa"/>
            <w:hideMark/>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 xml:space="preserve">Цена технического обслуживания и регламентно-профилактического ремонта в расчете на 1 i-ю вычислительную технику в год </w:t>
            </w:r>
          </w:p>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(руб.)</w:t>
            </w:r>
          </w:p>
        </w:tc>
      </w:tr>
      <w:tr w:rsidR="000623C9" w:rsidRPr="000623C9" w:rsidTr="003508F7">
        <w:trPr>
          <w:trHeight w:hRule="exact" w:val="705"/>
        </w:trPr>
        <w:tc>
          <w:tcPr>
            <w:tcW w:w="3827" w:type="dxa"/>
            <w:noWrap/>
            <w:hideMark/>
          </w:tcPr>
          <w:p w:rsidR="003508F7" w:rsidRPr="000623C9" w:rsidRDefault="003508F7" w:rsidP="003508F7">
            <w:pPr>
              <w:jc w:val="center"/>
              <w:rPr>
                <w:rFonts w:ascii="Times New Roman" w:hAnsi="Times New Roman" w:cs="Times New Roman"/>
                <w:sz w:val="20"/>
                <w:szCs w:val="20"/>
              </w:rPr>
            </w:pPr>
            <w:r w:rsidRPr="000623C9">
              <w:rPr>
                <w:rFonts w:ascii="Times New Roman" w:eastAsia="Times New Roman" w:hAnsi="Times New Roman" w:cs="Times New Roman"/>
                <w:sz w:val="20"/>
                <w:szCs w:val="20"/>
                <w:lang w:eastAsia="ru-RU"/>
              </w:rPr>
              <w:t>В пределах, имеющейся вычислительной техники на балансе учреждения</w:t>
            </w:r>
          </w:p>
        </w:tc>
        <w:tc>
          <w:tcPr>
            <w:tcW w:w="4848" w:type="dxa"/>
            <w:noWrap/>
            <w:hideMark/>
          </w:tcPr>
          <w:p w:rsidR="003508F7" w:rsidRPr="000623C9" w:rsidRDefault="003508F7" w:rsidP="003508F7">
            <w:pPr>
              <w:jc w:val="center"/>
              <w:rPr>
                <w:rFonts w:ascii="Times New Roman" w:eastAsia="Times New Roman" w:hAnsi="Times New Roman" w:cs="Times New Roman"/>
                <w:sz w:val="20"/>
                <w:szCs w:val="20"/>
                <w:lang w:eastAsia="ru-RU"/>
              </w:rPr>
            </w:pPr>
          </w:p>
          <w:p w:rsidR="003508F7" w:rsidRPr="000623C9" w:rsidRDefault="003508F7" w:rsidP="003508F7">
            <w:pPr>
              <w:jc w:val="center"/>
              <w:rPr>
                <w:rFonts w:ascii="Times New Roman" w:hAnsi="Times New Roman" w:cs="Times New Roman"/>
                <w:sz w:val="20"/>
                <w:szCs w:val="20"/>
              </w:rPr>
            </w:pPr>
            <w:r w:rsidRPr="000623C9">
              <w:rPr>
                <w:rFonts w:ascii="Times New Roman" w:eastAsia="Times New Roman" w:hAnsi="Times New Roman" w:cs="Times New Roman"/>
                <w:sz w:val="20"/>
                <w:szCs w:val="20"/>
                <w:lang w:eastAsia="ru-RU"/>
              </w:rPr>
              <w:t>не более 10 0</w:t>
            </w:r>
            <w:r w:rsidRPr="000623C9">
              <w:rPr>
                <w:rFonts w:ascii="Times New Roman" w:hAnsi="Times New Roman" w:cs="Times New Roman"/>
                <w:sz w:val="20"/>
                <w:szCs w:val="20"/>
              </w:rPr>
              <w:t>00,00</w:t>
            </w:r>
          </w:p>
        </w:tc>
      </w:tr>
    </w:tbl>
    <w:p w:rsidR="003E5D0F" w:rsidRDefault="003E5D0F" w:rsidP="003E5D0F">
      <w:pPr>
        <w:widowControl w:val="0"/>
        <w:tabs>
          <w:tab w:val="left" w:pos="1134"/>
        </w:tabs>
        <w:autoSpaceDE w:val="0"/>
        <w:autoSpaceDN w:val="0"/>
        <w:adjustRightInd w:val="0"/>
        <w:spacing w:after="0" w:line="240" w:lineRule="auto"/>
        <w:ind w:left="709"/>
        <w:contextualSpacing/>
        <w:jc w:val="both"/>
        <w:outlineLvl w:val="2"/>
        <w:rPr>
          <w:rFonts w:ascii="Times New Roman" w:hAnsi="Times New Roman" w:cs="Times New Roman"/>
          <w:sz w:val="26"/>
          <w:szCs w:val="26"/>
        </w:rPr>
      </w:pPr>
    </w:p>
    <w:p w:rsidR="003508F7" w:rsidRPr="000623C9" w:rsidRDefault="003508F7" w:rsidP="003C0FF9">
      <w:pPr>
        <w:widowControl w:val="0"/>
        <w:numPr>
          <w:ilvl w:val="0"/>
          <w:numId w:val="19"/>
        </w:numPr>
        <w:tabs>
          <w:tab w:val="left" w:pos="1134"/>
        </w:tabs>
        <w:autoSpaceDE w:val="0"/>
        <w:autoSpaceDN w:val="0"/>
        <w:adjustRightInd w:val="0"/>
        <w:spacing w:after="0" w:line="240" w:lineRule="auto"/>
        <w:ind w:left="0" w:firstLine="709"/>
        <w:contextualSpacing/>
        <w:jc w:val="both"/>
        <w:outlineLvl w:val="2"/>
        <w:rPr>
          <w:rFonts w:ascii="Times New Roman" w:hAnsi="Times New Roman" w:cs="Times New Roman"/>
          <w:sz w:val="26"/>
          <w:szCs w:val="26"/>
        </w:rPr>
      </w:pPr>
      <w:r w:rsidRPr="000623C9">
        <w:rPr>
          <w:rFonts w:ascii="Times New Roman" w:hAnsi="Times New Roman" w:cs="Times New Roman"/>
          <w:sz w:val="26"/>
          <w:szCs w:val="26"/>
        </w:rPr>
        <w:t>Затраты на оказание услуг по техническому обслуживанию и регламентно-профилактическому ремонту серверного оборудования</w:t>
      </w:r>
    </w:p>
    <w:p w:rsidR="003508F7" w:rsidRPr="000623C9" w:rsidRDefault="003508F7" w:rsidP="003508F7">
      <w:pPr>
        <w:widowControl w:val="0"/>
        <w:autoSpaceDE w:val="0"/>
        <w:autoSpaceDN w:val="0"/>
        <w:adjustRightInd w:val="0"/>
        <w:spacing w:after="0" w:line="240" w:lineRule="auto"/>
        <w:ind w:firstLine="567"/>
        <w:jc w:val="center"/>
        <w:rPr>
          <w:rFonts w:ascii="Times New Roman" w:eastAsia="Calibri" w:hAnsi="Times New Roman" w:cs="Times New Roman"/>
          <w:sz w:val="16"/>
          <w:szCs w:val="16"/>
        </w:rPr>
      </w:pPr>
      <w:r w:rsidRPr="000623C9">
        <w:rPr>
          <w:rFonts w:ascii="Times New Roman" w:eastAsia="Calibri" w:hAnsi="Times New Roman" w:cs="Times New Roman"/>
          <w:noProof/>
          <w:sz w:val="20"/>
          <w:szCs w:val="20"/>
          <w:lang w:eastAsia="ru-RU"/>
        </w:rPr>
        <w:drawing>
          <wp:inline distT="0" distB="0" distL="0" distR="0" wp14:anchorId="7D826D0F" wp14:editId="0F9EC134">
            <wp:extent cx="1600200" cy="485775"/>
            <wp:effectExtent l="0" t="0" r="0" b="9525"/>
            <wp:docPr id="525" name="Рисунок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00200" cy="485775"/>
                    </a:xfrm>
                    <a:prstGeom prst="rect">
                      <a:avLst/>
                    </a:prstGeom>
                    <a:noFill/>
                    <a:ln>
                      <a:noFill/>
                    </a:ln>
                  </pic:spPr>
                </pic:pic>
              </a:graphicData>
            </a:graphic>
          </wp:inline>
        </w:drawing>
      </w:r>
    </w:p>
    <w:p w:rsidR="003508F7" w:rsidRPr="000623C9" w:rsidRDefault="003508F7" w:rsidP="003508F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где:</w:t>
      </w:r>
    </w:p>
    <w:p w:rsidR="003508F7" w:rsidRPr="000623C9" w:rsidRDefault="003508F7" w:rsidP="003508F7">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0623C9">
        <w:rPr>
          <w:rFonts w:ascii="Times New Roman" w:eastAsia="Calibri" w:hAnsi="Times New Roman" w:cs="Times New Roman"/>
          <w:noProof/>
          <w:sz w:val="20"/>
          <w:szCs w:val="20"/>
          <w:lang w:eastAsia="ru-RU"/>
        </w:rPr>
        <w:drawing>
          <wp:inline distT="0" distB="0" distL="0" distR="0" wp14:anchorId="586698D1" wp14:editId="73017B37">
            <wp:extent cx="390525" cy="266700"/>
            <wp:effectExtent l="0" t="0" r="9525" b="0"/>
            <wp:docPr id="526" name="Рисунок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90525" cy="266700"/>
                    </a:xfrm>
                    <a:prstGeom prst="rect">
                      <a:avLst/>
                    </a:prstGeom>
                    <a:noFill/>
                    <a:ln>
                      <a:noFill/>
                    </a:ln>
                  </pic:spPr>
                </pic:pic>
              </a:graphicData>
            </a:graphic>
          </wp:inline>
        </w:drawing>
      </w:r>
      <w:r w:rsidRPr="000623C9">
        <w:rPr>
          <w:rFonts w:ascii="Times New Roman" w:eastAsia="Calibri" w:hAnsi="Times New Roman" w:cs="Times New Roman"/>
          <w:sz w:val="20"/>
          <w:szCs w:val="20"/>
        </w:rPr>
        <w:t xml:space="preserve"> - количество i-х серверного оборудования;</w:t>
      </w:r>
    </w:p>
    <w:p w:rsidR="003508F7" w:rsidRPr="000623C9" w:rsidRDefault="003508F7" w:rsidP="003508F7">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0623C9">
        <w:rPr>
          <w:rFonts w:ascii="Times New Roman" w:eastAsia="Calibri" w:hAnsi="Times New Roman" w:cs="Times New Roman"/>
          <w:noProof/>
          <w:sz w:val="20"/>
          <w:szCs w:val="20"/>
          <w:lang w:eastAsia="ru-RU"/>
        </w:rPr>
        <w:drawing>
          <wp:inline distT="0" distB="0" distL="0" distR="0" wp14:anchorId="1AE0DF66" wp14:editId="3FE70D9E">
            <wp:extent cx="352425" cy="266700"/>
            <wp:effectExtent l="0" t="0" r="0" b="0"/>
            <wp:docPr id="527" name="Рисунок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Pr="000623C9">
        <w:rPr>
          <w:rFonts w:ascii="Times New Roman" w:eastAsia="Calibri" w:hAnsi="Times New Roman" w:cs="Times New Roman"/>
          <w:sz w:val="20"/>
          <w:szCs w:val="20"/>
        </w:rPr>
        <w:t xml:space="preserve"> - цена технического обслуживания и регламентно-профилактического ремонта i-х серверного оборудования в год.</w:t>
      </w:r>
    </w:p>
    <w:p w:rsidR="003508F7" w:rsidRPr="000623C9" w:rsidRDefault="003508F7" w:rsidP="003508F7">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tbl>
      <w:tblPr>
        <w:tblStyle w:val="ad"/>
        <w:tblW w:w="8817" w:type="dxa"/>
        <w:tblInd w:w="534" w:type="dxa"/>
        <w:tblLook w:val="04A0" w:firstRow="1" w:lastRow="0" w:firstColumn="1" w:lastColumn="0" w:noHBand="0" w:noVBand="1"/>
      </w:tblPr>
      <w:tblGrid>
        <w:gridCol w:w="3827"/>
        <w:gridCol w:w="4990"/>
      </w:tblGrid>
      <w:tr w:rsidR="000623C9" w:rsidRPr="000623C9" w:rsidTr="003508F7">
        <w:trPr>
          <w:trHeight w:val="712"/>
        </w:trPr>
        <w:tc>
          <w:tcPr>
            <w:tcW w:w="3827" w:type="dxa"/>
            <w:hideMark/>
          </w:tcPr>
          <w:p w:rsidR="003508F7" w:rsidRPr="000623C9" w:rsidRDefault="003508F7" w:rsidP="003508F7">
            <w:pPr>
              <w:jc w:val="center"/>
              <w:rPr>
                <w:rFonts w:ascii="Times New Roman" w:hAnsi="Times New Roman" w:cs="Times New Roman"/>
                <w:sz w:val="20"/>
                <w:szCs w:val="20"/>
              </w:rPr>
            </w:pPr>
            <w:r w:rsidRPr="000623C9">
              <w:rPr>
                <w:rFonts w:ascii="Times New Roman" w:eastAsia="Calibri" w:hAnsi="Times New Roman" w:cs="Times New Roman"/>
                <w:sz w:val="20"/>
                <w:szCs w:val="20"/>
              </w:rPr>
              <w:t>Количество i-х серверного оборудования</w:t>
            </w:r>
            <w:r w:rsidRPr="000623C9">
              <w:rPr>
                <w:rFonts w:ascii="Times New Roman" w:hAnsi="Times New Roman" w:cs="Times New Roman"/>
                <w:sz w:val="20"/>
                <w:szCs w:val="20"/>
              </w:rPr>
              <w:t xml:space="preserve"> (шт.)</w:t>
            </w:r>
          </w:p>
        </w:tc>
        <w:tc>
          <w:tcPr>
            <w:tcW w:w="4990" w:type="dxa"/>
            <w:hideMark/>
          </w:tcPr>
          <w:p w:rsidR="003508F7" w:rsidRPr="000623C9" w:rsidRDefault="003508F7" w:rsidP="003508F7">
            <w:pPr>
              <w:widowControl w:val="0"/>
              <w:autoSpaceDE w:val="0"/>
              <w:autoSpaceDN w:val="0"/>
              <w:adjustRightInd w:val="0"/>
              <w:ind w:firstLine="567"/>
              <w:jc w:val="center"/>
              <w:rPr>
                <w:rFonts w:ascii="Times New Roman" w:hAnsi="Times New Roman" w:cs="Times New Roman"/>
                <w:sz w:val="20"/>
                <w:szCs w:val="20"/>
              </w:rPr>
            </w:pPr>
            <w:r w:rsidRPr="000623C9">
              <w:rPr>
                <w:rFonts w:ascii="Times New Roman" w:hAnsi="Times New Roman" w:cs="Times New Roman"/>
                <w:sz w:val="20"/>
                <w:szCs w:val="20"/>
              </w:rPr>
              <w:t xml:space="preserve">Цена технического обслуживания и регламентно-профилактического ремонта </w:t>
            </w:r>
            <w:r w:rsidRPr="000623C9">
              <w:rPr>
                <w:rFonts w:ascii="Times New Roman" w:eastAsia="Calibri" w:hAnsi="Times New Roman" w:cs="Times New Roman"/>
                <w:sz w:val="20"/>
                <w:szCs w:val="20"/>
              </w:rPr>
              <w:t>i-х серверного оборудования в год</w:t>
            </w:r>
          </w:p>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 xml:space="preserve"> (руб.)</w:t>
            </w:r>
          </w:p>
        </w:tc>
      </w:tr>
      <w:tr w:rsidR="000623C9" w:rsidRPr="000623C9" w:rsidTr="003508F7">
        <w:trPr>
          <w:trHeight w:hRule="exact" w:val="647"/>
        </w:trPr>
        <w:tc>
          <w:tcPr>
            <w:tcW w:w="3827" w:type="dxa"/>
            <w:noWrap/>
            <w:hideMark/>
          </w:tcPr>
          <w:p w:rsidR="003508F7" w:rsidRPr="000623C9" w:rsidRDefault="003508F7" w:rsidP="003508F7">
            <w:pPr>
              <w:jc w:val="center"/>
              <w:rPr>
                <w:rFonts w:ascii="Times New Roman" w:hAnsi="Times New Roman" w:cs="Times New Roman"/>
                <w:sz w:val="20"/>
                <w:szCs w:val="20"/>
              </w:rPr>
            </w:pPr>
            <w:r w:rsidRPr="000623C9">
              <w:rPr>
                <w:rFonts w:ascii="Times New Roman" w:eastAsia="Times New Roman" w:hAnsi="Times New Roman" w:cs="Times New Roman"/>
                <w:sz w:val="20"/>
                <w:szCs w:val="20"/>
                <w:lang w:eastAsia="ru-RU"/>
              </w:rPr>
              <w:t>В пределах, имеющегося серверного оборудования на балансе учреждения</w:t>
            </w:r>
          </w:p>
        </w:tc>
        <w:tc>
          <w:tcPr>
            <w:tcW w:w="4990" w:type="dxa"/>
            <w:noWrap/>
            <w:hideMark/>
          </w:tcPr>
          <w:p w:rsidR="003508F7" w:rsidRPr="000623C9" w:rsidRDefault="003508F7" w:rsidP="003508F7">
            <w:pPr>
              <w:jc w:val="center"/>
              <w:rPr>
                <w:rFonts w:ascii="Times New Roman" w:hAnsi="Times New Roman" w:cs="Times New Roman"/>
                <w:sz w:val="20"/>
                <w:szCs w:val="20"/>
              </w:rPr>
            </w:pPr>
            <w:r w:rsidRPr="000623C9">
              <w:rPr>
                <w:rFonts w:ascii="Times New Roman" w:eastAsia="Times New Roman" w:hAnsi="Times New Roman" w:cs="Times New Roman"/>
                <w:sz w:val="20"/>
                <w:szCs w:val="20"/>
                <w:lang w:eastAsia="ru-RU"/>
              </w:rPr>
              <w:t xml:space="preserve">не более </w:t>
            </w:r>
            <w:r w:rsidRPr="000623C9">
              <w:rPr>
                <w:rFonts w:ascii="Times New Roman" w:hAnsi="Times New Roman" w:cs="Times New Roman"/>
                <w:sz w:val="20"/>
                <w:szCs w:val="20"/>
              </w:rPr>
              <w:t>30 000,00</w:t>
            </w:r>
          </w:p>
        </w:tc>
      </w:tr>
    </w:tbl>
    <w:p w:rsidR="003E5D0F" w:rsidRDefault="003E5D0F" w:rsidP="003E5D0F">
      <w:pPr>
        <w:widowControl w:val="0"/>
        <w:tabs>
          <w:tab w:val="left" w:pos="1134"/>
        </w:tabs>
        <w:autoSpaceDE w:val="0"/>
        <w:autoSpaceDN w:val="0"/>
        <w:adjustRightInd w:val="0"/>
        <w:spacing w:after="0" w:line="240" w:lineRule="auto"/>
        <w:ind w:left="709"/>
        <w:contextualSpacing/>
        <w:jc w:val="both"/>
        <w:outlineLvl w:val="2"/>
        <w:rPr>
          <w:rFonts w:ascii="Times New Roman" w:hAnsi="Times New Roman" w:cs="Times New Roman"/>
          <w:sz w:val="26"/>
          <w:szCs w:val="26"/>
        </w:rPr>
      </w:pPr>
    </w:p>
    <w:p w:rsidR="003508F7" w:rsidRPr="000623C9" w:rsidRDefault="003508F7" w:rsidP="003C0FF9">
      <w:pPr>
        <w:widowControl w:val="0"/>
        <w:numPr>
          <w:ilvl w:val="0"/>
          <w:numId w:val="19"/>
        </w:numPr>
        <w:tabs>
          <w:tab w:val="left" w:pos="1134"/>
        </w:tabs>
        <w:autoSpaceDE w:val="0"/>
        <w:autoSpaceDN w:val="0"/>
        <w:adjustRightInd w:val="0"/>
        <w:spacing w:after="0" w:line="240" w:lineRule="auto"/>
        <w:ind w:left="0" w:firstLine="709"/>
        <w:contextualSpacing/>
        <w:jc w:val="both"/>
        <w:outlineLvl w:val="2"/>
        <w:rPr>
          <w:rFonts w:ascii="Times New Roman" w:hAnsi="Times New Roman" w:cs="Times New Roman"/>
          <w:sz w:val="26"/>
          <w:szCs w:val="26"/>
        </w:rPr>
      </w:pPr>
      <w:r w:rsidRPr="000623C9">
        <w:rPr>
          <w:rFonts w:ascii="Times New Roman" w:hAnsi="Times New Roman" w:cs="Times New Roman"/>
          <w:sz w:val="26"/>
          <w:szCs w:val="26"/>
        </w:rPr>
        <w:t>Затраты на оказание услуг по техническому обслуживанию и регламентно-профилактическому ремонту оборудования бесперебойного питания</w:t>
      </w:r>
    </w:p>
    <w:p w:rsidR="003508F7" w:rsidRPr="000623C9" w:rsidRDefault="003508F7" w:rsidP="003508F7">
      <w:pPr>
        <w:widowControl w:val="0"/>
        <w:autoSpaceDE w:val="0"/>
        <w:autoSpaceDN w:val="0"/>
        <w:adjustRightInd w:val="0"/>
        <w:spacing w:after="0" w:line="240" w:lineRule="auto"/>
        <w:ind w:firstLine="567"/>
        <w:jc w:val="center"/>
        <w:rPr>
          <w:rFonts w:ascii="Times New Roman" w:hAnsi="Times New Roman" w:cs="Times New Roman"/>
          <w:sz w:val="16"/>
          <w:szCs w:val="16"/>
        </w:rPr>
      </w:pPr>
      <w:r w:rsidRPr="000623C9">
        <w:rPr>
          <w:rFonts w:ascii="Times New Roman" w:hAnsi="Times New Roman" w:cs="Times New Roman"/>
          <w:noProof/>
          <w:sz w:val="20"/>
          <w:szCs w:val="20"/>
          <w:lang w:eastAsia="ru-RU"/>
        </w:rPr>
        <w:drawing>
          <wp:inline distT="0" distB="0" distL="0" distR="0" wp14:anchorId="1E023DC4" wp14:editId="57085A19">
            <wp:extent cx="1552575" cy="485775"/>
            <wp:effectExtent l="0" t="0" r="0" b="9525"/>
            <wp:docPr id="528" name="Рисунок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1552575" cy="485775"/>
                    </a:xfrm>
                    <a:prstGeom prst="rect">
                      <a:avLst/>
                    </a:prstGeom>
                    <a:noFill/>
                    <a:ln>
                      <a:noFill/>
                    </a:ln>
                  </pic:spPr>
                </pic:pic>
              </a:graphicData>
            </a:graphic>
          </wp:inline>
        </w:drawing>
      </w:r>
    </w:p>
    <w:p w:rsidR="003508F7" w:rsidRPr="000623C9" w:rsidRDefault="003508F7" w:rsidP="003508F7">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0623C9">
        <w:rPr>
          <w:rFonts w:ascii="Times New Roman" w:hAnsi="Times New Roman" w:cs="Times New Roman"/>
          <w:sz w:val="20"/>
          <w:szCs w:val="20"/>
        </w:rPr>
        <w:t>где:</w:t>
      </w:r>
    </w:p>
    <w:p w:rsidR="003508F7" w:rsidRPr="000623C9" w:rsidRDefault="003508F7" w:rsidP="003508F7">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76755F60" wp14:editId="0FD8CE1B">
            <wp:extent cx="390525" cy="257175"/>
            <wp:effectExtent l="0" t="0" r="9525" b="0"/>
            <wp:docPr id="529" name="Рисунок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sidRPr="000623C9">
        <w:rPr>
          <w:rFonts w:ascii="Times New Roman" w:hAnsi="Times New Roman" w:cs="Times New Roman"/>
          <w:sz w:val="20"/>
          <w:szCs w:val="20"/>
        </w:rPr>
        <w:t xml:space="preserve"> - количество оборудования бесперебойного питания i-го вида;</w:t>
      </w:r>
    </w:p>
    <w:p w:rsidR="003508F7" w:rsidRPr="000623C9" w:rsidRDefault="003508F7" w:rsidP="003508F7">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0B678866" wp14:editId="1DE87970">
            <wp:extent cx="333375" cy="257175"/>
            <wp:effectExtent l="0" t="0" r="9525" b="0"/>
            <wp:docPr id="530" name="Рисунок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0623C9">
        <w:rPr>
          <w:rFonts w:ascii="Times New Roman" w:hAnsi="Times New Roman" w:cs="Times New Roman"/>
          <w:sz w:val="20"/>
          <w:szCs w:val="20"/>
        </w:rPr>
        <w:t xml:space="preserve"> - цена технического обслуживания и регламентно-профилактического ремонта 1 оборудования бесперебойного питания i-го вида в год.</w:t>
      </w:r>
    </w:p>
    <w:p w:rsidR="003508F7" w:rsidRPr="000623C9" w:rsidRDefault="003508F7" w:rsidP="003508F7">
      <w:pPr>
        <w:widowControl w:val="0"/>
        <w:autoSpaceDE w:val="0"/>
        <w:autoSpaceDN w:val="0"/>
        <w:adjustRightInd w:val="0"/>
        <w:spacing w:after="0" w:line="240" w:lineRule="auto"/>
        <w:ind w:firstLine="567"/>
        <w:jc w:val="both"/>
        <w:rPr>
          <w:rFonts w:ascii="Times New Roman" w:hAnsi="Times New Roman" w:cs="Times New Roman"/>
          <w:sz w:val="20"/>
          <w:szCs w:val="20"/>
        </w:rPr>
      </w:pPr>
    </w:p>
    <w:tbl>
      <w:tblPr>
        <w:tblStyle w:val="ad"/>
        <w:tblW w:w="8885" w:type="dxa"/>
        <w:tblInd w:w="534" w:type="dxa"/>
        <w:tblLook w:val="04A0" w:firstRow="1" w:lastRow="0" w:firstColumn="1" w:lastColumn="0" w:noHBand="0" w:noVBand="1"/>
      </w:tblPr>
      <w:tblGrid>
        <w:gridCol w:w="3827"/>
        <w:gridCol w:w="5058"/>
      </w:tblGrid>
      <w:tr w:rsidR="000623C9" w:rsidRPr="000623C9" w:rsidTr="003508F7">
        <w:trPr>
          <w:trHeight w:val="689"/>
        </w:trPr>
        <w:tc>
          <w:tcPr>
            <w:tcW w:w="3827" w:type="dxa"/>
            <w:hideMark/>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Количество оборудования бесперебойного питания</w:t>
            </w:r>
          </w:p>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 xml:space="preserve"> (шт.)</w:t>
            </w:r>
          </w:p>
        </w:tc>
        <w:tc>
          <w:tcPr>
            <w:tcW w:w="5058" w:type="dxa"/>
            <w:hideMark/>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Цена технического обслуживания и регламентно-профилактического ремонта 1 оборудования бесперебойного питания i-го вида в год</w:t>
            </w:r>
          </w:p>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 xml:space="preserve"> (руб.)</w:t>
            </w:r>
          </w:p>
        </w:tc>
      </w:tr>
      <w:tr w:rsidR="000623C9" w:rsidRPr="000623C9" w:rsidTr="003508F7">
        <w:trPr>
          <w:trHeight w:hRule="exact" w:val="284"/>
        </w:trPr>
        <w:tc>
          <w:tcPr>
            <w:tcW w:w="3827" w:type="dxa"/>
            <w:noWrap/>
            <w:hideMark/>
          </w:tcPr>
          <w:p w:rsidR="003508F7" w:rsidRPr="000623C9" w:rsidRDefault="003508F7" w:rsidP="003508F7">
            <w:pPr>
              <w:jc w:val="center"/>
              <w:rPr>
                <w:rFonts w:ascii="Times New Roman" w:hAnsi="Times New Roman" w:cs="Times New Roman"/>
                <w:sz w:val="20"/>
                <w:szCs w:val="20"/>
              </w:rPr>
            </w:pPr>
            <w:r w:rsidRPr="000623C9">
              <w:rPr>
                <w:rFonts w:ascii="Times New Roman" w:eastAsia="Times New Roman" w:hAnsi="Times New Roman" w:cs="Times New Roman"/>
                <w:sz w:val="20"/>
                <w:szCs w:val="20"/>
                <w:lang w:eastAsia="ru-RU"/>
              </w:rPr>
              <w:t xml:space="preserve">не более </w:t>
            </w:r>
            <w:r w:rsidRPr="000623C9">
              <w:rPr>
                <w:rFonts w:ascii="Times New Roman" w:hAnsi="Times New Roman" w:cs="Times New Roman"/>
                <w:sz w:val="20"/>
                <w:szCs w:val="20"/>
              </w:rPr>
              <w:t>25</w:t>
            </w:r>
          </w:p>
        </w:tc>
        <w:tc>
          <w:tcPr>
            <w:tcW w:w="5058" w:type="dxa"/>
            <w:noWrap/>
            <w:hideMark/>
          </w:tcPr>
          <w:p w:rsidR="003508F7" w:rsidRPr="000623C9" w:rsidRDefault="003508F7" w:rsidP="003508F7">
            <w:pPr>
              <w:jc w:val="center"/>
              <w:rPr>
                <w:rFonts w:ascii="Times New Roman" w:hAnsi="Times New Roman" w:cs="Times New Roman"/>
                <w:sz w:val="20"/>
                <w:szCs w:val="20"/>
              </w:rPr>
            </w:pPr>
            <w:r w:rsidRPr="000623C9">
              <w:rPr>
                <w:rFonts w:ascii="Times New Roman" w:eastAsia="Times New Roman" w:hAnsi="Times New Roman" w:cs="Times New Roman"/>
                <w:sz w:val="20"/>
                <w:szCs w:val="20"/>
                <w:lang w:eastAsia="ru-RU"/>
              </w:rPr>
              <w:t>не более 4 400</w:t>
            </w:r>
          </w:p>
        </w:tc>
      </w:tr>
      <w:tr w:rsidR="000623C9" w:rsidRPr="000623C9" w:rsidTr="003508F7">
        <w:trPr>
          <w:trHeight w:hRule="exact" w:val="347"/>
        </w:trPr>
        <w:tc>
          <w:tcPr>
            <w:tcW w:w="3827" w:type="dxa"/>
            <w:noWrap/>
          </w:tcPr>
          <w:p w:rsidR="003508F7" w:rsidRPr="000623C9" w:rsidRDefault="003508F7" w:rsidP="003508F7">
            <w:pPr>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5</w:t>
            </w:r>
          </w:p>
        </w:tc>
        <w:tc>
          <w:tcPr>
            <w:tcW w:w="5058" w:type="dxa"/>
            <w:noWrap/>
          </w:tcPr>
          <w:p w:rsidR="003508F7" w:rsidRPr="000623C9" w:rsidRDefault="003508F7" w:rsidP="003508F7">
            <w:pPr>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70 200</w:t>
            </w:r>
          </w:p>
        </w:tc>
      </w:tr>
    </w:tbl>
    <w:p w:rsidR="003508F7" w:rsidRPr="000623C9" w:rsidRDefault="003508F7" w:rsidP="003508F7">
      <w:pPr>
        <w:rPr>
          <w:rFonts w:ascii="Times New Roman" w:hAnsi="Times New Roman" w:cs="Times New Roman"/>
          <w:i/>
        </w:rPr>
      </w:pPr>
    </w:p>
    <w:p w:rsidR="003508F7" w:rsidRPr="000623C9" w:rsidRDefault="003508F7" w:rsidP="003C0FF9">
      <w:pPr>
        <w:widowControl w:val="0"/>
        <w:numPr>
          <w:ilvl w:val="0"/>
          <w:numId w:val="19"/>
        </w:numPr>
        <w:tabs>
          <w:tab w:val="left" w:pos="1134"/>
        </w:tabs>
        <w:autoSpaceDE w:val="0"/>
        <w:autoSpaceDN w:val="0"/>
        <w:adjustRightInd w:val="0"/>
        <w:spacing w:after="0" w:line="240" w:lineRule="auto"/>
        <w:ind w:left="0" w:firstLine="709"/>
        <w:contextualSpacing/>
        <w:jc w:val="both"/>
        <w:outlineLvl w:val="2"/>
        <w:rPr>
          <w:rFonts w:ascii="Times New Roman" w:hAnsi="Times New Roman" w:cs="Times New Roman"/>
          <w:sz w:val="26"/>
          <w:szCs w:val="26"/>
        </w:rPr>
      </w:pPr>
      <w:r w:rsidRPr="000623C9">
        <w:rPr>
          <w:rFonts w:ascii="Times New Roman" w:hAnsi="Times New Roman" w:cs="Times New Roman"/>
          <w:sz w:val="26"/>
          <w:szCs w:val="26"/>
        </w:rPr>
        <w:t>Затраты на оказание услуг по техническому обслуживанию и регламентно-профилактическому ремонту принтеров, многофункциональных устройств, копировальных аппаратов и иной оргтехники</w:t>
      </w:r>
    </w:p>
    <w:p w:rsidR="003508F7" w:rsidRPr="000623C9" w:rsidRDefault="003508F7" w:rsidP="003508F7">
      <w:pPr>
        <w:widowControl w:val="0"/>
        <w:autoSpaceDE w:val="0"/>
        <w:autoSpaceDN w:val="0"/>
        <w:adjustRightInd w:val="0"/>
        <w:spacing w:after="0" w:line="240" w:lineRule="auto"/>
        <w:ind w:left="1080"/>
        <w:jc w:val="center"/>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7A8782FE" wp14:editId="3BB94B27">
            <wp:extent cx="1600200" cy="485775"/>
            <wp:effectExtent l="0" t="0" r="0" b="9525"/>
            <wp:docPr id="531" name="Рисунок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00200" cy="485775"/>
                    </a:xfrm>
                    <a:prstGeom prst="rect">
                      <a:avLst/>
                    </a:prstGeom>
                    <a:noFill/>
                    <a:ln>
                      <a:noFill/>
                    </a:ln>
                  </pic:spPr>
                </pic:pic>
              </a:graphicData>
            </a:graphic>
          </wp:inline>
        </w:drawing>
      </w:r>
    </w:p>
    <w:p w:rsidR="003508F7" w:rsidRPr="000623C9" w:rsidRDefault="003508F7" w:rsidP="003508F7">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где:</w:t>
      </w:r>
    </w:p>
    <w:p w:rsidR="003508F7" w:rsidRPr="000623C9" w:rsidRDefault="003508F7" w:rsidP="003508F7">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4E84DAD4" wp14:editId="59CBD1AD">
            <wp:extent cx="390525" cy="266700"/>
            <wp:effectExtent l="0" t="0" r="9525" b="0"/>
            <wp:docPr id="532" name="Рисунок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90525" cy="266700"/>
                    </a:xfrm>
                    <a:prstGeom prst="rect">
                      <a:avLst/>
                    </a:prstGeom>
                    <a:noFill/>
                    <a:ln>
                      <a:noFill/>
                    </a:ln>
                  </pic:spPr>
                </pic:pic>
              </a:graphicData>
            </a:graphic>
          </wp:inline>
        </w:drawing>
      </w:r>
      <w:r w:rsidRPr="000623C9">
        <w:rPr>
          <w:rFonts w:ascii="Times New Roman" w:hAnsi="Times New Roman" w:cs="Times New Roman"/>
          <w:sz w:val="20"/>
          <w:szCs w:val="20"/>
        </w:rPr>
        <w:t xml:space="preserve"> - количество принтеров, многофункциональных устройств, копировальных аппаратов и иной оргтехники в соответствии с приложением 1 к постановлению </w:t>
      </w:r>
      <w:r w:rsidRPr="000623C9">
        <w:rPr>
          <w:rFonts w:ascii="Times New Roman" w:eastAsia="Times New Roman" w:hAnsi="Times New Roman" w:cs="Times New Roman"/>
          <w:sz w:val="20"/>
          <w:szCs w:val="20"/>
          <w:lang w:eastAsia="ru-RU"/>
        </w:rPr>
        <w:t>администрации Нефтеюганского района от 14.05.2015 № 981-па «Об определении нормативных затрат на обеспечение функций муниципальных органов Нефтеюганского района и подведомственных им казенных учреждений» (с изм. От 25.05.2016 № 703 – па)</w:t>
      </w:r>
      <w:r w:rsidRPr="000623C9">
        <w:rPr>
          <w:rFonts w:ascii="Times New Roman" w:hAnsi="Times New Roman" w:cs="Times New Roman"/>
          <w:sz w:val="20"/>
          <w:szCs w:val="20"/>
        </w:rPr>
        <w:t xml:space="preserve"> (далее - нормативы муниципальных органов), с учетом нормативов обеспечения функций муниципальных органов Нефтеюганского района, применяемых при расчете нормативных затрат на приобретение средств подвижной связи и услуг подвижной связи, предусмотренных </w:t>
      </w:r>
      <w:hyperlink w:anchor="Par943" w:history="1">
        <w:r w:rsidRPr="000623C9">
          <w:rPr>
            <w:rFonts w:ascii="Times New Roman" w:hAnsi="Times New Roman" w:cs="Times New Roman"/>
            <w:sz w:val="20"/>
            <w:szCs w:val="20"/>
          </w:rPr>
          <w:t>таблицей 1</w:t>
        </w:r>
      </w:hyperlink>
      <w:r w:rsidRPr="000623C9">
        <w:rPr>
          <w:rFonts w:ascii="Times New Roman" w:hAnsi="Times New Roman" w:cs="Times New Roman"/>
          <w:sz w:val="20"/>
          <w:szCs w:val="20"/>
        </w:rPr>
        <w:t xml:space="preserve"> (далее - нормативы обеспечения средствами связи);</w:t>
      </w:r>
    </w:p>
    <w:p w:rsidR="003508F7" w:rsidRPr="000623C9" w:rsidRDefault="003508F7" w:rsidP="003508F7">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7B37D1CE" wp14:editId="2778C49F">
            <wp:extent cx="352425" cy="266700"/>
            <wp:effectExtent l="0" t="0" r="0" b="0"/>
            <wp:docPr id="533" name="Рисунок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Pr="000623C9">
        <w:rPr>
          <w:rFonts w:ascii="Times New Roman" w:hAnsi="Times New Roman" w:cs="Times New Roman"/>
          <w:sz w:val="20"/>
          <w:szCs w:val="20"/>
        </w:rPr>
        <w:t xml:space="preserve"> - цена технического обслуживания и регламентно-профилактического ремонта принтеров, многофункциональных, копировальных аппаратов и иной оргтехники в год.</w:t>
      </w:r>
    </w:p>
    <w:p w:rsidR="003508F7" w:rsidRPr="000623C9" w:rsidRDefault="003508F7" w:rsidP="003508F7">
      <w:pPr>
        <w:spacing w:after="0" w:line="240" w:lineRule="auto"/>
        <w:ind w:left="1800"/>
        <w:contextualSpacing/>
        <w:rPr>
          <w:rFonts w:ascii="Times New Roman" w:hAnsi="Times New Roman" w:cs="Times New Roman"/>
          <w:i/>
          <w:sz w:val="20"/>
          <w:szCs w:val="20"/>
        </w:rPr>
      </w:pPr>
    </w:p>
    <w:tbl>
      <w:tblPr>
        <w:tblW w:w="9526" w:type="dxa"/>
        <w:tblInd w:w="108" w:type="dxa"/>
        <w:tblLook w:val="04A0" w:firstRow="1" w:lastRow="0" w:firstColumn="1" w:lastColumn="0" w:noHBand="0" w:noVBand="1"/>
      </w:tblPr>
      <w:tblGrid>
        <w:gridCol w:w="4282"/>
        <w:gridCol w:w="5244"/>
      </w:tblGrid>
      <w:tr w:rsidR="000623C9" w:rsidRPr="000623C9" w:rsidTr="003508F7">
        <w:trPr>
          <w:trHeight w:val="1341"/>
        </w:trPr>
        <w:tc>
          <w:tcPr>
            <w:tcW w:w="42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принтеров, многофункциональных устройств, копировальных аппаратов и иной оргтехники</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Цена технического обслуживания и регламентно-профилактического ремонта принтеров, многофункциональных устройств, копировальных аппаратов и иной оргтехники в год                                   (руб.)</w:t>
            </w:r>
          </w:p>
        </w:tc>
      </w:tr>
      <w:tr w:rsidR="000623C9" w:rsidRPr="000623C9" w:rsidTr="003508F7">
        <w:trPr>
          <w:trHeight w:val="572"/>
        </w:trPr>
        <w:tc>
          <w:tcPr>
            <w:tcW w:w="4282" w:type="dxa"/>
            <w:tcBorders>
              <w:top w:val="nil"/>
              <w:left w:val="single" w:sz="4" w:space="0" w:color="auto"/>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В пределах, имеющихся принтеров, многофункциональных устройств, копировальных аппаратов и иной оргтехники на балансе учреждения</w:t>
            </w:r>
          </w:p>
        </w:tc>
        <w:tc>
          <w:tcPr>
            <w:tcW w:w="5244" w:type="dxa"/>
            <w:tcBorders>
              <w:top w:val="nil"/>
              <w:left w:val="nil"/>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не более </w:t>
            </w:r>
            <w:r w:rsidRPr="000623C9">
              <w:rPr>
                <w:rFonts w:ascii="Times New Roman" w:eastAsia="Times New Roman" w:hAnsi="Times New Roman" w:cs="Times New Roman"/>
                <w:sz w:val="20"/>
                <w:szCs w:val="20"/>
                <w:lang w:val="en-US" w:eastAsia="ru-RU"/>
              </w:rPr>
              <w:t>2</w:t>
            </w:r>
            <w:r w:rsidRPr="000623C9">
              <w:rPr>
                <w:rFonts w:ascii="Times New Roman" w:eastAsia="Times New Roman" w:hAnsi="Times New Roman" w:cs="Times New Roman"/>
                <w:sz w:val="20"/>
                <w:szCs w:val="20"/>
                <w:lang w:eastAsia="ru-RU"/>
              </w:rPr>
              <w:t>50 000,00</w:t>
            </w:r>
          </w:p>
        </w:tc>
      </w:tr>
    </w:tbl>
    <w:p w:rsidR="003508F7" w:rsidRPr="000623C9" w:rsidRDefault="003508F7" w:rsidP="003C0FF9">
      <w:pPr>
        <w:widowControl w:val="0"/>
        <w:numPr>
          <w:ilvl w:val="0"/>
          <w:numId w:val="19"/>
        </w:numPr>
        <w:tabs>
          <w:tab w:val="left" w:pos="1134"/>
        </w:tabs>
        <w:autoSpaceDE w:val="0"/>
        <w:autoSpaceDN w:val="0"/>
        <w:adjustRightInd w:val="0"/>
        <w:spacing w:after="0" w:line="240" w:lineRule="auto"/>
        <w:ind w:left="0" w:firstLine="709"/>
        <w:contextualSpacing/>
        <w:jc w:val="both"/>
        <w:outlineLvl w:val="2"/>
        <w:rPr>
          <w:rFonts w:ascii="Times New Roman" w:hAnsi="Times New Roman" w:cs="Times New Roman"/>
          <w:sz w:val="26"/>
          <w:szCs w:val="26"/>
        </w:rPr>
      </w:pPr>
      <w:r w:rsidRPr="000623C9">
        <w:rPr>
          <w:rFonts w:ascii="Times New Roman" w:hAnsi="Times New Roman" w:cs="Times New Roman"/>
          <w:sz w:val="26"/>
          <w:szCs w:val="26"/>
        </w:rPr>
        <w:t xml:space="preserve">Затраты на оказание услуг по ремонту, восстановлению и заправке принт-картриджей </w:t>
      </w:r>
    </w:p>
    <w:p w:rsidR="003508F7" w:rsidRPr="000623C9" w:rsidRDefault="003508F7" w:rsidP="003508F7">
      <w:pPr>
        <w:autoSpaceDE w:val="0"/>
        <w:autoSpaceDN w:val="0"/>
        <w:adjustRightInd w:val="0"/>
        <w:spacing w:after="0" w:line="240" w:lineRule="auto"/>
        <w:ind w:left="720"/>
        <w:contextualSpacing/>
        <w:jc w:val="center"/>
        <w:rPr>
          <w:rFonts w:ascii="Times New Roman" w:eastAsia="Calibri" w:hAnsi="Times New Roman" w:cs="Times New Roman"/>
          <w:b/>
          <w:sz w:val="20"/>
          <w:szCs w:val="20"/>
        </w:rPr>
      </w:pPr>
    </w:p>
    <w:p w:rsidR="003508F7" w:rsidRPr="000623C9" w:rsidRDefault="003508F7" w:rsidP="003508F7">
      <w:pPr>
        <w:autoSpaceDE w:val="0"/>
        <w:autoSpaceDN w:val="0"/>
        <w:adjustRightInd w:val="0"/>
        <w:spacing w:after="0" w:line="240" w:lineRule="auto"/>
        <w:ind w:left="720"/>
        <w:contextualSpacing/>
        <w:jc w:val="center"/>
        <w:rPr>
          <w:rFonts w:ascii="Times New Roman" w:hAnsi="Times New Roman" w:cs="Times New Roman"/>
          <w:sz w:val="20"/>
          <w:szCs w:val="20"/>
        </w:rPr>
      </w:pPr>
      <w:r w:rsidRPr="000623C9">
        <w:rPr>
          <w:rFonts w:ascii="Times New Roman" w:hAnsi="Times New Roman" w:cs="Times New Roman"/>
          <w:sz w:val="20"/>
          <w:szCs w:val="20"/>
        </w:rPr>
        <w:t>З</w:t>
      </w:r>
      <w:r w:rsidRPr="000623C9">
        <w:rPr>
          <w:rFonts w:ascii="Times New Roman" w:hAnsi="Times New Roman" w:cs="Times New Roman"/>
          <w:sz w:val="20"/>
          <w:szCs w:val="20"/>
          <w:vertAlign w:val="subscript"/>
        </w:rPr>
        <w:t>картр</w:t>
      </w:r>
      <w:r w:rsidRPr="000623C9">
        <w:rPr>
          <w:rFonts w:ascii="Times New Roman" w:hAnsi="Times New Roman" w:cs="Times New Roman"/>
          <w:sz w:val="20"/>
          <w:szCs w:val="20"/>
        </w:rPr>
        <w:t>=</w:t>
      </w:r>
      <w:r w:rsidRPr="000623C9">
        <w:rPr>
          <w:rFonts w:ascii="Times New Roman" w:hAnsi="Times New Roman" w:cs="Times New Roman"/>
          <w:sz w:val="20"/>
          <w:szCs w:val="20"/>
          <w:lang w:val="en-US"/>
        </w:rPr>
        <w:t>Q</w:t>
      </w:r>
      <w:r w:rsidRPr="000623C9">
        <w:rPr>
          <w:rFonts w:ascii="Times New Roman" w:hAnsi="Times New Roman" w:cs="Times New Roman"/>
          <w:sz w:val="20"/>
          <w:szCs w:val="20"/>
          <w:vertAlign w:val="subscript"/>
        </w:rPr>
        <w:t>картр</w:t>
      </w:r>
      <w:r w:rsidRPr="000623C9">
        <w:rPr>
          <w:rFonts w:ascii="Times New Roman" w:hAnsi="Times New Roman" w:cs="Times New Roman"/>
          <w:sz w:val="20"/>
          <w:szCs w:val="20"/>
        </w:rPr>
        <w:t>*</w:t>
      </w:r>
      <w:r w:rsidRPr="000623C9">
        <w:rPr>
          <w:rFonts w:ascii="Times New Roman" w:hAnsi="Times New Roman" w:cs="Times New Roman"/>
          <w:sz w:val="20"/>
          <w:szCs w:val="20"/>
          <w:lang w:val="en-US"/>
        </w:rPr>
        <w:t>P</w:t>
      </w:r>
      <w:r w:rsidRPr="000623C9">
        <w:rPr>
          <w:rFonts w:ascii="Times New Roman" w:hAnsi="Times New Roman" w:cs="Times New Roman"/>
          <w:sz w:val="20"/>
          <w:szCs w:val="20"/>
          <w:vertAlign w:val="subscript"/>
        </w:rPr>
        <w:t>картр</w:t>
      </w:r>
      <w:r w:rsidRPr="000623C9">
        <w:rPr>
          <w:rFonts w:ascii="Times New Roman" w:hAnsi="Times New Roman" w:cs="Times New Roman"/>
          <w:sz w:val="20"/>
          <w:szCs w:val="20"/>
        </w:rPr>
        <w:t>*</w:t>
      </w:r>
      <w:r w:rsidRPr="000623C9">
        <w:rPr>
          <w:rFonts w:ascii="Times New Roman" w:hAnsi="Times New Roman" w:cs="Times New Roman"/>
          <w:sz w:val="20"/>
          <w:szCs w:val="20"/>
          <w:lang w:val="en-US"/>
        </w:rPr>
        <w:t>N</w:t>
      </w:r>
      <w:r w:rsidRPr="000623C9">
        <w:rPr>
          <w:rFonts w:ascii="Times New Roman" w:hAnsi="Times New Roman" w:cs="Times New Roman"/>
          <w:sz w:val="20"/>
          <w:szCs w:val="20"/>
        </w:rPr>
        <w:t>,</w:t>
      </w:r>
    </w:p>
    <w:p w:rsidR="003508F7" w:rsidRPr="000623C9" w:rsidRDefault="003508F7" w:rsidP="003508F7">
      <w:pPr>
        <w:spacing w:after="0" w:line="240" w:lineRule="auto"/>
        <w:rPr>
          <w:rFonts w:ascii="Times New Roman" w:hAnsi="Times New Roman" w:cs="Times New Roman"/>
          <w:sz w:val="20"/>
          <w:szCs w:val="20"/>
        </w:rPr>
      </w:pPr>
      <w:r w:rsidRPr="000623C9">
        <w:rPr>
          <w:rFonts w:ascii="Times New Roman" w:hAnsi="Times New Roman" w:cs="Times New Roman"/>
          <w:sz w:val="20"/>
          <w:szCs w:val="20"/>
        </w:rPr>
        <w:t xml:space="preserve">где: </w:t>
      </w:r>
    </w:p>
    <w:p w:rsidR="003508F7" w:rsidRPr="000623C9" w:rsidRDefault="003508F7" w:rsidP="003508F7">
      <w:pPr>
        <w:spacing w:after="0" w:line="240" w:lineRule="auto"/>
        <w:rPr>
          <w:rFonts w:ascii="Times New Roman" w:hAnsi="Times New Roman" w:cs="Times New Roman"/>
          <w:sz w:val="20"/>
          <w:szCs w:val="20"/>
        </w:rPr>
      </w:pPr>
      <w:r w:rsidRPr="000623C9">
        <w:rPr>
          <w:rFonts w:ascii="Times New Roman" w:hAnsi="Times New Roman" w:cs="Times New Roman"/>
          <w:sz w:val="20"/>
          <w:szCs w:val="20"/>
          <w:lang w:val="en-US"/>
        </w:rPr>
        <w:t>Q</w:t>
      </w:r>
      <w:r w:rsidRPr="000623C9">
        <w:rPr>
          <w:rFonts w:ascii="Times New Roman" w:hAnsi="Times New Roman" w:cs="Times New Roman"/>
          <w:sz w:val="20"/>
          <w:szCs w:val="20"/>
          <w:vertAlign w:val="subscript"/>
        </w:rPr>
        <w:t>картр</w:t>
      </w:r>
      <w:r w:rsidRPr="000623C9">
        <w:rPr>
          <w:rFonts w:ascii="Times New Roman" w:hAnsi="Times New Roman" w:cs="Times New Roman"/>
          <w:sz w:val="20"/>
          <w:szCs w:val="20"/>
        </w:rPr>
        <w:t xml:space="preserve"> - количество картриджей в месяц;</w:t>
      </w:r>
    </w:p>
    <w:p w:rsidR="003508F7" w:rsidRPr="000623C9" w:rsidRDefault="003508F7" w:rsidP="003508F7">
      <w:pPr>
        <w:spacing w:after="0" w:line="240" w:lineRule="auto"/>
        <w:rPr>
          <w:rFonts w:ascii="Times New Roman" w:hAnsi="Times New Roman" w:cs="Times New Roman"/>
          <w:sz w:val="20"/>
          <w:szCs w:val="20"/>
        </w:rPr>
      </w:pPr>
      <w:r w:rsidRPr="000623C9">
        <w:rPr>
          <w:rFonts w:ascii="Times New Roman" w:hAnsi="Times New Roman" w:cs="Times New Roman"/>
          <w:sz w:val="20"/>
          <w:szCs w:val="20"/>
          <w:lang w:val="en-US"/>
        </w:rPr>
        <w:t>P</w:t>
      </w:r>
      <w:r w:rsidRPr="000623C9">
        <w:rPr>
          <w:rFonts w:ascii="Times New Roman" w:hAnsi="Times New Roman" w:cs="Times New Roman"/>
          <w:sz w:val="20"/>
          <w:szCs w:val="20"/>
          <w:vertAlign w:val="subscript"/>
        </w:rPr>
        <w:t>картр</w:t>
      </w:r>
      <w:r w:rsidRPr="000623C9">
        <w:rPr>
          <w:rFonts w:ascii="Times New Roman" w:hAnsi="Times New Roman" w:cs="Times New Roman"/>
          <w:sz w:val="20"/>
          <w:szCs w:val="20"/>
        </w:rPr>
        <w:t xml:space="preserve">  - цена заправки одного картриджа в месяц;</w:t>
      </w:r>
    </w:p>
    <w:p w:rsidR="003508F7" w:rsidRPr="000623C9" w:rsidRDefault="003508F7" w:rsidP="003508F7">
      <w:pPr>
        <w:spacing w:after="0" w:line="240" w:lineRule="auto"/>
        <w:rPr>
          <w:rFonts w:ascii="Times New Roman" w:hAnsi="Times New Roman" w:cs="Times New Roman"/>
          <w:sz w:val="20"/>
          <w:szCs w:val="20"/>
        </w:rPr>
      </w:pPr>
      <w:r w:rsidRPr="000623C9">
        <w:rPr>
          <w:rFonts w:ascii="Times New Roman" w:hAnsi="Times New Roman" w:cs="Times New Roman"/>
          <w:sz w:val="20"/>
          <w:szCs w:val="20"/>
          <w:lang w:val="en-US"/>
        </w:rPr>
        <w:t>N</w:t>
      </w:r>
      <w:r w:rsidRPr="000623C9">
        <w:rPr>
          <w:rFonts w:ascii="Times New Roman" w:hAnsi="Times New Roman" w:cs="Times New Roman"/>
          <w:sz w:val="20"/>
          <w:szCs w:val="20"/>
        </w:rPr>
        <w:t xml:space="preserve"> - количество месяцев заправки.</w:t>
      </w:r>
    </w:p>
    <w:p w:rsidR="003508F7" w:rsidRPr="000623C9" w:rsidRDefault="003508F7" w:rsidP="003508F7">
      <w:pPr>
        <w:autoSpaceDE w:val="0"/>
        <w:autoSpaceDN w:val="0"/>
        <w:adjustRightInd w:val="0"/>
        <w:spacing w:after="0" w:line="240" w:lineRule="auto"/>
        <w:jc w:val="center"/>
        <w:rPr>
          <w:rFonts w:ascii="Times New Roman" w:hAnsi="Times New Roman" w:cs="Times New Roman"/>
          <w:i/>
          <w:sz w:val="20"/>
          <w:szCs w:val="20"/>
        </w:rPr>
      </w:pPr>
    </w:p>
    <w:tbl>
      <w:tblPr>
        <w:tblW w:w="9278" w:type="dxa"/>
        <w:tblInd w:w="469" w:type="dxa"/>
        <w:tblLook w:val="04A0" w:firstRow="1" w:lastRow="0" w:firstColumn="1" w:lastColumn="0" w:noHBand="0" w:noVBand="1"/>
      </w:tblPr>
      <w:tblGrid>
        <w:gridCol w:w="3750"/>
        <w:gridCol w:w="1701"/>
        <w:gridCol w:w="1843"/>
        <w:gridCol w:w="1984"/>
      </w:tblGrid>
      <w:tr w:rsidR="000623C9" w:rsidRPr="000623C9" w:rsidTr="003508F7">
        <w:trPr>
          <w:trHeight w:val="1056"/>
        </w:trPr>
        <w:tc>
          <w:tcPr>
            <w:tcW w:w="3750" w:type="dxa"/>
            <w:tcBorders>
              <w:top w:val="single" w:sz="4" w:space="0" w:color="auto"/>
              <w:left w:val="single" w:sz="4" w:space="0" w:color="auto"/>
              <w:bottom w:val="single" w:sz="4" w:space="0" w:color="auto"/>
              <w:right w:val="single" w:sz="4" w:space="0" w:color="auto"/>
            </w:tcBorders>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Наименование картриджа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картриджей в месяц                (шт.)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Цена заправки одного картриджа в месяц                      (руб.)</w:t>
            </w:r>
          </w:p>
        </w:tc>
        <w:tc>
          <w:tcPr>
            <w:tcW w:w="1984" w:type="dxa"/>
            <w:tcBorders>
              <w:top w:val="single" w:sz="4" w:space="0" w:color="auto"/>
              <w:left w:val="nil"/>
              <w:bottom w:val="single" w:sz="4" w:space="0" w:color="auto"/>
              <w:right w:val="single" w:sz="4" w:space="0" w:color="auto"/>
            </w:tcBorders>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месяцев заправки</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(мес.)</w:t>
            </w:r>
          </w:p>
        </w:tc>
      </w:tr>
      <w:tr w:rsidR="000623C9" w:rsidRPr="000623C9" w:rsidTr="003508F7">
        <w:trPr>
          <w:trHeight w:val="353"/>
        </w:trPr>
        <w:tc>
          <w:tcPr>
            <w:tcW w:w="3750" w:type="dxa"/>
            <w:tcBorders>
              <w:top w:val="single" w:sz="4" w:space="0" w:color="auto"/>
              <w:left w:val="single" w:sz="4" w:space="0" w:color="auto"/>
              <w:bottom w:val="single" w:sz="4" w:space="0" w:color="auto"/>
              <w:right w:val="single" w:sz="4" w:space="0" w:color="auto"/>
            </w:tcBorders>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Картридж черно-белый формата А4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2 500,00</w:t>
            </w:r>
          </w:p>
        </w:tc>
        <w:tc>
          <w:tcPr>
            <w:tcW w:w="1984" w:type="dxa"/>
            <w:tcBorders>
              <w:top w:val="single" w:sz="4" w:space="0" w:color="auto"/>
              <w:left w:val="nil"/>
              <w:bottom w:val="single" w:sz="4" w:space="0" w:color="auto"/>
              <w:right w:val="single" w:sz="4" w:space="0" w:color="auto"/>
            </w:tcBorders>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12</w:t>
            </w:r>
          </w:p>
        </w:tc>
      </w:tr>
      <w:tr w:rsidR="000623C9" w:rsidRPr="000623C9" w:rsidTr="003508F7">
        <w:trPr>
          <w:trHeight w:val="415"/>
        </w:trPr>
        <w:tc>
          <w:tcPr>
            <w:tcW w:w="3750" w:type="dxa"/>
            <w:tcBorders>
              <w:top w:val="single" w:sz="4" w:space="0" w:color="auto"/>
              <w:left w:val="single" w:sz="4" w:space="0" w:color="auto"/>
              <w:bottom w:val="single" w:sz="4" w:space="0" w:color="auto"/>
              <w:right w:val="single" w:sz="4" w:space="0" w:color="auto"/>
            </w:tcBorders>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Картридж черно-белый формата А3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3 000,00</w:t>
            </w:r>
          </w:p>
        </w:tc>
        <w:tc>
          <w:tcPr>
            <w:tcW w:w="1984" w:type="dxa"/>
            <w:tcBorders>
              <w:top w:val="single" w:sz="4" w:space="0" w:color="auto"/>
              <w:left w:val="nil"/>
              <w:bottom w:val="single" w:sz="4" w:space="0" w:color="auto"/>
              <w:right w:val="single" w:sz="4" w:space="0" w:color="auto"/>
            </w:tcBorders>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12</w:t>
            </w:r>
          </w:p>
        </w:tc>
      </w:tr>
      <w:tr w:rsidR="000623C9" w:rsidRPr="000623C9" w:rsidTr="003508F7">
        <w:trPr>
          <w:trHeight w:val="365"/>
        </w:trPr>
        <w:tc>
          <w:tcPr>
            <w:tcW w:w="3750" w:type="dxa"/>
            <w:tcBorders>
              <w:top w:val="single" w:sz="4" w:space="0" w:color="auto"/>
              <w:left w:val="single" w:sz="4" w:space="0" w:color="auto"/>
              <w:bottom w:val="single" w:sz="4" w:space="0" w:color="auto"/>
              <w:right w:val="single" w:sz="4" w:space="0" w:color="auto"/>
            </w:tcBorders>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Картридж цветной формата А4</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5 500,00</w:t>
            </w:r>
          </w:p>
        </w:tc>
        <w:tc>
          <w:tcPr>
            <w:tcW w:w="1984" w:type="dxa"/>
            <w:tcBorders>
              <w:top w:val="single" w:sz="4" w:space="0" w:color="auto"/>
              <w:left w:val="nil"/>
              <w:bottom w:val="single" w:sz="4" w:space="0" w:color="auto"/>
              <w:right w:val="single" w:sz="4" w:space="0" w:color="auto"/>
            </w:tcBorders>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12</w:t>
            </w:r>
          </w:p>
        </w:tc>
      </w:tr>
    </w:tbl>
    <w:p w:rsidR="003508F7" w:rsidRPr="000623C9" w:rsidRDefault="003508F7" w:rsidP="003508F7">
      <w:pPr>
        <w:jc w:val="center"/>
        <w:rPr>
          <w:rFonts w:ascii="Times New Roman" w:hAnsi="Times New Roman" w:cs="Times New Roman"/>
          <w:i/>
        </w:rPr>
      </w:pPr>
    </w:p>
    <w:p w:rsidR="003508F7" w:rsidRPr="000623C9" w:rsidRDefault="003508F7" w:rsidP="003C0FF9">
      <w:pPr>
        <w:widowControl w:val="0"/>
        <w:numPr>
          <w:ilvl w:val="0"/>
          <w:numId w:val="19"/>
        </w:numPr>
        <w:tabs>
          <w:tab w:val="left" w:pos="1134"/>
        </w:tabs>
        <w:autoSpaceDE w:val="0"/>
        <w:autoSpaceDN w:val="0"/>
        <w:adjustRightInd w:val="0"/>
        <w:spacing w:after="0" w:line="240" w:lineRule="auto"/>
        <w:ind w:left="0" w:firstLine="709"/>
        <w:contextualSpacing/>
        <w:jc w:val="both"/>
        <w:outlineLvl w:val="2"/>
        <w:rPr>
          <w:rFonts w:ascii="Times New Roman" w:hAnsi="Times New Roman" w:cs="Times New Roman"/>
          <w:sz w:val="26"/>
          <w:szCs w:val="26"/>
        </w:rPr>
      </w:pPr>
      <w:r w:rsidRPr="000623C9">
        <w:rPr>
          <w:rFonts w:ascii="Times New Roman" w:hAnsi="Times New Roman" w:cs="Times New Roman"/>
          <w:sz w:val="26"/>
          <w:szCs w:val="26"/>
        </w:rPr>
        <w:t>Затраты на оказание услуг по техническому обслуживанию и регламентно-профилактическому ремонту территориальной автоматизированной системы центрального оповещения (ТАСЦО)</w:t>
      </w:r>
    </w:p>
    <w:p w:rsidR="003508F7" w:rsidRPr="000623C9" w:rsidRDefault="003508F7" w:rsidP="003508F7">
      <w:pPr>
        <w:widowControl w:val="0"/>
        <w:tabs>
          <w:tab w:val="left" w:pos="1134"/>
        </w:tabs>
        <w:autoSpaceDE w:val="0"/>
        <w:autoSpaceDN w:val="0"/>
        <w:adjustRightInd w:val="0"/>
        <w:spacing w:after="0" w:line="240" w:lineRule="auto"/>
        <w:ind w:left="709"/>
        <w:contextualSpacing/>
        <w:jc w:val="both"/>
        <w:outlineLvl w:val="2"/>
        <w:rPr>
          <w:rFonts w:ascii="Times New Roman" w:hAnsi="Times New Roman" w:cs="Times New Roman"/>
          <w:sz w:val="26"/>
          <w:szCs w:val="26"/>
        </w:rPr>
      </w:pPr>
    </w:p>
    <w:p w:rsidR="003508F7" w:rsidRPr="000623C9" w:rsidRDefault="003508F7" w:rsidP="003508F7">
      <w:pPr>
        <w:spacing w:after="0" w:line="240" w:lineRule="auto"/>
        <w:ind w:left="720"/>
        <w:contextualSpacing/>
        <w:jc w:val="center"/>
        <w:rPr>
          <w:rFonts w:ascii="Times New Roman" w:eastAsia="Calibri" w:hAnsi="Times New Roman" w:cs="Times New Roman"/>
          <w:b/>
          <w:sz w:val="20"/>
          <w:szCs w:val="20"/>
        </w:rPr>
      </w:pPr>
      <w:r w:rsidRPr="000623C9">
        <w:rPr>
          <w:rFonts w:ascii="Times New Roman" w:eastAsia="Calibri" w:hAnsi="Times New Roman" w:cs="Times New Roman"/>
          <w:b/>
          <w:sz w:val="20"/>
          <w:szCs w:val="20"/>
        </w:rPr>
        <w:t>З</w:t>
      </w:r>
      <w:r w:rsidRPr="000623C9">
        <w:rPr>
          <w:rFonts w:ascii="Times New Roman" w:eastAsia="Calibri" w:hAnsi="Times New Roman" w:cs="Times New Roman"/>
          <w:b/>
          <w:sz w:val="20"/>
          <w:szCs w:val="20"/>
          <w:vertAlign w:val="subscript"/>
        </w:rPr>
        <w:t>зо</w:t>
      </w:r>
      <w:r w:rsidRPr="000623C9">
        <w:rPr>
          <w:rFonts w:ascii="Times New Roman" w:eastAsia="Calibri" w:hAnsi="Times New Roman" w:cs="Times New Roman"/>
          <w:b/>
          <w:sz w:val="20"/>
          <w:szCs w:val="20"/>
        </w:rPr>
        <w:t>=</w:t>
      </w:r>
      <w:r w:rsidRPr="000623C9">
        <w:rPr>
          <w:rFonts w:ascii="Times New Roman" w:eastAsia="Calibri" w:hAnsi="Times New Roman" w:cs="Times New Roman"/>
          <w:b/>
          <w:sz w:val="20"/>
          <w:szCs w:val="20"/>
          <w:lang w:val="en-US"/>
        </w:rPr>
        <w:t>P</w:t>
      </w:r>
      <w:r w:rsidRPr="000623C9">
        <w:rPr>
          <w:rFonts w:ascii="Times New Roman" w:eastAsia="Calibri" w:hAnsi="Times New Roman" w:cs="Times New Roman"/>
          <w:b/>
          <w:sz w:val="20"/>
          <w:szCs w:val="20"/>
          <w:vertAlign w:val="subscript"/>
        </w:rPr>
        <w:t xml:space="preserve">ремонт </w:t>
      </w:r>
      <w:r w:rsidRPr="000623C9">
        <w:rPr>
          <w:rFonts w:ascii="Times New Roman" w:eastAsia="Calibri" w:hAnsi="Times New Roman" w:cs="Times New Roman"/>
          <w:b/>
          <w:sz w:val="20"/>
          <w:szCs w:val="20"/>
        </w:rPr>
        <w:t xml:space="preserve">то х </w:t>
      </w:r>
      <w:r w:rsidRPr="000623C9">
        <w:rPr>
          <w:rFonts w:ascii="Times New Roman" w:eastAsia="Calibri" w:hAnsi="Times New Roman" w:cs="Times New Roman"/>
          <w:b/>
          <w:sz w:val="20"/>
          <w:szCs w:val="20"/>
          <w:lang w:val="en-US"/>
        </w:rPr>
        <w:t>N</w:t>
      </w:r>
      <w:r w:rsidRPr="000623C9">
        <w:rPr>
          <w:rFonts w:ascii="Times New Roman" w:eastAsia="Calibri" w:hAnsi="Times New Roman" w:cs="Times New Roman"/>
          <w:b/>
          <w:sz w:val="20"/>
          <w:szCs w:val="20"/>
        </w:rPr>
        <w:t>,</w:t>
      </w:r>
    </w:p>
    <w:p w:rsidR="003508F7" w:rsidRPr="000623C9" w:rsidRDefault="003508F7" w:rsidP="003508F7">
      <w:pPr>
        <w:autoSpaceDE w:val="0"/>
        <w:autoSpaceDN w:val="0"/>
        <w:adjustRightInd w:val="0"/>
        <w:spacing w:after="0" w:line="240" w:lineRule="auto"/>
        <w:ind w:left="720"/>
        <w:contextualSpacing/>
        <w:rPr>
          <w:rFonts w:ascii="Times New Roman" w:eastAsia="Calibri" w:hAnsi="Times New Roman" w:cs="Times New Roman"/>
          <w:sz w:val="20"/>
          <w:szCs w:val="20"/>
        </w:rPr>
      </w:pPr>
      <w:r w:rsidRPr="000623C9">
        <w:rPr>
          <w:rFonts w:ascii="Times New Roman" w:eastAsia="Calibri" w:hAnsi="Times New Roman" w:cs="Times New Roman"/>
          <w:sz w:val="20"/>
          <w:szCs w:val="20"/>
        </w:rPr>
        <w:t xml:space="preserve">где: </w:t>
      </w:r>
    </w:p>
    <w:p w:rsidR="003508F7" w:rsidRPr="000623C9" w:rsidRDefault="003508F7" w:rsidP="003508F7">
      <w:pPr>
        <w:autoSpaceDE w:val="0"/>
        <w:autoSpaceDN w:val="0"/>
        <w:adjustRightInd w:val="0"/>
        <w:spacing w:after="0" w:line="240" w:lineRule="auto"/>
        <w:contextualSpacing/>
        <w:rPr>
          <w:rFonts w:ascii="Times New Roman" w:hAnsi="Times New Roman" w:cs="Times New Roman"/>
          <w:sz w:val="20"/>
          <w:szCs w:val="20"/>
        </w:rPr>
      </w:pPr>
      <w:r w:rsidRPr="000623C9">
        <w:rPr>
          <w:rFonts w:ascii="Times New Roman" w:eastAsia="Calibri" w:hAnsi="Times New Roman" w:cs="Times New Roman"/>
          <w:sz w:val="20"/>
          <w:szCs w:val="20"/>
          <w:lang w:val="en-US"/>
        </w:rPr>
        <w:t>P</w:t>
      </w:r>
      <w:r w:rsidRPr="000623C9">
        <w:rPr>
          <w:rFonts w:ascii="Times New Roman" w:eastAsia="Calibri" w:hAnsi="Times New Roman" w:cs="Times New Roman"/>
          <w:sz w:val="20"/>
          <w:szCs w:val="20"/>
          <w:vertAlign w:val="subscript"/>
        </w:rPr>
        <w:t>ремонт ТО</w:t>
      </w:r>
      <w:r w:rsidRPr="000623C9">
        <w:rPr>
          <w:rFonts w:ascii="Times New Roman" w:eastAsia="Calibri" w:hAnsi="Times New Roman" w:cs="Times New Roman"/>
          <w:sz w:val="20"/>
          <w:szCs w:val="20"/>
        </w:rPr>
        <w:t xml:space="preserve">  - цена технического обслуживания и </w:t>
      </w:r>
      <w:r w:rsidRPr="000623C9">
        <w:rPr>
          <w:rFonts w:ascii="Times New Roman" w:hAnsi="Times New Roman" w:cs="Times New Roman"/>
          <w:sz w:val="20"/>
          <w:szCs w:val="20"/>
        </w:rPr>
        <w:t>регламентно-профилактического ремонта системы в месяц;</w:t>
      </w:r>
    </w:p>
    <w:p w:rsidR="003508F7" w:rsidRPr="000623C9" w:rsidRDefault="003508F7" w:rsidP="003508F7">
      <w:pPr>
        <w:autoSpaceDE w:val="0"/>
        <w:autoSpaceDN w:val="0"/>
        <w:adjustRightInd w:val="0"/>
        <w:spacing w:after="0" w:line="240" w:lineRule="auto"/>
        <w:contextualSpacing/>
        <w:rPr>
          <w:rFonts w:ascii="Times New Roman" w:eastAsia="Calibri" w:hAnsi="Times New Roman" w:cs="Times New Roman"/>
          <w:sz w:val="20"/>
          <w:szCs w:val="20"/>
        </w:rPr>
      </w:pPr>
      <w:r w:rsidRPr="000623C9">
        <w:rPr>
          <w:rFonts w:ascii="Times New Roman" w:eastAsia="Calibri" w:hAnsi="Times New Roman" w:cs="Times New Roman"/>
          <w:sz w:val="20"/>
          <w:szCs w:val="20"/>
          <w:lang w:val="en-US"/>
        </w:rPr>
        <w:t>N</w:t>
      </w:r>
      <w:r w:rsidRPr="000623C9">
        <w:rPr>
          <w:rFonts w:ascii="Times New Roman" w:eastAsia="Calibri" w:hAnsi="Times New Roman" w:cs="Times New Roman"/>
          <w:sz w:val="20"/>
          <w:szCs w:val="20"/>
        </w:rPr>
        <w:t xml:space="preserve"> - количество месяцев</w:t>
      </w:r>
    </w:p>
    <w:p w:rsidR="003508F7" w:rsidRPr="000623C9" w:rsidRDefault="003508F7" w:rsidP="003508F7">
      <w:pPr>
        <w:autoSpaceDE w:val="0"/>
        <w:autoSpaceDN w:val="0"/>
        <w:adjustRightInd w:val="0"/>
        <w:spacing w:after="0" w:line="240" w:lineRule="auto"/>
        <w:ind w:left="720"/>
        <w:contextualSpacing/>
        <w:rPr>
          <w:rFonts w:ascii="Times New Roman" w:eastAsia="Calibri" w:hAnsi="Times New Roman" w:cs="Times New Roman"/>
          <w:sz w:val="20"/>
          <w:szCs w:val="20"/>
        </w:rPr>
      </w:pPr>
    </w:p>
    <w:tbl>
      <w:tblPr>
        <w:tblStyle w:val="ad"/>
        <w:tblW w:w="9355" w:type="dxa"/>
        <w:tblInd w:w="421" w:type="dxa"/>
        <w:tblLook w:val="04A0" w:firstRow="1" w:lastRow="0" w:firstColumn="1" w:lastColumn="0" w:noHBand="0" w:noVBand="1"/>
      </w:tblPr>
      <w:tblGrid>
        <w:gridCol w:w="5528"/>
        <w:gridCol w:w="3827"/>
      </w:tblGrid>
      <w:tr w:rsidR="000623C9" w:rsidRPr="000623C9" w:rsidTr="003508F7">
        <w:trPr>
          <w:trHeight w:val="877"/>
        </w:trPr>
        <w:tc>
          <w:tcPr>
            <w:tcW w:w="5528" w:type="dxa"/>
            <w:hideMark/>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Цена технического обслуживания и регламентно-профилактического ремонта системы в месяц</w:t>
            </w:r>
          </w:p>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 xml:space="preserve"> (руб.)</w:t>
            </w:r>
          </w:p>
        </w:tc>
        <w:tc>
          <w:tcPr>
            <w:tcW w:w="3827" w:type="dxa"/>
            <w:hideMark/>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 xml:space="preserve">Количество месяцев </w:t>
            </w:r>
          </w:p>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(мес.)</w:t>
            </w:r>
          </w:p>
        </w:tc>
      </w:tr>
      <w:tr w:rsidR="000623C9" w:rsidRPr="000623C9" w:rsidTr="003508F7">
        <w:trPr>
          <w:trHeight w:hRule="exact" w:val="284"/>
        </w:trPr>
        <w:tc>
          <w:tcPr>
            <w:tcW w:w="5528" w:type="dxa"/>
            <w:noWrap/>
            <w:hideMark/>
          </w:tcPr>
          <w:p w:rsidR="003508F7" w:rsidRPr="000623C9" w:rsidRDefault="003508F7" w:rsidP="003508F7">
            <w:pPr>
              <w:jc w:val="center"/>
              <w:rPr>
                <w:rFonts w:ascii="Times New Roman" w:hAnsi="Times New Roman" w:cs="Times New Roman"/>
                <w:sz w:val="20"/>
                <w:szCs w:val="20"/>
              </w:rPr>
            </w:pPr>
            <w:r w:rsidRPr="000623C9">
              <w:rPr>
                <w:rFonts w:ascii="Times New Roman" w:eastAsia="Times New Roman" w:hAnsi="Times New Roman" w:cs="Times New Roman"/>
                <w:sz w:val="20"/>
                <w:szCs w:val="20"/>
                <w:lang w:eastAsia="ru-RU"/>
              </w:rPr>
              <w:t xml:space="preserve">не более </w:t>
            </w:r>
            <w:r w:rsidRPr="000623C9">
              <w:rPr>
                <w:rFonts w:ascii="Times New Roman" w:hAnsi="Times New Roman" w:cs="Times New Roman"/>
                <w:sz w:val="20"/>
                <w:szCs w:val="20"/>
              </w:rPr>
              <w:t>200 000,00</w:t>
            </w:r>
          </w:p>
          <w:p w:rsidR="003508F7" w:rsidRPr="000623C9" w:rsidRDefault="003508F7" w:rsidP="003508F7">
            <w:pPr>
              <w:jc w:val="center"/>
              <w:rPr>
                <w:rFonts w:ascii="Times New Roman" w:hAnsi="Times New Roman" w:cs="Times New Roman"/>
                <w:sz w:val="20"/>
                <w:szCs w:val="20"/>
              </w:rPr>
            </w:pPr>
          </w:p>
        </w:tc>
        <w:tc>
          <w:tcPr>
            <w:tcW w:w="3827" w:type="dxa"/>
            <w:noWrap/>
            <w:hideMark/>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не более 12</w:t>
            </w:r>
          </w:p>
          <w:p w:rsidR="003508F7" w:rsidRPr="000623C9" w:rsidRDefault="003508F7" w:rsidP="003508F7">
            <w:pPr>
              <w:jc w:val="center"/>
              <w:rPr>
                <w:rFonts w:ascii="Times New Roman" w:hAnsi="Times New Roman" w:cs="Times New Roman"/>
                <w:sz w:val="20"/>
                <w:szCs w:val="20"/>
              </w:rPr>
            </w:pPr>
          </w:p>
        </w:tc>
      </w:tr>
    </w:tbl>
    <w:p w:rsidR="003508F7" w:rsidRPr="000623C9" w:rsidRDefault="003508F7" w:rsidP="003508F7">
      <w:pPr>
        <w:autoSpaceDE w:val="0"/>
        <w:autoSpaceDN w:val="0"/>
        <w:adjustRightInd w:val="0"/>
        <w:spacing w:after="0" w:line="240" w:lineRule="auto"/>
        <w:jc w:val="center"/>
        <w:rPr>
          <w:rFonts w:ascii="Times New Roman" w:hAnsi="Times New Roman" w:cs="Times New Roman"/>
          <w:i/>
          <w:sz w:val="20"/>
          <w:szCs w:val="20"/>
        </w:rPr>
      </w:pPr>
    </w:p>
    <w:p w:rsidR="003508F7" w:rsidRDefault="003508F7" w:rsidP="003508F7">
      <w:pPr>
        <w:autoSpaceDE w:val="0"/>
        <w:autoSpaceDN w:val="0"/>
        <w:adjustRightInd w:val="0"/>
        <w:spacing w:after="0" w:line="240" w:lineRule="auto"/>
        <w:rPr>
          <w:rFonts w:ascii="Times New Roman" w:hAnsi="Times New Roman" w:cs="Times New Roman"/>
          <w:i/>
          <w:sz w:val="20"/>
          <w:szCs w:val="20"/>
        </w:rPr>
      </w:pPr>
    </w:p>
    <w:p w:rsidR="003E5D0F" w:rsidRPr="000623C9" w:rsidRDefault="003E5D0F" w:rsidP="003508F7">
      <w:pPr>
        <w:autoSpaceDE w:val="0"/>
        <w:autoSpaceDN w:val="0"/>
        <w:adjustRightInd w:val="0"/>
        <w:spacing w:after="0" w:line="240" w:lineRule="auto"/>
        <w:rPr>
          <w:rFonts w:ascii="Times New Roman" w:hAnsi="Times New Roman" w:cs="Times New Roman"/>
          <w:i/>
          <w:sz w:val="20"/>
          <w:szCs w:val="20"/>
        </w:rPr>
      </w:pPr>
    </w:p>
    <w:p w:rsidR="003508F7" w:rsidRPr="000623C9" w:rsidRDefault="003508F7" w:rsidP="003C0FF9">
      <w:pPr>
        <w:numPr>
          <w:ilvl w:val="0"/>
          <w:numId w:val="6"/>
        </w:numPr>
        <w:tabs>
          <w:tab w:val="left" w:pos="426"/>
        </w:tabs>
        <w:spacing w:after="0" w:line="240" w:lineRule="auto"/>
        <w:ind w:left="0" w:firstLine="0"/>
        <w:contextualSpacing/>
        <w:jc w:val="center"/>
        <w:rPr>
          <w:rFonts w:ascii="Times New Roman" w:hAnsi="Times New Roman" w:cs="Times New Roman"/>
          <w:sz w:val="26"/>
          <w:szCs w:val="26"/>
        </w:rPr>
      </w:pPr>
      <w:r w:rsidRPr="000623C9">
        <w:rPr>
          <w:rFonts w:ascii="Times New Roman" w:hAnsi="Times New Roman" w:cs="Times New Roman"/>
          <w:sz w:val="26"/>
          <w:szCs w:val="26"/>
        </w:rPr>
        <w:t>Затраты на приобретение прочих работ и услуг, не относящиеся к затратам</w:t>
      </w:r>
    </w:p>
    <w:p w:rsidR="003508F7" w:rsidRPr="000623C9" w:rsidRDefault="003508F7" w:rsidP="003508F7">
      <w:pPr>
        <w:widowControl w:val="0"/>
        <w:tabs>
          <w:tab w:val="left" w:pos="426"/>
        </w:tabs>
        <w:autoSpaceDE w:val="0"/>
        <w:autoSpaceDN w:val="0"/>
        <w:adjustRightInd w:val="0"/>
        <w:spacing w:after="0" w:line="240" w:lineRule="auto"/>
        <w:jc w:val="center"/>
        <w:outlineLvl w:val="2"/>
        <w:rPr>
          <w:rFonts w:ascii="Times New Roman" w:hAnsi="Times New Roman" w:cs="Times New Roman"/>
          <w:sz w:val="26"/>
          <w:szCs w:val="26"/>
        </w:rPr>
      </w:pPr>
      <w:r w:rsidRPr="000623C9">
        <w:rPr>
          <w:rFonts w:ascii="Times New Roman" w:hAnsi="Times New Roman" w:cs="Times New Roman"/>
          <w:sz w:val="26"/>
          <w:szCs w:val="26"/>
        </w:rPr>
        <w:t>на услуги связи, аренду и содержание имущества, в том числе:</w:t>
      </w:r>
    </w:p>
    <w:p w:rsidR="003508F7" w:rsidRPr="000623C9" w:rsidRDefault="003508F7" w:rsidP="003508F7">
      <w:pPr>
        <w:autoSpaceDE w:val="0"/>
        <w:autoSpaceDN w:val="0"/>
        <w:adjustRightInd w:val="0"/>
        <w:spacing w:after="0" w:line="240" w:lineRule="auto"/>
        <w:ind w:left="1800"/>
        <w:contextualSpacing/>
        <w:jc w:val="center"/>
        <w:rPr>
          <w:rFonts w:ascii="Times New Roman" w:hAnsi="Times New Roman" w:cs="Times New Roman"/>
          <w:b/>
          <w:i/>
          <w:sz w:val="24"/>
          <w:szCs w:val="24"/>
        </w:rPr>
      </w:pPr>
    </w:p>
    <w:p w:rsidR="003508F7" w:rsidRPr="000623C9" w:rsidRDefault="003508F7" w:rsidP="003C0FF9">
      <w:pPr>
        <w:numPr>
          <w:ilvl w:val="0"/>
          <w:numId w:val="20"/>
        </w:numPr>
        <w:tabs>
          <w:tab w:val="left" w:pos="1134"/>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0623C9">
        <w:rPr>
          <w:rFonts w:ascii="Times New Roman" w:hAnsi="Times New Roman" w:cs="Times New Roman"/>
          <w:sz w:val="26"/>
          <w:szCs w:val="26"/>
        </w:rPr>
        <w:t>Затраты на оказание услуг по сопровождению справочно-информационной системы</w:t>
      </w:r>
    </w:p>
    <w:p w:rsidR="003508F7" w:rsidRPr="000623C9" w:rsidRDefault="003508F7" w:rsidP="003508F7">
      <w:pPr>
        <w:widowControl w:val="0"/>
        <w:autoSpaceDE w:val="0"/>
        <w:autoSpaceDN w:val="0"/>
        <w:adjustRightInd w:val="0"/>
        <w:spacing w:after="0" w:line="240" w:lineRule="auto"/>
        <w:jc w:val="center"/>
        <w:rPr>
          <w:rFonts w:ascii="Times New Roman" w:hAnsi="Times New Roman" w:cs="Times New Roman"/>
          <w:i/>
          <w:sz w:val="20"/>
          <w:szCs w:val="20"/>
        </w:rPr>
      </w:pPr>
    </w:p>
    <w:p w:rsidR="003508F7" w:rsidRPr="000623C9" w:rsidRDefault="001E15A9" w:rsidP="003508F7">
      <w:pPr>
        <w:widowControl w:val="0"/>
        <w:autoSpaceDE w:val="0"/>
        <w:autoSpaceDN w:val="0"/>
        <w:adjustRightInd w:val="0"/>
        <w:spacing w:after="0" w:line="240" w:lineRule="auto"/>
        <w:jc w:val="center"/>
        <w:rPr>
          <w:rFonts w:ascii="Times New Roman" w:hAnsi="Times New Roman" w:cs="Times New Roman"/>
          <w:sz w:val="20"/>
          <w:szCs w:val="20"/>
        </w:rPr>
      </w:pPr>
      <m:oMathPara>
        <m:oMath>
          <m:sSub>
            <m:sSubPr>
              <m:ctrlPr>
                <w:rPr>
                  <w:rFonts w:ascii="Cambria Math" w:hAnsi="Cambria Math" w:cs="Times New Roman"/>
                  <w:sz w:val="20"/>
                  <w:szCs w:val="20"/>
                </w:rPr>
              </m:ctrlPr>
            </m:sSubPr>
            <m:e>
              <m:r>
                <w:rPr>
                  <w:rFonts w:ascii="Cambria Math" w:eastAsia="Cambria Math" w:hAnsi="Cambria Math" w:cs="Times New Roman"/>
                  <w:sz w:val="20"/>
                  <w:szCs w:val="20"/>
                </w:rPr>
                <m:t>З</m:t>
              </m:r>
            </m:e>
            <m:sub>
              <m:r>
                <w:rPr>
                  <w:rFonts w:ascii="Cambria Math" w:eastAsia="Cambria Math" w:hAnsi="Cambria Math" w:cs="Times New Roman"/>
                  <w:sz w:val="20"/>
                  <w:szCs w:val="20"/>
                </w:rPr>
                <m:t>сис</m:t>
              </m:r>
            </m:sub>
          </m:sSub>
          <m: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сис</m:t>
              </m:r>
            </m:sub>
          </m:sSub>
          <m:r>
            <w:rPr>
              <w:rFonts w:ascii="Cambria Math" w:hAnsi="Cambria Math" w:cs="Times New Roman"/>
              <w:sz w:val="20"/>
              <w:szCs w:val="20"/>
            </w:rPr>
            <m:t>*Р</m:t>
          </m:r>
        </m:oMath>
      </m:oMathPara>
    </w:p>
    <w:p w:rsidR="003508F7" w:rsidRPr="000623C9" w:rsidRDefault="003508F7" w:rsidP="003508F7">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где:</w:t>
      </w:r>
    </w:p>
    <w:p w:rsidR="003508F7" w:rsidRPr="000623C9" w:rsidRDefault="001E15A9" w:rsidP="003508F7">
      <w:pPr>
        <w:widowControl w:val="0"/>
        <w:autoSpaceDE w:val="0"/>
        <w:autoSpaceDN w:val="0"/>
        <w:adjustRightInd w:val="0"/>
        <w:spacing w:after="0" w:line="240" w:lineRule="auto"/>
        <w:jc w:val="both"/>
        <w:rPr>
          <w:rFonts w:ascii="Times New Roman" w:eastAsiaTheme="minorEastAsia"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сис</m:t>
            </m:r>
          </m:sub>
        </m:sSub>
        <m:r>
          <w:rPr>
            <w:rFonts w:ascii="Cambria Math" w:hAnsi="Cambria Math" w:cs="Times New Roman"/>
            <w:sz w:val="20"/>
            <w:szCs w:val="20"/>
          </w:rPr>
          <m:t xml:space="preserve">  </m:t>
        </m:r>
      </m:oMath>
      <w:r w:rsidR="003508F7" w:rsidRPr="000623C9">
        <w:rPr>
          <w:rFonts w:ascii="Times New Roman" w:hAnsi="Times New Roman" w:cs="Times New Roman"/>
          <w:sz w:val="20"/>
          <w:szCs w:val="20"/>
        </w:rPr>
        <w:t xml:space="preserve">количество </w:t>
      </w:r>
      <w:r w:rsidR="003508F7" w:rsidRPr="000623C9">
        <w:rPr>
          <w:rFonts w:ascii="Times New Roman" w:eastAsia="Times New Roman" w:hAnsi="Times New Roman" w:cs="Times New Roman"/>
          <w:sz w:val="20"/>
          <w:szCs w:val="20"/>
          <w:lang w:eastAsia="ru-RU"/>
        </w:rPr>
        <w:t>справочно-информационных систем</w:t>
      </w:r>
      <w:r w:rsidR="003508F7" w:rsidRPr="000623C9">
        <w:rPr>
          <w:rFonts w:ascii="Times New Roman" w:hAnsi="Times New Roman" w:cs="Times New Roman"/>
          <w:sz w:val="20"/>
          <w:szCs w:val="20"/>
        </w:rPr>
        <w:t>;</w:t>
      </w:r>
    </w:p>
    <w:p w:rsidR="003508F7" w:rsidRPr="000623C9" w:rsidRDefault="003508F7" w:rsidP="003508F7">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lang w:val="en-US"/>
        </w:rPr>
        <w:t>P</w:t>
      </w:r>
      <w:r w:rsidRPr="000623C9">
        <w:rPr>
          <w:rFonts w:ascii="Times New Roman" w:hAnsi="Times New Roman" w:cs="Times New Roman"/>
          <w:sz w:val="20"/>
          <w:szCs w:val="20"/>
        </w:rPr>
        <w:t xml:space="preserve"> - цена обслуживания одной </w:t>
      </w:r>
      <w:r w:rsidRPr="000623C9">
        <w:rPr>
          <w:rFonts w:ascii="Times New Roman" w:eastAsia="Times New Roman" w:hAnsi="Times New Roman" w:cs="Times New Roman"/>
          <w:sz w:val="20"/>
          <w:szCs w:val="20"/>
          <w:lang w:eastAsia="ru-RU"/>
        </w:rPr>
        <w:t>справочно-информационной системы</w:t>
      </w:r>
      <w:r w:rsidRPr="000623C9">
        <w:rPr>
          <w:rFonts w:ascii="Times New Roman" w:hAnsi="Times New Roman" w:cs="Times New Roman"/>
          <w:sz w:val="20"/>
          <w:szCs w:val="20"/>
        </w:rPr>
        <w:t xml:space="preserve"> в год.</w:t>
      </w:r>
    </w:p>
    <w:p w:rsidR="003508F7" w:rsidRPr="000623C9" w:rsidRDefault="003508F7" w:rsidP="003508F7">
      <w:pPr>
        <w:autoSpaceDE w:val="0"/>
        <w:autoSpaceDN w:val="0"/>
        <w:adjustRightInd w:val="0"/>
        <w:spacing w:after="0" w:line="240" w:lineRule="auto"/>
        <w:ind w:left="1440"/>
        <w:rPr>
          <w:rFonts w:ascii="Times New Roman" w:hAnsi="Times New Roman" w:cs="Times New Roman"/>
          <w:i/>
          <w:sz w:val="20"/>
          <w:szCs w:val="20"/>
        </w:rPr>
      </w:pPr>
    </w:p>
    <w:tbl>
      <w:tblPr>
        <w:tblW w:w="8788" w:type="dxa"/>
        <w:tblInd w:w="279" w:type="dxa"/>
        <w:tblLook w:val="04A0" w:firstRow="1" w:lastRow="0" w:firstColumn="1" w:lastColumn="0" w:noHBand="0" w:noVBand="1"/>
      </w:tblPr>
      <w:tblGrid>
        <w:gridCol w:w="5003"/>
        <w:gridCol w:w="3785"/>
      </w:tblGrid>
      <w:tr w:rsidR="000623C9" w:rsidRPr="000623C9" w:rsidTr="003508F7">
        <w:trPr>
          <w:trHeight w:val="482"/>
        </w:trPr>
        <w:tc>
          <w:tcPr>
            <w:tcW w:w="5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справочно-информационных систем</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3785" w:type="dxa"/>
            <w:tcBorders>
              <w:top w:val="single" w:sz="4" w:space="0" w:color="auto"/>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Цена обслуживания одной справочно- информационной системы в год                                (руб.)</w:t>
            </w:r>
          </w:p>
        </w:tc>
      </w:tr>
      <w:tr w:rsidR="000623C9" w:rsidRPr="000623C9" w:rsidTr="003508F7">
        <w:trPr>
          <w:trHeight w:val="420"/>
        </w:trPr>
        <w:tc>
          <w:tcPr>
            <w:tcW w:w="5003" w:type="dxa"/>
            <w:tcBorders>
              <w:top w:val="nil"/>
              <w:left w:val="single" w:sz="4" w:space="0" w:color="auto"/>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3785" w:type="dxa"/>
            <w:tcBorders>
              <w:top w:val="nil"/>
              <w:left w:val="nil"/>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300 000,00</w:t>
            </w:r>
          </w:p>
        </w:tc>
      </w:tr>
    </w:tbl>
    <w:p w:rsidR="003508F7" w:rsidRDefault="003508F7" w:rsidP="003508F7">
      <w:pPr>
        <w:autoSpaceDE w:val="0"/>
        <w:autoSpaceDN w:val="0"/>
        <w:adjustRightInd w:val="0"/>
        <w:spacing w:after="0" w:line="240" w:lineRule="auto"/>
        <w:ind w:left="1440"/>
        <w:contextualSpacing/>
        <w:rPr>
          <w:rFonts w:ascii="Times New Roman" w:hAnsi="Times New Roman" w:cs="Times New Roman"/>
          <w:i/>
          <w:sz w:val="20"/>
          <w:szCs w:val="20"/>
        </w:rPr>
      </w:pPr>
    </w:p>
    <w:p w:rsidR="003E5D0F" w:rsidRPr="000623C9" w:rsidRDefault="003E5D0F" w:rsidP="003508F7">
      <w:pPr>
        <w:autoSpaceDE w:val="0"/>
        <w:autoSpaceDN w:val="0"/>
        <w:adjustRightInd w:val="0"/>
        <w:spacing w:after="0" w:line="240" w:lineRule="auto"/>
        <w:ind w:left="1440"/>
        <w:contextualSpacing/>
        <w:rPr>
          <w:rFonts w:ascii="Times New Roman" w:hAnsi="Times New Roman" w:cs="Times New Roman"/>
          <w:i/>
          <w:sz w:val="20"/>
          <w:szCs w:val="20"/>
        </w:rPr>
      </w:pPr>
    </w:p>
    <w:p w:rsidR="003508F7" w:rsidRPr="000623C9" w:rsidRDefault="003508F7" w:rsidP="003508F7">
      <w:pPr>
        <w:autoSpaceDE w:val="0"/>
        <w:autoSpaceDN w:val="0"/>
        <w:adjustRightInd w:val="0"/>
        <w:spacing w:after="0" w:line="240" w:lineRule="auto"/>
        <w:ind w:left="1440"/>
        <w:contextualSpacing/>
        <w:rPr>
          <w:rFonts w:ascii="Times New Roman" w:hAnsi="Times New Roman" w:cs="Times New Roman"/>
          <w:i/>
          <w:sz w:val="20"/>
          <w:szCs w:val="20"/>
        </w:rPr>
      </w:pPr>
    </w:p>
    <w:p w:rsidR="003508F7" w:rsidRPr="000623C9" w:rsidRDefault="003508F7" w:rsidP="003C0FF9">
      <w:pPr>
        <w:numPr>
          <w:ilvl w:val="0"/>
          <w:numId w:val="20"/>
        </w:numPr>
        <w:tabs>
          <w:tab w:val="left" w:pos="1134"/>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0623C9">
        <w:rPr>
          <w:rFonts w:ascii="Times New Roman" w:hAnsi="Times New Roman" w:cs="Times New Roman"/>
          <w:sz w:val="26"/>
          <w:szCs w:val="26"/>
        </w:rPr>
        <w:t>Затраты на оказание услуг по приобретению (продлению) неисключительных прав на пользование программным продуктом, лицензий</w:t>
      </w:r>
    </w:p>
    <w:p w:rsidR="003508F7" w:rsidRPr="000623C9" w:rsidRDefault="003508F7" w:rsidP="003508F7">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w:t>
      </w:r>
    </w:p>
    <w:p w:rsidR="003508F7" w:rsidRPr="000623C9" w:rsidRDefault="003508F7" w:rsidP="003508F7">
      <w:pPr>
        <w:widowControl w:val="0"/>
        <w:autoSpaceDE w:val="0"/>
        <w:autoSpaceDN w:val="0"/>
        <w:adjustRightInd w:val="0"/>
        <w:spacing w:after="0" w:line="240" w:lineRule="auto"/>
        <w:jc w:val="center"/>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5F1BDA1B" wp14:editId="4A8B2F8D">
            <wp:extent cx="1438275" cy="485775"/>
            <wp:effectExtent l="0" t="0" r="0" b="9525"/>
            <wp:docPr id="534" name="Рисунок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38275" cy="485775"/>
                    </a:xfrm>
                    <a:prstGeom prst="rect">
                      <a:avLst/>
                    </a:prstGeom>
                    <a:noFill/>
                    <a:ln>
                      <a:noFill/>
                    </a:ln>
                  </pic:spPr>
                </pic:pic>
              </a:graphicData>
            </a:graphic>
          </wp:inline>
        </w:drawing>
      </w:r>
    </w:p>
    <w:p w:rsidR="003508F7" w:rsidRPr="000623C9" w:rsidRDefault="003508F7" w:rsidP="003508F7">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где:</w:t>
      </w:r>
    </w:p>
    <w:p w:rsidR="003508F7" w:rsidRPr="000623C9" w:rsidRDefault="003508F7" w:rsidP="003508F7">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58AC03B8" wp14:editId="5A179F54">
            <wp:extent cx="333375" cy="257175"/>
            <wp:effectExtent l="0" t="0" r="9525" b="0"/>
            <wp:docPr id="535" name="Рисунок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0623C9">
        <w:rPr>
          <w:rFonts w:ascii="Times New Roman" w:hAnsi="Times New Roman" w:cs="Times New Roman"/>
          <w:sz w:val="20"/>
          <w:szCs w:val="20"/>
        </w:rPr>
        <w:t xml:space="preserve"> - количество приобретаемых простых (неисключительных) прав на </w:t>
      </w:r>
      <w:r w:rsidRPr="000623C9">
        <w:rPr>
          <w:rFonts w:ascii="Times New Roman" w:eastAsia="Times New Roman" w:hAnsi="Times New Roman" w:cs="Times New Roman"/>
          <w:sz w:val="20"/>
          <w:szCs w:val="20"/>
          <w:lang w:eastAsia="ru-RU"/>
        </w:rPr>
        <w:t xml:space="preserve">пользование программным продуктом, </w:t>
      </w:r>
      <w:r w:rsidRPr="000623C9">
        <w:rPr>
          <w:rFonts w:ascii="Times New Roman" w:hAnsi="Times New Roman" w:cs="Times New Roman"/>
          <w:sz w:val="20"/>
          <w:szCs w:val="20"/>
        </w:rPr>
        <w:t>лицензий в год;</w:t>
      </w:r>
    </w:p>
    <w:p w:rsidR="003508F7" w:rsidRPr="000623C9" w:rsidRDefault="003508F7" w:rsidP="003508F7">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57485286" wp14:editId="0C92C5EF">
            <wp:extent cx="295275" cy="257175"/>
            <wp:effectExtent l="0" t="0" r="9525" b="0"/>
            <wp:docPr id="536" name="Рисунок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0623C9">
        <w:rPr>
          <w:rFonts w:ascii="Times New Roman" w:hAnsi="Times New Roman" w:cs="Times New Roman"/>
          <w:sz w:val="20"/>
          <w:szCs w:val="20"/>
        </w:rPr>
        <w:t xml:space="preserve"> - цена единицы простых (неисключительных) прав на пользование</w:t>
      </w:r>
      <w:r w:rsidRPr="000623C9">
        <w:rPr>
          <w:rFonts w:ascii="Times New Roman" w:eastAsia="Times New Roman" w:hAnsi="Times New Roman" w:cs="Times New Roman"/>
          <w:sz w:val="20"/>
          <w:szCs w:val="20"/>
          <w:lang w:eastAsia="ru-RU"/>
        </w:rPr>
        <w:t xml:space="preserve"> программным продуктом, лицензий.                                                    </w:t>
      </w:r>
    </w:p>
    <w:p w:rsidR="003508F7" w:rsidRPr="000623C9" w:rsidRDefault="003508F7" w:rsidP="003508F7">
      <w:pPr>
        <w:autoSpaceDE w:val="0"/>
        <w:autoSpaceDN w:val="0"/>
        <w:adjustRightInd w:val="0"/>
        <w:spacing w:after="0" w:line="240" w:lineRule="auto"/>
        <w:ind w:left="1800"/>
        <w:contextualSpacing/>
        <w:rPr>
          <w:rFonts w:ascii="Times New Roman" w:hAnsi="Times New Roman" w:cs="Times New Roman"/>
          <w:i/>
          <w:sz w:val="20"/>
          <w:szCs w:val="20"/>
        </w:rPr>
      </w:pPr>
    </w:p>
    <w:tbl>
      <w:tblPr>
        <w:tblW w:w="9498" w:type="dxa"/>
        <w:tblInd w:w="108" w:type="dxa"/>
        <w:tblLook w:val="04A0" w:firstRow="1" w:lastRow="0" w:firstColumn="1" w:lastColumn="0" w:noHBand="0" w:noVBand="1"/>
      </w:tblPr>
      <w:tblGrid>
        <w:gridCol w:w="2554"/>
        <w:gridCol w:w="4109"/>
        <w:gridCol w:w="2835"/>
      </w:tblGrid>
      <w:tr w:rsidR="000623C9" w:rsidRPr="000623C9" w:rsidTr="003508F7">
        <w:trPr>
          <w:trHeight w:val="1024"/>
        </w:trPr>
        <w:tc>
          <w:tcPr>
            <w:tcW w:w="2554" w:type="dxa"/>
            <w:tcBorders>
              <w:top w:val="single" w:sz="4" w:space="0" w:color="auto"/>
              <w:left w:val="single" w:sz="4" w:space="0" w:color="auto"/>
              <w:bottom w:val="single" w:sz="4" w:space="0" w:color="auto"/>
              <w:right w:val="single" w:sz="4" w:space="0" w:color="auto"/>
            </w:tcBorders>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Наименование</w:t>
            </w:r>
          </w:p>
        </w:tc>
        <w:tc>
          <w:tcPr>
            <w:tcW w:w="41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приобретаемых неисключительных прав на пользование программным продуктом, лицензий в год                                                        (шт.)</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Цена единицы простых (неисключительны) прав на пользования программным </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продуктом, лицензий  </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(руб.)</w:t>
            </w:r>
          </w:p>
        </w:tc>
      </w:tr>
      <w:tr w:rsidR="000623C9" w:rsidRPr="000623C9" w:rsidTr="003508F7">
        <w:trPr>
          <w:trHeight w:val="1024"/>
        </w:trPr>
        <w:tc>
          <w:tcPr>
            <w:tcW w:w="2554" w:type="dxa"/>
            <w:tcBorders>
              <w:top w:val="single" w:sz="4" w:space="0" w:color="auto"/>
              <w:left w:val="single" w:sz="4" w:space="0" w:color="auto"/>
              <w:bottom w:val="single" w:sz="4" w:space="0" w:color="auto"/>
              <w:right w:val="single" w:sz="4" w:space="0" w:color="auto"/>
            </w:tcBorders>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Программное обеспечение для защиты информации дежурно-диспетчерской службы</w:t>
            </w:r>
          </w:p>
        </w:tc>
        <w:tc>
          <w:tcPr>
            <w:tcW w:w="4109" w:type="dxa"/>
            <w:tcBorders>
              <w:top w:val="single" w:sz="4" w:space="0" w:color="auto"/>
              <w:left w:val="single" w:sz="4" w:space="0" w:color="auto"/>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hAnsi="Times New Roman" w:cs="Times New Roman"/>
                <w:sz w:val="20"/>
                <w:szCs w:val="20"/>
              </w:rPr>
              <w:t>не более 1-й лицензии на рабочее место</w:t>
            </w:r>
          </w:p>
        </w:tc>
        <w:tc>
          <w:tcPr>
            <w:tcW w:w="2835" w:type="dxa"/>
            <w:tcBorders>
              <w:top w:val="single" w:sz="4" w:space="0" w:color="auto"/>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5 500,00</w:t>
            </w:r>
          </w:p>
        </w:tc>
      </w:tr>
      <w:tr w:rsidR="000623C9" w:rsidRPr="000623C9" w:rsidTr="003508F7">
        <w:trPr>
          <w:trHeight w:val="359"/>
        </w:trPr>
        <w:tc>
          <w:tcPr>
            <w:tcW w:w="2554" w:type="dxa"/>
            <w:tcBorders>
              <w:top w:val="single" w:sz="4" w:space="0" w:color="auto"/>
              <w:left w:val="single" w:sz="4" w:space="0" w:color="auto"/>
              <w:bottom w:val="single" w:sz="4" w:space="0" w:color="auto"/>
              <w:right w:val="single" w:sz="4" w:space="0" w:color="auto"/>
            </w:tcBorders>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Антивирусное программное обеспечение</w:t>
            </w:r>
          </w:p>
        </w:tc>
        <w:tc>
          <w:tcPr>
            <w:tcW w:w="4109" w:type="dxa"/>
            <w:tcBorders>
              <w:top w:val="single" w:sz="4" w:space="0" w:color="auto"/>
              <w:left w:val="single" w:sz="4" w:space="0" w:color="auto"/>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hAnsi="Times New Roman" w:cs="Times New Roman"/>
                <w:sz w:val="20"/>
                <w:szCs w:val="20"/>
              </w:rPr>
              <w:t>не более 1-й лицензии на рабочее место</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4 500,00</w:t>
            </w:r>
          </w:p>
        </w:tc>
      </w:tr>
    </w:tbl>
    <w:p w:rsidR="003508F7" w:rsidRPr="000623C9" w:rsidRDefault="003508F7" w:rsidP="003508F7">
      <w:pPr>
        <w:autoSpaceDE w:val="0"/>
        <w:autoSpaceDN w:val="0"/>
        <w:adjustRightInd w:val="0"/>
        <w:spacing w:after="0" w:line="240" w:lineRule="auto"/>
        <w:ind w:left="1800"/>
        <w:contextualSpacing/>
        <w:rPr>
          <w:rFonts w:ascii="Times New Roman" w:hAnsi="Times New Roman" w:cs="Times New Roman"/>
          <w:i/>
          <w:sz w:val="20"/>
          <w:szCs w:val="20"/>
        </w:rPr>
      </w:pPr>
    </w:p>
    <w:p w:rsidR="003508F7" w:rsidRPr="000623C9" w:rsidRDefault="003508F7" w:rsidP="003508F7">
      <w:pPr>
        <w:autoSpaceDE w:val="0"/>
        <w:autoSpaceDN w:val="0"/>
        <w:adjustRightInd w:val="0"/>
        <w:spacing w:after="0" w:line="240" w:lineRule="auto"/>
        <w:ind w:left="1800"/>
        <w:contextualSpacing/>
        <w:rPr>
          <w:rFonts w:ascii="Times New Roman" w:hAnsi="Times New Roman" w:cs="Times New Roman"/>
          <w:i/>
          <w:sz w:val="20"/>
          <w:szCs w:val="20"/>
        </w:rPr>
      </w:pPr>
    </w:p>
    <w:p w:rsidR="003508F7" w:rsidRPr="000623C9" w:rsidRDefault="003508F7" w:rsidP="003C0FF9">
      <w:pPr>
        <w:numPr>
          <w:ilvl w:val="0"/>
          <w:numId w:val="20"/>
        </w:numPr>
        <w:tabs>
          <w:tab w:val="left" w:pos="1134"/>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0623C9">
        <w:rPr>
          <w:rFonts w:ascii="Times New Roman" w:hAnsi="Times New Roman" w:cs="Times New Roman"/>
          <w:sz w:val="26"/>
          <w:szCs w:val="26"/>
        </w:rPr>
        <w:t>Затраты на оказание услуг по приобретению интернет-версии бухгалтерской информационной системы</w:t>
      </w:r>
    </w:p>
    <w:p w:rsidR="003508F7" w:rsidRPr="000623C9" w:rsidRDefault="003508F7" w:rsidP="003508F7">
      <w:pPr>
        <w:autoSpaceDE w:val="0"/>
        <w:autoSpaceDN w:val="0"/>
        <w:adjustRightInd w:val="0"/>
        <w:spacing w:after="0" w:line="240" w:lineRule="auto"/>
        <w:jc w:val="center"/>
        <w:rPr>
          <w:rFonts w:ascii="Times New Roman" w:hAnsi="Times New Roman" w:cs="Times New Roman"/>
          <w:i/>
          <w:sz w:val="24"/>
          <w:szCs w:val="24"/>
        </w:rPr>
      </w:pPr>
    </w:p>
    <w:p w:rsidR="003508F7" w:rsidRPr="000623C9" w:rsidRDefault="001E15A9" w:rsidP="003508F7">
      <w:pPr>
        <w:autoSpaceDE w:val="0"/>
        <w:autoSpaceDN w:val="0"/>
        <w:adjustRightInd w:val="0"/>
        <w:spacing w:after="0" w:line="240" w:lineRule="auto"/>
        <w:ind w:left="1800"/>
        <w:contextualSpacing/>
        <w:rPr>
          <w:rFonts w:ascii="Times New Roman" w:eastAsiaTheme="minorEastAsia" w:hAnsi="Times New Roman" w:cs="Times New Roman"/>
          <w:i/>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 xml:space="preserve">З </m:t>
              </m:r>
            </m:e>
            <m:sub>
              <m:r>
                <w:rPr>
                  <w:rFonts w:ascii="Cambria Math" w:hAnsi="Cambria Math" w:cs="Times New Roman"/>
                  <w:sz w:val="20"/>
                  <w:szCs w:val="20"/>
                </w:rPr>
                <m:t>сис</m:t>
              </m:r>
            </m:sub>
          </m:sSub>
          <m:r>
            <w:rPr>
              <w:rFonts w:ascii="Cambria Math" w:hAnsi="Cambria Math" w:cs="Times New Roman"/>
              <w:sz w:val="20"/>
              <w:szCs w:val="20"/>
            </w:rPr>
            <m:t xml:space="preserve">= </m:t>
          </m:r>
          <m:nary>
            <m:naryPr>
              <m:chr m:val="∑"/>
              <m:limLoc m:val="subSup"/>
              <m:supHide m:val="1"/>
              <m:ctrlPr>
                <w:rPr>
                  <w:rFonts w:ascii="Cambria Math" w:hAnsi="Cambria Math" w:cs="Times New Roman"/>
                  <w:sz w:val="20"/>
                  <w:szCs w:val="20"/>
                </w:rPr>
              </m:ctrlPr>
            </m:naryPr>
            <m:sub>
              <m:r>
                <m:rPr>
                  <m:sty m:val="p"/>
                </m:rPr>
                <w:rPr>
                  <w:rFonts w:ascii="Cambria Math" w:hAnsi="Cambria Math" w:cs="Times New Roman"/>
                  <w:sz w:val="20"/>
                  <w:szCs w:val="20"/>
                  <w:lang w:val="en-US"/>
                </w:rPr>
                <m:t>i</m:t>
              </m:r>
            </m:sub>
            <m:sup/>
            <m:e>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сис</m:t>
                  </m:r>
                </m:sub>
              </m:sSub>
            </m:e>
          </m:nary>
          <m:r>
            <m:rPr>
              <m:sty m:val="p"/>
            </m:rP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m:t>
              </m:r>
            </m:sub>
          </m:sSub>
          <m:r>
            <w:rPr>
              <w:rFonts w:ascii="Cambria Math" w:hAnsi="Cambria Math" w:cs="Times New Roman"/>
              <w:sz w:val="20"/>
              <w:szCs w:val="20"/>
            </w:rPr>
            <m:t>подп</m:t>
          </m:r>
          <m:r>
            <m:rPr>
              <m:sty m:val="p"/>
            </m:rPr>
            <w:rPr>
              <w:rFonts w:ascii="Cambria Math" w:hAnsi="Cambria Math" w:cs="Times New Roman"/>
              <w:sz w:val="20"/>
              <w:szCs w:val="20"/>
            </w:rPr>
            <m:t>,</m:t>
          </m:r>
        </m:oMath>
      </m:oMathPara>
    </w:p>
    <w:p w:rsidR="003508F7" w:rsidRPr="000623C9" w:rsidRDefault="003508F7" w:rsidP="003508F7">
      <w:pPr>
        <w:autoSpaceDE w:val="0"/>
        <w:autoSpaceDN w:val="0"/>
        <w:adjustRightInd w:val="0"/>
        <w:spacing w:after="0" w:line="240" w:lineRule="auto"/>
        <w:rPr>
          <w:rFonts w:ascii="Times New Roman" w:hAnsi="Times New Roman" w:cs="Times New Roman"/>
          <w:sz w:val="20"/>
          <w:szCs w:val="20"/>
        </w:rPr>
      </w:pPr>
      <w:r w:rsidRPr="000623C9">
        <w:rPr>
          <w:rFonts w:ascii="Times New Roman" w:hAnsi="Times New Roman" w:cs="Times New Roman"/>
          <w:sz w:val="20"/>
          <w:szCs w:val="20"/>
        </w:rPr>
        <w:t>где:</w:t>
      </w:r>
    </w:p>
    <w:p w:rsidR="003508F7" w:rsidRPr="000623C9" w:rsidRDefault="003508F7" w:rsidP="003508F7">
      <w:pPr>
        <w:autoSpaceDE w:val="0"/>
        <w:autoSpaceDN w:val="0"/>
        <w:adjustRightInd w:val="0"/>
        <w:spacing w:after="0" w:line="240" w:lineRule="auto"/>
        <w:rPr>
          <w:rFonts w:ascii="Times New Roman" w:hAnsi="Times New Roman" w:cs="Times New Roman"/>
          <w:sz w:val="20"/>
          <w:szCs w:val="20"/>
        </w:rPr>
      </w:pPr>
      <w:r w:rsidRPr="000623C9">
        <w:rPr>
          <w:rFonts w:ascii="Times New Roman" w:hAnsi="Times New Roman" w:cs="Times New Roman"/>
          <w:sz w:val="20"/>
          <w:szCs w:val="20"/>
        </w:rPr>
        <w:t>Q</w:t>
      </w:r>
      <w:r w:rsidRPr="000623C9">
        <w:rPr>
          <w:rFonts w:ascii="Times New Roman" w:hAnsi="Times New Roman" w:cs="Times New Roman"/>
          <w:sz w:val="20"/>
          <w:szCs w:val="20"/>
          <w:vertAlign w:val="subscript"/>
          <w:lang w:val="en-US"/>
        </w:rPr>
        <w:t>i</w:t>
      </w:r>
      <w:r w:rsidRPr="000623C9">
        <w:rPr>
          <w:rFonts w:ascii="Times New Roman" w:hAnsi="Times New Roman" w:cs="Times New Roman"/>
          <w:sz w:val="20"/>
          <w:szCs w:val="20"/>
          <w:vertAlign w:val="subscript"/>
        </w:rPr>
        <w:t xml:space="preserve"> сис </w:t>
      </w:r>
      <w:r w:rsidRPr="000623C9">
        <w:rPr>
          <w:rFonts w:ascii="Times New Roman" w:hAnsi="Times New Roman" w:cs="Times New Roman"/>
          <w:sz w:val="20"/>
          <w:szCs w:val="20"/>
        </w:rPr>
        <w:t>– к</w:t>
      </w:r>
      <w:r w:rsidRPr="000623C9">
        <w:rPr>
          <w:rFonts w:ascii="Times New Roman" w:eastAsia="Times New Roman" w:hAnsi="Times New Roman" w:cs="Times New Roman"/>
          <w:sz w:val="20"/>
          <w:szCs w:val="20"/>
          <w:lang w:eastAsia="ru-RU"/>
        </w:rPr>
        <w:t xml:space="preserve">оличество </w:t>
      </w:r>
      <w:r w:rsidRPr="000623C9">
        <w:rPr>
          <w:rFonts w:ascii="Times New Roman" w:hAnsi="Times New Roman" w:cs="Times New Roman"/>
          <w:sz w:val="20"/>
          <w:szCs w:val="20"/>
        </w:rPr>
        <w:t>интернет-версии бухгалтерской информационной системы в год</w:t>
      </w:r>
      <w:r w:rsidRPr="000623C9">
        <w:rPr>
          <w:rFonts w:ascii="Times New Roman" w:eastAsia="Times New Roman" w:hAnsi="Times New Roman" w:cs="Times New Roman"/>
          <w:sz w:val="20"/>
          <w:szCs w:val="20"/>
          <w:lang w:eastAsia="ru-RU"/>
        </w:rPr>
        <w:t>;</w:t>
      </w:r>
    </w:p>
    <w:p w:rsidR="003508F7" w:rsidRPr="000623C9" w:rsidRDefault="003508F7" w:rsidP="003508F7">
      <w:pPr>
        <w:autoSpaceDE w:val="0"/>
        <w:autoSpaceDN w:val="0"/>
        <w:adjustRightInd w:val="0"/>
        <w:spacing w:after="0" w:line="240" w:lineRule="auto"/>
        <w:rPr>
          <w:rFonts w:ascii="Times New Roman" w:eastAsia="Times New Roman" w:hAnsi="Times New Roman" w:cs="Times New Roman"/>
          <w:sz w:val="20"/>
          <w:szCs w:val="20"/>
          <w:lang w:eastAsia="ru-RU"/>
        </w:rPr>
      </w:pPr>
      <w:r w:rsidRPr="000623C9">
        <w:rPr>
          <w:rFonts w:ascii="Times New Roman" w:hAnsi="Times New Roman" w:cs="Times New Roman"/>
          <w:sz w:val="20"/>
          <w:szCs w:val="20"/>
        </w:rPr>
        <w:t>P</w:t>
      </w:r>
      <w:r w:rsidRPr="000623C9">
        <w:rPr>
          <w:rFonts w:ascii="Times New Roman" w:hAnsi="Times New Roman" w:cs="Times New Roman"/>
          <w:sz w:val="20"/>
          <w:szCs w:val="20"/>
          <w:vertAlign w:val="subscript"/>
          <w:lang w:val="en-US"/>
        </w:rPr>
        <w:t>i</w:t>
      </w:r>
      <w:r w:rsidRPr="000623C9">
        <w:rPr>
          <w:rFonts w:ascii="Times New Roman" w:hAnsi="Times New Roman" w:cs="Times New Roman"/>
          <w:sz w:val="20"/>
          <w:szCs w:val="20"/>
          <w:vertAlign w:val="subscript"/>
        </w:rPr>
        <w:t xml:space="preserve"> подп </w:t>
      </w:r>
      <w:r w:rsidRPr="000623C9">
        <w:rPr>
          <w:rFonts w:ascii="Times New Roman" w:hAnsi="Times New Roman" w:cs="Times New Roman"/>
          <w:sz w:val="20"/>
          <w:szCs w:val="20"/>
        </w:rPr>
        <w:t>-ц</w:t>
      </w:r>
      <w:r w:rsidRPr="000623C9">
        <w:rPr>
          <w:rFonts w:ascii="Times New Roman" w:eastAsia="Times New Roman" w:hAnsi="Times New Roman" w:cs="Times New Roman"/>
          <w:sz w:val="20"/>
          <w:szCs w:val="20"/>
          <w:lang w:eastAsia="ru-RU"/>
        </w:rPr>
        <w:t xml:space="preserve">ена одной </w:t>
      </w:r>
      <w:r w:rsidRPr="000623C9">
        <w:rPr>
          <w:rFonts w:ascii="Times New Roman" w:hAnsi="Times New Roman" w:cs="Times New Roman"/>
          <w:sz w:val="20"/>
          <w:szCs w:val="20"/>
        </w:rPr>
        <w:t>интернет-версии бухгалтерской информационной системы в год</w:t>
      </w:r>
      <w:r w:rsidRPr="000623C9">
        <w:rPr>
          <w:rFonts w:ascii="Times New Roman" w:eastAsia="Times New Roman" w:hAnsi="Times New Roman" w:cs="Times New Roman"/>
          <w:sz w:val="20"/>
          <w:szCs w:val="20"/>
          <w:lang w:eastAsia="ru-RU"/>
        </w:rPr>
        <w:t xml:space="preserve">.          </w:t>
      </w:r>
    </w:p>
    <w:p w:rsidR="003508F7" w:rsidRPr="000623C9" w:rsidRDefault="003508F7" w:rsidP="003508F7">
      <w:pPr>
        <w:autoSpaceDE w:val="0"/>
        <w:autoSpaceDN w:val="0"/>
        <w:adjustRightInd w:val="0"/>
        <w:spacing w:after="0" w:line="240" w:lineRule="auto"/>
        <w:rPr>
          <w:rFonts w:ascii="Times New Roman" w:eastAsiaTheme="minorEastAsia" w:hAnsi="Times New Roman" w:cs="Times New Roman"/>
          <w:i/>
          <w:sz w:val="20"/>
          <w:szCs w:val="20"/>
        </w:rPr>
      </w:pPr>
      <w:r w:rsidRPr="000623C9">
        <w:rPr>
          <w:rFonts w:ascii="Times New Roman" w:eastAsia="Times New Roman" w:hAnsi="Times New Roman" w:cs="Times New Roman"/>
          <w:sz w:val="20"/>
          <w:szCs w:val="20"/>
          <w:lang w:eastAsia="ru-RU"/>
        </w:rPr>
        <w:t xml:space="preserve">                    </w:t>
      </w:r>
    </w:p>
    <w:tbl>
      <w:tblPr>
        <w:tblW w:w="9356" w:type="dxa"/>
        <w:tblInd w:w="108" w:type="dxa"/>
        <w:tblLook w:val="04A0" w:firstRow="1" w:lastRow="0" w:firstColumn="1" w:lastColumn="0" w:noHBand="0" w:noVBand="1"/>
      </w:tblPr>
      <w:tblGrid>
        <w:gridCol w:w="4962"/>
        <w:gridCol w:w="4394"/>
      </w:tblGrid>
      <w:tr w:rsidR="000623C9" w:rsidRPr="000623C9" w:rsidTr="003508F7">
        <w:trPr>
          <w:trHeight w:val="504"/>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8F7" w:rsidRPr="000623C9" w:rsidRDefault="003508F7" w:rsidP="003508F7">
            <w:pPr>
              <w:autoSpaceDE w:val="0"/>
              <w:autoSpaceDN w:val="0"/>
              <w:adjustRightInd w:val="0"/>
              <w:spacing w:after="0" w:line="240" w:lineRule="auto"/>
              <w:ind w:left="10"/>
              <w:contextualSpacing/>
              <w:jc w:val="center"/>
              <w:rPr>
                <w:rFonts w:ascii="Times New Roman" w:hAnsi="Times New Roman" w:cs="Times New Roman"/>
                <w:sz w:val="20"/>
                <w:szCs w:val="20"/>
              </w:rPr>
            </w:pPr>
            <w:r w:rsidRPr="000623C9">
              <w:rPr>
                <w:rFonts w:ascii="Times New Roman" w:hAnsi="Times New Roman" w:cs="Times New Roman"/>
                <w:sz w:val="20"/>
                <w:szCs w:val="20"/>
              </w:rPr>
              <w:t>Количество интернет – версии бухгалтерской информационной системы в год</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Цена одной </w:t>
            </w:r>
            <w:r w:rsidRPr="000623C9">
              <w:rPr>
                <w:rFonts w:ascii="Times New Roman" w:hAnsi="Times New Roman" w:cs="Times New Roman"/>
                <w:sz w:val="20"/>
                <w:szCs w:val="20"/>
              </w:rPr>
              <w:t>интернет-версии бухгалтерской информационной системы в год</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(руб.)</w:t>
            </w:r>
          </w:p>
        </w:tc>
      </w:tr>
      <w:tr w:rsidR="000623C9" w:rsidRPr="000623C9" w:rsidTr="003508F7">
        <w:trPr>
          <w:trHeight w:val="232"/>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4394" w:type="dxa"/>
            <w:tcBorders>
              <w:top w:val="nil"/>
              <w:left w:val="nil"/>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100 000,00</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p>
        </w:tc>
      </w:tr>
    </w:tbl>
    <w:p w:rsidR="003508F7" w:rsidRPr="000623C9" w:rsidRDefault="003508F7" w:rsidP="003508F7">
      <w:pPr>
        <w:tabs>
          <w:tab w:val="left" w:pos="1134"/>
        </w:tabs>
        <w:autoSpaceDE w:val="0"/>
        <w:autoSpaceDN w:val="0"/>
        <w:adjustRightInd w:val="0"/>
        <w:spacing w:after="0" w:line="240" w:lineRule="auto"/>
        <w:ind w:left="709"/>
        <w:contextualSpacing/>
        <w:jc w:val="both"/>
        <w:rPr>
          <w:rFonts w:ascii="Times New Roman" w:hAnsi="Times New Roman" w:cs="Times New Roman"/>
          <w:sz w:val="16"/>
          <w:szCs w:val="16"/>
        </w:rPr>
      </w:pPr>
    </w:p>
    <w:p w:rsidR="003508F7" w:rsidRPr="000623C9" w:rsidRDefault="003508F7" w:rsidP="003508F7">
      <w:pPr>
        <w:tabs>
          <w:tab w:val="left" w:pos="1134"/>
        </w:tabs>
        <w:autoSpaceDE w:val="0"/>
        <w:autoSpaceDN w:val="0"/>
        <w:adjustRightInd w:val="0"/>
        <w:spacing w:after="0" w:line="240" w:lineRule="auto"/>
        <w:ind w:left="709"/>
        <w:contextualSpacing/>
        <w:jc w:val="both"/>
        <w:rPr>
          <w:rFonts w:ascii="Times New Roman" w:hAnsi="Times New Roman" w:cs="Times New Roman"/>
          <w:sz w:val="16"/>
          <w:szCs w:val="16"/>
        </w:rPr>
      </w:pPr>
    </w:p>
    <w:p w:rsidR="003508F7" w:rsidRPr="000623C9" w:rsidRDefault="003508F7" w:rsidP="003C0FF9">
      <w:pPr>
        <w:numPr>
          <w:ilvl w:val="0"/>
          <w:numId w:val="20"/>
        </w:numPr>
        <w:tabs>
          <w:tab w:val="left" w:pos="1134"/>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0623C9">
        <w:rPr>
          <w:rFonts w:ascii="Times New Roman" w:hAnsi="Times New Roman" w:cs="Times New Roman"/>
          <w:sz w:val="26"/>
          <w:szCs w:val="26"/>
        </w:rPr>
        <w:t>Затраты на оказание услуг по информационно-технологическому сопровождению (ИТС Бюджет Проф)</w:t>
      </w:r>
    </w:p>
    <w:p w:rsidR="003508F7" w:rsidRPr="000623C9" w:rsidRDefault="003508F7" w:rsidP="003508F7">
      <w:pPr>
        <w:autoSpaceDE w:val="0"/>
        <w:autoSpaceDN w:val="0"/>
        <w:adjustRightInd w:val="0"/>
        <w:spacing w:after="0" w:line="240" w:lineRule="auto"/>
        <w:ind w:left="1440"/>
        <w:jc w:val="center"/>
        <w:rPr>
          <w:rFonts w:ascii="Times New Roman" w:hAnsi="Times New Roman" w:cs="Times New Roman"/>
          <w:sz w:val="24"/>
          <w:szCs w:val="24"/>
        </w:rPr>
      </w:pPr>
    </w:p>
    <w:p w:rsidR="003508F7" w:rsidRPr="000623C9" w:rsidRDefault="001E15A9" w:rsidP="003508F7">
      <w:pPr>
        <w:widowControl w:val="0"/>
        <w:autoSpaceDE w:val="0"/>
        <w:autoSpaceDN w:val="0"/>
        <w:adjustRightInd w:val="0"/>
        <w:spacing w:after="0" w:line="240" w:lineRule="auto"/>
        <w:jc w:val="both"/>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 xml:space="preserve">З </m:t>
              </m:r>
            </m:e>
            <m:sub>
              <m:r>
                <w:rPr>
                  <w:rFonts w:ascii="Cambria Math" w:hAnsi="Cambria Math" w:cs="Times New Roman"/>
                  <w:sz w:val="20"/>
                  <w:szCs w:val="20"/>
                </w:rPr>
                <m:t>итсс</m:t>
              </m:r>
            </m:sub>
          </m:sSub>
          <m:r>
            <w:rPr>
              <w:rFonts w:ascii="Cambria Math" w:hAnsi="Cambria Math" w:cs="Times New Roman"/>
              <w:sz w:val="20"/>
              <w:szCs w:val="20"/>
            </w:rPr>
            <m:t xml:space="preserve">= </m:t>
          </m:r>
          <m:nary>
            <m:naryPr>
              <m:chr m:val="∑"/>
              <m:limLoc m:val="subSup"/>
              <m:supHide m:val="1"/>
              <m:ctrlPr>
                <w:rPr>
                  <w:rFonts w:ascii="Cambria Math" w:hAnsi="Cambria Math" w:cs="Times New Roman"/>
                  <w:sz w:val="20"/>
                  <w:szCs w:val="20"/>
                </w:rPr>
              </m:ctrlPr>
            </m:naryPr>
            <m:sub>
              <m:r>
                <m:rPr>
                  <m:sty m:val="p"/>
                </m:rPr>
                <w:rPr>
                  <w:rFonts w:ascii="Cambria Math" w:hAnsi="Cambria Math" w:cs="Times New Roman"/>
                  <w:sz w:val="20"/>
                  <w:szCs w:val="20"/>
                  <w:lang w:val="en-US"/>
                </w:rPr>
                <m:t>i</m:t>
              </m:r>
            </m:sub>
            <m:sup/>
            <m:e>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услуг</m:t>
                  </m:r>
                </m:sub>
              </m:sSub>
            </m:e>
          </m:nary>
          <m:r>
            <m:rPr>
              <m:sty m:val="p"/>
            </m:rP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m:t>
              </m:r>
            </m:sub>
          </m:sSub>
          <m:r>
            <w:rPr>
              <w:rFonts w:ascii="Cambria Math" w:hAnsi="Cambria Math" w:cs="Times New Roman"/>
              <w:sz w:val="20"/>
              <w:szCs w:val="20"/>
            </w:rPr>
            <m:t>под</m:t>
          </m:r>
          <m:r>
            <m:rPr>
              <m:sty m:val="p"/>
            </m:rPr>
            <w:rPr>
              <w:rFonts w:ascii="Cambria Math" w:hAnsi="Cambria Math" w:cs="Times New Roman"/>
              <w:sz w:val="20"/>
              <w:szCs w:val="20"/>
            </w:rPr>
            <m:t>,</m:t>
          </m:r>
        </m:oMath>
      </m:oMathPara>
    </w:p>
    <w:p w:rsidR="003508F7" w:rsidRPr="000623C9" w:rsidRDefault="003508F7" w:rsidP="003508F7">
      <w:pPr>
        <w:autoSpaceDE w:val="0"/>
        <w:autoSpaceDN w:val="0"/>
        <w:adjustRightInd w:val="0"/>
        <w:spacing w:after="0" w:line="240" w:lineRule="auto"/>
        <w:rPr>
          <w:rFonts w:ascii="Times New Roman" w:hAnsi="Times New Roman" w:cs="Times New Roman"/>
          <w:sz w:val="20"/>
          <w:szCs w:val="20"/>
        </w:rPr>
      </w:pPr>
      <w:r w:rsidRPr="000623C9">
        <w:rPr>
          <w:rFonts w:ascii="Times New Roman" w:hAnsi="Times New Roman" w:cs="Times New Roman"/>
          <w:sz w:val="20"/>
          <w:szCs w:val="20"/>
        </w:rPr>
        <w:t>где:</w:t>
      </w:r>
    </w:p>
    <w:p w:rsidR="003508F7" w:rsidRPr="000623C9" w:rsidRDefault="003508F7" w:rsidP="003508F7">
      <w:pPr>
        <w:autoSpaceDE w:val="0"/>
        <w:autoSpaceDN w:val="0"/>
        <w:adjustRightInd w:val="0"/>
        <w:spacing w:after="0" w:line="240" w:lineRule="auto"/>
        <w:rPr>
          <w:rFonts w:ascii="Times New Roman" w:hAnsi="Times New Roman" w:cs="Times New Roman"/>
          <w:sz w:val="20"/>
          <w:szCs w:val="20"/>
        </w:rPr>
      </w:pPr>
      <w:r w:rsidRPr="000623C9">
        <w:rPr>
          <w:rFonts w:ascii="Times New Roman" w:hAnsi="Times New Roman" w:cs="Times New Roman"/>
          <w:sz w:val="20"/>
          <w:szCs w:val="20"/>
        </w:rPr>
        <w:t>Q</w:t>
      </w:r>
      <w:r w:rsidRPr="000623C9">
        <w:rPr>
          <w:rFonts w:ascii="Times New Roman" w:hAnsi="Times New Roman" w:cs="Times New Roman"/>
          <w:sz w:val="20"/>
          <w:szCs w:val="20"/>
          <w:vertAlign w:val="subscript"/>
          <w:lang w:val="en-US"/>
        </w:rPr>
        <w:t>i</w:t>
      </w:r>
      <w:r w:rsidRPr="000623C9">
        <w:rPr>
          <w:rFonts w:ascii="Times New Roman" w:hAnsi="Times New Roman" w:cs="Times New Roman"/>
          <w:sz w:val="20"/>
          <w:szCs w:val="20"/>
          <w:vertAlign w:val="subscript"/>
        </w:rPr>
        <w:t xml:space="preserve"> услуг </w:t>
      </w:r>
      <w:r w:rsidRPr="000623C9">
        <w:rPr>
          <w:rFonts w:ascii="Times New Roman" w:hAnsi="Times New Roman" w:cs="Times New Roman"/>
          <w:sz w:val="20"/>
          <w:szCs w:val="20"/>
        </w:rPr>
        <w:t>– к</w:t>
      </w:r>
      <w:r w:rsidRPr="000623C9">
        <w:rPr>
          <w:rFonts w:ascii="Times New Roman" w:eastAsia="Times New Roman" w:hAnsi="Times New Roman" w:cs="Times New Roman"/>
          <w:sz w:val="20"/>
          <w:szCs w:val="20"/>
          <w:lang w:eastAsia="ru-RU"/>
        </w:rPr>
        <w:t xml:space="preserve">оличество услуг </w:t>
      </w:r>
      <w:r w:rsidRPr="000623C9">
        <w:rPr>
          <w:rFonts w:ascii="Times New Roman" w:hAnsi="Times New Roman" w:cs="Times New Roman"/>
          <w:sz w:val="20"/>
          <w:szCs w:val="20"/>
        </w:rPr>
        <w:t>по информационно – технологическому сопровождению</w:t>
      </w:r>
      <w:r w:rsidRPr="000623C9">
        <w:rPr>
          <w:rFonts w:ascii="Times New Roman" w:eastAsia="Times New Roman" w:hAnsi="Times New Roman" w:cs="Times New Roman"/>
          <w:sz w:val="20"/>
          <w:szCs w:val="20"/>
          <w:lang w:eastAsia="ru-RU"/>
        </w:rPr>
        <w:t xml:space="preserve"> в год;</w:t>
      </w:r>
    </w:p>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hAnsi="Times New Roman" w:cs="Times New Roman"/>
          <w:sz w:val="20"/>
          <w:szCs w:val="20"/>
        </w:rPr>
        <w:t>P</w:t>
      </w:r>
      <w:r w:rsidRPr="000623C9">
        <w:rPr>
          <w:rFonts w:ascii="Times New Roman" w:hAnsi="Times New Roman" w:cs="Times New Roman"/>
          <w:sz w:val="20"/>
          <w:szCs w:val="20"/>
          <w:vertAlign w:val="subscript"/>
          <w:lang w:val="en-US"/>
        </w:rPr>
        <w:t>i</w:t>
      </w:r>
      <w:r w:rsidRPr="000623C9">
        <w:rPr>
          <w:rFonts w:ascii="Times New Roman" w:hAnsi="Times New Roman" w:cs="Times New Roman"/>
          <w:sz w:val="20"/>
          <w:szCs w:val="20"/>
          <w:vertAlign w:val="subscript"/>
        </w:rPr>
        <w:t xml:space="preserve"> под </w:t>
      </w:r>
      <w:r w:rsidRPr="000623C9">
        <w:rPr>
          <w:rFonts w:ascii="Times New Roman" w:hAnsi="Times New Roman" w:cs="Times New Roman"/>
          <w:sz w:val="20"/>
          <w:szCs w:val="20"/>
        </w:rPr>
        <w:t xml:space="preserve">- </w:t>
      </w:r>
      <w:r w:rsidRPr="000623C9">
        <w:rPr>
          <w:rFonts w:ascii="Times New Roman" w:eastAsia="Times New Roman" w:hAnsi="Times New Roman" w:cs="Times New Roman"/>
          <w:sz w:val="20"/>
          <w:szCs w:val="20"/>
          <w:lang w:eastAsia="ru-RU"/>
        </w:rPr>
        <w:t xml:space="preserve"> цена услуги по </w:t>
      </w:r>
      <w:r w:rsidRPr="000623C9">
        <w:rPr>
          <w:rFonts w:ascii="Times New Roman" w:hAnsi="Times New Roman" w:cs="Times New Roman"/>
          <w:sz w:val="20"/>
          <w:szCs w:val="20"/>
        </w:rPr>
        <w:t>информационно – технологическому сопровождению</w:t>
      </w:r>
      <w:r w:rsidRPr="000623C9">
        <w:rPr>
          <w:rFonts w:ascii="Times New Roman" w:eastAsia="Times New Roman" w:hAnsi="Times New Roman" w:cs="Times New Roman"/>
          <w:sz w:val="20"/>
          <w:szCs w:val="20"/>
          <w:lang w:eastAsia="ru-RU"/>
        </w:rPr>
        <w:t xml:space="preserve"> в год. </w:t>
      </w:r>
    </w:p>
    <w:p w:rsidR="003508F7" w:rsidRPr="000623C9" w:rsidRDefault="003508F7" w:rsidP="003508F7">
      <w:pPr>
        <w:autoSpaceDE w:val="0"/>
        <w:autoSpaceDN w:val="0"/>
        <w:adjustRightInd w:val="0"/>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w:t>
      </w:r>
    </w:p>
    <w:tbl>
      <w:tblPr>
        <w:tblW w:w="9356" w:type="dxa"/>
        <w:tblInd w:w="137" w:type="dxa"/>
        <w:tblLook w:val="04A0" w:firstRow="1" w:lastRow="0" w:firstColumn="1" w:lastColumn="0" w:noHBand="0" w:noVBand="1"/>
      </w:tblPr>
      <w:tblGrid>
        <w:gridCol w:w="4742"/>
        <w:gridCol w:w="4614"/>
      </w:tblGrid>
      <w:tr w:rsidR="000623C9" w:rsidRPr="000623C9" w:rsidTr="003508F7">
        <w:trPr>
          <w:trHeight w:val="531"/>
        </w:trPr>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Количество услуг </w:t>
            </w:r>
            <w:r w:rsidRPr="000623C9">
              <w:rPr>
                <w:rFonts w:ascii="Times New Roman" w:hAnsi="Times New Roman" w:cs="Times New Roman"/>
                <w:sz w:val="20"/>
                <w:szCs w:val="20"/>
              </w:rPr>
              <w:t>по информационно – технологическому сопровождению</w:t>
            </w:r>
            <w:r w:rsidRPr="000623C9">
              <w:rPr>
                <w:rFonts w:ascii="Times New Roman" w:eastAsia="Times New Roman" w:hAnsi="Times New Roman" w:cs="Times New Roman"/>
                <w:sz w:val="20"/>
                <w:szCs w:val="20"/>
                <w:lang w:eastAsia="ru-RU"/>
              </w:rPr>
              <w:t xml:space="preserve"> в год                                      (шт.)</w:t>
            </w:r>
          </w:p>
        </w:tc>
        <w:tc>
          <w:tcPr>
            <w:tcW w:w="4614" w:type="dxa"/>
            <w:tcBorders>
              <w:top w:val="single" w:sz="4" w:space="0" w:color="auto"/>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Цена услуги по </w:t>
            </w:r>
            <w:r w:rsidRPr="000623C9">
              <w:rPr>
                <w:rFonts w:ascii="Times New Roman" w:hAnsi="Times New Roman" w:cs="Times New Roman"/>
                <w:sz w:val="20"/>
                <w:szCs w:val="20"/>
              </w:rPr>
              <w:t>информационно – технологическому сопровождению</w:t>
            </w:r>
            <w:r w:rsidRPr="000623C9">
              <w:rPr>
                <w:rFonts w:ascii="Times New Roman" w:eastAsia="Times New Roman" w:hAnsi="Times New Roman" w:cs="Times New Roman"/>
                <w:sz w:val="20"/>
                <w:szCs w:val="20"/>
                <w:lang w:eastAsia="ru-RU"/>
              </w:rPr>
              <w:t xml:space="preserve"> в год </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(руб.)</w:t>
            </w:r>
          </w:p>
        </w:tc>
      </w:tr>
      <w:tr w:rsidR="000623C9" w:rsidRPr="000623C9" w:rsidTr="003508F7">
        <w:trPr>
          <w:trHeight w:val="154"/>
        </w:trPr>
        <w:tc>
          <w:tcPr>
            <w:tcW w:w="4742" w:type="dxa"/>
            <w:tcBorders>
              <w:top w:val="nil"/>
              <w:left w:val="single" w:sz="4" w:space="0" w:color="auto"/>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4614" w:type="dxa"/>
            <w:tcBorders>
              <w:top w:val="nil"/>
              <w:left w:val="nil"/>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30 000,00</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p>
        </w:tc>
      </w:tr>
    </w:tbl>
    <w:p w:rsidR="003508F7" w:rsidRPr="000623C9" w:rsidRDefault="003508F7" w:rsidP="003508F7">
      <w:pPr>
        <w:autoSpaceDE w:val="0"/>
        <w:autoSpaceDN w:val="0"/>
        <w:adjustRightInd w:val="0"/>
        <w:spacing w:after="0" w:line="240" w:lineRule="auto"/>
        <w:ind w:left="1800"/>
        <w:contextualSpacing/>
        <w:rPr>
          <w:rFonts w:ascii="Times New Roman" w:hAnsi="Times New Roman" w:cs="Times New Roman"/>
          <w:i/>
          <w:sz w:val="20"/>
          <w:szCs w:val="20"/>
        </w:rPr>
      </w:pPr>
    </w:p>
    <w:p w:rsidR="003508F7" w:rsidRPr="000623C9" w:rsidRDefault="003508F7" w:rsidP="003508F7">
      <w:pPr>
        <w:autoSpaceDE w:val="0"/>
        <w:autoSpaceDN w:val="0"/>
        <w:adjustRightInd w:val="0"/>
        <w:spacing w:after="0" w:line="240" w:lineRule="auto"/>
        <w:ind w:left="1800"/>
        <w:contextualSpacing/>
        <w:rPr>
          <w:rFonts w:ascii="Times New Roman" w:hAnsi="Times New Roman" w:cs="Times New Roman"/>
          <w:i/>
          <w:sz w:val="20"/>
          <w:szCs w:val="20"/>
        </w:rPr>
      </w:pPr>
    </w:p>
    <w:p w:rsidR="003508F7" w:rsidRPr="000623C9" w:rsidRDefault="003508F7" w:rsidP="003C0FF9">
      <w:pPr>
        <w:numPr>
          <w:ilvl w:val="0"/>
          <w:numId w:val="20"/>
        </w:numPr>
        <w:tabs>
          <w:tab w:val="left" w:pos="1134"/>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0623C9">
        <w:rPr>
          <w:rFonts w:ascii="Times New Roman" w:hAnsi="Times New Roman" w:cs="Times New Roman"/>
          <w:sz w:val="26"/>
          <w:szCs w:val="26"/>
        </w:rPr>
        <w:t>Затраты на оказание услуг по изготовлению сертификатов открытых ключей электронной цифровой подписи</w:t>
      </w:r>
    </w:p>
    <w:p w:rsidR="003508F7" w:rsidRPr="000623C9" w:rsidRDefault="003508F7" w:rsidP="003508F7">
      <w:pPr>
        <w:autoSpaceDE w:val="0"/>
        <w:autoSpaceDN w:val="0"/>
        <w:adjustRightInd w:val="0"/>
        <w:spacing w:after="0" w:line="240" w:lineRule="auto"/>
        <w:jc w:val="center"/>
        <w:rPr>
          <w:rFonts w:ascii="Times New Roman" w:hAnsi="Times New Roman" w:cs="Times New Roman"/>
          <w:sz w:val="20"/>
          <w:szCs w:val="20"/>
        </w:rPr>
      </w:pPr>
    </w:p>
    <w:p w:rsidR="003508F7" w:rsidRPr="000623C9" w:rsidRDefault="003508F7" w:rsidP="003508F7">
      <w:pPr>
        <w:autoSpaceDE w:val="0"/>
        <w:autoSpaceDN w:val="0"/>
        <w:adjustRightInd w:val="0"/>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З</w:t>
      </w:r>
      <w:r w:rsidRPr="000623C9">
        <w:rPr>
          <w:rFonts w:ascii="Times New Roman" w:hAnsi="Times New Roman" w:cs="Times New Roman"/>
          <w:sz w:val="20"/>
          <w:szCs w:val="20"/>
          <w:vertAlign w:val="subscript"/>
        </w:rPr>
        <w:t>эцп</w:t>
      </w:r>
      <w:r w:rsidRPr="000623C9">
        <w:rPr>
          <w:rFonts w:ascii="Times New Roman" w:hAnsi="Times New Roman" w:cs="Times New Roman"/>
          <w:sz w:val="20"/>
          <w:szCs w:val="20"/>
        </w:rPr>
        <w:t>=</w:t>
      </w:r>
      <w:r w:rsidRPr="000623C9">
        <w:rPr>
          <w:rFonts w:ascii="Times New Roman" w:hAnsi="Times New Roman" w:cs="Times New Roman"/>
          <w:sz w:val="20"/>
          <w:szCs w:val="20"/>
          <w:lang w:val="en-US"/>
        </w:rPr>
        <w:t>Q</w:t>
      </w:r>
      <w:r w:rsidRPr="000623C9">
        <w:rPr>
          <w:rFonts w:ascii="Times New Roman" w:hAnsi="Times New Roman" w:cs="Times New Roman"/>
          <w:sz w:val="20"/>
          <w:szCs w:val="20"/>
          <w:vertAlign w:val="subscript"/>
        </w:rPr>
        <w:t>эцп</w:t>
      </w:r>
      <w:r w:rsidRPr="000623C9">
        <w:rPr>
          <w:rFonts w:ascii="Times New Roman" w:hAnsi="Times New Roman" w:cs="Times New Roman"/>
          <w:sz w:val="20"/>
          <w:szCs w:val="20"/>
        </w:rPr>
        <w:t>*</w:t>
      </w:r>
      <w:r w:rsidRPr="000623C9">
        <w:rPr>
          <w:rFonts w:ascii="Times New Roman" w:hAnsi="Times New Roman" w:cs="Times New Roman"/>
          <w:sz w:val="20"/>
          <w:szCs w:val="20"/>
          <w:lang w:val="en-US"/>
        </w:rPr>
        <w:t>P</w:t>
      </w:r>
    </w:p>
    <w:p w:rsidR="003508F7" w:rsidRPr="000623C9" w:rsidRDefault="003508F7" w:rsidP="003508F7">
      <w:pPr>
        <w:autoSpaceDE w:val="0"/>
        <w:autoSpaceDN w:val="0"/>
        <w:adjustRightInd w:val="0"/>
        <w:spacing w:after="0" w:line="240" w:lineRule="auto"/>
        <w:rPr>
          <w:rFonts w:ascii="Times New Roman" w:hAnsi="Times New Roman" w:cs="Times New Roman"/>
          <w:sz w:val="20"/>
          <w:szCs w:val="20"/>
        </w:rPr>
      </w:pPr>
      <w:r w:rsidRPr="000623C9">
        <w:rPr>
          <w:rFonts w:ascii="Times New Roman" w:hAnsi="Times New Roman" w:cs="Times New Roman"/>
          <w:sz w:val="20"/>
          <w:szCs w:val="20"/>
        </w:rPr>
        <w:t xml:space="preserve">где: </w:t>
      </w:r>
    </w:p>
    <w:p w:rsidR="003508F7" w:rsidRPr="000623C9" w:rsidRDefault="003508F7" w:rsidP="003508F7">
      <w:pPr>
        <w:autoSpaceDE w:val="0"/>
        <w:autoSpaceDN w:val="0"/>
        <w:adjustRightInd w:val="0"/>
        <w:spacing w:after="0" w:line="240" w:lineRule="auto"/>
        <w:rPr>
          <w:rFonts w:ascii="Times New Roman" w:hAnsi="Times New Roman" w:cs="Times New Roman"/>
          <w:sz w:val="20"/>
          <w:szCs w:val="20"/>
        </w:rPr>
      </w:pPr>
      <w:r w:rsidRPr="000623C9">
        <w:rPr>
          <w:rFonts w:ascii="Times New Roman" w:hAnsi="Times New Roman" w:cs="Times New Roman"/>
          <w:sz w:val="20"/>
          <w:szCs w:val="20"/>
          <w:lang w:val="en-US"/>
        </w:rPr>
        <w:t>Q</w:t>
      </w:r>
      <w:r w:rsidRPr="000623C9">
        <w:rPr>
          <w:rFonts w:ascii="Times New Roman" w:hAnsi="Times New Roman" w:cs="Times New Roman"/>
          <w:sz w:val="20"/>
          <w:szCs w:val="20"/>
        </w:rPr>
        <w:t xml:space="preserve"> эцп</w:t>
      </w:r>
      <w:r w:rsidRPr="000623C9">
        <w:rPr>
          <w:rFonts w:ascii="Times New Roman" w:hAnsi="Times New Roman" w:cs="Times New Roman"/>
          <w:sz w:val="20"/>
          <w:szCs w:val="20"/>
          <w:vertAlign w:val="subscript"/>
        </w:rPr>
        <w:t xml:space="preserve"> - </w:t>
      </w:r>
      <w:r w:rsidRPr="000623C9">
        <w:rPr>
          <w:rFonts w:ascii="Times New Roman" w:hAnsi="Times New Roman" w:cs="Times New Roman"/>
          <w:sz w:val="20"/>
          <w:szCs w:val="20"/>
        </w:rPr>
        <w:t xml:space="preserve">количество </w:t>
      </w:r>
      <w:r w:rsidRPr="000623C9">
        <w:rPr>
          <w:rFonts w:ascii="Times New Roman" w:eastAsia="Times New Roman" w:hAnsi="Times New Roman" w:cs="Times New Roman"/>
          <w:sz w:val="20"/>
          <w:szCs w:val="20"/>
          <w:lang w:eastAsia="ru-RU"/>
        </w:rPr>
        <w:t>сертификатов ключа подписи</w:t>
      </w:r>
      <w:r w:rsidRPr="000623C9">
        <w:rPr>
          <w:rFonts w:ascii="Times New Roman" w:hAnsi="Times New Roman" w:cs="Times New Roman"/>
          <w:sz w:val="20"/>
          <w:szCs w:val="20"/>
        </w:rPr>
        <w:t xml:space="preserve"> на год;</w:t>
      </w:r>
    </w:p>
    <w:p w:rsidR="003508F7" w:rsidRPr="000623C9" w:rsidRDefault="003508F7" w:rsidP="003508F7">
      <w:pPr>
        <w:autoSpaceDE w:val="0"/>
        <w:autoSpaceDN w:val="0"/>
        <w:adjustRightInd w:val="0"/>
        <w:spacing w:after="0" w:line="240" w:lineRule="auto"/>
        <w:rPr>
          <w:rFonts w:ascii="Times New Roman" w:hAnsi="Times New Roman" w:cs="Times New Roman"/>
          <w:sz w:val="20"/>
          <w:szCs w:val="20"/>
        </w:rPr>
      </w:pPr>
      <w:r w:rsidRPr="000623C9">
        <w:rPr>
          <w:rFonts w:ascii="Times New Roman" w:hAnsi="Times New Roman" w:cs="Times New Roman"/>
          <w:sz w:val="20"/>
          <w:szCs w:val="20"/>
          <w:lang w:val="en-US"/>
        </w:rPr>
        <w:t>P</w:t>
      </w:r>
      <w:r w:rsidRPr="000623C9">
        <w:rPr>
          <w:rFonts w:ascii="Times New Roman" w:hAnsi="Times New Roman" w:cs="Times New Roman"/>
          <w:sz w:val="20"/>
          <w:szCs w:val="20"/>
        </w:rPr>
        <w:t xml:space="preserve"> - </w:t>
      </w:r>
      <w:r w:rsidRPr="000623C9">
        <w:rPr>
          <w:rFonts w:ascii="Times New Roman" w:eastAsia="Times New Roman" w:hAnsi="Times New Roman" w:cs="Times New Roman"/>
          <w:sz w:val="20"/>
          <w:szCs w:val="20"/>
          <w:lang w:eastAsia="ru-RU"/>
        </w:rPr>
        <w:t xml:space="preserve">цена изготовления/продления одного сертификата ключа подписи.                                </w:t>
      </w:r>
    </w:p>
    <w:p w:rsidR="003508F7" w:rsidRPr="000623C9" w:rsidRDefault="003508F7" w:rsidP="003508F7">
      <w:pPr>
        <w:autoSpaceDE w:val="0"/>
        <w:autoSpaceDN w:val="0"/>
        <w:adjustRightInd w:val="0"/>
        <w:spacing w:after="0" w:line="240" w:lineRule="auto"/>
        <w:ind w:left="1440"/>
        <w:rPr>
          <w:rFonts w:ascii="Times New Roman" w:hAnsi="Times New Roman" w:cs="Times New Roman"/>
          <w:i/>
          <w:sz w:val="20"/>
          <w:szCs w:val="20"/>
        </w:rPr>
      </w:pPr>
    </w:p>
    <w:tbl>
      <w:tblPr>
        <w:tblpPr w:leftFromText="180" w:rightFromText="180" w:vertAnchor="text" w:horzAnchor="margin" w:tblpXSpec="center" w:tblpY="-25"/>
        <w:tblW w:w="9039" w:type="dxa"/>
        <w:tblLook w:val="04A0" w:firstRow="1" w:lastRow="0" w:firstColumn="1" w:lastColumn="0" w:noHBand="0" w:noVBand="1"/>
      </w:tblPr>
      <w:tblGrid>
        <w:gridCol w:w="5513"/>
        <w:gridCol w:w="3526"/>
      </w:tblGrid>
      <w:tr w:rsidR="000623C9" w:rsidRPr="000623C9" w:rsidTr="003508F7">
        <w:trPr>
          <w:trHeight w:val="705"/>
        </w:trPr>
        <w:tc>
          <w:tcPr>
            <w:tcW w:w="5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сертификатов ключа подписи на год                                            (шт.)</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Цена изготовления/продления одного сертификата одного ключа подписи                                (руб.)</w:t>
            </w:r>
          </w:p>
        </w:tc>
      </w:tr>
      <w:tr w:rsidR="000623C9" w:rsidRPr="000623C9" w:rsidTr="003508F7">
        <w:trPr>
          <w:trHeight w:val="405"/>
        </w:trPr>
        <w:tc>
          <w:tcPr>
            <w:tcW w:w="5513" w:type="dxa"/>
            <w:tcBorders>
              <w:top w:val="nil"/>
              <w:left w:val="single" w:sz="4" w:space="0" w:color="auto"/>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1-го сертификата на уполномоченного сотрудника в рамках наделенных полномочий на год</w:t>
            </w:r>
          </w:p>
        </w:tc>
        <w:tc>
          <w:tcPr>
            <w:tcW w:w="3526" w:type="dxa"/>
            <w:tcBorders>
              <w:top w:val="nil"/>
              <w:left w:val="nil"/>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5 000,00</w:t>
            </w:r>
          </w:p>
        </w:tc>
      </w:tr>
    </w:tbl>
    <w:p w:rsidR="003508F7" w:rsidRPr="000623C9" w:rsidRDefault="003508F7" w:rsidP="003C0FF9">
      <w:pPr>
        <w:numPr>
          <w:ilvl w:val="0"/>
          <w:numId w:val="20"/>
        </w:numPr>
        <w:tabs>
          <w:tab w:val="left" w:pos="1134"/>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0623C9">
        <w:rPr>
          <w:rFonts w:ascii="Times New Roman" w:hAnsi="Times New Roman" w:cs="Times New Roman"/>
          <w:sz w:val="26"/>
          <w:szCs w:val="26"/>
        </w:rPr>
        <w:t>Затраты на оказание услуг по техническому сопровождению (технической поддержке, обслуживанию) программных продуктов (программного обеспечения):</w:t>
      </w:r>
    </w:p>
    <w:p w:rsidR="003508F7" w:rsidRPr="000623C9" w:rsidRDefault="003508F7" w:rsidP="003508F7">
      <w:pPr>
        <w:autoSpaceDE w:val="0"/>
        <w:autoSpaceDN w:val="0"/>
        <w:adjustRightInd w:val="0"/>
        <w:spacing w:after="0" w:line="240" w:lineRule="auto"/>
        <w:jc w:val="center"/>
        <w:rPr>
          <w:rFonts w:ascii="Times New Roman" w:hAnsi="Times New Roman" w:cs="Times New Roman"/>
          <w:i/>
          <w:sz w:val="20"/>
          <w:szCs w:val="20"/>
        </w:rPr>
      </w:pPr>
    </w:p>
    <w:p w:rsidR="003508F7" w:rsidRPr="000623C9" w:rsidRDefault="003508F7" w:rsidP="003508F7">
      <w:pPr>
        <w:autoSpaceDE w:val="0"/>
        <w:autoSpaceDN w:val="0"/>
        <w:adjustRightInd w:val="0"/>
        <w:spacing w:after="0" w:line="240" w:lineRule="auto"/>
        <w:rPr>
          <w:rFonts w:ascii="Times New Roman" w:hAnsi="Times New Roman" w:cs="Times New Roman"/>
          <w:i/>
          <w:sz w:val="20"/>
          <w:szCs w:val="20"/>
        </w:rPr>
      </w:pPr>
    </w:p>
    <w:p w:rsidR="003508F7" w:rsidRPr="000623C9" w:rsidRDefault="001E15A9" w:rsidP="003508F7">
      <w:pPr>
        <w:autoSpaceDE w:val="0"/>
        <w:autoSpaceDN w:val="0"/>
        <w:adjustRightInd w:val="0"/>
        <w:spacing w:after="0" w:line="240" w:lineRule="auto"/>
        <w:ind w:left="360"/>
        <w:contextualSpacing/>
        <w:jc w:val="center"/>
        <w:rPr>
          <w:rFonts w:ascii="Times New Roman" w:hAnsi="Times New Roman" w:cs="Times New Roman"/>
          <w:b/>
          <w:i/>
          <w:sz w:val="20"/>
          <w:szCs w:val="20"/>
        </w:rPr>
      </w:pPr>
      <m:oMathPara>
        <m:oMath>
          <m:sSub>
            <m:sSubPr>
              <m:ctrlPr>
                <w:rPr>
                  <w:rFonts w:ascii="Cambria Math" w:hAnsi="Cambria Math" w:cs="Times New Roman"/>
                  <w:b/>
                  <w:sz w:val="20"/>
                  <w:szCs w:val="20"/>
                </w:rPr>
              </m:ctrlPr>
            </m:sSubPr>
            <m:e>
              <m:r>
                <m:rPr>
                  <m:sty m:val="bi"/>
                </m:rPr>
                <w:rPr>
                  <w:rFonts w:ascii="Cambria Math" w:eastAsia="Cambria Math" w:hAnsi="Cambria Math" w:cs="Times New Roman"/>
                  <w:sz w:val="20"/>
                  <w:szCs w:val="20"/>
                </w:rPr>
                <m:t>З</m:t>
              </m:r>
            </m:e>
            <m:sub>
              <m:r>
                <m:rPr>
                  <m:sty m:val="bi"/>
                </m:rPr>
                <w:rPr>
                  <w:rFonts w:ascii="Cambria Math" w:eastAsia="Cambria Math" w:hAnsi="Cambria Math" w:cs="Times New Roman"/>
                  <w:sz w:val="20"/>
                  <w:szCs w:val="20"/>
                </w:rPr>
                <m:t>сис</m:t>
              </m:r>
            </m:sub>
          </m:sSub>
          <m:r>
            <m:rPr>
              <m:sty m:val="bi"/>
            </m:rPr>
            <w:rPr>
              <w:rFonts w:ascii="Cambria Math" w:hAnsi="Cambria Math" w:cs="Times New Roman"/>
              <w:sz w:val="20"/>
              <w:szCs w:val="20"/>
            </w:rPr>
            <m:t>=</m:t>
          </m:r>
          <m:sSub>
            <m:sSubPr>
              <m:ctrlPr>
                <w:rPr>
                  <w:rFonts w:ascii="Cambria Math" w:hAnsi="Cambria Math" w:cs="Times New Roman"/>
                  <w:b/>
                  <w:sz w:val="20"/>
                  <w:szCs w:val="20"/>
                </w:rPr>
              </m:ctrlPr>
            </m:sSubPr>
            <m:e>
              <m:r>
                <m:rPr>
                  <m:sty m:val="bi"/>
                </m:rPr>
                <w:rPr>
                  <w:rFonts w:ascii="Cambria Math" w:hAnsi="Cambria Math" w:cs="Times New Roman"/>
                  <w:sz w:val="20"/>
                  <w:szCs w:val="20"/>
                </w:rPr>
                <m:t>Q</m:t>
              </m:r>
            </m:e>
            <m:sub>
              <m:r>
                <m:rPr>
                  <m:sty m:val="bi"/>
                </m:rPr>
                <w:rPr>
                  <w:rFonts w:ascii="Cambria Math" w:hAnsi="Cambria Math" w:cs="Times New Roman"/>
                  <w:sz w:val="20"/>
                  <w:szCs w:val="20"/>
                </w:rPr>
                <m:t>прогр</m:t>
              </m:r>
            </m:sub>
          </m:sSub>
          <m:r>
            <m:rPr>
              <m:sty m:val="bi"/>
            </m:rPr>
            <w:rPr>
              <w:rFonts w:ascii="Cambria Math" w:hAnsi="Cambria Math" w:cs="Times New Roman"/>
              <w:sz w:val="20"/>
              <w:szCs w:val="20"/>
            </w:rPr>
            <m:t>*Р</m:t>
          </m:r>
        </m:oMath>
      </m:oMathPara>
    </w:p>
    <w:p w:rsidR="003508F7" w:rsidRPr="000623C9" w:rsidRDefault="003508F7" w:rsidP="003508F7">
      <w:pPr>
        <w:autoSpaceDE w:val="0"/>
        <w:autoSpaceDN w:val="0"/>
        <w:adjustRightInd w:val="0"/>
        <w:spacing w:after="0" w:line="240" w:lineRule="auto"/>
        <w:rPr>
          <w:rFonts w:ascii="Times New Roman" w:hAnsi="Times New Roman" w:cs="Times New Roman"/>
          <w:sz w:val="20"/>
          <w:szCs w:val="20"/>
        </w:rPr>
      </w:pPr>
      <w:r w:rsidRPr="000623C9">
        <w:rPr>
          <w:rFonts w:ascii="Times New Roman" w:hAnsi="Times New Roman" w:cs="Times New Roman"/>
          <w:sz w:val="20"/>
          <w:szCs w:val="20"/>
        </w:rPr>
        <w:t>где:</w:t>
      </w:r>
    </w:p>
    <w:p w:rsidR="003508F7" w:rsidRPr="000623C9" w:rsidRDefault="003508F7" w:rsidP="003508F7">
      <w:pPr>
        <w:autoSpaceDE w:val="0"/>
        <w:autoSpaceDN w:val="0"/>
        <w:adjustRightInd w:val="0"/>
        <w:spacing w:after="0" w:line="240" w:lineRule="auto"/>
        <w:rPr>
          <w:rFonts w:ascii="Times New Roman" w:eastAsia="Times New Roman" w:hAnsi="Times New Roman" w:cs="Times New Roman"/>
          <w:sz w:val="20"/>
          <w:szCs w:val="20"/>
          <w:lang w:eastAsia="ru-RU"/>
        </w:rPr>
      </w:pPr>
      <w:r w:rsidRPr="000623C9">
        <w:rPr>
          <w:rFonts w:ascii="Times New Roman" w:hAnsi="Times New Roman" w:cs="Times New Roman"/>
          <w:sz w:val="20"/>
          <w:szCs w:val="20"/>
          <w:lang w:val="en-US"/>
        </w:rPr>
        <w:t>Q</w:t>
      </w:r>
      <w:r w:rsidRPr="000623C9">
        <w:rPr>
          <w:rFonts w:ascii="Times New Roman" w:hAnsi="Times New Roman" w:cs="Times New Roman"/>
          <w:sz w:val="20"/>
          <w:szCs w:val="20"/>
          <w:vertAlign w:val="subscript"/>
        </w:rPr>
        <w:t>прог</w:t>
      </w:r>
      <w:r w:rsidRPr="000623C9">
        <w:rPr>
          <w:rFonts w:ascii="Times New Roman" w:hAnsi="Times New Roman" w:cs="Times New Roman"/>
          <w:sz w:val="20"/>
          <w:szCs w:val="20"/>
        </w:rPr>
        <w:t xml:space="preserve"> - к</w:t>
      </w:r>
      <w:r w:rsidRPr="000623C9">
        <w:rPr>
          <w:rFonts w:ascii="Times New Roman" w:eastAsia="Times New Roman" w:hAnsi="Times New Roman" w:cs="Times New Roman"/>
          <w:sz w:val="20"/>
          <w:szCs w:val="20"/>
          <w:lang w:eastAsia="ru-RU"/>
        </w:rPr>
        <w:t>оличество часов сопровождения программного продукта в год;</w:t>
      </w:r>
    </w:p>
    <w:p w:rsidR="003508F7" w:rsidRPr="000623C9" w:rsidRDefault="003508F7" w:rsidP="003508F7">
      <w:pPr>
        <w:autoSpaceDE w:val="0"/>
        <w:autoSpaceDN w:val="0"/>
        <w:adjustRightInd w:val="0"/>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Р - цена 1-го часа сопровождения программного продукта.        </w:t>
      </w:r>
    </w:p>
    <w:p w:rsidR="003508F7" w:rsidRPr="000623C9" w:rsidRDefault="003508F7" w:rsidP="003508F7">
      <w:pPr>
        <w:autoSpaceDE w:val="0"/>
        <w:autoSpaceDN w:val="0"/>
        <w:adjustRightInd w:val="0"/>
        <w:spacing w:after="0" w:line="240" w:lineRule="auto"/>
        <w:rPr>
          <w:rFonts w:ascii="Times New Roman" w:hAnsi="Times New Roman" w:cs="Times New Roman"/>
          <w:i/>
          <w:sz w:val="20"/>
          <w:szCs w:val="20"/>
        </w:rPr>
      </w:pPr>
      <w:r w:rsidRPr="000623C9">
        <w:rPr>
          <w:rFonts w:ascii="Times New Roman" w:eastAsia="Times New Roman" w:hAnsi="Times New Roman" w:cs="Times New Roman"/>
          <w:sz w:val="20"/>
          <w:szCs w:val="20"/>
          <w:lang w:eastAsia="ru-RU"/>
        </w:rPr>
        <w:t xml:space="preserve">                        </w:t>
      </w:r>
    </w:p>
    <w:tbl>
      <w:tblPr>
        <w:tblW w:w="9531" w:type="dxa"/>
        <w:tblInd w:w="103" w:type="dxa"/>
        <w:tblLook w:val="04A0" w:firstRow="1" w:lastRow="0" w:firstColumn="1" w:lastColumn="0" w:noHBand="0" w:noVBand="1"/>
      </w:tblPr>
      <w:tblGrid>
        <w:gridCol w:w="3691"/>
        <w:gridCol w:w="3071"/>
        <w:gridCol w:w="2769"/>
      </w:tblGrid>
      <w:tr w:rsidR="000623C9" w:rsidRPr="000623C9" w:rsidTr="003508F7">
        <w:trPr>
          <w:trHeight w:val="1019"/>
        </w:trPr>
        <w:tc>
          <w:tcPr>
            <w:tcW w:w="3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Наименование</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часов сопровождения программного продукта в год                                              (час)</w:t>
            </w:r>
          </w:p>
        </w:tc>
        <w:tc>
          <w:tcPr>
            <w:tcW w:w="2769" w:type="dxa"/>
            <w:tcBorders>
              <w:top w:val="single" w:sz="4" w:space="0" w:color="auto"/>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Цена 1-го часа сопровождения программного продукта                                (руб.)</w:t>
            </w:r>
          </w:p>
        </w:tc>
      </w:tr>
      <w:tr w:rsidR="000623C9" w:rsidRPr="000623C9" w:rsidTr="003508F7">
        <w:trPr>
          <w:trHeight w:val="585"/>
        </w:trPr>
        <w:tc>
          <w:tcPr>
            <w:tcW w:w="3691" w:type="dxa"/>
            <w:tcBorders>
              <w:top w:val="nil"/>
              <w:left w:val="single" w:sz="4" w:space="0" w:color="auto"/>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Программный продукт на основе "1С Предприятие"</w:t>
            </w:r>
          </w:p>
        </w:tc>
        <w:tc>
          <w:tcPr>
            <w:tcW w:w="307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100</w:t>
            </w:r>
          </w:p>
        </w:tc>
        <w:tc>
          <w:tcPr>
            <w:tcW w:w="2769" w:type="dxa"/>
            <w:tcBorders>
              <w:top w:val="nil"/>
              <w:left w:val="nil"/>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3 000,00</w:t>
            </w:r>
          </w:p>
        </w:tc>
      </w:tr>
    </w:tbl>
    <w:p w:rsidR="003508F7" w:rsidRPr="000623C9" w:rsidRDefault="003508F7" w:rsidP="003508F7">
      <w:pPr>
        <w:autoSpaceDE w:val="0"/>
        <w:autoSpaceDN w:val="0"/>
        <w:adjustRightInd w:val="0"/>
        <w:spacing w:after="0" w:line="240" w:lineRule="auto"/>
        <w:ind w:left="1800"/>
        <w:contextualSpacing/>
        <w:jc w:val="center"/>
        <w:rPr>
          <w:rFonts w:ascii="Times New Roman" w:hAnsi="Times New Roman" w:cs="Times New Roman"/>
          <w:i/>
          <w:sz w:val="20"/>
          <w:szCs w:val="20"/>
        </w:rPr>
      </w:pPr>
    </w:p>
    <w:p w:rsidR="003508F7" w:rsidRPr="000623C9" w:rsidRDefault="003508F7" w:rsidP="003508F7">
      <w:pPr>
        <w:widowControl w:val="0"/>
        <w:autoSpaceDE w:val="0"/>
        <w:autoSpaceDN w:val="0"/>
        <w:adjustRightInd w:val="0"/>
        <w:spacing w:after="0" w:line="240" w:lineRule="auto"/>
        <w:jc w:val="both"/>
        <w:rPr>
          <w:rFonts w:ascii="Times New Roman" w:hAnsi="Times New Roman" w:cs="Times New Roman"/>
          <w:i/>
          <w:sz w:val="20"/>
          <w:szCs w:val="20"/>
        </w:rPr>
      </w:pPr>
    </w:p>
    <w:p w:rsidR="003508F7" w:rsidRPr="000623C9" w:rsidRDefault="003508F7" w:rsidP="003C0FF9">
      <w:pPr>
        <w:numPr>
          <w:ilvl w:val="0"/>
          <w:numId w:val="20"/>
        </w:numPr>
        <w:tabs>
          <w:tab w:val="left" w:pos="1134"/>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0623C9">
        <w:rPr>
          <w:rFonts w:ascii="Times New Roman" w:hAnsi="Times New Roman" w:cs="Times New Roman"/>
          <w:sz w:val="26"/>
          <w:szCs w:val="26"/>
        </w:rPr>
        <w:t>Затраты на оказание услуг по сопровождению программного обеспечения "ИСТОК"</w:t>
      </w:r>
    </w:p>
    <w:p w:rsidR="003508F7" w:rsidRPr="000623C9" w:rsidRDefault="003508F7" w:rsidP="003508F7">
      <w:pPr>
        <w:autoSpaceDE w:val="0"/>
        <w:autoSpaceDN w:val="0"/>
        <w:adjustRightInd w:val="0"/>
        <w:spacing w:after="0" w:line="240" w:lineRule="auto"/>
        <w:ind w:left="720"/>
        <w:contextualSpacing/>
        <w:jc w:val="center"/>
        <w:rPr>
          <w:rFonts w:ascii="Times New Roman" w:eastAsia="Calibri" w:hAnsi="Times New Roman" w:cs="Times New Roman"/>
          <w:b/>
          <w:sz w:val="20"/>
          <w:szCs w:val="20"/>
        </w:rPr>
      </w:pPr>
    </w:p>
    <w:p w:rsidR="003508F7" w:rsidRPr="000623C9" w:rsidRDefault="003508F7" w:rsidP="003508F7">
      <w:pPr>
        <w:autoSpaceDE w:val="0"/>
        <w:autoSpaceDN w:val="0"/>
        <w:adjustRightInd w:val="0"/>
        <w:spacing w:after="0" w:line="240" w:lineRule="auto"/>
        <w:ind w:left="720"/>
        <w:contextualSpacing/>
        <w:jc w:val="center"/>
        <w:rPr>
          <w:rFonts w:ascii="Times New Roman" w:eastAsia="Calibri" w:hAnsi="Times New Roman" w:cs="Times New Roman"/>
          <w:b/>
          <w:sz w:val="20"/>
          <w:szCs w:val="20"/>
        </w:rPr>
      </w:pPr>
      <w:r w:rsidRPr="000623C9">
        <w:rPr>
          <w:rFonts w:ascii="Times New Roman" w:eastAsia="Calibri" w:hAnsi="Times New Roman" w:cs="Times New Roman"/>
          <w:b/>
          <w:sz w:val="20"/>
          <w:szCs w:val="20"/>
        </w:rPr>
        <w:t>З</w:t>
      </w:r>
      <w:r w:rsidRPr="000623C9">
        <w:rPr>
          <w:rFonts w:ascii="Times New Roman" w:eastAsia="Calibri" w:hAnsi="Times New Roman" w:cs="Times New Roman"/>
          <w:b/>
          <w:sz w:val="20"/>
          <w:szCs w:val="20"/>
          <w:vertAlign w:val="subscript"/>
        </w:rPr>
        <w:t>сопр.</w:t>
      </w:r>
      <w:r w:rsidRPr="000623C9">
        <w:rPr>
          <w:rFonts w:ascii="Times New Roman" w:eastAsia="Calibri" w:hAnsi="Times New Roman" w:cs="Times New Roman"/>
          <w:b/>
          <w:sz w:val="20"/>
          <w:szCs w:val="20"/>
        </w:rPr>
        <w:t>=</w:t>
      </w:r>
      <w:r w:rsidRPr="000623C9">
        <w:rPr>
          <w:rFonts w:ascii="Times New Roman" w:eastAsia="Calibri" w:hAnsi="Times New Roman" w:cs="Times New Roman"/>
          <w:b/>
          <w:sz w:val="20"/>
          <w:szCs w:val="20"/>
          <w:lang w:val="en-US"/>
        </w:rPr>
        <w:t>Q</w:t>
      </w:r>
      <w:r w:rsidRPr="000623C9">
        <w:rPr>
          <w:rFonts w:ascii="Times New Roman" w:eastAsia="Calibri" w:hAnsi="Times New Roman" w:cs="Times New Roman"/>
          <w:b/>
          <w:sz w:val="20"/>
          <w:szCs w:val="20"/>
          <w:vertAlign w:val="subscript"/>
        </w:rPr>
        <w:t>прогр.обесп.</w:t>
      </w:r>
      <w:r w:rsidRPr="000623C9">
        <w:rPr>
          <w:rFonts w:ascii="Times New Roman" w:eastAsia="Calibri" w:hAnsi="Times New Roman" w:cs="Times New Roman"/>
          <w:b/>
          <w:sz w:val="20"/>
          <w:szCs w:val="20"/>
        </w:rPr>
        <w:t>*</w:t>
      </w:r>
      <w:r w:rsidRPr="000623C9">
        <w:rPr>
          <w:rFonts w:ascii="Times New Roman" w:eastAsia="Calibri" w:hAnsi="Times New Roman" w:cs="Times New Roman"/>
          <w:b/>
          <w:sz w:val="20"/>
          <w:szCs w:val="20"/>
          <w:lang w:val="en-US"/>
        </w:rPr>
        <w:t>P</w:t>
      </w:r>
      <w:r w:rsidRPr="000623C9">
        <w:rPr>
          <w:rFonts w:ascii="Times New Roman" w:eastAsia="Calibri" w:hAnsi="Times New Roman" w:cs="Times New Roman"/>
          <w:b/>
          <w:sz w:val="20"/>
          <w:szCs w:val="20"/>
          <w:vertAlign w:val="subscript"/>
        </w:rPr>
        <w:t>цена</w:t>
      </w:r>
      <w:r w:rsidRPr="000623C9">
        <w:rPr>
          <w:rFonts w:ascii="Times New Roman" w:eastAsia="Calibri" w:hAnsi="Times New Roman" w:cs="Times New Roman"/>
          <w:b/>
          <w:sz w:val="20"/>
          <w:szCs w:val="20"/>
        </w:rPr>
        <w:t>*</w:t>
      </w:r>
      <w:r w:rsidRPr="000623C9">
        <w:rPr>
          <w:rFonts w:ascii="Times New Roman" w:eastAsia="Calibri" w:hAnsi="Times New Roman" w:cs="Times New Roman"/>
          <w:b/>
          <w:sz w:val="20"/>
          <w:szCs w:val="20"/>
          <w:lang w:val="en-US"/>
        </w:rPr>
        <w:t>N</w:t>
      </w:r>
      <w:r w:rsidRPr="000623C9">
        <w:rPr>
          <w:rFonts w:ascii="Times New Roman" w:eastAsia="Calibri" w:hAnsi="Times New Roman" w:cs="Times New Roman"/>
          <w:b/>
          <w:sz w:val="20"/>
          <w:szCs w:val="20"/>
        </w:rPr>
        <w:t>,</w:t>
      </w:r>
    </w:p>
    <w:p w:rsidR="003508F7" w:rsidRPr="000623C9" w:rsidRDefault="003508F7" w:rsidP="003508F7">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rsidR="003508F7" w:rsidRPr="000623C9" w:rsidRDefault="003508F7" w:rsidP="003508F7">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где:</w:t>
      </w:r>
    </w:p>
    <w:p w:rsidR="003508F7" w:rsidRPr="000623C9" w:rsidRDefault="003508F7" w:rsidP="003508F7">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0623C9">
        <w:rPr>
          <w:rFonts w:ascii="Times New Roman" w:eastAsia="Calibri" w:hAnsi="Times New Roman" w:cs="Times New Roman"/>
          <w:b/>
          <w:sz w:val="20"/>
          <w:szCs w:val="20"/>
          <w:lang w:val="en-US"/>
        </w:rPr>
        <w:t>Q</w:t>
      </w:r>
      <w:r w:rsidRPr="000623C9">
        <w:rPr>
          <w:rFonts w:ascii="Times New Roman" w:eastAsia="Calibri" w:hAnsi="Times New Roman" w:cs="Times New Roman"/>
          <w:b/>
          <w:sz w:val="20"/>
          <w:szCs w:val="20"/>
          <w:vertAlign w:val="subscript"/>
        </w:rPr>
        <w:t>прогр.обесп.</w:t>
      </w:r>
      <w:r w:rsidRPr="000623C9">
        <w:rPr>
          <w:rFonts w:ascii="Times New Roman" w:eastAsia="Calibri" w:hAnsi="Times New Roman" w:cs="Times New Roman"/>
          <w:sz w:val="20"/>
          <w:szCs w:val="20"/>
        </w:rPr>
        <w:t>- количество программных обеспечений;</w:t>
      </w:r>
    </w:p>
    <w:p w:rsidR="003508F7" w:rsidRPr="000623C9" w:rsidRDefault="003508F7" w:rsidP="003508F7">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0623C9">
        <w:rPr>
          <w:rFonts w:ascii="Times New Roman" w:eastAsia="Calibri" w:hAnsi="Times New Roman" w:cs="Times New Roman"/>
          <w:b/>
          <w:sz w:val="20"/>
          <w:szCs w:val="20"/>
          <w:lang w:val="en-US"/>
        </w:rPr>
        <w:t>P</w:t>
      </w:r>
      <w:r w:rsidRPr="000623C9">
        <w:rPr>
          <w:rFonts w:ascii="Times New Roman" w:eastAsia="Calibri" w:hAnsi="Times New Roman" w:cs="Times New Roman"/>
          <w:b/>
          <w:sz w:val="20"/>
          <w:szCs w:val="20"/>
          <w:vertAlign w:val="subscript"/>
        </w:rPr>
        <w:t>цена</w:t>
      </w:r>
      <w:r w:rsidRPr="000623C9">
        <w:rPr>
          <w:rFonts w:ascii="Times New Roman" w:eastAsia="Calibri" w:hAnsi="Times New Roman" w:cs="Times New Roman"/>
          <w:sz w:val="20"/>
          <w:szCs w:val="20"/>
        </w:rPr>
        <w:t xml:space="preserve"> - цена абонентской платы за сопровождение в месяц;</w:t>
      </w:r>
    </w:p>
    <w:p w:rsidR="003508F7" w:rsidRPr="000623C9" w:rsidRDefault="003508F7" w:rsidP="003508F7">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0623C9">
        <w:rPr>
          <w:rFonts w:ascii="Times New Roman" w:eastAsia="Calibri" w:hAnsi="Times New Roman" w:cs="Times New Roman"/>
          <w:b/>
          <w:sz w:val="20"/>
          <w:szCs w:val="20"/>
          <w:lang w:val="en-US"/>
        </w:rPr>
        <w:t>N</w:t>
      </w:r>
      <w:r w:rsidRPr="000623C9">
        <w:rPr>
          <w:rFonts w:ascii="Times New Roman" w:eastAsia="Calibri" w:hAnsi="Times New Roman" w:cs="Times New Roman"/>
          <w:sz w:val="20"/>
          <w:szCs w:val="20"/>
        </w:rPr>
        <w:t xml:space="preserve"> – количество месяцев </w:t>
      </w:r>
      <w:r w:rsidRPr="000623C9">
        <w:rPr>
          <w:rFonts w:ascii="Times New Roman" w:hAnsi="Times New Roman" w:cs="Times New Roman"/>
          <w:sz w:val="20"/>
          <w:szCs w:val="20"/>
        </w:rPr>
        <w:t>предоставления услуги</w:t>
      </w:r>
      <w:r w:rsidRPr="000623C9">
        <w:rPr>
          <w:rFonts w:ascii="Times New Roman" w:eastAsia="Calibri" w:hAnsi="Times New Roman" w:cs="Times New Roman"/>
          <w:sz w:val="20"/>
          <w:szCs w:val="20"/>
        </w:rPr>
        <w:t>.</w:t>
      </w:r>
    </w:p>
    <w:p w:rsidR="003508F7" w:rsidRPr="000623C9" w:rsidRDefault="003508F7" w:rsidP="003508F7">
      <w:pPr>
        <w:widowControl w:val="0"/>
        <w:autoSpaceDE w:val="0"/>
        <w:autoSpaceDN w:val="0"/>
        <w:adjustRightInd w:val="0"/>
        <w:spacing w:after="0" w:line="240" w:lineRule="auto"/>
        <w:jc w:val="center"/>
        <w:outlineLvl w:val="2"/>
        <w:rPr>
          <w:rFonts w:ascii="Times New Roman" w:hAnsi="Times New Roman" w:cs="Times New Roman"/>
          <w:sz w:val="20"/>
          <w:szCs w:val="20"/>
        </w:rPr>
      </w:pPr>
    </w:p>
    <w:tbl>
      <w:tblPr>
        <w:tblStyle w:val="ad"/>
        <w:tblW w:w="9497" w:type="dxa"/>
        <w:tblInd w:w="137" w:type="dxa"/>
        <w:tblLayout w:type="fixed"/>
        <w:tblLook w:val="04A0" w:firstRow="1" w:lastRow="0" w:firstColumn="1" w:lastColumn="0" w:noHBand="0" w:noVBand="1"/>
      </w:tblPr>
      <w:tblGrid>
        <w:gridCol w:w="3471"/>
        <w:gridCol w:w="2977"/>
        <w:gridCol w:w="3049"/>
      </w:tblGrid>
      <w:tr w:rsidR="000623C9" w:rsidRPr="000623C9" w:rsidTr="003508F7">
        <w:trPr>
          <w:trHeight w:val="508"/>
        </w:trPr>
        <w:tc>
          <w:tcPr>
            <w:tcW w:w="3471" w:type="dxa"/>
            <w:vAlign w:val="center"/>
            <w:hideMark/>
          </w:tcPr>
          <w:p w:rsidR="003508F7" w:rsidRPr="000623C9" w:rsidRDefault="003508F7" w:rsidP="003508F7">
            <w:pPr>
              <w:contextualSpacing/>
              <w:jc w:val="center"/>
              <w:rPr>
                <w:rFonts w:ascii="Times New Roman" w:hAnsi="Times New Roman" w:cs="Times New Roman"/>
                <w:sz w:val="20"/>
                <w:szCs w:val="20"/>
              </w:rPr>
            </w:pPr>
            <w:r w:rsidRPr="000623C9">
              <w:rPr>
                <w:rFonts w:ascii="Times New Roman" w:hAnsi="Times New Roman" w:cs="Times New Roman"/>
                <w:sz w:val="20"/>
                <w:szCs w:val="20"/>
              </w:rPr>
              <w:t xml:space="preserve">Количество </w:t>
            </w:r>
            <w:r w:rsidRPr="000623C9">
              <w:rPr>
                <w:rFonts w:ascii="Times New Roman" w:eastAsia="Calibri" w:hAnsi="Times New Roman" w:cs="Times New Roman"/>
                <w:sz w:val="20"/>
                <w:szCs w:val="20"/>
              </w:rPr>
              <w:t>программных обеспечений</w:t>
            </w:r>
            <w:r w:rsidRPr="000623C9">
              <w:rPr>
                <w:rFonts w:ascii="Times New Roman" w:hAnsi="Times New Roman" w:cs="Times New Roman"/>
                <w:sz w:val="20"/>
                <w:szCs w:val="20"/>
              </w:rPr>
              <w:t xml:space="preserve"> </w:t>
            </w:r>
          </w:p>
          <w:p w:rsidR="003508F7" w:rsidRPr="000623C9" w:rsidRDefault="003508F7" w:rsidP="003508F7">
            <w:pPr>
              <w:contextualSpacing/>
              <w:jc w:val="center"/>
              <w:rPr>
                <w:rFonts w:ascii="Times New Roman" w:hAnsi="Times New Roman" w:cs="Times New Roman"/>
                <w:sz w:val="20"/>
                <w:szCs w:val="20"/>
              </w:rPr>
            </w:pPr>
            <w:r w:rsidRPr="000623C9">
              <w:rPr>
                <w:rFonts w:ascii="Times New Roman" w:hAnsi="Times New Roman" w:cs="Times New Roman"/>
                <w:sz w:val="20"/>
                <w:szCs w:val="20"/>
              </w:rPr>
              <w:t>(шт.)</w:t>
            </w:r>
          </w:p>
        </w:tc>
        <w:tc>
          <w:tcPr>
            <w:tcW w:w="2977" w:type="dxa"/>
            <w:vAlign w:val="center"/>
            <w:hideMark/>
          </w:tcPr>
          <w:p w:rsidR="003508F7" w:rsidRPr="000623C9" w:rsidRDefault="003508F7" w:rsidP="003508F7">
            <w:pPr>
              <w:contextualSpacing/>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Цена абонентской платы за сопровождение в месяц</w:t>
            </w:r>
          </w:p>
          <w:p w:rsidR="003508F7" w:rsidRPr="000623C9" w:rsidRDefault="003508F7" w:rsidP="003508F7">
            <w:pPr>
              <w:contextualSpacing/>
              <w:jc w:val="center"/>
              <w:rPr>
                <w:rFonts w:ascii="Times New Roman" w:hAnsi="Times New Roman" w:cs="Times New Roman"/>
                <w:sz w:val="20"/>
                <w:szCs w:val="20"/>
              </w:rPr>
            </w:pPr>
            <w:r w:rsidRPr="000623C9">
              <w:rPr>
                <w:rFonts w:ascii="Times New Roman" w:hAnsi="Times New Roman" w:cs="Times New Roman"/>
                <w:sz w:val="20"/>
                <w:szCs w:val="20"/>
              </w:rPr>
              <w:t xml:space="preserve"> (руб.)</w:t>
            </w:r>
          </w:p>
        </w:tc>
        <w:tc>
          <w:tcPr>
            <w:tcW w:w="3049" w:type="dxa"/>
            <w:vAlign w:val="center"/>
            <w:hideMark/>
          </w:tcPr>
          <w:p w:rsidR="003508F7" w:rsidRPr="000623C9" w:rsidRDefault="003508F7" w:rsidP="003508F7">
            <w:pPr>
              <w:contextualSpacing/>
              <w:jc w:val="center"/>
              <w:rPr>
                <w:rFonts w:ascii="Times New Roman" w:hAnsi="Times New Roman" w:cs="Times New Roman"/>
                <w:sz w:val="20"/>
                <w:szCs w:val="20"/>
              </w:rPr>
            </w:pPr>
            <w:r w:rsidRPr="000623C9">
              <w:rPr>
                <w:rFonts w:ascii="Times New Roman" w:hAnsi="Times New Roman" w:cs="Times New Roman"/>
                <w:sz w:val="20"/>
                <w:szCs w:val="20"/>
              </w:rPr>
              <w:t>Количество месяцев предоставления услуги</w:t>
            </w:r>
          </w:p>
          <w:p w:rsidR="003508F7" w:rsidRPr="000623C9" w:rsidRDefault="003508F7" w:rsidP="003508F7">
            <w:pPr>
              <w:contextualSpacing/>
              <w:jc w:val="center"/>
              <w:rPr>
                <w:rFonts w:ascii="Times New Roman" w:hAnsi="Times New Roman" w:cs="Times New Roman"/>
                <w:sz w:val="20"/>
                <w:szCs w:val="20"/>
              </w:rPr>
            </w:pPr>
            <w:r w:rsidRPr="000623C9">
              <w:rPr>
                <w:rFonts w:ascii="Times New Roman" w:hAnsi="Times New Roman" w:cs="Times New Roman"/>
                <w:sz w:val="20"/>
                <w:szCs w:val="20"/>
              </w:rPr>
              <w:t>(мес.)</w:t>
            </w:r>
          </w:p>
        </w:tc>
      </w:tr>
      <w:tr w:rsidR="000623C9" w:rsidRPr="000623C9" w:rsidTr="003508F7">
        <w:trPr>
          <w:trHeight w:hRule="exact" w:val="563"/>
        </w:trPr>
        <w:tc>
          <w:tcPr>
            <w:tcW w:w="3471" w:type="dxa"/>
            <w:noWrap/>
            <w:hideMark/>
          </w:tcPr>
          <w:p w:rsidR="003508F7" w:rsidRPr="000623C9" w:rsidRDefault="003508F7" w:rsidP="003508F7">
            <w:pPr>
              <w:ind w:left="720"/>
              <w:contextualSpacing/>
              <w:rPr>
                <w:rFonts w:ascii="Times New Roman" w:hAnsi="Times New Roman" w:cs="Times New Roman"/>
                <w:sz w:val="20"/>
                <w:szCs w:val="20"/>
              </w:rPr>
            </w:pPr>
            <w:r w:rsidRPr="000623C9">
              <w:rPr>
                <w:rFonts w:ascii="Times New Roman" w:hAnsi="Times New Roman" w:cs="Times New Roman"/>
                <w:sz w:val="20"/>
                <w:szCs w:val="20"/>
              </w:rPr>
              <w:t>не более 1</w:t>
            </w:r>
          </w:p>
          <w:p w:rsidR="003508F7" w:rsidRPr="000623C9" w:rsidRDefault="003508F7" w:rsidP="003508F7">
            <w:pPr>
              <w:ind w:left="720"/>
              <w:contextualSpacing/>
              <w:rPr>
                <w:rFonts w:ascii="Times New Roman" w:hAnsi="Times New Roman" w:cs="Times New Roman"/>
                <w:sz w:val="20"/>
                <w:szCs w:val="20"/>
              </w:rPr>
            </w:pPr>
          </w:p>
        </w:tc>
        <w:tc>
          <w:tcPr>
            <w:tcW w:w="2977" w:type="dxa"/>
            <w:noWrap/>
            <w:hideMark/>
          </w:tcPr>
          <w:p w:rsidR="003508F7" w:rsidRPr="000623C9" w:rsidRDefault="003508F7" w:rsidP="003508F7">
            <w:pPr>
              <w:ind w:left="720"/>
              <w:contextualSpacing/>
              <w:rPr>
                <w:rFonts w:ascii="Times New Roman" w:hAnsi="Times New Roman" w:cs="Times New Roman"/>
                <w:sz w:val="20"/>
                <w:szCs w:val="20"/>
              </w:rPr>
            </w:pPr>
            <w:r w:rsidRPr="000623C9">
              <w:rPr>
                <w:rFonts w:ascii="Times New Roman" w:hAnsi="Times New Roman" w:cs="Times New Roman"/>
                <w:sz w:val="20"/>
                <w:szCs w:val="20"/>
              </w:rPr>
              <w:t>не более 45 000,00</w:t>
            </w:r>
          </w:p>
          <w:p w:rsidR="003508F7" w:rsidRPr="000623C9" w:rsidRDefault="003508F7" w:rsidP="003508F7">
            <w:pPr>
              <w:ind w:left="720"/>
              <w:contextualSpacing/>
              <w:rPr>
                <w:rFonts w:ascii="Times New Roman" w:hAnsi="Times New Roman" w:cs="Times New Roman"/>
                <w:sz w:val="20"/>
                <w:szCs w:val="20"/>
              </w:rPr>
            </w:pPr>
            <w:r w:rsidRPr="000623C9">
              <w:rPr>
                <w:rFonts w:ascii="Times New Roman" w:hAnsi="Times New Roman" w:cs="Times New Roman"/>
                <w:sz w:val="20"/>
                <w:szCs w:val="20"/>
              </w:rPr>
              <w:t xml:space="preserve"> </w:t>
            </w:r>
          </w:p>
        </w:tc>
        <w:tc>
          <w:tcPr>
            <w:tcW w:w="3049" w:type="dxa"/>
            <w:noWrap/>
            <w:hideMark/>
          </w:tcPr>
          <w:p w:rsidR="003508F7" w:rsidRPr="000623C9" w:rsidRDefault="003508F7" w:rsidP="003508F7">
            <w:pPr>
              <w:ind w:left="720"/>
              <w:contextualSpacing/>
              <w:rPr>
                <w:rFonts w:ascii="Times New Roman" w:hAnsi="Times New Roman" w:cs="Times New Roman"/>
                <w:sz w:val="20"/>
                <w:szCs w:val="20"/>
              </w:rPr>
            </w:pPr>
            <w:r w:rsidRPr="000623C9">
              <w:rPr>
                <w:rFonts w:ascii="Times New Roman" w:hAnsi="Times New Roman" w:cs="Times New Roman"/>
                <w:sz w:val="20"/>
                <w:szCs w:val="20"/>
              </w:rPr>
              <w:t>не более 12</w:t>
            </w:r>
          </w:p>
        </w:tc>
      </w:tr>
    </w:tbl>
    <w:p w:rsidR="003508F7" w:rsidRPr="000623C9" w:rsidRDefault="003508F7" w:rsidP="003508F7">
      <w:pPr>
        <w:autoSpaceDE w:val="0"/>
        <w:autoSpaceDN w:val="0"/>
        <w:adjustRightInd w:val="0"/>
        <w:spacing w:after="0" w:line="240" w:lineRule="auto"/>
        <w:jc w:val="both"/>
        <w:rPr>
          <w:rFonts w:ascii="Times New Roman" w:hAnsi="Times New Roman" w:cs="Times New Roman"/>
          <w:i/>
          <w:sz w:val="20"/>
          <w:szCs w:val="20"/>
        </w:rPr>
      </w:pPr>
    </w:p>
    <w:p w:rsidR="003508F7" w:rsidRPr="000623C9" w:rsidRDefault="003508F7" w:rsidP="003508F7">
      <w:pPr>
        <w:autoSpaceDE w:val="0"/>
        <w:autoSpaceDN w:val="0"/>
        <w:adjustRightInd w:val="0"/>
        <w:spacing w:after="0" w:line="240" w:lineRule="auto"/>
        <w:rPr>
          <w:rFonts w:ascii="Times New Roman" w:hAnsi="Times New Roman" w:cs="Times New Roman"/>
          <w:i/>
        </w:rPr>
      </w:pPr>
    </w:p>
    <w:p w:rsidR="003508F7" w:rsidRPr="000623C9" w:rsidRDefault="003508F7" w:rsidP="003508F7">
      <w:pPr>
        <w:autoSpaceDE w:val="0"/>
        <w:autoSpaceDN w:val="0"/>
        <w:adjustRightInd w:val="0"/>
        <w:spacing w:after="0" w:line="240" w:lineRule="auto"/>
        <w:rPr>
          <w:rFonts w:ascii="Times New Roman" w:hAnsi="Times New Roman" w:cs="Times New Roman"/>
          <w:i/>
        </w:rPr>
      </w:pPr>
    </w:p>
    <w:p w:rsidR="003508F7" w:rsidRPr="000623C9" w:rsidRDefault="003508F7" w:rsidP="003508F7">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0623C9">
        <w:rPr>
          <w:rFonts w:ascii="Times New Roman" w:eastAsia="Calibri" w:hAnsi="Times New Roman" w:cs="Times New Roman"/>
          <w:sz w:val="26"/>
          <w:szCs w:val="26"/>
        </w:rPr>
        <w:t xml:space="preserve">3.8. Затраты на оказание услуг по выполнению проектно-сметных работ (в </w:t>
      </w:r>
    </w:p>
    <w:p w:rsidR="003508F7" w:rsidRPr="000623C9" w:rsidRDefault="003508F7" w:rsidP="003508F7">
      <w:pPr>
        <w:autoSpaceDE w:val="0"/>
        <w:autoSpaceDN w:val="0"/>
        <w:adjustRightInd w:val="0"/>
        <w:spacing w:after="0" w:line="240" w:lineRule="auto"/>
        <w:contextualSpacing/>
        <w:jc w:val="both"/>
        <w:rPr>
          <w:rFonts w:ascii="Times New Roman" w:eastAsia="Calibri" w:hAnsi="Times New Roman" w:cs="Times New Roman"/>
          <w:sz w:val="26"/>
          <w:szCs w:val="26"/>
        </w:rPr>
      </w:pPr>
      <w:r w:rsidRPr="000623C9">
        <w:rPr>
          <w:rFonts w:ascii="Times New Roman" w:eastAsia="Calibri" w:hAnsi="Times New Roman" w:cs="Times New Roman"/>
          <w:sz w:val="26"/>
          <w:szCs w:val="26"/>
        </w:rPr>
        <w:t>части создания точки звукоусиления территориальной автоматизированной системы центрального оповещения населения)</w:t>
      </w:r>
    </w:p>
    <w:p w:rsidR="003508F7" w:rsidRPr="000623C9" w:rsidRDefault="003508F7" w:rsidP="003508F7">
      <w:pPr>
        <w:autoSpaceDE w:val="0"/>
        <w:autoSpaceDN w:val="0"/>
        <w:adjustRightInd w:val="0"/>
        <w:spacing w:after="0" w:line="240" w:lineRule="auto"/>
        <w:ind w:firstLine="709"/>
        <w:contextualSpacing/>
        <w:jc w:val="center"/>
        <w:rPr>
          <w:rFonts w:ascii="Times New Roman" w:eastAsia="Calibri" w:hAnsi="Times New Roman" w:cs="Times New Roman"/>
          <w:sz w:val="26"/>
          <w:szCs w:val="26"/>
        </w:rPr>
      </w:pPr>
    </w:p>
    <w:p w:rsidR="00952535" w:rsidRPr="000623C9" w:rsidRDefault="00952535" w:rsidP="00952535">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952535">
        <w:rPr>
          <w:rFonts w:ascii="Times New Roman" w:eastAsia="Calibri" w:hAnsi="Times New Roman" w:cs="Times New Roman"/>
          <w:sz w:val="20"/>
          <w:szCs w:val="20"/>
        </w:rPr>
        <w:t>Объем работ по вып</w:t>
      </w:r>
      <w:r>
        <w:rPr>
          <w:rFonts w:ascii="Times New Roman" w:eastAsia="Calibri" w:hAnsi="Times New Roman" w:cs="Times New Roman"/>
          <w:sz w:val="20"/>
          <w:szCs w:val="20"/>
        </w:rPr>
        <w:t>о</w:t>
      </w:r>
      <w:r w:rsidRPr="00952535">
        <w:rPr>
          <w:rFonts w:ascii="Times New Roman" w:eastAsia="Calibri" w:hAnsi="Times New Roman" w:cs="Times New Roman"/>
          <w:sz w:val="20"/>
          <w:szCs w:val="20"/>
        </w:rPr>
        <w:t>лнению проектно-сметных работ (в части создания точки звукоусиления территориальной автоматизированной системы центрального оповещения населения) определяется согласно проектно-сметной документации. Стоимость выполнения работ не более 200 000,00 рублей в год.</w:t>
      </w:r>
    </w:p>
    <w:p w:rsidR="00952535" w:rsidRPr="000623C9" w:rsidRDefault="00952535" w:rsidP="00952535">
      <w:pPr>
        <w:autoSpaceDE w:val="0"/>
        <w:autoSpaceDN w:val="0"/>
        <w:adjustRightInd w:val="0"/>
        <w:spacing w:after="0" w:line="240" w:lineRule="auto"/>
        <w:ind w:firstLine="567"/>
        <w:contextualSpacing/>
        <w:jc w:val="both"/>
        <w:rPr>
          <w:rFonts w:ascii="Times New Roman" w:eastAsia="Calibri" w:hAnsi="Times New Roman" w:cs="Times New Roman"/>
          <w:sz w:val="20"/>
          <w:szCs w:val="20"/>
        </w:rPr>
      </w:pPr>
    </w:p>
    <w:p w:rsidR="003508F7" w:rsidRPr="000623C9" w:rsidRDefault="003508F7" w:rsidP="003C0FF9">
      <w:pPr>
        <w:numPr>
          <w:ilvl w:val="0"/>
          <w:numId w:val="6"/>
        </w:numPr>
        <w:contextualSpacing/>
        <w:jc w:val="center"/>
        <w:rPr>
          <w:rFonts w:ascii="Times New Roman" w:hAnsi="Times New Roman" w:cs="Times New Roman"/>
          <w:sz w:val="26"/>
          <w:szCs w:val="26"/>
        </w:rPr>
      </w:pPr>
      <w:r w:rsidRPr="000623C9">
        <w:rPr>
          <w:rFonts w:ascii="Times New Roman" w:hAnsi="Times New Roman" w:cs="Times New Roman"/>
          <w:sz w:val="26"/>
          <w:szCs w:val="26"/>
        </w:rPr>
        <w:t>Затраты на приобретение основных средств</w:t>
      </w:r>
    </w:p>
    <w:p w:rsidR="003508F7" w:rsidRPr="000623C9" w:rsidRDefault="001E15A9" w:rsidP="003508F7">
      <w:pPr>
        <w:pStyle w:val="a3"/>
        <w:widowControl w:val="0"/>
        <w:autoSpaceDE w:val="0"/>
        <w:autoSpaceDN w:val="0"/>
        <w:adjustRightInd w:val="0"/>
        <w:spacing w:after="0" w:line="240" w:lineRule="auto"/>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 xml:space="preserve">З </m:t>
              </m:r>
            </m:e>
            <m:sub>
              <m:r>
                <w:rPr>
                  <w:rFonts w:ascii="Cambria Math" w:hAnsi="Cambria Math" w:cs="Times New Roman"/>
                  <w:sz w:val="20"/>
                  <w:szCs w:val="20"/>
                </w:rPr>
                <m:t>рст</m:t>
              </m:r>
            </m:sub>
          </m:sSub>
          <m:r>
            <w:rPr>
              <w:rFonts w:ascii="Cambria Math" w:hAnsi="Cambria Math" w:cs="Times New Roman"/>
              <w:sz w:val="20"/>
              <w:szCs w:val="20"/>
            </w:rPr>
            <m:t xml:space="preserve">= </m:t>
          </m:r>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lang w:val="en-US"/>
                </w:rPr>
                <m:t>i</m:t>
              </m:r>
              <m:r>
                <m:rPr>
                  <m:sty m:val="p"/>
                </m:rPr>
                <w:rPr>
                  <w:rFonts w:ascii="Cambria Math" w:hAnsi="Cambria Math" w:cs="Times New Roman"/>
                  <w:sz w:val="20"/>
                  <w:szCs w:val="20"/>
                </w:rPr>
                <m:t>=1</m:t>
              </m:r>
            </m:sub>
            <m:sup>
              <m:r>
                <w:rPr>
                  <w:rFonts w:ascii="Cambria Math" w:hAnsi="Cambria Math" w:cs="Times New Roman"/>
                  <w:sz w:val="20"/>
                  <w:szCs w:val="20"/>
                </w:rPr>
                <m:t>n</m:t>
              </m:r>
            </m:sup>
            <m:e>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 xml:space="preserve">i </m:t>
                  </m:r>
                  <m:r>
                    <w:rPr>
                      <w:rFonts w:ascii="Cambria Math" w:hAnsi="Cambria Math" w:cs="Times New Roman"/>
                      <w:sz w:val="20"/>
                      <w:szCs w:val="20"/>
                    </w:rPr>
                    <m:t>ос предел</m:t>
                  </m:r>
                </m:sub>
              </m:sSub>
            </m:e>
          </m:nary>
          <m:r>
            <m:rPr>
              <m:sty m:val="p"/>
            </m:rP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ос</m:t>
              </m:r>
            </m:sub>
          </m:sSub>
          <m:r>
            <w:rPr>
              <w:rFonts w:ascii="Cambria Math" w:hAnsi="Cambria Math" w:cs="Times New Roman"/>
              <w:sz w:val="20"/>
              <w:szCs w:val="20"/>
            </w:rPr>
            <m:t xml:space="preserve"> ,</m:t>
          </m:r>
        </m:oMath>
      </m:oMathPara>
    </w:p>
    <w:p w:rsidR="003508F7" w:rsidRPr="000623C9" w:rsidRDefault="003508F7" w:rsidP="003508F7">
      <w:pPr>
        <w:pStyle w:val="a3"/>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где:</w:t>
      </w:r>
    </w:p>
    <w:p w:rsidR="003508F7" w:rsidRPr="000623C9" w:rsidRDefault="003508F7" w:rsidP="003508F7">
      <w:pPr>
        <w:pStyle w:val="a3"/>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 xml:space="preserve"> </w:t>
      </w: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 xml:space="preserve">i </m:t>
            </m:r>
            <m:r>
              <w:rPr>
                <w:rFonts w:ascii="Cambria Math" w:hAnsi="Cambria Math" w:cs="Times New Roman"/>
                <w:sz w:val="20"/>
                <w:szCs w:val="20"/>
              </w:rPr>
              <m:t>ос предел</m:t>
            </m:r>
          </m:sub>
        </m:sSub>
      </m:oMath>
      <w:r w:rsidRPr="000623C9">
        <w:rPr>
          <w:rFonts w:ascii="Times New Roman" w:hAnsi="Times New Roman" w:cs="Times New Roman"/>
          <w:sz w:val="20"/>
          <w:szCs w:val="20"/>
        </w:rPr>
        <w:t>- количество основных средств по i-й должности;</w:t>
      </w:r>
    </w:p>
    <w:p w:rsidR="003508F7" w:rsidRPr="000623C9" w:rsidRDefault="001E15A9" w:rsidP="003508F7">
      <w:pPr>
        <w:pStyle w:val="a3"/>
        <w:widowControl w:val="0"/>
        <w:autoSpaceDE w:val="0"/>
        <w:autoSpaceDN w:val="0"/>
        <w:adjustRightInd w:val="0"/>
        <w:spacing w:after="0" w:line="240" w:lineRule="auto"/>
        <w:jc w:val="both"/>
        <w:rPr>
          <w:rFonts w:ascii="Times New Roman" w:hAnsi="Times New Roman" w:cs="Times New Roman"/>
          <w:sz w:val="20"/>
          <w:szCs w:val="20"/>
        </w:rPr>
      </w:p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ос</m:t>
            </m:r>
          </m:sub>
        </m:sSub>
      </m:oMath>
      <w:r w:rsidR="003508F7" w:rsidRPr="000623C9">
        <w:rPr>
          <w:rFonts w:ascii="Times New Roman" w:hAnsi="Times New Roman" w:cs="Times New Roman"/>
          <w:sz w:val="20"/>
          <w:szCs w:val="20"/>
        </w:rPr>
        <w:t xml:space="preserve"> - цена приобретения за единицу основного средства по i-й.</w:t>
      </w:r>
    </w:p>
    <w:p w:rsidR="003508F7" w:rsidRPr="000623C9" w:rsidRDefault="003508F7" w:rsidP="003508F7">
      <w:pPr>
        <w:pStyle w:val="a3"/>
        <w:widowControl w:val="0"/>
        <w:autoSpaceDE w:val="0"/>
        <w:autoSpaceDN w:val="0"/>
        <w:adjustRightInd w:val="0"/>
        <w:spacing w:after="0" w:line="240" w:lineRule="auto"/>
        <w:jc w:val="both"/>
        <w:rPr>
          <w:rFonts w:ascii="Times New Roman" w:hAnsi="Times New Roman" w:cs="Times New Roman"/>
          <w:sz w:val="20"/>
          <w:szCs w:val="20"/>
        </w:rPr>
      </w:pPr>
    </w:p>
    <w:tbl>
      <w:tblPr>
        <w:tblStyle w:val="ad"/>
        <w:tblW w:w="10632" w:type="dxa"/>
        <w:tblInd w:w="-601" w:type="dxa"/>
        <w:tblLayout w:type="fixed"/>
        <w:tblLook w:val="04A0" w:firstRow="1" w:lastRow="0" w:firstColumn="1" w:lastColumn="0" w:noHBand="0" w:noVBand="1"/>
      </w:tblPr>
      <w:tblGrid>
        <w:gridCol w:w="425"/>
        <w:gridCol w:w="1702"/>
        <w:gridCol w:w="851"/>
        <w:gridCol w:w="567"/>
        <w:gridCol w:w="992"/>
        <w:gridCol w:w="992"/>
        <w:gridCol w:w="992"/>
        <w:gridCol w:w="993"/>
        <w:gridCol w:w="850"/>
        <w:gridCol w:w="992"/>
        <w:gridCol w:w="1276"/>
      </w:tblGrid>
      <w:tr w:rsidR="000623C9" w:rsidRPr="000623C9" w:rsidTr="003E5D0F">
        <w:trPr>
          <w:trHeight w:val="300"/>
        </w:trPr>
        <w:tc>
          <w:tcPr>
            <w:tcW w:w="425" w:type="dxa"/>
            <w:vMerge w:val="restart"/>
            <w:vAlign w:val="center"/>
            <w:hideMark/>
          </w:tcPr>
          <w:p w:rsidR="003508F7" w:rsidRPr="000623C9" w:rsidRDefault="003508F7" w:rsidP="003508F7">
            <w:pPr>
              <w:jc w:val="center"/>
              <w:rPr>
                <w:rFonts w:ascii="Times New Roman" w:eastAsia="Calibri" w:hAnsi="Times New Roman" w:cs="Times New Roman"/>
                <w:bCs/>
                <w:sz w:val="20"/>
                <w:szCs w:val="20"/>
              </w:rPr>
            </w:pPr>
          </w:p>
          <w:p w:rsidR="003508F7" w:rsidRPr="000623C9" w:rsidRDefault="003508F7" w:rsidP="003508F7">
            <w:pPr>
              <w:jc w:val="center"/>
              <w:rPr>
                <w:rFonts w:ascii="Times New Roman" w:eastAsia="Calibri" w:hAnsi="Times New Roman" w:cs="Times New Roman"/>
                <w:bCs/>
                <w:sz w:val="20"/>
                <w:szCs w:val="20"/>
              </w:rPr>
            </w:pPr>
          </w:p>
          <w:p w:rsidR="003508F7" w:rsidRPr="000623C9" w:rsidRDefault="003508F7" w:rsidP="003508F7">
            <w:pPr>
              <w:jc w:val="center"/>
              <w:rPr>
                <w:rFonts w:ascii="Times New Roman" w:eastAsia="Calibri" w:hAnsi="Times New Roman" w:cs="Times New Roman"/>
                <w:bCs/>
                <w:sz w:val="20"/>
                <w:szCs w:val="20"/>
              </w:rPr>
            </w:pPr>
          </w:p>
          <w:p w:rsidR="003508F7" w:rsidRPr="000623C9" w:rsidRDefault="003508F7" w:rsidP="003508F7">
            <w:pPr>
              <w:jc w:val="center"/>
              <w:rPr>
                <w:rFonts w:ascii="Times New Roman" w:eastAsia="Calibri" w:hAnsi="Times New Roman" w:cs="Times New Roman"/>
                <w:bCs/>
                <w:sz w:val="20"/>
                <w:szCs w:val="20"/>
              </w:rPr>
            </w:pPr>
            <w:r w:rsidRPr="000623C9">
              <w:rPr>
                <w:rFonts w:ascii="Times New Roman" w:eastAsia="Calibri" w:hAnsi="Times New Roman" w:cs="Times New Roman"/>
                <w:bCs/>
                <w:sz w:val="20"/>
                <w:szCs w:val="20"/>
              </w:rPr>
              <w:t>№ п/п</w:t>
            </w:r>
          </w:p>
        </w:tc>
        <w:tc>
          <w:tcPr>
            <w:tcW w:w="1702" w:type="dxa"/>
            <w:vMerge w:val="restart"/>
            <w:vAlign w:val="center"/>
            <w:hideMark/>
          </w:tcPr>
          <w:p w:rsidR="003508F7" w:rsidRPr="000623C9" w:rsidRDefault="003508F7" w:rsidP="003508F7">
            <w:pPr>
              <w:jc w:val="center"/>
              <w:rPr>
                <w:rFonts w:ascii="Times New Roman" w:eastAsia="Calibri" w:hAnsi="Times New Roman" w:cs="Times New Roman"/>
                <w:bCs/>
                <w:sz w:val="20"/>
                <w:szCs w:val="20"/>
              </w:rPr>
            </w:pPr>
          </w:p>
          <w:p w:rsidR="003508F7" w:rsidRPr="000623C9" w:rsidRDefault="003508F7" w:rsidP="003508F7">
            <w:pPr>
              <w:jc w:val="center"/>
              <w:rPr>
                <w:rFonts w:ascii="Times New Roman" w:eastAsia="Calibri" w:hAnsi="Times New Roman" w:cs="Times New Roman"/>
                <w:bCs/>
                <w:sz w:val="20"/>
                <w:szCs w:val="20"/>
              </w:rPr>
            </w:pPr>
          </w:p>
          <w:p w:rsidR="003508F7" w:rsidRPr="000623C9" w:rsidRDefault="003508F7" w:rsidP="003508F7">
            <w:pPr>
              <w:jc w:val="center"/>
              <w:rPr>
                <w:rFonts w:ascii="Times New Roman" w:eastAsia="Calibri" w:hAnsi="Times New Roman" w:cs="Times New Roman"/>
                <w:bCs/>
                <w:sz w:val="20"/>
                <w:szCs w:val="20"/>
              </w:rPr>
            </w:pPr>
          </w:p>
          <w:p w:rsidR="003508F7" w:rsidRPr="000623C9" w:rsidRDefault="003508F7" w:rsidP="003508F7">
            <w:pPr>
              <w:jc w:val="center"/>
              <w:rPr>
                <w:rFonts w:ascii="Times New Roman" w:eastAsia="Calibri" w:hAnsi="Times New Roman" w:cs="Times New Roman"/>
                <w:bCs/>
                <w:sz w:val="20"/>
                <w:szCs w:val="20"/>
              </w:rPr>
            </w:pPr>
            <w:r w:rsidRPr="000623C9">
              <w:rPr>
                <w:rFonts w:ascii="Times New Roman" w:eastAsia="Calibri" w:hAnsi="Times New Roman" w:cs="Times New Roman"/>
                <w:bCs/>
                <w:sz w:val="20"/>
                <w:szCs w:val="20"/>
              </w:rPr>
              <w:t>Наименование</w:t>
            </w:r>
          </w:p>
        </w:tc>
        <w:tc>
          <w:tcPr>
            <w:tcW w:w="851" w:type="dxa"/>
            <w:vMerge w:val="restart"/>
            <w:vAlign w:val="center"/>
            <w:hideMark/>
          </w:tcPr>
          <w:p w:rsidR="003508F7" w:rsidRPr="000623C9" w:rsidRDefault="003508F7" w:rsidP="003508F7">
            <w:pPr>
              <w:jc w:val="center"/>
              <w:rPr>
                <w:rFonts w:ascii="Times New Roman" w:eastAsia="Calibri" w:hAnsi="Times New Roman" w:cs="Times New Roman"/>
                <w:bCs/>
                <w:sz w:val="20"/>
                <w:szCs w:val="20"/>
              </w:rPr>
            </w:pPr>
            <w:r w:rsidRPr="000623C9">
              <w:rPr>
                <w:rFonts w:ascii="Times New Roman" w:eastAsia="Times New Roman" w:hAnsi="Times New Roman" w:cs="Times New Roman"/>
                <w:sz w:val="20"/>
                <w:szCs w:val="20"/>
                <w:lang w:eastAsia="ru-RU"/>
              </w:rPr>
              <w:t>Срок полез ного испо льзо вани</w:t>
            </w:r>
            <w:r w:rsidR="003E5D0F">
              <w:rPr>
                <w:rFonts w:ascii="Times New Roman" w:eastAsia="Times New Roman" w:hAnsi="Times New Roman" w:cs="Times New Roman"/>
                <w:sz w:val="20"/>
                <w:szCs w:val="20"/>
                <w:lang w:eastAsia="ru-RU"/>
              </w:rPr>
              <w:t>я</w:t>
            </w:r>
            <w:r w:rsidRPr="000623C9">
              <w:rPr>
                <w:rFonts w:ascii="Times New Roman" w:eastAsia="Times New Roman" w:hAnsi="Times New Roman" w:cs="Times New Roman"/>
                <w:sz w:val="20"/>
                <w:szCs w:val="20"/>
                <w:lang w:eastAsia="ru-RU"/>
              </w:rPr>
              <w:t>,        не более (мес.)</w:t>
            </w:r>
          </w:p>
        </w:tc>
        <w:tc>
          <w:tcPr>
            <w:tcW w:w="567" w:type="dxa"/>
            <w:vMerge w:val="restart"/>
          </w:tcPr>
          <w:p w:rsidR="003508F7" w:rsidRPr="000623C9" w:rsidRDefault="003508F7" w:rsidP="003508F7">
            <w:pPr>
              <w:jc w:val="center"/>
              <w:rPr>
                <w:rFonts w:ascii="Times New Roman" w:eastAsia="Calibri" w:hAnsi="Times New Roman" w:cs="Times New Roman"/>
                <w:bCs/>
                <w:sz w:val="20"/>
                <w:szCs w:val="20"/>
              </w:rPr>
            </w:pPr>
            <w:r w:rsidRPr="000623C9">
              <w:rPr>
                <w:rFonts w:ascii="Times New Roman" w:eastAsia="Times New Roman" w:hAnsi="Times New Roman" w:cs="Times New Roman"/>
                <w:bCs/>
                <w:sz w:val="20"/>
                <w:szCs w:val="20"/>
                <w:lang w:eastAsia="ru-RU"/>
              </w:rPr>
              <w:t>Едини ца измерения</w:t>
            </w:r>
          </w:p>
        </w:tc>
        <w:tc>
          <w:tcPr>
            <w:tcW w:w="4819" w:type="dxa"/>
            <w:gridSpan w:val="5"/>
            <w:noWrap/>
            <w:vAlign w:val="center"/>
            <w:hideMark/>
          </w:tcPr>
          <w:p w:rsidR="003508F7" w:rsidRPr="000623C9" w:rsidRDefault="003508F7" w:rsidP="003508F7">
            <w:pPr>
              <w:jc w:val="center"/>
              <w:rPr>
                <w:rFonts w:ascii="Times New Roman" w:eastAsia="Calibri" w:hAnsi="Times New Roman" w:cs="Times New Roman"/>
                <w:bCs/>
                <w:sz w:val="20"/>
                <w:szCs w:val="20"/>
              </w:rPr>
            </w:pPr>
            <w:r w:rsidRPr="000623C9">
              <w:rPr>
                <w:rFonts w:ascii="Times New Roman" w:eastAsia="Calibri" w:hAnsi="Times New Roman" w:cs="Times New Roman"/>
                <w:bCs/>
                <w:sz w:val="20"/>
                <w:szCs w:val="20"/>
              </w:rPr>
              <w:t>Подразделения</w:t>
            </w:r>
          </w:p>
        </w:tc>
        <w:tc>
          <w:tcPr>
            <w:tcW w:w="992" w:type="dxa"/>
            <w:vMerge w:val="restart"/>
            <w:noWrap/>
            <w:vAlign w:val="center"/>
          </w:tcPr>
          <w:p w:rsidR="003508F7" w:rsidRPr="000623C9" w:rsidRDefault="003508F7" w:rsidP="003508F7">
            <w:pPr>
              <w:jc w:val="center"/>
              <w:rPr>
                <w:rFonts w:ascii="Times New Roman" w:eastAsia="Calibri" w:hAnsi="Times New Roman" w:cs="Times New Roman"/>
                <w:bCs/>
                <w:sz w:val="20"/>
                <w:szCs w:val="20"/>
              </w:rPr>
            </w:pPr>
          </w:p>
          <w:p w:rsidR="003508F7" w:rsidRPr="000623C9" w:rsidRDefault="003508F7" w:rsidP="003508F7">
            <w:pPr>
              <w:jc w:val="center"/>
              <w:rPr>
                <w:rFonts w:ascii="Times New Roman" w:eastAsia="Calibri" w:hAnsi="Times New Roman" w:cs="Times New Roman"/>
                <w:bCs/>
                <w:sz w:val="20"/>
                <w:szCs w:val="20"/>
              </w:rPr>
            </w:pPr>
          </w:p>
          <w:p w:rsidR="003508F7" w:rsidRPr="000623C9" w:rsidRDefault="003508F7" w:rsidP="003508F7">
            <w:pPr>
              <w:jc w:val="center"/>
              <w:rPr>
                <w:rFonts w:ascii="Times New Roman" w:eastAsia="Calibri" w:hAnsi="Times New Roman" w:cs="Times New Roman"/>
                <w:bCs/>
                <w:sz w:val="20"/>
                <w:szCs w:val="20"/>
              </w:rPr>
            </w:pPr>
          </w:p>
          <w:p w:rsidR="003508F7" w:rsidRPr="000623C9" w:rsidRDefault="003508F7" w:rsidP="003508F7">
            <w:pPr>
              <w:jc w:val="center"/>
              <w:rPr>
                <w:rFonts w:ascii="Times New Roman" w:eastAsia="Calibri" w:hAnsi="Times New Roman" w:cs="Times New Roman"/>
                <w:bCs/>
                <w:sz w:val="20"/>
                <w:szCs w:val="20"/>
              </w:rPr>
            </w:pPr>
            <w:r w:rsidRPr="000623C9">
              <w:rPr>
                <w:rFonts w:ascii="Times New Roman" w:eastAsia="Calibri" w:hAnsi="Times New Roman" w:cs="Times New Roman"/>
                <w:bCs/>
                <w:sz w:val="20"/>
                <w:szCs w:val="20"/>
              </w:rPr>
              <w:t>Цена за единицу товара, не более руб.</w:t>
            </w:r>
          </w:p>
          <w:p w:rsidR="003508F7" w:rsidRPr="000623C9" w:rsidRDefault="003508F7" w:rsidP="003508F7">
            <w:pPr>
              <w:jc w:val="center"/>
              <w:rPr>
                <w:rFonts w:ascii="Times New Roman" w:eastAsia="Calibri" w:hAnsi="Times New Roman" w:cs="Times New Roman"/>
                <w:bCs/>
                <w:sz w:val="20"/>
                <w:szCs w:val="20"/>
              </w:rPr>
            </w:pPr>
          </w:p>
        </w:tc>
        <w:tc>
          <w:tcPr>
            <w:tcW w:w="1276" w:type="dxa"/>
            <w:vMerge w:val="restart"/>
            <w:vAlign w:val="center"/>
          </w:tcPr>
          <w:p w:rsidR="003508F7" w:rsidRPr="000623C9" w:rsidRDefault="003508F7" w:rsidP="003508F7">
            <w:pPr>
              <w:jc w:val="center"/>
              <w:rPr>
                <w:rFonts w:ascii="Times New Roman" w:eastAsia="Calibri" w:hAnsi="Times New Roman" w:cs="Times New Roman"/>
                <w:bCs/>
                <w:sz w:val="20"/>
                <w:szCs w:val="20"/>
              </w:rPr>
            </w:pPr>
            <w:r w:rsidRPr="000623C9">
              <w:rPr>
                <w:rFonts w:ascii="Times New Roman" w:eastAsia="Calibri" w:hAnsi="Times New Roman" w:cs="Times New Roman"/>
                <w:bCs/>
                <w:sz w:val="20"/>
                <w:szCs w:val="20"/>
              </w:rPr>
              <w:t>Примечание</w:t>
            </w:r>
          </w:p>
        </w:tc>
      </w:tr>
      <w:tr w:rsidR="000623C9" w:rsidRPr="000623C9" w:rsidTr="003E5D0F">
        <w:trPr>
          <w:trHeight w:val="1230"/>
        </w:trPr>
        <w:tc>
          <w:tcPr>
            <w:tcW w:w="425" w:type="dxa"/>
            <w:vMerge/>
            <w:vAlign w:val="center"/>
            <w:hideMark/>
          </w:tcPr>
          <w:p w:rsidR="003508F7" w:rsidRPr="000623C9" w:rsidRDefault="003508F7" w:rsidP="003508F7">
            <w:pPr>
              <w:jc w:val="center"/>
              <w:rPr>
                <w:rFonts w:ascii="Times New Roman" w:eastAsia="Calibri" w:hAnsi="Times New Roman" w:cs="Times New Roman"/>
                <w:bCs/>
                <w:sz w:val="20"/>
                <w:szCs w:val="20"/>
              </w:rPr>
            </w:pPr>
          </w:p>
        </w:tc>
        <w:tc>
          <w:tcPr>
            <w:tcW w:w="1702" w:type="dxa"/>
            <w:vMerge/>
            <w:vAlign w:val="center"/>
            <w:hideMark/>
          </w:tcPr>
          <w:p w:rsidR="003508F7" w:rsidRPr="000623C9" w:rsidRDefault="003508F7" w:rsidP="003508F7">
            <w:pPr>
              <w:jc w:val="center"/>
              <w:rPr>
                <w:rFonts w:ascii="Times New Roman" w:eastAsia="Calibri" w:hAnsi="Times New Roman" w:cs="Times New Roman"/>
                <w:bCs/>
                <w:sz w:val="20"/>
                <w:szCs w:val="20"/>
              </w:rPr>
            </w:pPr>
          </w:p>
        </w:tc>
        <w:tc>
          <w:tcPr>
            <w:tcW w:w="851" w:type="dxa"/>
            <w:vMerge/>
            <w:vAlign w:val="center"/>
            <w:hideMark/>
          </w:tcPr>
          <w:p w:rsidR="003508F7" w:rsidRPr="000623C9" w:rsidRDefault="003508F7" w:rsidP="003508F7">
            <w:pPr>
              <w:jc w:val="center"/>
              <w:rPr>
                <w:rFonts w:ascii="Times New Roman" w:eastAsia="Calibri" w:hAnsi="Times New Roman" w:cs="Times New Roman"/>
                <w:bCs/>
                <w:sz w:val="20"/>
                <w:szCs w:val="20"/>
              </w:rPr>
            </w:pPr>
          </w:p>
        </w:tc>
        <w:tc>
          <w:tcPr>
            <w:tcW w:w="567" w:type="dxa"/>
            <w:vMerge/>
          </w:tcPr>
          <w:p w:rsidR="003508F7" w:rsidRPr="000623C9" w:rsidRDefault="003508F7" w:rsidP="003508F7">
            <w:pPr>
              <w:jc w:val="center"/>
              <w:rPr>
                <w:rFonts w:ascii="Times New Roman" w:eastAsia="Calibri" w:hAnsi="Times New Roman" w:cs="Times New Roman"/>
                <w:bCs/>
                <w:sz w:val="20"/>
                <w:szCs w:val="20"/>
              </w:rPr>
            </w:pPr>
          </w:p>
        </w:tc>
        <w:tc>
          <w:tcPr>
            <w:tcW w:w="992" w:type="dxa"/>
            <w:vAlign w:val="center"/>
            <w:hideMark/>
          </w:tcPr>
          <w:p w:rsidR="003508F7" w:rsidRPr="000623C9" w:rsidRDefault="003508F7" w:rsidP="003508F7">
            <w:pPr>
              <w:jc w:val="center"/>
              <w:rPr>
                <w:rFonts w:ascii="Times New Roman" w:eastAsia="Calibri" w:hAnsi="Times New Roman" w:cs="Times New Roman"/>
                <w:bCs/>
                <w:sz w:val="20"/>
                <w:szCs w:val="20"/>
              </w:rPr>
            </w:pPr>
            <w:r w:rsidRPr="000623C9">
              <w:rPr>
                <w:rFonts w:ascii="Times New Roman" w:eastAsia="Calibri" w:hAnsi="Times New Roman" w:cs="Times New Roman"/>
                <w:bCs/>
                <w:sz w:val="20"/>
                <w:szCs w:val="20"/>
              </w:rPr>
              <w:t>Аппа</w:t>
            </w:r>
          </w:p>
          <w:p w:rsidR="003508F7" w:rsidRPr="000623C9" w:rsidRDefault="003508F7" w:rsidP="003508F7">
            <w:pPr>
              <w:jc w:val="center"/>
              <w:rPr>
                <w:rFonts w:ascii="Times New Roman" w:eastAsia="Calibri" w:hAnsi="Times New Roman" w:cs="Times New Roman"/>
                <w:bCs/>
                <w:sz w:val="20"/>
                <w:szCs w:val="20"/>
              </w:rPr>
            </w:pPr>
            <w:r w:rsidRPr="000623C9">
              <w:rPr>
                <w:rFonts w:ascii="Times New Roman" w:eastAsia="Calibri" w:hAnsi="Times New Roman" w:cs="Times New Roman"/>
                <w:bCs/>
                <w:sz w:val="20"/>
                <w:szCs w:val="20"/>
              </w:rPr>
              <w:t>рат управ</w:t>
            </w:r>
          </w:p>
          <w:p w:rsidR="003508F7" w:rsidRPr="000623C9" w:rsidRDefault="003508F7" w:rsidP="003508F7">
            <w:pPr>
              <w:jc w:val="center"/>
              <w:rPr>
                <w:rFonts w:ascii="Times New Roman" w:eastAsia="Calibri" w:hAnsi="Times New Roman" w:cs="Times New Roman"/>
                <w:bCs/>
                <w:sz w:val="20"/>
                <w:szCs w:val="20"/>
              </w:rPr>
            </w:pPr>
            <w:r w:rsidRPr="000623C9">
              <w:rPr>
                <w:rFonts w:ascii="Times New Roman" w:eastAsia="Calibri" w:hAnsi="Times New Roman" w:cs="Times New Roman"/>
                <w:bCs/>
                <w:sz w:val="20"/>
                <w:szCs w:val="20"/>
              </w:rPr>
              <w:t>ления</w:t>
            </w:r>
          </w:p>
        </w:tc>
        <w:tc>
          <w:tcPr>
            <w:tcW w:w="992" w:type="dxa"/>
            <w:vAlign w:val="center"/>
            <w:hideMark/>
          </w:tcPr>
          <w:p w:rsidR="003508F7" w:rsidRPr="000623C9" w:rsidRDefault="003508F7" w:rsidP="003508F7">
            <w:pPr>
              <w:jc w:val="center"/>
              <w:rPr>
                <w:rFonts w:ascii="Times New Roman" w:eastAsia="Calibri" w:hAnsi="Times New Roman" w:cs="Times New Roman"/>
                <w:bCs/>
                <w:sz w:val="20"/>
                <w:szCs w:val="20"/>
              </w:rPr>
            </w:pPr>
            <w:r w:rsidRPr="000623C9">
              <w:rPr>
                <w:rFonts w:ascii="Times New Roman" w:eastAsia="Calibri" w:hAnsi="Times New Roman" w:cs="Times New Roman"/>
                <w:bCs/>
                <w:sz w:val="20"/>
                <w:szCs w:val="20"/>
              </w:rPr>
              <w:t>Отдел учета и отчет ности</w:t>
            </w:r>
          </w:p>
        </w:tc>
        <w:tc>
          <w:tcPr>
            <w:tcW w:w="992" w:type="dxa"/>
            <w:vAlign w:val="center"/>
            <w:hideMark/>
          </w:tcPr>
          <w:p w:rsidR="003508F7" w:rsidRPr="000623C9" w:rsidRDefault="003508F7" w:rsidP="003508F7">
            <w:pPr>
              <w:jc w:val="center"/>
              <w:rPr>
                <w:rFonts w:ascii="Times New Roman" w:eastAsia="Calibri" w:hAnsi="Times New Roman" w:cs="Times New Roman"/>
                <w:bCs/>
                <w:sz w:val="20"/>
                <w:szCs w:val="20"/>
              </w:rPr>
            </w:pPr>
            <w:r w:rsidRPr="000623C9">
              <w:rPr>
                <w:rFonts w:ascii="Times New Roman" w:eastAsia="Calibri" w:hAnsi="Times New Roman" w:cs="Times New Roman"/>
                <w:bCs/>
                <w:sz w:val="20"/>
                <w:szCs w:val="20"/>
              </w:rPr>
              <w:t>Служба по управлению и средст</w:t>
            </w:r>
          </w:p>
          <w:p w:rsidR="003508F7" w:rsidRPr="000623C9" w:rsidRDefault="003508F7" w:rsidP="003508F7">
            <w:pPr>
              <w:jc w:val="center"/>
              <w:rPr>
                <w:rFonts w:ascii="Times New Roman" w:eastAsia="Calibri" w:hAnsi="Times New Roman" w:cs="Times New Roman"/>
                <w:bCs/>
                <w:sz w:val="20"/>
                <w:szCs w:val="20"/>
              </w:rPr>
            </w:pPr>
            <w:r w:rsidRPr="000623C9">
              <w:rPr>
                <w:rFonts w:ascii="Times New Roman" w:eastAsia="Calibri" w:hAnsi="Times New Roman" w:cs="Times New Roman"/>
                <w:bCs/>
                <w:sz w:val="20"/>
                <w:szCs w:val="20"/>
              </w:rPr>
              <w:t>вам связи</w:t>
            </w:r>
          </w:p>
        </w:tc>
        <w:tc>
          <w:tcPr>
            <w:tcW w:w="993" w:type="dxa"/>
            <w:vAlign w:val="center"/>
            <w:hideMark/>
          </w:tcPr>
          <w:p w:rsidR="003508F7" w:rsidRPr="000623C9" w:rsidRDefault="003508F7" w:rsidP="003508F7">
            <w:pPr>
              <w:jc w:val="center"/>
              <w:rPr>
                <w:rFonts w:ascii="Times New Roman" w:eastAsia="Calibri" w:hAnsi="Times New Roman" w:cs="Times New Roman"/>
                <w:bCs/>
                <w:sz w:val="20"/>
                <w:szCs w:val="20"/>
              </w:rPr>
            </w:pPr>
            <w:r w:rsidRPr="000623C9">
              <w:rPr>
                <w:rFonts w:ascii="Times New Roman" w:eastAsia="Calibri" w:hAnsi="Times New Roman" w:cs="Times New Roman"/>
                <w:bCs/>
                <w:sz w:val="20"/>
                <w:szCs w:val="20"/>
              </w:rPr>
              <w:t>Служба по монито</w:t>
            </w:r>
          </w:p>
          <w:p w:rsidR="003508F7" w:rsidRPr="000623C9" w:rsidRDefault="003508F7" w:rsidP="003508F7">
            <w:pPr>
              <w:jc w:val="center"/>
              <w:rPr>
                <w:rFonts w:ascii="Times New Roman" w:eastAsia="Calibri" w:hAnsi="Times New Roman" w:cs="Times New Roman"/>
                <w:bCs/>
                <w:sz w:val="20"/>
                <w:szCs w:val="20"/>
              </w:rPr>
            </w:pPr>
            <w:r w:rsidRPr="000623C9">
              <w:rPr>
                <w:rFonts w:ascii="Times New Roman" w:eastAsia="Calibri" w:hAnsi="Times New Roman" w:cs="Times New Roman"/>
                <w:bCs/>
                <w:sz w:val="20"/>
                <w:szCs w:val="20"/>
              </w:rPr>
              <w:t>рингу и прогно</w:t>
            </w:r>
          </w:p>
          <w:p w:rsidR="003508F7" w:rsidRPr="000623C9" w:rsidRDefault="003508F7" w:rsidP="003508F7">
            <w:pPr>
              <w:jc w:val="center"/>
              <w:rPr>
                <w:rFonts w:ascii="Times New Roman" w:eastAsia="Calibri" w:hAnsi="Times New Roman" w:cs="Times New Roman"/>
                <w:bCs/>
                <w:sz w:val="20"/>
                <w:szCs w:val="20"/>
              </w:rPr>
            </w:pPr>
            <w:r w:rsidRPr="000623C9">
              <w:rPr>
                <w:rFonts w:ascii="Times New Roman" w:eastAsia="Calibri" w:hAnsi="Times New Roman" w:cs="Times New Roman"/>
                <w:bCs/>
                <w:sz w:val="20"/>
                <w:szCs w:val="20"/>
              </w:rPr>
              <w:t>зирова</w:t>
            </w:r>
          </w:p>
          <w:p w:rsidR="003508F7" w:rsidRPr="000623C9" w:rsidRDefault="003508F7" w:rsidP="003508F7">
            <w:pPr>
              <w:jc w:val="center"/>
              <w:rPr>
                <w:rFonts w:ascii="Times New Roman" w:eastAsia="Calibri" w:hAnsi="Times New Roman" w:cs="Times New Roman"/>
                <w:bCs/>
                <w:sz w:val="20"/>
                <w:szCs w:val="20"/>
              </w:rPr>
            </w:pPr>
            <w:r w:rsidRPr="000623C9">
              <w:rPr>
                <w:rFonts w:ascii="Times New Roman" w:eastAsia="Calibri" w:hAnsi="Times New Roman" w:cs="Times New Roman"/>
                <w:bCs/>
                <w:sz w:val="20"/>
                <w:szCs w:val="20"/>
              </w:rPr>
              <w:t>нию ЧС</w:t>
            </w:r>
          </w:p>
        </w:tc>
        <w:tc>
          <w:tcPr>
            <w:tcW w:w="850" w:type="dxa"/>
            <w:vAlign w:val="center"/>
            <w:hideMark/>
          </w:tcPr>
          <w:p w:rsidR="003508F7" w:rsidRPr="000623C9" w:rsidRDefault="003508F7" w:rsidP="003508F7">
            <w:pPr>
              <w:jc w:val="center"/>
              <w:rPr>
                <w:rFonts w:ascii="Times New Roman" w:eastAsia="Calibri" w:hAnsi="Times New Roman" w:cs="Times New Roman"/>
                <w:bCs/>
                <w:sz w:val="20"/>
                <w:szCs w:val="20"/>
              </w:rPr>
            </w:pPr>
            <w:r w:rsidRPr="000623C9">
              <w:rPr>
                <w:rFonts w:ascii="Times New Roman" w:eastAsia="Calibri" w:hAnsi="Times New Roman" w:cs="Times New Roman"/>
                <w:bCs/>
                <w:sz w:val="20"/>
                <w:szCs w:val="20"/>
              </w:rPr>
              <w:t>Поис ково-спасательная служба</w:t>
            </w:r>
          </w:p>
        </w:tc>
        <w:tc>
          <w:tcPr>
            <w:tcW w:w="992" w:type="dxa"/>
            <w:vMerge/>
            <w:vAlign w:val="center"/>
          </w:tcPr>
          <w:p w:rsidR="003508F7" w:rsidRPr="000623C9" w:rsidRDefault="003508F7" w:rsidP="003508F7">
            <w:pPr>
              <w:jc w:val="center"/>
              <w:rPr>
                <w:rFonts w:ascii="Times New Roman" w:eastAsia="Calibri" w:hAnsi="Times New Roman" w:cs="Times New Roman"/>
                <w:bCs/>
                <w:sz w:val="20"/>
                <w:szCs w:val="20"/>
              </w:rPr>
            </w:pPr>
          </w:p>
        </w:tc>
        <w:tc>
          <w:tcPr>
            <w:tcW w:w="1276" w:type="dxa"/>
            <w:vMerge/>
            <w:vAlign w:val="center"/>
          </w:tcPr>
          <w:p w:rsidR="003508F7" w:rsidRPr="000623C9" w:rsidRDefault="003508F7" w:rsidP="003508F7">
            <w:pPr>
              <w:jc w:val="center"/>
              <w:rPr>
                <w:rFonts w:ascii="Times New Roman" w:eastAsia="Calibri" w:hAnsi="Times New Roman" w:cs="Times New Roman"/>
                <w:bCs/>
                <w:sz w:val="20"/>
                <w:szCs w:val="20"/>
              </w:rPr>
            </w:pPr>
          </w:p>
        </w:tc>
      </w:tr>
      <w:tr w:rsidR="000623C9" w:rsidRPr="000623C9" w:rsidTr="003E5D0F">
        <w:trPr>
          <w:trHeight w:val="283"/>
        </w:trPr>
        <w:tc>
          <w:tcPr>
            <w:tcW w:w="10632" w:type="dxa"/>
            <w:gridSpan w:val="11"/>
            <w:vAlign w:val="center"/>
          </w:tcPr>
          <w:p w:rsidR="003508F7" w:rsidRPr="000623C9" w:rsidRDefault="003508F7" w:rsidP="003508F7">
            <w:pPr>
              <w:jc w:val="center"/>
              <w:rPr>
                <w:rFonts w:ascii="Times New Roman" w:eastAsia="Calibri" w:hAnsi="Times New Roman" w:cs="Times New Roman"/>
                <w:b/>
                <w:bCs/>
                <w:i/>
                <w:sz w:val="24"/>
                <w:szCs w:val="24"/>
              </w:rPr>
            </w:pPr>
            <w:r w:rsidRPr="000623C9">
              <w:rPr>
                <w:rFonts w:ascii="Times New Roman" w:eastAsia="Calibri" w:hAnsi="Times New Roman" w:cs="Times New Roman"/>
                <w:b/>
                <w:bCs/>
                <w:i/>
                <w:sz w:val="24"/>
                <w:szCs w:val="24"/>
              </w:rPr>
              <w:t>ОРГТЕХНИКА</w:t>
            </w:r>
          </w:p>
        </w:tc>
      </w:tr>
      <w:tr w:rsidR="000623C9" w:rsidRPr="000623C9" w:rsidTr="003E5D0F">
        <w:trPr>
          <w:trHeight w:val="892"/>
        </w:trPr>
        <w:tc>
          <w:tcPr>
            <w:tcW w:w="425" w:type="dxa"/>
            <w:vAlign w:val="center"/>
          </w:tcPr>
          <w:p w:rsidR="003508F7" w:rsidRPr="000623C9" w:rsidRDefault="003508F7" w:rsidP="003508F7">
            <w:pPr>
              <w:jc w:val="center"/>
              <w:rPr>
                <w:rFonts w:ascii="Times New Roman" w:eastAsia="Calibri" w:hAnsi="Times New Roman" w:cs="Times New Roman"/>
                <w:bCs/>
                <w:sz w:val="20"/>
                <w:szCs w:val="20"/>
              </w:rPr>
            </w:pPr>
            <w:r w:rsidRPr="000623C9">
              <w:rPr>
                <w:rFonts w:ascii="Times New Roman" w:eastAsia="Calibri" w:hAnsi="Times New Roman" w:cs="Times New Roman"/>
                <w:bCs/>
                <w:sz w:val="20"/>
                <w:szCs w:val="20"/>
              </w:rPr>
              <w:t>1</w:t>
            </w:r>
          </w:p>
        </w:tc>
        <w:tc>
          <w:tcPr>
            <w:tcW w:w="1702" w:type="dxa"/>
          </w:tcPr>
          <w:p w:rsidR="003508F7" w:rsidRPr="000623C9" w:rsidRDefault="003508F7" w:rsidP="003508F7">
            <w:pPr>
              <w:rPr>
                <w:rFonts w:ascii="Times New Roman" w:eastAsia="Calibri" w:hAnsi="Times New Roman" w:cs="Times New Roman"/>
                <w:sz w:val="20"/>
                <w:szCs w:val="20"/>
              </w:rPr>
            </w:pPr>
            <w:r w:rsidRPr="000623C9">
              <w:rPr>
                <w:rFonts w:ascii="Times New Roman" w:eastAsia="Calibri" w:hAnsi="Times New Roman" w:cs="Times New Roman"/>
                <w:sz w:val="20"/>
                <w:szCs w:val="20"/>
              </w:rPr>
              <w:t>Автоматизированная рабочая станция (в защищенном исполнении)</w:t>
            </w:r>
          </w:p>
        </w:tc>
        <w:tc>
          <w:tcPr>
            <w:tcW w:w="851"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36</w:t>
            </w:r>
          </w:p>
        </w:tc>
        <w:tc>
          <w:tcPr>
            <w:tcW w:w="567"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шт.</w:t>
            </w:r>
          </w:p>
        </w:tc>
        <w:tc>
          <w:tcPr>
            <w:tcW w:w="992" w:type="dxa"/>
          </w:tcPr>
          <w:p w:rsidR="003508F7" w:rsidRPr="000623C9" w:rsidRDefault="003508F7" w:rsidP="003508F7">
            <w:pPr>
              <w:jc w:val="center"/>
              <w:rPr>
                <w:rFonts w:ascii="Times New Roman" w:eastAsia="Calibri" w:hAnsi="Times New Roman" w:cs="Times New Roman"/>
                <w:sz w:val="20"/>
                <w:szCs w:val="20"/>
              </w:rPr>
            </w:pPr>
          </w:p>
        </w:tc>
        <w:tc>
          <w:tcPr>
            <w:tcW w:w="992" w:type="dxa"/>
          </w:tcPr>
          <w:p w:rsidR="003508F7" w:rsidRPr="000623C9" w:rsidRDefault="003508F7" w:rsidP="003508F7">
            <w:pPr>
              <w:jc w:val="center"/>
              <w:rPr>
                <w:rFonts w:ascii="Times New Roman" w:eastAsia="Calibri" w:hAnsi="Times New Roman" w:cs="Times New Roman"/>
                <w:sz w:val="20"/>
                <w:szCs w:val="20"/>
              </w:rPr>
            </w:pPr>
          </w:p>
        </w:tc>
        <w:tc>
          <w:tcPr>
            <w:tcW w:w="992" w:type="dxa"/>
          </w:tcPr>
          <w:p w:rsidR="003508F7" w:rsidRPr="000623C9" w:rsidRDefault="003508F7" w:rsidP="003508F7">
            <w:pPr>
              <w:jc w:val="center"/>
              <w:rPr>
                <w:rFonts w:ascii="Times New Roman" w:eastAsia="Calibri" w:hAnsi="Times New Roman" w:cs="Times New Roman"/>
                <w:sz w:val="20"/>
                <w:szCs w:val="20"/>
              </w:rPr>
            </w:pPr>
          </w:p>
        </w:tc>
        <w:tc>
          <w:tcPr>
            <w:tcW w:w="993" w:type="dxa"/>
          </w:tcPr>
          <w:p w:rsidR="003508F7" w:rsidRPr="000623C9" w:rsidRDefault="003508F7" w:rsidP="003508F7">
            <w:pPr>
              <w:jc w:val="center"/>
              <w:rPr>
                <w:rFonts w:ascii="Times New Roman" w:eastAsia="Calibri" w:hAnsi="Times New Roman" w:cs="Times New Roman"/>
                <w:sz w:val="20"/>
                <w:szCs w:val="20"/>
              </w:rPr>
            </w:pPr>
          </w:p>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 xml:space="preserve">8 </w:t>
            </w:r>
          </w:p>
        </w:tc>
        <w:tc>
          <w:tcPr>
            <w:tcW w:w="850" w:type="dxa"/>
          </w:tcPr>
          <w:p w:rsidR="003508F7" w:rsidRPr="000623C9" w:rsidRDefault="003508F7" w:rsidP="003508F7">
            <w:pPr>
              <w:jc w:val="center"/>
              <w:rPr>
                <w:rFonts w:ascii="Times New Roman" w:eastAsia="Calibri" w:hAnsi="Times New Roman" w:cs="Times New Roman"/>
                <w:sz w:val="20"/>
                <w:szCs w:val="20"/>
              </w:rPr>
            </w:pPr>
          </w:p>
        </w:tc>
        <w:tc>
          <w:tcPr>
            <w:tcW w:w="992"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120 000</w:t>
            </w:r>
          </w:p>
        </w:tc>
        <w:tc>
          <w:tcPr>
            <w:tcW w:w="1276" w:type="dxa"/>
            <w:vAlign w:val="center"/>
          </w:tcPr>
          <w:p w:rsidR="003508F7" w:rsidRPr="000623C9" w:rsidRDefault="003508F7" w:rsidP="003508F7">
            <w:pPr>
              <w:jc w:val="center"/>
              <w:rPr>
                <w:rFonts w:ascii="Times New Roman" w:eastAsia="Calibri" w:hAnsi="Times New Roman" w:cs="Times New Roman"/>
                <w:bCs/>
                <w:sz w:val="20"/>
                <w:szCs w:val="20"/>
              </w:rPr>
            </w:pPr>
            <w:r w:rsidRPr="000623C9">
              <w:rPr>
                <w:rFonts w:ascii="Times New Roman" w:eastAsia="Calibri" w:hAnsi="Times New Roman" w:cs="Times New Roman"/>
                <w:bCs/>
                <w:sz w:val="20"/>
                <w:szCs w:val="20"/>
              </w:rPr>
              <w:t>8шт. на подразделение</w:t>
            </w:r>
          </w:p>
        </w:tc>
      </w:tr>
      <w:tr w:rsidR="000623C9" w:rsidRPr="000623C9" w:rsidTr="003E5D0F">
        <w:trPr>
          <w:trHeight w:val="471"/>
        </w:trPr>
        <w:tc>
          <w:tcPr>
            <w:tcW w:w="425" w:type="dxa"/>
            <w:vAlign w:val="center"/>
          </w:tcPr>
          <w:p w:rsidR="003508F7" w:rsidRPr="000623C9" w:rsidRDefault="003508F7" w:rsidP="003508F7">
            <w:pPr>
              <w:jc w:val="center"/>
              <w:rPr>
                <w:rFonts w:ascii="Times New Roman" w:eastAsia="Calibri" w:hAnsi="Times New Roman" w:cs="Times New Roman"/>
                <w:bCs/>
                <w:sz w:val="20"/>
                <w:szCs w:val="20"/>
              </w:rPr>
            </w:pPr>
            <w:r w:rsidRPr="000623C9">
              <w:rPr>
                <w:rFonts w:ascii="Times New Roman" w:eastAsia="Calibri" w:hAnsi="Times New Roman" w:cs="Times New Roman"/>
                <w:bCs/>
                <w:sz w:val="20"/>
                <w:szCs w:val="20"/>
              </w:rPr>
              <w:t>2</w:t>
            </w:r>
          </w:p>
        </w:tc>
        <w:tc>
          <w:tcPr>
            <w:tcW w:w="1702" w:type="dxa"/>
          </w:tcPr>
          <w:p w:rsidR="003508F7" w:rsidRPr="000623C9" w:rsidRDefault="003508F7" w:rsidP="003508F7">
            <w:pPr>
              <w:rPr>
                <w:rFonts w:ascii="Times New Roman" w:eastAsia="Calibri" w:hAnsi="Times New Roman" w:cs="Times New Roman"/>
                <w:sz w:val="20"/>
                <w:szCs w:val="20"/>
              </w:rPr>
            </w:pPr>
            <w:r w:rsidRPr="000623C9">
              <w:rPr>
                <w:rFonts w:ascii="Times New Roman" w:eastAsia="Calibri" w:hAnsi="Times New Roman" w:cs="Times New Roman"/>
                <w:sz w:val="20"/>
                <w:szCs w:val="20"/>
              </w:rPr>
              <w:t>Внешний накопитель со встроенным контроллером</w:t>
            </w:r>
          </w:p>
        </w:tc>
        <w:tc>
          <w:tcPr>
            <w:tcW w:w="851"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24</w:t>
            </w:r>
          </w:p>
        </w:tc>
        <w:tc>
          <w:tcPr>
            <w:tcW w:w="567"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шт.</w:t>
            </w:r>
          </w:p>
        </w:tc>
        <w:tc>
          <w:tcPr>
            <w:tcW w:w="992" w:type="dxa"/>
          </w:tcPr>
          <w:p w:rsidR="003508F7" w:rsidRPr="000623C9" w:rsidRDefault="003508F7" w:rsidP="003508F7">
            <w:pPr>
              <w:jc w:val="center"/>
              <w:rPr>
                <w:rFonts w:ascii="Times New Roman" w:eastAsia="Calibri" w:hAnsi="Times New Roman" w:cs="Times New Roman"/>
                <w:sz w:val="20"/>
                <w:szCs w:val="20"/>
              </w:rPr>
            </w:pPr>
          </w:p>
        </w:tc>
        <w:tc>
          <w:tcPr>
            <w:tcW w:w="992" w:type="dxa"/>
          </w:tcPr>
          <w:p w:rsidR="003508F7" w:rsidRPr="000623C9" w:rsidRDefault="003508F7" w:rsidP="003508F7">
            <w:pPr>
              <w:jc w:val="center"/>
              <w:rPr>
                <w:rFonts w:ascii="Times New Roman" w:eastAsia="Calibri" w:hAnsi="Times New Roman" w:cs="Times New Roman"/>
                <w:sz w:val="20"/>
                <w:szCs w:val="20"/>
              </w:rPr>
            </w:pPr>
          </w:p>
        </w:tc>
        <w:tc>
          <w:tcPr>
            <w:tcW w:w="992"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1</w:t>
            </w:r>
          </w:p>
        </w:tc>
        <w:tc>
          <w:tcPr>
            <w:tcW w:w="993"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1</w:t>
            </w:r>
          </w:p>
        </w:tc>
        <w:tc>
          <w:tcPr>
            <w:tcW w:w="850" w:type="dxa"/>
          </w:tcPr>
          <w:p w:rsidR="003508F7" w:rsidRPr="000623C9" w:rsidRDefault="003508F7" w:rsidP="003508F7">
            <w:pPr>
              <w:jc w:val="center"/>
              <w:rPr>
                <w:rFonts w:ascii="Times New Roman" w:eastAsia="Calibri" w:hAnsi="Times New Roman" w:cs="Times New Roman"/>
                <w:sz w:val="20"/>
                <w:szCs w:val="20"/>
              </w:rPr>
            </w:pPr>
          </w:p>
        </w:tc>
        <w:tc>
          <w:tcPr>
            <w:tcW w:w="992"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28 000</w:t>
            </w:r>
          </w:p>
        </w:tc>
        <w:tc>
          <w:tcPr>
            <w:tcW w:w="1276" w:type="dxa"/>
            <w:vAlign w:val="center"/>
          </w:tcPr>
          <w:p w:rsidR="003508F7" w:rsidRPr="000623C9" w:rsidRDefault="003508F7" w:rsidP="003508F7">
            <w:pPr>
              <w:jc w:val="center"/>
              <w:rPr>
                <w:rFonts w:ascii="Times New Roman" w:eastAsia="Calibri" w:hAnsi="Times New Roman" w:cs="Times New Roman"/>
                <w:bCs/>
                <w:sz w:val="20"/>
                <w:szCs w:val="20"/>
              </w:rPr>
            </w:pPr>
            <w:r w:rsidRPr="000623C9">
              <w:rPr>
                <w:rFonts w:ascii="Times New Roman" w:eastAsia="Calibri" w:hAnsi="Times New Roman" w:cs="Times New Roman"/>
                <w:bCs/>
                <w:sz w:val="20"/>
                <w:szCs w:val="20"/>
              </w:rPr>
              <w:t>1шт. на рабочее место</w:t>
            </w:r>
          </w:p>
        </w:tc>
      </w:tr>
      <w:tr w:rsidR="000623C9" w:rsidRPr="000623C9" w:rsidTr="003E5D0F">
        <w:trPr>
          <w:trHeight w:val="485"/>
        </w:trPr>
        <w:tc>
          <w:tcPr>
            <w:tcW w:w="425" w:type="dxa"/>
            <w:vAlign w:val="center"/>
          </w:tcPr>
          <w:p w:rsidR="003508F7" w:rsidRPr="000623C9" w:rsidRDefault="003508F7" w:rsidP="003508F7">
            <w:pPr>
              <w:jc w:val="center"/>
              <w:rPr>
                <w:rFonts w:ascii="Times New Roman" w:eastAsia="Calibri" w:hAnsi="Times New Roman" w:cs="Times New Roman"/>
                <w:bCs/>
                <w:sz w:val="20"/>
                <w:szCs w:val="20"/>
              </w:rPr>
            </w:pPr>
            <w:r w:rsidRPr="000623C9">
              <w:rPr>
                <w:rFonts w:ascii="Times New Roman" w:eastAsia="Calibri" w:hAnsi="Times New Roman" w:cs="Times New Roman"/>
                <w:bCs/>
                <w:sz w:val="20"/>
                <w:szCs w:val="20"/>
              </w:rPr>
              <w:t>3</w:t>
            </w:r>
          </w:p>
        </w:tc>
        <w:tc>
          <w:tcPr>
            <w:tcW w:w="1702" w:type="dxa"/>
          </w:tcPr>
          <w:p w:rsidR="003508F7" w:rsidRPr="000623C9" w:rsidRDefault="003508F7" w:rsidP="003508F7">
            <w:pPr>
              <w:rPr>
                <w:rFonts w:ascii="Times New Roman" w:eastAsia="Calibri" w:hAnsi="Times New Roman" w:cs="Times New Roman"/>
                <w:sz w:val="20"/>
                <w:szCs w:val="20"/>
              </w:rPr>
            </w:pPr>
            <w:r w:rsidRPr="000623C9">
              <w:rPr>
                <w:rFonts w:ascii="Times New Roman" w:eastAsia="Calibri" w:hAnsi="Times New Roman" w:cs="Times New Roman"/>
                <w:sz w:val="20"/>
                <w:szCs w:val="20"/>
              </w:rPr>
              <w:t xml:space="preserve">ИБП </w:t>
            </w:r>
          </w:p>
        </w:tc>
        <w:tc>
          <w:tcPr>
            <w:tcW w:w="851"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36</w:t>
            </w:r>
          </w:p>
        </w:tc>
        <w:tc>
          <w:tcPr>
            <w:tcW w:w="567" w:type="dxa"/>
          </w:tcPr>
          <w:p w:rsidR="003508F7" w:rsidRPr="000623C9" w:rsidRDefault="003508F7" w:rsidP="003508F7">
            <w:pPr>
              <w:jc w:val="center"/>
            </w:pPr>
            <w:r w:rsidRPr="000623C9">
              <w:rPr>
                <w:rFonts w:ascii="Times New Roman" w:eastAsia="Calibri" w:hAnsi="Times New Roman" w:cs="Times New Roman"/>
                <w:sz w:val="20"/>
                <w:szCs w:val="20"/>
              </w:rPr>
              <w:t>шт.</w:t>
            </w:r>
          </w:p>
        </w:tc>
        <w:tc>
          <w:tcPr>
            <w:tcW w:w="992"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1</w:t>
            </w:r>
          </w:p>
        </w:tc>
        <w:tc>
          <w:tcPr>
            <w:tcW w:w="992"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1</w:t>
            </w:r>
          </w:p>
        </w:tc>
        <w:tc>
          <w:tcPr>
            <w:tcW w:w="992"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1</w:t>
            </w:r>
          </w:p>
        </w:tc>
        <w:tc>
          <w:tcPr>
            <w:tcW w:w="993"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1</w:t>
            </w:r>
          </w:p>
        </w:tc>
        <w:tc>
          <w:tcPr>
            <w:tcW w:w="850"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 xml:space="preserve">1 </w:t>
            </w:r>
          </w:p>
        </w:tc>
        <w:tc>
          <w:tcPr>
            <w:tcW w:w="992"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10 000</w:t>
            </w:r>
          </w:p>
        </w:tc>
        <w:tc>
          <w:tcPr>
            <w:tcW w:w="1276" w:type="dxa"/>
            <w:vAlign w:val="center"/>
          </w:tcPr>
          <w:p w:rsidR="003508F7" w:rsidRPr="000623C9" w:rsidRDefault="003508F7" w:rsidP="003508F7">
            <w:pPr>
              <w:jc w:val="center"/>
              <w:rPr>
                <w:rFonts w:ascii="Times New Roman" w:eastAsia="Calibri" w:hAnsi="Times New Roman" w:cs="Times New Roman"/>
                <w:bCs/>
                <w:sz w:val="20"/>
                <w:szCs w:val="20"/>
              </w:rPr>
            </w:pPr>
            <w:r w:rsidRPr="000623C9">
              <w:rPr>
                <w:rFonts w:ascii="Times New Roman" w:eastAsia="Calibri" w:hAnsi="Times New Roman" w:cs="Times New Roman"/>
                <w:bCs/>
                <w:sz w:val="20"/>
                <w:szCs w:val="20"/>
              </w:rPr>
              <w:t>1шт. на рабочее место</w:t>
            </w:r>
          </w:p>
        </w:tc>
      </w:tr>
      <w:tr w:rsidR="000623C9" w:rsidRPr="000623C9" w:rsidTr="003E5D0F">
        <w:trPr>
          <w:trHeight w:val="481"/>
        </w:trPr>
        <w:tc>
          <w:tcPr>
            <w:tcW w:w="425" w:type="dxa"/>
            <w:vAlign w:val="center"/>
          </w:tcPr>
          <w:p w:rsidR="003508F7" w:rsidRPr="000623C9" w:rsidRDefault="003508F7" w:rsidP="003508F7">
            <w:pPr>
              <w:jc w:val="center"/>
              <w:rPr>
                <w:rFonts w:ascii="Times New Roman" w:eastAsia="Calibri" w:hAnsi="Times New Roman" w:cs="Times New Roman"/>
                <w:bCs/>
                <w:sz w:val="20"/>
                <w:szCs w:val="20"/>
              </w:rPr>
            </w:pPr>
            <w:r w:rsidRPr="000623C9">
              <w:rPr>
                <w:rFonts w:ascii="Times New Roman" w:eastAsia="Calibri" w:hAnsi="Times New Roman" w:cs="Times New Roman"/>
                <w:bCs/>
                <w:sz w:val="20"/>
                <w:szCs w:val="20"/>
              </w:rPr>
              <w:t>4</w:t>
            </w:r>
          </w:p>
        </w:tc>
        <w:tc>
          <w:tcPr>
            <w:tcW w:w="1702" w:type="dxa"/>
          </w:tcPr>
          <w:p w:rsidR="003508F7" w:rsidRPr="000623C9" w:rsidRDefault="003508F7" w:rsidP="003508F7">
            <w:pPr>
              <w:rPr>
                <w:rFonts w:ascii="Times New Roman" w:eastAsia="Calibri" w:hAnsi="Times New Roman" w:cs="Times New Roman"/>
                <w:sz w:val="20"/>
                <w:szCs w:val="20"/>
              </w:rPr>
            </w:pPr>
            <w:r w:rsidRPr="000623C9">
              <w:rPr>
                <w:rFonts w:ascii="Times New Roman" w:eastAsia="Calibri" w:hAnsi="Times New Roman" w:cs="Times New Roman"/>
                <w:sz w:val="20"/>
                <w:szCs w:val="20"/>
              </w:rPr>
              <w:t>ИБП для сервера</w:t>
            </w:r>
          </w:p>
        </w:tc>
        <w:tc>
          <w:tcPr>
            <w:tcW w:w="851"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36</w:t>
            </w:r>
          </w:p>
        </w:tc>
        <w:tc>
          <w:tcPr>
            <w:tcW w:w="567" w:type="dxa"/>
          </w:tcPr>
          <w:p w:rsidR="003508F7" w:rsidRPr="000623C9" w:rsidRDefault="003508F7" w:rsidP="003508F7">
            <w:pPr>
              <w:jc w:val="center"/>
            </w:pPr>
            <w:r w:rsidRPr="000623C9">
              <w:rPr>
                <w:rFonts w:ascii="Times New Roman" w:eastAsia="Calibri" w:hAnsi="Times New Roman" w:cs="Times New Roman"/>
                <w:sz w:val="20"/>
                <w:szCs w:val="20"/>
              </w:rPr>
              <w:t>шт.</w:t>
            </w:r>
          </w:p>
        </w:tc>
        <w:tc>
          <w:tcPr>
            <w:tcW w:w="992" w:type="dxa"/>
          </w:tcPr>
          <w:p w:rsidR="003508F7" w:rsidRPr="000623C9" w:rsidRDefault="003508F7" w:rsidP="003508F7">
            <w:pPr>
              <w:jc w:val="center"/>
              <w:rPr>
                <w:rFonts w:ascii="Times New Roman" w:eastAsia="Calibri" w:hAnsi="Times New Roman" w:cs="Times New Roman"/>
                <w:sz w:val="20"/>
                <w:szCs w:val="20"/>
              </w:rPr>
            </w:pPr>
          </w:p>
        </w:tc>
        <w:tc>
          <w:tcPr>
            <w:tcW w:w="992" w:type="dxa"/>
          </w:tcPr>
          <w:p w:rsidR="003508F7" w:rsidRPr="000623C9" w:rsidRDefault="003508F7" w:rsidP="003508F7">
            <w:pPr>
              <w:jc w:val="center"/>
              <w:rPr>
                <w:rFonts w:ascii="Times New Roman" w:eastAsia="Calibri" w:hAnsi="Times New Roman" w:cs="Times New Roman"/>
                <w:sz w:val="20"/>
                <w:szCs w:val="20"/>
              </w:rPr>
            </w:pPr>
          </w:p>
        </w:tc>
        <w:tc>
          <w:tcPr>
            <w:tcW w:w="992"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1</w:t>
            </w:r>
          </w:p>
        </w:tc>
        <w:tc>
          <w:tcPr>
            <w:tcW w:w="993" w:type="dxa"/>
          </w:tcPr>
          <w:p w:rsidR="003508F7" w:rsidRPr="000623C9" w:rsidRDefault="003508F7" w:rsidP="003508F7">
            <w:pPr>
              <w:jc w:val="center"/>
              <w:rPr>
                <w:rFonts w:ascii="Times New Roman" w:eastAsia="Calibri" w:hAnsi="Times New Roman" w:cs="Times New Roman"/>
                <w:sz w:val="20"/>
                <w:szCs w:val="20"/>
              </w:rPr>
            </w:pPr>
          </w:p>
        </w:tc>
        <w:tc>
          <w:tcPr>
            <w:tcW w:w="850" w:type="dxa"/>
          </w:tcPr>
          <w:p w:rsidR="003508F7" w:rsidRPr="000623C9" w:rsidRDefault="003508F7" w:rsidP="003508F7">
            <w:pPr>
              <w:jc w:val="center"/>
              <w:rPr>
                <w:rFonts w:ascii="Times New Roman" w:eastAsia="Calibri" w:hAnsi="Times New Roman" w:cs="Times New Roman"/>
                <w:sz w:val="20"/>
                <w:szCs w:val="20"/>
              </w:rPr>
            </w:pPr>
          </w:p>
        </w:tc>
        <w:tc>
          <w:tcPr>
            <w:tcW w:w="992"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59 900</w:t>
            </w:r>
          </w:p>
        </w:tc>
        <w:tc>
          <w:tcPr>
            <w:tcW w:w="1276" w:type="dxa"/>
            <w:vAlign w:val="center"/>
          </w:tcPr>
          <w:p w:rsidR="003508F7" w:rsidRPr="000623C9" w:rsidRDefault="003508F7" w:rsidP="003508F7">
            <w:pPr>
              <w:jc w:val="center"/>
              <w:rPr>
                <w:rFonts w:ascii="Times New Roman" w:eastAsia="Calibri" w:hAnsi="Times New Roman" w:cs="Times New Roman"/>
                <w:bCs/>
                <w:sz w:val="20"/>
                <w:szCs w:val="20"/>
              </w:rPr>
            </w:pPr>
            <w:r w:rsidRPr="000623C9">
              <w:rPr>
                <w:rFonts w:ascii="Times New Roman" w:eastAsia="Calibri" w:hAnsi="Times New Roman" w:cs="Times New Roman"/>
                <w:bCs/>
                <w:sz w:val="20"/>
                <w:szCs w:val="20"/>
              </w:rPr>
              <w:t>1шт. на сервер</w:t>
            </w:r>
          </w:p>
        </w:tc>
      </w:tr>
      <w:tr w:rsidR="000623C9" w:rsidRPr="000623C9" w:rsidTr="003E5D0F">
        <w:trPr>
          <w:trHeight w:val="448"/>
        </w:trPr>
        <w:tc>
          <w:tcPr>
            <w:tcW w:w="425" w:type="dxa"/>
            <w:vAlign w:val="center"/>
          </w:tcPr>
          <w:p w:rsidR="003508F7" w:rsidRPr="000623C9" w:rsidRDefault="003508F7" w:rsidP="003508F7">
            <w:pPr>
              <w:jc w:val="center"/>
              <w:rPr>
                <w:rFonts w:ascii="Times New Roman" w:eastAsia="Calibri" w:hAnsi="Times New Roman" w:cs="Times New Roman"/>
                <w:bCs/>
                <w:sz w:val="20"/>
                <w:szCs w:val="20"/>
              </w:rPr>
            </w:pPr>
            <w:r w:rsidRPr="000623C9">
              <w:rPr>
                <w:rFonts w:ascii="Times New Roman" w:eastAsia="Calibri" w:hAnsi="Times New Roman" w:cs="Times New Roman"/>
                <w:bCs/>
                <w:sz w:val="20"/>
                <w:szCs w:val="20"/>
              </w:rPr>
              <w:t>5</w:t>
            </w:r>
          </w:p>
        </w:tc>
        <w:tc>
          <w:tcPr>
            <w:tcW w:w="1702" w:type="dxa"/>
          </w:tcPr>
          <w:p w:rsidR="003508F7" w:rsidRPr="000623C9" w:rsidRDefault="003508F7" w:rsidP="003508F7">
            <w:pPr>
              <w:rPr>
                <w:rFonts w:ascii="Times New Roman" w:eastAsia="Calibri" w:hAnsi="Times New Roman" w:cs="Times New Roman"/>
                <w:sz w:val="20"/>
                <w:szCs w:val="20"/>
              </w:rPr>
            </w:pPr>
            <w:r w:rsidRPr="000623C9">
              <w:rPr>
                <w:rFonts w:ascii="Times New Roman" w:eastAsia="Calibri" w:hAnsi="Times New Roman" w:cs="Times New Roman"/>
                <w:sz w:val="20"/>
                <w:szCs w:val="20"/>
              </w:rPr>
              <w:t>ИБП для системы 112</w:t>
            </w:r>
          </w:p>
        </w:tc>
        <w:tc>
          <w:tcPr>
            <w:tcW w:w="851"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36</w:t>
            </w:r>
          </w:p>
        </w:tc>
        <w:tc>
          <w:tcPr>
            <w:tcW w:w="567" w:type="dxa"/>
          </w:tcPr>
          <w:p w:rsidR="003508F7" w:rsidRPr="000623C9" w:rsidRDefault="003508F7" w:rsidP="003508F7">
            <w:pPr>
              <w:jc w:val="center"/>
            </w:pPr>
            <w:r w:rsidRPr="000623C9">
              <w:rPr>
                <w:rFonts w:ascii="Times New Roman" w:eastAsia="Calibri" w:hAnsi="Times New Roman" w:cs="Times New Roman"/>
                <w:sz w:val="20"/>
                <w:szCs w:val="20"/>
              </w:rPr>
              <w:t>шт.</w:t>
            </w:r>
          </w:p>
        </w:tc>
        <w:tc>
          <w:tcPr>
            <w:tcW w:w="992" w:type="dxa"/>
          </w:tcPr>
          <w:p w:rsidR="003508F7" w:rsidRPr="000623C9" w:rsidRDefault="003508F7" w:rsidP="003508F7">
            <w:pPr>
              <w:jc w:val="center"/>
              <w:rPr>
                <w:rFonts w:ascii="Times New Roman" w:eastAsia="Calibri" w:hAnsi="Times New Roman" w:cs="Times New Roman"/>
                <w:sz w:val="20"/>
                <w:szCs w:val="20"/>
              </w:rPr>
            </w:pPr>
          </w:p>
        </w:tc>
        <w:tc>
          <w:tcPr>
            <w:tcW w:w="992" w:type="dxa"/>
          </w:tcPr>
          <w:p w:rsidR="003508F7" w:rsidRPr="000623C9" w:rsidRDefault="003508F7" w:rsidP="003508F7">
            <w:pPr>
              <w:jc w:val="center"/>
              <w:rPr>
                <w:rFonts w:ascii="Times New Roman" w:eastAsia="Calibri" w:hAnsi="Times New Roman" w:cs="Times New Roman"/>
                <w:sz w:val="20"/>
                <w:szCs w:val="20"/>
              </w:rPr>
            </w:pPr>
          </w:p>
        </w:tc>
        <w:tc>
          <w:tcPr>
            <w:tcW w:w="992" w:type="dxa"/>
          </w:tcPr>
          <w:p w:rsidR="003508F7" w:rsidRPr="000623C9" w:rsidRDefault="003508F7" w:rsidP="003508F7">
            <w:pPr>
              <w:jc w:val="center"/>
              <w:rPr>
                <w:rFonts w:ascii="Times New Roman" w:eastAsia="Calibri" w:hAnsi="Times New Roman" w:cs="Times New Roman"/>
                <w:sz w:val="20"/>
                <w:szCs w:val="20"/>
              </w:rPr>
            </w:pPr>
          </w:p>
        </w:tc>
        <w:tc>
          <w:tcPr>
            <w:tcW w:w="993"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1</w:t>
            </w:r>
          </w:p>
        </w:tc>
        <w:tc>
          <w:tcPr>
            <w:tcW w:w="850" w:type="dxa"/>
          </w:tcPr>
          <w:p w:rsidR="003508F7" w:rsidRPr="000623C9" w:rsidRDefault="003508F7" w:rsidP="003508F7">
            <w:pPr>
              <w:jc w:val="center"/>
              <w:rPr>
                <w:rFonts w:ascii="Times New Roman" w:eastAsia="Calibri" w:hAnsi="Times New Roman" w:cs="Times New Roman"/>
                <w:sz w:val="20"/>
                <w:szCs w:val="20"/>
              </w:rPr>
            </w:pPr>
          </w:p>
        </w:tc>
        <w:tc>
          <w:tcPr>
            <w:tcW w:w="992"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450 000</w:t>
            </w:r>
          </w:p>
        </w:tc>
        <w:tc>
          <w:tcPr>
            <w:tcW w:w="1276" w:type="dxa"/>
            <w:vAlign w:val="center"/>
          </w:tcPr>
          <w:p w:rsidR="003508F7" w:rsidRPr="000623C9" w:rsidRDefault="003508F7" w:rsidP="003508F7">
            <w:pPr>
              <w:jc w:val="center"/>
              <w:rPr>
                <w:rFonts w:ascii="Times New Roman" w:eastAsia="Calibri" w:hAnsi="Times New Roman" w:cs="Times New Roman"/>
                <w:bCs/>
                <w:sz w:val="20"/>
                <w:szCs w:val="20"/>
              </w:rPr>
            </w:pPr>
            <w:r w:rsidRPr="000623C9">
              <w:rPr>
                <w:rFonts w:ascii="Times New Roman" w:eastAsia="Calibri" w:hAnsi="Times New Roman" w:cs="Times New Roman"/>
                <w:bCs/>
                <w:sz w:val="20"/>
                <w:szCs w:val="20"/>
              </w:rPr>
              <w:t>1шт. на подразделение</w:t>
            </w:r>
          </w:p>
        </w:tc>
      </w:tr>
      <w:tr w:rsidR="000623C9" w:rsidRPr="000623C9" w:rsidTr="003E5D0F">
        <w:trPr>
          <w:trHeight w:val="448"/>
        </w:trPr>
        <w:tc>
          <w:tcPr>
            <w:tcW w:w="425" w:type="dxa"/>
            <w:vAlign w:val="center"/>
          </w:tcPr>
          <w:p w:rsidR="003508F7" w:rsidRPr="000623C9" w:rsidRDefault="003508F7" w:rsidP="003508F7">
            <w:pPr>
              <w:jc w:val="center"/>
              <w:rPr>
                <w:rFonts w:ascii="Times New Roman" w:eastAsia="Calibri" w:hAnsi="Times New Roman" w:cs="Times New Roman"/>
                <w:bCs/>
                <w:sz w:val="20"/>
                <w:szCs w:val="20"/>
              </w:rPr>
            </w:pPr>
            <w:r w:rsidRPr="000623C9">
              <w:rPr>
                <w:rFonts w:ascii="Times New Roman" w:eastAsia="Calibri" w:hAnsi="Times New Roman" w:cs="Times New Roman"/>
                <w:bCs/>
                <w:sz w:val="20"/>
                <w:szCs w:val="20"/>
              </w:rPr>
              <w:t>6</w:t>
            </w:r>
          </w:p>
        </w:tc>
        <w:tc>
          <w:tcPr>
            <w:tcW w:w="1702" w:type="dxa"/>
          </w:tcPr>
          <w:p w:rsidR="003508F7" w:rsidRPr="000623C9" w:rsidRDefault="003508F7" w:rsidP="003508F7">
            <w:pPr>
              <w:rPr>
                <w:rFonts w:ascii="Times New Roman" w:eastAsia="Calibri" w:hAnsi="Times New Roman" w:cs="Times New Roman"/>
                <w:sz w:val="20"/>
                <w:szCs w:val="20"/>
              </w:rPr>
            </w:pPr>
            <w:r w:rsidRPr="000623C9">
              <w:rPr>
                <w:rFonts w:ascii="Times New Roman" w:eastAsia="Calibri" w:hAnsi="Times New Roman" w:cs="Times New Roman"/>
                <w:sz w:val="20"/>
                <w:szCs w:val="20"/>
              </w:rPr>
              <w:t>KVM-переключатель</w:t>
            </w:r>
          </w:p>
        </w:tc>
        <w:tc>
          <w:tcPr>
            <w:tcW w:w="851"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84</w:t>
            </w:r>
          </w:p>
        </w:tc>
        <w:tc>
          <w:tcPr>
            <w:tcW w:w="567" w:type="dxa"/>
          </w:tcPr>
          <w:p w:rsidR="003508F7" w:rsidRPr="000623C9" w:rsidRDefault="003508F7" w:rsidP="003508F7">
            <w:pPr>
              <w:jc w:val="center"/>
            </w:pPr>
            <w:r w:rsidRPr="000623C9">
              <w:rPr>
                <w:rFonts w:ascii="Times New Roman" w:eastAsia="Calibri" w:hAnsi="Times New Roman" w:cs="Times New Roman"/>
                <w:sz w:val="20"/>
                <w:szCs w:val="20"/>
              </w:rPr>
              <w:t>шт.</w:t>
            </w:r>
          </w:p>
        </w:tc>
        <w:tc>
          <w:tcPr>
            <w:tcW w:w="992" w:type="dxa"/>
          </w:tcPr>
          <w:p w:rsidR="003508F7" w:rsidRPr="000623C9" w:rsidRDefault="003508F7" w:rsidP="003508F7">
            <w:pPr>
              <w:jc w:val="center"/>
              <w:rPr>
                <w:rFonts w:ascii="Times New Roman" w:eastAsia="Calibri" w:hAnsi="Times New Roman" w:cs="Times New Roman"/>
                <w:sz w:val="20"/>
                <w:szCs w:val="20"/>
              </w:rPr>
            </w:pPr>
          </w:p>
        </w:tc>
        <w:tc>
          <w:tcPr>
            <w:tcW w:w="992" w:type="dxa"/>
          </w:tcPr>
          <w:p w:rsidR="003508F7" w:rsidRPr="000623C9" w:rsidRDefault="003508F7" w:rsidP="003508F7">
            <w:pPr>
              <w:jc w:val="center"/>
              <w:rPr>
                <w:rFonts w:ascii="Times New Roman" w:eastAsia="Calibri" w:hAnsi="Times New Roman" w:cs="Times New Roman"/>
                <w:sz w:val="20"/>
                <w:szCs w:val="20"/>
              </w:rPr>
            </w:pPr>
          </w:p>
        </w:tc>
        <w:tc>
          <w:tcPr>
            <w:tcW w:w="992"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2</w:t>
            </w:r>
          </w:p>
        </w:tc>
        <w:tc>
          <w:tcPr>
            <w:tcW w:w="993" w:type="dxa"/>
          </w:tcPr>
          <w:p w:rsidR="003508F7" w:rsidRPr="000623C9" w:rsidRDefault="003508F7" w:rsidP="003508F7">
            <w:pPr>
              <w:jc w:val="center"/>
              <w:rPr>
                <w:rFonts w:ascii="Times New Roman" w:eastAsia="Calibri" w:hAnsi="Times New Roman" w:cs="Times New Roman"/>
                <w:sz w:val="20"/>
                <w:szCs w:val="20"/>
              </w:rPr>
            </w:pPr>
          </w:p>
        </w:tc>
        <w:tc>
          <w:tcPr>
            <w:tcW w:w="850" w:type="dxa"/>
          </w:tcPr>
          <w:p w:rsidR="003508F7" w:rsidRPr="000623C9" w:rsidRDefault="003508F7" w:rsidP="003508F7">
            <w:pPr>
              <w:jc w:val="center"/>
              <w:rPr>
                <w:rFonts w:ascii="Times New Roman" w:eastAsia="Calibri" w:hAnsi="Times New Roman" w:cs="Times New Roman"/>
                <w:sz w:val="20"/>
                <w:szCs w:val="20"/>
              </w:rPr>
            </w:pPr>
          </w:p>
        </w:tc>
        <w:tc>
          <w:tcPr>
            <w:tcW w:w="992"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49 000</w:t>
            </w:r>
          </w:p>
        </w:tc>
        <w:tc>
          <w:tcPr>
            <w:tcW w:w="1276"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bCs/>
                <w:sz w:val="20"/>
                <w:szCs w:val="20"/>
              </w:rPr>
              <w:t>2шт. на учреждение</w:t>
            </w:r>
          </w:p>
        </w:tc>
      </w:tr>
      <w:tr w:rsidR="000623C9" w:rsidRPr="000623C9" w:rsidTr="003E5D0F">
        <w:trPr>
          <w:trHeight w:val="444"/>
        </w:trPr>
        <w:tc>
          <w:tcPr>
            <w:tcW w:w="425" w:type="dxa"/>
            <w:vAlign w:val="center"/>
          </w:tcPr>
          <w:p w:rsidR="003508F7" w:rsidRPr="000623C9" w:rsidRDefault="003508F7" w:rsidP="003508F7">
            <w:pPr>
              <w:jc w:val="center"/>
              <w:rPr>
                <w:rFonts w:ascii="Times New Roman" w:eastAsia="Calibri" w:hAnsi="Times New Roman" w:cs="Times New Roman"/>
                <w:bCs/>
                <w:sz w:val="20"/>
                <w:szCs w:val="20"/>
              </w:rPr>
            </w:pPr>
            <w:r w:rsidRPr="000623C9">
              <w:rPr>
                <w:rFonts w:ascii="Times New Roman" w:eastAsia="Calibri" w:hAnsi="Times New Roman" w:cs="Times New Roman"/>
                <w:bCs/>
                <w:sz w:val="20"/>
                <w:szCs w:val="20"/>
              </w:rPr>
              <w:t>7</w:t>
            </w:r>
          </w:p>
        </w:tc>
        <w:tc>
          <w:tcPr>
            <w:tcW w:w="1702" w:type="dxa"/>
          </w:tcPr>
          <w:p w:rsidR="003508F7" w:rsidRPr="000623C9" w:rsidRDefault="003508F7" w:rsidP="003508F7">
            <w:pPr>
              <w:rPr>
                <w:rFonts w:ascii="Times New Roman" w:eastAsia="Calibri" w:hAnsi="Times New Roman" w:cs="Times New Roman"/>
                <w:sz w:val="20"/>
                <w:szCs w:val="20"/>
              </w:rPr>
            </w:pPr>
            <w:r w:rsidRPr="000623C9">
              <w:rPr>
                <w:rFonts w:ascii="Times New Roman" w:eastAsia="Calibri" w:hAnsi="Times New Roman" w:cs="Times New Roman"/>
                <w:sz w:val="20"/>
                <w:szCs w:val="20"/>
              </w:rPr>
              <w:t xml:space="preserve">Коммутатор </w:t>
            </w:r>
          </w:p>
        </w:tc>
        <w:tc>
          <w:tcPr>
            <w:tcW w:w="851"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36</w:t>
            </w:r>
          </w:p>
        </w:tc>
        <w:tc>
          <w:tcPr>
            <w:tcW w:w="567" w:type="dxa"/>
          </w:tcPr>
          <w:p w:rsidR="003508F7" w:rsidRPr="000623C9" w:rsidRDefault="003508F7" w:rsidP="003508F7">
            <w:pPr>
              <w:jc w:val="center"/>
            </w:pPr>
            <w:r w:rsidRPr="000623C9">
              <w:rPr>
                <w:rFonts w:ascii="Times New Roman" w:eastAsia="Calibri" w:hAnsi="Times New Roman" w:cs="Times New Roman"/>
                <w:sz w:val="20"/>
                <w:szCs w:val="20"/>
              </w:rPr>
              <w:t>шт.</w:t>
            </w:r>
          </w:p>
        </w:tc>
        <w:tc>
          <w:tcPr>
            <w:tcW w:w="992" w:type="dxa"/>
          </w:tcPr>
          <w:p w:rsidR="003508F7" w:rsidRPr="000623C9" w:rsidRDefault="003508F7" w:rsidP="003508F7">
            <w:pPr>
              <w:jc w:val="center"/>
              <w:rPr>
                <w:rFonts w:ascii="Times New Roman" w:eastAsia="Calibri" w:hAnsi="Times New Roman" w:cs="Times New Roman"/>
                <w:sz w:val="20"/>
                <w:szCs w:val="20"/>
              </w:rPr>
            </w:pPr>
          </w:p>
        </w:tc>
        <w:tc>
          <w:tcPr>
            <w:tcW w:w="992" w:type="dxa"/>
          </w:tcPr>
          <w:p w:rsidR="003508F7" w:rsidRPr="000623C9" w:rsidRDefault="003508F7" w:rsidP="003508F7">
            <w:pPr>
              <w:jc w:val="center"/>
              <w:rPr>
                <w:rFonts w:ascii="Times New Roman" w:eastAsia="Calibri" w:hAnsi="Times New Roman" w:cs="Times New Roman"/>
                <w:sz w:val="20"/>
                <w:szCs w:val="20"/>
              </w:rPr>
            </w:pPr>
          </w:p>
        </w:tc>
        <w:tc>
          <w:tcPr>
            <w:tcW w:w="992"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5</w:t>
            </w:r>
          </w:p>
        </w:tc>
        <w:tc>
          <w:tcPr>
            <w:tcW w:w="993" w:type="dxa"/>
          </w:tcPr>
          <w:p w:rsidR="003508F7" w:rsidRPr="000623C9" w:rsidRDefault="003508F7" w:rsidP="003508F7">
            <w:pPr>
              <w:jc w:val="center"/>
              <w:rPr>
                <w:rFonts w:ascii="Times New Roman" w:eastAsia="Calibri" w:hAnsi="Times New Roman" w:cs="Times New Roman"/>
                <w:sz w:val="20"/>
                <w:szCs w:val="20"/>
              </w:rPr>
            </w:pPr>
          </w:p>
        </w:tc>
        <w:tc>
          <w:tcPr>
            <w:tcW w:w="850" w:type="dxa"/>
          </w:tcPr>
          <w:p w:rsidR="003508F7" w:rsidRPr="000623C9" w:rsidRDefault="003508F7" w:rsidP="003508F7">
            <w:pPr>
              <w:jc w:val="center"/>
              <w:rPr>
                <w:rFonts w:ascii="Times New Roman" w:eastAsia="Calibri" w:hAnsi="Times New Roman" w:cs="Times New Roman"/>
                <w:sz w:val="20"/>
                <w:szCs w:val="20"/>
              </w:rPr>
            </w:pPr>
          </w:p>
        </w:tc>
        <w:tc>
          <w:tcPr>
            <w:tcW w:w="992"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150 000</w:t>
            </w:r>
          </w:p>
        </w:tc>
        <w:tc>
          <w:tcPr>
            <w:tcW w:w="1276" w:type="dxa"/>
            <w:vAlign w:val="center"/>
          </w:tcPr>
          <w:p w:rsidR="003508F7" w:rsidRPr="000623C9" w:rsidRDefault="003508F7" w:rsidP="003508F7">
            <w:pPr>
              <w:jc w:val="center"/>
              <w:rPr>
                <w:rFonts w:ascii="Times New Roman" w:eastAsia="Calibri" w:hAnsi="Times New Roman" w:cs="Times New Roman"/>
                <w:bCs/>
                <w:sz w:val="20"/>
                <w:szCs w:val="20"/>
              </w:rPr>
            </w:pPr>
            <w:r w:rsidRPr="000623C9">
              <w:rPr>
                <w:rFonts w:ascii="Times New Roman" w:eastAsia="Calibri" w:hAnsi="Times New Roman" w:cs="Times New Roman"/>
                <w:bCs/>
                <w:sz w:val="20"/>
                <w:szCs w:val="20"/>
              </w:rPr>
              <w:t>5шт. на учреждение</w:t>
            </w:r>
          </w:p>
        </w:tc>
      </w:tr>
      <w:tr w:rsidR="000623C9" w:rsidRPr="000623C9" w:rsidTr="003E5D0F">
        <w:trPr>
          <w:trHeight w:val="427"/>
        </w:trPr>
        <w:tc>
          <w:tcPr>
            <w:tcW w:w="425" w:type="dxa"/>
            <w:vAlign w:val="center"/>
          </w:tcPr>
          <w:p w:rsidR="003508F7" w:rsidRPr="000623C9" w:rsidRDefault="003508F7" w:rsidP="003508F7">
            <w:pPr>
              <w:jc w:val="center"/>
              <w:rPr>
                <w:rFonts w:ascii="Times New Roman" w:eastAsia="Calibri" w:hAnsi="Times New Roman" w:cs="Times New Roman"/>
                <w:bCs/>
                <w:sz w:val="20"/>
                <w:szCs w:val="20"/>
              </w:rPr>
            </w:pPr>
            <w:r w:rsidRPr="000623C9">
              <w:rPr>
                <w:rFonts w:ascii="Times New Roman" w:eastAsia="Calibri" w:hAnsi="Times New Roman" w:cs="Times New Roman"/>
                <w:bCs/>
                <w:sz w:val="20"/>
                <w:szCs w:val="20"/>
              </w:rPr>
              <w:t>8</w:t>
            </w:r>
          </w:p>
        </w:tc>
        <w:tc>
          <w:tcPr>
            <w:tcW w:w="1702" w:type="dxa"/>
          </w:tcPr>
          <w:p w:rsidR="003508F7" w:rsidRPr="000623C9" w:rsidRDefault="003508F7" w:rsidP="003508F7">
            <w:pPr>
              <w:rPr>
                <w:rFonts w:ascii="Times New Roman" w:eastAsia="Calibri" w:hAnsi="Times New Roman" w:cs="Times New Roman"/>
                <w:sz w:val="20"/>
                <w:szCs w:val="20"/>
              </w:rPr>
            </w:pPr>
            <w:r w:rsidRPr="000623C9">
              <w:rPr>
                <w:rFonts w:ascii="Times New Roman" w:eastAsia="Calibri" w:hAnsi="Times New Roman" w:cs="Times New Roman"/>
                <w:sz w:val="20"/>
                <w:szCs w:val="20"/>
              </w:rPr>
              <w:t>Маршрутизатор</w:t>
            </w:r>
          </w:p>
        </w:tc>
        <w:tc>
          <w:tcPr>
            <w:tcW w:w="851"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36</w:t>
            </w:r>
          </w:p>
        </w:tc>
        <w:tc>
          <w:tcPr>
            <w:tcW w:w="567" w:type="dxa"/>
          </w:tcPr>
          <w:p w:rsidR="003508F7" w:rsidRPr="000623C9" w:rsidRDefault="003508F7" w:rsidP="003508F7">
            <w:pPr>
              <w:jc w:val="center"/>
            </w:pPr>
            <w:r w:rsidRPr="000623C9">
              <w:rPr>
                <w:rFonts w:ascii="Times New Roman" w:eastAsia="Calibri" w:hAnsi="Times New Roman" w:cs="Times New Roman"/>
                <w:sz w:val="20"/>
                <w:szCs w:val="20"/>
              </w:rPr>
              <w:t>шт.</w:t>
            </w:r>
          </w:p>
        </w:tc>
        <w:tc>
          <w:tcPr>
            <w:tcW w:w="992" w:type="dxa"/>
          </w:tcPr>
          <w:p w:rsidR="003508F7" w:rsidRPr="000623C9" w:rsidRDefault="003508F7" w:rsidP="003508F7">
            <w:pPr>
              <w:jc w:val="center"/>
              <w:rPr>
                <w:rFonts w:ascii="Times New Roman" w:eastAsia="Calibri" w:hAnsi="Times New Roman" w:cs="Times New Roman"/>
                <w:sz w:val="20"/>
                <w:szCs w:val="20"/>
              </w:rPr>
            </w:pPr>
          </w:p>
        </w:tc>
        <w:tc>
          <w:tcPr>
            <w:tcW w:w="992" w:type="dxa"/>
          </w:tcPr>
          <w:p w:rsidR="003508F7" w:rsidRPr="000623C9" w:rsidRDefault="003508F7" w:rsidP="003508F7">
            <w:pPr>
              <w:jc w:val="center"/>
              <w:rPr>
                <w:rFonts w:ascii="Times New Roman" w:eastAsia="Calibri" w:hAnsi="Times New Roman" w:cs="Times New Roman"/>
                <w:sz w:val="20"/>
                <w:szCs w:val="20"/>
              </w:rPr>
            </w:pPr>
          </w:p>
        </w:tc>
        <w:tc>
          <w:tcPr>
            <w:tcW w:w="992"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5</w:t>
            </w:r>
          </w:p>
        </w:tc>
        <w:tc>
          <w:tcPr>
            <w:tcW w:w="993" w:type="dxa"/>
          </w:tcPr>
          <w:p w:rsidR="003508F7" w:rsidRPr="000623C9" w:rsidRDefault="003508F7" w:rsidP="003508F7">
            <w:pPr>
              <w:jc w:val="center"/>
              <w:rPr>
                <w:rFonts w:ascii="Times New Roman" w:eastAsia="Calibri" w:hAnsi="Times New Roman" w:cs="Times New Roman"/>
                <w:sz w:val="20"/>
                <w:szCs w:val="20"/>
              </w:rPr>
            </w:pPr>
          </w:p>
        </w:tc>
        <w:tc>
          <w:tcPr>
            <w:tcW w:w="850" w:type="dxa"/>
          </w:tcPr>
          <w:p w:rsidR="003508F7" w:rsidRPr="000623C9" w:rsidRDefault="003508F7" w:rsidP="003508F7">
            <w:pPr>
              <w:jc w:val="center"/>
              <w:rPr>
                <w:rFonts w:ascii="Times New Roman" w:eastAsia="Calibri" w:hAnsi="Times New Roman" w:cs="Times New Roman"/>
                <w:sz w:val="20"/>
                <w:szCs w:val="20"/>
              </w:rPr>
            </w:pPr>
          </w:p>
        </w:tc>
        <w:tc>
          <w:tcPr>
            <w:tcW w:w="992"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199 000</w:t>
            </w:r>
          </w:p>
        </w:tc>
        <w:tc>
          <w:tcPr>
            <w:tcW w:w="1276" w:type="dxa"/>
            <w:vAlign w:val="center"/>
          </w:tcPr>
          <w:p w:rsidR="003508F7" w:rsidRPr="000623C9" w:rsidRDefault="003508F7" w:rsidP="003508F7">
            <w:pPr>
              <w:jc w:val="center"/>
              <w:rPr>
                <w:rFonts w:ascii="Times New Roman" w:eastAsia="Calibri" w:hAnsi="Times New Roman" w:cs="Times New Roman"/>
                <w:bCs/>
                <w:sz w:val="20"/>
                <w:szCs w:val="20"/>
              </w:rPr>
            </w:pPr>
            <w:r w:rsidRPr="000623C9">
              <w:rPr>
                <w:rFonts w:ascii="Times New Roman" w:eastAsia="Calibri" w:hAnsi="Times New Roman" w:cs="Times New Roman"/>
                <w:bCs/>
                <w:sz w:val="20"/>
                <w:szCs w:val="20"/>
              </w:rPr>
              <w:t>5шт. на учреждение</w:t>
            </w:r>
          </w:p>
        </w:tc>
      </w:tr>
      <w:tr w:rsidR="000623C9" w:rsidRPr="000623C9" w:rsidTr="003E5D0F">
        <w:trPr>
          <w:trHeight w:val="1016"/>
        </w:trPr>
        <w:tc>
          <w:tcPr>
            <w:tcW w:w="425" w:type="dxa"/>
            <w:noWrap/>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9</w:t>
            </w:r>
          </w:p>
        </w:tc>
        <w:tc>
          <w:tcPr>
            <w:tcW w:w="1702" w:type="dxa"/>
            <w:hideMark/>
          </w:tcPr>
          <w:p w:rsidR="003508F7" w:rsidRPr="000623C9" w:rsidRDefault="003508F7" w:rsidP="003508F7">
            <w:pPr>
              <w:rPr>
                <w:rFonts w:ascii="Times New Roman" w:eastAsia="Calibri" w:hAnsi="Times New Roman" w:cs="Times New Roman"/>
                <w:sz w:val="20"/>
                <w:szCs w:val="20"/>
              </w:rPr>
            </w:pPr>
            <w:r w:rsidRPr="000623C9">
              <w:rPr>
                <w:rFonts w:ascii="Times New Roman" w:eastAsia="Calibri" w:hAnsi="Times New Roman" w:cs="Times New Roman"/>
                <w:sz w:val="20"/>
                <w:szCs w:val="20"/>
              </w:rPr>
              <w:t>Многофункциональные устройства, черно-белые, ф</w:t>
            </w:r>
            <w:r w:rsidRPr="000623C9">
              <w:rPr>
                <w:rFonts w:ascii="Times New Roman" w:eastAsia="Calibri" w:hAnsi="Times New Roman" w:cs="Times New Roman"/>
                <w:i/>
                <w:iCs/>
                <w:sz w:val="20"/>
                <w:szCs w:val="20"/>
              </w:rPr>
              <w:t>ормата А4</w:t>
            </w:r>
          </w:p>
        </w:tc>
        <w:tc>
          <w:tcPr>
            <w:tcW w:w="851"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36</w:t>
            </w:r>
          </w:p>
        </w:tc>
        <w:tc>
          <w:tcPr>
            <w:tcW w:w="567" w:type="dxa"/>
          </w:tcPr>
          <w:p w:rsidR="003508F7" w:rsidRPr="000623C9" w:rsidRDefault="003508F7" w:rsidP="003508F7">
            <w:pPr>
              <w:jc w:val="center"/>
            </w:pPr>
            <w:r w:rsidRPr="000623C9">
              <w:rPr>
                <w:rFonts w:ascii="Times New Roman" w:eastAsia="Calibri" w:hAnsi="Times New Roman" w:cs="Times New Roman"/>
                <w:sz w:val="20"/>
                <w:szCs w:val="20"/>
              </w:rPr>
              <w:t>шт.</w:t>
            </w:r>
          </w:p>
        </w:tc>
        <w:tc>
          <w:tcPr>
            <w:tcW w:w="992"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1</w:t>
            </w:r>
          </w:p>
        </w:tc>
        <w:tc>
          <w:tcPr>
            <w:tcW w:w="992"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1</w:t>
            </w:r>
          </w:p>
        </w:tc>
        <w:tc>
          <w:tcPr>
            <w:tcW w:w="992"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1</w:t>
            </w:r>
          </w:p>
        </w:tc>
        <w:tc>
          <w:tcPr>
            <w:tcW w:w="993"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1</w:t>
            </w:r>
          </w:p>
        </w:tc>
        <w:tc>
          <w:tcPr>
            <w:tcW w:w="850"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1</w:t>
            </w:r>
          </w:p>
        </w:tc>
        <w:tc>
          <w:tcPr>
            <w:tcW w:w="992"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39 900</w:t>
            </w:r>
          </w:p>
        </w:tc>
        <w:tc>
          <w:tcPr>
            <w:tcW w:w="1276"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bCs/>
                <w:sz w:val="20"/>
                <w:szCs w:val="20"/>
              </w:rPr>
              <w:t>1шт. на рабочее место</w:t>
            </w:r>
          </w:p>
        </w:tc>
      </w:tr>
      <w:tr w:rsidR="000623C9" w:rsidRPr="000623C9" w:rsidTr="003E5D0F">
        <w:trPr>
          <w:trHeight w:val="945"/>
        </w:trPr>
        <w:tc>
          <w:tcPr>
            <w:tcW w:w="425" w:type="dxa"/>
            <w:noWrap/>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10</w:t>
            </w:r>
          </w:p>
        </w:tc>
        <w:tc>
          <w:tcPr>
            <w:tcW w:w="1702" w:type="dxa"/>
            <w:hideMark/>
          </w:tcPr>
          <w:p w:rsidR="003508F7" w:rsidRPr="000623C9" w:rsidRDefault="003508F7" w:rsidP="003E5D0F">
            <w:pPr>
              <w:spacing w:line="220" w:lineRule="exact"/>
              <w:rPr>
                <w:rFonts w:ascii="Times New Roman" w:eastAsia="Calibri" w:hAnsi="Times New Roman" w:cs="Times New Roman"/>
                <w:sz w:val="20"/>
                <w:szCs w:val="20"/>
              </w:rPr>
            </w:pPr>
            <w:r w:rsidRPr="000623C9">
              <w:rPr>
                <w:rFonts w:ascii="Times New Roman" w:eastAsia="Calibri" w:hAnsi="Times New Roman" w:cs="Times New Roman"/>
                <w:sz w:val="20"/>
                <w:szCs w:val="20"/>
              </w:rPr>
              <w:t>Многофункциональные устройства, черно-белые, формата А3</w:t>
            </w:r>
          </w:p>
        </w:tc>
        <w:tc>
          <w:tcPr>
            <w:tcW w:w="851"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36</w:t>
            </w:r>
          </w:p>
        </w:tc>
        <w:tc>
          <w:tcPr>
            <w:tcW w:w="567" w:type="dxa"/>
          </w:tcPr>
          <w:p w:rsidR="003508F7" w:rsidRPr="000623C9" w:rsidRDefault="003508F7" w:rsidP="003508F7">
            <w:pPr>
              <w:jc w:val="center"/>
            </w:pPr>
            <w:r w:rsidRPr="000623C9">
              <w:rPr>
                <w:rFonts w:ascii="Times New Roman" w:eastAsia="Calibri" w:hAnsi="Times New Roman" w:cs="Times New Roman"/>
                <w:sz w:val="20"/>
                <w:szCs w:val="20"/>
              </w:rPr>
              <w:t>шт.</w:t>
            </w:r>
          </w:p>
        </w:tc>
        <w:tc>
          <w:tcPr>
            <w:tcW w:w="992" w:type="dxa"/>
            <w:hideMark/>
          </w:tcPr>
          <w:p w:rsidR="003508F7" w:rsidRPr="000623C9" w:rsidRDefault="003508F7" w:rsidP="003508F7">
            <w:pPr>
              <w:jc w:val="center"/>
              <w:rPr>
                <w:rFonts w:ascii="Times New Roman" w:eastAsia="Calibri" w:hAnsi="Times New Roman" w:cs="Times New Roman"/>
                <w:sz w:val="20"/>
                <w:szCs w:val="20"/>
              </w:rPr>
            </w:pPr>
          </w:p>
        </w:tc>
        <w:tc>
          <w:tcPr>
            <w:tcW w:w="992" w:type="dxa"/>
            <w:noWrap/>
          </w:tcPr>
          <w:p w:rsidR="003508F7" w:rsidRPr="000623C9" w:rsidRDefault="003508F7" w:rsidP="003508F7">
            <w:pPr>
              <w:jc w:val="center"/>
              <w:rPr>
                <w:rFonts w:ascii="Times New Roman" w:eastAsia="Calibri" w:hAnsi="Times New Roman" w:cs="Times New Roman"/>
                <w:sz w:val="20"/>
                <w:szCs w:val="20"/>
              </w:rPr>
            </w:pPr>
          </w:p>
        </w:tc>
        <w:tc>
          <w:tcPr>
            <w:tcW w:w="992" w:type="dxa"/>
            <w:noWrap/>
            <w:hideMark/>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1</w:t>
            </w:r>
          </w:p>
        </w:tc>
        <w:tc>
          <w:tcPr>
            <w:tcW w:w="993" w:type="dxa"/>
            <w:hideMark/>
          </w:tcPr>
          <w:p w:rsidR="003508F7" w:rsidRPr="000623C9" w:rsidRDefault="003508F7" w:rsidP="003508F7">
            <w:pPr>
              <w:jc w:val="center"/>
              <w:rPr>
                <w:rFonts w:ascii="Times New Roman" w:eastAsia="Calibri" w:hAnsi="Times New Roman" w:cs="Times New Roman"/>
                <w:sz w:val="20"/>
                <w:szCs w:val="20"/>
              </w:rPr>
            </w:pPr>
          </w:p>
        </w:tc>
        <w:tc>
          <w:tcPr>
            <w:tcW w:w="850" w:type="dxa"/>
            <w:hideMark/>
          </w:tcPr>
          <w:p w:rsidR="003508F7" w:rsidRPr="000623C9" w:rsidRDefault="003508F7" w:rsidP="003508F7">
            <w:pPr>
              <w:jc w:val="center"/>
              <w:rPr>
                <w:rFonts w:ascii="Times New Roman" w:eastAsia="Calibri" w:hAnsi="Times New Roman" w:cs="Times New Roman"/>
                <w:sz w:val="20"/>
                <w:szCs w:val="20"/>
              </w:rPr>
            </w:pPr>
          </w:p>
        </w:tc>
        <w:tc>
          <w:tcPr>
            <w:tcW w:w="992"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59 900</w:t>
            </w:r>
          </w:p>
        </w:tc>
        <w:tc>
          <w:tcPr>
            <w:tcW w:w="1276"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bCs/>
                <w:sz w:val="20"/>
                <w:szCs w:val="20"/>
              </w:rPr>
              <w:t>1шт. на учреждение</w:t>
            </w:r>
          </w:p>
        </w:tc>
      </w:tr>
      <w:tr w:rsidR="000623C9" w:rsidRPr="000623C9" w:rsidTr="003E5D0F">
        <w:trPr>
          <w:trHeight w:val="945"/>
        </w:trPr>
        <w:tc>
          <w:tcPr>
            <w:tcW w:w="425" w:type="dxa"/>
            <w:noWrap/>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11</w:t>
            </w:r>
          </w:p>
        </w:tc>
        <w:tc>
          <w:tcPr>
            <w:tcW w:w="1702" w:type="dxa"/>
            <w:hideMark/>
          </w:tcPr>
          <w:p w:rsidR="003508F7" w:rsidRPr="000623C9" w:rsidRDefault="003508F7" w:rsidP="003E5D0F">
            <w:pPr>
              <w:spacing w:line="220" w:lineRule="exact"/>
              <w:rPr>
                <w:rFonts w:ascii="Times New Roman" w:eastAsia="Calibri" w:hAnsi="Times New Roman" w:cs="Times New Roman"/>
                <w:sz w:val="20"/>
                <w:szCs w:val="20"/>
              </w:rPr>
            </w:pPr>
            <w:r w:rsidRPr="000623C9">
              <w:rPr>
                <w:rFonts w:ascii="Times New Roman" w:eastAsia="Calibri" w:hAnsi="Times New Roman" w:cs="Times New Roman"/>
                <w:sz w:val="20"/>
                <w:szCs w:val="20"/>
              </w:rPr>
              <w:t>Многофункциональные устройства, цветные, формата А4</w:t>
            </w:r>
          </w:p>
        </w:tc>
        <w:tc>
          <w:tcPr>
            <w:tcW w:w="851"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36</w:t>
            </w:r>
          </w:p>
        </w:tc>
        <w:tc>
          <w:tcPr>
            <w:tcW w:w="567" w:type="dxa"/>
          </w:tcPr>
          <w:p w:rsidR="003508F7" w:rsidRPr="000623C9" w:rsidRDefault="003508F7" w:rsidP="003508F7">
            <w:pPr>
              <w:jc w:val="center"/>
            </w:pPr>
            <w:r w:rsidRPr="000623C9">
              <w:rPr>
                <w:rFonts w:ascii="Times New Roman" w:eastAsia="Calibri" w:hAnsi="Times New Roman" w:cs="Times New Roman"/>
                <w:sz w:val="20"/>
                <w:szCs w:val="20"/>
              </w:rPr>
              <w:t>шт.</w:t>
            </w:r>
          </w:p>
        </w:tc>
        <w:tc>
          <w:tcPr>
            <w:tcW w:w="992" w:type="dxa"/>
            <w:hideMark/>
          </w:tcPr>
          <w:p w:rsidR="003508F7" w:rsidRPr="000623C9" w:rsidRDefault="003508F7" w:rsidP="003508F7">
            <w:pPr>
              <w:jc w:val="center"/>
              <w:rPr>
                <w:rFonts w:ascii="Times New Roman" w:eastAsia="Calibri" w:hAnsi="Times New Roman" w:cs="Times New Roman"/>
                <w:sz w:val="20"/>
                <w:szCs w:val="20"/>
              </w:rPr>
            </w:pPr>
          </w:p>
        </w:tc>
        <w:tc>
          <w:tcPr>
            <w:tcW w:w="992" w:type="dxa"/>
            <w:noWrap/>
          </w:tcPr>
          <w:p w:rsidR="003508F7" w:rsidRPr="000623C9" w:rsidRDefault="003508F7" w:rsidP="003508F7">
            <w:pPr>
              <w:jc w:val="center"/>
              <w:rPr>
                <w:rFonts w:ascii="Times New Roman" w:eastAsia="Calibri" w:hAnsi="Times New Roman" w:cs="Times New Roman"/>
                <w:sz w:val="20"/>
                <w:szCs w:val="20"/>
              </w:rPr>
            </w:pPr>
          </w:p>
        </w:tc>
        <w:tc>
          <w:tcPr>
            <w:tcW w:w="992" w:type="dxa"/>
            <w:noWrap/>
            <w:hideMark/>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1</w:t>
            </w:r>
          </w:p>
        </w:tc>
        <w:tc>
          <w:tcPr>
            <w:tcW w:w="993" w:type="dxa"/>
            <w:hideMark/>
          </w:tcPr>
          <w:p w:rsidR="003508F7" w:rsidRPr="000623C9" w:rsidRDefault="003508F7" w:rsidP="003508F7">
            <w:pPr>
              <w:jc w:val="center"/>
              <w:rPr>
                <w:rFonts w:ascii="Times New Roman" w:eastAsia="Calibri" w:hAnsi="Times New Roman" w:cs="Times New Roman"/>
                <w:sz w:val="20"/>
                <w:szCs w:val="20"/>
              </w:rPr>
            </w:pPr>
          </w:p>
        </w:tc>
        <w:tc>
          <w:tcPr>
            <w:tcW w:w="850" w:type="dxa"/>
            <w:noWrap/>
            <w:hideMark/>
          </w:tcPr>
          <w:p w:rsidR="003508F7" w:rsidRPr="000623C9" w:rsidRDefault="003508F7" w:rsidP="003508F7">
            <w:pPr>
              <w:jc w:val="center"/>
              <w:rPr>
                <w:rFonts w:ascii="Times New Roman" w:eastAsia="Calibri" w:hAnsi="Times New Roman" w:cs="Times New Roman"/>
                <w:sz w:val="20"/>
                <w:szCs w:val="20"/>
              </w:rPr>
            </w:pPr>
          </w:p>
        </w:tc>
        <w:tc>
          <w:tcPr>
            <w:tcW w:w="992"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99 900</w:t>
            </w:r>
          </w:p>
        </w:tc>
        <w:tc>
          <w:tcPr>
            <w:tcW w:w="1276" w:type="dxa"/>
          </w:tcPr>
          <w:p w:rsidR="003508F7" w:rsidRPr="000623C9" w:rsidRDefault="003508F7" w:rsidP="003508F7">
            <w:pPr>
              <w:jc w:val="center"/>
            </w:pPr>
            <w:r w:rsidRPr="000623C9">
              <w:rPr>
                <w:rFonts w:ascii="Times New Roman" w:eastAsia="Calibri" w:hAnsi="Times New Roman" w:cs="Times New Roman"/>
                <w:bCs/>
                <w:sz w:val="20"/>
                <w:szCs w:val="20"/>
              </w:rPr>
              <w:t>1шт. на учреждение</w:t>
            </w:r>
          </w:p>
        </w:tc>
      </w:tr>
      <w:tr w:rsidR="000623C9" w:rsidRPr="000623C9" w:rsidTr="003E5D0F">
        <w:trPr>
          <w:trHeight w:val="945"/>
        </w:trPr>
        <w:tc>
          <w:tcPr>
            <w:tcW w:w="425" w:type="dxa"/>
            <w:noWrap/>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12</w:t>
            </w:r>
          </w:p>
        </w:tc>
        <w:tc>
          <w:tcPr>
            <w:tcW w:w="1702" w:type="dxa"/>
            <w:hideMark/>
          </w:tcPr>
          <w:p w:rsidR="003508F7" w:rsidRPr="000623C9" w:rsidRDefault="003508F7" w:rsidP="003E5D0F">
            <w:pPr>
              <w:spacing w:line="220" w:lineRule="exact"/>
              <w:rPr>
                <w:rFonts w:ascii="Times New Roman" w:eastAsia="Calibri" w:hAnsi="Times New Roman" w:cs="Times New Roman"/>
                <w:sz w:val="20"/>
                <w:szCs w:val="20"/>
              </w:rPr>
            </w:pPr>
            <w:r w:rsidRPr="000623C9">
              <w:rPr>
                <w:rFonts w:ascii="Times New Roman" w:eastAsia="Calibri" w:hAnsi="Times New Roman" w:cs="Times New Roman"/>
                <w:sz w:val="20"/>
                <w:szCs w:val="20"/>
              </w:rPr>
              <w:t>Многофункциональные устройства, цветные, формата А3</w:t>
            </w:r>
          </w:p>
        </w:tc>
        <w:tc>
          <w:tcPr>
            <w:tcW w:w="851"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36</w:t>
            </w:r>
          </w:p>
        </w:tc>
        <w:tc>
          <w:tcPr>
            <w:tcW w:w="567" w:type="dxa"/>
          </w:tcPr>
          <w:p w:rsidR="003508F7" w:rsidRPr="000623C9" w:rsidRDefault="003508F7" w:rsidP="003508F7">
            <w:pPr>
              <w:jc w:val="center"/>
            </w:pPr>
            <w:r w:rsidRPr="000623C9">
              <w:rPr>
                <w:rFonts w:ascii="Times New Roman" w:eastAsia="Calibri" w:hAnsi="Times New Roman" w:cs="Times New Roman"/>
                <w:sz w:val="20"/>
                <w:szCs w:val="20"/>
              </w:rPr>
              <w:t>шт.</w:t>
            </w:r>
          </w:p>
        </w:tc>
        <w:tc>
          <w:tcPr>
            <w:tcW w:w="992" w:type="dxa"/>
            <w:hideMark/>
          </w:tcPr>
          <w:p w:rsidR="003508F7" w:rsidRPr="000623C9" w:rsidRDefault="003508F7" w:rsidP="003508F7">
            <w:pPr>
              <w:jc w:val="center"/>
              <w:rPr>
                <w:rFonts w:ascii="Times New Roman" w:eastAsia="Calibri" w:hAnsi="Times New Roman" w:cs="Times New Roman"/>
                <w:sz w:val="20"/>
                <w:szCs w:val="20"/>
              </w:rPr>
            </w:pPr>
          </w:p>
        </w:tc>
        <w:tc>
          <w:tcPr>
            <w:tcW w:w="992" w:type="dxa"/>
            <w:noWrap/>
          </w:tcPr>
          <w:p w:rsidR="003508F7" w:rsidRPr="000623C9" w:rsidRDefault="003508F7" w:rsidP="003508F7">
            <w:pPr>
              <w:jc w:val="center"/>
              <w:rPr>
                <w:rFonts w:ascii="Times New Roman" w:eastAsia="Calibri" w:hAnsi="Times New Roman" w:cs="Times New Roman"/>
                <w:sz w:val="20"/>
                <w:szCs w:val="20"/>
              </w:rPr>
            </w:pPr>
          </w:p>
        </w:tc>
        <w:tc>
          <w:tcPr>
            <w:tcW w:w="992" w:type="dxa"/>
            <w:noWrap/>
            <w:hideMark/>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1</w:t>
            </w:r>
          </w:p>
        </w:tc>
        <w:tc>
          <w:tcPr>
            <w:tcW w:w="993" w:type="dxa"/>
            <w:hideMark/>
          </w:tcPr>
          <w:p w:rsidR="003508F7" w:rsidRPr="000623C9" w:rsidRDefault="003508F7" w:rsidP="003508F7">
            <w:pPr>
              <w:jc w:val="center"/>
              <w:rPr>
                <w:rFonts w:ascii="Times New Roman" w:eastAsia="Calibri" w:hAnsi="Times New Roman" w:cs="Times New Roman"/>
                <w:sz w:val="20"/>
                <w:szCs w:val="20"/>
              </w:rPr>
            </w:pPr>
          </w:p>
        </w:tc>
        <w:tc>
          <w:tcPr>
            <w:tcW w:w="850" w:type="dxa"/>
            <w:noWrap/>
            <w:hideMark/>
          </w:tcPr>
          <w:p w:rsidR="003508F7" w:rsidRPr="000623C9" w:rsidRDefault="003508F7" w:rsidP="003508F7">
            <w:pPr>
              <w:jc w:val="center"/>
              <w:rPr>
                <w:rFonts w:ascii="Times New Roman" w:eastAsia="Calibri" w:hAnsi="Times New Roman" w:cs="Times New Roman"/>
                <w:sz w:val="20"/>
                <w:szCs w:val="20"/>
              </w:rPr>
            </w:pPr>
          </w:p>
        </w:tc>
        <w:tc>
          <w:tcPr>
            <w:tcW w:w="992"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399 900</w:t>
            </w:r>
          </w:p>
        </w:tc>
        <w:tc>
          <w:tcPr>
            <w:tcW w:w="1276" w:type="dxa"/>
          </w:tcPr>
          <w:p w:rsidR="003508F7" w:rsidRPr="000623C9" w:rsidRDefault="003508F7" w:rsidP="003508F7">
            <w:pPr>
              <w:jc w:val="center"/>
            </w:pPr>
            <w:r w:rsidRPr="000623C9">
              <w:rPr>
                <w:rFonts w:ascii="Times New Roman" w:eastAsia="Calibri" w:hAnsi="Times New Roman" w:cs="Times New Roman"/>
                <w:bCs/>
                <w:sz w:val="20"/>
                <w:szCs w:val="20"/>
              </w:rPr>
              <w:t>1шт. на учреждение</w:t>
            </w:r>
          </w:p>
        </w:tc>
      </w:tr>
      <w:tr w:rsidR="000623C9" w:rsidRPr="000623C9" w:rsidTr="003E5D0F">
        <w:trPr>
          <w:trHeight w:val="708"/>
        </w:trPr>
        <w:tc>
          <w:tcPr>
            <w:tcW w:w="425" w:type="dxa"/>
            <w:noWrap/>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13</w:t>
            </w:r>
          </w:p>
        </w:tc>
        <w:tc>
          <w:tcPr>
            <w:tcW w:w="1702" w:type="dxa"/>
          </w:tcPr>
          <w:p w:rsidR="003508F7" w:rsidRPr="000623C9" w:rsidRDefault="003508F7" w:rsidP="003508F7">
            <w:pPr>
              <w:rPr>
                <w:rFonts w:ascii="Times New Roman" w:eastAsia="Calibri" w:hAnsi="Times New Roman" w:cs="Times New Roman"/>
                <w:sz w:val="20"/>
                <w:szCs w:val="20"/>
              </w:rPr>
            </w:pPr>
            <w:r w:rsidRPr="000623C9">
              <w:rPr>
                <w:rFonts w:ascii="Times New Roman" w:eastAsia="Calibri" w:hAnsi="Times New Roman" w:cs="Times New Roman"/>
                <w:sz w:val="20"/>
                <w:szCs w:val="20"/>
              </w:rPr>
              <w:t>Моноблок</w:t>
            </w:r>
          </w:p>
        </w:tc>
        <w:tc>
          <w:tcPr>
            <w:tcW w:w="851"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36</w:t>
            </w:r>
          </w:p>
        </w:tc>
        <w:tc>
          <w:tcPr>
            <w:tcW w:w="567" w:type="dxa"/>
          </w:tcPr>
          <w:p w:rsidR="003508F7" w:rsidRPr="000623C9" w:rsidRDefault="003508F7" w:rsidP="003508F7">
            <w:pPr>
              <w:jc w:val="center"/>
            </w:pPr>
            <w:r w:rsidRPr="000623C9">
              <w:rPr>
                <w:rFonts w:ascii="Times New Roman" w:eastAsia="Calibri" w:hAnsi="Times New Roman" w:cs="Times New Roman"/>
                <w:sz w:val="20"/>
                <w:szCs w:val="20"/>
              </w:rPr>
              <w:t>шт.</w:t>
            </w:r>
          </w:p>
        </w:tc>
        <w:tc>
          <w:tcPr>
            <w:tcW w:w="992"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1</w:t>
            </w:r>
          </w:p>
        </w:tc>
        <w:tc>
          <w:tcPr>
            <w:tcW w:w="992" w:type="dxa"/>
            <w:noWrap/>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1</w:t>
            </w:r>
          </w:p>
        </w:tc>
        <w:tc>
          <w:tcPr>
            <w:tcW w:w="992" w:type="dxa"/>
            <w:noWrap/>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1</w:t>
            </w:r>
          </w:p>
        </w:tc>
        <w:tc>
          <w:tcPr>
            <w:tcW w:w="993"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1</w:t>
            </w:r>
          </w:p>
        </w:tc>
        <w:tc>
          <w:tcPr>
            <w:tcW w:w="850" w:type="dxa"/>
            <w:noWrap/>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1</w:t>
            </w:r>
          </w:p>
        </w:tc>
        <w:tc>
          <w:tcPr>
            <w:tcW w:w="992"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84 900</w:t>
            </w:r>
          </w:p>
        </w:tc>
        <w:tc>
          <w:tcPr>
            <w:tcW w:w="1276"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bCs/>
                <w:sz w:val="20"/>
                <w:szCs w:val="20"/>
              </w:rPr>
              <w:t>1шт. на рабочее место</w:t>
            </w:r>
          </w:p>
        </w:tc>
      </w:tr>
      <w:tr w:rsidR="000623C9" w:rsidRPr="000623C9" w:rsidTr="003E5D0F">
        <w:trPr>
          <w:trHeight w:val="476"/>
        </w:trPr>
        <w:tc>
          <w:tcPr>
            <w:tcW w:w="425" w:type="dxa"/>
            <w:noWrap/>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14</w:t>
            </w:r>
          </w:p>
        </w:tc>
        <w:tc>
          <w:tcPr>
            <w:tcW w:w="1702" w:type="dxa"/>
          </w:tcPr>
          <w:p w:rsidR="003508F7" w:rsidRPr="000623C9" w:rsidRDefault="003508F7" w:rsidP="003508F7">
            <w:pPr>
              <w:rPr>
                <w:rFonts w:ascii="Times New Roman" w:eastAsia="Calibri" w:hAnsi="Times New Roman" w:cs="Times New Roman"/>
                <w:sz w:val="20"/>
                <w:szCs w:val="20"/>
              </w:rPr>
            </w:pPr>
            <w:r w:rsidRPr="000623C9">
              <w:rPr>
                <w:rFonts w:ascii="Times New Roman" w:eastAsia="Calibri" w:hAnsi="Times New Roman" w:cs="Times New Roman"/>
                <w:sz w:val="20"/>
                <w:szCs w:val="20"/>
              </w:rPr>
              <w:t>Ноутбук</w:t>
            </w:r>
          </w:p>
        </w:tc>
        <w:tc>
          <w:tcPr>
            <w:tcW w:w="851"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36</w:t>
            </w:r>
          </w:p>
        </w:tc>
        <w:tc>
          <w:tcPr>
            <w:tcW w:w="567" w:type="dxa"/>
          </w:tcPr>
          <w:p w:rsidR="003508F7" w:rsidRPr="000623C9" w:rsidRDefault="003508F7" w:rsidP="003508F7">
            <w:pPr>
              <w:jc w:val="center"/>
            </w:pPr>
            <w:r w:rsidRPr="000623C9">
              <w:rPr>
                <w:rFonts w:ascii="Times New Roman" w:eastAsia="Calibri" w:hAnsi="Times New Roman" w:cs="Times New Roman"/>
                <w:sz w:val="20"/>
                <w:szCs w:val="20"/>
              </w:rPr>
              <w:t>шт.</w:t>
            </w:r>
          </w:p>
        </w:tc>
        <w:tc>
          <w:tcPr>
            <w:tcW w:w="992" w:type="dxa"/>
          </w:tcPr>
          <w:p w:rsidR="003508F7" w:rsidRPr="000623C9" w:rsidRDefault="003508F7" w:rsidP="003508F7">
            <w:pPr>
              <w:jc w:val="center"/>
              <w:rPr>
                <w:rFonts w:ascii="Times New Roman" w:eastAsia="Calibri" w:hAnsi="Times New Roman" w:cs="Times New Roman"/>
                <w:sz w:val="20"/>
                <w:szCs w:val="20"/>
              </w:rPr>
            </w:pPr>
          </w:p>
        </w:tc>
        <w:tc>
          <w:tcPr>
            <w:tcW w:w="992" w:type="dxa"/>
            <w:noWrap/>
          </w:tcPr>
          <w:p w:rsidR="003508F7" w:rsidRPr="000623C9" w:rsidRDefault="003508F7" w:rsidP="003508F7">
            <w:pPr>
              <w:jc w:val="center"/>
              <w:rPr>
                <w:rFonts w:ascii="Times New Roman" w:eastAsia="Calibri" w:hAnsi="Times New Roman" w:cs="Times New Roman"/>
                <w:sz w:val="20"/>
                <w:szCs w:val="20"/>
              </w:rPr>
            </w:pPr>
          </w:p>
        </w:tc>
        <w:tc>
          <w:tcPr>
            <w:tcW w:w="992" w:type="dxa"/>
            <w:noWrap/>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1</w:t>
            </w:r>
          </w:p>
        </w:tc>
        <w:tc>
          <w:tcPr>
            <w:tcW w:w="993" w:type="dxa"/>
          </w:tcPr>
          <w:p w:rsidR="003508F7" w:rsidRPr="000623C9" w:rsidRDefault="003508F7" w:rsidP="003508F7">
            <w:pPr>
              <w:jc w:val="center"/>
              <w:rPr>
                <w:rFonts w:ascii="Times New Roman" w:eastAsia="Calibri" w:hAnsi="Times New Roman" w:cs="Times New Roman"/>
                <w:sz w:val="20"/>
                <w:szCs w:val="20"/>
              </w:rPr>
            </w:pPr>
          </w:p>
        </w:tc>
        <w:tc>
          <w:tcPr>
            <w:tcW w:w="850" w:type="dxa"/>
            <w:noWrap/>
          </w:tcPr>
          <w:p w:rsidR="003508F7" w:rsidRPr="000623C9" w:rsidRDefault="003508F7" w:rsidP="003508F7">
            <w:pPr>
              <w:jc w:val="center"/>
              <w:rPr>
                <w:rFonts w:ascii="Times New Roman" w:eastAsia="Calibri" w:hAnsi="Times New Roman" w:cs="Times New Roman"/>
                <w:sz w:val="20"/>
                <w:szCs w:val="20"/>
              </w:rPr>
            </w:pPr>
          </w:p>
        </w:tc>
        <w:tc>
          <w:tcPr>
            <w:tcW w:w="992"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49 000</w:t>
            </w:r>
          </w:p>
        </w:tc>
        <w:tc>
          <w:tcPr>
            <w:tcW w:w="1276" w:type="dxa"/>
          </w:tcPr>
          <w:p w:rsidR="003508F7" w:rsidRPr="000623C9" w:rsidRDefault="003508F7" w:rsidP="003508F7">
            <w:pPr>
              <w:jc w:val="center"/>
              <w:rPr>
                <w:rFonts w:ascii="Times New Roman" w:eastAsia="Calibri" w:hAnsi="Times New Roman" w:cs="Times New Roman"/>
                <w:bCs/>
                <w:sz w:val="20"/>
                <w:szCs w:val="20"/>
              </w:rPr>
            </w:pPr>
            <w:r w:rsidRPr="000623C9">
              <w:rPr>
                <w:rFonts w:ascii="Times New Roman" w:eastAsia="Calibri" w:hAnsi="Times New Roman" w:cs="Times New Roman"/>
                <w:bCs/>
                <w:sz w:val="20"/>
                <w:szCs w:val="20"/>
              </w:rPr>
              <w:t>1шт. на учреждение</w:t>
            </w:r>
          </w:p>
        </w:tc>
      </w:tr>
      <w:tr w:rsidR="000623C9" w:rsidRPr="000623C9" w:rsidTr="003E5D0F">
        <w:trPr>
          <w:trHeight w:val="476"/>
        </w:trPr>
        <w:tc>
          <w:tcPr>
            <w:tcW w:w="425" w:type="dxa"/>
            <w:noWrap/>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15</w:t>
            </w:r>
          </w:p>
        </w:tc>
        <w:tc>
          <w:tcPr>
            <w:tcW w:w="1702" w:type="dxa"/>
          </w:tcPr>
          <w:p w:rsidR="003508F7" w:rsidRPr="000623C9" w:rsidRDefault="003508F7" w:rsidP="003508F7">
            <w:pPr>
              <w:rPr>
                <w:rFonts w:ascii="Times New Roman" w:eastAsia="Calibri" w:hAnsi="Times New Roman" w:cs="Times New Roman"/>
                <w:sz w:val="20"/>
                <w:szCs w:val="20"/>
              </w:rPr>
            </w:pPr>
            <w:r w:rsidRPr="000623C9">
              <w:rPr>
                <w:rFonts w:ascii="Times New Roman" w:eastAsia="Times New Roman" w:hAnsi="Times New Roman" w:cs="Times New Roman"/>
                <w:sz w:val="20"/>
                <w:szCs w:val="20"/>
                <w:lang w:eastAsia="ru-RU"/>
              </w:rPr>
              <w:t>Оборудование для охлаждения серверной</w:t>
            </w:r>
          </w:p>
        </w:tc>
        <w:tc>
          <w:tcPr>
            <w:tcW w:w="851"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36</w:t>
            </w:r>
          </w:p>
        </w:tc>
        <w:tc>
          <w:tcPr>
            <w:tcW w:w="567" w:type="dxa"/>
          </w:tcPr>
          <w:p w:rsidR="003508F7" w:rsidRPr="000623C9" w:rsidRDefault="003508F7" w:rsidP="003508F7">
            <w:pPr>
              <w:jc w:val="center"/>
            </w:pPr>
            <w:r w:rsidRPr="000623C9">
              <w:rPr>
                <w:rFonts w:ascii="Times New Roman" w:eastAsia="Calibri" w:hAnsi="Times New Roman" w:cs="Times New Roman"/>
                <w:sz w:val="20"/>
                <w:szCs w:val="20"/>
              </w:rPr>
              <w:t>шт.</w:t>
            </w:r>
          </w:p>
        </w:tc>
        <w:tc>
          <w:tcPr>
            <w:tcW w:w="992" w:type="dxa"/>
          </w:tcPr>
          <w:p w:rsidR="003508F7" w:rsidRPr="000623C9" w:rsidRDefault="003508F7" w:rsidP="003508F7">
            <w:pPr>
              <w:jc w:val="center"/>
              <w:rPr>
                <w:rFonts w:ascii="Times New Roman" w:eastAsia="Calibri" w:hAnsi="Times New Roman" w:cs="Times New Roman"/>
                <w:sz w:val="20"/>
                <w:szCs w:val="20"/>
              </w:rPr>
            </w:pPr>
          </w:p>
        </w:tc>
        <w:tc>
          <w:tcPr>
            <w:tcW w:w="992" w:type="dxa"/>
            <w:noWrap/>
          </w:tcPr>
          <w:p w:rsidR="003508F7" w:rsidRPr="000623C9" w:rsidRDefault="003508F7" w:rsidP="003508F7">
            <w:pPr>
              <w:jc w:val="center"/>
              <w:rPr>
                <w:rFonts w:ascii="Times New Roman" w:eastAsia="Calibri" w:hAnsi="Times New Roman" w:cs="Times New Roman"/>
                <w:sz w:val="20"/>
                <w:szCs w:val="20"/>
              </w:rPr>
            </w:pPr>
          </w:p>
        </w:tc>
        <w:tc>
          <w:tcPr>
            <w:tcW w:w="992" w:type="dxa"/>
            <w:noWrap/>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1</w:t>
            </w:r>
          </w:p>
        </w:tc>
        <w:tc>
          <w:tcPr>
            <w:tcW w:w="993" w:type="dxa"/>
          </w:tcPr>
          <w:p w:rsidR="003508F7" w:rsidRPr="000623C9" w:rsidRDefault="003508F7" w:rsidP="003508F7">
            <w:pPr>
              <w:jc w:val="center"/>
              <w:rPr>
                <w:rFonts w:ascii="Times New Roman" w:eastAsia="Calibri" w:hAnsi="Times New Roman" w:cs="Times New Roman"/>
                <w:sz w:val="20"/>
                <w:szCs w:val="20"/>
              </w:rPr>
            </w:pPr>
          </w:p>
        </w:tc>
        <w:tc>
          <w:tcPr>
            <w:tcW w:w="850" w:type="dxa"/>
            <w:noWrap/>
          </w:tcPr>
          <w:p w:rsidR="003508F7" w:rsidRPr="000623C9" w:rsidRDefault="003508F7" w:rsidP="003508F7">
            <w:pPr>
              <w:jc w:val="center"/>
              <w:rPr>
                <w:rFonts w:ascii="Times New Roman" w:eastAsia="Calibri" w:hAnsi="Times New Roman" w:cs="Times New Roman"/>
                <w:sz w:val="20"/>
                <w:szCs w:val="20"/>
              </w:rPr>
            </w:pPr>
          </w:p>
        </w:tc>
        <w:tc>
          <w:tcPr>
            <w:tcW w:w="992"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350 000</w:t>
            </w:r>
          </w:p>
        </w:tc>
        <w:tc>
          <w:tcPr>
            <w:tcW w:w="1276" w:type="dxa"/>
          </w:tcPr>
          <w:p w:rsidR="003508F7" w:rsidRPr="000623C9" w:rsidRDefault="003508F7" w:rsidP="003508F7">
            <w:pPr>
              <w:jc w:val="center"/>
            </w:pPr>
            <w:r w:rsidRPr="000623C9">
              <w:rPr>
                <w:rFonts w:ascii="Times New Roman" w:eastAsia="Calibri" w:hAnsi="Times New Roman" w:cs="Times New Roman"/>
                <w:bCs/>
                <w:sz w:val="20"/>
                <w:szCs w:val="20"/>
              </w:rPr>
              <w:t>1шт. на учреждение</w:t>
            </w:r>
          </w:p>
        </w:tc>
      </w:tr>
      <w:tr w:rsidR="000623C9" w:rsidRPr="000623C9" w:rsidTr="003E5D0F">
        <w:trPr>
          <w:trHeight w:val="476"/>
        </w:trPr>
        <w:tc>
          <w:tcPr>
            <w:tcW w:w="425" w:type="dxa"/>
            <w:noWrap/>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16</w:t>
            </w:r>
          </w:p>
        </w:tc>
        <w:tc>
          <w:tcPr>
            <w:tcW w:w="1702" w:type="dxa"/>
          </w:tcPr>
          <w:p w:rsidR="003508F7" w:rsidRPr="000623C9" w:rsidRDefault="003508F7" w:rsidP="003508F7">
            <w:pPr>
              <w:rPr>
                <w:rFonts w:ascii="Times New Roman" w:eastAsia="Calibri" w:hAnsi="Times New Roman" w:cs="Times New Roman"/>
                <w:sz w:val="20"/>
                <w:szCs w:val="20"/>
              </w:rPr>
            </w:pPr>
            <w:r w:rsidRPr="000623C9">
              <w:rPr>
                <w:rFonts w:ascii="Times New Roman" w:eastAsia="Calibri" w:hAnsi="Times New Roman" w:cs="Times New Roman"/>
                <w:sz w:val="20"/>
                <w:szCs w:val="20"/>
              </w:rPr>
              <w:t>Планшетный компьютер</w:t>
            </w:r>
          </w:p>
        </w:tc>
        <w:tc>
          <w:tcPr>
            <w:tcW w:w="851"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36</w:t>
            </w:r>
          </w:p>
        </w:tc>
        <w:tc>
          <w:tcPr>
            <w:tcW w:w="567" w:type="dxa"/>
          </w:tcPr>
          <w:p w:rsidR="003508F7" w:rsidRPr="000623C9" w:rsidRDefault="003508F7" w:rsidP="003508F7">
            <w:pPr>
              <w:jc w:val="center"/>
            </w:pPr>
            <w:r w:rsidRPr="000623C9">
              <w:rPr>
                <w:rFonts w:ascii="Times New Roman" w:eastAsia="Calibri" w:hAnsi="Times New Roman" w:cs="Times New Roman"/>
                <w:sz w:val="20"/>
                <w:szCs w:val="20"/>
              </w:rPr>
              <w:t>шт.</w:t>
            </w:r>
          </w:p>
        </w:tc>
        <w:tc>
          <w:tcPr>
            <w:tcW w:w="992" w:type="dxa"/>
          </w:tcPr>
          <w:p w:rsidR="003508F7" w:rsidRPr="000623C9" w:rsidRDefault="003508F7" w:rsidP="003508F7">
            <w:pPr>
              <w:jc w:val="center"/>
              <w:rPr>
                <w:rFonts w:ascii="Times New Roman" w:eastAsia="Calibri" w:hAnsi="Times New Roman" w:cs="Times New Roman"/>
                <w:sz w:val="20"/>
                <w:szCs w:val="20"/>
              </w:rPr>
            </w:pPr>
          </w:p>
        </w:tc>
        <w:tc>
          <w:tcPr>
            <w:tcW w:w="992" w:type="dxa"/>
            <w:noWrap/>
          </w:tcPr>
          <w:p w:rsidR="003508F7" w:rsidRPr="000623C9" w:rsidRDefault="003508F7" w:rsidP="003508F7">
            <w:pPr>
              <w:jc w:val="center"/>
              <w:rPr>
                <w:rFonts w:ascii="Times New Roman" w:eastAsia="Calibri" w:hAnsi="Times New Roman" w:cs="Times New Roman"/>
                <w:sz w:val="20"/>
                <w:szCs w:val="20"/>
              </w:rPr>
            </w:pPr>
          </w:p>
        </w:tc>
        <w:tc>
          <w:tcPr>
            <w:tcW w:w="992" w:type="dxa"/>
            <w:noWrap/>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1</w:t>
            </w:r>
          </w:p>
        </w:tc>
        <w:tc>
          <w:tcPr>
            <w:tcW w:w="993" w:type="dxa"/>
          </w:tcPr>
          <w:p w:rsidR="003508F7" w:rsidRPr="000623C9" w:rsidRDefault="003508F7" w:rsidP="003508F7">
            <w:pPr>
              <w:jc w:val="center"/>
              <w:rPr>
                <w:rFonts w:ascii="Times New Roman" w:eastAsia="Calibri" w:hAnsi="Times New Roman" w:cs="Times New Roman"/>
                <w:sz w:val="20"/>
                <w:szCs w:val="20"/>
              </w:rPr>
            </w:pPr>
          </w:p>
        </w:tc>
        <w:tc>
          <w:tcPr>
            <w:tcW w:w="850" w:type="dxa"/>
            <w:noWrap/>
          </w:tcPr>
          <w:p w:rsidR="003508F7" w:rsidRPr="000623C9" w:rsidRDefault="003508F7" w:rsidP="003508F7">
            <w:pPr>
              <w:jc w:val="center"/>
              <w:rPr>
                <w:rFonts w:ascii="Times New Roman" w:eastAsia="Calibri" w:hAnsi="Times New Roman" w:cs="Times New Roman"/>
                <w:sz w:val="20"/>
                <w:szCs w:val="20"/>
              </w:rPr>
            </w:pPr>
          </w:p>
        </w:tc>
        <w:tc>
          <w:tcPr>
            <w:tcW w:w="992"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29 900</w:t>
            </w:r>
          </w:p>
        </w:tc>
        <w:tc>
          <w:tcPr>
            <w:tcW w:w="1276" w:type="dxa"/>
          </w:tcPr>
          <w:p w:rsidR="003508F7" w:rsidRPr="000623C9" w:rsidRDefault="003508F7" w:rsidP="003508F7">
            <w:pPr>
              <w:jc w:val="center"/>
              <w:rPr>
                <w:rFonts w:ascii="Times New Roman" w:eastAsia="Calibri" w:hAnsi="Times New Roman" w:cs="Times New Roman"/>
                <w:bCs/>
                <w:sz w:val="20"/>
                <w:szCs w:val="20"/>
              </w:rPr>
            </w:pPr>
            <w:r w:rsidRPr="000623C9">
              <w:rPr>
                <w:rFonts w:ascii="Times New Roman" w:eastAsia="Calibri" w:hAnsi="Times New Roman" w:cs="Times New Roman"/>
                <w:bCs/>
                <w:sz w:val="20"/>
                <w:szCs w:val="20"/>
              </w:rPr>
              <w:t>1шт. на учреждение</w:t>
            </w:r>
          </w:p>
        </w:tc>
      </w:tr>
      <w:tr w:rsidR="000623C9" w:rsidRPr="000623C9" w:rsidTr="003E5D0F">
        <w:trPr>
          <w:trHeight w:val="476"/>
        </w:trPr>
        <w:tc>
          <w:tcPr>
            <w:tcW w:w="425" w:type="dxa"/>
            <w:noWrap/>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17</w:t>
            </w:r>
          </w:p>
        </w:tc>
        <w:tc>
          <w:tcPr>
            <w:tcW w:w="1702" w:type="dxa"/>
          </w:tcPr>
          <w:p w:rsidR="003508F7" w:rsidRPr="000623C9" w:rsidRDefault="003508F7" w:rsidP="003508F7">
            <w:pPr>
              <w:rPr>
                <w:rFonts w:ascii="Times New Roman" w:eastAsia="Calibri" w:hAnsi="Times New Roman" w:cs="Times New Roman"/>
                <w:sz w:val="20"/>
                <w:szCs w:val="20"/>
              </w:rPr>
            </w:pPr>
            <w:r w:rsidRPr="000623C9">
              <w:rPr>
                <w:rFonts w:ascii="Times New Roman" w:eastAsia="Calibri" w:hAnsi="Times New Roman" w:cs="Times New Roman"/>
                <w:sz w:val="20"/>
                <w:szCs w:val="20"/>
              </w:rPr>
              <w:t xml:space="preserve">Плоттер (формат А0-А3), цветной </w:t>
            </w:r>
          </w:p>
        </w:tc>
        <w:tc>
          <w:tcPr>
            <w:tcW w:w="851"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36</w:t>
            </w:r>
          </w:p>
        </w:tc>
        <w:tc>
          <w:tcPr>
            <w:tcW w:w="567" w:type="dxa"/>
          </w:tcPr>
          <w:p w:rsidR="003508F7" w:rsidRPr="000623C9" w:rsidRDefault="003508F7" w:rsidP="003508F7">
            <w:pPr>
              <w:jc w:val="center"/>
            </w:pPr>
            <w:r w:rsidRPr="000623C9">
              <w:rPr>
                <w:rFonts w:ascii="Times New Roman" w:eastAsia="Calibri" w:hAnsi="Times New Roman" w:cs="Times New Roman"/>
                <w:sz w:val="20"/>
                <w:szCs w:val="20"/>
              </w:rPr>
              <w:t>шт.</w:t>
            </w:r>
          </w:p>
        </w:tc>
        <w:tc>
          <w:tcPr>
            <w:tcW w:w="992" w:type="dxa"/>
          </w:tcPr>
          <w:p w:rsidR="003508F7" w:rsidRPr="000623C9" w:rsidRDefault="003508F7" w:rsidP="003508F7">
            <w:pPr>
              <w:jc w:val="center"/>
              <w:rPr>
                <w:rFonts w:ascii="Times New Roman" w:eastAsia="Calibri" w:hAnsi="Times New Roman" w:cs="Times New Roman"/>
                <w:sz w:val="20"/>
                <w:szCs w:val="20"/>
              </w:rPr>
            </w:pPr>
          </w:p>
        </w:tc>
        <w:tc>
          <w:tcPr>
            <w:tcW w:w="992" w:type="dxa"/>
            <w:noWrap/>
          </w:tcPr>
          <w:p w:rsidR="003508F7" w:rsidRPr="000623C9" w:rsidRDefault="003508F7" w:rsidP="003508F7">
            <w:pPr>
              <w:jc w:val="center"/>
              <w:rPr>
                <w:rFonts w:ascii="Times New Roman" w:eastAsia="Calibri" w:hAnsi="Times New Roman" w:cs="Times New Roman"/>
                <w:sz w:val="20"/>
                <w:szCs w:val="20"/>
              </w:rPr>
            </w:pPr>
          </w:p>
        </w:tc>
        <w:tc>
          <w:tcPr>
            <w:tcW w:w="992" w:type="dxa"/>
            <w:noWrap/>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1</w:t>
            </w:r>
          </w:p>
        </w:tc>
        <w:tc>
          <w:tcPr>
            <w:tcW w:w="993" w:type="dxa"/>
          </w:tcPr>
          <w:p w:rsidR="003508F7" w:rsidRPr="000623C9" w:rsidRDefault="003508F7" w:rsidP="003508F7">
            <w:pPr>
              <w:jc w:val="center"/>
              <w:rPr>
                <w:rFonts w:ascii="Times New Roman" w:eastAsia="Calibri" w:hAnsi="Times New Roman" w:cs="Times New Roman"/>
                <w:sz w:val="20"/>
                <w:szCs w:val="20"/>
              </w:rPr>
            </w:pPr>
          </w:p>
        </w:tc>
        <w:tc>
          <w:tcPr>
            <w:tcW w:w="850" w:type="dxa"/>
            <w:noWrap/>
          </w:tcPr>
          <w:p w:rsidR="003508F7" w:rsidRPr="000623C9" w:rsidRDefault="003508F7" w:rsidP="003508F7">
            <w:pPr>
              <w:jc w:val="center"/>
              <w:rPr>
                <w:rFonts w:ascii="Times New Roman" w:eastAsia="Calibri" w:hAnsi="Times New Roman" w:cs="Times New Roman"/>
                <w:sz w:val="20"/>
                <w:szCs w:val="20"/>
              </w:rPr>
            </w:pPr>
          </w:p>
        </w:tc>
        <w:tc>
          <w:tcPr>
            <w:tcW w:w="992"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399 900</w:t>
            </w:r>
          </w:p>
        </w:tc>
        <w:tc>
          <w:tcPr>
            <w:tcW w:w="1276" w:type="dxa"/>
          </w:tcPr>
          <w:p w:rsidR="003508F7" w:rsidRPr="000623C9" w:rsidRDefault="003508F7" w:rsidP="003508F7">
            <w:pPr>
              <w:jc w:val="center"/>
              <w:rPr>
                <w:rFonts w:ascii="Times New Roman" w:eastAsia="Calibri" w:hAnsi="Times New Roman" w:cs="Times New Roman"/>
                <w:bCs/>
                <w:sz w:val="20"/>
                <w:szCs w:val="20"/>
              </w:rPr>
            </w:pPr>
            <w:r w:rsidRPr="000623C9">
              <w:rPr>
                <w:rFonts w:ascii="Times New Roman" w:eastAsia="Calibri" w:hAnsi="Times New Roman" w:cs="Times New Roman"/>
                <w:bCs/>
                <w:sz w:val="20"/>
                <w:szCs w:val="20"/>
              </w:rPr>
              <w:t>1шт. на учреждение</w:t>
            </w:r>
          </w:p>
        </w:tc>
      </w:tr>
      <w:tr w:rsidR="000623C9" w:rsidRPr="000623C9" w:rsidTr="003E5D0F">
        <w:trPr>
          <w:trHeight w:val="476"/>
        </w:trPr>
        <w:tc>
          <w:tcPr>
            <w:tcW w:w="425" w:type="dxa"/>
            <w:noWrap/>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18</w:t>
            </w:r>
          </w:p>
        </w:tc>
        <w:tc>
          <w:tcPr>
            <w:tcW w:w="1702" w:type="dxa"/>
          </w:tcPr>
          <w:p w:rsidR="003508F7" w:rsidRPr="000623C9" w:rsidRDefault="003508F7" w:rsidP="003508F7">
            <w:pPr>
              <w:rPr>
                <w:rFonts w:ascii="Times New Roman" w:eastAsia="Calibri" w:hAnsi="Times New Roman" w:cs="Times New Roman"/>
                <w:sz w:val="20"/>
                <w:szCs w:val="20"/>
              </w:rPr>
            </w:pPr>
            <w:r w:rsidRPr="000623C9">
              <w:rPr>
                <w:rFonts w:ascii="Times New Roman" w:eastAsia="Calibri" w:hAnsi="Times New Roman" w:cs="Times New Roman"/>
                <w:sz w:val="20"/>
                <w:szCs w:val="20"/>
              </w:rPr>
              <w:t>Программно-аппаратный комплекс Соболь</w:t>
            </w:r>
          </w:p>
        </w:tc>
        <w:tc>
          <w:tcPr>
            <w:tcW w:w="851"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36</w:t>
            </w:r>
          </w:p>
        </w:tc>
        <w:tc>
          <w:tcPr>
            <w:tcW w:w="567" w:type="dxa"/>
          </w:tcPr>
          <w:p w:rsidR="003508F7" w:rsidRPr="000623C9" w:rsidRDefault="003508F7" w:rsidP="003508F7">
            <w:pPr>
              <w:jc w:val="center"/>
            </w:pPr>
            <w:r w:rsidRPr="000623C9">
              <w:rPr>
                <w:rFonts w:ascii="Times New Roman" w:eastAsia="Calibri" w:hAnsi="Times New Roman" w:cs="Times New Roman"/>
                <w:sz w:val="20"/>
                <w:szCs w:val="20"/>
              </w:rPr>
              <w:t>шт.</w:t>
            </w:r>
          </w:p>
        </w:tc>
        <w:tc>
          <w:tcPr>
            <w:tcW w:w="992" w:type="dxa"/>
          </w:tcPr>
          <w:p w:rsidR="003508F7" w:rsidRPr="000623C9" w:rsidRDefault="003508F7" w:rsidP="003508F7">
            <w:pPr>
              <w:jc w:val="center"/>
              <w:rPr>
                <w:rFonts w:ascii="Times New Roman" w:eastAsia="Calibri" w:hAnsi="Times New Roman" w:cs="Times New Roman"/>
                <w:sz w:val="20"/>
                <w:szCs w:val="20"/>
              </w:rPr>
            </w:pPr>
          </w:p>
        </w:tc>
        <w:tc>
          <w:tcPr>
            <w:tcW w:w="992" w:type="dxa"/>
            <w:noWrap/>
          </w:tcPr>
          <w:p w:rsidR="003508F7" w:rsidRPr="000623C9" w:rsidRDefault="003508F7" w:rsidP="003508F7">
            <w:pPr>
              <w:jc w:val="center"/>
              <w:rPr>
                <w:rFonts w:ascii="Times New Roman" w:eastAsia="Calibri" w:hAnsi="Times New Roman" w:cs="Times New Roman"/>
                <w:sz w:val="20"/>
                <w:szCs w:val="20"/>
              </w:rPr>
            </w:pPr>
          </w:p>
        </w:tc>
        <w:tc>
          <w:tcPr>
            <w:tcW w:w="992" w:type="dxa"/>
            <w:noWrap/>
          </w:tcPr>
          <w:p w:rsidR="003508F7" w:rsidRPr="000623C9" w:rsidRDefault="003508F7" w:rsidP="003508F7">
            <w:pPr>
              <w:jc w:val="center"/>
              <w:rPr>
                <w:rFonts w:ascii="Times New Roman" w:eastAsia="Calibri" w:hAnsi="Times New Roman" w:cs="Times New Roman"/>
                <w:sz w:val="20"/>
                <w:szCs w:val="20"/>
              </w:rPr>
            </w:pPr>
          </w:p>
        </w:tc>
        <w:tc>
          <w:tcPr>
            <w:tcW w:w="993"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8</w:t>
            </w:r>
          </w:p>
        </w:tc>
        <w:tc>
          <w:tcPr>
            <w:tcW w:w="850" w:type="dxa"/>
            <w:noWrap/>
          </w:tcPr>
          <w:p w:rsidR="003508F7" w:rsidRPr="000623C9" w:rsidRDefault="003508F7" w:rsidP="003508F7">
            <w:pPr>
              <w:jc w:val="center"/>
              <w:rPr>
                <w:rFonts w:ascii="Times New Roman" w:eastAsia="Calibri" w:hAnsi="Times New Roman" w:cs="Times New Roman"/>
                <w:sz w:val="20"/>
                <w:szCs w:val="20"/>
              </w:rPr>
            </w:pPr>
          </w:p>
        </w:tc>
        <w:tc>
          <w:tcPr>
            <w:tcW w:w="992"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15 000</w:t>
            </w:r>
          </w:p>
        </w:tc>
        <w:tc>
          <w:tcPr>
            <w:tcW w:w="1276" w:type="dxa"/>
          </w:tcPr>
          <w:p w:rsidR="003508F7" w:rsidRPr="000623C9" w:rsidRDefault="003508F7" w:rsidP="003508F7">
            <w:pPr>
              <w:jc w:val="center"/>
              <w:rPr>
                <w:rFonts w:ascii="Times New Roman" w:eastAsia="Calibri" w:hAnsi="Times New Roman" w:cs="Times New Roman"/>
                <w:bCs/>
                <w:sz w:val="20"/>
                <w:szCs w:val="20"/>
              </w:rPr>
            </w:pPr>
            <w:r w:rsidRPr="000623C9">
              <w:rPr>
                <w:rFonts w:ascii="Times New Roman" w:eastAsia="Calibri" w:hAnsi="Times New Roman" w:cs="Times New Roman"/>
                <w:bCs/>
                <w:sz w:val="20"/>
                <w:szCs w:val="20"/>
              </w:rPr>
              <w:t>8шт. на подразделение</w:t>
            </w:r>
          </w:p>
        </w:tc>
      </w:tr>
      <w:tr w:rsidR="000623C9" w:rsidRPr="000623C9" w:rsidTr="003E5D0F">
        <w:trPr>
          <w:trHeight w:val="630"/>
        </w:trPr>
        <w:tc>
          <w:tcPr>
            <w:tcW w:w="425" w:type="dxa"/>
            <w:noWrap/>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19</w:t>
            </w:r>
          </w:p>
        </w:tc>
        <w:tc>
          <w:tcPr>
            <w:tcW w:w="1702" w:type="dxa"/>
            <w:hideMark/>
          </w:tcPr>
          <w:p w:rsidR="003508F7" w:rsidRPr="000623C9" w:rsidRDefault="003508F7" w:rsidP="003508F7">
            <w:pPr>
              <w:rPr>
                <w:rFonts w:ascii="Times New Roman" w:eastAsia="Calibri" w:hAnsi="Times New Roman" w:cs="Times New Roman"/>
                <w:sz w:val="20"/>
                <w:szCs w:val="20"/>
              </w:rPr>
            </w:pPr>
            <w:r w:rsidRPr="000623C9">
              <w:rPr>
                <w:rFonts w:ascii="Times New Roman" w:eastAsia="Calibri" w:hAnsi="Times New Roman" w:cs="Times New Roman"/>
                <w:sz w:val="20"/>
                <w:szCs w:val="20"/>
              </w:rPr>
              <w:t>Рабочая станция (компьютер в сборе)</w:t>
            </w:r>
          </w:p>
        </w:tc>
        <w:tc>
          <w:tcPr>
            <w:tcW w:w="851"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36</w:t>
            </w:r>
          </w:p>
        </w:tc>
        <w:tc>
          <w:tcPr>
            <w:tcW w:w="567" w:type="dxa"/>
          </w:tcPr>
          <w:p w:rsidR="003508F7" w:rsidRPr="000623C9" w:rsidRDefault="003508F7" w:rsidP="003508F7">
            <w:pPr>
              <w:jc w:val="center"/>
            </w:pPr>
            <w:r w:rsidRPr="000623C9">
              <w:rPr>
                <w:rFonts w:ascii="Times New Roman" w:eastAsia="Calibri" w:hAnsi="Times New Roman" w:cs="Times New Roman"/>
                <w:sz w:val="20"/>
                <w:szCs w:val="20"/>
              </w:rPr>
              <w:t>шт.</w:t>
            </w:r>
          </w:p>
        </w:tc>
        <w:tc>
          <w:tcPr>
            <w:tcW w:w="992" w:type="dxa"/>
            <w:hideMark/>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1</w:t>
            </w:r>
          </w:p>
        </w:tc>
        <w:tc>
          <w:tcPr>
            <w:tcW w:w="992"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1</w:t>
            </w:r>
          </w:p>
        </w:tc>
        <w:tc>
          <w:tcPr>
            <w:tcW w:w="992"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1</w:t>
            </w:r>
          </w:p>
        </w:tc>
        <w:tc>
          <w:tcPr>
            <w:tcW w:w="993"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1</w:t>
            </w:r>
          </w:p>
        </w:tc>
        <w:tc>
          <w:tcPr>
            <w:tcW w:w="850"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1</w:t>
            </w:r>
          </w:p>
        </w:tc>
        <w:tc>
          <w:tcPr>
            <w:tcW w:w="992" w:type="dxa"/>
            <w:noWrap/>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84 900</w:t>
            </w:r>
          </w:p>
        </w:tc>
        <w:tc>
          <w:tcPr>
            <w:tcW w:w="1276"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bCs/>
                <w:sz w:val="20"/>
                <w:szCs w:val="20"/>
              </w:rPr>
              <w:t>1шт. на рабочее место</w:t>
            </w:r>
          </w:p>
        </w:tc>
      </w:tr>
      <w:tr w:rsidR="000623C9" w:rsidRPr="000623C9" w:rsidTr="003E5D0F">
        <w:trPr>
          <w:trHeight w:val="446"/>
        </w:trPr>
        <w:tc>
          <w:tcPr>
            <w:tcW w:w="425" w:type="dxa"/>
            <w:noWrap/>
          </w:tcPr>
          <w:p w:rsidR="003508F7" w:rsidRPr="000623C9" w:rsidRDefault="003508F7" w:rsidP="003508F7">
            <w:pPr>
              <w:jc w:val="center"/>
              <w:rPr>
                <w:rFonts w:ascii="Times New Roman" w:eastAsia="Calibri" w:hAnsi="Times New Roman" w:cs="Times New Roman"/>
                <w:sz w:val="20"/>
                <w:szCs w:val="20"/>
              </w:rPr>
            </w:pPr>
          </w:p>
        </w:tc>
        <w:tc>
          <w:tcPr>
            <w:tcW w:w="1702" w:type="dxa"/>
          </w:tcPr>
          <w:p w:rsidR="003508F7" w:rsidRPr="000623C9" w:rsidRDefault="003508F7" w:rsidP="003508F7">
            <w:pPr>
              <w:rPr>
                <w:rFonts w:ascii="Times New Roman" w:eastAsia="Calibri" w:hAnsi="Times New Roman" w:cs="Times New Roman"/>
                <w:sz w:val="20"/>
                <w:szCs w:val="20"/>
              </w:rPr>
            </w:pPr>
            <w:r w:rsidRPr="000623C9">
              <w:rPr>
                <w:rFonts w:ascii="Times New Roman" w:eastAsia="Calibri" w:hAnsi="Times New Roman" w:cs="Times New Roman"/>
                <w:sz w:val="20"/>
                <w:szCs w:val="20"/>
              </w:rPr>
              <w:t>Сервер</w:t>
            </w:r>
          </w:p>
        </w:tc>
        <w:tc>
          <w:tcPr>
            <w:tcW w:w="851"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60</w:t>
            </w:r>
          </w:p>
        </w:tc>
        <w:tc>
          <w:tcPr>
            <w:tcW w:w="567" w:type="dxa"/>
          </w:tcPr>
          <w:p w:rsidR="003508F7" w:rsidRPr="000623C9" w:rsidRDefault="003508F7" w:rsidP="003508F7">
            <w:pPr>
              <w:jc w:val="center"/>
            </w:pPr>
            <w:r w:rsidRPr="000623C9">
              <w:rPr>
                <w:rFonts w:ascii="Times New Roman" w:eastAsia="Calibri" w:hAnsi="Times New Roman" w:cs="Times New Roman"/>
                <w:sz w:val="20"/>
                <w:szCs w:val="20"/>
              </w:rPr>
              <w:t>шт.</w:t>
            </w:r>
          </w:p>
        </w:tc>
        <w:tc>
          <w:tcPr>
            <w:tcW w:w="992" w:type="dxa"/>
          </w:tcPr>
          <w:p w:rsidR="003508F7" w:rsidRPr="000623C9" w:rsidRDefault="003508F7" w:rsidP="003508F7">
            <w:pPr>
              <w:jc w:val="center"/>
              <w:rPr>
                <w:rFonts w:ascii="Times New Roman" w:eastAsia="Calibri" w:hAnsi="Times New Roman" w:cs="Times New Roman"/>
                <w:sz w:val="20"/>
                <w:szCs w:val="20"/>
              </w:rPr>
            </w:pPr>
          </w:p>
        </w:tc>
        <w:tc>
          <w:tcPr>
            <w:tcW w:w="992" w:type="dxa"/>
          </w:tcPr>
          <w:p w:rsidR="003508F7" w:rsidRPr="000623C9" w:rsidRDefault="003508F7" w:rsidP="003508F7">
            <w:pPr>
              <w:jc w:val="center"/>
              <w:rPr>
                <w:rFonts w:ascii="Times New Roman" w:eastAsia="Calibri" w:hAnsi="Times New Roman" w:cs="Times New Roman"/>
                <w:sz w:val="20"/>
                <w:szCs w:val="20"/>
              </w:rPr>
            </w:pPr>
          </w:p>
        </w:tc>
        <w:tc>
          <w:tcPr>
            <w:tcW w:w="992"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5</w:t>
            </w:r>
          </w:p>
        </w:tc>
        <w:tc>
          <w:tcPr>
            <w:tcW w:w="993" w:type="dxa"/>
          </w:tcPr>
          <w:p w:rsidR="003508F7" w:rsidRPr="000623C9" w:rsidRDefault="003508F7" w:rsidP="003508F7">
            <w:pPr>
              <w:jc w:val="center"/>
              <w:rPr>
                <w:rFonts w:ascii="Times New Roman" w:eastAsia="Calibri" w:hAnsi="Times New Roman" w:cs="Times New Roman"/>
                <w:sz w:val="20"/>
                <w:szCs w:val="20"/>
              </w:rPr>
            </w:pPr>
          </w:p>
        </w:tc>
        <w:tc>
          <w:tcPr>
            <w:tcW w:w="850" w:type="dxa"/>
          </w:tcPr>
          <w:p w:rsidR="003508F7" w:rsidRPr="000623C9" w:rsidRDefault="003508F7" w:rsidP="003508F7">
            <w:pPr>
              <w:jc w:val="center"/>
              <w:rPr>
                <w:rFonts w:ascii="Times New Roman" w:eastAsia="Calibri" w:hAnsi="Times New Roman" w:cs="Times New Roman"/>
                <w:sz w:val="20"/>
                <w:szCs w:val="20"/>
              </w:rPr>
            </w:pPr>
          </w:p>
        </w:tc>
        <w:tc>
          <w:tcPr>
            <w:tcW w:w="992" w:type="dxa"/>
            <w:noWrap/>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799 000</w:t>
            </w:r>
          </w:p>
        </w:tc>
        <w:tc>
          <w:tcPr>
            <w:tcW w:w="1276" w:type="dxa"/>
          </w:tcPr>
          <w:p w:rsidR="003508F7" w:rsidRPr="000623C9" w:rsidRDefault="003508F7" w:rsidP="003508F7">
            <w:pPr>
              <w:jc w:val="center"/>
              <w:rPr>
                <w:rFonts w:ascii="Times New Roman" w:eastAsia="Calibri" w:hAnsi="Times New Roman" w:cs="Times New Roman"/>
                <w:bCs/>
                <w:sz w:val="20"/>
                <w:szCs w:val="20"/>
              </w:rPr>
            </w:pPr>
            <w:r w:rsidRPr="000623C9">
              <w:rPr>
                <w:rFonts w:ascii="Times New Roman" w:eastAsia="Calibri" w:hAnsi="Times New Roman" w:cs="Times New Roman"/>
                <w:bCs/>
                <w:sz w:val="20"/>
                <w:szCs w:val="20"/>
              </w:rPr>
              <w:t>5шт. на учреждение</w:t>
            </w:r>
          </w:p>
        </w:tc>
      </w:tr>
      <w:tr w:rsidR="000623C9" w:rsidRPr="000623C9" w:rsidTr="003E5D0F">
        <w:trPr>
          <w:trHeight w:val="446"/>
        </w:trPr>
        <w:tc>
          <w:tcPr>
            <w:tcW w:w="425" w:type="dxa"/>
            <w:noWrap/>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20</w:t>
            </w:r>
          </w:p>
        </w:tc>
        <w:tc>
          <w:tcPr>
            <w:tcW w:w="1702" w:type="dxa"/>
          </w:tcPr>
          <w:p w:rsidR="003508F7" w:rsidRPr="000623C9" w:rsidRDefault="003508F7" w:rsidP="003508F7">
            <w:pPr>
              <w:rPr>
                <w:rFonts w:ascii="Times New Roman" w:eastAsia="Calibri" w:hAnsi="Times New Roman" w:cs="Times New Roman"/>
                <w:sz w:val="20"/>
                <w:szCs w:val="20"/>
              </w:rPr>
            </w:pPr>
            <w:r w:rsidRPr="000623C9">
              <w:rPr>
                <w:rFonts w:ascii="Times New Roman" w:eastAsia="Calibri" w:hAnsi="Times New Roman" w:cs="Times New Roman"/>
                <w:sz w:val="20"/>
                <w:szCs w:val="20"/>
              </w:rPr>
              <w:t>Сетевое хранилище</w:t>
            </w:r>
          </w:p>
        </w:tc>
        <w:tc>
          <w:tcPr>
            <w:tcW w:w="851"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36</w:t>
            </w:r>
          </w:p>
        </w:tc>
        <w:tc>
          <w:tcPr>
            <w:tcW w:w="567" w:type="dxa"/>
          </w:tcPr>
          <w:p w:rsidR="003508F7" w:rsidRPr="000623C9" w:rsidRDefault="003508F7" w:rsidP="003508F7">
            <w:pPr>
              <w:jc w:val="center"/>
            </w:pPr>
            <w:r w:rsidRPr="000623C9">
              <w:rPr>
                <w:rFonts w:ascii="Times New Roman" w:eastAsia="Calibri" w:hAnsi="Times New Roman" w:cs="Times New Roman"/>
                <w:sz w:val="20"/>
                <w:szCs w:val="20"/>
              </w:rPr>
              <w:t>шт.</w:t>
            </w:r>
          </w:p>
        </w:tc>
        <w:tc>
          <w:tcPr>
            <w:tcW w:w="992" w:type="dxa"/>
          </w:tcPr>
          <w:p w:rsidR="003508F7" w:rsidRPr="000623C9" w:rsidRDefault="003508F7" w:rsidP="003508F7">
            <w:pPr>
              <w:jc w:val="center"/>
              <w:rPr>
                <w:rFonts w:ascii="Times New Roman" w:eastAsia="Calibri" w:hAnsi="Times New Roman" w:cs="Times New Roman"/>
                <w:sz w:val="20"/>
                <w:szCs w:val="20"/>
              </w:rPr>
            </w:pPr>
          </w:p>
        </w:tc>
        <w:tc>
          <w:tcPr>
            <w:tcW w:w="992" w:type="dxa"/>
          </w:tcPr>
          <w:p w:rsidR="003508F7" w:rsidRPr="000623C9" w:rsidRDefault="003508F7" w:rsidP="003508F7">
            <w:pPr>
              <w:jc w:val="center"/>
              <w:rPr>
                <w:rFonts w:ascii="Times New Roman" w:eastAsia="Calibri" w:hAnsi="Times New Roman" w:cs="Times New Roman"/>
                <w:sz w:val="20"/>
                <w:szCs w:val="20"/>
              </w:rPr>
            </w:pPr>
          </w:p>
        </w:tc>
        <w:tc>
          <w:tcPr>
            <w:tcW w:w="992"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1</w:t>
            </w:r>
          </w:p>
        </w:tc>
        <w:tc>
          <w:tcPr>
            <w:tcW w:w="993" w:type="dxa"/>
          </w:tcPr>
          <w:p w:rsidR="003508F7" w:rsidRPr="000623C9" w:rsidRDefault="003508F7" w:rsidP="003508F7">
            <w:pPr>
              <w:jc w:val="center"/>
              <w:rPr>
                <w:rFonts w:ascii="Times New Roman" w:eastAsia="Calibri" w:hAnsi="Times New Roman" w:cs="Times New Roman"/>
                <w:sz w:val="20"/>
                <w:szCs w:val="20"/>
              </w:rPr>
            </w:pPr>
          </w:p>
        </w:tc>
        <w:tc>
          <w:tcPr>
            <w:tcW w:w="850" w:type="dxa"/>
          </w:tcPr>
          <w:p w:rsidR="003508F7" w:rsidRPr="000623C9" w:rsidRDefault="003508F7" w:rsidP="003508F7">
            <w:pPr>
              <w:jc w:val="center"/>
              <w:rPr>
                <w:rFonts w:ascii="Times New Roman" w:eastAsia="Calibri" w:hAnsi="Times New Roman" w:cs="Times New Roman"/>
                <w:sz w:val="20"/>
                <w:szCs w:val="20"/>
              </w:rPr>
            </w:pPr>
          </w:p>
        </w:tc>
        <w:tc>
          <w:tcPr>
            <w:tcW w:w="992" w:type="dxa"/>
            <w:noWrap/>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200 000</w:t>
            </w:r>
          </w:p>
        </w:tc>
        <w:tc>
          <w:tcPr>
            <w:tcW w:w="1276" w:type="dxa"/>
          </w:tcPr>
          <w:p w:rsidR="003508F7" w:rsidRPr="000623C9" w:rsidRDefault="003508F7" w:rsidP="003508F7">
            <w:pPr>
              <w:jc w:val="center"/>
              <w:rPr>
                <w:rFonts w:ascii="Times New Roman" w:eastAsia="Calibri" w:hAnsi="Times New Roman" w:cs="Times New Roman"/>
                <w:bCs/>
                <w:sz w:val="20"/>
                <w:szCs w:val="20"/>
              </w:rPr>
            </w:pPr>
            <w:r w:rsidRPr="000623C9">
              <w:rPr>
                <w:rFonts w:ascii="Times New Roman" w:eastAsia="Calibri" w:hAnsi="Times New Roman" w:cs="Times New Roman"/>
                <w:bCs/>
                <w:sz w:val="20"/>
                <w:szCs w:val="20"/>
              </w:rPr>
              <w:t>1шт. на учреждение</w:t>
            </w:r>
          </w:p>
        </w:tc>
      </w:tr>
      <w:tr w:rsidR="000623C9" w:rsidRPr="000623C9" w:rsidTr="003E5D0F">
        <w:trPr>
          <w:trHeight w:val="446"/>
        </w:trPr>
        <w:tc>
          <w:tcPr>
            <w:tcW w:w="425" w:type="dxa"/>
            <w:noWrap/>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21</w:t>
            </w:r>
          </w:p>
        </w:tc>
        <w:tc>
          <w:tcPr>
            <w:tcW w:w="1702" w:type="dxa"/>
          </w:tcPr>
          <w:p w:rsidR="003508F7" w:rsidRPr="000623C9" w:rsidRDefault="003508F7" w:rsidP="003508F7">
            <w:pPr>
              <w:rPr>
                <w:rFonts w:ascii="Times New Roman" w:eastAsia="Calibri" w:hAnsi="Times New Roman" w:cs="Times New Roman"/>
                <w:sz w:val="20"/>
                <w:szCs w:val="20"/>
              </w:rPr>
            </w:pPr>
            <w:r w:rsidRPr="000623C9">
              <w:rPr>
                <w:rFonts w:ascii="Times New Roman" w:eastAsia="Calibri" w:hAnsi="Times New Roman" w:cs="Times New Roman"/>
                <w:sz w:val="20"/>
                <w:szCs w:val="20"/>
              </w:rPr>
              <w:t>Система контроля доступа</w:t>
            </w:r>
          </w:p>
        </w:tc>
        <w:tc>
          <w:tcPr>
            <w:tcW w:w="851"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36</w:t>
            </w:r>
          </w:p>
        </w:tc>
        <w:tc>
          <w:tcPr>
            <w:tcW w:w="567" w:type="dxa"/>
          </w:tcPr>
          <w:p w:rsidR="003508F7" w:rsidRPr="000623C9" w:rsidRDefault="003508F7" w:rsidP="003508F7">
            <w:pPr>
              <w:jc w:val="center"/>
            </w:pPr>
            <w:r w:rsidRPr="000623C9">
              <w:rPr>
                <w:rFonts w:ascii="Times New Roman" w:eastAsia="Calibri" w:hAnsi="Times New Roman" w:cs="Times New Roman"/>
                <w:sz w:val="20"/>
                <w:szCs w:val="20"/>
              </w:rPr>
              <w:t>шт.</w:t>
            </w:r>
          </w:p>
        </w:tc>
        <w:tc>
          <w:tcPr>
            <w:tcW w:w="992" w:type="dxa"/>
          </w:tcPr>
          <w:p w:rsidR="003508F7" w:rsidRPr="000623C9" w:rsidRDefault="003508F7" w:rsidP="003508F7">
            <w:pPr>
              <w:jc w:val="center"/>
              <w:rPr>
                <w:rFonts w:ascii="Times New Roman" w:eastAsia="Calibri" w:hAnsi="Times New Roman" w:cs="Times New Roman"/>
                <w:sz w:val="20"/>
                <w:szCs w:val="20"/>
              </w:rPr>
            </w:pPr>
          </w:p>
        </w:tc>
        <w:tc>
          <w:tcPr>
            <w:tcW w:w="992" w:type="dxa"/>
          </w:tcPr>
          <w:p w:rsidR="003508F7" w:rsidRPr="000623C9" w:rsidRDefault="003508F7" w:rsidP="003508F7">
            <w:pPr>
              <w:jc w:val="center"/>
              <w:rPr>
                <w:rFonts w:ascii="Times New Roman" w:eastAsia="Calibri" w:hAnsi="Times New Roman" w:cs="Times New Roman"/>
                <w:sz w:val="20"/>
                <w:szCs w:val="20"/>
              </w:rPr>
            </w:pPr>
          </w:p>
        </w:tc>
        <w:tc>
          <w:tcPr>
            <w:tcW w:w="992"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1</w:t>
            </w:r>
          </w:p>
        </w:tc>
        <w:tc>
          <w:tcPr>
            <w:tcW w:w="993" w:type="dxa"/>
          </w:tcPr>
          <w:p w:rsidR="003508F7" w:rsidRPr="000623C9" w:rsidRDefault="003508F7" w:rsidP="003508F7">
            <w:pPr>
              <w:jc w:val="center"/>
              <w:rPr>
                <w:rFonts w:ascii="Times New Roman" w:eastAsia="Calibri" w:hAnsi="Times New Roman" w:cs="Times New Roman"/>
                <w:sz w:val="20"/>
                <w:szCs w:val="20"/>
              </w:rPr>
            </w:pPr>
          </w:p>
        </w:tc>
        <w:tc>
          <w:tcPr>
            <w:tcW w:w="850" w:type="dxa"/>
          </w:tcPr>
          <w:p w:rsidR="003508F7" w:rsidRPr="000623C9" w:rsidRDefault="003508F7" w:rsidP="003508F7">
            <w:pPr>
              <w:jc w:val="center"/>
              <w:rPr>
                <w:rFonts w:ascii="Times New Roman" w:eastAsia="Calibri" w:hAnsi="Times New Roman" w:cs="Times New Roman"/>
                <w:sz w:val="20"/>
                <w:szCs w:val="20"/>
              </w:rPr>
            </w:pPr>
          </w:p>
        </w:tc>
        <w:tc>
          <w:tcPr>
            <w:tcW w:w="992" w:type="dxa"/>
            <w:noWrap/>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45 000</w:t>
            </w:r>
          </w:p>
        </w:tc>
        <w:tc>
          <w:tcPr>
            <w:tcW w:w="1276" w:type="dxa"/>
          </w:tcPr>
          <w:p w:rsidR="003508F7" w:rsidRPr="000623C9" w:rsidRDefault="003508F7" w:rsidP="003508F7">
            <w:pPr>
              <w:jc w:val="center"/>
              <w:rPr>
                <w:rFonts w:ascii="Times New Roman" w:eastAsia="Calibri" w:hAnsi="Times New Roman" w:cs="Times New Roman"/>
                <w:bCs/>
                <w:sz w:val="20"/>
                <w:szCs w:val="20"/>
              </w:rPr>
            </w:pPr>
            <w:r w:rsidRPr="000623C9">
              <w:rPr>
                <w:rFonts w:ascii="Times New Roman" w:eastAsia="Calibri" w:hAnsi="Times New Roman" w:cs="Times New Roman"/>
                <w:bCs/>
                <w:sz w:val="20"/>
                <w:szCs w:val="20"/>
              </w:rPr>
              <w:t>1шт. на учреждение</w:t>
            </w:r>
          </w:p>
        </w:tc>
      </w:tr>
      <w:tr w:rsidR="000623C9" w:rsidRPr="000623C9" w:rsidTr="003E5D0F">
        <w:trPr>
          <w:trHeight w:val="446"/>
        </w:trPr>
        <w:tc>
          <w:tcPr>
            <w:tcW w:w="425" w:type="dxa"/>
            <w:noWrap/>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22</w:t>
            </w:r>
          </w:p>
        </w:tc>
        <w:tc>
          <w:tcPr>
            <w:tcW w:w="1702" w:type="dxa"/>
            <w:vAlign w:val="center"/>
          </w:tcPr>
          <w:p w:rsidR="003508F7" w:rsidRPr="000623C9" w:rsidRDefault="003508F7" w:rsidP="003508F7">
            <w:pP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Сканер (формат А4, А3)</w:t>
            </w:r>
          </w:p>
        </w:tc>
        <w:tc>
          <w:tcPr>
            <w:tcW w:w="851" w:type="dxa"/>
            <w:vAlign w:val="center"/>
          </w:tcPr>
          <w:p w:rsidR="003508F7" w:rsidRPr="000623C9" w:rsidRDefault="003508F7" w:rsidP="003508F7">
            <w:pPr>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36</w:t>
            </w:r>
          </w:p>
        </w:tc>
        <w:tc>
          <w:tcPr>
            <w:tcW w:w="567" w:type="dxa"/>
          </w:tcPr>
          <w:p w:rsidR="003508F7" w:rsidRPr="000623C9" w:rsidRDefault="003508F7" w:rsidP="003508F7">
            <w:pPr>
              <w:jc w:val="center"/>
            </w:pPr>
            <w:r w:rsidRPr="000623C9">
              <w:rPr>
                <w:rFonts w:ascii="Times New Roman" w:eastAsia="Calibri" w:hAnsi="Times New Roman" w:cs="Times New Roman"/>
                <w:sz w:val="20"/>
                <w:szCs w:val="20"/>
              </w:rPr>
              <w:t>шт.</w:t>
            </w:r>
          </w:p>
        </w:tc>
        <w:tc>
          <w:tcPr>
            <w:tcW w:w="992"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1</w:t>
            </w:r>
          </w:p>
        </w:tc>
        <w:tc>
          <w:tcPr>
            <w:tcW w:w="992"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1</w:t>
            </w:r>
          </w:p>
        </w:tc>
        <w:tc>
          <w:tcPr>
            <w:tcW w:w="992"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1</w:t>
            </w:r>
          </w:p>
        </w:tc>
        <w:tc>
          <w:tcPr>
            <w:tcW w:w="993"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1</w:t>
            </w:r>
          </w:p>
        </w:tc>
        <w:tc>
          <w:tcPr>
            <w:tcW w:w="850"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1</w:t>
            </w:r>
          </w:p>
        </w:tc>
        <w:tc>
          <w:tcPr>
            <w:tcW w:w="992" w:type="dxa"/>
            <w:noWrap/>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149 900</w:t>
            </w:r>
          </w:p>
        </w:tc>
        <w:tc>
          <w:tcPr>
            <w:tcW w:w="1276" w:type="dxa"/>
          </w:tcPr>
          <w:p w:rsidR="003508F7" w:rsidRPr="000623C9" w:rsidRDefault="003508F7" w:rsidP="003508F7">
            <w:pPr>
              <w:jc w:val="center"/>
              <w:rPr>
                <w:rFonts w:ascii="Times New Roman" w:eastAsia="Calibri" w:hAnsi="Times New Roman" w:cs="Times New Roman"/>
                <w:bCs/>
                <w:sz w:val="20"/>
                <w:szCs w:val="20"/>
              </w:rPr>
            </w:pPr>
            <w:r w:rsidRPr="000623C9">
              <w:rPr>
                <w:rFonts w:ascii="Times New Roman" w:eastAsia="Calibri" w:hAnsi="Times New Roman" w:cs="Times New Roman"/>
                <w:bCs/>
                <w:sz w:val="20"/>
                <w:szCs w:val="20"/>
              </w:rPr>
              <w:t>1шт. на подразделение</w:t>
            </w:r>
          </w:p>
        </w:tc>
      </w:tr>
      <w:tr w:rsidR="000623C9" w:rsidRPr="000623C9" w:rsidTr="003E5D0F">
        <w:trPr>
          <w:trHeight w:val="518"/>
        </w:trPr>
        <w:tc>
          <w:tcPr>
            <w:tcW w:w="425" w:type="dxa"/>
            <w:noWrap/>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23</w:t>
            </w:r>
          </w:p>
        </w:tc>
        <w:tc>
          <w:tcPr>
            <w:tcW w:w="1702" w:type="dxa"/>
            <w:vAlign w:val="center"/>
          </w:tcPr>
          <w:p w:rsidR="003508F7" w:rsidRPr="000623C9" w:rsidRDefault="003508F7" w:rsidP="003508F7">
            <w:pP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Шкаф серверный</w:t>
            </w:r>
          </w:p>
        </w:tc>
        <w:tc>
          <w:tcPr>
            <w:tcW w:w="851"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240</w:t>
            </w:r>
          </w:p>
        </w:tc>
        <w:tc>
          <w:tcPr>
            <w:tcW w:w="567" w:type="dxa"/>
          </w:tcPr>
          <w:p w:rsidR="003508F7" w:rsidRPr="000623C9" w:rsidRDefault="003508F7" w:rsidP="003508F7">
            <w:pPr>
              <w:jc w:val="center"/>
            </w:pPr>
            <w:r w:rsidRPr="000623C9">
              <w:rPr>
                <w:rFonts w:ascii="Times New Roman" w:eastAsia="Calibri" w:hAnsi="Times New Roman" w:cs="Times New Roman"/>
                <w:sz w:val="20"/>
                <w:szCs w:val="20"/>
              </w:rPr>
              <w:t>шт.</w:t>
            </w:r>
          </w:p>
        </w:tc>
        <w:tc>
          <w:tcPr>
            <w:tcW w:w="992" w:type="dxa"/>
          </w:tcPr>
          <w:p w:rsidR="003508F7" w:rsidRPr="000623C9" w:rsidRDefault="003508F7" w:rsidP="003508F7">
            <w:pPr>
              <w:jc w:val="center"/>
              <w:rPr>
                <w:rFonts w:ascii="Times New Roman" w:eastAsia="Calibri" w:hAnsi="Times New Roman" w:cs="Times New Roman"/>
                <w:sz w:val="20"/>
                <w:szCs w:val="20"/>
              </w:rPr>
            </w:pPr>
          </w:p>
        </w:tc>
        <w:tc>
          <w:tcPr>
            <w:tcW w:w="992" w:type="dxa"/>
          </w:tcPr>
          <w:p w:rsidR="003508F7" w:rsidRPr="000623C9" w:rsidRDefault="003508F7" w:rsidP="003508F7">
            <w:pPr>
              <w:jc w:val="center"/>
              <w:rPr>
                <w:rFonts w:ascii="Times New Roman" w:eastAsia="Calibri" w:hAnsi="Times New Roman" w:cs="Times New Roman"/>
                <w:sz w:val="20"/>
                <w:szCs w:val="20"/>
              </w:rPr>
            </w:pPr>
          </w:p>
        </w:tc>
        <w:tc>
          <w:tcPr>
            <w:tcW w:w="992"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3</w:t>
            </w:r>
          </w:p>
        </w:tc>
        <w:tc>
          <w:tcPr>
            <w:tcW w:w="993" w:type="dxa"/>
          </w:tcPr>
          <w:p w:rsidR="003508F7" w:rsidRPr="000623C9" w:rsidRDefault="003508F7" w:rsidP="003508F7">
            <w:pPr>
              <w:jc w:val="center"/>
              <w:rPr>
                <w:rFonts w:ascii="Times New Roman" w:eastAsia="Calibri" w:hAnsi="Times New Roman" w:cs="Times New Roman"/>
                <w:sz w:val="20"/>
                <w:szCs w:val="20"/>
              </w:rPr>
            </w:pPr>
          </w:p>
        </w:tc>
        <w:tc>
          <w:tcPr>
            <w:tcW w:w="850" w:type="dxa"/>
          </w:tcPr>
          <w:p w:rsidR="003508F7" w:rsidRPr="000623C9" w:rsidRDefault="003508F7" w:rsidP="003508F7">
            <w:pPr>
              <w:jc w:val="center"/>
              <w:rPr>
                <w:rFonts w:ascii="Times New Roman" w:eastAsia="Calibri" w:hAnsi="Times New Roman" w:cs="Times New Roman"/>
                <w:sz w:val="20"/>
                <w:szCs w:val="20"/>
              </w:rPr>
            </w:pPr>
          </w:p>
        </w:tc>
        <w:tc>
          <w:tcPr>
            <w:tcW w:w="992" w:type="dxa"/>
            <w:noWrap/>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69 900</w:t>
            </w:r>
          </w:p>
        </w:tc>
        <w:tc>
          <w:tcPr>
            <w:tcW w:w="1276" w:type="dxa"/>
          </w:tcPr>
          <w:p w:rsidR="003508F7" w:rsidRPr="000623C9" w:rsidRDefault="003508F7" w:rsidP="003508F7">
            <w:pPr>
              <w:jc w:val="center"/>
            </w:pPr>
            <w:r w:rsidRPr="000623C9">
              <w:rPr>
                <w:rFonts w:ascii="Times New Roman" w:eastAsia="Calibri" w:hAnsi="Times New Roman" w:cs="Times New Roman"/>
                <w:bCs/>
                <w:sz w:val="20"/>
                <w:szCs w:val="20"/>
              </w:rPr>
              <w:t>3шт. на учреждение</w:t>
            </w:r>
          </w:p>
        </w:tc>
      </w:tr>
      <w:tr w:rsidR="000623C9" w:rsidRPr="000623C9" w:rsidTr="003E5D0F">
        <w:trPr>
          <w:trHeight w:val="211"/>
        </w:trPr>
        <w:tc>
          <w:tcPr>
            <w:tcW w:w="10632" w:type="dxa"/>
            <w:gridSpan w:val="11"/>
            <w:noWrap/>
          </w:tcPr>
          <w:p w:rsidR="003508F7" w:rsidRPr="000623C9" w:rsidRDefault="003508F7" w:rsidP="003508F7">
            <w:pPr>
              <w:jc w:val="center"/>
              <w:rPr>
                <w:rFonts w:ascii="Times New Roman" w:eastAsia="Calibri" w:hAnsi="Times New Roman" w:cs="Times New Roman"/>
                <w:bCs/>
                <w:sz w:val="20"/>
                <w:szCs w:val="20"/>
              </w:rPr>
            </w:pPr>
            <w:r w:rsidRPr="000623C9">
              <w:rPr>
                <w:rFonts w:ascii="Times New Roman" w:eastAsia="Calibri" w:hAnsi="Times New Roman" w:cs="Times New Roman"/>
                <w:b/>
                <w:bCs/>
                <w:i/>
                <w:sz w:val="24"/>
                <w:szCs w:val="24"/>
              </w:rPr>
              <w:t>СРЕДСТВА СВЯЗИ</w:t>
            </w:r>
          </w:p>
        </w:tc>
      </w:tr>
      <w:tr w:rsidR="000623C9" w:rsidRPr="000623C9" w:rsidTr="003E5D0F">
        <w:trPr>
          <w:trHeight w:val="518"/>
        </w:trPr>
        <w:tc>
          <w:tcPr>
            <w:tcW w:w="425" w:type="dxa"/>
            <w:noWrap/>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1</w:t>
            </w:r>
          </w:p>
        </w:tc>
        <w:tc>
          <w:tcPr>
            <w:tcW w:w="1702" w:type="dxa"/>
          </w:tcPr>
          <w:p w:rsidR="003508F7" w:rsidRPr="000623C9" w:rsidRDefault="003508F7" w:rsidP="003508F7">
            <w:pPr>
              <w:autoSpaceDE w:val="0"/>
              <w:autoSpaceDN w:val="0"/>
              <w:adjustRightInd w:val="0"/>
              <w:rPr>
                <w:rFonts w:ascii="Times New Roman" w:hAnsi="Times New Roman" w:cs="Times New Roman"/>
                <w:sz w:val="20"/>
                <w:szCs w:val="20"/>
              </w:rPr>
            </w:pPr>
            <w:r w:rsidRPr="000623C9">
              <w:rPr>
                <w:rFonts w:ascii="Times New Roman" w:hAnsi="Times New Roman" w:cs="Times New Roman"/>
                <w:sz w:val="20"/>
                <w:szCs w:val="20"/>
              </w:rPr>
              <w:t>Аккумуляторная батарея для радиостанций</w:t>
            </w:r>
          </w:p>
        </w:tc>
        <w:tc>
          <w:tcPr>
            <w:tcW w:w="851"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36</w:t>
            </w:r>
          </w:p>
        </w:tc>
        <w:tc>
          <w:tcPr>
            <w:tcW w:w="567" w:type="dxa"/>
          </w:tcPr>
          <w:p w:rsidR="003508F7" w:rsidRPr="000623C9" w:rsidRDefault="003508F7" w:rsidP="003508F7">
            <w:r w:rsidRPr="000623C9">
              <w:rPr>
                <w:rFonts w:ascii="Times New Roman" w:hAnsi="Times New Roman" w:cs="Times New Roman"/>
                <w:sz w:val="20"/>
                <w:szCs w:val="20"/>
              </w:rPr>
              <w:t>шт.</w:t>
            </w:r>
          </w:p>
        </w:tc>
        <w:tc>
          <w:tcPr>
            <w:tcW w:w="992" w:type="dxa"/>
          </w:tcPr>
          <w:p w:rsidR="003508F7" w:rsidRPr="000623C9" w:rsidRDefault="003508F7" w:rsidP="003508F7">
            <w:pPr>
              <w:jc w:val="center"/>
              <w:rPr>
                <w:rFonts w:ascii="Times New Roman" w:hAnsi="Times New Roman" w:cs="Times New Roman"/>
                <w:sz w:val="20"/>
                <w:szCs w:val="20"/>
              </w:rPr>
            </w:pPr>
          </w:p>
        </w:tc>
        <w:tc>
          <w:tcPr>
            <w:tcW w:w="992" w:type="dxa"/>
          </w:tcPr>
          <w:p w:rsidR="003508F7" w:rsidRPr="000623C9" w:rsidRDefault="003508F7" w:rsidP="003508F7">
            <w:pPr>
              <w:jc w:val="center"/>
              <w:rPr>
                <w:rFonts w:ascii="Times New Roman" w:hAnsi="Times New Roman" w:cs="Times New Roman"/>
                <w:sz w:val="20"/>
                <w:szCs w:val="20"/>
              </w:rPr>
            </w:pPr>
          </w:p>
        </w:tc>
        <w:tc>
          <w:tcPr>
            <w:tcW w:w="992" w:type="dxa"/>
          </w:tcPr>
          <w:p w:rsidR="003508F7" w:rsidRPr="000623C9" w:rsidRDefault="003508F7" w:rsidP="003508F7">
            <w:pPr>
              <w:jc w:val="center"/>
              <w:rPr>
                <w:rFonts w:ascii="Times New Roman" w:hAnsi="Times New Roman" w:cs="Times New Roman"/>
                <w:sz w:val="20"/>
                <w:szCs w:val="20"/>
              </w:rPr>
            </w:pPr>
          </w:p>
        </w:tc>
        <w:tc>
          <w:tcPr>
            <w:tcW w:w="993" w:type="dxa"/>
          </w:tcPr>
          <w:p w:rsidR="003508F7" w:rsidRPr="000623C9" w:rsidRDefault="003508F7" w:rsidP="003508F7">
            <w:pPr>
              <w:jc w:val="center"/>
              <w:rPr>
                <w:rFonts w:ascii="Times New Roman" w:hAnsi="Times New Roman" w:cs="Times New Roman"/>
                <w:sz w:val="20"/>
                <w:szCs w:val="20"/>
              </w:rPr>
            </w:pPr>
          </w:p>
        </w:tc>
        <w:tc>
          <w:tcPr>
            <w:tcW w:w="850"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992" w:type="dxa"/>
            <w:noWrap/>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3 500</w:t>
            </w:r>
          </w:p>
        </w:tc>
        <w:tc>
          <w:tcPr>
            <w:tcW w:w="1276"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 xml:space="preserve">1шт. на </w:t>
            </w:r>
          </w:p>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радиостанцию</w:t>
            </w:r>
          </w:p>
        </w:tc>
      </w:tr>
      <w:tr w:rsidR="000623C9" w:rsidRPr="000623C9" w:rsidTr="003E5D0F">
        <w:trPr>
          <w:trHeight w:val="518"/>
        </w:trPr>
        <w:tc>
          <w:tcPr>
            <w:tcW w:w="425" w:type="dxa"/>
            <w:noWrap/>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2</w:t>
            </w:r>
          </w:p>
        </w:tc>
        <w:tc>
          <w:tcPr>
            <w:tcW w:w="1702" w:type="dxa"/>
          </w:tcPr>
          <w:p w:rsidR="003508F7" w:rsidRPr="000623C9" w:rsidRDefault="003508F7" w:rsidP="003508F7">
            <w:pPr>
              <w:autoSpaceDE w:val="0"/>
              <w:autoSpaceDN w:val="0"/>
              <w:adjustRightInd w:val="0"/>
              <w:rPr>
                <w:rFonts w:ascii="Times New Roman" w:hAnsi="Times New Roman" w:cs="Times New Roman"/>
                <w:sz w:val="20"/>
                <w:szCs w:val="20"/>
              </w:rPr>
            </w:pPr>
            <w:r w:rsidRPr="000623C9">
              <w:rPr>
                <w:rFonts w:ascii="Times New Roman" w:hAnsi="Times New Roman" w:cs="Times New Roman"/>
                <w:sz w:val="20"/>
                <w:szCs w:val="20"/>
              </w:rPr>
              <w:t>Антенна автомобильная</w:t>
            </w:r>
          </w:p>
        </w:tc>
        <w:tc>
          <w:tcPr>
            <w:tcW w:w="851"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120</w:t>
            </w:r>
          </w:p>
        </w:tc>
        <w:tc>
          <w:tcPr>
            <w:tcW w:w="567" w:type="dxa"/>
          </w:tcPr>
          <w:p w:rsidR="003508F7" w:rsidRPr="000623C9" w:rsidRDefault="003508F7" w:rsidP="003508F7">
            <w:r w:rsidRPr="000623C9">
              <w:rPr>
                <w:rFonts w:ascii="Times New Roman" w:hAnsi="Times New Roman" w:cs="Times New Roman"/>
                <w:sz w:val="20"/>
                <w:szCs w:val="20"/>
              </w:rPr>
              <w:t>шт.</w:t>
            </w:r>
          </w:p>
        </w:tc>
        <w:tc>
          <w:tcPr>
            <w:tcW w:w="992" w:type="dxa"/>
          </w:tcPr>
          <w:p w:rsidR="003508F7" w:rsidRPr="000623C9" w:rsidRDefault="003508F7" w:rsidP="003508F7">
            <w:pPr>
              <w:jc w:val="center"/>
              <w:rPr>
                <w:rFonts w:ascii="Times New Roman" w:hAnsi="Times New Roman" w:cs="Times New Roman"/>
                <w:sz w:val="20"/>
                <w:szCs w:val="20"/>
              </w:rPr>
            </w:pPr>
          </w:p>
        </w:tc>
        <w:tc>
          <w:tcPr>
            <w:tcW w:w="992" w:type="dxa"/>
          </w:tcPr>
          <w:p w:rsidR="003508F7" w:rsidRPr="000623C9" w:rsidRDefault="003508F7" w:rsidP="003508F7">
            <w:pPr>
              <w:jc w:val="center"/>
              <w:rPr>
                <w:rFonts w:ascii="Times New Roman" w:hAnsi="Times New Roman" w:cs="Times New Roman"/>
                <w:sz w:val="20"/>
                <w:szCs w:val="20"/>
              </w:rPr>
            </w:pPr>
          </w:p>
        </w:tc>
        <w:tc>
          <w:tcPr>
            <w:tcW w:w="992" w:type="dxa"/>
          </w:tcPr>
          <w:p w:rsidR="003508F7" w:rsidRPr="000623C9" w:rsidRDefault="003508F7" w:rsidP="003508F7">
            <w:pPr>
              <w:jc w:val="center"/>
              <w:rPr>
                <w:rFonts w:ascii="Times New Roman" w:hAnsi="Times New Roman" w:cs="Times New Roman"/>
                <w:sz w:val="20"/>
                <w:szCs w:val="20"/>
              </w:rPr>
            </w:pPr>
          </w:p>
        </w:tc>
        <w:tc>
          <w:tcPr>
            <w:tcW w:w="993" w:type="dxa"/>
          </w:tcPr>
          <w:p w:rsidR="003508F7" w:rsidRPr="000623C9" w:rsidRDefault="003508F7" w:rsidP="003508F7">
            <w:pPr>
              <w:jc w:val="center"/>
              <w:rPr>
                <w:rFonts w:ascii="Times New Roman" w:hAnsi="Times New Roman" w:cs="Times New Roman"/>
                <w:sz w:val="20"/>
                <w:szCs w:val="20"/>
              </w:rPr>
            </w:pPr>
          </w:p>
        </w:tc>
        <w:tc>
          <w:tcPr>
            <w:tcW w:w="850"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992" w:type="dxa"/>
            <w:noWrap/>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3 000</w:t>
            </w:r>
          </w:p>
        </w:tc>
        <w:tc>
          <w:tcPr>
            <w:tcW w:w="1276"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1шт. на автомобиль</w:t>
            </w:r>
          </w:p>
        </w:tc>
      </w:tr>
      <w:tr w:rsidR="000623C9" w:rsidRPr="000623C9" w:rsidTr="003E5D0F">
        <w:trPr>
          <w:trHeight w:val="518"/>
        </w:trPr>
        <w:tc>
          <w:tcPr>
            <w:tcW w:w="425" w:type="dxa"/>
            <w:noWrap/>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3</w:t>
            </w:r>
          </w:p>
        </w:tc>
        <w:tc>
          <w:tcPr>
            <w:tcW w:w="1702" w:type="dxa"/>
          </w:tcPr>
          <w:p w:rsidR="003508F7" w:rsidRPr="000623C9" w:rsidRDefault="003508F7" w:rsidP="003508F7">
            <w:pPr>
              <w:autoSpaceDE w:val="0"/>
              <w:autoSpaceDN w:val="0"/>
              <w:adjustRightInd w:val="0"/>
              <w:rPr>
                <w:rFonts w:ascii="Times New Roman" w:hAnsi="Times New Roman" w:cs="Times New Roman"/>
                <w:sz w:val="20"/>
                <w:szCs w:val="20"/>
              </w:rPr>
            </w:pPr>
            <w:r w:rsidRPr="000623C9">
              <w:rPr>
                <w:rFonts w:ascii="Times New Roman" w:hAnsi="Times New Roman" w:cs="Times New Roman"/>
                <w:sz w:val="20"/>
                <w:szCs w:val="20"/>
              </w:rPr>
              <w:t>Радиостанция ОВЧ диапазона носимая</w:t>
            </w:r>
          </w:p>
        </w:tc>
        <w:tc>
          <w:tcPr>
            <w:tcW w:w="851"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60</w:t>
            </w:r>
          </w:p>
        </w:tc>
        <w:tc>
          <w:tcPr>
            <w:tcW w:w="567" w:type="dxa"/>
          </w:tcPr>
          <w:p w:rsidR="003508F7" w:rsidRPr="000623C9" w:rsidRDefault="003508F7" w:rsidP="003508F7">
            <w:r w:rsidRPr="000623C9">
              <w:rPr>
                <w:rFonts w:ascii="Times New Roman" w:hAnsi="Times New Roman" w:cs="Times New Roman"/>
                <w:sz w:val="20"/>
                <w:szCs w:val="20"/>
              </w:rPr>
              <w:t>шт.</w:t>
            </w:r>
          </w:p>
        </w:tc>
        <w:tc>
          <w:tcPr>
            <w:tcW w:w="992" w:type="dxa"/>
          </w:tcPr>
          <w:p w:rsidR="003508F7" w:rsidRPr="000623C9" w:rsidRDefault="003508F7" w:rsidP="003508F7">
            <w:pPr>
              <w:jc w:val="center"/>
              <w:rPr>
                <w:rFonts w:ascii="Times New Roman" w:hAnsi="Times New Roman" w:cs="Times New Roman"/>
                <w:sz w:val="20"/>
                <w:szCs w:val="20"/>
              </w:rPr>
            </w:pPr>
          </w:p>
        </w:tc>
        <w:tc>
          <w:tcPr>
            <w:tcW w:w="992" w:type="dxa"/>
          </w:tcPr>
          <w:p w:rsidR="003508F7" w:rsidRPr="000623C9" w:rsidRDefault="003508F7" w:rsidP="003508F7">
            <w:pPr>
              <w:jc w:val="center"/>
              <w:rPr>
                <w:rFonts w:ascii="Times New Roman" w:hAnsi="Times New Roman" w:cs="Times New Roman"/>
                <w:sz w:val="20"/>
                <w:szCs w:val="20"/>
              </w:rPr>
            </w:pPr>
          </w:p>
        </w:tc>
        <w:tc>
          <w:tcPr>
            <w:tcW w:w="992" w:type="dxa"/>
          </w:tcPr>
          <w:p w:rsidR="003508F7" w:rsidRPr="000623C9" w:rsidRDefault="003508F7" w:rsidP="003508F7">
            <w:pPr>
              <w:jc w:val="center"/>
              <w:rPr>
                <w:rFonts w:ascii="Times New Roman" w:hAnsi="Times New Roman" w:cs="Times New Roman"/>
                <w:sz w:val="20"/>
                <w:szCs w:val="20"/>
              </w:rPr>
            </w:pPr>
          </w:p>
        </w:tc>
        <w:tc>
          <w:tcPr>
            <w:tcW w:w="993" w:type="dxa"/>
          </w:tcPr>
          <w:p w:rsidR="003508F7" w:rsidRPr="000623C9" w:rsidRDefault="003508F7" w:rsidP="003508F7">
            <w:pPr>
              <w:jc w:val="center"/>
              <w:rPr>
                <w:rFonts w:ascii="Times New Roman" w:hAnsi="Times New Roman" w:cs="Times New Roman"/>
                <w:sz w:val="20"/>
                <w:szCs w:val="20"/>
              </w:rPr>
            </w:pPr>
          </w:p>
        </w:tc>
        <w:tc>
          <w:tcPr>
            <w:tcW w:w="850"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992" w:type="dxa"/>
            <w:noWrap/>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22 000</w:t>
            </w:r>
          </w:p>
        </w:tc>
        <w:tc>
          <w:tcPr>
            <w:tcW w:w="1276"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1шт. на работника</w:t>
            </w:r>
          </w:p>
        </w:tc>
      </w:tr>
      <w:tr w:rsidR="000623C9" w:rsidRPr="000623C9" w:rsidTr="003E5D0F">
        <w:trPr>
          <w:trHeight w:val="518"/>
        </w:trPr>
        <w:tc>
          <w:tcPr>
            <w:tcW w:w="425" w:type="dxa"/>
            <w:noWrap/>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4</w:t>
            </w:r>
          </w:p>
        </w:tc>
        <w:tc>
          <w:tcPr>
            <w:tcW w:w="1702" w:type="dxa"/>
          </w:tcPr>
          <w:p w:rsidR="003508F7" w:rsidRPr="000623C9" w:rsidRDefault="003508F7" w:rsidP="003508F7">
            <w:pPr>
              <w:autoSpaceDE w:val="0"/>
              <w:autoSpaceDN w:val="0"/>
              <w:adjustRightInd w:val="0"/>
              <w:rPr>
                <w:rFonts w:ascii="Times New Roman" w:hAnsi="Times New Roman" w:cs="Times New Roman"/>
                <w:sz w:val="20"/>
                <w:szCs w:val="20"/>
              </w:rPr>
            </w:pPr>
            <w:r w:rsidRPr="000623C9">
              <w:rPr>
                <w:rFonts w:ascii="Times New Roman" w:hAnsi="Times New Roman" w:cs="Times New Roman"/>
                <w:sz w:val="20"/>
                <w:szCs w:val="20"/>
              </w:rPr>
              <w:t>Радиостанция ОВЧ диапазона мобильная</w:t>
            </w:r>
          </w:p>
        </w:tc>
        <w:tc>
          <w:tcPr>
            <w:tcW w:w="851"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84</w:t>
            </w:r>
          </w:p>
        </w:tc>
        <w:tc>
          <w:tcPr>
            <w:tcW w:w="567" w:type="dxa"/>
          </w:tcPr>
          <w:p w:rsidR="003508F7" w:rsidRPr="000623C9" w:rsidRDefault="003508F7" w:rsidP="003508F7">
            <w:r w:rsidRPr="000623C9">
              <w:rPr>
                <w:rFonts w:ascii="Times New Roman" w:hAnsi="Times New Roman" w:cs="Times New Roman"/>
                <w:sz w:val="20"/>
                <w:szCs w:val="20"/>
              </w:rPr>
              <w:t>шт.</w:t>
            </w:r>
          </w:p>
        </w:tc>
        <w:tc>
          <w:tcPr>
            <w:tcW w:w="992" w:type="dxa"/>
          </w:tcPr>
          <w:p w:rsidR="003508F7" w:rsidRPr="000623C9" w:rsidRDefault="003508F7" w:rsidP="003508F7">
            <w:pPr>
              <w:jc w:val="center"/>
              <w:rPr>
                <w:rFonts w:ascii="Times New Roman" w:hAnsi="Times New Roman" w:cs="Times New Roman"/>
                <w:sz w:val="20"/>
                <w:szCs w:val="20"/>
              </w:rPr>
            </w:pPr>
          </w:p>
        </w:tc>
        <w:tc>
          <w:tcPr>
            <w:tcW w:w="992" w:type="dxa"/>
          </w:tcPr>
          <w:p w:rsidR="003508F7" w:rsidRPr="000623C9" w:rsidRDefault="003508F7" w:rsidP="003508F7">
            <w:pPr>
              <w:jc w:val="center"/>
              <w:rPr>
                <w:rFonts w:ascii="Times New Roman" w:hAnsi="Times New Roman" w:cs="Times New Roman"/>
                <w:sz w:val="20"/>
                <w:szCs w:val="20"/>
              </w:rPr>
            </w:pPr>
          </w:p>
        </w:tc>
        <w:tc>
          <w:tcPr>
            <w:tcW w:w="992" w:type="dxa"/>
          </w:tcPr>
          <w:p w:rsidR="003508F7" w:rsidRPr="000623C9" w:rsidRDefault="003508F7" w:rsidP="003508F7">
            <w:pPr>
              <w:jc w:val="center"/>
              <w:rPr>
                <w:rFonts w:ascii="Times New Roman" w:hAnsi="Times New Roman" w:cs="Times New Roman"/>
                <w:sz w:val="20"/>
                <w:szCs w:val="20"/>
              </w:rPr>
            </w:pPr>
          </w:p>
        </w:tc>
        <w:tc>
          <w:tcPr>
            <w:tcW w:w="993" w:type="dxa"/>
          </w:tcPr>
          <w:p w:rsidR="003508F7" w:rsidRPr="000623C9" w:rsidRDefault="003508F7" w:rsidP="003508F7">
            <w:pPr>
              <w:jc w:val="center"/>
              <w:rPr>
                <w:rFonts w:ascii="Times New Roman" w:hAnsi="Times New Roman" w:cs="Times New Roman"/>
                <w:sz w:val="20"/>
                <w:szCs w:val="20"/>
              </w:rPr>
            </w:pPr>
          </w:p>
        </w:tc>
        <w:tc>
          <w:tcPr>
            <w:tcW w:w="850"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992" w:type="dxa"/>
            <w:noWrap/>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29 000</w:t>
            </w:r>
          </w:p>
        </w:tc>
        <w:tc>
          <w:tcPr>
            <w:tcW w:w="1276"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1шт. на автомобиль</w:t>
            </w:r>
          </w:p>
        </w:tc>
      </w:tr>
      <w:tr w:rsidR="000623C9" w:rsidRPr="000623C9" w:rsidTr="003E5D0F">
        <w:trPr>
          <w:trHeight w:val="518"/>
        </w:trPr>
        <w:tc>
          <w:tcPr>
            <w:tcW w:w="425" w:type="dxa"/>
            <w:noWrap/>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5</w:t>
            </w:r>
          </w:p>
        </w:tc>
        <w:tc>
          <w:tcPr>
            <w:tcW w:w="1702" w:type="dxa"/>
          </w:tcPr>
          <w:p w:rsidR="003508F7" w:rsidRPr="000623C9" w:rsidRDefault="003508F7" w:rsidP="003508F7">
            <w:pPr>
              <w:rPr>
                <w:rFonts w:ascii="Times New Roman" w:eastAsia="Calibri" w:hAnsi="Times New Roman" w:cs="Times New Roman"/>
                <w:sz w:val="20"/>
                <w:szCs w:val="20"/>
              </w:rPr>
            </w:pPr>
            <w:r w:rsidRPr="000623C9">
              <w:rPr>
                <w:rFonts w:ascii="Times New Roman" w:eastAsia="Calibri" w:hAnsi="Times New Roman" w:cs="Times New Roman"/>
                <w:sz w:val="20"/>
                <w:szCs w:val="20"/>
              </w:rPr>
              <w:t>Система регистрации телефонных переговоров</w:t>
            </w:r>
          </w:p>
        </w:tc>
        <w:tc>
          <w:tcPr>
            <w:tcW w:w="851"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36</w:t>
            </w:r>
          </w:p>
        </w:tc>
        <w:tc>
          <w:tcPr>
            <w:tcW w:w="567" w:type="dxa"/>
          </w:tcPr>
          <w:p w:rsidR="003508F7" w:rsidRPr="000623C9" w:rsidRDefault="003508F7" w:rsidP="003508F7">
            <w:pPr>
              <w:jc w:val="center"/>
            </w:pPr>
            <w:r w:rsidRPr="000623C9">
              <w:rPr>
                <w:rFonts w:ascii="Times New Roman" w:eastAsia="Calibri" w:hAnsi="Times New Roman" w:cs="Times New Roman"/>
                <w:sz w:val="20"/>
                <w:szCs w:val="20"/>
              </w:rPr>
              <w:t>шт.</w:t>
            </w:r>
          </w:p>
        </w:tc>
        <w:tc>
          <w:tcPr>
            <w:tcW w:w="992" w:type="dxa"/>
          </w:tcPr>
          <w:p w:rsidR="003508F7" w:rsidRPr="000623C9" w:rsidRDefault="003508F7" w:rsidP="003508F7">
            <w:pPr>
              <w:jc w:val="center"/>
              <w:rPr>
                <w:rFonts w:ascii="Times New Roman" w:eastAsia="Calibri" w:hAnsi="Times New Roman" w:cs="Times New Roman"/>
                <w:sz w:val="20"/>
                <w:szCs w:val="20"/>
              </w:rPr>
            </w:pPr>
          </w:p>
        </w:tc>
        <w:tc>
          <w:tcPr>
            <w:tcW w:w="992" w:type="dxa"/>
          </w:tcPr>
          <w:p w:rsidR="003508F7" w:rsidRPr="000623C9" w:rsidRDefault="003508F7" w:rsidP="003508F7">
            <w:pPr>
              <w:jc w:val="center"/>
              <w:rPr>
                <w:rFonts w:ascii="Times New Roman" w:eastAsia="Calibri" w:hAnsi="Times New Roman" w:cs="Times New Roman"/>
                <w:sz w:val="20"/>
                <w:szCs w:val="20"/>
              </w:rPr>
            </w:pPr>
          </w:p>
        </w:tc>
        <w:tc>
          <w:tcPr>
            <w:tcW w:w="992" w:type="dxa"/>
          </w:tcPr>
          <w:p w:rsidR="003508F7" w:rsidRPr="000623C9" w:rsidRDefault="003508F7" w:rsidP="003508F7">
            <w:pPr>
              <w:jc w:val="center"/>
              <w:rPr>
                <w:rFonts w:ascii="Times New Roman" w:eastAsia="Calibri" w:hAnsi="Times New Roman" w:cs="Times New Roman"/>
                <w:sz w:val="20"/>
                <w:szCs w:val="20"/>
              </w:rPr>
            </w:pPr>
          </w:p>
        </w:tc>
        <w:tc>
          <w:tcPr>
            <w:tcW w:w="993"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 xml:space="preserve">1 </w:t>
            </w:r>
          </w:p>
        </w:tc>
        <w:tc>
          <w:tcPr>
            <w:tcW w:w="850" w:type="dxa"/>
          </w:tcPr>
          <w:p w:rsidR="003508F7" w:rsidRPr="000623C9" w:rsidRDefault="003508F7" w:rsidP="003508F7">
            <w:pPr>
              <w:jc w:val="center"/>
              <w:rPr>
                <w:rFonts w:ascii="Times New Roman" w:eastAsia="Calibri" w:hAnsi="Times New Roman" w:cs="Times New Roman"/>
                <w:sz w:val="20"/>
                <w:szCs w:val="20"/>
              </w:rPr>
            </w:pPr>
          </w:p>
        </w:tc>
        <w:tc>
          <w:tcPr>
            <w:tcW w:w="992" w:type="dxa"/>
            <w:noWrap/>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250 000</w:t>
            </w:r>
          </w:p>
        </w:tc>
        <w:tc>
          <w:tcPr>
            <w:tcW w:w="1276" w:type="dxa"/>
          </w:tcPr>
          <w:p w:rsidR="003508F7" w:rsidRPr="000623C9" w:rsidRDefault="003508F7" w:rsidP="003508F7">
            <w:pPr>
              <w:jc w:val="center"/>
              <w:rPr>
                <w:rFonts w:ascii="Times New Roman" w:eastAsia="Calibri" w:hAnsi="Times New Roman" w:cs="Times New Roman"/>
                <w:bCs/>
                <w:sz w:val="20"/>
                <w:szCs w:val="20"/>
              </w:rPr>
            </w:pPr>
            <w:r w:rsidRPr="000623C9">
              <w:rPr>
                <w:rFonts w:ascii="Times New Roman" w:eastAsia="Calibri" w:hAnsi="Times New Roman" w:cs="Times New Roman"/>
                <w:bCs/>
                <w:sz w:val="20"/>
                <w:szCs w:val="20"/>
              </w:rPr>
              <w:t>1шт. на подразделение</w:t>
            </w:r>
          </w:p>
        </w:tc>
      </w:tr>
      <w:tr w:rsidR="000623C9" w:rsidRPr="000623C9" w:rsidTr="003E5D0F">
        <w:trPr>
          <w:trHeight w:val="518"/>
        </w:trPr>
        <w:tc>
          <w:tcPr>
            <w:tcW w:w="425" w:type="dxa"/>
            <w:noWrap/>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6</w:t>
            </w:r>
          </w:p>
        </w:tc>
        <w:tc>
          <w:tcPr>
            <w:tcW w:w="1702" w:type="dxa"/>
          </w:tcPr>
          <w:p w:rsidR="003508F7" w:rsidRPr="000623C9" w:rsidRDefault="003508F7" w:rsidP="003508F7">
            <w:pPr>
              <w:rPr>
                <w:rFonts w:ascii="Times New Roman" w:eastAsia="Calibri" w:hAnsi="Times New Roman" w:cs="Times New Roman"/>
                <w:sz w:val="20"/>
                <w:szCs w:val="20"/>
              </w:rPr>
            </w:pPr>
            <w:r w:rsidRPr="000623C9">
              <w:rPr>
                <w:rFonts w:ascii="Times New Roman" w:eastAsia="Calibri" w:hAnsi="Times New Roman" w:cs="Times New Roman"/>
                <w:sz w:val="20"/>
                <w:szCs w:val="20"/>
              </w:rPr>
              <w:t>Телефон мобильный/сотовый</w:t>
            </w:r>
          </w:p>
        </w:tc>
        <w:tc>
          <w:tcPr>
            <w:tcW w:w="851"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60</w:t>
            </w:r>
          </w:p>
        </w:tc>
        <w:tc>
          <w:tcPr>
            <w:tcW w:w="567" w:type="dxa"/>
          </w:tcPr>
          <w:p w:rsidR="003508F7" w:rsidRPr="000623C9" w:rsidRDefault="003508F7" w:rsidP="003508F7">
            <w:pPr>
              <w:jc w:val="center"/>
            </w:pPr>
            <w:r w:rsidRPr="000623C9">
              <w:rPr>
                <w:rFonts w:ascii="Times New Roman" w:eastAsia="Calibri" w:hAnsi="Times New Roman" w:cs="Times New Roman"/>
                <w:sz w:val="20"/>
                <w:szCs w:val="20"/>
              </w:rPr>
              <w:t>шт.</w:t>
            </w:r>
          </w:p>
        </w:tc>
        <w:tc>
          <w:tcPr>
            <w:tcW w:w="992"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1</w:t>
            </w:r>
          </w:p>
        </w:tc>
        <w:tc>
          <w:tcPr>
            <w:tcW w:w="992" w:type="dxa"/>
          </w:tcPr>
          <w:p w:rsidR="003508F7" w:rsidRPr="000623C9" w:rsidRDefault="003508F7" w:rsidP="003508F7">
            <w:pPr>
              <w:jc w:val="center"/>
              <w:rPr>
                <w:rFonts w:ascii="Times New Roman" w:eastAsia="Calibri" w:hAnsi="Times New Roman" w:cs="Times New Roman"/>
                <w:sz w:val="20"/>
                <w:szCs w:val="20"/>
              </w:rPr>
            </w:pPr>
          </w:p>
        </w:tc>
        <w:tc>
          <w:tcPr>
            <w:tcW w:w="992" w:type="dxa"/>
          </w:tcPr>
          <w:p w:rsidR="003508F7" w:rsidRPr="000623C9" w:rsidRDefault="003508F7" w:rsidP="003508F7">
            <w:pPr>
              <w:jc w:val="center"/>
              <w:rPr>
                <w:rFonts w:ascii="Times New Roman" w:eastAsia="Calibri" w:hAnsi="Times New Roman" w:cs="Times New Roman"/>
                <w:sz w:val="20"/>
                <w:szCs w:val="20"/>
              </w:rPr>
            </w:pPr>
          </w:p>
        </w:tc>
        <w:tc>
          <w:tcPr>
            <w:tcW w:w="993" w:type="dxa"/>
          </w:tcPr>
          <w:p w:rsidR="003508F7" w:rsidRPr="000623C9" w:rsidRDefault="003508F7" w:rsidP="003508F7">
            <w:pPr>
              <w:jc w:val="center"/>
              <w:rPr>
                <w:rFonts w:ascii="Times New Roman" w:eastAsia="Calibri" w:hAnsi="Times New Roman" w:cs="Times New Roman"/>
                <w:sz w:val="20"/>
                <w:szCs w:val="20"/>
              </w:rPr>
            </w:pPr>
          </w:p>
        </w:tc>
        <w:tc>
          <w:tcPr>
            <w:tcW w:w="850"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2</w:t>
            </w:r>
          </w:p>
        </w:tc>
        <w:tc>
          <w:tcPr>
            <w:tcW w:w="992" w:type="dxa"/>
            <w:noWrap/>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29 900</w:t>
            </w:r>
          </w:p>
        </w:tc>
        <w:tc>
          <w:tcPr>
            <w:tcW w:w="1276" w:type="dxa"/>
          </w:tcPr>
          <w:p w:rsidR="003508F7" w:rsidRPr="000623C9" w:rsidRDefault="003508F7" w:rsidP="003508F7">
            <w:pPr>
              <w:jc w:val="center"/>
              <w:rPr>
                <w:rFonts w:ascii="Times New Roman" w:eastAsia="Calibri" w:hAnsi="Times New Roman" w:cs="Times New Roman"/>
                <w:bCs/>
                <w:sz w:val="20"/>
                <w:szCs w:val="20"/>
              </w:rPr>
            </w:pPr>
            <w:r w:rsidRPr="000623C9">
              <w:rPr>
                <w:rFonts w:ascii="Times New Roman" w:eastAsia="Calibri" w:hAnsi="Times New Roman" w:cs="Times New Roman"/>
                <w:bCs/>
                <w:sz w:val="20"/>
                <w:szCs w:val="20"/>
              </w:rPr>
              <w:t xml:space="preserve">1шт. на работника/ 2шт. на  </w:t>
            </w:r>
          </w:p>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bCs/>
                <w:sz w:val="20"/>
                <w:szCs w:val="20"/>
              </w:rPr>
              <w:t>ПСО</w:t>
            </w:r>
          </w:p>
        </w:tc>
      </w:tr>
      <w:tr w:rsidR="000623C9" w:rsidRPr="000623C9" w:rsidTr="003E5D0F">
        <w:trPr>
          <w:trHeight w:val="518"/>
        </w:trPr>
        <w:tc>
          <w:tcPr>
            <w:tcW w:w="425" w:type="dxa"/>
            <w:noWrap/>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7</w:t>
            </w:r>
          </w:p>
        </w:tc>
        <w:tc>
          <w:tcPr>
            <w:tcW w:w="1702" w:type="dxa"/>
          </w:tcPr>
          <w:p w:rsidR="003508F7" w:rsidRPr="000623C9" w:rsidRDefault="003508F7" w:rsidP="003508F7">
            <w:pPr>
              <w:rPr>
                <w:rFonts w:ascii="Times New Roman" w:eastAsia="Calibri" w:hAnsi="Times New Roman" w:cs="Times New Roman"/>
                <w:sz w:val="20"/>
                <w:szCs w:val="20"/>
                <w:lang w:val="en-US"/>
              </w:rPr>
            </w:pPr>
            <w:r w:rsidRPr="000623C9">
              <w:rPr>
                <w:rFonts w:ascii="Times New Roman" w:eastAsia="Calibri" w:hAnsi="Times New Roman" w:cs="Times New Roman"/>
                <w:sz w:val="20"/>
                <w:szCs w:val="20"/>
              </w:rPr>
              <w:t>Телефонный аппарат</w:t>
            </w:r>
            <w:r w:rsidRPr="000623C9">
              <w:rPr>
                <w:rFonts w:ascii="Times New Roman" w:eastAsia="Calibri" w:hAnsi="Times New Roman" w:cs="Times New Roman"/>
                <w:sz w:val="20"/>
                <w:szCs w:val="20"/>
                <w:lang w:val="en-US"/>
              </w:rPr>
              <w:t xml:space="preserve"> </w:t>
            </w:r>
          </w:p>
        </w:tc>
        <w:tc>
          <w:tcPr>
            <w:tcW w:w="851" w:type="dxa"/>
          </w:tcPr>
          <w:p w:rsidR="003508F7" w:rsidRPr="000623C9" w:rsidRDefault="003508F7" w:rsidP="003508F7">
            <w:pPr>
              <w:jc w:val="center"/>
              <w:rPr>
                <w:rFonts w:ascii="Times New Roman" w:eastAsia="Calibri" w:hAnsi="Times New Roman" w:cs="Times New Roman"/>
                <w:sz w:val="20"/>
                <w:szCs w:val="20"/>
                <w:lang w:val="en-US"/>
              </w:rPr>
            </w:pPr>
            <w:r w:rsidRPr="000623C9">
              <w:rPr>
                <w:rFonts w:ascii="Times New Roman" w:eastAsia="Calibri" w:hAnsi="Times New Roman" w:cs="Times New Roman"/>
                <w:sz w:val="20"/>
                <w:szCs w:val="20"/>
                <w:lang w:val="en-US"/>
              </w:rPr>
              <w:t>36</w:t>
            </w:r>
          </w:p>
        </w:tc>
        <w:tc>
          <w:tcPr>
            <w:tcW w:w="567" w:type="dxa"/>
          </w:tcPr>
          <w:p w:rsidR="003508F7" w:rsidRPr="000623C9" w:rsidRDefault="003508F7" w:rsidP="003508F7">
            <w:pPr>
              <w:jc w:val="center"/>
            </w:pPr>
            <w:r w:rsidRPr="000623C9">
              <w:rPr>
                <w:rFonts w:ascii="Times New Roman" w:eastAsia="Calibri" w:hAnsi="Times New Roman" w:cs="Times New Roman"/>
                <w:sz w:val="20"/>
                <w:szCs w:val="20"/>
              </w:rPr>
              <w:t>шт.</w:t>
            </w:r>
          </w:p>
        </w:tc>
        <w:tc>
          <w:tcPr>
            <w:tcW w:w="992"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1</w:t>
            </w:r>
          </w:p>
        </w:tc>
        <w:tc>
          <w:tcPr>
            <w:tcW w:w="992"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1</w:t>
            </w:r>
          </w:p>
        </w:tc>
        <w:tc>
          <w:tcPr>
            <w:tcW w:w="992"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1</w:t>
            </w:r>
          </w:p>
        </w:tc>
        <w:tc>
          <w:tcPr>
            <w:tcW w:w="993"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1</w:t>
            </w:r>
          </w:p>
        </w:tc>
        <w:tc>
          <w:tcPr>
            <w:tcW w:w="850"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1</w:t>
            </w:r>
          </w:p>
        </w:tc>
        <w:tc>
          <w:tcPr>
            <w:tcW w:w="992" w:type="dxa"/>
            <w:noWrap/>
          </w:tcPr>
          <w:p w:rsidR="003508F7" w:rsidRPr="000623C9" w:rsidRDefault="003508F7" w:rsidP="003508F7">
            <w:pPr>
              <w:jc w:val="center"/>
              <w:rPr>
                <w:rFonts w:ascii="Times New Roman" w:eastAsia="Calibri" w:hAnsi="Times New Roman" w:cs="Times New Roman"/>
                <w:sz w:val="20"/>
                <w:szCs w:val="20"/>
                <w:lang w:val="en-US"/>
              </w:rPr>
            </w:pPr>
            <w:r w:rsidRPr="000623C9">
              <w:rPr>
                <w:rFonts w:ascii="Times New Roman" w:eastAsia="Calibri" w:hAnsi="Times New Roman" w:cs="Times New Roman"/>
                <w:sz w:val="20"/>
                <w:szCs w:val="20"/>
                <w:lang w:val="en-US"/>
              </w:rPr>
              <w:t>15 000</w:t>
            </w:r>
          </w:p>
        </w:tc>
        <w:tc>
          <w:tcPr>
            <w:tcW w:w="1276" w:type="dxa"/>
          </w:tcPr>
          <w:p w:rsidR="003508F7" w:rsidRPr="000623C9" w:rsidRDefault="003508F7" w:rsidP="003508F7">
            <w:pPr>
              <w:jc w:val="center"/>
              <w:rPr>
                <w:rFonts w:ascii="Times New Roman" w:eastAsia="Calibri" w:hAnsi="Times New Roman" w:cs="Times New Roman"/>
                <w:bCs/>
                <w:sz w:val="20"/>
                <w:szCs w:val="20"/>
              </w:rPr>
            </w:pPr>
            <w:r w:rsidRPr="000623C9">
              <w:rPr>
                <w:rFonts w:ascii="Times New Roman" w:eastAsia="Calibri" w:hAnsi="Times New Roman" w:cs="Times New Roman"/>
                <w:bCs/>
                <w:sz w:val="20"/>
                <w:szCs w:val="20"/>
              </w:rPr>
              <w:t>1шт. на рабочее место</w:t>
            </w:r>
          </w:p>
        </w:tc>
      </w:tr>
      <w:tr w:rsidR="000623C9" w:rsidRPr="000623C9" w:rsidTr="003E5D0F">
        <w:trPr>
          <w:trHeight w:val="518"/>
        </w:trPr>
        <w:tc>
          <w:tcPr>
            <w:tcW w:w="425" w:type="dxa"/>
            <w:noWrap/>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8</w:t>
            </w:r>
          </w:p>
        </w:tc>
        <w:tc>
          <w:tcPr>
            <w:tcW w:w="1702" w:type="dxa"/>
          </w:tcPr>
          <w:p w:rsidR="003508F7" w:rsidRPr="000623C9" w:rsidRDefault="003508F7" w:rsidP="003508F7">
            <w:pPr>
              <w:rPr>
                <w:rFonts w:ascii="Times New Roman" w:eastAsia="Calibri" w:hAnsi="Times New Roman" w:cs="Times New Roman"/>
                <w:sz w:val="20"/>
                <w:szCs w:val="20"/>
              </w:rPr>
            </w:pPr>
            <w:r w:rsidRPr="000623C9">
              <w:rPr>
                <w:rFonts w:ascii="Times New Roman" w:eastAsia="Calibri" w:hAnsi="Times New Roman" w:cs="Times New Roman"/>
                <w:sz w:val="20"/>
                <w:szCs w:val="20"/>
              </w:rPr>
              <w:t>Телефонный аппарат цифровой</w:t>
            </w:r>
          </w:p>
        </w:tc>
        <w:tc>
          <w:tcPr>
            <w:tcW w:w="851"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36</w:t>
            </w:r>
          </w:p>
        </w:tc>
        <w:tc>
          <w:tcPr>
            <w:tcW w:w="567" w:type="dxa"/>
          </w:tcPr>
          <w:p w:rsidR="003508F7" w:rsidRPr="000623C9" w:rsidRDefault="003508F7" w:rsidP="003508F7">
            <w:pPr>
              <w:jc w:val="center"/>
            </w:pPr>
            <w:r w:rsidRPr="000623C9">
              <w:rPr>
                <w:rFonts w:ascii="Times New Roman" w:eastAsia="Calibri" w:hAnsi="Times New Roman" w:cs="Times New Roman"/>
                <w:sz w:val="20"/>
                <w:szCs w:val="20"/>
              </w:rPr>
              <w:t>шт.</w:t>
            </w:r>
          </w:p>
        </w:tc>
        <w:tc>
          <w:tcPr>
            <w:tcW w:w="992"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1</w:t>
            </w:r>
          </w:p>
        </w:tc>
        <w:tc>
          <w:tcPr>
            <w:tcW w:w="992"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1</w:t>
            </w:r>
          </w:p>
        </w:tc>
        <w:tc>
          <w:tcPr>
            <w:tcW w:w="992"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1</w:t>
            </w:r>
          </w:p>
        </w:tc>
        <w:tc>
          <w:tcPr>
            <w:tcW w:w="993"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1</w:t>
            </w:r>
          </w:p>
        </w:tc>
        <w:tc>
          <w:tcPr>
            <w:tcW w:w="850"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1</w:t>
            </w:r>
          </w:p>
        </w:tc>
        <w:tc>
          <w:tcPr>
            <w:tcW w:w="992" w:type="dxa"/>
            <w:noWrap/>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29 900</w:t>
            </w:r>
          </w:p>
        </w:tc>
        <w:tc>
          <w:tcPr>
            <w:tcW w:w="1276" w:type="dxa"/>
          </w:tcPr>
          <w:p w:rsidR="003508F7" w:rsidRPr="000623C9" w:rsidRDefault="003508F7" w:rsidP="003508F7">
            <w:pPr>
              <w:jc w:val="center"/>
              <w:rPr>
                <w:rFonts w:ascii="Times New Roman" w:eastAsia="Calibri" w:hAnsi="Times New Roman" w:cs="Times New Roman"/>
                <w:bCs/>
                <w:sz w:val="20"/>
                <w:szCs w:val="20"/>
              </w:rPr>
            </w:pPr>
            <w:r w:rsidRPr="000623C9">
              <w:rPr>
                <w:rFonts w:ascii="Times New Roman" w:eastAsia="Calibri" w:hAnsi="Times New Roman" w:cs="Times New Roman"/>
                <w:bCs/>
                <w:sz w:val="20"/>
                <w:szCs w:val="20"/>
              </w:rPr>
              <w:t>1шт. на рабочее место</w:t>
            </w:r>
          </w:p>
        </w:tc>
      </w:tr>
      <w:tr w:rsidR="000623C9" w:rsidRPr="000623C9" w:rsidTr="003E5D0F">
        <w:trPr>
          <w:trHeight w:val="518"/>
        </w:trPr>
        <w:tc>
          <w:tcPr>
            <w:tcW w:w="425" w:type="dxa"/>
            <w:noWrap/>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9</w:t>
            </w:r>
          </w:p>
        </w:tc>
        <w:tc>
          <w:tcPr>
            <w:tcW w:w="1702" w:type="dxa"/>
          </w:tcPr>
          <w:p w:rsidR="003508F7" w:rsidRPr="000623C9" w:rsidRDefault="003508F7" w:rsidP="003508F7">
            <w:pPr>
              <w:rPr>
                <w:rFonts w:ascii="Times New Roman" w:eastAsia="Calibri" w:hAnsi="Times New Roman" w:cs="Times New Roman"/>
                <w:sz w:val="20"/>
                <w:szCs w:val="20"/>
              </w:rPr>
            </w:pPr>
            <w:r w:rsidRPr="000623C9">
              <w:rPr>
                <w:rFonts w:ascii="Times New Roman" w:eastAsia="Calibri" w:hAnsi="Times New Roman" w:cs="Times New Roman"/>
                <w:sz w:val="20"/>
                <w:szCs w:val="20"/>
              </w:rPr>
              <w:t>Факсимильный аппарат</w:t>
            </w:r>
          </w:p>
        </w:tc>
        <w:tc>
          <w:tcPr>
            <w:tcW w:w="851"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60</w:t>
            </w:r>
          </w:p>
        </w:tc>
        <w:tc>
          <w:tcPr>
            <w:tcW w:w="567" w:type="dxa"/>
          </w:tcPr>
          <w:p w:rsidR="003508F7" w:rsidRPr="000623C9" w:rsidRDefault="003508F7" w:rsidP="003508F7">
            <w:pPr>
              <w:jc w:val="center"/>
            </w:pPr>
            <w:r w:rsidRPr="000623C9">
              <w:rPr>
                <w:rFonts w:ascii="Times New Roman" w:eastAsia="Calibri" w:hAnsi="Times New Roman" w:cs="Times New Roman"/>
                <w:sz w:val="20"/>
                <w:szCs w:val="20"/>
              </w:rPr>
              <w:t>шт.</w:t>
            </w:r>
          </w:p>
        </w:tc>
        <w:tc>
          <w:tcPr>
            <w:tcW w:w="992"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1</w:t>
            </w:r>
          </w:p>
        </w:tc>
        <w:tc>
          <w:tcPr>
            <w:tcW w:w="992"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1</w:t>
            </w:r>
          </w:p>
        </w:tc>
        <w:tc>
          <w:tcPr>
            <w:tcW w:w="992"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1</w:t>
            </w:r>
          </w:p>
        </w:tc>
        <w:tc>
          <w:tcPr>
            <w:tcW w:w="993"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1</w:t>
            </w:r>
          </w:p>
        </w:tc>
        <w:tc>
          <w:tcPr>
            <w:tcW w:w="850"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1</w:t>
            </w:r>
          </w:p>
        </w:tc>
        <w:tc>
          <w:tcPr>
            <w:tcW w:w="992" w:type="dxa"/>
            <w:noWrap/>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lang w:val="en-US"/>
              </w:rPr>
              <w:t>15 0</w:t>
            </w:r>
            <w:r w:rsidRPr="000623C9">
              <w:rPr>
                <w:rFonts w:ascii="Times New Roman" w:eastAsia="Calibri" w:hAnsi="Times New Roman" w:cs="Times New Roman"/>
                <w:sz w:val="20"/>
                <w:szCs w:val="20"/>
              </w:rPr>
              <w:t>00</w:t>
            </w:r>
          </w:p>
        </w:tc>
        <w:tc>
          <w:tcPr>
            <w:tcW w:w="1276" w:type="dxa"/>
          </w:tcPr>
          <w:p w:rsidR="003508F7" w:rsidRDefault="003508F7" w:rsidP="003508F7">
            <w:pPr>
              <w:jc w:val="center"/>
              <w:rPr>
                <w:rFonts w:ascii="Times New Roman" w:eastAsia="Calibri" w:hAnsi="Times New Roman" w:cs="Times New Roman"/>
                <w:bCs/>
                <w:sz w:val="20"/>
                <w:szCs w:val="20"/>
              </w:rPr>
            </w:pPr>
            <w:r w:rsidRPr="000623C9">
              <w:rPr>
                <w:rFonts w:ascii="Times New Roman" w:eastAsia="Calibri" w:hAnsi="Times New Roman" w:cs="Times New Roman"/>
                <w:bCs/>
                <w:sz w:val="20"/>
                <w:szCs w:val="20"/>
              </w:rPr>
              <w:t>1шт. на рабочее место</w:t>
            </w:r>
          </w:p>
          <w:p w:rsidR="003E5D0F" w:rsidRPr="000623C9" w:rsidRDefault="003E5D0F" w:rsidP="003508F7">
            <w:pPr>
              <w:jc w:val="center"/>
              <w:rPr>
                <w:rFonts w:ascii="Times New Roman" w:eastAsia="Calibri" w:hAnsi="Times New Roman" w:cs="Times New Roman"/>
                <w:bCs/>
                <w:sz w:val="20"/>
                <w:szCs w:val="20"/>
              </w:rPr>
            </w:pPr>
          </w:p>
        </w:tc>
      </w:tr>
      <w:tr w:rsidR="000623C9" w:rsidRPr="000623C9" w:rsidTr="003E5D0F">
        <w:trPr>
          <w:trHeight w:val="126"/>
        </w:trPr>
        <w:tc>
          <w:tcPr>
            <w:tcW w:w="10632" w:type="dxa"/>
            <w:gridSpan w:val="11"/>
            <w:noWrap/>
          </w:tcPr>
          <w:p w:rsidR="003508F7" w:rsidRPr="000623C9" w:rsidRDefault="003508F7" w:rsidP="003508F7">
            <w:pPr>
              <w:jc w:val="center"/>
              <w:rPr>
                <w:rFonts w:ascii="Times New Roman" w:eastAsia="Calibri" w:hAnsi="Times New Roman" w:cs="Times New Roman"/>
                <w:bCs/>
                <w:sz w:val="20"/>
                <w:szCs w:val="20"/>
              </w:rPr>
            </w:pPr>
            <w:r w:rsidRPr="000623C9">
              <w:rPr>
                <w:rFonts w:ascii="Times New Roman" w:eastAsia="Calibri" w:hAnsi="Times New Roman" w:cs="Times New Roman"/>
                <w:b/>
                <w:bCs/>
                <w:i/>
                <w:sz w:val="24"/>
                <w:szCs w:val="24"/>
              </w:rPr>
              <w:t>ТЕРРИТОРИАЛЬНАЯ СИСТЕМА ЦЕНТРАЛЬНОГО ОПОВЕЩЕНИЯ НАСЕЛЕНИЯ (ТАСЦО)</w:t>
            </w:r>
          </w:p>
        </w:tc>
      </w:tr>
      <w:tr w:rsidR="000623C9" w:rsidRPr="000623C9" w:rsidTr="003E5D0F">
        <w:trPr>
          <w:trHeight w:val="518"/>
        </w:trPr>
        <w:tc>
          <w:tcPr>
            <w:tcW w:w="425" w:type="dxa"/>
            <w:noWrap/>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1</w:t>
            </w:r>
          </w:p>
        </w:tc>
        <w:tc>
          <w:tcPr>
            <w:tcW w:w="1702" w:type="dxa"/>
          </w:tcPr>
          <w:p w:rsidR="003508F7" w:rsidRPr="000623C9" w:rsidRDefault="003508F7" w:rsidP="003508F7">
            <w:pPr>
              <w:autoSpaceDE w:val="0"/>
              <w:autoSpaceDN w:val="0"/>
              <w:adjustRightInd w:val="0"/>
              <w:rPr>
                <w:rFonts w:ascii="Times New Roman" w:hAnsi="Times New Roman" w:cs="Times New Roman"/>
                <w:sz w:val="20"/>
                <w:szCs w:val="20"/>
              </w:rPr>
            </w:pPr>
            <w:r w:rsidRPr="000623C9">
              <w:rPr>
                <w:rFonts w:ascii="Times New Roman" w:hAnsi="Times New Roman" w:cs="Times New Roman"/>
                <w:sz w:val="20"/>
                <w:szCs w:val="20"/>
              </w:rPr>
              <w:t xml:space="preserve">Аккумулятор </w:t>
            </w:r>
          </w:p>
        </w:tc>
        <w:tc>
          <w:tcPr>
            <w:tcW w:w="851"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36</w:t>
            </w:r>
          </w:p>
        </w:tc>
        <w:tc>
          <w:tcPr>
            <w:tcW w:w="567"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шт.</w:t>
            </w:r>
          </w:p>
        </w:tc>
        <w:tc>
          <w:tcPr>
            <w:tcW w:w="992" w:type="dxa"/>
          </w:tcPr>
          <w:p w:rsidR="003508F7" w:rsidRPr="000623C9" w:rsidRDefault="003508F7" w:rsidP="003508F7">
            <w:pPr>
              <w:jc w:val="center"/>
              <w:rPr>
                <w:rFonts w:ascii="Times New Roman" w:eastAsia="Calibri" w:hAnsi="Times New Roman" w:cs="Times New Roman"/>
                <w:sz w:val="20"/>
                <w:szCs w:val="20"/>
              </w:rPr>
            </w:pPr>
          </w:p>
        </w:tc>
        <w:tc>
          <w:tcPr>
            <w:tcW w:w="992" w:type="dxa"/>
          </w:tcPr>
          <w:p w:rsidR="003508F7" w:rsidRPr="000623C9" w:rsidRDefault="003508F7" w:rsidP="003508F7">
            <w:pPr>
              <w:jc w:val="center"/>
              <w:rPr>
                <w:rFonts w:ascii="Times New Roman" w:eastAsia="Calibri" w:hAnsi="Times New Roman" w:cs="Times New Roman"/>
                <w:sz w:val="20"/>
                <w:szCs w:val="20"/>
              </w:rPr>
            </w:pPr>
          </w:p>
        </w:tc>
        <w:tc>
          <w:tcPr>
            <w:tcW w:w="992" w:type="dxa"/>
          </w:tcPr>
          <w:p w:rsidR="003508F7" w:rsidRPr="000623C9" w:rsidRDefault="003508F7" w:rsidP="003508F7">
            <w:pPr>
              <w:jc w:val="center"/>
              <w:rPr>
                <w:rFonts w:ascii="Times New Roman" w:eastAsia="Calibri" w:hAnsi="Times New Roman" w:cs="Times New Roman"/>
                <w:sz w:val="20"/>
                <w:szCs w:val="20"/>
              </w:rPr>
            </w:pPr>
          </w:p>
        </w:tc>
        <w:tc>
          <w:tcPr>
            <w:tcW w:w="993"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4</w:t>
            </w:r>
          </w:p>
        </w:tc>
        <w:tc>
          <w:tcPr>
            <w:tcW w:w="850" w:type="dxa"/>
          </w:tcPr>
          <w:p w:rsidR="003508F7" w:rsidRPr="000623C9" w:rsidRDefault="003508F7" w:rsidP="003508F7">
            <w:pPr>
              <w:jc w:val="center"/>
              <w:rPr>
                <w:rFonts w:ascii="Times New Roman" w:eastAsia="Calibri" w:hAnsi="Times New Roman" w:cs="Times New Roman"/>
                <w:sz w:val="20"/>
                <w:szCs w:val="20"/>
              </w:rPr>
            </w:pPr>
          </w:p>
        </w:tc>
        <w:tc>
          <w:tcPr>
            <w:tcW w:w="992" w:type="dxa"/>
            <w:noWrap/>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25 000</w:t>
            </w:r>
          </w:p>
        </w:tc>
        <w:tc>
          <w:tcPr>
            <w:tcW w:w="1276"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 xml:space="preserve">4шт. на </w:t>
            </w:r>
          </w:p>
          <w:p w:rsidR="003508F7" w:rsidRPr="000623C9" w:rsidRDefault="003508F7" w:rsidP="003508F7">
            <w:pPr>
              <w:jc w:val="center"/>
              <w:rPr>
                <w:rFonts w:ascii="Times New Roman" w:hAnsi="Times New Roman" w:cs="Times New Roman"/>
                <w:sz w:val="20"/>
                <w:szCs w:val="20"/>
              </w:rPr>
            </w:pPr>
            <w:r w:rsidRPr="000623C9">
              <w:rPr>
                <w:rFonts w:ascii="Times New Roman" w:eastAsia="Calibri" w:hAnsi="Times New Roman" w:cs="Times New Roman"/>
                <w:sz w:val="20"/>
                <w:szCs w:val="20"/>
              </w:rPr>
              <w:t>одну точку оповещения</w:t>
            </w:r>
          </w:p>
        </w:tc>
      </w:tr>
      <w:tr w:rsidR="000623C9" w:rsidRPr="000623C9" w:rsidTr="003E5D0F">
        <w:trPr>
          <w:trHeight w:val="518"/>
        </w:trPr>
        <w:tc>
          <w:tcPr>
            <w:tcW w:w="425" w:type="dxa"/>
            <w:noWrap/>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2</w:t>
            </w:r>
          </w:p>
        </w:tc>
        <w:tc>
          <w:tcPr>
            <w:tcW w:w="1702" w:type="dxa"/>
          </w:tcPr>
          <w:p w:rsidR="003508F7" w:rsidRPr="000623C9" w:rsidRDefault="003508F7" w:rsidP="003508F7">
            <w:pPr>
              <w:autoSpaceDE w:val="0"/>
              <w:autoSpaceDN w:val="0"/>
              <w:adjustRightInd w:val="0"/>
              <w:rPr>
                <w:rFonts w:ascii="Times New Roman" w:hAnsi="Times New Roman" w:cs="Times New Roman"/>
                <w:sz w:val="20"/>
                <w:szCs w:val="20"/>
              </w:rPr>
            </w:pPr>
            <w:r w:rsidRPr="000623C9">
              <w:rPr>
                <w:rFonts w:ascii="Times New Roman" w:hAnsi="Times New Roman" w:cs="Times New Roman"/>
                <w:sz w:val="20"/>
                <w:szCs w:val="20"/>
              </w:rPr>
              <w:t>Блок согласования сигналов</w:t>
            </w:r>
          </w:p>
        </w:tc>
        <w:tc>
          <w:tcPr>
            <w:tcW w:w="851"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36</w:t>
            </w:r>
          </w:p>
        </w:tc>
        <w:tc>
          <w:tcPr>
            <w:tcW w:w="567"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шт.</w:t>
            </w:r>
          </w:p>
        </w:tc>
        <w:tc>
          <w:tcPr>
            <w:tcW w:w="992" w:type="dxa"/>
          </w:tcPr>
          <w:p w:rsidR="003508F7" w:rsidRPr="000623C9" w:rsidRDefault="003508F7" w:rsidP="003508F7">
            <w:pPr>
              <w:jc w:val="center"/>
              <w:rPr>
                <w:rFonts w:ascii="Times New Roman" w:eastAsia="Calibri" w:hAnsi="Times New Roman" w:cs="Times New Roman"/>
                <w:sz w:val="20"/>
                <w:szCs w:val="20"/>
              </w:rPr>
            </w:pPr>
          </w:p>
        </w:tc>
        <w:tc>
          <w:tcPr>
            <w:tcW w:w="992" w:type="dxa"/>
          </w:tcPr>
          <w:p w:rsidR="003508F7" w:rsidRPr="000623C9" w:rsidRDefault="003508F7" w:rsidP="003508F7">
            <w:pPr>
              <w:jc w:val="center"/>
              <w:rPr>
                <w:rFonts w:ascii="Times New Roman" w:eastAsia="Calibri" w:hAnsi="Times New Roman" w:cs="Times New Roman"/>
                <w:sz w:val="20"/>
                <w:szCs w:val="20"/>
              </w:rPr>
            </w:pPr>
          </w:p>
        </w:tc>
        <w:tc>
          <w:tcPr>
            <w:tcW w:w="992" w:type="dxa"/>
          </w:tcPr>
          <w:p w:rsidR="003508F7" w:rsidRPr="000623C9" w:rsidRDefault="003508F7" w:rsidP="003508F7">
            <w:pPr>
              <w:jc w:val="center"/>
              <w:rPr>
                <w:rFonts w:ascii="Times New Roman" w:eastAsia="Calibri" w:hAnsi="Times New Roman" w:cs="Times New Roman"/>
                <w:sz w:val="20"/>
                <w:szCs w:val="20"/>
              </w:rPr>
            </w:pPr>
          </w:p>
        </w:tc>
        <w:tc>
          <w:tcPr>
            <w:tcW w:w="993"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1</w:t>
            </w:r>
          </w:p>
        </w:tc>
        <w:tc>
          <w:tcPr>
            <w:tcW w:w="850" w:type="dxa"/>
          </w:tcPr>
          <w:p w:rsidR="003508F7" w:rsidRPr="000623C9" w:rsidRDefault="003508F7" w:rsidP="003508F7">
            <w:pPr>
              <w:jc w:val="center"/>
              <w:rPr>
                <w:rFonts w:ascii="Times New Roman" w:eastAsia="Calibri" w:hAnsi="Times New Roman" w:cs="Times New Roman"/>
                <w:sz w:val="20"/>
                <w:szCs w:val="20"/>
              </w:rPr>
            </w:pPr>
          </w:p>
        </w:tc>
        <w:tc>
          <w:tcPr>
            <w:tcW w:w="992" w:type="dxa"/>
            <w:noWrap/>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50 000</w:t>
            </w:r>
          </w:p>
        </w:tc>
        <w:tc>
          <w:tcPr>
            <w:tcW w:w="1276"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bCs/>
                <w:sz w:val="20"/>
                <w:szCs w:val="20"/>
              </w:rPr>
              <w:t>1шт. на одну точку оповещения</w:t>
            </w:r>
          </w:p>
        </w:tc>
      </w:tr>
      <w:tr w:rsidR="000623C9" w:rsidRPr="000623C9" w:rsidTr="003E5D0F">
        <w:trPr>
          <w:trHeight w:val="518"/>
        </w:trPr>
        <w:tc>
          <w:tcPr>
            <w:tcW w:w="425" w:type="dxa"/>
            <w:noWrap/>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3</w:t>
            </w:r>
          </w:p>
        </w:tc>
        <w:tc>
          <w:tcPr>
            <w:tcW w:w="1702" w:type="dxa"/>
          </w:tcPr>
          <w:p w:rsidR="003508F7" w:rsidRPr="000623C9" w:rsidRDefault="003508F7" w:rsidP="003508F7">
            <w:pPr>
              <w:autoSpaceDE w:val="0"/>
              <w:autoSpaceDN w:val="0"/>
              <w:adjustRightInd w:val="0"/>
              <w:rPr>
                <w:rFonts w:ascii="Times New Roman" w:hAnsi="Times New Roman" w:cs="Times New Roman"/>
                <w:sz w:val="20"/>
                <w:szCs w:val="20"/>
              </w:rPr>
            </w:pPr>
            <w:r w:rsidRPr="000623C9">
              <w:rPr>
                <w:rFonts w:ascii="Times New Roman" w:hAnsi="Times New Roman" w:cs="Times New Roman"/>
                <w:sz w:val="20"/>
                <w:szCs w:val="20"/>
              </w:rPr>
              <w:t>Блок управления сиреной</w:t>
            </w:r>
          </w:p>
        </w:tc>
        <w:tc>
          <w:tcPr>
            <w:tcW w:w="851"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36</w:t>
            </w:r>
          </w:p>
        </w:tc>
        <w:tc>
          <w:tcPr>
            <w:tcW w:w="567"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шт.</w:t>
            </w:r>
          </w:p>
        </w:tc>
        <w:tc>
          <w:tcPr>
            <w:tcW w:w="992" w:type="dxa"/>
          </w:tcPr>
          <w:p w:rsidR="003508F7" w:rsidRPr="000623C9" w:rsidRDefault="003508F7" w:rsidP="003508F7">
            <w:pPr>
              <w:jc w:val="center"/>
              <w:rPr>
                <w:rFonts w:ascii="Times New Roman" w:eastAsia="Calibri" w:hAnsi="Times New Roman" w:cs="Times New Roman"/>
                <w:sz w:val="20"/>
                <w:szCs w:val="20"/>
              </w:rPr>
            </w:pPr>
          </w:p>
        </w:tc>
        <w:tc>
          <w:tcPr>
            <w:tcW w:w="992" w:type="dxa"/>
          </w:tcPr>
          <w:p w:rsidR="003508F7" w:rsidRPr="000623C9" w:rsidRDefault="003508F7" w:rsidP="003508F7">
            <w:pPr>
              <w:jc w:val="center"/>
              <w:rPr>
                <w:rFonts w:ascii="Times New Roman" w:eastAsia="Calibri" w:hAnsi="Times New Roman" w:cs="Times New Roman"/>
                <w:sz w:val="20"/>
                <w:szCs w:val="20"/>
              </w:rPr>
            </w:pPr>
          </w:p>
        </w:tc>
        <w:tc>
          <w:tcPr>
            <w:tcW w:w="992" w:type="dxa"/>
          </w:tcPr>
          <w:p w:rsidR="003508F7" w:rsidRPr="000623C9" w:rsidRDefault="003508F7" w:rsidP="003508F7">
            <w:pPr>
              <w:jc w:val="center"/>
              <w:rPr>
                <w:rFonts w:ascii="Times New Roman" w:eastAsia="Calibri" w:hAnsi="Times New Roman" w:cs="Times New Roman"/>
                <w:sz w:val="20"/>
                <w:szCs w:val="20"/>
              </w:rPr>
            </w:pPr>
          </w:p>
        </w:tc>
        <w:tc>
          <w:tcPr>
            <w:tcW w:w="993"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1</w:t>
            </w:r>
          </w:p>
        </w:tc>
        <w:tc>
          <w:tcPr>
            <w:tcW w:w="850" w:type="dxa"/>
          </w:tcPr>
          <w:p w:rsidR="003508F7" w:rsidRPr="000623C9" w:rsidRDefault="003508F7" w:rsidP="003508F7">
            <w:pPr>
              <w:jc w:val="center"/>
              <w:rPr>
                <w:rFonts w:ascii="Times New Roman" w:eastAsia="Calibri" w:hAnsi="Times New Roman" w:cs="Times New Roman"/>
                <w:sz w:val="20"/>
                <w:szCs w:val="20"/>
              </w:rPr>
            </w:pPr>
          </w:p>
        </w:tc>
        <w:tc>
          <w:tcPr>
            <w:tcW w:w="992" w:type="dxa"/>
            <w:noWrap/>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170 000</w:t>
            </w:r>
          </w:p>
        </w:tc>
        <w:tc>
          <w:tcPr>
            <w:tcW w:w="1276"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bCs/>
                <w:sz w:val="20"/>
                <w:szCs w:val="20"/>
              </w:rPr>
              <w:t>1шт. на одну точку оповещения</w:t>
            </w:r>
          </w:p>
        </w:tc>
      </w:tr>
      <w:tr w:rsidR="000623C9" w:rsidRPr="000623C9" w:rsidTr="003E5D0F">
        <w:trPr>
          <w:trHeight w:val="518"/>
        </w:trPr>
        <w:tc>
          <w:tcPr>
            <w:tcW w:w="425" w:type="dxa"/>
            <w:noWrap/>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4</w:t>
            </w:r>
          </w:p>
        </w:tc>
        <w:tc>
          <w:tcPr>
            <w:tcW w:w="1702" w:type="dxa"/>
          </w:tcPr>
          <w:p w:rsidR="003508F7" w:rsidRPr="000623C9" w:rsidRDefault="003508F7" w:rsidP="003508F7">
            <w:pPr>
              <w:autoSpaceDE w:val="0"/>
              <w:autoSpaceDN w:val="0"/>
              <w:adjustRightInd w:val="0"/>
              <w:rPr>
                <w:rFonts w:ascii="Times New Roman" w:hAnsi="Times New Roman" w:cs="Times New Roman"/>
                <w:sz w:val="20"/>
                <w:szCs w:val="20"/>
              </w:rPr>
            </w:pPr>
            <w:r w:rsidRPr="000623C9">
              <w:rPr>
                <w:rFonts w:ascii="Times New Roman" w:hAnsi="Times New Roman" w:cs="Times New Roman"/>
                <w:sz w:val="20"/>
                <w:szCs w:val="20"/>
              </w:rPr>
              <w:t xml:space="preserve">Громкоговоритель </w:t>
            </w:r>
          </w:p>
        </w:tc>
        <w:tc>
          <w:tcPr>
            <w:tcW w:w="851"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36</w:t>
            </w:r>
          </w:p>
        </w:tc>
        <w:tc>
          <w:tcPr>
            <w:tcW w:w="567" w:type="dxa"/>
          </w:tcPr>
          <w:p w:rsidR="003508F7" w:rsidRPr="000623C9" w:rsidRDefault="003508F7" w:rsidP="003508F7">
            <w:r w:rsidRPr="000623C9">
              <w:rPr>
                <w:rFonts w:ascii="Times New Roman" w:hAnsi="Times New Roman" w:cs="Times New Roman"/>
                <w:sz w:val="20"/>
                <w:szCs w:val="20"/>
              </w:rPr>
              <w:t>шт.</w:t>
            </w:r>
          </w:p>
        </w:tc>
        <w:tc>
          <w:tcPr>
            <w:tcW w:w="992" w:type="dxa"/>
          </w:tcPr>
          <w:p w:rsidR="003508F7" w:rsidRPr="000623C9" w:rsidRDefault="003508F7" w:rsidP="003508F7">
            <w:pPr>
              <w:jc w:val="center"/>
              <w:rPr>
                <w:rFonts w:ascii="Times New Roman" w:hAnsi="Times New Roman" w:cs="Times New Roman"/>
                <w:sz w:val="20"/>
                <w:szCs w:val="20"/>
              </w:rPr>
            </w:pPr>
          </w:p>
        </w:tc>
        <w:tc>
          <w:tcPr>
            <w:tcW w:w="992" w:type="dxa"/>
          </w:tcPr>
          <w:p w:rsidR="003508F7" w:rsidRPr="000623C9" w:rsidRDefault="003508F7" w:rsidP="003508F7">
            <w:pPr>
              <w:jc w:val="center"/>
              <w:rPr>
                <w:rFonts w:ascii="Times New Roman" w:hAnsi="Times New Roman" w:cs="Times New Roman"/>
                <w:sz w:val="20"/>
                <w:szCs w:val="20"/>
              </w:rPr>
            </w:pPr>
          </w:p>
        </w:tc>
        <w:tc>
          <w:tcPr>
            <w:tcW w:w="992" w:type="dxa"/>
          </w:tcPr>
          <w:p w:rsidR="003508F7" w:rsidRPr="000623C9" w:rsidRDefault="003508F7" w:rsidP="003508F7">
            <w:pPr>
              <w:jc w:val="center"/>
              <w:rPr>
                <w:rFonts w:ascii="Times New Roman" w:hAnsi="Times New Roman" w:cs="Times New Roman"/>
                <w:sz w:val="20"/>
                <w:szCs w:val="20"/>
              </w:rPr>
            </w:pPr>
          </w:p>
        </w:tc>
        <w:tc>
          <w:tcPr>
            <w:tcW w:w="993"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8</w:t>
            </w:r>
          </w:p>
        </w:tc>
        <w:tc>
          <w:tcPr>
            <w:tcW w:w="850" w:type="dxa"/>
          </w:tcPr>
          <w:p w:rsidR="003508F7" w:rsidRPr="000623C9" w:rsidRDefault="003508F7" w:rsidP="003508F7">
            <w:pPr>
              <w:jc w:val="center"/>
              <w:rPr>
                <w:rFonts w:ascii="Times New Roman" w:hAnsi="Times New Roman" w:cs="Times New Roman"/>
                <w:sz w:val="20"/>
                <w:szCs w:val="20"/>
              </w:rPr>
            </w:pPr>
          </w:p>
        </w:tc>
        <w:tc>
          <w:tcPr>
            <w:tcW w:w="992" w:type="dxa"/>
            <w:noWrap/>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55 000</w:t>
            </w:r>
          </w:p>
        </w:tc>
        <w:tc>
          <w:tcPr>
            <w:tcW w:w="1276"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 xml:space="preserve">8шт. на </w:t>
            </w:r>
          </w:p>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 xml:space="preserve">одну точку оповещения </w:t>
            </w:r>
          </w:p>
        </w:tc>
      </w:tr>
      <w:tr w:rsidR="000623C9" w:rsidRPr="000623C9" w:rsidTr="003E5D0F">
        <w:trPr>
          <w:trHeight w:val="518"/>
        </w:trPr>
        <w:tc>
          <w:tcPr>
            <w:tcW w:w="425" w:type="dxa"/>
            <w:noWrap/>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5</w:t>
            </w:r>
          </w:p>
        </w:tc>
        <w:tc>
          <w:tcPr>
            <w:tcW w:w="1702" w:type="dxa"/>
          </w:tcPr>
          <w:p w:rsidR="003508F7" w:rsidRPr="000623C9" w:rsidRDefault="003508F7" w:rsidP="003508F7">
            <w:pPr>
              <w:autoSpaceDE w:val="0"/>
              <w:autoSpaceDN w:val="0"/>
              <w:adjustRightInd w:val="0"/>
              <w:rPr>
                <w:rFonts w:ascii="Times New Roman" w:hAnsi="Times New Roman" w:cs="Times New Roman"/>
                <w:sz w:val="20"/>
                <w:szCs w:val="20"/>
              </w:rPr>
            </w:pPr>
            <w:r w:rsidRPr="000623C9">
              <w:rPr>
                <w:rFonts w:ascii="Times New Roman" w:hAnsi="Times New Roman" w:cs="Times New Roman"/>
                <w:sz w:val="20"/>
                <w:szCs w:val="20"/>
              </w:rPr>
              <w:t xml:space="preserve">Зарядное устройство </w:t>
            </w:r>
          </w:p>
        </w:tc>
        <w:tc>
          <w:tcPr>
            <w:tcW w:w="851"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36</w:t>
            </w:r>
          </w:p>
        </w:tc>
        <w:tc>
          <w:tcPr>
            <w:tcW w:w="567" w:type="dxa"/>
          </w:tcPr>
          <w:p w:rsidR="003508F7" w:rsidRPr="000623C9" w:rsidRDefault="003508F7" w:rsidP="003508F7">
            <w:pPr>
              <w:jc w:val="center"/>
            </w:pPr>
            <w:r w:rsidRPr="000623C9">
              <w:rPr>
                <w:rFonts w:ascii="Times New Roman" w:eastAsia="Calibri" w:hAnsi="Times New Roman" w:cs="Times New Roman"/>
                <w:sz w:val="20"/>
                <w:szCs w:val="20"/>
              </w:rPr>
              <w:t>шт.</w:t>
            </w:r>
          </w:p>
        </w:tc>
        <w:tc>
          <w:tcPr>
            <w:tcW w:w="992" w:type="dxa"/>
          </w:tcPr>
          <w:p w:rsidR="003508F7" w:rsidRPr="000623C9" w:rsidRDefault="003508F7" w:rsidP="003508F7">
            <w:pPr>
              <w:jc w:val="center"/>
              <w:rPr>
                <w:rFonts w:ascii="Times New Roman" w:eastAsia="Calibri" w:hAnsi="Times New Roman" w:cs="Times New Roman"/>
                <w:sz w:val="20"/>
                <w:szCs w:val="20"/>
              </w:rPr>
            </w:pPr>
          </w:p>
        </w:tc>
        <w:tc>
          <w:tcPr>
            <w:tcW w:w="992" w:type="dxa"/>
          </w:tcPr>
          <w:p w:rsidR="003508F7" w:rsidRPr="000623C9" w:rsidRDefault="003508F7" w:rsidP="003508F7">
            <w:pPr>
              <w:jc w:val="center"/>
              <w:rPr>
                <w:rFonts w:ascii="Times New Roman" w:eastAsia="Calibri" w:hAnsi="Times New Roman" w:cs="Times New Roman"/>
                <w:sz w:val="20"/>
                <w:szCs w:val="20"/>
              </w:rPr>
            </w:pPr>
          </w:p>
        </w:tc>
        <w:tc>
          <w:tcPr>
            <w:tcW w:w="992" w:type="dxa"/>
          </w:tcPr>
          <w:p w:rsidR="003508F7" w:rsidRPr="000623C9" w:rsidRDefault="003508F7" w:rsidP="003508F7">
            <w:pPr>
              <w:jc w:val="center"/>
              <w:rPr>
                <w:rFonts w:ascii="Times New Roman" w:eastAsia="Calibri" w:hAnsi="Times New Roman" w:cs="Times New Roman"/>
                <w:sz w:val="20"/>
                <w:szCs w:val="20"/>
              </w:rPr>
            </w:pPr>
          </w:p>
        </w:tc>
        <w:tc>
          <w:tcPr>
            <w:tcW w:w="993"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1</w:t>
            </w:r>
          </w:p>
        </w:tc>
        <w:tc>
          <w:tcPr>
            <w:tcW w:w="850" w:type="dxa"/>
          </w:tcPr>
          <w:p w:rsidR="003508F7" w:rsidRPr="000623C9" w:rsidRDefault="003508F7" w:rsidP="003508F7">
            <w:pPr>
              <w:jc w:val="center"/>
              <w:rPr>
                <w:rFonts w:ascii="Times New Roman" w:eastAsia="Calibri" w:hAnsi="Times New Roman" w:cs="Times New Roman"/>
                <w:sz w:val="20"/>
                <w:szCs w:val="20"/>
              </w:rPr>
            </w:pPr>
          </w:p>
        </w:tc>
        <w:tc>
          <w:tcPr>
            <w:tcW w:w="992" w:type="dxa"/>
            <w:noWrap/>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50 000</w:t>
            </w:r>
          </w:p>
        </w:tc>
        <w:tc>
          <w:tcPr>
            <w:tcW w:w="1276" w:type="dxa"/>
            <w:vAlign w:val="center"/>
          </w:tcPr>
          <w:p w:rsidR="003508F7" w:rsidRPr="000623C9" w:rsidRDefault="003508F7" w:rsidP="003508F7">
            <w:pPr>
              <w:jc w:val="center"/>
              <w:rPr>
                <w:rFonts w:ascii="Times New Roman" w:eastAsia="Calibri" w:hAnsi="Times New Roman" w:cs="Times New Roman"/>
                <w:bCs/>
                <w:sz w:val="20"/>
                <w:szCs w:val="20"/>
              </w:rPr>
            </w:pPr>
            <w:r w:rsidRPr="000623C9">
              <w:rPr>
                <w:rFonts w:ascii="Times New Roman" w:eastAsia="Calibri" w:hAnsi="Times New Roman" w:cs="Times New Roman"/>
                <w:bCs/>
                <w:sz w:val="20"/>
                <w:szCs w:val="20"/>
              </w:rPr>
              <w:t>1шт. на одну точку оповещения</w:t>
            </w:r>
          </w:p>
        </w:tc>
      </w:tr>
      <w:tr w:rsidR="000623C9" w:rsidRPr="000623C9" w:rsidTr="003E5D0F">
        <w:trPr>
          <w:trHeight w:val="518"/>
        </w:trPr>
        <w:tc>
          <w:tcPr>
            <w:tcW w:w="425" w:type="dxa"/>
            <w:noWrap/>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6</w:t>
            </w:r>
          </w:p>
        </w:tc>
        <w:tc>
          <w:tcPr>
            <w:tcW w:w="1702" w:type="dxa"/>
          </w:tcPr>
          <w:p w:rsidR="003508F7" w:rsidRPr="000623C9" w:rsidRDefault="003508F7" w:rsidP="003508F7">
            <w:pPr>
              <w:autoSpaceDE w:val="0"/>
              <w:autoSpaceDN w:val="0"/>
              <w:adjustRightInd w:val="0"/>
              <w:rPr>
                <w:rFonts w:ascii="Times New Roman" w:hAnsi="Times New Roman" w:cs="Times New Roman"/>
                <w:sz w:val="20"/>
                <w:szCs w:val="20"/>
              </w:rPr>
            </w:pPr>
            <w:r w:rsidRPr="000623C9">
              <w:rPr>
                <w:rFonts w:ascii="Times New Roman" w:hAnsi="Times New Roman" w:cs="Times New Roman"/>
                <w:sz w:val="20"/>
                <w:szCs w:val="20"/>
              </w:rPr>
              <w:t xml:space="preserve">Маршрутизатор </w:t>
            </w:r>
          </w:p>
          <w:p w:rsidR="003508F7" w:rsidRPr="000623C9" w:rsidRDefault="003508F7" w:rsidP="003C0FF9">
            <w:pPr>
              <w:numPr>
                <w:ilvl w:val="0"/>
                <w:numId w:val="22"/>
              </w:numPr>
              <w:shd w:val="clear" w:color="auto" w:fill="FFFFFF"/>
              <w:ind w:left="0"/>
              <w:rPr>
                <w:rFonts w:ascii="Times New Roman" w:eastAsia="Times New Roman" w:hAnsi="Times New Roman" w:cs="Times New Roman"/>
                <w:sz w:val="20"/>
                <w:szCs w:val="20"/>
                <w:lang w:eastAsia="ru-RU"/>
              </w:rPr>
            </w:pPr>
          </w:p>
        </w:tc>
        <w:tc>
          <w:tcPr>
            <w:tcW w:w="851"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36</w:t>
            </w:r>
          </w:p>
        </w:tc>
        <w:tc>
          <w:tcPr>
            <w:tcW w:w="567" w:type="dxa"/>
          </w:tcPr>
          <w:p w:rsidR="003508F7" w:rsidRPr="000623C9" w:rsidRDefault="003508F7" w:rsidP="003508F7">
            <w:pPr>
              <w:jc w:val="center"/>
            </w:pPr>
            <w:r w:rsidRPr="000623C9">
              <w:rPr>
                <w:rFonts w:ascii="Times New Roman" w:eastAsia="Calibri" w:hAnsi="Times New Roman" w:cs="Times New Roman"/>
                <w:sz w:val="20"/>
                <w:szCs w:val="20"/>
              </w:rPr>
              <w:t>шт.</w:t>
            </w:r>
          </w:p>
        </w:tc>
        <w:tc>
          <w:tcPr>
            <w:tcW w:w="992" w:type="dxa"/>
          </w:tcPr>
          <w:p w:rsidR="003508F7" w:rsidRPr="000623C9" w:rsidRDefault="003508F7" w:rsidP="003508F7">
            <w:pPr>
              <w:jc w:val="center"/>
              <w:rPr>
                <w:rFonts w:ascii="Times New Roman" w:eastAsia="Calibri" w:hAnsi="Times New Roman" w:cs="Times New Roman"/>
                <w:sz w:val="20"/>
                <w:szCs w:val="20"/>
              </w:rPr>
            </w:pPr>
          </w:p>
        </w:tc>
        <w:tc>
          <w:tcPr>
            <w:tcW w:w="992" w:type="dxa"/>
          </w:tcPr>
          <w:p w:rsidR="003508F7" w:rsidRPr="000623C9" w:rsidRDefault="003508F7" w:rsidP="003508F7">
            <w:pPr>
              <w:jc w:val="center"/>
              <w:rPr>
                <w:rFonts w:ascii="Times New Roman" w:eastAsia="Calibri" w:hAnsi="Times New Roman" w:cs="Times New Roman"/>
                <w:sz w:val="20"/>
                <w:szCs w:val="20"/>
              </w:rPr>
            </w:pPr>
          </w:p>
        </w:tc>
        <w:tc>
          <w:tcPr>
            <w:tcW w:w="992" w:type="dxa"/>
          </w:tcPr>
          <w:p w:rsidR="003508F7" w:rsidRPr="000623C9" w:rsidRDefault="003508F7" w:rsidP="003508F7">
            <w:pPr>
              <w:jc w:val="center"/>
              <w:rPr>
                <w:rFonts w:ascii="Times New Roman" w:eastAsia="Calibri" w:hAnsi="Times New Roman" w:cs="Times New Roman"/>
                <w:sz w:val="20"/>
                <w:szCs w:val="20"/>
              </w:rPr>
            </w:pPr>
          </w:p>
        </w:tc>
        <w:tc>
          <w:tcPr>
            <w:tcW w:w="993"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1</w:t>
            </w:r>
          </w:p>
        </w:tc>
        <w:tc>
          <w:tcPr>
            <w:tcW w:w="850" w:type="dxa"/>
          </w:tcPr>
          <w:p w:rsidR="003508F7" w:rsidRPr="000623C9" w:rsidRDefault="003508F7" w:rsidP="003508F7">
            <w:pPr>
              <w:jc w:val="center"/>
              <w:rPr>
                <w:rFonts w:ascii="Times New Roman" w:eastAsia="Calibri" w:hAnsi="Times New Roman" w:cs="Times New Roman"/>
                <w:sz w:val="20"/>
                <w:szCs w:val="20"/>
              </w:rPr>
            </w:pPr>
          </w:p>
        </w:tc>
        <w:tc>
          <w:tcPr>
            <w:tcW w:w="992" w:type="dxa"/>
            <w:noWrap/>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10 000</w:t>
            </w:r>
          </w:p>
        </w:tc>
        <w:tc>
          <w:tcPr>
            <w:tcW w:w="1276" w:type="dxa"/>
            <w:vAlign w:val="center"/>
          </w:tcPr>
          <w:p w:rsidR="003508F7" w:rsidRPr="000623C9" w:rsidRDefault="003508F7" w:rsidP="003508F7">
            <w:pPr>
              <w:jc w:val="center"/>
              <w:rPr>
                <w:rFonts w:ascii="Times New Roman" w:eastAsia="Calibri" w:hAnsi="Times New Roman" w:cs="Times New Roman"/>
                <w:bCs/>
                <w:sz w:val="20"/>
                <w:szCs w:val="20"/>
              </w:rPr>
            </w:pPr>
            <w:r w:rsidRPr="000623C9">
              <w:rPr>
                <w:rFonts w:ascii="Times New Roman" w:eastAsia="Calibri" w:hAnsi="Times New Roman" w:cs="Times New Roman"/>
                <w:bCs/>
                <w:sz w:val="20"/>
                <w:szCs w:val="20"/>
              </w:rPr>
              <w:t>1шт. на одну точку оповещения</w:t>
            </w:r>
          </w:p>
        </w:tc>
      </w:tr>
      <w:tr w:rsidR="000623C9" w:rsidRPr="000623C9" w:rsidTr="003E5D0F">
        <w:trPr>
          <w:trHeight w:val="518"/>
        </w:trPr>
        <w:tc>
          <w:tcPr>
            <w:tcW w:w="425" w:type="dxa"/>
            <w:noWrap/>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7</w:t>
            </w:r>
          </w:p>
        </w:tc>
        <w:tc>
          <w:tcPr>
            <w:tcW w:w="1702" w:type="dxa"/>
          </w:tcPr>
          <w:p w:rsidR="003508F7" w:rsidRPr="000623C9" w:rsidRDefault="003508F7" w:rsidP="003508F7">
            <w:pPr>
              <w:autoSpaceDE w:val="0"/>
              <w:autoSpaceDN w:val="0"/>
              <w:adjustRightInd w:val="0"/>
              <w:rPr>
                <w:rFonts w:ascii="Times New Roman" w:hAnsi="Times New Roman" w:cs="Times New Roman"/>
                <w:sz w:val="20"/>
                <w:szCs w:val="20"/>
              </w:rPr>
            </w:pPr>
            <w:r w:rsidRPr="000623C9">
              <w:rPr>
                <w:rFonts w:ascii="Times New Roman" w:hAnsi="Times New Roman" w:cs="Times New Roman"/>
                <w:sz w:val="20"/>
                <w:szCs w:val="20"/>
              </w:rPr>
              <w:t>Стабилизатор напряжения</w:t>
            </w:r>
          </w:p>
        </w:tc>
        <w:tc>
          <w:tcPr>
            <w:tcW w:w="851"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36</w:t>
            </w:r>
          </w:p>
        </w:tc>
        <w:tc>
          <w:tcPr>
            <w:tcW w:w="567"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шт.</w:t>
            </w:r>
          </w:p>
        </w:tc>
        <w:tc>
          <w:tcPr>
            <w:tcW w:w="992" w:type="dxa"/>
          </w:tcPr>
          <w:p w:rsidR="003508F7" w:rsidRPr="000623C9" w:rsidRDefault="003508F7" w:rsidP="003508F7">
            <w:pPr>
              <w:jc w:val="center"/>
              <w:rPr>
                <w:rFonts w:ascii="Times New Roman" w:eastAsia="Calibri" w:hAnsi="Times New Roman" w:cs="Times New Roman"/>
                <w:sz w:val="20"/>
                <w:szCs w:val="20"/>
              </w:rPr>
            </w:pPr>
          </w:p>
        </w:tc>
        <w:tc>
          <w:tcPr>
            <w:tcW w:w="992" w:type="dxa"/>
          </w:tcPr>
          <w:p w:rsidR="003508F7" w:rsidRPr="000623C9" w:rsidRDefault="003508F7" w:rsidP="003508F7">
            <w:pPr>
              <w:jc w:val="center"/>
              <w:rPr>
                <w:rFonts w:ascii="Times New Roman" w:eastAsia="Calibri" w:hAnsi="Times New Roman" w:cs="Times New Roman"/>
                <w:sz w:val="20"/>
                <w:szCs w:val="20"/>
              </w:rPr>
            </w:pPr>
          </w:p>
        </w:tc>
        <w:tc>
          <w:tcPr>
            <w:tcW w:w="992" w:type="dxa"/>
          </w:tcPr>
          <w:p w:rsidR="003508F7" w:rsidRPr="000623C9" w:rsidRDefault="003508F7" w:rsidP="003508F7">
            <w:pPr>
              <w:jc w:val="center"/>
              <w:rPr>
                <w:rFonts w:ascii="Times New Roman" w:eastAsia="Calibri" w:hAnsi="Times New Roman" w:cs="Times New Roman"/>
                <w:sz w:val="20"/>
                <w:szCs w:val="20"/>
              </w:rPr>
            </w:pPr>
          </w:p>
        </w:tc>
        <w:tc>
          <w:tcPr>
            <w:tcW w:w="993"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1</w:t>
            </w:r>
          </w:p>
        </w:tc>
        <w:tc>
          <w:tcPr>
            <w:tcW w:w="850" w:type="dxa"/>
          </w:tcPr>
          <w:p w:rsidR="003508F7" w:rsidRPr="000623C9" w:rsidRDefault="003508F7" w:rsidP="003508F7">
            <w:pPr>
              <w:jc w:val="center"/>
              <w:rPr>
                <w:rFonts w:ascii="Times New Roman" w:eastAsia="Calibri" w:hAnsi="Times New Roman" w:cs="Times New Roman"/>
                <w:sz w:val="20"/>
                <w:szCs w:val="20"/>
              </w:rPr>
            </w:pPr>
          </w:p>
        </w:tc>
        <w:tc>
          <w:tcPr>
            <w:tcW w:w="992" w:type="dxa"/>
            <w:noWrap/>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30 000</w:t>
            </w:r>
          </w:p>
        </w:tc>
        <w:tc>
          <w:tcPr>
            <w:tcW w:w="1276" w:type="dxa"/>
          </w:tcPr>
          <w:p w:rsidR="003508F7" w:rsidRPr="000623C9" w:rsidRDefault="003508F7" w:rsidP="003508F7">
            <w:pPr>
              <w:jc w:val="center"/>
              <w:rPr>
                <w:rFonts w:ascii="Times New Roman" w:eastAsia="Calibri" w:hAnsi="Times New Roman" w:cs="Times New Roman"/>
                <w:bCs/>
                <w:sz w:val="20"/>
                <w:szCs w:val="20"/>
              </w:rPr>
            </w:pPr>
            <w:r w:rsidRPr="000623C9">
              <w:rPr>
                <w:rFonts w:ascii="Times New Roman" w:eastAsia="Calibri" w:hAnsi="Times New Roman" w:cs="Times New Roman"/>
                <w:bCs/>
                <w:sz w:val="20"/>
                <w:szCs w:val="20"/>
              </w:rPr>
              <w:t>1шт. на одну точку оповещения</w:t>
            </w:r>
          </w:p>
        </w:tc>
      </w:tr>
      <w:tr w:rsidR="000623C9" w:rsidRPr="000623C9" w:rsidTr="003E5D0F">
        <w:trPr>
          <w:trHeight w:val="518"/>
        </w:trPr>
        <w:tc>
          <w:tcPr>
            <w:tcW w:w="425" w:type="dxa"/>
            <w:noWrap/>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8</w:t>
            </w:r>
          </w:p>
        </w:tc>
        <w:tc>
          <w:tcPr>
            <w:tcW w:w="1702" w:type="dxa"/>
          </w:tcPr>
          <w:p w:rsidR="003508F7" w:rsidRPr="000623C9" w:rsidRDefault="003508F7" w:rsidP="003508F7">
            <w:pPr>
              <w:autoSpaceDE w:val="0"/>
              <w:autoSpaceDN w:val="0"/>
              <w:adjustRightInd w:val="0"/>
              <w:rPr>
                <w:rFonts w:ascii="Times New Roman" w:hAnsi="Times New Roman" w:cs="Times New Roman"/>
                <w:sz w:val="20"/>
                <w:szCs w:val="20"/>
              </w:rPr>
            </w:pPr>
            <w:r w:rsidRPr="000623C9">
              <w:rPr>
                <w:rFonts w:ascii="Times New Roman" w:hAnsi="Times New Roman" w:cs="Times New Roman"/>
                <w:sz w:val="20"/>
                <w:szCs w:val="20"/>
              </w:rPr>
              <w:t>Точка звукоусиления территориальной автоматизированной системы центрального оповещения населения</w:t>
            </w:r>
          </w:p>
        </w:tc>
        <w:tc>
          <w:tcPr>
            <w:tcW w:w="851"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120</w:t>
            </w:r>
          </w:p>
        </w:tc>
        <w:tc>
          <w:tcPr>
            <w:tcW w:w="567"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шт.</w:t>
            </w:r>
          </w:p>
        </w:tc>
        <w:tc>
          <w:tcPr>
            <w:tcW w:w="992" w:type="dxa"/>
          </w:tcPr>
          <w:p w:rsidR="003508F7" w:rsidRPr="000623C9" w:rsidRDefault="003508F7" w:rsidP="003508F7">
            <w:pPr>
              <w:jc w:val="center"/>
              <w:rPr>
                <w:rFonts w:ascii="Times New Roman" w:eastAsia="Calibri" w:hAnsi="Times New Roman" w:cs="Times New Roman"/>
                <w:sz w:val="20"/>
                <w:szCs w:val="20"/>
              </w:rPr>
            </w:pPr>
          </w:p>
        </w:tc>
        <w:tc>
          <w:tcPr>
            <w:tcW w:w="992" w:type="dxa"/>
          </w:tcPr>
          <w:p w:rsidR="003508F7" w:rsidRPr="000623C9" w:rsidRDefault="003508F7" w:rsidP="003508F7">
            <w:pPr>
              <w:jc w:val="center"/>
              <w:rPr>
                <w:rFonts w:ascii="Times New Roman" w:eastAsia="Calibri" w:hAnsi="Times New Roman" w:cs="Times New Roman"/>
                <w:sz w:val="20"/>
                <w:szCs w:val="20"/>
              </w:rPr>
            </w:pPr>
          </w:p>
        </w:tc>
        <w:tc>
          <w:tcPr>
            <w:tcW w:w="992" w:type="dxa"/>
          </w:tcPr>
          <w:p w:rsidR="003508F7" w:rsidRPr="000623C9" w:rsidRDefault="003508F7" w:rsidP="003508F7">
            <w:pPr>
              <w:jc w:val="center"/>
              <w:rPr>
                <w:rFonts w:ascii="Times New Roman" w:eastAsia="Calibri" w:hAnsi="Times New Roman" w:cs="Times New Roman"/>
                <w:sz w:val="20"/>
                <w:szCs w:val="20"/>
              </w:rPr>
            </w:pPr>
          </w:p>
        </w:tc>
        <w:tc>
          <w:tcPr>
            <w:tcW w:w="993"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1</w:t>
            </w:r>
          </w:p>
        </w:tc>
        <w:tc>
          <w:tcPr>
            <w:tcW w:w="850" w:type="dxa"/>
          </w:tcPr>
          <w:p w:rsidR="003508F7" w:rsidRPr="000623C9" w:rsidRDefault="003508F7" w:rsidP="003508F7">
            <w:pPr>
              <w:jc w:val="center"/>
              <w:rPr>
                <w:rFonts w:ascii="Times New Roman" w:eastAsia="Calibri" w:hAnsi="Times New Roman" w:cs="Times New Roman"/>
                <w:sz w:val="20"/>
                <w:szCs w:val="20"/>
              </w:rPr>
            </w:pPr>
          </w:p>
        </w:tc>
        <w:tc>
          <w:tcPr>
            <w:tcW w:w="992" w:type="dxa"/>
            <w:noWrap/>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2000 000</w:t>
            </w:r>
          </w:p>
        </w:tc>
        <w:tc>
          <w:tcPr>
            <w:tcW w:w="1276" w:type="dxa"/>
          </w:tcPr>
          <w:p w:rsidR="003508F7" w:rsidRPr="000623C9" w:rsidRDefault="003508F7" w:rsidP="003508F7">
            <w:pPr>
              <w:jc w:val="center"/>
              <w:rPr>
                <w:rFonts w:ascii="Times New Roman" w:eastAsia="Calibri" w:hAnsi="Times New Roman" w:cs="Times New Roman"/>
                <w:bCs/>
                <w:sz w:val="20"/>
                <w:szCs w:val="20"/>
              </w:rPr>
            </w:pPr>
            <w:r w:rsidRPr="000623C9">
              <w:rPr>
                <w:rFonts w:ascii="Times New Roman" w:eastAsia="Calibri" w:hAnsi="Times New Roman" w:cs="Times New Roman"/>
                <w:bCs/>
                <w:sz w:val="20"/>
                <w:szCs w:val="20"/>
              </w:rPr>
              <w:t>1шт. на одно поселение</w:t>
            </w:r>
          </w:p>
        </w:tc>
      </w:tr>
      <w:tr w:rsidR="000623C9" w:rsidRPr="000623C9" w:rsidTr="003E5D0F">
        <w:trPr>
          <w:trHeight w:val="518"/>
        </w:trPr>
        <w:tc>
          <w:tcPr>
            <w:tcW w:w="425" w:type="dxa"/>
            <w:noWrap/>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9</w:t>
            </w:r>
          </w:p>
        </w:tc>
        <w:tc>
          <w:tcPr>
            <w:tcW w:w="1702" w:type="dxa"/>
          </w:tcPr>
          <w:p w:rsidR="003508F7" w:rsidRPr="000623C9" w:rsidRDefault="003508F7" w:rsidP="003508F7">
            <w:pPr>
              <w:autoSpaceDE w:val="0"/>
              <w:autoSpaceDN w:val="0"/>
              <w:adjustRightInd w:val="0"/>
              <w:rPr>
                <w:rFonts w:ascii="Times New Roman" w:hAnsi="Times New Roman" w:cs="Times New Roman"/>
                <w:sz w:val="20"/>
                <w:szCs w:val="20"/>
              </w:rPr>
            </w:pPr>
            <w:r w:rsidRPr="000623C9">
              <w:rPr>
                <w:rFonts w:ascii="Times New Roman" w:hAnsi="Times New Roman" w:cs="Times New Roman"/>
                <w:sz w:val="20"/>
                <w:szCs w:val="20"/>
              </w:rPr>
              <w:t>Усилитель мощности специализи- рованный</w:t>
            </w:r>
          </w:p>
        </w:tc>
        <w:tc>
          <w:tcPr>
            <w:tcW w:w="851"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36</w:t>
            </w:r>
          </w:p>
        </w:tc>
        <w:tc>
          <w:tcPr>
            <w:tcW w:w="567" w:type="dxa"/>
          </w:tcPr>
          <w:p w:rsidR="003508F7" w:rsidRPr="000623C9" w:rsidRDefault="003508F7" w:rsidP="003508F7">
            <w:pPr>
              <w:jc w:val="center"/>
            </w:pPr>
            <w:r w:rsidRPr="000623C9">
              <w:rPr>
                <w:rFonts w:ascii="Times New Roman" w:eastAsia="Calibri" w:hAnsi="Times New Roman" w:cs="Times New Roman"/>
                <w:sz w:val="20"/>
                <w:szCs w:val="20"/>
              </w:rPr>
              <w:t>шт.</w:t>
            </w:r>
          </w:p>
        </w:tc>
        <w:tc>
          <w:tcPr>
            <w:tcW w:w="992" w:type="dxa"/>
          </w:tcPr>
          <w:p w:rsidR="003508F7" w:rsidRPr="000623C9" w:rsidRDefault="003508F7" w:rsidP="003508F7">
            <w:pPr>
              <w:jc w:val="center"/>
              <w:rPr>
                <w:rFonts w:ascii="Times New Roman" w:eastAsia="Calibri" w:hAnsi="Times New Roman" w:cs="Times New Roman"/>
                <w:sz w:val="20"/>
                <w:szCs w:val="20"/>
              </w:rPr>
            </w:pPr>
          </w:p>
        </w:tc>
        <w:tc>
          <w:tcPr>
            <w:tcW w:w="992" w:type="dxa"/>
          </w:tcPr>
          <w:p w:rsidR="003508F7" w:rsidRPr="000623C9" w:rsidRDefault="003508F7" w:rsidP="003508F7">
            <w:pPr>
              <w:jc w:val="center"/>
              <w:rPr>
                <w:rFonts w:ascii="Times New Roman" w:eastAsia="Calibri" w:hAnsi="Times New Roman" w:cs="Times New Roman"/>
                <w:sz w:val="20"/>
                <w:szCs w:val="20"/>
              </w:rPr>
            </w:pPr>
          </w:p>
        </w:tc>
        <w:tc>
          <w:tcPr>
            <w:tcW w:w="992" w:type="dxa"/>
          </w:tcPr>
          <w:p w:rsidR="003508F7" w:rsidRPr="000623C9" w:rsidRDefault="003508F7" w:rsidP="003508F7">
            <w:pPr>
              <w:jc w:val="center"/>
              <w:rPr>
                <w:rFonts w:ascii="Times New Roman" w:eastAsia="Calibri" w:hAnsi="Times New Roman" w:cs="Times New Roman"/>
                <w:sz w:val="20"/>
                <w:szCs w:val="20"/>
              </w:rPr>
            </w:pPr>
          </w:p>
        </w:tc>
        <w:tc>
          <w:tcPr>
            <w:tcW w:w="993"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1</w:t>
            </w:r>
          </w:p>
        </w:tc>
        <w:tc>
          <w:tcPr>
            <w:tcW w:w="850" w:type="dxa"/>
          </w:tcPr>
          <w:p w:rsidR="003508F7" w:rsidRPr="000623C9" w:rsidRDefault="003508F7" w:rsidP="003508F7">
            <w:pPr>
              <w:jc w:val="center"/>
              <w:rPr>
                <w:rFonts w:ascii="Times New Roman" w:eastAsia="Calibri" w:hAnsi="Times New Roman" w:cs="Times New Roman"/>
                <w:sz w:val="20"/>
                <w:szCs w:val="20"/>
              </w:rPr>
            </w:pPr>
          </w:p>
        </w:tc>
        <w:tc>
          <w:tcPr>
            <w:tcW w:w="992" w:type="dxa"/>
            <w:noWrap/>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120 000</w:t>
            </w:r>
          </w:p>
        </w:tc>
        <w:tc>
          <w:tcPr>
            <w:tcW w:w="1276" w:type="dxa"/>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bCs/>
                <w:sz w:val="20"/>
                <w:szCs w:val="20"/>
              </w:rPr>
              <w:t>1шт. на одну точку оповещения</w:t>
            </w:r>
          </w:p>
        </w:tc>
      </w:tr>
      <w:tr w:rsidR="000623C9" w:rsidRPr="000623C9" w:rsidTr="003E5D0F">
        <w:trPr>
          <w:trHeight w:val="518"/>
        </w:trPr>
        <w:tc>
          <w:tcPr>
            <w:tcW w:w="425" w:type="dxa"/>
            <w:noWrap/>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10</w:t>
            </w:r>
          </w:p>
        </w:tc>
        <w:tc>
          <w:tcPr>
            <w:tcW w:w="1702" w:type="dxa"/>
          </w:tcPr>
          <w:p w:rsidR="003508F7" w:rsidRPr="000623C9" w:rsidRDefault="003508F7" w:rsidP="003508F7">
            <w:pPr>
              <w:autoSpaceDE w:val="0"/>
              <w:autoSpaceDN w:val="0"/>
              <w:adjustRightInd w:val="0"/>
              <w:rPr>
                <w:rFonts w:ascii="Times New Roman" w:hAnsi="Times New Roman" w:cs="Times New Roman"/>
                <w:sz w:val="20"/>
                <w:szCs w:val="20"/>
              </w:rPr>
            </w:pPr>
            <w:r w:rsidRPr="000623C9">
              <w:rPr>
                <w:rFonts w:ascii="Times New Roman" w:hAnsi="Times New Roman" w:cs="Times New Roman"/>
                <w:sz w:val="20"/>
                <w:szCs w:val="20"/>
              </w:rPr>
              <w:t>Электросирена</w:t>
            </w:r>
          </w:p>
        </w:tc>
        <w:tc>
          <w:tcPr>
            <w:tcW w:w="851"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36</w:t>
            </w:r>
          </w:p>
        </w:tc>
        <w:tc>
          <w:tcPr>
            <w:tcW w:w="567" w:type="dxa"/>
          </w:tcPr>
          <w:p w:rsidR="003508F7" w:rsidRPr="000623C9" w:rsidRDefault="003508F7" w:rsidP="003508F7">
            <w:r w:rsidRPr="000623C9">
              <w:rPr>
                <w:rFonts w:ascii="Times New Roman" w:hAnsi="Times New Roman" w:cs="Times New Roman"/>
                <w:sz w:val="20"/>
                <w:szCs w:val="20"/>
              </w:rPr>
              <w:t>шт.</w:t>
            </w:r>
          </w:p>
        </w:tc>
        <w:tc>
          <w:tcPr>
            <w:tcW w:w="992" w:type="dxa"/>
          </w:tcPr>
          <w:p w:rsidR="003508F7" w:rsidRPr="000623C9" w:rsidRDefault="003508F7" w:rsidP="003508F7">
            <w:pPr>
              <w:jc w:val="center"/>
              <w:rPr>
                <w:rFonts w:ascii="Times New Roman" w:hAnsi="Times New Roman" w:cs="Times New Roman"/>
                <w:sz w:val="20"/>
                <w:szCs w:val="20"/>
              </w:rPr>
            </w:pPr>
          </w:p>
        </w:tc>
        <w:tc>
          <w:tcPr>
            <w:tcW w:w="992" w:type="dxa"/>
          </w:tcPr>
          <w:p w:rsidR="003508F7" w:rsidRPr="000623C9" w:rsidRDefault="003508F7" w:rsidP="003508F7">
            <w:pPr>
              <w:jc w:val="center"/>
              <w:rPr>
                <w:rFonts w:ascii="Times New Roman" w:hAnsi="Times New Roman" w:cs="Times New Roman"/>
                <w:sz w:val="20"/>
                <w:szCs w:val="20"/>
              </w:rPr>
            </w:pPr>
          </w:p>
        </w:tc>
        <w:tc>
          <w:tcPr>
            <w:tcW w:w="992" w:type="dxa"/>
          </w:tcPr>
          <w:p w:rsidR="003508F7" w:rsidRPr="000623C9" w:rsidRDefault="003508F7" w:rsidP="003508F7">
            <w:pPr>
              <w:jc w:val="center"/>
              <w:rPr>
                <w:rFonts w:ascii="Times New Roman" w:hAnsi="Times New Roman" w:cs="Times New Roman"/>
                <w:sz w:val="20"/>
                <w:szCs w:val="20"/>
              </w:rPr>
            </w:pPr>
          </w:p>
        </w:tc>
        <w:tc>
          <w:tcPr>
            <w:tcW w:w="993"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850" w:type="dxa"/>
          </w:tcPr>
          <w:p w:rsidR="003508F7" w:rsidRPr="000623C9" w:rsidRDefault="003508F7" w:rsidP="003508F7">
            <w:pPr>
              <w:jc w:val="center"/>
              <w:rPr>
                <w:rFonts w:ascii="Times New Roman" w:hAnsi="Times New Roman" w:cs="Times New Roman"/>
                <w:sz w:val="20"/>
                <w:szCs w:val="20"/>
              </w:rPr>
            </w:pPr>
          </w:p>
        </w:tc>
        <w:tc>
          <w:tcPr>
            <w:tcW w:w="992" w:type="dxa"/>
            <w:noWrap/>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48 000</w:t>
            </w:r>
          </w:p>
        </w:tc>
        <w:tc>
          <w:tcPr>
            <w:tcW w:w="1276"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 xml:space="preserve">1шт. на </w:t>
            </w:r>
          </w:p>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одну точку оповещения населения</w:t>
            </w:r>
          </w:p>
        </w:tc>
      </w:tr>
    </w:tbl>
    <w:p w:rsidR="003508F7" w:rsidRPr="000623C9" w:rsidRDefault="003508F7" w:rsidP="003508F7">
      <w:pPr>
        <w:jc w:val="center"/>
        <w:rPr>
          <w:rFonts w:ascii="Times New Roman" w:hAnsi="Times New Roman" w:cs="Times New Roman"/>
          <w:sz w:val="26"/>
          <w:szCs w:val="26"/>
        </w:rPr>
      </w:pPr>
      <w:r w:rsidRPr="000623C9">
        <w:rPr>
          <w:rFonts w:ascii="Times New Roman" w:hAnsi="Times New Roman" w:cs="Times New Roman"/>
          <w:sz w:val="26"/>
          <w:szCs w:val="26"/>
        </w:rPr>
        <w:t>5.</w:t>
      </w:r>
      <w:r w:rsidR="003E5D0F">
        <w:rPr>
          <w:rFonts w:ascii="Times New Roman" w:hAnsi="Times New Roman" w:cs="Times New Roman"/>
          <w:sz w:val="26"/>
          <w:szCs w:val="26"/>
        </w:rPr>
        <w:t xml:space="preserve"> </w:t>
      </w:r>
      <w:r w:rsidRPr="000623C9">
        <w:rPr>
          <w:rFonts w:ascii="Times New Roman" w:hAnsi="Times New Roman" w:cs="Times New Roman"/>
          <w:sz w:val="26"/>
          <w:szCs w:val="26"/>
        </w:rPr>
        <w:t xml:space="preserve">Затраты на приобретение материальных запасов </w:t>
      </w:r>
    </w:p>
    <w:p w:rsidR="003508F7" w:rsidRPr="000623C9" w:rsidRDefault="003508F7" w:rsidP="003508F7">
      <w:pPr>
        <w:ind w:firstLine="709"/>
        <w:jc w:val="both"/>
        <w:rPr>
          <w:rFonts w:ascii="Times New Roman" w:hAnsi="Times New Roman" w:cs="Times New Roman"/>
          <w:sz w:val="26"/>
          <w:szCs w:val="26"/>
        </w:rPr>
      </w:pPr>
      <w:r w:rsidRPr="000623C9">
        <w:rPr>
          <w:rFonts w:ascii="Times New Roman" w:hAnsi="Times New Roman" w:cs="Times New Roman"/>
          <w:sz w:val="26"/>
          <w:szCs w:val="26"/>
        </w:rPr>
        <w:t>5.1. Затраты на приобретение комплектующих для вычислительной техники</w:t>
      </w:r>
    </w:p>
    <w:p w:rsidR="003508F7" w:rsidRPr="000623C9" w:rsidRDefault="003508F7" w:rsidP="003508F7">
      <w:pPr>
        <w:widowControl w:val="0"/>
        <w:autoSpaceDE w:val="0"/>
        <w:autoSpaceDN w:val="0"/>
        <w:adjustRightInd w:val="0"/>
        <w:spacing w:after="0" w:line="240" w:lineRule="auto"/>
        <w:ind w:firstLine="567"/>
        <w:jc w:val="center"/>
        <w:rPr>
          <w:rFonts w:ascii="Times New Roman" w:eastAsia="Calibri" w:hAnsi="Times New Roman" w:cs="Times New Roman"/>
          <w:sz w:val="20"/>
          <w:szCs w:val="20"/>
        </w:rPr>
      </w:pPr>
      <m:oMathPara>
        <m:oMath>
          <m:r>
            <m:rPr>
              <m:sty m:val="p"/>
            </m:rPr>
            <w:rPr>
              <w:rFonts w:ascii="Cambria Math" w:eastAsia="Calibri" w:hAnsi="Cambria Math" w:cs="Times New Roman"/>
              <w:sz w:val="20"/>
              <w:szCs w:val="20"/>
            </w:rPr>
            <m:t>З рст=</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rPr>
                <m:t>i=1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rPr>
                <m:t xml:space="preserve">Q i мат предел </m:t>
              </m:r>
              <m:r>
                <m:rPr>
                  <m:sty m:val="p"/>
                </m:rPr>
                <w:rPr>
                  <w:rFonts w:ascii="Cambria Math" w:eastAsia="Calibri" w:hAnsi="Cambria Math" w:cs="Times New Roman"/>
                  <w:sz w:val="20"/>
                  <w:szCs w:val="20"/>
                  <w:lang w:val="en-US"/>
                </w:rPr>
                <m:t>x</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m:t>
              </m:r>
              <m:r>
                <m:rPr>
                  <m:sty m:val="p"/>
                </m:rPr>
                <w:rPr>
                  <w:rFonts w:ascii="Cambria Math" w:eastAsia="Calibri" w:hAnsi="Cambria Math" w:cs="Times New Roman"/>
                  <w:sz w:val="20"/>
                  <w:szCs w:val="20"/>
                </w:rPr>
                <m:t xml:space="preserve"> </m:t>
              </m:r>
              <m:r>
                <w:rPr>
                  <w:rFonts w:ascii="Cambria Math" w:eastAsia="Calibri" w:hAnsi="Cambria Math" w:cs="Times New Roman"/>
                  <w:sz w:val="20"/>
                  <w:szCs w:val="20"/>
                  <w:lang w:val="en-US"/>
                </w:rPr>
                <m:t>i</m:t>
              </m:r>
              <m:r>
                <w:rPr>
                  <w:rFonts w:ascii="Cambria Math" w:eastAsia="Calibri" w:hAnsi="Cambria Math" w:cs="Times New Roman"/>
                  <w:sz w:val="20"/>
                  <w:szCs w:val="20"/>
                </w:rPr>
                <m:t xml:space="preserve"> мат</m:t>
              </m:r>
            </m:e>
          </m:nary>
          <m:r>
            <w:rPr>
              <w:rFonts w:ascii="Cambria Math" w:eastAsia="Calibri" w:hAnsi="Cambria Math" w:cs="Times New Roman"/>
              <w:sz w:val="20"/>
              <w:szCs w:val="20"/>
            </w:rPr>
            <m:t>,</m:t>
          </m:r>
        </m:oMath>
      </m:oMathPara>
    </w:p>
    <w:p w:rsidR="003508F7" w:rsidRPr="000623C9" w:rsidRDefault="003508F7" w:rsidP="003508F7">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где:</w:t>
      </w:r>
    </w:p>
    <w:p w:rsidR="003508F7" w:rsidRPr="000623C9" w:rsidRDefault="001E15A9" w:rsidP="003508F7">
      <w:pPr>
        <w:widowControl w:val="0"/>
        <w:autoSpaceDE w:val="0"/>
        <w:autoSpaceDN w:val="0"/>
        <w:adjustRightInd w:val="0"/>
        <w:spacing w:after="0" w:line="240" w:lineRule="auto"/>
        <w:jc w:val="both"/>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i мат</m:t>
            </m:r>
            <m:r>
              <w:rPr>
                <w:rFonts w:ascii="Cambria Math" w:hAnsi="Cambria Math" w:cs="Times New Roman"/>
                <w:sz w:val="20"/>
                <w:szCs w:val="20"/>
              </w:rPr>
              <m:t xml:space="preserve"> предел</m:t>
            </m:r>
          </m:sub>
        </m:sSub>
      </m:oMath>
      <w:r w:rsidR="003508F7" w:rsidRPr="000623C9">
        <w:rPr>
          <w:rFonts w:ascii="Times New Roman" w:hAnsi="Times New Roman" w:cs="Times New Roman"/>
          <w:sz w:val="20"/>
          <w:szCs w:val="20"/>
        </w:rPr>
        <w:t xml:space="preserve"> - количество комплектующих для вычислительной техники по i-й должности;</w:t>
      </w:r>
    </w:p>
    <w:p w:rsidR="003508F7" w:rsidRPr="000623C9" w:rsidRDefault="003508F7" w:rsidP="003508F7">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 xml:space="preserve"> </w:t>
      </w: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мат</m:t>
            </m:r>
          </m:sub>
        </m:sSub>
      </m:oMath>
      <w:r w:rsidRPr="000623C9">
        <w:rPr>
          <w:rFonts w:ascii="Times New Roman" w:hAnsi="Times New Roman" w:cs="Times New Roman"/>
          <w:sz w:val="20"/>
          <w:szCs w:val="20"/>
        </w:rPr>
        <w:t>- цена приобретения за единицу комплектующих для вычислительной техники по i-й должности.</w:t>
      </w:r>
    </w:p>
    <w:p w:rsidR="003508F7" w:rsidRPr="000623C9" w:rsidRDefault="003508F7" w:rsidP="003508F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508F7" w:rsidRPr="000623C9" w:rsidRDefault="003508F7" w:rsidP="003508F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Из расчёта единица (или комплект) на 1 ед. техники в год</w:t>
      </w:r>
    </w:p>
    <w:p w:rsidR="003508F7" w:rsidRPr="000623C9" w:rsidRDefault="003508F7" w:rsidP="003508F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508F7" w:rsidRPr="000623C9" w:rsidRDefault="003508F7" w:rsidP="003508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Таблица 1  </w:t>
      </w:r>
    </w:p>
    <w:tbl>
      <w:tblPr>
        <w:tblW w:w="9571" w:type="dxa"/>
        <w:tblLayout w:type="fixed"/>
        <w:tblLook w:val="04A0" w:firstRow="1" w:lastRow="0" w:firstColumn="1" w:lastColumn="0" w:noHBand="0" w:noVBand="1"/>
      </w:tblPr>
      <w:tblGrid>
        <w:gridCol w:w="526"/>
        <w:gridCol w:w="2843"/>
        <w:gridCol w:w="1124"/>
        <w:gridCol w:w="860"/>
        <w:gridCol w:w="1619"/>
        <w:gridCol w:w="2599"/>
      </w:tblGrid>
      <w:tr w:rsidR="000623C9" w:rsidRPr="000623C9" w:rsidTr="003508F7">
        <w:trPr>
          <w:trHeight w:val="502"/>
        </w:trPr>
        <w:tc>
          <w:tcPr>
            <w:tcW w:w="5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08F7" w:rsidRPr="000623C9" w:rsidRDefault="003508F7" w:rsidP="003508F7">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 п/п</w:t>
            </w:r>
          </w:p>
        </w:tc>
        <w:tc>
          <w:tcPr>
            <w:tcW w:w="2843" w:type="dxa"/>
            <w:tcBorders>
              <w:top w:val="single" w:sz="4" w:space="0" w:color="auto"/>
              <w:left w:val="nil"/>
              <w:bottom w:val="single" w:sz="4" w:space="0" w:color="auto"/>
              <w:right w:val="single" w:sz="4" w:space="0" w:color="auto"/>
            </w:tcBorders>
            <w:shd w:val="clear" w:color="000000" w:fill="FFFFFF"/>
            <w:noWrap/>
            <w:vAlign w:val="center"/>
            <w:hideMark/>
          </w:tcPr>
          <w:p w:rsidR="003508F7" w:rsidRPr="000623C9" w:rsidRDefault="003508F7" w:rsidP="003508F7">
            <w:pPr>
              <w:spacing w:after="0" w:line="240" w:lineRule="auto"/>
              <w:jc w:val="center"/>
              <w:rPr>
                <w:rFonts w:ascii="Times New Roman" w:eastAsia="Times New Roman" w:hAnsi="Times New Roman" w:cs="Times New Roman"/>
                <w:bCs/>
                <w:sz w:val="20"/>
                <w:szCs w:val="20"/>
                <w:lang w:eastAsia="ru-RU"/>
              </w:rPr>
            </w:pPr>
          </w:p>
          <w:p w:rsidR="003508F7" w:rsidRPr="000623C9" w:rsidRDefault="003508F7" w:rsidP="003508F7">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Наименование</w:t>
            </w:r>
          </w:p>
          <w:p w:rsidR="003508F7" w:rsidRPr="000623C9" w:rsidRDefault="003508F7" w:rsidP="003508F7">
            <w:pPr>
              <w:spacing w:after="0" w:line="240" w:lineRule="auto"/>
              <w:jc w:val="center"/>
              <w:rPr>
                <w:rFonts w:ascii="Times New Roman" w:eastAsia="Times New Roman" w:hAnsi="Times New Roman" w:cs="Times New Roman"/>
                <w:bCs/>
                <w:sz w:val="20"/>
                <w:szCs w:val="20"/>
                <w:lang w:eastAsia="ru-RU"/>
              </w:rPr>
            </w:pPr>
          </w:p>
        </w:tc>
        <w:tc>
          <w:tcPr>
            <w:tcW w:w="1124" w:type="dxa"/>
            <w:tcBorders>
              <w:top w:val="single" w:sz="4" w:space="0" w:color="auto"/>
              <w:left w:val="nil"/>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sz w:val="20"/>
                <w:szCs w:val="20"/>
                <w:lang w:eastAsia="ru-RU"/>
              </w:rPr>
              <w:t>Срок полезного использо вания,        не более (мес.)</w:t>
            </w:r>
          </w:p>
        </w:tc>
        <w:tc>
          <w:tcPr>
            <w:tcW w:w="860" w:type="dxa"/>
            <w:tcBorders>
              <w:top w:val="single" w:sz="4" w:space="0" w:color="auto"/>
              <w:left w:val="nil"/>
              <w:bottom w:val="single" w:sz="4" w:space="0" w:color="auto"/>
              <w:right w:val="single" w:sz="4" w:space="0" w:color="auto"/>
            </w:tcBorders>
            <w:shd w:val="clear" w:color="000000" w:fill="FFFFFF"/>
          </w:tcPr>
          <w:p w:rsidR="003508F7" w:rsidRPr="000623C9" w:rsidRDefault="003508F7" w:rsidP="003508F7">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Еди ница изме рения</w:t>
            </w:r>
          </w:p>
        </w:tc>
        <w:tc>
          <w:tcPr>
            <w:tcW w:w="16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08F7" w:rsidRPr="000623C9" w:rsidRDefault="003508F7" w:rsidP="003508F7">
            <w:pPr>
              <w:jc w:val="center"/>
              <w:rPr>
                <w:rFonts w:ascii="Times New Roman" w:eastAsia="Calibri" w:hAnsi="Times New Roman" w:cs="Times New Roman"/>
                <w:bCs/>
                <w:sz w:val="20"/>
                <w:szCs w:val="20"/>
              </w:rPr>
            </w:pPr>
            <w:r w:rsidRPr="000623C9">
              <w:rPr>
                <w:rFonts w:ascii="Times New Roman" w:eastAsia="Calibri" w:hAnsi="Times New Roman" w:cs="Times New Roman"/>
                <w:bCs/>
                <w:sz w:val="20"/>
                <w:szCs w:val="20"/>
              </w:rPr>
              <w:t>Цена за единицу товара, не более руб.</w:t>
            </w:r>
          </w:p>
          <w:p w:rsidR="003508F7" w:rsidRPr="000623C9" w:rsidRDefault="003508F7" w:rsidP="003508F7">
            <w:pPr>
              <w:spacing w:after="0" w:line="240" w:lineRule="auto"/>
              <w:jc w:val="center"/>
              <w:rPr>
                <w:rFonts w:ascii="Times New Roman" w:eastAsia="Times New Roman" w:hAnsi="Times New Roman" w:cs="Times New Roman"/>
                <w:bCs/>
                <w:sz w:val="20"/>
                <w:szCs w:val="20"/>
                <w:lang w:eastAsia="ru-RU"/>
              </w:rPr>
            </w:pPr>
          </w:p>
        </w:tc>
        <w:tc>
          <w:tcPr>
            <w:tcW w:w="2599" w:type="dxa"/>
            <w:tcBorders>
              <w:top w:val="single" w:sz="4" w:space="0" w:color="auto"/>
              <w:left w:val="nil"/>
              <w:bottom w:val="single" w:sz="4" w:space="0" w:color="auto"/>
              <w:right w:val="single" w:sz="4" w:space="0" w:color="auto"/>
            </w:tcBorders>
            <w:shd w:val="clear" w:color="000000" w:fill="FFFFFF"/>
            <w:vAlign w:val="center"/>
            <w:hideMark/>
          </w:tcPr>
          <w:p w:rsidR="003508F7" w:rsidRPr="000623C9" w:rsidRDefault="003508F7" w:rsidP="003508F7">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Норматив, не более</w:t>
            </w:r>
          </w:p>
        </w:tc>
      </w:tr>
      <w:tr w:rsidR="000623C9" w:rsidRPr="000623C9" w:rsidTr="003508F7">
        <w:trPr>
          <w:trHeight w:val="502"/>
        </w:trPr>
        <w:tc>
          <w:tcPr>
            <w:tcW w:w="526" w:type="dxa"/>
            <w:tcBorders>
              <w:top w:val="single" w:sz="4" w:space="0" w:color="auto"/>
              <w:left w:val="single" w:sz="4" w:space="0" w:color="auto"/>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1</w:t>
            </w:r>
          </w:p>
        </w:tc>
        <w:tc>
          <w:tcPr>
            <w:tcW w:w="2843" w:type="dxa"/>
            <w:tcBorders>
              <w:top w:val="single" w:sz="4" w:space="0" w:color="auto"/>
              <w:left w:val="nil"/>
              <w:bottom w:val="single" w:sz="4" w:space="0" w:color="auto"/>
              <w:right w:val="single" w:sz="4" w:space="0" w:color="auto"/>
            </w:tcBorders>
            <w:shd w:val="clear" w:color="000000" w:fill="FFFFFF"/>
            <w:noWrap/>
            <w:vAlign w:val="center"/>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Блок питания</w:t>
            </w:r>
          </w:p>
        </w:tc>
        <w:tc>
          <w:tcPr>
            <w:tcW w:w="1124" w:type="dxa"/>
            <w:tcBorders>
              <w:top w:val="single" w:sz="4" w:space="0" w:color="auto"/>
              <w:left w:val="nil"/>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36</w:t>
            </w:r>
          </w:p>
        </w:tc>
        <w:tc>
          <w:tcPr>
            <w:tcW w:w="860" w:type="dxa"/>
            <w:tcBorders>
              <w:top w:val="single" w:sz="4" w:space="0" w:color="auto"/>
              <w:left w:val="nil"/>
              <w:bottom w:val="single" w:sz="4" w:space="0" w:color="auto"/>
              <w:right w:val="single" w:sz="4" w:space="0" w:color="auto"/>
            </w:tcBorders>
            <w:shd w:val="clear" w:color="000000" w:fill="FFFFFF"/>
          </w:tcPr>
          <w:p w:rsidR="003508F7" w:rsidRPr="000623C9" w:rsidRDefault="003508F7" w:rsidP="003508F7">
            <w:r w:rsidRPr="000623C9">
              <w:rPr>
                <w:rFonts w:ascii="Times New Roman" w:hAnsi="Times New Roman" w:cs="Times New Roman"/>
                <w:sz w:val="20"/>
                <w:szCs w:val="20"/>
              </w:rPr>
              <w:t>шт.</w:t>
            </w:r>
          </w:p>
        </w:tc>
        <w:tc>
          <w:tcPr>
            <w:tcW w:w="161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508F7" w:rsidRPr="000623C9" w:rsidRDefault="003508F7" w:rsidP="003508F7">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 xml:space="preserve">2 000 </w:t>
            </w:r>
          </w:p>
        </w:tc>
        <w:tc>
          <w:tcPr>
            <w:tcW w:w="2599" w:type="dxa"/>
            <w:tcBorders>
              <w:top w:val="single" w:sz="4" w:space="0" w:color="auto"/>
              <w:left w:val="nil"/>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r w:rsidRPr="000623C9">
              <w:rPr>
                <w:rFonts w:ascii="Times New Roman" w:hAnsi="Times New Roman" w:cs="Times New Roman"/>
                <w:sz w:val="20"/>
                <w:szCs w:val="20"/>
              </w:rPr>
              <w:t xml:space="preserve"> шт.</w:t>
            </w:r>
            <w:r w:rsidRPr="000623C9">
              <w:rPr>
                <w:rFonts w:ascii="Times New Roman" w:eastAsia="Times New Roman" w:hAnsi="Times New Roman" w:cs="Times New Roman"/>
                <w:sz w:val="20"/>
                <w:szCs w:val="20"/>
                <w:lang w:eastAsia="ru-RU"/>
              </w:rPr>
              <w:t xml:space="preserve"> (на рабочее место)</w:t>
            </w:r>
          </w:p>
        </w:tc>
      </w:tr>
      <w:tr w:rsidR="000623C9" w:rsidRPr="000623C9" w:rsidTr="003508F7">
        <w:trPr>
          <w:trHeight w:val="502"/>
        </w:trPr>
        <w:tc>
          <w:tcPr>
            <w:tcW w:w="526" w:type="dxa"/>
            <w:tcBorders>
              <w:top w:val="single" w:sz="4" w:space="0" w:color="auto"/>
              <w:left w:val="single" w:sz="4" w:space="0" w:color="auto"/>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2</w:t>
            </w:r>
          </w:p>
        </w:tc>
        <w:tc>
          <w:tcPr>
            <w:tcW w:w="2843" w:type="dxa"/>
            <w:tcBorders>
              <w:top w:val="single" w:sz="4" w:space="0" w:color="auto"/>
              <w:left w:val="nil"/>
              <w:bottom w:val="single" w:sz="4" w:space="0" w:color="auto"/>
              <w:right w:val="single" w:sz="4" w:space="0" w:color="auto"/>
            </w:tcBorders>
            <w:shd w:val="clear" w:color="000000" w:fill="FFFFFF"/>
            <w:noWrap/>
            <w:vAlign w:val="center"/>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Веб-камера</w:t>
            </w:r>
          </w:p>
        </w:tc>
        <w:tc>
          <w:tcPr>
            <w:tcW w:w="1124" w:type="dxa"/>
            <w:tcBorders>
              <w:top w:val="single" w:sz="4" w:space="0" w:color="auto"/>
              <w:left w:val="nil"/>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36</w:t>
            </w:r>
          </w:p>
        </w:tc>
        <w:tc>
          <w:tcPr>
            <w:tcW w:w="860" w:type="dxa"/>
            <w:tcBorders>
              <w:top w:val="single" w:sz="4" w:space="0" w:color="auto"/>
              <w:left w:val="nil"/>
              <w:bottom w:val="single" w:sz="4" w:space="0" w:color="auto"/>
              <w:right w:val="single" w:sz="4" w:space="0" w:color="auto"/>
            </w:tcBorders>
            <w:shd w:val="clear" w:color="000000" w:fill="FFFFFF"/>
          </w:tcPr>
          <w:p w:rsidR="003508F7" w:rsidRPr="000623C9" w:rsidRDefault="003508F7" w:rsidP="003508F7">
            <w:r w:rsidRPr="000623C9">
              <w:rPr>
                <w:rFonts w:ascii="Times New Roman" w:hAnsi="Times New Roman" w:cs="Times New Roman"/>
                <w:sz w:val="20"/>
                <w:szCs w:val="20"/>
              </w:rPr>
              <w:t>шт.</w:t>
            </w:r>
          </w:p>
        </w:tc>
        <w:tc>
          <w:tcPr>
            <w:tcW w:w="161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508F7" w:rsidRPr="000623C9" w:rsidRDefault="003508F7" w:rsidP="003508F7">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 xml:space="preserve">7 900,00  </w:t>
            </w:r>
          </w:p>
        </w:tc>
        <w:tc>
          <w:tcPr>
            <w:tcW w:w="2599" w:type="dxa"/>
            <w:tcBorders>
              <w:top w:val="single" w:sz="4" w:space="0" w:color="auto"/>
              <w:left w:val="nil"/>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8 </w:t>
            </w:r>
            <w:r w:rsidRPr="000623C9">
              <w:rPr>
                <w:rFonts w:ascii="Times New Roman" w:hAnsi="Times New Roman" w:cs="Times New Roman"/>
                <w:sz w:val="20"/>
                <w:szCs w:val="20"/>
              </w:rPr>
              <w:t>шт.</w:t>
            </w:r>
            <w:r w:rsidRPr="000623C9">
              <w:rPr>
                <w:rFonts w:ascii="Times New Roman" w:eastAsia="Times New Roman" w:hAnsi="Times New Roman" w:cs="Times New Roman"/>
                <w:sz w:val="20"/>
                <w:szCs w:val="20"/>
                <w:lang w:eastAsia="ru-RU"/>
              </w:rPr>
              <w:t xml:space="preserve"> (на учреждение)</w:t>
            </w:r>
          </w:p>
        </w:tc>
      </w:tr>
      <w:tr w:rsidR="000623C9" w:rsidRPr="000623C9" w:rsidTr="003508F7">
        <w:trPr>
          <w:trHeight w:val="503"/>
        </w:trPr>
        <w:tc>
          <w:tcPr>
            <w:tcW w:w="526" w:type="dxa"/>
            <w:tcBorders>
              <w:top w:val="single" w:sz="4" w:space="0" w:color="auto"/>
              <w:left w:val="single" w:sz="4" w:space="0" w:color="auto"/>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3</w:t>
            </w:r>
          </w:p>
          <w:p w:rsidR="003508F7" w:rsidRPr="000623C9" w:rsidRDefault="003508F7" w:rsidP="003508F7">
            <w:pPr>
              <w:spacing w:after="0" w:line="240" w:lineRule="auto"/>
              <w:jc w:val="center"/>
              <w:rPr>
                <w:rFonts w:ascii="Times New Roman" w:eastAsia="Times New Roman" w:hAnsi="Times New Roman" w:cs="Times New Roman"/>
                <w:bCs/>
                <w:sz w:val="20"/>
                <w:szCs w:val="20"/>
                <w:lang w:eastAsia="ru-RU"/>
              </w:rPr>
            </w:pPr>
          </w:p>
        </w:tc>
        <w:tc>
          <w:tcPr>
            <w:tcW w:w="2843" w:type="dxa"/>
            <w:tcBorders>
              <w:top w:val="single" w:sz="4" w:space="0" w:color="auto"/>
              <w:left w:val="nil"/>
              <w:bottom w:val="single" w:sz="4" w:space="0" w:color="auto"/>
              <w:right w:val="single" w:sz="4" w:space="0" w:color="auto"/>
            </w:tcBorders>
            <w:shd w:val="clear" w:color="000000" w:fill="FFFFFF"/>
            <w:noWrap/>
            <w:vAlign w:val="center"/>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Видеокарта</w:t>
            </w:r>
          </w:p>
        </w:tc>
        <w:tc>
          <w:tcPr>
            <w:tcW w:w="1124" w:type="dxa"/>
            <w:tcBorders>
              <w:top w:val="single" w:sz="4" w:space="0" w:color="auto"/>
              <w:left w:val="nil"/>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860" w:type="dxa"/>
            <w:tcBorders>
              <w:top w:val="single" w:sz="4" w:space="0" w:color="auto"/>
              <w:left w:val="nil"/>
              <w:bottom w:val="single" w:sz="4" w:space="0" w:color="auto"/>
              <w:right w:val="single" w:sz="4" w:space="0" w:color="auto"/>
            </w:tcBorders>
            <w:shd w:val="clear" w:color="000000" w:fill="FFFFFF"/>
          </w:tcPr>
          <w:p w:rsidR="003508F7" w:rsidRPr="000623C9" w:rsidRDefault="003508F7" w:rsidP="003508F7">
            <w:r w:rsidRPr="000623C9">
              <w:rPr>
                <w:rFonts w:ascii="Times New Roman" w:hAnsi="Times New Roman" w:cs="Times New Roman"/>
                <w:sz w:val="20"/>
                <w:szCs w:val="20"/>
              </w:rPr>
              <w:t>шт.</w:t>
            </w:r>
          </w:p>
        </w:tc>
        <w:tc>
          <w:tcPr>
            <w:tcW w:w="161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508F7" w:rsidRPr="000623C9" w:rsidRDefault="003508F7" w:rsidP="003508F7">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 xml:space="preserve">6 000 </w:t>
            </w:r>
          </w:p>
        </w:tc>
        <w:tc>
          <w:tcPr>
            <w:tcW w:w="2599" w:type="dxa"/>
            <w:tcBorders>
              <w:top w:val="single" w:sz="4" w:space="0" w:color="auto"/>
              <w:left w:val="nil"/>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1 </w:t>
            </w:r>
            <w:r w:rsidRPr="000623C9">
              <w:rPr>
                <w:rFonts w:ascii="Times New Roman" w:hAnsi="Times New Roman" w:cs="Times New Roman"/>
                <w:sz w:val="20"/>
                <w:szCs w:val="20"/>
              </w:rPr>
              <w:t>шт.</w:t>
            </w:r>
            <w:r w:rsidRPr="000623C9">
              <w:rPr>
                <w:rFonts w:ascii="Times New Roman" w:eastAsia="Times New Roman" w:hAnsi="Times New Roman" w:cs="Times New Roman"/>
                <w:sz w:val="20"/>
                <w:szCs w:val="20"/>
                <w:lang w:eastAsia="ru-RU"/>
              </w:rPr>
              <w:t xml:space="preserve"> (на рабочее место)</w:t>
            </w:r>
          </w:p>
        </w:tc>
      </w:tr>
      <w:tr w:rsidR="000623C9" w:rsidRPr="000623C9" w:rsidTr="003508F7">
        <w:trPr>
          <w:trHeight w:val="503"/>
        </w:trPr>
        <w:tc>
          <w:tcPr>
            <w:tcW w:w="526" w:type="dxa"/>
            <w:tcBorders>
              <w:top w:val="single" w:sz="4" w:space="0" w:color="auto"/>
              <w:left w:val="single" w:sz="4" w:space="0" w:color="auto"/>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4</w:t>
            </w:r>
          </w:p>
        </w:tc>
        <w:tc>
          <w:tcPr>
            <w:tcW w:w="2843" w:type="dxa"/>
            <w:tcBorders>
              <w:top w:val="single" w:sz="4" w:space="0" w:color="auto"/>
              <w:left w:val="nil"/>
              <w:bottom w:val="single" w:sz="4" w:space="0" w:color="auto"/>
              <w:right w:val="single" w:sz="4" w:space="0" w:color="auto"/>
            </w:tcBorders>
            <w:shd w:val="clear" w:color="000000" w:fill="FFFFFF"/>
            <w:noWrap/>
            <w:vAlign w:val="center"/>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Внешний накопитель </w:t>
            </w:r>
          </w:p>
        </w:tc>
        <w:tc>
          <w:tcPr>
            <w:tcW w:w="1124" w:type="dxa"/>
            <w:tcBorders>
              <w:top w:val="single" w:sz="4" w:space="0" w:color="auto"/>
              <w:left w:val="nil"/>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860" w:type="dxa"/>
            <w:tcBorders>
              <w:top w:val="single" w:sz="4" w:space="0" w:color="auto"/>
              <w:left w:val="nil"/>
              <w:bottom w:val="single" w:sz="4" w:space="0" w:color="auto"/>
              <w:right w:val="single" w:sz="4" w:space="0" w:color="auto"/>
            </w:tcBorders>
            <w:shd w:val="clear" w:color="000000" w:fill="FFFFFF"/>
          </w:tcPr>
          <w:p w:rsidR="003508F7" w:rsidRPr="000623C9" w:rsidRDefault="003508F7" w:rsidP="003508F7">
            <w:r w:rsidRPr="000623C9">
              <w:rPr>
                <w:rFonts w:ascii="Times New Roman" w:hAnsi="Times New Roman" w:cs="Times New Roman"/>
                <w:sz w:val="20"/>
                <w:szCs w:val="20"/>
              </w:rPr>
              <w:t>шт.</w:t>
            </w:r>
          </w:p>
        </w:tc>
        <w:tc>
          <w:tcPr>
            <w:tcW w:w="161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508F7" w:rsidRPr="000623C9" w:rsidRDefault="003508F7" w:rsidP="003508F7">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 xml:space="preserve">7 900 </w:t>
            </w:r>
          </w:p>
        </w:tc>
        <w:tc>
          <w:tcPr>
            <w:tcW w:w="2599" w:type="dxa"/>
            <w:tcBorders>
              <w:top w:val="single" w:sz="4" w:space="0" w:color="auto"/>
              <w:left w:val="nil"/>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1 </w:t>
            </w:r>
            <w:r w:rsidRPr="000623C9">
              <w:rPr>
                <w:rFonts w:ascii="Times New Roman" w:hAnsi="Times New Roman" w:cs="Times New Roman"/>
                <w:sz w:val="20"/>
                <w:szCs w:val="20"/>
              </w:rPr>
              <w:t>шт.</w:t>
            </w:r>
            <w:r w:rsidRPr="000623C9">
              <w:rPr>
                <w:rFonts w:ascii="Times New Roman" w:eastAsia="Times New Roman" w:hAnsi="Times New Roman" w:cs="Times New Roman"/>
                <w:sz w:val="20"/>
                <w:szCs w:val="20"/>
                <w:lang w:eastAsia="ru-RU"/>
              </w:rPr>
              <w:t xml:space="preserve"> (на рабочее место)</w:t>
            </w:r>
          </w:p>
        </w:tc>
      </w:tr>
      <w:tr w:rsidR="000623C9" w:rsidRPr="000623C9" w:rsidTr="003508F7">
        <w:trPr>
          <w:trHeight w:val="503"/>
        </w:trPr>
        <w:tc>
          <w:tcPr>
            <w:tcW w:w="526" w:type="dxa"/>
            <w:tcBorders>
              <w:top w:val="single" w:sz="4" w:space="0" w:color="auto"/>
              <w:left w:val="single" w:sz="4" w:space="0" w:color="auto"/>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5</w:t>
            </w:r>
          </w:p>
        </w:tc>
        <w:tc>
          <w:tcPr>
            <w:tcW w:w="2843" w:type="dxa"/>
            <w:tcBorders>
              <w:top w:val="single" w:sz="4" w:space="0" w:color="auto"/>
              <w:left w:val="nil"/>
              <w:bottom w:val="single" w:sz="4" w:space="0" w:color="auto"/>
              <w:right w:val="single" w:sz="4" w:space="0" w:color="auto"/>
            </w:tcBorders>
            <w:shd w:val="clear" w:color="000000" w:fill="FFFFFF"/>
            <w:noWrap/>
            <w:vAlign w:val="center"/>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Диск Blue Ray</w:t>
            </w:r>
          </w:p>
        </w:tc>
        <w:tc>
          <w:tcPr>
            <w:tcW w:w="1124" w:type="dxa"/>
            <w:tcBorders>
              <w:top w:val="single" w:sz="4" w:space="0" w:color="auto"/>
              <w:left w:val="nil"/>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860" w:type="dxa"/>
            <w:tcBorders>
              <w:top w:val="single" w:sz="4" w:space="0" w:color="auto"/>
              <w:left w:val="nil"/>
              <w:bottom w:val="single" w:sz="4" w:space="0" w:color="auto"/>
              <w:right w:val="single" w:sz="4" w:space="0" w:color="auto"/>
            </w:tcBorders>
            <w:shd w:val="clear" w:color="000000" w:fill="FFFFFF"/>
          </w:tcPr>
          <w:p w:rsidR="003508F7" w:rsidRPr="000623C9" w:rsidRDefault="003508F7" w:rsidP="003508F7">
            <w:r w:rsidRPr="000623C9">
              <w:rPr>
                <w:rFonts w:ascii="Times New Roman" w:hAnsi="Times New Roman" w:cs="Times New Roman"/>
                <w:sz w:val="20"/>
                <w:szCs w:val="20"/>
              </w:rPr>
              <w:t>шт.</w:t>
            </w:r>
          </w:p>
        </w:tc>
        <w:tc>
          <w:tcPr>
            <w:tcW w:w="161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508F7" w:rsidRPr="000623C9" w:rsidRDefault="003508F7" w:rsidP="003508F7">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 xml:space="preserve">490 </w:t>
            </w:r>
          </w:p>
        </w:tc>
        <w:tc>
          <w:tcPr>
            <w:tcW w:w="2599" w:type="dxa"/>
            <w:tcBorders>
              <w:top w:val="single" w:sz="4" w:space="0" w:color="auto"/>
              <w:left w:val="nil"/>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w:t>
            </w:r>
            <w:r w:rsidRPr="000623C9">
              <w:rPr>
                <w:rFonts w:ascii="Times New Roman" w:hAnsi="Times New Roman" w:cs="Times New Roman"/>
                <w:sz w:val="20"/>
                <w:szCs w:val="20"/>
              </w:rPr>
              <w:t xml:space="preserve"> шт.</w:t>
            </w:r>
            <w:r w:rsidRPr="000623C9">
              <w:rPr>
                <w:rFonts w:ascii="Times New Roman" w:eastAsia="Times New Roman" w:hAnsi="Times New Roman" w:cs="Times New Roman"/>
                <w:sz w:val="20"/>
                <w:szCs w:val="20"/>
                <w:lang w:eastAsia="ru-RU"/>
              </w:rPr>
              <w:t xml:space="preserve"> (на отдел)</w:t>
            </w:r>
          </w:p>
        </w:tc>
      </w:tr>
      <w:tr w:rsidR="000623C9" w:rsidRPr="000623C9" w:rsidTr="003508F7">
        <w:trPr>
          <w:trHeight w:val="503"/>
        </w:trPr>
        <w:tc>
          <w:tcPr>
            <w:tcW w:w="526" w:type="dxa"/>
            <w:tcBorders>
              <w:top w:val="single" w:sz="4" w:space="0" w:color="auto"/>
              <w:left w:val="single" w:sz="4" w:space="0" w:color="auto"/>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6</w:t>
            </w:r>
          </w:p>
        </w:tc>
        <w:tc>
          <w:tcPr>
            <w:tcW w:w="2843" w:type="dxa"/>
            <w:tcBorders>
              <w:top w:val="single" w:sz="4" w:space="0" w:color="auto"/>
              <w:left w:val="nil"/>
              <w:bottom w:val="single" w:sz="4" w:space="0" w:color="auto"/>
              <w:right w:val="single" w:sz="4" w:space="0" w:color="auto"/>
            </w:tcBorders>
            <w:shd w:val="clear" w:color="000000" w:fill="FFFFFF"/>
            <w:noWrap/>
            <w:vAlign w:val="center"/>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Диск DVD</w:t>
            </w:r>
          </w:p>
        </w:tc>
        <w:tc>
          <w:tcPr>
            <w:tcW w:w="1124" w:type="dxa"/>
            <w:tcBorders>
              <w:top w:val="single" w:sz="4" w:space="0" w:color="auto"/>
              <w:left w:val="nil"/>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860" w:type="dxa"/>
            <w:tcBorders>
              <w:top w:val="single" w:sz="4" w:space="0" w:color="auto"/>
              <w:left w:val="nil"/>
              <w:bottom w:val="single" w:sz="4" w:space="0" w:color="auto"/>
              <w:right w:val="single" w:sz="4" w:space="0" w:color="auto"/>
            </w:tcBorders>
            <w:shd w:val="clear" w:color="000000" w:fill="FFFFFF"/>
          </w:tcPr>
          <w:p w:rsidR="003508F7" w:rsidRPr="000623C9" w:rsidRDefault="003508F7" w:rsidP="003508F7">
            <w:r w:rsidRPr="000623C9">
              <w:rPr>
                <w:rFonts w:ascii="Times New Roman" w:hAnsi="Times New Roman" w:cs="Times New Roman"/>
                <w:sz w:val="20"/>
                <w:szCs w:val="20"/>
              </w:rPr>
              <w:t>шт.</w:t>
            </w:r>
          </w:p>
        </w:tc>
        <w:tc>
          <w:tcPr>
            <w:tcW w:w="161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508F7" w:rsidRPr="000623C9" w:rsidRDefault="003508F7" w:rsidP="003508F7">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 xml:space="preserve">50 </w:t>
            </w:r>
          </w:p>
        </w:tc>
        <w:tc>
          <w:tcPr>
            <w:tcW w:w="2599" w:type="dxa"/>
            <w:tcBorders>
              <w:top w:val="single" w:sz="4" w:space="0" w:color="auto"/>
              <w:left w:val="nil"/>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20 </w:t>
            </w:r>
            <w:r w:rsidRPr="000623C9">
              <w:rPr>
                <w:rFonts w:ascii="Times New Roman" w:hAnsi="Times New Roman" w:cs="Times New Roman"/>
                <w:sz w:val="20"/>
                <w:szCs w:val="20"/>
              </w:rPr>
              <w:t>шт.</w:t>
            </w:r>
            <w:r w:rsidRPr="000623C9">
              <w:rPr>
                <w:rFonts w:ascii="Times New Roman" w:eastAsia="Times New Roman" w:hAnsi="Times New Roman" w:cs="Times New Roman"/>
                <w:sz w:val="20"/>
                <w:szCs w:val="20"/>
                <w:lang w:eastAsia="ru-RU"/>
              </w:rPr>
              <w:t xml:space="preserve"> (на отдел)</w:t>
            </w:r>
          </w:p>
        </w:tc>
      </w:tr>
      <w:tr w:rsidR="000623C9" w:rsidRPr="000623C9" w:rsidTr="003508F7">
        <w:trPr>
          <w:trHeight w:val="503"/>
        </w:trPr>
        <w:tc>
          <w:tcPr>
            <w:tcW w:w="526" w:type="dxa"/>
            <w:tcBorders>
              <w:top w:val="single" w:sz="4" w:space="0" w:color="auto"/>
              <w:left w:val="single" w:sz="4" w:space="0" w:color="auto"/>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7</w:t>
            </w:r>
          </w:p>
        </w:tc>
        <w:tc>
          <w:tcPr>
            <w:tcW w:w="2843" w:type="dxa"/>
            <w:tcBorders>
              <w:top w:val="single" w:sz="4" w:space="0" w:color="auto"/>
              <w:left w:val="nil"/>
              <w:bottom w:val="single" w:sz="4" w:space="0" w:color="auto"/>
              <w:right w:val="single" w:sz="4" w:space="0" w:color="auto"/>
            </w:tcBorders>
            <w:shd w:val="clear" w:color="000000" w:fill="FFFFFF"/>
            <w:noWrap/>
            <w:vAlign w:val="center"/>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Диск CD </w:t>
            </w:r>
          </w:p>
        </w:tc>
        <w:tc>
          <w:tcPr>
            <w:tcW w:w="1124" w:type="dxa"/>
            <w:tcBorders>
              <w:top w:val="single" w:sz="4" w:space="0" w:color="auto"/>
              <w:left w:val="nil"/>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860" w:type="dxa"/>
            <w:tcBorders>
              <w:top w:val="single" w:sz="4" w:space="0" w:color="auto"/>
              <w:left w:val="nil"/>
              <w:bottom w:val="single" w:sz="4" w:space="0" w:color="auto"/>
              <w:right w:val="single" w:sz="4" w:space="0" w:color="auto"/>
            </w:tcBorders>
            <w:shd w:val="clear" w:color="000000" w:fill="FFFFFF"/>
          </w:tcPr>
          <w:p w:rsidR="003508F7" w:rsidRPr="000623C9" w:rsidRDefault="003508F7" w:rsidP="003508F7">
            <w:r w:rsidRPr="000623C9">
              <w:rPr>
                <w:rFonts w:ascii="Times New Roman" w:hAnsi="Times New Roman" w:cs="Times New Roman"/>
                <w:sz w:val="20"/>
                <w:szCs w:val="20"/>
              </w:rPr>
              <w:t>шт.</w:t>
            </w:r>
          </w:p>
        </w:tc>
        <w:tc>
          <w:tcPr>
            <w:tcW w:w="161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508F7" w:rsidRPr="000623C9" w:rsidRDefault="003508F7" w:rsidP="003508F7">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 xml:space="preserve">30 </w:t>
            </w:r>
          </w:p>
        </w:tc>
        <w:tc>
          <w:tcPr>
            <w:tcW w:w="2599" w:type="dxa"/>
            <w:tcBorders>
              <w:top w:val="single" w:sz="4" w:space="0" w:color="auto"/>
              <w:left w:val="nil"/>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50 </w:t>
            </w:r>
            <w:r w:rsidRPr="000623C9">
              <w:rPr>
                <w:rFonts w:ascii="Times New Roman" w:hAnsi="Times New Roman" w:cs="Times New Roman"/>
                <w:sz w:val="20"/>
                <w:szCs w:val="20"/>
              </w:rPr>
              <w:t>шт.</w:t>
            </w:r>
            <w:r w:rsidRPr="000623C9">
              <w:rPr>
                <w:rFonts w:ascii="Times New Roman" w:eastAsia="Times New Roman" w:hAnsi="Times New Roman" w:cs="Times New Roman"/>
                <w:sz w:val="20"/>
                <w:szCs w:val="20"/>
                <w:lang w:eastAsia="ru-RU"/>
              </w:rPr>
              <w:t xml:space="preserve"> (на отдел)</w:t>
            </w:r>
          </w:p>
        </w:tc>
      </w:tr>
      <w:tr w:rsidR="000623C9" w:rsidRPr="000623C9" w:rsidTr="003508F7">
        <w:trPr>
          <w:trHeight w:val="503"/>
        </w:trPr>
        <w:tc>
          <w:tcPr>
            <w:tcW w:w="526" w:type="dxa"/>
            <w:tcBorders>
              <w:top w:val="single" w:sz="4" w:space="0" w:color="auto"/>
              <w:left w:val="single" w:sz="4" w:space="0" w:color="auto"/>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8</w:t>
            </w:r>
          </w:p>
        </w:tc>
        <w:tc>
          <w:tcPr>
            <w:tcW w:w="2843" w:type="dxa"/>
            <w:tcBorders>
              <w:top w:val="single" w:sz="4" w:space="0" w:color="auto"/>
              <w:left w:val="nil"/>
              <w:bottom w:val="single" w:sz="4" w:space="0" w:color="auto"/>
              <w:right w:val="single" w:sz="4" w:space="0" w:color="auto"/>
            </w:tcBorders>
            <w:shd w:val="clear" w:color="000000" w:fill="FFFFFF"/>
            <w:noWrap/>
            <w:vAlign w:val="center"/>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Звуковые колонки</w:t>
            </w:r>
          </w:p>
        </w:tc>
        <w:tc>
          <w:tcPr>
            <w:tcW w:w="1124" w:type="dxa"/>
            <w:tcBorders>
              <w:top w:val="single" w:sz="4" w:space="0" w:color="auto"/>
              <w:left w:val="nil"/>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36</w:t>
            </w:r>
          </w:p>
        </w:tc>
        <w:tc>
          <w:tcPr>
            <w:tcW w:w="860" w:type="dxa"/>
            <w:tcBorders>
              <w:top w:val="single" w:sz="4" w:space="0" w:color="auto"/>
              <w:left w:val="nil"/>
              <w:bottom w:val="single" w:sz="4" w:space="0" w:color="auto"/>
              <w:right w:val="single" w:sz="4" w:space="0" w:color="auto"/>
            </w:tcBorders>
            <w:shd w:val="clear" w:color="000000" w:fill="FFFFFF"/>
          </w:tcPr>
          <w:p w:rsidR="003508F7" w:rsidRPr="000623C9" w:rsidRDefault="003508F7" w:rsidP="003508F7">
            <w:r w:rsidRPr="000623C9">
              <w:rPr>
                <w:rFonts w:ascii="Times New Roman" w:eastAsia="Times New Roman" w:hAnsi="Times New Roman" w:cs="Times New Roman"/>
                <w:sz w:val="20"/>
                <w:szCs w:val="20"/>
                <w:lang w:eastAsia="ru-RU"/>
              </w:rPr>
              <w:t>компл.</w:t>
            </w:r>
          </w:p>
        </w:tc>
        <w:tc>
          <w:tcPr>
            <w:tcW w:w="161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508F7" w:rsidRPr="000623C9" w:rsidRDefault="003508F7" w:rsidP="003508F7">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2</w:t>
            </w:r>
            <w:r w:rsidRPr="000623C9">
              <w:rPr>
                <w:rFonts w:ascii="Times New Roman" w:eastAsia="Times New Roman" w:hAnsi="Times New Roman" w:cs="Times New Roman"/>
                <w:bCs/>
                <w:sz w:val="20"/>
                <w:szCs w:val="20"/>
                <w:lang w:val="en-US" w:eastAsia="ru-RU"/>
              </w:rPr>
              <w:t xml:space="preserve"> </w:t>
            </w:r>
            <w:r w:rsidRPr="000623C9">
              <w:rPr>
                <w:rFonts w:ascii="Times New Roman" w:eastAsia="Times New Roman" w:hAnsi="Times New Roman" w:cs="Times New Roman"/>
                <w:bCs/>
                <w:sz w:val="20"/>
                <w:szCs w:val="20"/>
                <w:lang w:eastAsia="ru-RU"/>
              </w:rPr>
              <w:t>500</w:t>
            </w:r>
          </w:p>
        </w:tc>
        <w:tc>
          <w:tcPr>
            <w:tcW w:w="2599" w:type="dxa"/>
            <w:tcBorders>
              <w:top w:val="single" w:sz="4" w:space="0" w:color="auto"/>
              <w:left w:val="nil"/>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компл. (на рабочее место)</w:t>
            </w:r>
          </w:p>
        </w:tc>
      </w:tr>
      <w:tr w:rsidR="000623C9" w:rsidRPr="000623C9" w:rsidTr="003508F7">
        <w:trPr>
          <w:trHeight w:val="503"/>
        </w:trPr>
        <w:tc>
          <w:tcPr>
            <w:tcW w:w="526" w:type="dxa"/>
            <w:tcBorders>
              <w:top w:val="single" w:sz="4" w:space="0" w:color="auto"/>
              <w:left w:val="single" w:sz="4" w:space="0" w:color="auto"/>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9</w:t>
            </w:r>
          </w:p>
        </w:tc>
        <w:tc>
          <w:tcPr>
            <w:tcW w:w="2843" w:type="dxa"/>
            <w:tcBorders>
              <w:top w:val="single" w:sz="4" w:space="0" w:color="auto"/>
              <w:left w:val="nil"/>
              <w:bottom w:val="single" w:sz="4" w:space="0" w:color="auto"/>
              <w:right w:val="single" w:sz="4" w:space="0" w:color="auto"/>
            </w:tcBorders>
            <w:shd w:val="clear" w:color="000000" w:fill="FFFFFF"/>
            <w:noWrap/>
            <w:vAlign w:val="center"/>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Кабельный органайзер </w:t>
            </w:r>
          </w:p>
        </w:tc>
        <w:tc>
          <w:tcPr>
            <w:tcW w:w="1124" w:type="dxa"/>
            <w:tcBorders>
              <w:top w:val="single" w:sz="4" w:space="0" w:color="auto"/>
              <w:left w:val="nil"/>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36</w:t>
            </w:r>
          </w:p>
        </w:tc>
        <w:tc>
          <w:tcPr>
            <w:tcW w:w="860" w:type="dxa"/>
            <w:tcBorders>
              <w:top w:val="single" w:sz="4" w:space="0" w:color="auto"/>
              <w:left w:val="nil"/>
              <w:bottom w:val="single" w:sz="4" w:space="0" w:color="auto"/>
              <w:right w:val="single" w:sz="4" w:space="0" w:color="auto"/>
            </w:tcBorders>
            <w:shd w:val="clear" w:color="000000" w:fill="FFFFFF"/>
          </w:tcPr>
          <w:p w:rsidR="003508F7" w:rsidRPr="000623C9" w:rsidRDefault="003508F7" w:rsidP="003508F7">
            <w:pPr>
              <w:rPr>
                <w:rFonts w:ascii="Times New Roman" w:eastAsia="Times New Roman" w:hAnsi="Times New Roman" w:cs="Times New Roman"/>
                <w:sz w:val="20"/>
                <w:szCs w:val="20"/>
                <w:lang w:eastAsia="ru-RU"/>
              </w:rPr>
            </w:pPr>
            <w:r w:rsidRPr="000623C9">
              <w:rPr>
                <w:rFonts w:ascii="Times New Roman" w:hAnsi="Times New Roman" w:cs="Times New Roman"/>
                <w:sz w:val="20"/>
                <w:szCs w:val="20"/>
              </w:rPr>
              <w:t>шт.</w:t>
            </w:r>
          </w:p>
        </w:tc>
        <w:tc>
          <w:tcPr>
            <w:tcW w:w="161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508F7" w:rsidRPr="000623C9" w:rsidRDefault="003508F7" w:rsidP="003508F7">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500</w:t>
            </w:r>
          </w:p>
        </w:tc>
        <w:tc>
          <w:tcPr>
            <w:tcW w:w="2599" w:type="dxa"/>
            <w:tcBorders>
              <w:top w:val="single" w:sz="4" w:space="0" w:color="auto"/>
              <w:left w:val="nil"/>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8 </w:t>
            </w:r>
            <w:r w:rsidRPr="000623C9">
              <w:rPr>
                <w:rFonts w:ascii="Times New Roman" w:hAnsi="Times New Roman" w:cs="Times New Roman"/>
                <w:sz w:val="20"/>
                <w:szCs w:val="20"/>
              </w:rPr>
              <w:t>шт.</w:t>
            </w:r>
            <w:r w:rsidRPr="000623C9">
              <w:rPr>
                <w:rFonts w:ascii="Times New Roman" w:eastAsia="Times New Roman" w:hAnsi="Times New Roman" w:cs="Times New Roman"/>
                <w:sz w:val="20"/>
                <w:szCs w:val="20"/>
                <w:lang w:eastAsia="ru-RU"/>
              </w:rPr>
              <w:t xml:space="preserve"> (на учреждение)</w:t>
            </w:r>
          </w:p>
        </w:tc>
      </w:tr>
      <w:tr w:rsidR="000623C9" w:rsidRPr="000623C9" w:rsidTr="003508F7">
        <w:trPr>
          <w:trHeight w:val="503"/>
        </w:trPr>
        <w:tc>
          <w:tcPr>
            <w:tcW w:w="526" w:type="dxa"/>
            <w:tcBorders>
              <w:top w:val="single" w:sz="4" w:space="0" w:color="auto"/>
              <w:left w:val="single" w:sz="4" w:space="0" w:color="auto"/>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10</w:t>
            </w:r>
          </w:p>
        </w:tc>
        <w:tc>
          <w:tcPr>
            <w:tcW w:w="2843" w:type="dxa"/>
            <w:tcBorders>
              <w:top w:val="single" w:sz="4" w:space="0" w:color="auto"/>
              <w:left w:val="nil"/>
              <w:bottom w:val="single" w:sz="4" w:space="0" w:color="auto"/>
              <w:right w:val="single" w:sz="4" w:space="0" w:color="auto"/>
            </w:tcBorders>
            <w:shd w:val="clear" w:color="000000" w:fill="FFFFFF"/>
            <w:noWrap/>
            <w:vAlign w:val="center"/>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Кабель витая пара             </w:t>
            </w:r>
            <w:r w:rsidRPr="000623C9">
              <w:rPr>
                <w:rFonts w:ascii="Times New Roman" w:hAnsi="Times New Roman" w:cs="Times New Roman"/>
                <w:sz w:val="20"/>
                <w:szCs w:val="20"/>
              </w:rPr>
              <w:t>(бухта 305 м.)</w:t>
            </w:r>
          </w:p>
        </w:tc>
        <w:tc>
          <w:tcPr>
            <w:tcW w:w="1124" w:type="dxa"/>
            <w:tcBorders>
              <w:top w:val="single" w:sz="4" w:space="0" w:color="auto"/>
              <w:left w:val="nil"/>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860" w:type="dxa"/>
            <w:tcBorders>
              <w:top w:val="single" w:sz="4" w:space="0" w:color="auto"/>
              <w:left w:val="nil"/>
              <w:bottom w:val="single" w:sz="4" w:space="0" w:color="auto"/>
              <w:right w:val="single" w:sz="4" w:space="0" w:color="auto"/>
            </w:tcBorders>
            <w:shd w:val="clear" w:color="000000" w:fill="FFFFFF"/>
          </w:tcPr>
          <w:p w:rsidR="003508F7" w:rsidRPr="000623C9" w:rsidRDefault="003508F7" w:rsidP="003508F7">
            <w:r w:rsidRPr="000623C9">
              <w:rPr>
                <w:rFonts w:ascii="Times New Roman" w:hAnsi="Times New Roman" w:cs="Times New Roman"/>
                <w:sz w:val="20"/>
                <w:szCs w:val="20"/>
              </w:rPr>
              <w:t>шт.</w:t>
            </w:r>
          </w:p>
        </w:tc>
        <w:tc>
          <w:tcPr>
            <w:tcW w:w="161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508F7" w:rsidRPr="000623C9" w:rsidRDefault="003508F7" w:rsidP="003508F7">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 xml:space="preserve">8 900 </w:t>
            </w:r>
          </w:p>
        </w:tc>
        <w:tc>
          <w:tcPr>
            <w:tcW w:w="2599" w:type="dxa"/>
            <w:tcBorders>
              <w:top w:val="single" w:sz="4" w:space="0" w:color="auto"/>
              <w:left w:val="nil"/>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3 </w:t>
            </w:r>
            <w:r w:rsidRPr="000623C9">
              <w:rPr>
                <w:rFonts w:ascii="Times New Roman" w:hAnsi="Times New Roman" w:cs="Times New Roman"/>
                <w:sz w:val="20"/>
                <w:szCs w:val="20"/>
              </w:rPr>
              <w:t>шт.</w:t>
            </w:r>
            <w:r w:rsidRPr="000623C9">
              <w:rPr>
                <w:rFonts w:ascii="Times New Roman" w:eastAsia="Times New Roman" w:hAnsi="Times New Roman" w:cs="Times New Roman"/>
                <w:sz w:val="20"/>
                <w:szCs w:val="20"/>
                <w:lang w:eastAsia="ru-RU"/>
              </w:rPr>
              <w:t xml:space="preserve"> (на учреждение)</w:t>
            </w:r>
          </w:p>
        </w:tc>
      </w:tr>
      <w:tr w:rsidR="000623C9" w:rsidRPr="000623C9" w:rsidTr="003508F7">
        <w:trPr>
          <w:trHeight w:val="503"/>
        </w:trPr>
        <w:tc>
          <w:tcPr>
            <w:tcW w:w="526" w:type="dxa"/>
            <w:tcBorders>
              <w:top w:val="single" w:sz="4" w:space="0" w:color="auto"/>
              <w:left w:val="single" w:sz="4" w:space="0" w:color="auto"/>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11</w:t>
            </w:r>
          </w:p>
        </w:tc>
        <w:tc>
          <w:tcPr>
            <w:tcW w:w="2843" w:type="dxa"/>
            <w:tcBorders>
              <w:top w:val="single" w:sz="4" w:space="0" w:color="auto"/>
              <w:left w:val="nil"/>
              <w:bottom w:val="single" w:sz="4" w:space="0" w:color="auto"/>
              <w:right w:val="single" w:sz="4" w:space="0" w:color="auto"/>
            </w:tcBorders>
            <w:shd w:val="clear" w:color="000000" w:fill="FFFFFF"/>
            <w:noWrap/>
            <w:vAlign w:val="center"/>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Кабель для монитора </w:t>
            </w:r>
          </w:p>
        </w:tc>
        <w:tc>
          <w:tcPr>
            <w:tcW w:w="1124" w:type="dxa"/>
            <w:tcBorders>
              <w:top w:val="single" w:sz="4" w:space="0" w:color="auto"/>
              <w:left w:val="nil"/>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860" w:type="dxa"/>
            <w:tcBorders>
              <w:top w:val="single" w:sz="4" w:space="0" w:color="auto"/>
              <w:left w:val="nil"/>
              <w:bottom w:val="single" w:sz="4" w:space="0" w:color="auto"/>
              <w:right w:val="single" w:sz="4" w:space="0" w:color="auto"/>
            </w:tcBorders>
            <w:shd w:val="clear" w:color="000000" w:fill="FFFFFF"/>
          </w:tcPr>
          <w:p w:rsidR="003508F7" w:rsidRPr="000623C9" w:rsidRDefault="003508F7" w:rsidP="003508F7">
            <w:r w:rsidRPr="000623C9">
              <w:rPr>
                <w:rFonts w:ascii="Times New Roman" w:hAnsi="Times New Roman" w:cs="Times New Roman"/>
                <w:sz w:val="20"/>
                <w:szCs w:val="20"/>
              </w:rPr>
              <w:t>шт.</w:t>
            </w:r>
          </w:p>
        </w:tc>
        <w:tc>
          <w:tcPr>
            <w:tcW w:w="161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508F7" w:rsidRPr="000623C9" w:rsidRDefault="003508F7" w:rsidP="003508F7">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 xml:space="preserve">2 000 </w:t>
            </w:r>
          </w:p>
        </w:tc>
        <w:tc>
          <w:tcPr>
            <w:tcW w:w="2599" w:type="dxa"/>
            <w:tcBorders>
              <w:top w:val="single" w:sz="4" w:space="0" w:color="auto"/>
              <w:left w:val="nil"/>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1 </w:t>
            </w:r>
            <w:r w:rsidRPr="000623C9">
              <w:rPr>
                <w:rFonts w:ascii="Times New Roman" w:hAnsi="Times New Roman" w:cs="Times New Roman"/>
                <w:sz w:val="20"/>
                <w:szCs w:val="20"/>
              </w:rPr>
              <w:t>шт.</w:t>
            </w:r>
            <w:r w:rsidRPr="000623C9">
              <w:rPr>
                <w:rFonts w:ascii="Times New Roman" w:eastAsia="Times New Roman" w:hAnsi="Times New Roman" w:cs="Times New Roman"/>
                <w:sz w:val="20"/>
                <w:szCs w:val="20"/>
                <w:lang w:eastAsia="ru-RU"/>
              </w:rPr>
              <w:t xml:space="preserve"> (на рабочее место)</w:t>
            </w:r>
          </w:p>
        </w:tc>
      </w:tr>
      <w:tr w:rsidR="000623C9" w:rsidRPr="000623C9" w:rsidTr="003508F7">
        <w:trPr>
          <w:trHeight w:val="503"/>
        </w:trPr>
        <w:tc>
          <w:tcPr>
            <w:tcW w:w="526" w:type="dxa"/>
            <w:tcBorders>
              <w:top w:val="single" w:sz="4" w:space="0" w:color="auto"/>
              <w:left w:val="single" w:sz="4" w:space="0" w:color="auto"/>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12</w:t>
            </w:r>
          </w:p>
        </w:tc>
        <w:tc>
          <w:tcPr>
            <w:tcW w:w="2843" w:type="dxa"/>
            <w:tcBorders>
              <w:top w:val="single" w:sz="4" w:space="0" w:color="auto"/>
              <w:left w:val="nil"/>
              <w:bottom w:val="single" w:sz="4" w:space="0" w:color="auto"/>
              <w:right w:val="single" w:sz="4" w:space="0" w:color="auto"/>
            </w:tcBorders>
            <w:shd w:val="clear" w:color="000000" w:fill="FFFFFF"/>
            <w:noWrap/>
          </w:tcPr>
          <w:p w:rsidR="003508F7" w:rsidRPr="000623C9" w:rsidRDefault="003508F7" w:rsidP="003508F7">
            <w:pPr>
              <w:spacing w:after="0" w:line="240" w:lineRule="auto"/>
              <w:rPr>
                <w:rFonts w:ascii="Times New Roman" w:hAnsi="Times New Roman" w:cs="Times New Roman"/>
                <w:sz w:val="20"/>
                <w:szCs w:val="20"/>
              </w:rPr>
            </w:pPr>
            <w:r w:rsidRPr="000623C9">
              <w:rPr>
                <w:rFonts w:ascii="Times New Roman" w:hAnsi="Times New Roman" w:cs="Times New Roman"/>
                <w:sz w:val="20"/>
                <w:szCs w:val="20"/>
              </w:rPr>
              <w:t xml:space="preserve">Кабель телефонный </w:t>
            </w:r>
          </w:p>
          <w:p w:rsidR="003508F7" w:rsidRPr="000623C9" w:rsidRDefault="003508F7" w:rsidP="003508F7">
            <w:pPr>
              <w:spacing w:after="0" w:line="240" w:lineRule="auto"/>
              <w:rPr>
                <w:rFonts w:ascii="Times New Roman" w:hAnsi="Times New Roman" w:cs="Times New Roman"/>
                <w:sz w:val="20"/>
                <w:szCs w:val="20"/>
              </w:rPr>
            </w:pPr>
            <w:r w:rsidRPr="000623C9">
              <w:rPr>
                <w:rFonts w:ascii="Times New Roman" w:hAnsi="Times New Roman" w:cs="Times New Roman"/>
                <w:sz w:val="20"/>
                <w:szCs w:val="20"/>
              </w:rPr>
              <w:t>(бухта 100 м.)</w:t>
            </w:r>
          </w:p>
        </w:tc>
        <w:tc>
          <w:tcPr>
            <w:tcW w:w="1124" w:type="dxa"/>
            <w:tcBorders>
              <w:top w:val="single" w:sz="4" w:space="0" w:color="auto"/>
              <w:left w:val="nil"/>
              <w:bottom w:val="single" w:sz="4" w:space="0" w:color="auto"/>
              <w:right w:val="single" w:sz="4" w:space="0" w:color="auto"/>
            </w:tcBorders>
            <w:shd w:val="clear" w:color="000000" w:fill="FFFFFF"/>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12</w:t>
            </w:r>
          </w:p>
        </w:tc>
        <w:tc>
          <w:tcPr>
            <w:tcW w:w="860" w:type="dxa"/>
            <w:tcBorders>
              <w:top w:val="single" w:sz="4" w:space="0" w:color="auto"/>
              <w:left w:val="nil"/>
              <w:bottom w:val="single" w:sz="4" w:space="0" w:color="auto"/>
              <w:right w:val="single" w:sz="4" w:space="0" w:color="auto"/>
            </w:tcBorders>
            <w:shd w:val="clear" w:color="000000" w:fill="FFFFFF"/>
          </w:tcPr>
          <w:p w:rsidR="003508F7" w:rsidRPr="000623C9" w:rsidRDefault="003508F7" w:rsidP="003508F7">
            <w:r w:rsidRPr="000623C9">
              <w:rPr>
                <w:rFonts w:ascii="Times New Roman" w:hAnsi="Times New Roman" w:cs="Times New Roman"/>
                <w:sz w:val="20"/>
                <w:szCs w:val="20"/>
              </w:rPr>
              <w:t>шт.</w:t>
            </w:r>
          </w:p>
        </w:tc>
        <w:tc>
          <w:tcPr>
            <w:tcW w:w="1619" w:type="dxa"/>
            <w:tcBorders>
              <w:top w:val="single" w:sz="4" w:space="0" w:color="auto"/>
              <w:left w:val="single" w:sz="4" w:space="0" w:color="auto"/>
              <w:bottom w:val="single" w:sz="4" w:space="0" w:color="auto"/>
              <w:right w:val="single" w:sz="4" w:space="0" w:color="auto"/>
            </w:tcBorders>
            <w:shd w:val="clear" w:color="000000" w:fill="FFFFFF"/>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1100</w:t>
            </w:r>
          </w:p>
        </w:tc>
        <w:tc>
          <w:tcPr>
            <w:tcW w:w="2599" w:type="dxa"/>
            <w:tcBorders>
              <w:top w:val="single" w:sz="4" w:space="0" w:color="auto"/>
              <w:left w:val="nil"/>
              <w:bottom w:val="single" w:sz="4" w:space="0" w:color="auto"/>
              <w:right w:val="single" w:sz="4" w:space="0" w:color="auto"/>
            </w:tcBorders>
            <w:shd w:val="clear" w:color="000000" w:fill="FFFFFF"/>
          </w:tcPr>
          <w:p w:rsidR="003508F7" w:rsidRPr="000623C9" w:rsidRDefault="003508F7" w:rsidP="003508F7">
            <w:pPr>
              <w:jc w:val="center"/>
            </w:pPr>
            <w:r w:rsidRPr="000623C9">
              <w:rPr>
                <w:rFonts w:ascii="Times New Roman" w:eastAsia="Times New Roman" w:hAnsi="Times New Roman" w:cs="Times New Roman"/>
                <w:sz w:val="20"/>
                <w:szCs w:val="20"/>
                <w:lang w:eastAsia="ru-RU"/>
              </w:rPr>
              <w:t xml:space="preserve">1 </w:t>
            </w:r>
            <w:r w:rsidRPr="000623C9">
              <w:rPr>
                <w:rFonts w:ascii="Times New Roman" w:hAnsi="Times New Roman" w:cs="Times New Roman"/>
                <w:sz w:val="20"/>
                <w:szCs w:val="20"/>
              </w:rPr>
              <w:t>шт.</w:t>
            </w:r>
            <w:r w:rsidRPr="000623C9">
              <w:rPr>
                <w:rFonts w:ascii="Times New Roman" w:eastAsia="Times New Roman" w:hAnsi="Times New Roman" w:cs="Times New Roman"/>
                <w:sz w:val="20"/>
                <w:szCs w:val="20"/>
                <w:lang w:eastAsia="ru-RU"/>
              </w:rPr>
              <w:t xml:space="preserve"> (на рабочее место)</w:t>
            </w:r>
          </w:p>
        </w:tc>
      </w:tr>
      <w:tr w:rsidR="000623C9" w:rsidRPr="000623C9" w:rsidTr="003508F7">
        <w:trPr>
          <w:trHeight w:val="503"/>
        </w:trPr>
        <w:tc>
          <w:tcPr>
            <w:tcW w:w="526" w:type="dxa"/>
            <w:tcBorders>
              <w:top w:val="single" w:sz="4" w:space="0" w:color="auto"/>
              <w:left w:val="single" w:sz="4" w:space="0" w:color="auto"/>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13</w:t>
            </w:r>
          </w:p>
        </w:tc>
        <w:tc>
          <w:tcPr>
            <w:tcW w:w="2843" w:type="dxa"/>
            <w:tcBorders>
              <w:top w:val="single" w:sz="4" w:space="0" w:color="auto"/>
              <w:left w:val="nil"/>
              <w:bottom w:val="single" w:sz="4" w:space="0" w:color="auto"/>
              <w:right w:val="single" w:sz="4" w:space="0" w:color="auto"/>
            </w:tcBorders>
            <w:shd w:val="clear" w:color="000000" w:fill="FFFFFF"/>
            <w:noWrap/>
            <w:vAlign w:val="center"/>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Кабель/кабель удлинитель USB</w:t>
            </w:r>
          </w:p>
        </w:tc>
        <w:tc>
          <w:tcPr>
            <w:tcW w:w="1124" w:type="dxa"/>
            <w:tcBorders>
              <w:top w:val="single" w:sz="4" w:space="0" w:color="auto"/>
              <w:left w:val="nil"/>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860" w:type="dxa"/>
            <w:tcBorders>
              <w:top w:val="single" w:sz="4" w:space="0" w:color="auto"/>
              <w:left w:val="nil"/>
              <w:bottom w:val="single" w:sz="4" w:space="0" w:color="auto"/>
              <w:right w:val="single" w:sz="4" w:space="0" w:color="auto"/>
            </w:tcBorders>
            <w:shd w:val="clear" w:color="000000" w:fill="FFFFFF"/>
          </w:tcPr>
          <w:p w:rsidR="003508F7" w:rsidRPr="000623C9" w:rsidRDefault="003508F7" w:rsidP="003508F7">
            <w:r w:rsidRPr="000623C9">
              <w:rPr>
                <w:rFonts w:ascii="Times New Roman" w:hAnsi="Times New Roman" w:cs="Times New Roman"/>
                <w:sz w:val="20"/>
                <w:szCs w:val="20"/>
              </w:rPr>
              <w:t>шт.</w:t>
            </w:r>
          </w:p>
        </w:tc>
        <w:tc>
          <w:tcPr>
            <w:tcW w:w="161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508F7" w:rsidRPr="000623C9" w:rsidRDefault="003508F7" w:rsidP="003508F7">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 xml:space="preserve">450 </w:t>
            </w:r>
          </w:p>
        </w:tc>
        <w:tc>
          <w:tcPr>
            <w:tcW w:w="2599" w:type="dxa"/>
            <w:tcBorders>
              <w:top w:val="single" w:sz="4" w:space="0" w:color="auto"/>
              <w:left w:val="nil"/>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1 </w:t>
            </w:r>
            <w:r w:rsidRPr="000623C9">
              <w:rPr>
                <w:rFonts w:ascii="Times New Roman" w:hAnsi="Times New Roman" w:cs="Times New Roman"/>
                <w:sz w:val="20"/>
                <w:szCs w:val="20"/>
              </w:rPr>
              <w:t>шт.</w:t>
            </w:r>
            <w:r w:rsidRPr="000623C9">
              <w:rPr>
                <w:rFonts w:ascii="Times New Roman" w:eastAsia="Times New Roman" w:hAnsi="Times New Roman" w:cs="Times New Roman"/>
                <w:sz w:val="20"/>
                <w:szCs w:val="20"/>
                <w:lang w:eastAsia="ru-RU"/>
              </w:rPr>
              <w:t xml:space="preserve"> (на печатающее устройство)</w:t>
            </w:r>
          </w:p>
        </w:tc>
      </w:tr>
      <w:tr w:rsidR="000623C9" w:rsidRPr="000623C9" w:rsidTr="003508F7">
        <w:trPr>
          <w:trHeight w:val="503"/>
        </w:trPr>
        <w:tc>
          <w:tcPr>
            <w:tcW w:w="526" w:type="dxa"/>
            <w:tcBorders>
              <w:top w:val="single" w:sz="4" w:space="0" w:color="auto"/>
              <w:left w:val="single" w:sz="4" w:space="0" w:color="auto"/>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14</w:t>
            </w:r>
          </w:p>
        </w:tc>
        <w:tc>
          <w:tcPr>
            <w:tcW w:w="2843" w:type="dxa"/>
            <w:tcBorders>
              <w:top w:val="single" w:sz="4" w:space="0" w:color="auto"/>
              <w:left w:val="nil"/>
              <w:bottom w:val="single" w:sz="4" w:space="0" w:color="auto"/>
              <w:right w:val="single" w:sz="4" w:space="0" w:color="auto"/>
            </w:tcBorders>
            <w:shd w:val="clear" w:color="000000" w:fill="FFFFFF"/>
            <w:noWrap/>
          </w:tcPr>
          <w:p w:rsidR="003508F7" w:rsidRPr="000623C9" w:rsidRDefault="003508F7" w:rsidP="003508F7">
            <w:pPr>
              <w:rPr>
                <w:rFonts w:ascii="Times New Roman" w:hAnsi="Times New Roman" w:cs="Times New Roman"/>
                <w:sz w:val="20"/>
                <w:szCs w:val="20"/>
                <w:lang w:val="en-US"/>
              </w:rPr>
            </w:pPr>
            <w:r w:rsidRPr="000623C9">
              <w:rPr>
                <w:rFonts w:ascii="Times New Roman" w:hAnsi="Times New Roman" w:cs="Times New Roman"/>
                <w:sz w:val="20"/>
                <w:szCs w:val="20"/>
              </w:rPr>
              <w:t>Карт</w:t>
            </w:r>
            <w:r w:rsidRPr="000623C9">
              <w:rPr>
                <w:rFonts w:ascii="Times New Roman" w:hAnsi="Times New Roman" w:cs="Times New Roman"/>
                <w:sz w:val="20"/>
                <w:szCs w:val="20"/>
                <w:lang w:val="en-US"/>
              </w:rPr>
              <w:t>-</w:t>
            </w:r>
            <w:r w:rsidRPr="000623C9">
              <w:rPr>
                <w:rFonts w:ascii="Times New Roman" w:hAnsi="Times New Roman" w:cs="Times New Roman"/>
                <w:sz w:val="20"/>
                <w:szCs w:val="20"/>
              </w:rPr>
              <w:t>ридер</w:t>
            </w:r>
            <w:r w:rsidRPr="000623C9">
              <w:rPr>
                <w:rFonts w:ascii="Times New Roman" w:hAnsi="Times New Roman" w:cs="Times New Roman"/>
                <w:sz w:val="20"/>
                <w:szCs w:val="20"/>
                <w:lang w:val="en-US"/>
              </w:rPr>
              <w:t xml:space="preserve"> </w:t>
            </w:r>
          </w:p>
        </w:tc>
        <w:tc>
          <w:tcPr>
            <w:tcW w:w="1124" w:type="dxa"/>
            <w:tcBorders>
              <w:top w:val="single" w:sz="4" w:space="0" w:color="auto"/>
              <w:left w:val="nil"/>
              <w:bottom w:val="single" w:sz="4" w:space="0" w:color="auto"/>
              <w:right w:val="single" w:sz="4" w:space="0" w:color="auto"/>
            </w:tcBorders>
            <w:shd w:val="clear" w:color="000000" w:fill="FFFFFF"/>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12</w:t>
            </w:r>
          </w:p>
        </w:tc>
        <w:tc>
          <w:tcPr>
            <w:tcW w:w="860" w:type="dxa"/>
            <w:tcBorders>
              <w:top w:val="single" w:sz="4" w:space="0" w:color="auto"/>
              <w:left w:val="nil"/>
              <w:bottom w:val="single" w:sz="4" w:space="0" w:color="auto"/>
              <w:right w:val="single" w:sz="4" w:space="0" w:color="auto"/>
            </w:tcBorders>
            <w:shd w:val="clear" w:color="000000" w:fill="FFFFFF"/>
          </w:tcPr>
          <w:p w:rsidR="003508F7" w:rsidRPr="000623C9" w:rsidRDefault="003508F7" w:rsidP="003508F7">
            <w:r w:rsidRPr="000623C9">
              <w:rPr>
                <w:rFonts w:ascii="Times New Roman" w:hAnsi="Times New Roman" w:cs="Times New Roman"/>
                <w:sz w:val="20"/>
                <w:szCs w:val="20"/>
              </w:rPr>
              <w:t>шт.</w:t>
            </w:r>
          </w:p>
        </w:tc>
        <w:tc>
          <w:tcPr>
            <w:tcW w:w="1619" w:type="dxa"/>
            <w:tcBorders>
              <w:top w:val="single" w:sz="4" w:space="0" w:color="auto"/>
              <w:left w:val="single" w:sz="4" w:space="0" w:color="auto"/>
              <w:bottom w:val="single" w:sz="4" w:space="0" w:color="auto"/>
              <w:right w:val="single" w:sz="4" w:space="0" w:color="auto"/>
            </w:tcBorders>
            <w:shd w:val="clear" w:color="000000" w:fill="FFFFFF"/>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1300</w:t>
            </w:r>
          </w:p>
        </w:tc>
        <w:tc>
          <w:tcPr>
            <w:tcW w:w="2599" w:type="dxa"/>
            <w:tcBorders>
              <w:top w:val="single" w:sz="4" w:space="0" w:color="auto"/>
              <w:left w:val="nil"/>
              <w:bottom w:val="single" w:sz="4" w:space="0" w:color="auto"/>
              <w:right w:val="single" w:sz="4" w:space="0" w:color="auto"/>
            </w:tcBorders>
            <w:shd w:val="clear" w:color="000000" w:fill="FFFFFF"/>
          </w:tcPr>
          <w:p w:rsidR="003508F7" w:rsidRPr="000623C9" w:rsidRDefault="003508F7" w:rsidP="003508F7">
            <w:pPr>
              <w:jc w:val="center"/>
            </w:pPr>
            <w:r w:rsidRPr="000623C9">
              <w:rPr>
                <w:rFonts w:ascii="Times New Roman" w:eastAsia="Times New Roman" w:hAnsi="Times New Roman" w:cs="Times New Roman"/>
                <w:sz w:val="20"/>
                <w:szCs w:val="20"/>
                <w:lang w:eastAsia="ru-RU"/>
              </w:rPr>
              <w:t xml:space="preserve">1 </w:t>
            </w:r>
            <w:r w:rsidRPr="000623C9">
              <w:rPr>
                <w:rFonts w:ascii="Times New Roman" w:hAnsi="Times New Roman" w:cs="Times New Roman"/>
                <w:sz w:val="20"/>
                <w:szCs w:val="20"/>
              </w:rPr>
              <w:t>шт.</w:t>
            </w:r>
            <w:r w:rsidRPr="000623C9">
              <w:rPr>
                <w:rFonts w:ascii="Times New Roman" w:eastAsia="Times New Roman" w:hAnsi="Times New Roman" w:cs="Times New Roman"/>
                <w:sz w:val="20"/>
                <w:szCs w:val="20"/>
                <w:lang w:eastAsia="ru-RU"/>
              </w:rPr>
              <w:t xml:space="preserve"> (на рабочее место)</w:t>
            </w:r>
          </w:p>
        </w:tc>
      </w:tr>
      <w:tr w:rsidR="000623C9" w:rsidRPr="000623C9" w:rsidTr="003508F7">
        <w:trPr>
          <w:trHeight w:val="503"/>
        </w:trPr>
        <w:tc>
          <w:tcPr>
            <w:tcW w:w="526" w:type="dxa"/>
            <w:tcBorders>
              <w:top w:val="single" w:sz="4" w:space="0" w:color="auto"/>
              <w:left w:val="single" w:sz="4" w:space="0" w:color="auto"/>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15</w:t>
            </w:r>
          </w:p>
        </w:tc>
        <w:tc>
          <w:tcPr>
            <w:tcW w:w="2843" w:type="dxa"/>
            <w:tcBorders>
              <w:top w:val="single" w:sz="4" w:space="0" w:color="auto"/>
              <w:left w:val="nil"/>
              <w:bottom w:val="single" w:sz="4" w:space="0" w:color="auto"/>
              <w:right w:val="single" w:sz="4" w:space="0" w:color="auto"/>
            </w:tcBorders>
            <w:shd w:val="clear" w:color="000000" w:fill="FFFFFF"/>
            <w:noWrap/>
            <w:vAlign w:val="center"/>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Клавиатура</w:t>
            </w:r>
          </w:p>
        </w:tc>
        <w:tc>
          <w:tcPr>
            <w:tcW w:w="1124" w:type="dxa"/>
            <w:tcBorders>
              <w:top w:val="single" w:sz="4" w:space="0" w:color="auto"/>
              <w:left w:val="nil"/>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860" w:type="dxa"/>
            <w:tcBorders>
              <w:top w:val="single" w:sz="4" w:space="0" w:color="auto"/>
              <w:left w:val="nil"/>
              <w:bottom w:val="single" w:sz="4" w:space="0" w:color="auto"/>
              <w:right w:val="single" w:sz="4" w:space="0" w:color="auto"/>
            </w:tcBorders>
            <w:shd w:val="clear" w:color="000000" w:fill="FFFFFF"/>
          </w:tcPr>
          <w:p w:rsidR="003508F7" w:rsidRPr="000623C9" w:rsidRDefault="003508F7" w:rsidP="003508F7">
            <w:r w:rsidRPr="000623C9">
              <w:rPr>
                <w:rFonts w:ascii="Times New Roman" w:hAnsi="Times New Roman" w:cs="Times New Roman"/>
                <w:sz w:val="20"/>
                <w:szCs w:val="20"/>
              </w:rPr>
              <w:t>шт.</w:t>
            </w:r>
          </w:p>
        </w:tc>
        <w:tc>
          <w:tcPr>
            <w:tcW w:w="161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508F7" w:rsidRPr="000623C9" w:rsidRDefault="003508F7" w:rsidP="003508F7">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 xml:space="preserve">900 </w:t>
            </w:r>
          </w:p>
        </w:tc>
        <w:tc>
          <w:tcPr>
            <w:tcW w:w="2599" w:type="dxa"/>
            <w:tcBorders>
              <w:top w:val="single" w:sz="4" w:space="0" w:color="auto"/>
              <w:left w:val="nil"/>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1 </w:t>
            </w:r>
            <w:r w:rsidRPr="000623C9">
              <w:rPr>
                <w:rFonts w:ascii="Times New Roman" w:hAnsi="Times New Roman" w:cs="Times New Roman"/>
                <w:sz w:val="20"/>
                <w:szCs w:val="20"/>
              </w:rPr>
              <w:t>шт.</w:t>
            </w:r>
            <w:r w:rsidRPr="000623C9">
              <w:rPr>
                <w:rFonts w:ascii="Times New Roman" w:eastAsia="Times New Roman" w:hAnsi="Times New Roman" w:cs="Times New Roman"/>
                <w:sz w:val="20"/>
                <w:szCs w:val="20"/>
                <w:lang w:eastAsia="ru-RU"/>
              </w:rPr>
              <w:t xml:space="preserve"> (на рабочее место)</w:t>
            </w:r>
          </w:p>
        </w:tc>
      </w:tr>
      <w:tr w:rsidR="000623C9" w:rsidRPr="000623C9" w:rsidTr="003508F7">
        <w:trPr>
          <w:trHeight w:val="503"/>
        </w:trPr>
        <w:tc>
          <w:tcPr>
            <w:tcW w:w="526" w:type="dxa"/>
            <w:tcBorders>
              <w:top w:val="single" w:sz="4" w:space="0" w:color="auto"/>
              <w:left w:val="single" w:sz="4" w:space="0" w:color="auto"/>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16</w:t>
            </w:r>
          </w:p>
        </w:tc>
        <w:tc>
          <w:tcPr>
            <w:tcW w:w="2843" w:type="dxa"/>
            <w:tcBorders>
              <w:top w:val="single" w:sz="4" w:space="0" w:color="auto"/>
              <w:left w:val="nil"/>
              <w:bottom w:val="single" w:sz="4" w:space="0" w:color="auto"/>
              <w:right w:val="single" w:sz="4" w:space="0" w:color="auto"/>
            </w:tcBorders>
            <w:shd w:val="clear" w:color="000000" w:fill="FFFFFF"/>
            <w:noWrap/>
            <w:vAlign w:val="center"/>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Коврик для оптических и лазерных мышей</w:t>
            </w:r>
          </w:p>
        </w:tc>
        <w:tc>
          <w:tcPr>
            <w:tcW w:w="1124" w:type="dxa"/>
            <w:tcBorders>
              <w:top w:val="single" w:sz="4" w:space="0" w:color="auto"/>
              <w:left w:val="nil"/>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860" w:type="dxa"/>
            <w:tcBorders>
              <w:top w:val="single" w:sz="4" w:space="0" w:color="auto"/>
              <w:left w:val="nil"/>
              <w:bottom w:val="single" w:sz="4" w:space="0" w:color="auto"/>
              <w:right w:val="single" w:sz="4" w:space="0" w:color="auto"/>
            </w:tcBorders>
            <w:shd w:val="clear" w:color="000000" w:fill="FFFFFF"/>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шт.</w:t>
            </w:r>
          </w:p>
        </w:tc>
        <w:tc>
          <w:tcPr>
            <w:tcW w:w="161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508F7" w:rsidRPr="000623C9" w:rsidRDefault="003508F7" w:rsidP="003508F7">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600</w:t>
            </w:r>
          </w:p>
        </w:tc>
        <w:tc>
          <w:tcPr>
            <w:tcW w:w="2599" w:type="dxa"/>
            <w:tcBorders>
              <w:top w:val="single" w:sz="4" w:space="0" w:color="auto"/>
              <w:left w:val="nil"/>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1 </w:t>
            </w:r>
            <w:r w:rsidRPr="000623C9">
              <w:rPr>
                <w:rFonts w:ascii="Times New Roman" w:hAnsi="Times New Roman" w:cs="Times New Roman"/>
                <w:sz w:val="20"/>
                <w:szCs w:val="20"/>
              </w:rPr>
              <w:t>шт.</w:t>
            </w:r>
            <w:r w:rsidRPr="000623C9">
              <w:rPr>
                <w:rFonts w:ascii="Times New Roman" w:eastAsia="Times New Roman" w:hAnsi="Times New Roman" w:cs="Times New Roman"/>
                <w:sz w:val="20"/>
                <w:szCs w:val="20"/>
                <w:lang w:eastAsia="ru-RU"/>
              </w:rPr>
              <w:t xml:space="preserve"> (на рабочее место)</w:t>
            </w:r>
          </w:p>
        </w:tc>
      </w:tr>
      <w:tr w:rsidR="000623C9" w:rsidRPr="000623C9" w:rsidTr="003508F7">
        <w:trPr>
          <w:trHeight w:val="503"/>
        </w:trPr>
        <w:tc>
          <w:tcPr>
            <w:tcW w:w="526" w:type="dxa"/>
            <w:tcBorders>
              <w:top w:val="single" w:sz="4" w:space="0" w:color="auto"/>
              <w:left w:val="single" w:sz="4" w:space="0" w:color="auto"/>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17</w:t>
            </w:r>
          </w:p>
        </w:tc>
        <w:tc>
          <w:tcPr>
            <w:tcW w:w="2843" w:type="dxa"/>
            <w:tcBorders>
              <w:top w:val="single" w:sz="4" w:space="0" w:color="auto"/>
              <w:left w:val="nil"/>
              <w:bottom w:val="single" w:sz="4" w:space="0" w:color="auto"/>
              <w:right w:val="single" w:sz="4" w:space="0" w:color="auto"/>
            </w:tcBorders>
            <w:shd w:val="clear" w:color="000000" w:fill="FFFFFF"/>
            <w:noWrap/>
            <w:vAlign w:val="center"/>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Коннектор </w:t>
            </w:r>
            <w:r w:rsidRPr="000623C9">
              <w:rPr>
                <w:rFonts w:ascii="Times New Roman" w:eastAsia="Times New Roman" w:hAnsi="Times New Roman" w:cs="Times New Roman"/>
                <w:sz w:val="20"/>
                <w:szCs w:val="20"/>
                <w:lang w:val="en-US" w:eastAsia="ru-RU"/>
              </w:rPr>
              <w:t>RG</w:t>
            </w:r>
            <w:r w:rsidRPr="000623C9">
              <w:rPr>
                <w:rFonts w:ascii="Times New Roman" w:eastAsia="Times New Roman" w:hAnsi="Times New Roman" w:cs="Times New Roman"/>
                <w:sz w:val="20"/>
                <w:szCs w:val="20"/>
                <w:lang w:eastAsia="ru-RU"/>
              </w:rPr>
              <w:t>-45 (упаковка 100 шт.)</w:t>
            </w:r>
          </w:p>
        </w:tc>
        <w:tc>
          <w:tcPr>
            <w:tcW w:w="1124" w:type="dxa"/>
            <w:tcBorders>
              <w:top w:val="single" w:sz="4" w:space="0" w:color="auto"/>
              <w:left w:val="nil"/>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860" w:type="dxa"/>
            <w:tcBorders>
              <w:top w:val="single" w:sz="4" w:space="0" w:color="auto"/>
              <w:left w:val="nil"/>
              <w:bottom w:val="single" w:sz="4" w:space="0" w:color="auto"/>
              <w:right w:val="single" w:sz="4" w:space="0" w:color="auto"/>
            </w:tcBorders>
            <w:shd w:val="clear" w:color="000000" w:fill="FFFFFF"/>
          </w:tcPr>
          <w:p w:rsidR="003508F7" w:rsidRPr="000623C9" w:rsidRDefault="003508F7" w:rsidP="003508F7">
            <w:r w:rsidRPr="000623C9">
              <w:rPr>
                <w:rFonts w:ascii="Times New Roman" w:hAnsi="Times New Roman" w:cs="Times New Roman"/>
                <w:sz w:val="20"/>
                <w:szCs w:val="20"/>
              </w:rPr>
              <w:t>шт.</w:t>
            </w:r>
          </w:p>
        </w:tc>
        <w:tc>
          <w:tcPr>
            <w:tcW w:w="161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508F7" w:rsidRPr="000623C9" w:rsidRDefault="003508F7" w:rsidP="003508F7">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 xml:space="preserve">500 </w:t>
            </w:r>
          </w:p>
        </w:tc>
        <w:tc>
          <w:tcPr>
            <w:tcW w:w="2599" w:type="dxa"/>
            <w:tcBorders>
              <w:top w:val="single" w:sz="4" w:space="0" w:color="auto"/>
              <w:left w:val="nil"/>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1 </w:t>
            </w:r>
            <w:r w:rsidRPr="000623C9">
              <w:rPr>
                <w:rFonts w:ascii="Times New Roman" w:hAnsi="Times New Roman" w:cs="Times New Roman"/>
                <w:sz w:val="20"/>
                <w:szCs w:val="20"/>
              </w:rPr>
              <w:t>шт.</w:t>
            </w:r>
            <w:r w:rsidRPr="000623C9">
              <w:rPr>
                <w:rFonts w:ascii="Times New Roman" w:eastAsia="Times New Roman" w:hAnsi="Times New Roman" w:cs="Times New Roman"/>
                <w:sz w:val="20"/>
                <w:szCs w:val="20"/>
                <w:lang w:eastAsia="ru-RU"/>
              </w:rPr>
              <w:t xml:space="preserve"> (на отдел)</w:t>
            </w:r>
          </w:p>
        </w:tc>
      </w:tr>
      <w:tr w:rsidR="000623C9" w:rsidRPr="000623C9" w:rsidTr="003508F7">
        <w:trPr>
          <w:trHeight w:val="503"/>
        </w:trPr>
        <w:tc>
          <w:tcPr>
            <w:tcW w:w="526" w:type="dxa"/>
            <w:tcBorders>
              <w:top w:val="single" w:sz="4" w:space="0" w:color="auto"/>
              <w:left w:val="single" w:sz="4" w:space="0" w:color="auto"/>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18</w:t>
            </w:r>
          </w:p>
        </w:tc>
        <w:tc>
          <w:tcPr>
            <w:tcW w:w="2843" w:type="dxa"/>
            <w:tcBorders>
              <w:top w:val="single" w:sz="4" w:space="0" w:color="auto"/>
              <w:left w:val="nil"/>
              <w:bottom w:val="single" w:sz="4" w:space="0" w:color="auto"/>
              <w:right w:val="single" w:sz="4" w:space="0" w:color="auto"/>
            </w:tcBorders>
            <w:shd w:val="clear" w:color="000000" w:fill="FFFFFF"/>
            <w:noWrap/>
          </w:tcPr>
          <w:p w:rsidR="003508F7" w:rsidRPr="000623C9" w:rsidRDefault="003508F7" w:rsidP="003508F7">
            <w:pPr>
              <w:spacing w:after="0" w:line="240" w:lineRule="auto"/>
              <w:rPr>
                <w:rFonts w:ascii="Times New Roman" w:hAnsi="Times New Roman" w:cs="Times New Roman"/>
                <w:sz w:val="20"/>
                <w:szCs w:val="20"/>
              </w:rPr>
            </w:pPr>
            <w:r w:rsidRPr="000623C9">
              <w:rPr>
                <w:rFonts w:ascii="Times New Roman" w:hAnsi="Times New Roman" w:cs="Times New Roman"/>
                <w:sz w:val="20"/>
                <w:szCs w:val="20"/>
              </w:rPr>
              <w:t xml:space="preserve">Коннектор </w:t>
            </w:r>
            <w:r w:rsidRPr="000623C9">
              <w:rPr>
                <w:rFonts w:ascii="Times New Roman" w:hAnsi="Times New Roman" w:cs="Times New Roman"/>
                <w:sz w:val="20"/>
                <w:szCs w:val="20"/>
                <w:lang w:val="en-US"/>
              </w:rPr>
              <w:t>RJ</w:t>
            </w:r>
            <w:r w:rsidRPr="000623C9">
              <w:rPr>
                <w:rFonts w:ascii="Times New Roman" w:hAnsi="Times New Roman" w:cs="Times New Roman"/>
                <w:sz w:val="20"/>
                <w:szCs w:val="20"/>
              </w:rPr>
              <w:t>-14 (упаковка 100 шт.)</w:t>
            </w:r>
          </w:p>
        </w:tc>
        <w:tc>
          <w:tcPr>
            <w:tcW w:w="1124" w:type="dxa"/>
            <w:tcBorders>
              <w:top w:val="single" w:sz="4" w:space="0" w:color="auto"/>
              <w:left w:val="nil"/>
              <w:bottom w:val="single" w:sz="4" w:space="0" w:color="auto"/>
              <w:right w:val="single" w:sz="4" w:space="0" w:color="auto"/>
            </w:tcBorders>
            <w:shd w:val="clear" w:color="000000" w:fill="FFFFFF"/>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12</w:t>
            </w:r>
          </w:p>
        </w:tc>
        <w:tc>
          <w:tcPr>
            <w:tcW w:w="860" w:type="dxa"/>
            <w:tcBorders>
              <w:top w:val="single" w:sz="4" w:space="0" w:color="auto"/>
              <w:left w:val="nil"/>
              <w:bottom w:val="single" w:sz="4" w:space="0" w:color="auto"/>
              <w:right w:val="single" w:sz="4" w:space="0" w:color="auto"/>
            </w:tcBorders>
            <w:shd w:val="clear" w:color="000000" w:fill="FFFFFF"/>
          </w:tcPr>
          <w:p w:rsidR="003508F7" w:rsidRPr="000623C9" w:rsidRDefault="003508F7" w:rsidP="003508F7">
            <w:r w:rsidRPr="000623C9">
              <w:rPr>
                <w:rFonts w:ascii="Times New Roman" w:hAnsi="Times New Roman" w:cs="Times New Roman"/>
                <w:sz w:val="20"/>
                <w:szCs w:val="20"/>
              </w:rPr>
              <w:t>шт.</w:t>
            </w:r>
          </w:p>
        </w:tc>
        <w:tc>
          <w:tcPr>
            <w:tcW w:w="1619" w:type="dxa"/>
            <w:tcBorders>
              <w:top w:val="single" w:sz="4" w:space="0" w:color="auto"/>
              <w:left w:val="single" w:sz="4" w:space="0" w:color="auto"/>
              <w:bottom w:val="single" w:sz="4" w:space="0" w:color="auto"/>
              <w:right w:val="single" w:sz="4" w:space="0" w:color="auto"/>
            </w:tcBorders>
            <w:shd w:val="clear" w:color="000000" w:fill="FFFFFF"/>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300</w:t>
            </w:r>
          </w:p>
        </w:tc>
        <w:tc>
          <w:tcPr>
            <w:tcW w:w="2599" w:type="dxa"/>
            <w:tcBorders>
              <w:top w:val="single" w:sz="4" w:space="0" w:color="auto"/>
              <w:left w:val="nil"/>
              <w:bottom w:val="single" w:sz="4" w:space="0" w:color="auto"/>
              <w:right w:val="single" w:sz="4" w:space="0" w:color="auto"/>
            </w:tcBorders>
            <w:shd w:val="clear" w:color="000000" w:fill="FFFFFF"/>
          </w:tcPr>
          <w:p w:rsidR="003508F7" w:rsidRPr="000623C9" w:rsidRDefault="003508F7" w:rsidP="003508F7">
            <w:pPr>
              <w:jc w:val="center"/>
            </w:pPr>
            <w:r w:rsidRPr="000623C9">
              <w:rPr>
                <w:rFonts w:ascii="Times New Roman" w:eastAsia="Times New Roman" w:hAnsi="Times New Roman" w:cs="Times New Roman"/>
                <w:sz w:val="20"/>
                <w:szCs w:val="20"/>
                <w:lang w:eastAsia="ru-RU"/>
              </w:rPr>
              <w:t xml:space="preserve">1 </w:t>
            </w:r>
            <w:r w:rsidRPr="000623C9">
              <w:rPr>
                <w:rFonts w:ascii="Times New Roman" w:hAnsi="Times New Roman" w:cs="Times New Roman"/>
                <w:sz w:val="20"/>
                <w:szCs w:val="20"/>
              </w:rPr>
              <w:t>шт.</w:t>
            </w:r>
            <w:r w:rsidRPr="000623C9">
              <w:rPr>
                <w:rFonts w:ascii="Times New Roman" w:eastAsia="Times New Roman" w:hAnsi="Times New Roman" w:cs="Times New Roman"/>
                <w:sz w:val="20"/>
                <w:szCs w:val="20"/>
                <w:lang w:eastAsia="ru-RU"/>
              </w:rPr>
              <w:t xml:space="preserve"> (на рабочее место)</w:t>
            </w:r>
          </w:p>
        </w:tc>
      </w:tr>
      <w:tr w:rsidR="000623C9" w:rsidRPr="000623C9" w:rsidTr="003508F7">
        <w:trPr>
          <w:trHeight w:val="503"/>
        </w:trPr>
        <w:tc>
          <w:tcPr>
            <w:tcW w:w="526" w:type="dxa"/>
            <w:tcBorders>
              <w:top w:val="single" w:sz="4" w:space="0" w:color="auto"/>
              <w:left w:val="single" w:sz="4" w:space="0" w:color="auto"/>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19</w:t>
            </w:r>
          </w:p>
        </w:tc>
        <w:tc>
          <w:tcPr>
            <w:tcW w:w="2843" w:type="dxa"/>
            <w:tcBorders>
              <w:top w:val="single" w:sz="4" w:space="0" w:color="auto"/>
              <w:left w:val="nil"/>
              <w:bottom w:val="single" w:sz="4" w:space="0" w:color="auto"/>
              <w:right w:val="single" w:sz="4" w:space="0" w:color="auto"/>
            </w:tcBorders>
            <w:shd w:val="clear" w:color="000000" w:fill="FFFFFF"/>
            <w:noWrap/>
            <w:vAlign w:val="center"/>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Корпус </w:t>
            </w:r>
          </w:p>
        </w:tc>
        <w:tc>
          <w:tcPr>
            <w:tcW w:w="1124" w:type="dxa"/>
            <w:tcBorders>
              <w:top w:val="single" w:sz="4" w:space="0" w:color="auto"/>
              <w:left w:val="nil"/>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36</w:t>
            </w:r>
          </w:p>
        </w:tc>
        <w:tc>
          <w:tcPr>
            <w:tcW w:w="860" w:type="dxa"/>
            <w:tcBorders>
              <w:top w:val="single" w:sz="4" w:space="0" w:color="auto"/>
              <w:left w:val="nil"/>
              <w:bottom w:val="single" w:sz="4" w:space="0" w:color="auto"/>
              <w:right w:val="single" w:sz="4" w:space="0" w:color="auto"/>
            </w:tcBorders>
            <w:shd w:val="clear" w:color="000000" w:fill="FFFFFF"/>
          </w:tcPr>
          <w:p w:rsidR="003508F7" w:rsidRPr="000623C9" w:rsidRDefault="003508F7" w:rsidP="003508F7">
            <w:r w:rsidRPr="000623C9">
              <w:rPr>
                <w:rFonts w:ascii="Times New Roman" w:hAnsi="Times New Roman" w:cs="Times New Roman"/>
                <w:sz w:val="20"/>
                <w:szCs w:val="20"/>
              </w:rPr>
              <w:t>шт.</w:t>
            </w:r>
          </w:p>
        </w:tc>
        <w:tc>
          <w:tcPr>
            <w:tcW w:w="161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508F7" w:rsidRPr="000623C9" w:rsidRDefault="003508F7" w:rsidP="003508F7">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 xml:space="preserve">3 500 </w:t>
            </w:r>
          </w:p>
        </w:tc>
        <w:tc>
          <w:tcPr>
            <w:tcW w:w="2599" w:type="dxa"/>
            <w:tcBorders>
              <w:top w:val="single" w:sz="4" w:space="0" w:color="auto"/>
              <w:left w:val="nil"/>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r w:rsidRPr="000623C9">
              <w:rPr>
                <w:rFonts w:ascii="Times New Roman" w:hAnsi="Times New Roman" w:cs="Times New Roman"/>
                <w:sz w:val="20"/>
                <w:szCs w:val="20"/>
              </w:rPr>
              <w:t xml:space="preserve"> шт.</w:t>
            </w:r>
            <w:r w:rsidRPr="000623C9">
              <w:rPr>
                <w:rFonts w:ascii="Times New Roman" w:eastAsia="Times New Roman" w:hAnsi="Times New Roman" w:cs="Times New Roman"/>
                <w:sz w:val="20"/>
                <w:szCs w:val="20"/>
                <w:lang w:eastAsia="ru-RU"/>
              </w:rPr>
              <w:t xml:space="preserve"> (на рабочее место)</w:t>
            </w:r>
          </w:p>
        </w:tc>
      </w:tr>
      <w:tr w:rsidR="000623C9" w:rsidRPr="000623C9" w:rsidTr="003508F7">
        <w:trPr>
          <w:trHeight w:val="503"/>
        </w:trPr>
        <w:tc>
          <w:tcPr>
            <w:tcW w:w="526" w:type="dxa"/>
            <w:tcBorders>
              <w:top w:val="single" w:sz="4" w:space="0" w:color="auto"/>
              <w:left w:val="single" w:sz="4" w:space="0" w:color="auto"/>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20</w:t>
            </w:r>
          </w:p>
        </w:tc>
        <w:tc>
          <w:tcPr>
            <w:tcW w:w="2843" w:type="dxa"/>
            <w:tcBorders>
              <w:top w:val="single" w:sz="4" w:space="0" w:color="auto"/>
              <w:left w:val="nil"/>
              <w:bottom w:val="single" w:sz="4" w:space="0" w:color="auto"/>
              <w:right w:val="single" w:sz="4" w:space="0" w:color="auto"/>
            </w:tcBorders>
            <w:shd w:val="clear" w:color="000000" w:fill="FFFFFF"/>
            <w:noWrap/>
            <w:vAlign w:val="center"/>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Кулер</w:t>
            </w:r>
          </w:p>
        </w:tc>
        <w:tc>
          <w:tcPr>
            <w:tcW w:w="1124" w:type="dxa"/>
            <w:tcBorders>
              <w:top w:val="single" w:sz="4" w:space="0" w:color="auto"/>
              <w:left w:val="nil"/>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860" w:type="dxa"/>
            <w:tcBorders>
              <w:top w:val="single" w:sz="4" w:space="0" w:color="auto"/>
              <w:left w:val="nil"/>
              <w:bottom w:val="single" w:sz="4" w:space="0" w:color="auto"/>
              <w:right w:val="single" w:sz="4" w:space="0" w:color="auto"/>
            </w:tcBorders>
            <w:shd w:val="clear" w:color="000000" w:fill="FFFFFF"/>
          </w:tcPr>
          <w:p w:rsidR="003508F7" w:rsidRPr="000623C9" w:rsidRDefault="003508F7" w:rsidP="003508F7">
            <w:r w:rsidRPr="000623C9">
              <w:rPr>
                <w:rFonts w:ascii="Times New Roman" w:hAnsi="Times New Roman" w:cs="Times New Roman"/>
                <w:sz w:val="20"/>
                <w:szCs w:val="20"/>
              </w:rPr>
              <w:t>шт.</w:t>
            </w:r>
          </w:p>
        </w:tc>
        <w:tc>
          <w:tcPr>
            <w:tcW w:w="161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508F7" w:rsidRPr="000623C9" w:rsidRDefault="003508F7" w:rsidP="003508F7">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 xml:space="preserve">900 </w:t>
            </w:r>
          </w:p>
        </w:tc>
        <w:tc>
          <w:tcPr>
            <w:tcW w:w="2599" w:type="dxa"/>
            <w:tcBorders>
              <w:top w:val="single" w:sz="4" w:space="0" w:color="auto"/>
              <w:left w:val="nil"/>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1 </w:t>
            </w:r>
            <w:r w:rsidRPr="000623C9">
              <w:rPr>
                <w:rFonts w:ascii="Times New Roman" w:hAnsi="Times New Roman" w:cs="Times New Roman"/>
                <w:sz w:val="20"/>
                <w:szCs w:val="20"/>
              </w:rPr>
              <w:t>шт.</w:t>
            </w:r>
            <w:r w:rsidRPr="000623C9">
              <w:rPr>
                <w:rFonts w:ascii="Times New Roman" w:eastAsia="Times New Roman" w:hAnsi="Times New Roman" w:cs="Times New Roman"/>
                <w:sz w:val="20"/>
                <w:szCs w:val="20"/>
                <w:lang w:eastAsia="ru-RU"/>
              </w:rPr>
              <w:t xml:space="preserve"> (на рабочее место)</w:t>
            </w:r>
          </w:p>
        </w:tc>
      </w:tr>
      <w:tr w:rsidR="000623C9" w:rsidRPr="000623C9" w:rsidTr="003508F7">
        <w:trPr>
          <w:trHeight w:val="402"/>
        </w:trPr>
        <w:tc>
          <w:tcPr>
            <w:tcW w:w="526" w:type="dxa"/>
            <w:tcBorders>
              <w:top w:val="nil"/>
              <w:left w:val="single" w:sz="4" w:space="0" w:color="auto"/>
              <w:bottom w:val="single" w:sz="4" w:space="0" w:color="auto"/>
              <w:right w:val="single" w:sz="4" w:space="0" w:color="auto"/>
            </w:tcBorders>
            <w:shd w:val="clear" w:color="000000" w:fill="FFFFFF"/>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21</w:t>
            </w:r>
          </w:p>
        </w:tc>
        <w:tc>
          <w:tcPr>
            <w:tcW w:w="2843" w:type="dxa"/>
            <w:tcBorders>
              <w:top w:val="nil"/>
              <w:left w:val="nil"/>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Манипулятор «Мышь»</w:t>
            </w:r>
          </w:p>
        </w:tc>
        <w:tc>
          <w:tcPr>
            <w:tcW w:w="1124" w:type="dxa"/>
            <w:tcBorders>
              <w:top w:val="nil"/>
              <w:left w:val="nil"/>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860" w:type="dxa"/>
            <w:tcBorders>
              <w:top w:val="nil"/>
              <w:left w:val="nil"/>
              <w:bottom w:val="single" w:sz="4" w:space="0" w:color="auto"/>
              <w:right w:val="single" w:sz="4" w:space="0" w:color="auto"/>
            </w:tcBorders>
            <w:shd w:val="clear" w:color="000000" w:fill="FFFFFF"/>
          </w:tcPr>
          <w:p w:rsidR="003508F7" w:rsidRPr="000623C9" w:rsidRDefault="003508F7" w:rsidP="003508F7">
            <w:r w:rsidRPr="000623C9">
              <w:rPr>
                <w:rFonts w:ascii="Times New Roman" w:hAnsi="Times New Roman" w:cs="Times New Roman"/>
                <w:sz w:val="20"/>
                <w:szCs w:val="20"/>
              </w:rPr>
              <w:t>шт.</w:t>
            </w:r>
          </w:p>
        </w:tc>
        <w:tc>
          <w:tcPr>
            <w:tcW w:w="1619" w:type="dxa"/>
            <w:tcBorders>
              <w:top w:val="nil"/>
              <w:left w:val="single" w:sz="4" w:space="0" w:color="auto"/>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 xml:space="preserve">900 </w:t>
            </w:r>
          </w:p>
        </w:tc>
        <w:tc>
          <w:tcPr>
            <w:tcW w:w="2599" w:type="dxa"/>
            <w:tcBorders>
              <w:top w:val="nil"/>
              <w:left w:val="nil"/>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1 </w:t>
            </w:r>
            <w:r w:rsidRPr="000623C9">
              <w:rPr>
                <w:rFonts w:ascii="Times New Roman" w:hAnsi="Times New Roman" w:cs="Times New Roman"/>
                <w:sz w:val="20"/>
                <w:szCs w:val="20"/>
              </w:rPr>
              <w:t>шт.</w:t>
            </w:r>
            <w:r w:rsidRPr="000623C9">
              <w:rPr>
                <w:rFonts w:ascii="Times New Roman" w:eastAsia="Times New Roman" w:hAnsi="Times New Roman" w:cs="Times New Roman"/>
                <w:sz w:val="20"/>
                <w:szCs w:val="20"/>
                <w:lang w:eastAsia="ru-RU"/>
              </w:rPr>
              <w:t xml:space="preserve"> (на рабочее место)</w:t>
            </w:r>
          </w:p>
        </w:tc>
      </w:tr>
      <w:tr w:rsidR="000623C9" w:rsidRPr="000623C9" w:rsidTr="003508F7">
        <w:trPr>
          <w:trHeight w:val="402"/>
        </w:trPr>
        <w:tc>
          <w:tcPr>
            <w:tcW w:w="526" w:type="dxa"/>
            <w:tcBorders>
              <w:top w:val="nil"/>
              <w:left w:val="single" w:sz="4" w:space="0" w:color="auto"/>
              <w:bottom w:val="single" w:sz="4" w:space="0" w:color="auto"/>
              <w:right w:val="single" w:sz="4" w:space="0" w:color="auto"/>
            </w:tcBorders>
            <w:shd w:val="clear" w:color="000000" w:fill="FFFFFF"/>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22</w:t>
            </w:r>
          </w:p>
        </w:tc>
        <w:tc>
          <w:tcPr>
            <w:tcW w:w="2843" w:type="dxa"/>
            <w:tcBorders>
              <w:top w:val="nil"/>
              <w:left w:val="nil"/>
              <w:bottom w:val="single" w:sz="4" w:space="0" w:color="auto"/>
              <w:right w:val="single" w:sz="4" w:space="0" w:color="auto"/>
            </w:tcBorders>
            <w:shd w:val="clear" w:color="000000" w:fill="FFFFFF"/>
            <w:vAlign w:val="center"/>
            <w:hideMark/>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Материнская плата</w:t>
            </w:r>
          </w:p>
        </w:tc>
        <w:tc>
          <w:tcPr>
            <w:tcW w:w="1124" w:type="dxa"/>
            <w:tcBorders>
              <w:top w:val="nil"/>
              <w:left w:val="nil"/>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36</w:t>
            </w:r>
          </w:p>
        </w:tc>
        <w:tc>
          <w:tcPr>
            <w:tcW w:w="860" w:type="dxa"/>
            <w:tcBorders>
              <w:top w:val="nil"/>
              <w:left w:val="nil"/>
              <w:bottom w:val="single" w:sz="4" w:space="0" w:color="auto"/>
              <w:right w:val="single" w:sz="4" w:space="0" w:color="auto"/>
            </w:tcBorders>
            <w:shd w:val="clear" w:color="000000" w:fill="FFFFFF"/>
          </w:tcPr>
          <w:p w:rsidR="003508F7" w:rsidRPr="000623C9" w:rsidRDefault="003508F7" w:rsidP="003508F7">
            <w:r w:rsidRPr="000623C9">
              <w:rPr>
                <w:rFonts w:ascii="Times New Roman" w:hAnsi="Times New Roman" w:cs="Times New Roman"/>
                <w:sz w:val="20"/>
                <w:szCs w:val="20"/>
              </w:rPr>
              <w:t>шт.</w:t>
            </w:r>
          </w:p>
        </w:tc>
        <w:tc>
          <w:tcPr>
            <w:tcW w:w="1619" w:type="dxa"/>
            <w:tcBorders>
              <w:top w:val="nil"/>
              <w:left w:val="single" w:sz="4" w:space="0" w:color="auto"/>
              <w:bottom w:val="single" w:sz="4" w:space="0" w:color="auto"/>
              <w:right w:val="single" w:sz="4" w:space="0" w:color="auto"/>
            </w:tcBorders>
            <w:shd w:val="clear" w:color="000000" w:fill="FFFFFF"/>
            <w:vAlign w:val="center"/>
            <w:hideMark/>
          </w:tcPr>
          <w:p w:rsidR="003508F7" w:rsidRPr="000623C9" w:rsidRDefault="003508F7" w:rsidP="003508F7">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 xml:space="preserve">9 000 </w:t>
            </w:r>
          </w:p>
        </w:tc>
        <w:tc>
          <w:tcPr>
            <w:tcW w:w="2599" w:type="dxa"/>
            <w:tcBorders>
              <w:top w:val="nil"/>
              <w:left w:val="nil"/>
              <w:bottom w:val="single" w:sz="4" w:space="0" w:color="auto"/>
              <w:right w:val="single" w:sz="4" w:space="0" w:color="auto"/>
            </w:tcBorders>
            <w:shd w:val="clear" w:color="000000" w:fill="FFFFFF"/>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1 </w:t>
            </w:r>
            <w:r w:rsidRPr="000623C9">
              <w:rPr>
                <w:rFonts w:ascii="Times New Roman" w:hAnsi="Times New Roman" w:cs="Times New Roman"/>
                <w:sz w:val="20"/>
                <w:szCs w:val="20"/>
              </w:rPr>
              <w:t>шт.</w:t>
            </w:r>
            <w:r w:rsidRPr="000623C9">
              <w:rPr>
                <w:rFonts w:ascii="Times New Roman" w:eastAsia="Times New Roman" w:hAnsi="Times New Roman" w:cs="Times New Roman"/>
                <w:sz w:val="20"/>
                <w:szCs w:val="20"/>
                <w:lang w:eastAsia="ru-RU"/>
              </w:rPr>
              <w:t xml:space="preserve"> (на рабочее место)</w:t>
            </w:r>
          </w:p>
        </w:tc>
      </w:tr>
      <w:tr w:rsidR="000623C9" w:rsidRPr="000623C9" w:rsidTr="003508F7">
        <w:trPr>
          <w:trHeight w:val="402"/>
        </w:trPr>
        <w:tc>
          <w:tcPr>
            <w:tcW w:w="526" w:type="dxa"/>
            <w:tcBorders>
              <w:top w:val="nil"/>
              <w:left w:val="single" w:sz="4" w:space="0" w:color="auto"/>
              <w:bottom w:val="single" w:sz="4" w:space="0" w:color="auto"/>
              <w:right w:val="single" w:sz="4" w:space="0" w:color="auto"/>
            </w:tcBorders>
            <w:shd w:val="clear" w:color="000000" w:fill="FFFFFF"/>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23</w:t>
            </w:r>
          </w:p>
        </w:tc>
        <w:tc>
          <w:tcPr>
            <w:tcW w:w="2843" w:type="dxa"/>
            <w:tcBorders>
              <w:top w:val="nil"/>
              <w:left w:val="nil"/>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Микрофон для компьютера </w:t>
            </w:r>
          </w:p>
        </w:tc>
        <w:tc>
          <w:tcPr>
            <w:tcW w:w="1124" w:type="dxa"/>
            <w:tcBorders>
              <w:top w:val="nil"/>
              <w:left w:val="nil"/>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860" w:type="dxa"/>
            <w:tcBorders>
              <w:top w:val="nil"/>
              <w:left w:val="nil"/>
              <w:bottom w:val="single" w:sz="4" w:space="0" w:color="auto"/>
              <w:right w:val="single" w:sz="4" w:space="0" w:color="auto"/>
            </w:tcBorders>
            <w:shd w:val="clear" w:color="000000" w:fill="FFFFFF"/>
          </w:tcPr>
          <w:p w:rsidR="003508F7" w:rsidRPr="000623C9" w:rsidRDefault="003508F7" w:rsidP="003508F7">
            <w:r w:rsidRPr="000623C9">
              <w:rPr>
                <w:rFonts w:ascii="Times New Roman" w:hAnsi="Times New Roman" w:cs="Times New Roman"/>
                <w:sz w:val="20"/>
                <w:szCs w:val="20"/>
              </w:rPr>
              <w:t>шт.</w:t>
            </w:r>
          </w:p>
        </w:tc>
        <w:tc>
          <w:tcPr>
            <w:tcW w:w="1619" w:type="dxa"/>
            <w:tcBorders>
              <w:top w:val="nil"/>
              <w:left w:val="single" w:sz="4" w:space="0" w:color="auto"/>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 xml:space="preserve">450 </w:t>
            </w:r>
          </w:p>
        </w:tc>
        <w:tc>
          <w:tcPr>
            <w:tcW w:w="2599" w:type="dxa"/>
            <w:tcBorders>
              <w:top w:val="nil"/>
              <w:left w:val="nil"/>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8 </w:t>
            </w:r>
            <w:r w:rsidRPr="000623C9">
              <w:rPr>
                <w:rFonts w:ascii="Times New Roman" w:hAnsi="Times New Roman" w:cs="Times New Roman"/>
                <w:sz w:val="20"/>
                <w:szCs w:val="20"/>
              </w:rPr>
              <w:t>шт.</w:t>
            </w:r>
            <w:r w:rsidRPr="000623C9">
              <w:rPr>
                <w:rFonts w:ascii="Times New Roman" w:eastAsia="Times New Roman" w:hAnsi="Times New Roman" w:cs="Times New Roman"/>
                <w:sz w:val="20"/>
                <w:szCs w:val="20"/>
                <w:lang w:eastAsia="ru-RU"/>
              </w:rPr>
              <w:t xml:space="preserve"> (на учреждение)</w:t>
            </w:r>
          </w:p>
        </w:tc>
      </w:tr>
      <w:tr w:rsidR="000623C9" w:rsidRPr="000623C9" w:rsidTr="003508F7">
        <w:trPr>
          <w:trHeight w:val="402"/>
        </w:trPr>
        <w:tc>
          <w:tcPr>
            <w:tcW w:w="526" w:type="dxa"/>
            <w:tcBorders>
              <w:top w:val="nil"/>
              <w:left w:val="single" w:sz="4" w:space="0" w:color="auto"/>
              <w:bottom w:val="single" w:sz="4" w:space="0" w:color="auto"/>
              <w:right w:val="single" w:sz="4" w:space="0" w:color="auto"/>
            </w:tcBorders>
            <w:shd w:val="clear" w:color="000000" w:fill="FFFFFF"/>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24</w:t>
            </w:r>
          </w:p>
        </w:tc>
        <w:tc>
          <w:tcPr>
            <w:tcW w:w="2843" w:type="dxa"/>
            <w:tcBorders>
              <w:top w:val="nil"/>
              <w:left w:val="nil"/>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Монитор</w:t>
            </w:r>
          </w:p>
        </w:tc>
        <w:tc>
          <w:tcPr>
            <w:tcW w:w="1124" w:type="dxa"/>
            <w:tcBorders>
              <w:top w:val="nil"/>
              <w:left w:val="nil"/>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36</w:t>
            </w:r>
          </w:p>
        </w:tc>
        <w:tc>
          <w:tcPr>
            <w:tcW w:w="860" w:type="dxa"/>
            <w:tcBorders>
              <w:top w:val="nil"/>
              <w:left w:val="nil"/>
              <w:bottom w:val="single" w:sz="4" w:space="0" w:color="auto"/>
              <w:right w:val="single" w:sz="4" w:space="0" w:color="auto"/>
            </w:tcBorders>
            <w:shd w:val="clear" w:color="000000" w:fill="FFFFFF"/>
          </w:tcPr>
          <w:p w:rsidR="003508F7" w:rsidRPr="000623C9" w:rsidRDefault="003508F7" w:rsidP="003508F7">
            <w:r w:rsidRPr="000623C9">
              <w:rPr>
                <w:rFonts w:ascii="Times New Roman" w:hAnsi="Times New Roman" w:cs="Times New Roman"/>
                <w:sz w:val="20"/>
                <w:szCs w:val="20"/>
              </w:rPr>
              <w:t>шт.</w:t>
            </w:r>
          </w:p>
        </w:tc>
        <w:tc>
          <w:tcPr>
            <w:tcW w:w="1619" w:type="dxa"/>
            <w:tcBorders>
              <w:top w:val="nil"/>
              <w:left w:val="single" w:sz="4" w:space="0" w:color="auto"/>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 xml:space="preserve">19 900 </w:t>
            </w:r>
          </w:p>
        </w:tc>
        <w:tc>
          <w:tcPr>
            <w:tcW w:w="2599" w:type="dxa"/>
            <w:tcBorders>
              <w:top w:val="nil"/>
              <w:left w:val="nil"/>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r w:rsidRPr="000623C9">
              <w:rPr>
                <w:rFonts w:ascii="Times New Roman" w:hAnsi="Times New Roman" w:cs="Times New Roman"/>
                <w:sz w:val="20"/>
                <w:szCs w:val="20"/>
              </w:rPr>
              <w:t xml:space="preserve"> шт.</w:t>
            </w:r>
            <w:r w:rsidRPr="000623C9">
              <w:rPr>
                <w:rFonts w:ascii="Times New Roman" w:eastAsia="Times New Roman" w:hAnsi="Times New Roman" w:cs="Times New Roman"/>
                <w:sz w:val="20"/>
                <w:szCs w:val="20"/>
                <w:lang w:eastAsia="ru-RU"/>
              </w:rPr>
              <w:t xml:space="preserve"> (на рабочее место)</w:t>
            </w:r>
          </w:p>
        </w:tc>
      </w:tr>
      <w:tr w:rsidR="000623C9" w:rsidRPr="000623C9" w:rsidTr="003508F7">
        <w:trPr>
          <w:trHeight w:val="402"/>
        </w:trPr>
        <w:tc>
          <w:tcPr>
            <w:tcW w:w="526" w:type="dxa"/>
            <w:tcBorders>
              <w:top w:val="nil"/>
              <w:left w:val="single" w:sz="4" w:space="0" w:color="auto"/>
              <w:bottom w:val="single" w:sz="4" w:space="0" w:color="auto"/>
              <w:right w:val="single" w:sz="4" w:space="0" w:color="auto"/>
            </w:tcBorders>
            <w:shd w:val="clear" w:color="000000" w:fill="FFFFFF"/>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25</w:t>
            </w:r>
          </w:p>
        </w:tc>
        <w:tc>
          <w:tcPr>
            <w:tcW w:w="2843" w:type="dxa"/>
            <w:tcBorders>
              <w:top w:val="nil"/>
              <w:left w:val="nil"/>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Накопитель для системного блока</w:t>
            </w:r>
          </w:p>
        </w:tc>
        <w:tc>
          <w:tcPr>
            <w:tcW w:w="1124" w:type="dxa"/>
            <w:tcBorders>
              <w:top w:val="nil"/>
              <w:left w:val="nil"/>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36</w:t>
            </w:r>
          </w:p>
        </w:tc>
        <w:tc>
          <w:tcPr>
            <w:tcW w:w="860" w:type="dxa"/>
            <w:tcBorders>
              <w:top w:val="nil"/>
              <w:left w:val="nil"/>
              <w:bottom w:val="single" w:sz="4" w:space="0" w:color="auto"/>
              <w:right w:val="single" w:sz="4" w:space="0" w:color="auto"/>
            </w:tcBorders>
            <w:shd w:val="clear" w:color="000000" w:fill="FFFFFF"/>
          </w:tcPr>
          <w:p w:rsidR="003508F7" w:rsidRPr="000623C9" w:rsidRDefault="003508F7" w:rsidP="003508F7">
            <w:r w:rsidRPr="000623C9">
              <w:rPr>
                <w:rFonts w:ascii="Times New Roman" w:hAnsi="Times New Roman" w:cs="Times New Roman"/>
                <w:sz w:val="20"/>
                <w:szCs w:val="20"/>
              </w:rPr>
              <w:t>шт.</w:t>
            </w:r>
          </w:p>
        </w:tc>
        <w:tc>
          <w:tcPr>
            <w:tcW w:w="1619" w:type="dxa"/>
            <w:tcBorders>
              <w:top w:val="nil"/>
              <w:left w:val="single" w:sz="4" w:space="0" w:color="auto"/>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 xml:space="preserve">29 745 </w:t>
            </w:r>
          </w:p>
        </w:tc>
        <w:tc>
          <w:tcPr>
            <w:tcW w:w="2599" w:type="dxa"/>
            <w:tcBorders>
              <w:top w:val="nil"/>
              <w:left w:val="nil"/>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1 </w:t>
            </w:r>
            <w:r w:rsidRPr="000623C9">
              <w:rPr>
                <w:rFonts w:ascii="Times New Roman" w:hAnsi="Times New Roman" w:cs="Times New Roman"/>
                <w:sz w:val="20"/>
                <w:szCs w:val="20"/>
              </w:rPr>
              <w:t>шт.</w:t>
            </w:r>
            <w:r w:rsidRPr="000623C9">
              <w:rPr>
                <w:rFonts w:ascii="Times New Roman" w:eastAsia="Times New Roman" w:hAnsi="Times New Roman" w:cs="Times New Roman"/>
                <w:sz w:val="20"/>
                <w:szCs w:val="20"/>
                <w:lang w:eastAsia="ru-RU"/>
              </w:rPr>
              <w:t xml:space="preserve"> (на рабочее место)</w:t>
            </w:r>
          </w:p>
        </w:tc>
      </w:tr>
      <w:tr w:rsidR="000623C9" w:rsidRPr="000623C9" w:rsidTr="003508F7">
        <w:trPr>
          <w:trHeight w:val="450"/>
        </w:trPr>
        <w:tc>
          <w:tcPr>
            <w:tcW w:w="526" w:type="dxa"/>
            <w:tcBorders>
              <w:top w:val="nil"/>
              <w:left w:val="single" w:sz="4" w:space="0" w:color="auto"/>
              <w:bottom w:val="single" w:sz="4" w:space="0" w:color="auto"/>
              <w:right w:val="single" w:sz="4" w:space="0" w:color="auto"/>
            </w:tcBorders>
            <w:shd w:val="clear" w:color="000000" w:fill="FFFFFF"/>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26</w:t>
            </w:r>
          </w:p>
        </w:tc>
        <w:tc>
          <w:tcPr>
            <w:tcW w:w="2843" w:type="dxa"/>
            <w:tcBorders>
              <w:top w:val="nil"/>
              <w:left w:val="nil"/>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Настенная сетевая розетка, разъем RJ45</w:t>
            </w:r>
          </w:p>
        </w:tc>
        <w:tc>
          <w:tcPr>
            <w:tcW w:w="1124" w:type="dxa"/>
            <w:tcBorders>
              <w:top w:val="nil"/>
              <w:left w:val="nil"/>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p>
        </w:tc>
        <w:tc>
          <w:tcPr>
            <w:tcW w:w="860" w:type="dxa"/>
            <w:tcBorders>
              <w:top w:val="nil"/>
              <w:left w:val="nil"/>
              <w:bottom w:val="single" w:sz="4" w:space="0" w:color="auto"/>
              <w:right w:val="single" w:sz="4" w:space="0" w:color="auto"/>
            </w:tcBorders>
            <w:shd w:val="clear" w:color="000000" w:fill="FFFFFF"/>
          </w:tcPr>
          <w:p w:rsidR="003508F7" w:rsidRPr="000623C9" w:rsidRDefault="003508F7" w:rsidP="003508F7">
            <w:pPr>
              <w:spacing w:after="0" w:line="240" w:lineRule="auto"/>
            </w:pPr>
            <w:r w:rsidRPr="000623C9">
              <w:rPr>
                <w:rFonts w:ascii="Times New Roman" w:hAnsi="Times New Roman" w:cs="Times New Roman"/>
                <w:sz w:val="20"/>
                <w:szCs w:val="20"/>
              </w:rPr>
              <w:t>шт.</w:t>
            </w:r>
          </w:p>
        </w:tc>
        <w:tc>
          <w:tcPr>
            <w:tcW w:w="1619" w:type="dxa"/>
            <w:tcBorders>
              <w:top w:val="nil"/>
              <w:left w:val="single" w:sz="4" w:space="0" w:color="auto"/>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120</w:t>
            </w:r>
          </w:p>
        </w:tc>
        <w:tc>
          <w:tcPr>
            <w:tcW w:w="2599" w:type="dxa"/>
            <w:tcBorders>
              <w:top w:val="nil"/>
              <w:left w:val="nil"/>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3 </w:t>
            </w:r>
            <w:r w:rsidRPr="000623C9">
              <w:rPr>
                <w:rFonts w:ascii="Times New Roman" w:hAnsi="Times New Roman" w:cs="Times New Roman"/>
                <w:sz w:val="20"/>
                <w:szCs w:val="20"/>
              </w:rPr>
              <w:t>шт.</w:t>
            </w:r>
            <w:r w:rsidRPr="000623C9">
              <w:rPr>
                <w:rFonts w:ascii="Times New Roman" w:eastAsia="Times New Roman" w:hAnsi="Times New Roman" w:cs="Times New Roman"/>
                <w:sz w:val="20"/>
                <w:szCs w:val="20"/>
                <w:lang w:eastAsia="ru-RU"/>
              </w:rPr>
              <w:t xml:space="preserve"> (на рабочее место)</w:t>
            </w:r>
          </w:p>
        </w:tc>
      </w:tr>
      <w:tr w:rsidR="000623C9" w:rsidRPr="000623C9" w:rsidTr="003508F7">
        <w:trPr>
          <w:trHeight w:val="402"/>
        </w:trPr>
        <w:tc>
          <w:tcPr>
            <w:tcW w:w="526" w:type="dxa"/>
            <w:tcBorders>
              <w:top w:val="nil"/>
              <w:left w:val="single" w:sz="4" w:space="0" w:color="auto"/>
              <w:bottom w:val="single" w:sz="4" w:space="0" w:color="auto"/>
              <w:right w:val="single" w:sz="4" w:space="0" w:color="auto"/>
            </w:tcBorders>
            <w:shd w:val="clear" w:color="000000" w:fill="FFFFFF"/>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27</w:t>
            </w:r>
          </w:p>
        </w:tc>
        <w:tc>
          <w:tcPr>
            <w:tcW w:w="2843" w:type="dxa"/>
            <w:tcBorders>
              <w:top w:val="nil"/>
              <w:left w:val="nil"/>
              <w:bottom w:val="single" w:sz="4" w:space="0" w:color="auto"/>
              <w:right w:val="single" w:sz="4" w:space="0" w:color="auto"/>
            </w:tcBorders>
            <w:shd w:val="clear" w:color="000000" w:fill="FFFFFF"/>
            <w:vAlign w:val="center"/>
            <w:hideMark/>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Оперативная память </w:t>
            </w:r>
          </w:p>
        </w:tc>
        <w:tc>
          <w:tcPr>
            <w:tcW w:w="1124" w:type="dxa"/>
            <w:tcBorders>
              <w:top w:val="nil"/>
              <w:left w:val="nil"/>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36</w:t>
            </w:r>
          </w:p>
        </w:tc>
        <w:tc>
          <w:tcPr>
            <w:tcW w:w="860" w:type="dxa"/>
            <w:tcBorders>
              <w:top w:val="nil"/>
              <w:left w:val="nil"/>
              <w:bottom w:val="single" w:sz="4" w:space="0" w:color="auto"/>
              <w:right w:val="single" w:sz="4" w:space="0" w:color="auto"/>
            </w:tcBorders>
            <w:shd w:val="clear" w:color="000000" w:fill="FFFFFF"/>
          </w:tcPr>
          <w:p w:rsidR="003508F7" w:rsidRPr="000623C9" w:rsidRDefault="003508F7" w:rsidP="003508F7">
            <w:r w:rsidRPr="000623C9">
              <w:rPr>
                <w:rFonts w:ascii="Times New Roman" w:hAnsi="Times New Roman" w:cs="Times New Roman"/>
                <w:sz w:val="20"/>
                <w:szCs w:val="20"/>
              </w:rPr>
              <w:t>шт.</w:t>
            </w:r>
          </w:p>
        </w:tc>
        <w:tc>
          <w:tcPr>
            <w:tcW w:w="1619" w:type="dxa"/>
            <w:tcBorders>
              <w:top w:val="nil"/>
              <w:left w:val="single" w:sz="4" w:space="0" w:color="auto"/>
              <w:bottom w:val="single" w:sz="4" w:space="0" w:color="auto"/>
              <w:right w:val="single" w:sz="4" w:space="0" w:color="auto"/>
            </w:tcBorders>
            <w:shd w:val="clear" w:color="000000" w:fill="FFFFFF"/>
            <w:vAlign w:val="center"/>
            <w:hideMark/>
          </w:tcPr>
          <w:p w:rsidR="003508F7" w:rsidRPr="000623C9" w:rsidRDefault="003508F7" w:rsidP="003508F7">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 xml:space="preserve">5 900 </w:t>
            </w:r>
          </w:p>
        </w:tc>
        <w:tc>
          <w:tcPr>
            <w:tcW w:w="2599" w:type="dxa"/>
            <w:tcBorders>
              <w:top w:val="nil"/>
              <w:left w:val="nil"/>
              <w:bottom w:val="single" w:sz="4" w:space="0" w:color="auto"/>
              <w:right w:val="single" w:sz="4" w:space="0" w:color="auto"/>
            </w:tcBorders>
            <w:shd w:val="clear" w:color="000000" w:fill="FFFFFF"/>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1 </w:t>
            </w:r>
            <w:r w:rsidRPr="000623C9">
              <w:rPr>
                <w:rFonts w:ascii="Times New Roman" w:hAnsi="Times New Roman" w:cs="Times New Roman"/>
                <w:sz w:val="20"/>
                <w:szCs w:val="20"/>
              </w:rPr>
              <w:t>шт.</w:t>
            </w:r>
            <w:r w:rsidRPr="000623C9">
              <w:rPr>
                <w:rFonts w:ascii="Times New Roman" w:eastAsia="Times New Roman" w:hAnsi="Times New Roman" w:cs="Times New Roman"/>
                <w:sz w:val="20"/>
                <w:szCs w:val="20"/>
                <w:lang w:eastAsia="ru-RU"/>
              </w:rPr>
              <w:t xml:space="preserve"> (на рабочее место)</w:t>
            </w:r>
          </w:p>
        </w:tc>
      </w:tr>
      <w:tr w:rsidR="000623C9" w:rsidRPr="000623C9" w:rsidTr="003508F7">
        <w:trPr>
          <w:trHeight w:val="402"/>
        </w:trPr>
        <w:tc>
          <w:tcPr>
            <w:tcW w:w="526" w:type="dxa"/>
            <w:tcBorders>
              <w:top w:val="nil"/>
              <w:left w:val="single" w:sz="4" w:space="0" w:color="auto"/>
              <w:bottom w:val="single" w:sz="4" w:space="0" w:color="auto"/>
              <w:right w:val="single" w:sz="4" w:space="0" w:color="auto"/>
            </w:tcBorders>
            <w:shd w:val="clear" w:color="000000" w:fill="FFFFFF"/>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28</w:t>
            </w:r>
          </w:p>
        </w:tc>
        <w:tc>
          <w:tcPr>
            <w:tcW w:w="2843" w:type="dxa"/>
            <w:tcBorders>
              <w:top w:val="nil"/>
              <w:left w:val="nil"/>
              <w:bottom w:val="single" w:sz="4" w:space="0" w:color="auto"/>
              <w:right w:val="single" w:sz="4" w:space="0" w:color="auto"/>
            </w:tcBorders>
            <w:shd w:val="clear" w:color="000000" w:fill="FFFFFF"/>
            <w:vAlign w:val="center"/>
            <w:hideMark/>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Оптический привод</w:t>
            </w:r>
          </w:p>
        </w:tc>
        <w:tc>
          <w:tcPr>
            <w:tcW w:w="1124" w:type="dxa"/>
            <w:tcBorders>
              <w:top w:val="nil"/>
              <w:left w:val="nil"/>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36</w:t>
            </w:r>
          </w:p>
        </w:tc>
        <w:tc>
          <w:tcPr>
            <w:tcW w:w="860" w:type="dxa"/>
            <w:tcBorders>
              <w:top w:val="nil"/>
              <w:left w:val="nil"/>
              <w:bottom w:val="single" w:sz="4" w:space="0" w:color="auto"/>
              <w:right w:val="single" w:sz="4" w:space="0" w:color="auto"/>
            </w:tcBorders>
            <w:shd w:val="clear" w:color="000000" w:fill="FFFFFF"/>
          </w:tcPr>
          <w:p w:rsidR="003508F7" w:rsidRPr="000623C9" w:rsidRDefault="003508F7" w:rsidP="003508F7">
            <w:r w:rsidRPr="000623C9">
              <w:rPr>
                <w:rFonts w:ascii="Times New Roman" w:hAnsi="Times New Roman" w:cs="Times New Roman"/>
                <w:sz w:val="20"/>
                <w:szCs w:val="20"/>
              </w:rPr>
              <w:t>шт.</w:t>
            </w:r>
          </w:p>
        </w:tc>
        <w:tc>
          <w:tcPr>
            <w:tcW w:w="1619" w:type="dxa"/>
            <w:tcBorders>
              <w:top w:val="nil"/>
              <w:left w:val="single" w:sz="4" w:space="0" w:color="auto"/>
              <w:bottom w:val="single" w:sz="4" w:space="0" w:color="auto"/>
              <w:right w:val="single" w:sz="4" w:space="0" w:color="auto"/>
            </w:tcBorders>
            <w:shd w:val="clear" w:color="000000" w:fill="FFFFFF"/>
            <w:vAlign w:val="center"/>
            <w:hideMark/>
          </w:tcPr>
          <w:p w:rsidR="003508F7" w:rsidRPr="000623C9" w:rsidRDefault="003508F7" w:rsidP="003508F7">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 xml:space="preserve">2 500 </w:t>
            </w:r>
          </w:p>
        </w:tc>
        <w:tc>
          <w:tcPr>
            <w:tcW w:w="2599" w:type="dxa"/>
            <w:tcBorders>
              <w:top w:val="nil"/>
              <w:left w:val="nil"/>
              <w:bottom w:val="single" w:sz="4" w:space="0" w:color="auto"/>
              <w:right w:val="single" w:sz="4" w:space="0" w:color="auto"/>
            </w:tcBorders>
            <w:shd w:val="clear" w:color="000000" w:fill="FFFFFF"/>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1 </w:t>
            </w:r>
            <w:r w:rsidRPr="000623C9">
              <w:rPr>
                <w:rFonts w:ascii="Times New Roman" w:hAnsi="Times New Roman" w:cs="Times New Roman"/>
                <w:sz w:val="20"/>
                <w:szCs w:val="20"/>
              </w:rPr>
              <w:t>шт.</w:t>
            </w:r>
            <w:r w:rsidRPr="000623C9">
              <w:rPr>
                <w:rFonts w:ascii="Times New Roman" w:eastAsia="Times New Roman" w:hAnsi="Times New Roman" w:cs="Times New Roman"/>
                <w:sz w:val="20"/>
                <w:szCs w:val="20"/>
                <w:lang w:eastAsia="ru-RU"/>
              </w:rPr>
              <w:t xml:space="preserve"> (на рабочее место)</w:t>
            </w:r>
          </w:p>
        </w:tc>
      </w:tr>
      <w:tr w:rsidR="000623C9" w:rsidRPr="000623C9" w:rsidTr="003508F7">
        <w:trPr>
          <w:trHeight w:val="402"/>
        </w:trPr>
        <w:tc>
          <w:tcPr>
            <w:tcW w:w="526" w:type="dxa"/>
            <w:tcBorders>
              <w:top w:val="nil"/>
              <w:left w:val="single" w:sz="4" w:space="0" w:color="auto"/>
              <w:bottom w:val="single" w:sz="4" w:space="0" w:color="auto"/>
              <w:right w:val="single" w:sz="4" w:space="0" w:color="auto"/>
            </w:tcBorders>
            <w:shd w:val="clear" w:color="000000" w:fill="FFFFFF"/>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29</w:t>
            </w:r>
          </w:p>
        </w:tc>
        <w:tc>
          <w:tcPr>
            <w:tcW w:w="2843" w:type="dxa"/>
            <w:tcBorders>
              <w:top w:val="nil"/>
              <w:left w:val="nil"/>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Патч-корд</w:t>
            </w:r>
          </w:p>
        </w:tc>
        <w:tc>
          <w:tcPr>
            <w:tcW w:w="1124" w:type="dxa"/>
            <w:tcBorders>
              <w:top w:val="nil"/>
              <w:left w:val="nil"/>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24</w:t>
            </w:r>
          </w:p>
        </w:tc>
        <w:tc>
          <w:tcPr>
            <w:tcW w:w="860" w:type="dxa"/>
            <w:tcBorders>
              <w:top w:val="nil"/>
              <w:left w:val="nil"/>
              <w:bottom w:val="single" w:sz="4" w:space="0" w:color="auto"/>
              <w:right w:val="single" w:sz="4" w:space="0" w:color="auto"/>
            </w:tcBorders>
            <w:shd w:val="clear" w:color="000000" w:fill="FFFFFF"/>
          </w:tcPr>
          <w:p w:rsidR="003508F7" w:rsidRPr="000623C9" w:rsidRDefault="003508F7" w:rsidP="003508F7">
            <w:pPr>
              <w:rPr>
                <w:rFonts w:ascii="Times New Roman" w:eastAsia="Times New Roman" w:hAnsi="Times New Roman" w:cs="Times New Roman"/>
                <w:sz w:val="20"/>
                <w:szCs w:val="20"/>
                <w:lang w:eastAsia="ru-RU"/>
              </w:rPr>
            </w:pPr>
            <w:r w:rsidRPr="000623C9">
              <w:rPr>
                <w:rFonts w:ascii="Times New Roman" w:hAnsi="Times New Roman" w:cs="Times New Roman"/>
                <w:sz w:val="20"/>
                <w:szCs w:val="20"/>
              </w:rPr>
              <w:t>шт.</w:t>
            </w:r>
          </w:p>
        </w:tc>
        <w:tc>
          <w:tcPr>
            <w:tcW w:w="1619" w:type="dxa"/>
            <w:tcBorders>
              <w:top w:val="nil"/>
              <w:left w:val="single" w:sz="4" w:space="0" w:color="auto"/>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250</w:t>
            </w:r>
          </w:p>
        </w:tc>
        <w:tc>
          <w:tcPr>
            <w:tcW w:w="2599" w:type="dxa"/>
            <w:tcBorders>
              <w:top w:val="nil"/>
              <w:left w:val="nil"/>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150 </w:t>
            </w:r>
            <w:r w:rsidRPr="000623C9">
              <w:rPr>
                <w:rFonts w:ascii="Times New Roman" w:hAnsi="Times New Roman" w:cs="Times New Roman"/>
                <w:sz w:val="20"/>
                <w:szCs w:val="20"/>
              </w:rPr>
              <w:t>шт.</w:t>
            </w:r>
            <w:r w:rsidRPr="000623C9">
              <w:rPr>
                <w:rFonts w:ascii="Times New Roman" w:eastAsia="Times New Roman" w:hAnsi="Times New Roman" w:cs="Times New Roman"/>
                <w:sz w:val="20"/>
                <w:szCs w:val="20"/>
                <w:lang w:eastAsia="ru-RU"/>
              </w:rPr>
              <w:t xml:space="preserve"> (на учреждение)</w:t>
            </w:r>
          </w:p>
        </w:tc>
      </w:tr>
      <w:tr w:rsidR="000623C9" w:rsidRPr="000623C9" w:rsidTr="003508F7">
        <w:trPr>
          <w:trHeight w:val="402"/>
        </w:trPr>
        <w:tc>
          <w:tcPr>
            <w:tcW w:w="526" w:type="dxa"/>
            <w:tcBorders>
              <w:top w:val="nil"/>
              <w:left w:val="single" w:sz="4" w:space="0" w:color="auto"/>
              <w:bottom w:val="single" w:sz="4" w:space="0" w:color="auto"/>
              <w:right w:val="single" w:sz="4" w:space="0" w:color="auto"/>
            </w:tcBorders>
            <w:shd w:val="clear" w:color="000000" w:fill="FFFFFF"/>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30</w:t>
            </w:r>
          </w:p>
        </w:tc>
        <w:tc>
          <w:tcPr>
            <w:tcW w:w="2843" w:type="dxa"/>
            <w:tcBorders>
              <w:top w:val="nil"/>
              <w:left w:val="nil"/>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Патч-панель</w:t>
            </w:r>
          </w:p>
        </w:tc>
        <w:tc>
          <w:tcPr>
            <w:tcW w:w="1124" w:type="dxa"/>
            <w:tcBorders>
              <w:top w:val="nil"/>
              <w:left w:val="nil"/>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36</w:t>
            </w:r>
          </w:p>
        </w:tc>
        <w:tc>
          <w:tcPr>
            <w:tcW w:w="860" w:type="dxa"/>
            <w:tcBorders>
              <w:top w:val="nil"/>
              <w:left w:val="nil"/>
              <w:bottom w:val="single" w:sz="4" w:space="0" w:color="auto"/>
              <w:right w:val="single" w:sz="4" w:space="0" w:color="auto"/>
            </w:tcBorders>
            <w:shd w:val="clear" w:color="000000" w:fill="FFFFFF"/>
          </w:tcPr>
          <w:p w:rsidR="003508F7" w:rsidRPr="000623C9" w:rsidRDefault="003508F7" w:rsidP="003508F7">
            <w:pPr>
              <w:rPr>
                <w:rFonts w:ascii="Times New Roman" w:eastAsia="Times New Roman" w:hAnsi="Times New Roman" w:cs="Times New Roman"/>
                <w:sz w:val="20"/>
                <w:szCs w:val="20"/>
                <w:lang w:eastAsia="ru-RU"/>
              </w:rPr>
            </w:pPr>
            <w:r w:rsidRPr="000623C9">
              <w:rPr>
                <w:rFonts w:ascii="Times New Roman" w:hAnsi="Times New Roman" w:cs="Times New Roman"/>
                <w:sz w:val="20"/>
                <w:szCs w:val="20"/>
              </w:rPr>
              <w:t>шт.</w:t>
            </w:r>
          </w:p>
        </w:tc>
        <w:tc>
          <w:tcPr>
            <w:tcW w:w="1619" w:type="dxa"/>
            <w:tcBorders>
              <w:top w:val="nil"/>
              <w:left w:val="single" w:sz="4" w:space="0" w:color="auto"/>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1 500</w:t>
            </w:r>
          </w:p>
        </w:tc>
        <w:tc>
          <w:tcPr>
            <w:tcW w:w="2599" w:type="dxa"/>
            <w:tcBorders>
              <w:top w:val="nil"/>
              <w:left w:val="nil"/>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8 </w:t>
            </w:r>
            <w:r w:rsidRPr="000623C9">
              <w:rPr>
                <w:rFonts w:ascii="Times New Roman" w:hAnsi="Times New Roman" w:cs="Times New Roman"/>
                <w:sz w:val="20"/>
                <w:szCs w:val="20"/>
              </w:rPr>
              <w:t>шт.</w:t>
            </w:r>
            <w:r w:rsidRPr="000623C9">
              <w:rPr>
                <w:rFonts w:ascii="Times New Roman" w:eastAsia="Times New Roman" w:hAnsi="Times New Roman" w:cs="Times New Roman"/>
                <w:sz w:val="20"/>
                <w:szCs w:val="20"/>
                <w:lang w:eastAsia="ru-RU"/>
              </w:rPr>
              <w:t xml:space="preserve"> (на учреждение)</w:t>
            </w:r>
          </w:p>
        </w:tc>
      </w:tr>
      <w:tr w:rsidR="000623C9" w:rsidRPr="000623C9" w:rsidTr="003508F7">
        <w:trPr>
          <w:trHeight w:val="402"/>
        </w:trPr>
        <w:tc>
          <w:tcPr>
            <w:tcW w:w="526" w:type="dxa"/>
            <w:tcBorders>
              <w:top w:val="nil"/>
              <w:left w:val="single" w:sz="4" w:space="0" w:color="auto"/>
              <w:bottom w:val="single" w:sz="4" w:space="0" w:color="auto"/>
              <w:right w:val="single" w:sz="4" w:space="0" w:color="auto"/>
            </w:tcBorders>
            <w:shd w:val="clear" w:color="000000" w:fill="FFFFFF"/>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31</w:t>
            </w:r>
          </w:p>
        </w:tc>
        <w:tc>
          <w:tcPr>
            <w:tcW w:w="2843" w:type="dxa"/>
            <w:tcBorders>
              <w:top w:val="nil"/>
              <w:left w:val="nil"/>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Процессор</w:t>
            </w:r>
          </w:p>
        </w:tc>
        <w:tc>
          <w:tcPr>
            <w:tcW w:w="1124" w:type="dxa"/>
            <w:tcBorders>
              <w:top w:val="nil"/>
              <w:left w:val="nil"/>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36</w:t>
            </w:r>
          </w:p>
        </w:tc>
        <w:tc>
          <w:tcPr>
            <w:tcW w:w="860" w:type="dxa"/>
            <w:tcBorders>
              <w:top w:val="nil"/>
              <w:left w:val="nil"/>
              <w:bottom w:val="single" w:sz="4" w:space="0" w:color="auto"/>
              <w:right w:val="single" w:sz="4" w:space="0" w:color="auto"/>
            </w:tcBorders>
            <w:shd w:val="clear" w:color="000000" w:fill="FFFFFF"/>
          </w:tcPr>
          <w:p w:rsidR="003508F7" w:rsidRPr="000623C9" w:rsidRDefault="003508F7" w:rsidP="003508F7">
            <w:r w:rsidRPr="000623C9">
              <w:rPr>
                <w:rFonts w:ascii="Times New Roman" w:hAnsi="Times New Roman" w:cs="Times New Roman"/>
                <w:sz w:val="20"/>
                <w:szCs w:val="20"/>
              </w:rPr>
              <w:t>шт.</w:t>
            </w:r>
          </w:p>
        </w:tc>
        <w:tc>
          <w:tcPr>
            <w:tcW w:w="1619" w:type="dxa"/>
            <w:tcBorders>
              <w:top w:val="nil"/>
              <w:left w:val="single" w:sz="4" w:space="0" w:color="auto"/>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 xml:space="preserve">19 000 </w:t>
            </w:r>
          </w:p>
        </w:tc>
        <w:tc>
          <w:tcPr>
            <w:tcW w:w="2599" w:type="dxa"/>
            <w:tcBorders>
              <w:top w:val="nil"/>
              <w:left w:val="nil"/>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1 </w:t>
            </w:r>
            <w:r w:rsidRPr="000623C9">
              <w:rPr>
                <w:rFonts w:ascii="Times New Roman" w:hAnsi="Times New Roman" w:cs="Times New Roman"/>
                <w:sz w:val="20"/>
                <w:szCs w:val="20"/>
              </w:rPr>
              <w:t>шт.</w:t>
            </w:r>
            <w:r w:rsidRPr="000623C9">
              <w:rPr>
                <w:rFonts w:ascii="Times New Roman" w:eastAsia="Times New Roman" w:hAnsi="Times New Roman" w:cs="Times New Roman"/>
                <w:sz w:val="20"/>
                <w:szCs w:val="20"/>
                <w:lang w:eastAsia="ru-RU"/>
              </w:rPr>
              <w:t xml:space="preserve"> (на рабочее место)</w:t>
            </w:r>
          </w:p>
        </w:tc>
      </w:tr>
      <w:tr w:rsidR="000623C9" w:rsidRPr="000623C9" w:rsidTr="003508F7">
        <w:trPr>
          <w:trHeight w:val="402"/>
        </w:trPr>
        <w:tc>
          <w:tcPr>
            <w:tcW w:w="526" w:type="dxa"/>
            <w:tcBorders>
              <w:top w:val="nil"/>
              <w:left w:val="single" w:sz="4" w:space="0" w:color="auto"/>
              <w:bottom w:val="single" w:sz="4" w:space="0" w:color="auto"/>
              <w:right w:val="single" w:sz="4" w:space="0" w:color="auto"/>
            </w:tcBorders>
            <w:shd w:val="clear" w:color="000000" w:fill="FFFFFF"/>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32</w:t>
            </w:r>
          </w:p>
        </w:tc>
        <w:tc>
          <w:tcPr>
            <w:tcW w:w="2843" w:type="dxa"/>
            <w:tcBorders>
              <w:top w:val="nil"/>
              <w:left w:val="nil"/>
              <w:bottom w:val="single" w:sz="4" w:space="0" w:color="auto"/>
              <w:right w:val="single" w:sz="4" w:space="0" w:color="auto"/>
            </w:tcBorders>
            <w:shd w:val="clear" w:color="000000" w:fill="FFFFFF"/>
            <w:vAlign w:val="center"/>
            <w:hideMark/>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Сетевая карта</w:t>
            </w:r>
          </w:p>
        </w:tc>
        <w:tc>
          <w:tcPr>
            <w:tcW w:w="1124" w:type="dxa"/>
            <w:tcBorders>
              <w:top w:val="nil"/>
              <w:left w:val="nil"/>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860" w:type="dxa"/>
            <w:tcBorders>
              <w:top w:val="nil"/>
              <w:left w:val="nil"/>
              <w:bottom w:val="single" w:sz="4" w:space="0" w:color="auto"/>
              <w:right w:val="single" w:sz="4" w:space="0" w:color="auto"/>
            </w:tcBorders>
            <w:shd w:val="clear" w:color="000000" w:fill="FFFFFF"/>
          </w:tcPr>
          <w:p w:rsidR="003508F7" w:rsidRPr="000623C9" w:rsidRDefault="003508F7" w:rsidP="003508F7">
            <w:r w:rsidRPr="000623C9">
              <w:rPr>
                <w:rFonts w:ascii="Times New Roman" w:hAnsi="Times New Roman" w:cs="Times New Roman"/>
                <w:sz w:val="20"/>
                <w:szCs w:val="20"/>
              </w:rPr>
              <w:t>шт.</w:t>
            </w:r>
          </w:p>
        </w:tc>
        <w:tc>
          <w:tcPr>
            <w:tcW w:w="1619" w:type="dxa"/>
            <w:tcBorders>
              <w:top w:val="nil"/>
              <w:left w:val="single" w:sz="4" w:space="0" w:color="auto"/>
              <w:bottom w:val="single" w:sz="4" w:space="0" w:color="auto"/>
              <w:right w:val="single" w:sz="4" w:space="0" w:color="auto"/>
            </w:tcBorders>
            <w:shd w:val="clear" w:color="000000" w:fill="FFFFFF"/>
            <w:noWrap/>
            <w:vAlign w:val="center"/>
            <w:hideMark/>
          </w:tcPr>
          <w:p w:rsidR="003508F7" w:rsidRPr="000623C9" w:rsidRDefault="003508F7" w:rsidP="003508F7">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 xml:space="preserve">3 900 </w:t>
            </w:r>
          </w:p>
        </w:tc>
        <w:tc>
          <w:tcPr>
            <w:tcW w:w="2599" w:type="dxa"/>
            <w:tcBorders>
              <w:top w:val="nil"/>
              <w:left w:val="nil"/>
              <w:bottom w:val="single" w:sz="4" w:space="0" w:color="auto"/>
              <w:right w:val="single" w:sz="4" w:space="0" w:color="auto"/>
            </w:tcBorders>
            <w:shd w:val="clear" w:color="000000" w:fill="FFFFFF"/>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1 </w:t>
            </w:r>
            <w:r w:rsidRPr="000623C9">
              <w:rPr>
                <w:rFonts w:ascii="Times New Roman" w:hAnsi="Times New Roman" w:cs="Times New Roman"/>
                <w:sz w:val="20"/>
                <w:szCs w:val="20"/>
              </w:rPr>
              <w:t>шт.</w:t>
            </w:r>
            <w:r w:rsidRPr="000623C9">
              <w:rPr>
                <w:rFonts w:ascii="Times New Roman" w:eastAsia="Times New Roman" w:hAnsi="Times New Roman" w:cs="Times New Roman"/>
                <w:sz w:val="20"/>
                <w:szCs w:val="20"/>
                <w:lang w:eastAsia="ru-RU"/>
              </w:rPr>
              <w:t xml:space="preserve"> (на рабочее место)</w:t>
            </w:r>
          </w:p>
        </w:tc>
      </w:tr>
      <w:tr w:rsidR="000623C9" w:rsidRPr="000623C9" w:rsidTr="003508F7">
        <w:trPr>
          <w:trHeight w:val="402"/>
        </w:trPr>
        <w:tc>
          <w:tcPr>
            <w:tcW w:w="526" w:type="dxa"/>
            <w:tcBorders>
              <w:top w:val="nil"/>
              <w:left w:val="single" w:sz="4" w:space="0" w:color="auto"/>
              <w:bottom w:val="single" w:sz="4" w:space="0" w:color="auto"/>
              <w:right w:val="single" w:sz="4" w:space="0" w:color="auto"/>
            </w:tcBorders>
            <w:shd w:val="clear" w:color="000000" w:fill="FFFFFF"/>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33</w:t>
            </w:r>
          </w:p>
        </w:tc>
        <w:tc>
          <w:tcPr>
            <w:tcW w:w="2843" w:type="dxa"/>
            <w:tcBorders>
              <w:top w:val="nil"/>
              <w:left w:val="nil"/>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Сетевой фильтр</w:t>
            </w:r>
          </w:p>
        </w:tc>
        <w:tc>
          <w:tcPr>
            <w:tcW w:w="1124" w:type="dxa"/>
            <w:tcBorders>
              <w:top w:val="nil"/>
              <w:left w:val="nil"/>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860" w:type="dxa"/>
            <w:tcBorders>
              <w:top w:val="nil"/>
              <w:left w:val="nil"/>
              <w:bottom w:val="single" w:sz="4" w:space="0" w:color="auto"/>
              <w:right w:val="single" w:sz="4" w:space="0" w:color="auto"/>
            </w:tcBorders>
            <w:shd w:val="clear" w:color="000000" w:fill="FFFFFF"/>
          </w:tcPr>
          <w:p w:rsidR="003508F7" w:rsidRPr="000623C9" w:rsidRDefault="003508F7" w:rsidP="003508F7">
            <w:r w:rsidRPr="000623C9">
              <w:rPr>
                <w:rFonts w:ascii="Times New Roman" w:hAnsi="Times New Roman" w:cs="Times New Roman"/>
                <w:sz w:val="20"/>
                <w:szCs w:val="20"/>
              </w:rPr>
              <w:t>шт.</w:t>
            </w:r>
          </w:p>
        </w:tc>
        <w:tc>
          <w:tcPr>
            <w:tcW w:w="1619" w:type="dxa"/>
            <w:tcBorders>
              <w:top w:val="nil"/>
              <w:left w:val="single" w:sz="4" w:space="0" w:color="auto"/>
              <w:bottom w:val="single" w:sz="4" w:space="0" w:color="auto"/>
              <w:right w:val="single" w:sz="4" w:space="0" w:color="auto"/>
            </w:tcBorders>
            <w:shd w:val="clear" w:color="000000" w:fill="FFFFFF"/>
            <w:noWrap/>
            <w:vAlign w:val="center"/>
          </w:tcPr>
          <w:p w:rsidR="003508F7" w:rsidRPr="000623C9" w:rsidRDefault="003508F7" w:rsidP="003508F7">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 xml:space="preserve">1 500 </w:t>
            </w:r>
          </w:p>
        </w:tc>
        <w:tc>
          <w:tcPr>
            <w:tcW w:w="2599" w:type="dxa"/>
            <w:tcBorders>
              <w:top w:val="nil"/>
              <w:left w:val="nil"/>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1 </w:t>
            </w:r>
            <w:r w:rsidRPr="000623C9">
              <w:rPr>
                <w:rFonts w:ascii="Times New Roman" w:hAnsi="Times New Roman" w:cs="Times New Roman"/>
                <w:sz w:val="20"/>
                <w:szCs w:val="20"/>
              </w:rPr>
              <w:t>шт.</w:t>
            </w:r>
            <w:r w:rsidRPr="000623C9">
              <w:rPr>
                <w:rFonts w:ascii="Times New Roman" w:eastAsia="Times New Roman" w:hAnsi="Times New Roman" w:cs="Times New Roman"/>
                <w:sz w:val="20"/>
                <w:szCs w:val="20"/>
                <w:lang w:eastAsia="ru-RU"/>
              </w:rPr>
              <w:t xml:space="preserve"> (на рабочее место)</w:t>
            </w:r>
          </w:p>
        </w:tc>
      </w:tr>
      <w:tr w:rsidR="000623C9" w:rsidRPr="000623C9" w:rsidTr="003508F7">
        <w:trPr>
          <w:trHeight w:val="402"/>
        </w:trPr>
        <w:tc>
          <w:tcPr>
            <w:tcW w:w="526" w:type="dxa"/>
            <w:tcBorders>
              <w:top w:val="nil"/>
              <w:left w:val="single" w:sz="4" w:space="0" w:color="auto"/>
              <w:bottom w:val="single" w:sz="4" w:space="0" w:color="auto"/>
              <w:right w:val="single" w:sz="4" w:space="0" w:color="auto"/>
            </w:tcBorders>
            <w:shd w:val="clear" w:color="000000" w:fill="FFFFFF"/>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34</w:t>
            </w:r>
          </w:p>
        </w:tc>
        <w:tc>
          <w:tcPr>
            <w:tcW w:w="2843" w:type="dxa"/>
            <w:tcBorders>
              <w:top w:val="nil"/>
              <w:left w:val="nil"/>
              <w:bottom w:val="single" w:sz="4" w:space="0" w:color="auto"/>
              <w:right w:val="single" w:sz="4" w:space="0" w:color="auto"/>
            </w:tcBorders>
            <w:shd w:val="clear" w:color="000000" w:fill="FFFFFF"/>
            <w:noWrap/>
            <w:vAlign w:val="center"/>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USB концентратор </w:t>
            </w:r>
          </w:p>
        </w:tc>
        <w:tc>
          <w:tcPr>
            <w:tcW w:w="1124" w:type="dxa"/>
            <w:tcBorders>
              <w:top w:val="nil"/>
              <w:left w:val="nil"/>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860" w:type="dxa"/>
            <w:tcBorders>
              <w:top w:val="nil"/>
              <w:left w:val="nil"/>
              <w:bottom w:val="single" w:sz="4" w:space="0" w:color="auto"/>
              <w:right w:val="single" w:sz="4" w:space="0" w:color="auto"/>
            </w:tcBorders>
            <w:shd w:val="clear" w:color="000000" w:fill="FFFFFF"/>
          </w:tcPr>
          <w:p w:rsidR="003508F7" w:rsidRPr="000623C9" w:rsidRDefault="003508F7" w:rsidP="003508F7">
            <w:r w:rsidRPr="000623C9">
              <w:rPr>
                <w:rFonts w:ascii="Times New Roman" w:hAnsi="Times New Roman" w:cs="Times New Roman"/>
                <w:sz w:val="20"/>
                <w:szCs w:val="20"/>
              </w:rPr>
              <w:t>шт.</w:t>
            </w:r>
          </w:p>
        </w:tc>
        <w:tc>
          <w:tcPr>
            <w:tcW w:w="1619" w:type="dxa"/>
            <w:tcBorders>
              <w:top w:val="nil"/>
              <w:left w:val="single" w:sz="4" w:space="0" w:color="auto"/>
              <w:bottom w:val="single" w:sz="4" w:space="0" w:color="auto"/>
              <w:right w:val="single" w:sz="4" w:space="0" w:color="auto"/>
            </w:tcBorders>
            <w:shd w:val="clear" w:color="000000" w:fill="FFFFFF"/>
            <w:noWrap/>
            <w:vAlign w:val="center"/>
          </w:tcPr>
          <w:p w:rsidR="003508F7" w:rsidRPr="000623C9" w:rsidRDefault="003508F7" w:rsidP="003508F7">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2</w:t>
            </w:r>
            <w:r w:rsidRPr="000623C9">
              <w:rPr>
                <w:rFonts w:ascii="Times New Roman" w:eastAsia="Times New Roman" w:hAnsi="Times New Roman" w:cs="Times New Roman"/>
                <w:bCs/>
                <w:sz w:val="20"/>
                <w:szCs w:val="20"/>
                <w:lang w:val="en-US" w:eastAsia="ru-RU"/>
              </w:rPr>
              <w:t xml:space="preserve"> </w:t>
            </w:r>
            <w:r w:rsidRPr="000623C9">
              <w:rPr>
                <w:rFonts w:ascii="Times New Roman" w:eastAsia="Times New Roman" w:hAnsi="Times New Roman" w:cs="Times New Roman"/>
                <w:bCs/>
                <w:sz w:val="20"/>
                <w:szCs w:val="20"/>
                <w:lang w:eastAsia="ru-RU"/>
              </w:rPr>
              <w:t>300</w:t>
            </w:r>
          </w:p>
        </w:tc>
        <w:tc>
          <w:tcPr>
            <w:tcW w:w="2599" w:type="dxa"/>
            <w:tcBorders>
              <w:top w:val="nil"/>
              <w:left w:val="nil"/>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1 </w:t>
            </w:r>
            <w:r w:rsidRPr="000623C9">
              <w:rPr>
                <w:rFonts w:ascii="Times New Roman" w:hAnsi="Times New Roman" w:cs="Times New Roman"/>
                <w:sz w:val="20"/>
                <w:szCs w:val="20"/>
              </w:rPr>
              <w:t>шт.</w:t>
            </w:r>
            <w:r w:rsidRPr="000623C9">
              <w:rPr>
                <w:rFonts w:ascii="Times New Roman" w:eastAsia="Times New Roman" w:hAnsi="Times New Roman" w:cs="Times New Roman"/>
                <w:sz w:val="20"/>
                <w:szCs w:val="20"/>
                <w:lang w:eastAsia="ru-RU"/>
              </w:rPr>
              <w:t xml:space="preserve"> (на рабочее место)</w:t>
            </w:r>
          </w:p>
        </w:tc>
      </w:tr>
      <w:tr w:rsidR="000623C9" w:rsidRPr="000623C9" w:rsidTr="003508F7">
        <w:trPr>
          <w:trHeight w:val="402"/>
        </w:trPr>
        <w:tc>
          <w:tcPr>
            <w:tcW w:w="526" w:type="dxa"/>
            <w:tcBorders>
              <w:top w:val="nil"/>
              <w:left w:val="single" w:sz="4" w:space="0" w:color="auto"/>
              <w:bottom w:val="single" w:sz="4" w:space="0" w:color="auto"/>
              <w:right w:val="single" w:sz="4" w:space="0" w:color="auto"/>
            </w:tcBorders>
            <w:shd w:val="clear" w:color="000000" w:fill="FFFFFF"/>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35</w:t>
            </w:r>
          </w:p>
        </w:tc>
        <w:tc>
          <w:tcPr>
            <w:tcW w:w="2843" w:type="dxa"/>
            <w:tcBorders>
              <w:top w:val="nil"/>
              <w:left w:val="nil"/>
              <w:bottom w:val="single" w:sz="4" w:space="0" w:color="auto"/>
              <w:right w:val="single" w:sz="4" w:space="0" w:color="auto"/>
            </w:tcBorders>
            <w:shd w:val="clear" w:color="000000" w:fill="FFFFFF"/>
            <w:vAlign w:val="center"/>
            <w:hideMark/>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val="en-US" w:eastAsia="ru-RU"/>
              </w:rPr>
              <w:t xml:space="preserve">USB </w:t>
            </w:r>
            <w:r w:rsidRPr="000623C9">
              <w:rPr>
                <w:rFonts w:ascii="Times New Roman" w:eastAsia="Times New Roman" w:hAnsi="Times New Roman" w:cs="Times New Roman"/>
                <w:sz w:val="20"/>
                <w:szCs w:val="20"/>
                <w:lang w:eastAsia="ru-RU"/>
              </w:rPr>
              <w:t xml:space="preserve">накопитель </w:t>
            </w:r>
          </w:p>
        </w:tc>
        <w:tc>
          <w:tcPr>
            <w:tcW w:w="1124" w:type="dxa"/>
            <w:tcBorders>
              <w:top w:val="nil"/>
              <w:left w:val="nil"/>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860" w:type="dxa"/>
            <w:tcBorders>
              <w:top w:val="nil"/>
              <w:left w:val="nil"/>
              <w:bottom w:val="single" w:sz="4" w:space="0" w:color="auto"/>
              <w:right w:val="single" w:sz="4" w:space="0" w:color="auto"/>
            </w:tcBorders>
            <w:shd w:val="clear" w:color="000000" w:fill="FFFFFF"/>
          </w:tcPr>
          <w:p w:rsidR="003508F7" w:rsidRPr="000623C9" w:rsidRDefault="003508F7" w:rsidP="003508F7">
            <w:r w:rsidRPr="000623C9">
              <w:rPr>
                <w:rFonts w:ascii="Times New Roman" w:hAnsi="Times New Roman" w:cs="Times New Roman"/>
                <w:sz w:val="20"/>
                <w:szCs w:val="20"/>
              </w:rPr>
              <w:t>шт.</w:t>
            </w:r>
          </w:p>
        </w:tc>
        <w:tc>
          <w:tcPr>
            <w:tcW w:w="1619" w:type="dxa"/>
            <w:tcBorders>
              <w:top w:val="nil"/>
              <w:left w:val="single" w:sz="4" w:space="0" w:color="auto"/>
              <w:bottom w:val="single" w:sz="4" w:space="0" w:color="auto"/>
              <w:right w:val="single" w:sz="4" w:space="0" w:color="auto"/>
            </w:tcBorders>
            <w:shd w:val="clear" w:color="000000" w:fill="FFFFFF"/>
            <w:vAlign w:val="center"/>
            <w:hideMark/>
          </w:tcPr>
          <w:p w:rsidR="003508F7" w:rsidRPr="000623C9" w:rsidRDefault="003508F7" w:rsidP="003508F7">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 xml:space="preserve">7 900 </w:t>
            </w:r>
          </w:p>
        </w:tc>
        <w:tc>
          <w:tcPr>
            <w:tcW w:w="2599" w:type="dxa"/>
            <w:tcBorders>
              <w:top w:val="nil"/>
              <w:left w:val="nil"/>
              <w:bottom w:val="single" w:sz="4" w:space="0" w:color="auto"/>
              <w:right w:val="single" w:sz="4" w:space="0" w:color="auto"/>
            </w:tcBorders>
            <w:shd w:val="clear" w:color="000000" w:fill="FFFFFF"/>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1 </w:t>
            </w:r>
            <w:r w:rsidRPr="000623C9">
              <w:rPr>
                <w:rFonts w:ascii="Times New Roman" w:hAnsi="Times New Roman" w:cs="Times New Roman"/>
                <w:sz w:val="20"/>
                <w:szCs w:val="20"/>
              </w:rPr>
              <w:t>шт.</w:t>
            </w:r>
            <w:r w:rsidRPr="000623C9">
              <w:rPr>
                <w:rFonts w:ascii="Times New Roman" w:eastAsia="Times New Roman" w:hAnsi="Times New Roman" w:cs="Times New Roman"/>
                <w:sz w:val="20"/>
                <w:szCs w:val="20"/>
                <w:lang w:eastAsia="ru-RU"/>
              </w:rPr>
              <w:t xml:space="preserve"> (на рабочее место)</w:t>
            </w:r>
          </w:p>
        </w:tc>
      </w:tr>
      <w:tr w:rsidR="000623C9" w:rsidRPr="000623C9" w:rsidTr="003508F7">
        <w:trPr>
          <w:trHeight w:val="402"/>
        </w:trPr>
        <w:tc>
          <w:tcPr>
            <w:tcW w:w="526" w:type="dxa"/>
            <w:tcBorders>
              <w:top w:val="nil"/>
              <w:left w:val="single" w:sz="4" w:space="0" w:color="auto"/>
              <w:bottom w:val="single" w:sz="4" w:space="0" w:color="auto"/>
              <w:right w:val="single" w:sz="4" w:space="0" w:color="auto"/>
            </w:tcBorders>
            <w:shd w:val="clear" w:color="000000" w:fill="FFFFFF"/>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36</w:t>
            </w:r>
          </w:p>
        </w:tc>
        <w:tc>
          <w:tcPr>
            <w:tcW w:w="2843" w:type="dxa"/>
            <w:tcBorders>
              <w:top w:val="nil"/>
              <w:left w:val="nil"/>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USB разветвитель</w:t>
            </w:r>
          </w:p>
        </w:tc>
        <w:tc>
          <w:tcPr>
            <w:tcW w:w="1124" w:type="dxa"/>
            <w:tcBorders>
              <w:top w:val="nil"/>
              <w:left w:val="nil"/>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860" w:type="dxa"/>
            <w:tcBorders>
              <w:top w:val="nil"/>
              <w:left w:val="nil"/>
              <w:bottom w:val="single" w:sz="4" w:space="0" w:color="auto"/>
              <w:right w:val="single" w:sz="4" w:space="0" w:color="auto"/>
            </w:tcBorders>
            <w:shd w:val="clear" w:color="000000" w:fill="FFFFFF"/>
          </w:tcPr>
          <w:p w:rsidR="003508F7" w:rsidRPr="000623C9" w:rsidRDefault="003508F7" w:rsidP="003508F7">
            <w:r w:rsidRPr="000623C9">
              <w:rPr>
                <w:rFonts w:ascii="Times New Roman" w:hAnsi="Times New Roman" w:cs="Times New Roman"/>
                <w:sz w:val="20"/>
                <w:szCs w:val="20"/>
              </w:rPr>
              <w:t>шт.</w:t>
            </w:r>
          </w:p>
        </w:tc>
        <w:tc>
          <w:tcPr>
            <w:tcW w:w="1619" w:type="dxa"/>
            <w:tcBorders>
              <w:top w:val="nil"/>
              <w:left w:val="single" w:sz="4" w:space="0" w:color="auto"/>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1 600</w:t>
            </w:r>
          </w:p>
        </w:tc>
        <w:tc>
          <w:tcPr>
            <w:tcW w:w="2599" w:type="dxa"/>
            <w:tcBorders>
              <w:top w:val="nil"/>
              <w:left w:val="nil"/>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1 </w:t>
            </w:r>
            <w:r w:rsidRPr="000623C9">
              <w:rPr>
                <w:rFonts w:ascii="Times New Roman" w:hAnsi="Times New Roman" w:cs="Times New Roman"/>
                <w:sz w:val="20"/>
                <w:szCs w:val="20"/>
              </w:rPr>
              <w:t>шт.</w:t>
            </w:r>
            <w:r w:rsidRPr="000623C9">
              <w:rPr>
                <w:rFonts w:ascii="Times New Roman" w:eastAsia="Times New Roman" w:hAnsi="Times New Roman" w:cs="Times New Roman"/>
                <w:sz w:val="20"/>
                <w:szCs w:val="20"/>
                <w:lang w:eastAsia="ru-RU"/>
              </w:rPr>
              <w:t xml:space="preserve"> (на рабочее место)</w:t>
            </w:r>
          </w:p>
        </w:tc>
      </w:tr>
      <w:tr w:rsidR="000623C9" w:rsidRPr="000623C9" w:rsidTr="003508F7">
        <w:trPr>
          <w:trHeight w:val="402"/>
        </w:trPr>
        <w:tc>
          <w:tcPr>
            <w:tcW w:w="526" w:type="dxa"/>
            <w:tcBorders>
              <w:top w:val="nil"/>
              <w:left w:val="single" w:sz="4" w:space="0" w:color="auto"/>
              <w:bottom w:val="single" w:sz="4" w:space="0" w:color="auto"/>
              <w:right w:val="single" w:sz="4" w:space="0" w:color="auto"/>
            </w:tcBorders>
            <w:shd w:val="clear" w:color="000000" w:fill="FFFFFF"/>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37</w:t>
            </w:r>
          </w:p>
        </w:tc>
        <w:tc>
          <w:tcPr>
            <w:tcW w:w="2843" w:type="dxa"/>
            <w:tcBorders>
              <w:top w:val="nil"/>
              <w:left w:val="nil"/>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USB удлинитель</w:t>
            </w:r>
          </w:p>
        </w:tc>
        <w:tc>
          <w:tcPr>
            <w:tcW w:w="1124" w:type="dxa"/>
            <w:tcBorders>
              <w:top w:val="nil"/>
              <w:left w:val="nil"/>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860" w:type="dxa"/>
            <w:tcBorders>
              <w:top w:val="nil"/>
              <w:left w:val="nil"/>
              <w:bottom w:val="single" w:sz="4" w:space="0" w:color="auto"/>
              <w:right w:val="single" w:sz="4" w:space="0" w:color="auto"/>
            </w:tcBorders>
            <w:shd w:val="clear" w:color="000000" w:fill="FFFFFF"/>
          </w:tcPr>
          <w:p w:rsidR="003508F7" w:rsidRPr="000623C9" w:rsidRDefault="003508F7" w:rsidP="003508F7">
            <w:r w:rsidRPr="000623C9">
              <w:rPr>
                <w:rFonts w:ascii="Times New Roman" w:hAnsi="Times New Roman" w:cs="Times New Roman"/>
                <w:sz w:val="20"/>
                <w:szCs w:val="20"/>
              </w:rPr>
              <w:t>шт.</w:t>
            </w:r>
          </w:p>
        </w:tc>
        <w:tc>
          <w:tcPr>
            <w:tcW w:w="1619" w:type="dxa"/>
            <w:tcBorders>
              <w:top w:val="nil"/>
              <w:left w:val="single" w:sz="4" w:space="0" w:color="auto"/>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1 400</w:t>
            </w:r>
          </w:p>
        </w:tc>
        <w:tc>
          <w:tcPr>
            <w:tcW w:w="2599" w:type="dxa"/>
            <w:tcBorders>
              <w:top w:val="nil"/>
              <w:left w:val="nil"/>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1 </w:t>
            </w:r>
            <w:r w:rsidRPr="000623C9">
              <w:rPr>
                <w:rFonts w:ascii="Times New Roman" w:hAnsi="Times New Roman" w:cs="Times New Roman"/>
                <w:sz w:val="20"/>
                <w:szCs w:val="20"/>
              </w:rPr>
              <w:t>шт.</w:t>
            </w:r>
            <w:r w:rsidRPr="000623C9">
              <w:rPr>
                <w:rFonts w:ascii="Times New Roman" w:eastAsia="Times New Roman" w:hAnsi="Times New Roman" w:cs="Times New Roman"/>
                <w:sz w:val="20"/>
                <w:szCs w:val="20"/>
                <w:lang w:eastAsia="ru-RU"/>
              </w:rPr>
              <w:t xml:space="preserve"> (на рабочее место)</w:t>
            </w:r>
          </w:p>
        </w:tc>
      </w:tr>
      <w:tr w:rsidR="000623C9" w:rsidRPr="000623C9" w:rsidTr="003508F7">
        <w:trPr>
          <w:trHeight w:val="402"/>
        </w:trPr>
        <w:tc>
          <w:tcPr>
            <w:tcW w:w="526" w:type="dxa"/>
            <w:tcBorders>
              <w:top w:val="nil"/>
              <w:left w:val="single" w:sz="4" w:space="0" w:color="auto"/>
              <w:bottom w:val="single" w:sz="4" w:space="0" w:color="auto"/>
              <w:right w:val="single" w:sz="4" w:space="0" w:color="auto"/>
            </w:tcBorders>
            <w:shd w:val="clear" w:color="000000" w:fill="FFFFFF"/>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38</w:t>
            </w:r>
          </w:p>
        </w:tc>
        <w:tc>
          <w:tcPr>
            <w:tcW w:w="2843" w:type="dxa"/>
            <w:tcBorders>
              <w:top w:val="nil"/>
              <w:left w:val="nil"/>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Удлинитель телефонный</w:t>
            </w:r>
          </w:p>
        </w:tc>
        <w:tc>
          <w:tcPr>
            <w:tcW w:w="1124" w:type="dxa"/>
            <w:tcBorders>
              <w:top w:val="nil"/>
              <w:left w:val="nil"/>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860" w:type="dxa"/>
            <w:tcBorders>
              <w:top w:val="nil"/>
              <w:left w:val="nil"/>
              <w:bottom w:val="single" w:sz="4" w:space="0" w:color="auto"/>
              <w:right w:val="single" w:sz="4" w:space="0" w:color="auto"/>
            </w:tcBorders>
            <w:shd w:val="clear" w:color="000000" w:fill="FFFFFF"/>
          </w:tcPr>
          <w:p w:rsidR="003508F7" w:rsidRPr="000623C9" w:rsidRDefault="003508F7" w:rsidP="003508F7">
            <w:r w:rsidRPr="000623C9">
              <w:rPr>
                <w:rFonts w:ascii="Times New Roman" w:hAnsi="Times New Roman" w:cs="Times New Roman"/>
                <w:sz w:val="20"/>
                <w:szCs w:val="20"/>
              </w:rPr>
              <w:t>шт.</w:t>
            </w:r>
          </w:p>
        </w:tc>
        <w:tc>
          <w:tcPr>
            <w:tcW w:w="1619" w:type="dxa"/>
            <w:tcBorders>
              <w:top w:val="nil"/>
              <w:left w:val="single" w:sz="4" w:space="0" w:color="auto"/>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120</w:t>
            </w:r>
          </w:p>
        </w:tc>
        <w:tc>
          <w:tcPr>
            <w:tcW w:w="2599" w:type="dxa"/>
            <w:tcBorders>
              <w:top w:val="nil"/>
              <w:left w:val="nil"/>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1 </w:t>
            </w:r>
            <w:r w:rsidRPr="000623C9">
              <w:rPr>
                <w:rFonts w:ascii="Times New Roman" w:hAnsi="Times New Roman" w:cs="Times New Roman"/>
                <w:sz w:val="20"/>
                <w:szCs w:val="20"/>
              </w:rPr>
              <w:t>шт.</w:t>
            </w:r>
            <w:r w:rsidRPr="000623C9">
              <w:rPr>
                <w:rFonts w:ascii="Times New Roman" w:eastAsia="Times New Roman" w:hAnsi="Times New Roman" w:cs="Times New Roman"/>
                <w:sz w:val="20"/>
                <w:szCs w:val="20"/>
                <w:lang w:eastAsia="ru-RU"/>
              </w:rPr>
              <w:t xml:space="preserve"> (на телефонный аппарат)</w:t>
            </w:r>
          </w:p>
        </w:tc>
      </w:tr>
      <w:tr w:rsidR="000623C9" w:rsidRPr="000623C9" w:rsidTr="003508F7">
        <w:trPr>
          <w:trHeight w:val="295"/>
        </w:trPr>
        <w:tc>
          <w:tcPr>
            <w:tcW w:w="526" w:type="dxa"/>
            <w:tcBorders>
              <w:top w:val="nil"/>
              <w:left w:val="single" w:sz="4" w:space="0" w:color="auto"/>
              <w:bottom w:val="single" w:sz="4" w:space="0" w:color="auto"/>
              <w:right w:val="single" w:sz="4" w:space="0" w:color="auto"/>
            </w:tcBorders>
            <w:shd w:val="clear" w:color="000000" w:fill="FFFFFF"/>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39</w:t>
            </w:r>
          </w:p>
        </w:tc>
        <w:tc>
          <w:tcPr>
            <w:tcW w:w="2843" w:type="dxa"/>
            <w:tcBorders>
              <w:top w:val="nil"/>
              <w:left w:val="nil"/>
              <w:bottom w:val="single" w:sz="4" w:space="0" w:color="auto"/>
              <w:right w:val="single" w:sz="4" w:space="0" w:color="auto"/>
            </w:tcBorders>
            <w:shd w:val="clear" w:color="000000" w:fill="FFFFFF"/>
            <w:noWrap/>
            <w:vAlign w:val="center"/>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Шлейф интерфейсный</w:t>
            </w:r>
          </w:p>
        </w:tc>
        <w:tc>
          <w:tcPr>
            <w:tcW w:w="1124" w:type="dxa"/>
            <w:tcBorders>
              <w:top w:val="nil"/>
              <w:left w:val="nil"/>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860" w:type="dxa"/>
            <w:tcBorders>
              <w:top w:val="nil"/>
              <w:left w:val="nil"/>
              <w:bottom w:val="single" w:sz="4" w:space="0" w:color="auto"/>
              <w:right w:val="single" w:sz="4" w:space="0" w:color="auto"/>
            </w:tcBorders>
            <w:shd w:val="clear" w:color="000000" w:fill="FFFFFF"/>
          </w:tcPr>
          <w:p w:rsidR="003508F7" w:rsidRPr="000623C9" w:rsidRDefault="003508F7" w:rsidP="003508F7">
            <w:r w:rsidRPr="000623C9">
              <w:rPr>
                <w:rFonts w:ascii="Times New Roman" w:hAnsi="Times New Roman" w:cs="Times New Roman"/>
                <w:sz w:val="20"/>
                <w:szCs w:val="20"/>
              </w:rPr>
              <w:t>шт.</w:t>
            </w:r>
          </w:p>
        </w:tc>
        <w:tc>
          <w:tcPr>
            <w:tcW w:w="1619" w:type="dxa"/>
            <w:tcBorders>
              <w:top w:val="nil"/>
              <w:left w:val="single" w:sz="4" w:space="0" w:color="auto"/>
              <w:bottom w:val="single" w:sz="4" w:space="0" w:color="auto"/>
              <w:right w:val="single" w:sz="4" w:space="0" w:color="auto"/>
            </w:tcBorders>
            <w:shd w:val="clear" w:color="000000" w:fill="FFFFFF"/>
            <w:noWrap/>
            <w:vAlign w:val="center"/>
          </w:tcPr>
          <w:p w:rsidR="003508F7" w:rsidRPr="000623C9" w:rsidRDefault="003508F7" w:rsidP="003508F7">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200</w:t>
            </w:r>
          </w:p>
        </w:tc>
        <w:tc>
          <w:tcPr>
            <w:tcW w:w="2599" w:type="dxa"/>
            <w:tcBorders>
              <w:top w:val="nil"/>
              <w:left w:val="nil"/>
              <w:bottom w:val="single" w:sz="4" w:space="0" w:color="auto"/>
              <w:right w:val="single" w:sz="4" w:space="0" w:color="auto"/>
            </w:tcBorders>
            <w:shd w:val="clear" w:color="000000" w:fill="FFFFFF"/>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1 </w:t>
            </w:r>
            <w:r w:rsidRPr="000623C9">
              <w:rPr>
                <w:rFonts w:ascii="Times New Roman" w:hAnsi="Times New Roman" w:cs="Times New Roman"/>
                <w:sz w:val="20"/>
                <w:szCs w:val="20"/>
              </w:rPr>
              <w:t>шт.</w:t>
            </w:r>
            <w:r w:rsidRPr="000623C9">
              <w:rPr>
                <w:rFonts w:ascii="Times New Roman" w:eastAsia="Times New Roman" w:hAnsi="Times New Roman" w:cs="Times New Roman"/>
                <w:sz w:val="20"/>
                <w:szCs w:val="20"/>
                <w:lang w:eastAsia="ru-RU"/>
              </w:rPr>
              <w:t xml:space="preserve"> (на рабочее место)</w:t>
            </w:r>
          </w:p>
        </w:tc>
      </w:tr>
    </w:tbl>
    <w:p w:rsidR="003508F7" w:rsidRPr="000623C9" w:rsidRDefault="003508F7" w:rsidP="003508F7">
      <w:pPr>
        <w:jc w:val="both"/>
        <w:rPr>
          <w:rFonts w:ascii="Times New Roman" w:hAnsi="Times New Roman" w:cs="Times New Roman"/>
          <w:sz w:val="26"/>
          <w:szCs w:val="26"/>
        </w:rPr>
      </w:pPr>
    </w:p>
    <w:p w:rsidR="003508F7" w:rsidRPr="000623C9" w:rsidRDefault="003508F7" w:rsidP="003E5D0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Таблица 2  </w:t>
      </w:r>
    </w:p>
    <w:tbl>
      <w:tblPr>
        <w:tblStyle w:val="ad"/>
        <w:tblW w:w="0" w:type="auto"/>
        <w:tblLook w:val="04A0" w:firstRow="1" w:lastRow="0" w:firstColumn="1" w:lastColumn="0" w:noHBand="0" w:noVBand="1"/>
      </w:tblPr>
      <w:tblGrid>
        <w:gridCol w:w="2660"/>
        <w:gridCol w:w="1773"/>
        <w:gridCol w:w="1772"/>
        <w:gridCol w:w="1776"/>
        <w:gridCol w:w="1873"/>
      </w:tblGrid>
      <w:tr w:rsidR="000623C9" w:rsidRPr="000623C9" w:rsidTr="003E5D0F">
        <w:trPr>
          <w:trHeight w:val="1020"/>
        </w:trPr>
        <w:tc>
          <w:tcPr>
            <w:tcW w:w="2660" w:type="dxa"/>
            <w:noWrap/>
            <w:vAlign w:val="center"/>
            <w:hideMark/>
          </w:tcPr>
          <w:p w:rsidR="003508F7" w:rsidRPr="000623C9" w:rsidRDefault="003508F7" w:rsidP="003508F7">
            <w:pPr>
              <w:jc w:val="center"/>
              <w:rPr>
                <w:rFonts w:ascii="Times New Roman" w:hAnsi="Times New Roman" w:cs="Times New Roman"/>
                <w:b/>
                <w:bCs/>
                <w:sz w:val="20"/>
                <w:szCs w:val="20"/>
              </w:rPr>
            </w:pPr>
            <w:r w:rsidRPr="000623C9">
              <w:rPr>
                <w:rFonts w:ascii="Times New Roman" w:hAnsi="Times New Roman" w:cs="Times New Roman"/>
                <w:bCs/>
                <w:sz w:val="20"/>
                <w:szCs w:val="20"/>
              </w:rPr>
              <w:t>Наименование</w:t>
            </w:r>
          </w:p>
        </w:tc>
        <w:tc>
          <w:tcPr>
            <w:tcW w:w="1773" w:type="dxa"/>
            <w:vAlign w:val="center"/>
            <w:hideMark/>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Картридж чёрно-белый лазерный принтер /МФУ, формата А4</w:t>
            </w:r>
          </w:p>
        </w:tc>
        <w:tc>
          <w:tcPr>
            <w:tcW w:w="1772" w:type="dxa"/>
            <w:vAlign w:val="center"/>
            <w:hideMark/>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Картридж чёрно-белый лазерный принтер /МФУ, формата А3</w:t>
            </w:r>
          </w:p>
        </w:tc>
        <w:tc>
          <w:tcPr>
            <w:tcW w:w="1776" w:type="dxa"/>
            <w:vAlign w:val="center"/>
            <w:hideMark/>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Картридж цветной лазерный принтер /МФУ, формата А4</w:t>
            </w:r>
          </w:p>
        </w:tc>
        <w:tc>
          <w:tcPr>
            <w:tcW w:w="1873" w:type="dxa"/>
            <w:vAlign w:val="center"/>
            <w:hideMark/>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Картридж цветной лазерный принтер /МФУ, формата А3</w:t>
            </w:r>
          </w:p>
        </w:tc>
      </w:tr>
      <w:tr w:rsidR="000623C9" w:rsidRPr="000623C9" w:rsidTr="003E5D0F">
        <w:trPr>
          <w:trHeight w:val="288"/>
        </w:trPr>
        <w:tc>
          <w:tcPr>
            <w:tcW w:w="2660" w:type="dxa"/>
            <w:noWrap/>
            <w:hideMark/>
          </w:tcPr>
          <w:p w:rsidR="003508F7" w:rsidRPr="000623C9" w:rsidRDefault="003508F7" w:rsidP="003508F7">
            <w:pPr>
              <w:rPr>
                <w:rFonts w:ascii="Times New Roman" w:hAnsi="Times New Roman" w:cs="Times New Roman"/>
                <w:bCs/>
                <w:sz w:val="20"/>
                <w:szCs w:val="20"/>
              </w:rPr>
            </w:pPr>
            <w:r w:rsidRPr="000623C9">
              <w:rPr>
                <w:rFonts w:ascii="Times New Roman" w:hAnsi="Times New Roman" w:cs="Times New Roman"/>
                <w:bCs/>
                <w:sz w:val="20"/>
                <w:szCs w:val="20"/>
              </w:rPr>
              <w:t>Цена за ед. товара,</w:t>
            </w:r>
          </w:p>
          <w:p w:rsidR="003508F7" w:rsidRPr="000623C9" w:rsidRDefault="003508F7" w:rsidP="003508F7">
            <w:pPr>
              <w:rPr>
                <w:rFonts w:ascii="Times New Roman" w:hAnsi="Times New Roman" w:cs="Times New Roman"/>
                <w:bCs/>
                <w:sz w:val="20"/>
                <w:szCs w:val="20"/>
              </w:rPr>
            </w:pPr>
            <w:r w:rsidRPr="000623C9">
              <w:rPr>
                <w:rFonts w:ascii="Times New Roman" w:hAnsi="Times New Roman" w:cs="Times New Roman"/>
                <w:bCs/>
                <w:sz w:val="20"/>
                <w:szCs w:val="20"/>
              </w:rPr>
              <w:t xml:space="preserve"> не более (руб)</w:t>
            </w:r>
          </w:p>
        </w:tc>
        <w:tc>
          <w:tcPr>
            <w:tcW w:w="1773" w:type="dxa"/>
            <w:hideMark/>
          </w:tcPr>
          <w:p w:rsidR="003508F7" w:rsidRPr="000623C9" w:rsidRDefault="003508F7" w:rsidP="003508F7">
            <w:pPr>
              <w:jc w:val="center"/>
              <w:rPr>
                <w:rFonts w:ascii="Times New Roman" w:hAnsi="Times New Roman" w:cs="Times New Roman"/>
                <w:bCs/>
                <w:sz w:val="20"/>
                <w:szCs w:val="20"/>
              </w:rPr>
            </w:pPr>
            <w:r w:rsidRPr="000623C9">
              <w:rPr>
                <w:rFonts w:ascii="Times New Roman" w:hAnsi="Times New Roman" w:cs="Times New Roman"/>
                <w:bCs/>
                <w:sz w:val="20"/>
                <w:szCs w:val="20"/>
              </w:rPr>
              <w:t>13 290,00</w:t>
            </w:r>
          </w:p>
        </w:tc>
        <w:tc>
          <w:tcPr>
            <w:tcW w:w="1772" w:type="dxa"/>
            <w:hideMark/>
          </w:tcPr>
          <w:p w:rsidR="003508F7" w:rsidRPr="000623C9" w:rsidRDefault="003508F7" w:rsidP="003508F7">
            <w:pPr>
              <w:jc w:val="center"/>
              <w:rPr>
                <w:rFonts w:ascii="Times New Roman" w:hAnsi="Times New Roman" w:cs="Times New Roman"/>
                <w:bCs/>
                <w:sz w:val="20"/>
                <w:szCs w:val="20"/>
              </w:rPr>
            </w:pPr>
            <w:r w:rsidRPr="000623C9">
              <w:rPr>
                <w:rFonts w:ascii="Times New Roman" w:hAnsi="Times New Roman" w:cs="Times New Roman"/>
                <w:bCs/>
                <w:sz w:val="20"/>
                <w:szCs w:val="20"/>
              </w:rPr>
              <w:t>13 300,00</w:t>
            </w:r>
          </w:p>
        </w:tc>
        <w:tc>
          <w:tcPr>
            <w:tcW w:w="1776" w:type="dxa"/>
            <w:hideMark/>
          </w:tcPr>
          <w:p w:rsidR="003508F7" w:rsidRPr="000623C9" w:rsidRDefault="003508F7" w:rsidP="003508F7">
            <w:pPr>
              <w:jc w:val="center"/>
              <w:rPr>
                <w:rFonts w:ascii="Times New Roman" w:hAnsi="Times New Roman" w:cs="Times New Roman"/>
                <w:bCs/>
                <w:sz w:val="20"/>
                <w:szCs w:val="20"/>
              </w:rPr>
            </w:pPr>
            <w:r w:rsidRPr="000623C9">
              <w:rPr>
                <w:rFonts w:ascii="Times New Roman" w:hAnsi="Times New Roman" w:cs="Times New Roman"/>
                <w:bCs/>
                <w:sz w:val="20"/>
                <w:szCs w:val="20"/>
              </w:rPr>
              <w:t>22 000,00</w:t>
            </w:r>
          </w:p>
        </w:tc>
        <w:tc>
          <w:tcPr>
            <w:tcW w:w="1873" w:type="dxa"/>
            <w:hideMark/>
          </w:tcPr>
          <w:p w:rsidR="003508F7" w:rsidRPr="000623C9" w:rsidRDefault="003508F7" w:rsidP="003508F7">
            <w:pPr>
              <w:jc w:val="center"/>
              <w:rPr>
                <w:rFonts w:ascii="Times New Roman" w:hAnsi="Times New Roman" w:cs="Times New Roman"/>
                <w:bCs/>
                <w:sz w:val="20"/>
                <w:szCs w:val="20"/>
              </w:rPr>
            </w:pPr>
            <w:r w:rsidRPr="000623C9">
              <w:rPr>
                <w:rFonts w:ascii="Times New Roman" w:hAnsi="Times New Roman" w:cs="Times New Roman"/>
                <w:bCs/>
                <w:sz w:val="20"/>
                <w:szCs w:val="20"/>
              </w:rPr>
              <w:t>28 727,00</w:t>
            </w:r>
          </w:p>
        </w:tc>
      </w:tr>
      <w:tr w:rsidR="003508F7" w:rsidRPr="000623C9" w:rsidTr="003E5D0F">
        <w:trPr>
          <w:trHeight w:val="422"/>
        </w:trPr>
        <w:tc>
          <w:tcPr>
            <w:tcW w:w="2660" w:type="dxa"/>
            <w:hideMark/>
          </w:tcPr>
          <w:p w:rsidR="003508F7" w:rsidRPr="000623C9" w:rsidRDefault="003508F7" w:rsidP="003508F7">
            <w:pPr>
              <w:rPr>
                <w:rFonts w:ascii="Times New Roman" w:hAnsi="Times New Roman" w:cs="Times New Roman"/>
                <w:sz w:val="20"/>
                <w:szCs w:val="20"/>
              </w:rPr>
            </w:pPr>
            <w:r w:rsidRPr="000623C9">
              <w:rPr>
                <w:rFonts w:ascii="Times New Roman" w:eastAsia="Times New Roman" w:hAnsi="Times New Roman" w:cs="Times New Roman"/>
                <w:sz w:val="20"/>
                <w:szCs w:val="20"/>
                <w:lang w:eastAsia="ru-RU"/>
              </w:rPr>
              <w:t>Объем потребления</w:t>
            </w:r>
          </w:p>
        </w:tc>
        <w:tc>
          <w:tcPr>
            <w:tcW w:w="1773" w:type="dxa"/>
            <w:hideMark/>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 xml:space="preserve">4 </w:t>
            </w:r>
          </w:p>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на 1 ед. техники</w:t>
            </w:r>
          </w:p>
        </w:tc>
        <w:tc>
          <w:tcPr>
            <w:tcW w:w="1772" w:type="dxa"/>
            <w:hideMark/>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 xml:space="preserve">4 </w:t>
            </w:r>
          </w:p>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на 1 ед. техники</w:t>
            </w:r>
          </w:p>
        </w:tc>
        <w:tc>
          <w:tcPr>
            <w:tcW w:w="1776" w:type="dxa"/>
            <w:hideMark/>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 xml:space="preserve">4 комплекта </w:t>
            </w:r>
          </w:p>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на 1 ед. техники</w:t>
            </w:r>
          </w:p>
        </w:tc>
        <w:tc>
          <w:tcPr>
            <w:tcW w:w="1873" w:type="dxa"/>
            <w:hideMark/>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 xml:space="preserve">4 комплекта </w:t>
            </w:r>
          </w:p>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на 1 ед. техники</w:t>
            </w:r>
          </w:p>
        </w:tc>
      </w:tr>
    </w:tbl>
    <w:p w:rsidR="003E5D0F" w:rsidRDefault="003E5D0F" w:rsidP="003E5D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w:t>
      </w:r>
    </w:p>
    <w:p w:rsidR="003E5D0F" w:rsidRPr="000623C9" w:rsidRDefault="003E5D0F" w:rsidP="003E5D0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Таблица </w:t>
      </w:r>
      <w:r>
        <w:rPr>
          <w:rFonts w:ascii="Times New Roman" w:eastAsia="Times New Roman" w:hAnsi="Times New Roman" w:cs="Times New Roman"/>
          <w:sz w:val="20"/>
          <w:szCs w:val="20"/>
          <w:lang w:eastAsia="ru-RU"/>
        </w:rPr>
        <w:t>3</w:t>
      </w:r>
      <w:r w:rsidRPr="000623C9">
        <w:rPr>
          <w:rFonts w:ascii="Times New Roman" w:eastAsia="Times New Roman" w:hAnsi="Times New Roman" w:cs="Times New Roman"/>
          <w:sz w:val="20"/>
          <w:szCs w:val="20"/>
          <w:lang w:eastAsia="ru-RU"/>
        </w:rPr>
        <w:t xml:space="preserve">  </w:t>
      </w:r>
    </w:p>
    <w:tbl>
      <w:tblPr>
        <w:tblStyle w:val="ad"/>
        <w:tblW w:w="9899" w:type="dxa"/>
        <w:tblInd w:w="-34" w:type="dxa"/>
        <w:tblLayout w:type="fixed"/>
        <w:tblLook w:val="04A0" w:firstRow="1" w:lastRow="0" w:firstColumn="1" w:lastColumn="0" w:noHBand="0" w:noVBand="1"/>
      </w:tblPr>
      <w:tblGrid>
        <w:gridCol w:w="1702"/>
        <w:gridCol w:w="974"/>
        <w:gridCol w:w="1134"/>
        <w:gridCol w:w="1248"/>
        <w:gridCol w:w="1297"/>
        <w:gridCol w:w="1138"/>
        <w:gridCol w:w="1274"/>
        <w:gridCol w:w="1132"/>
      </w:tblGrid>
      <w:tr w:rsidR="000623C9" w:rsidRPr="000623C9" w:rsidTr="003E5D0F">
        <w:trPr>
          <w:trHeight w:val="726"/>
        </w:trPr>
        <w:tc>
          <w:tcPr>
            <w:tcW w:w="1702" w:type="dxa"/>
            <w:vAlign w:val="center"/>
            <w:hideMark/>
          </w:tcPr>
          <w:p w:rsidR="003508F7" w:rsidRPr="000623C9" w:rsidRDefault="003508F7" w:rsidP="003508F7">
            <w:pPr>
              <w:jc w:val="center"/>
              <w:rPr>
                <w:rFonts w:ascii="Times New Roman" w:hAnsi="Times New Roman" w:cs="Times New Roman"/>
                <w:bCs/>
                <w:sz w:val="20"/>
                <w:szCs w:val="20"/>
              </w:rPr>
            </w:pPr>
          </w:p>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bCs/>
                <w:sz w:val="20"/>
                <w:szCs w:val="20"/>
              </w:rPr>
              <w:t>Наименование</w:t>
            </w:r>
          </w:p>
        </w:tc>
        <w:tc>
          <w:tcPr>
            <w:tcW w:w="974" w:type="dxa"/>
            <w:vAlign w:val="center"/>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Барабан (Драм-юнит)</w:t>
            </w:r>
          </w:p>
        </w:tc>
        <w:tc>
          <w:tcPr>
            <w:tcW w:w="1134" w:type="dxa"/>
            <w:noWrap/>
            <w:vAlign w:val="center"/>
            <w:hideMark/>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Фьюзер</w:t>
            </w:r>
          </w:p>
        </w:tc>
        <w:tc>
          <w:tcPr>
            <w:tcW w:w="1248" w:type="dxa"/>
            <w:vAlign w:val="center"/>
            <w:hideMark/>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Контейнер отработанного тонера</w:t>
            </w:r>
          </w:p>
        </w:tc>
        <w:tc>
          <w:tcPr>
            <w:tcW w:w="1297" w:type="dxa"/>
            <w:vAlign w:val="center"/>
            <w:hideMark/>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Ролик подачи/ захвата</w:t>
            </w:r>
          </w:p>
        </w:tc>
        <w:tc>
          <w:tcPr>
            <w:tcW w:w="1138" w:type="dxa"/>
            <w:vAlign w:val="center"/>
            <w:hideMark/>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Вал резиновый</w:t>
            </w:r>
          </w:p>
        </w:tc>
        <w:tc>
          <w:tcPr>
            <w:tcW w:w="1274" w:type="dxa"/>
            <w:vAlign w:val="center"/>
            <w:hideMark/>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Вал тефлоновый</w:t>
            </w:r>
          </w:p>
        </w:tc>
        <w:tc>
          <w:tcPr>
            <w:tcW w:w="1132" w:type="dxa"/>
            <w:vAlign w:val="center"/>
            <w:hideMark/>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Тормозная площадка</w:t>
            </w:r>
          </w:p>
        </w:tc>
      </w:tr>
      <w:tr w:rsidR="000623C9" w:rsidRPr="000623C9" w:rsidTr="003E5D0F">
        <w:trPr>
          <w:trHeight w:val="420"/>
        </w:trPr>
        <w:tc>
          <w:tcPr>
            <w:tcW w:w="1702" w:type="dxa"/>
            <w:hideMark/>
          </w:tcPr>
          <w:p w:rsidR="003508F7" w:rsidRPr="000623C9" w:rsidRDefault="003508F7" w:rsidP="003508F7">
            <w:pPr>
              <w:rPr>
                <w:rFonts w:ascii="Times New Roman" w:hAnsi="Times New Roman" w:cs="Times New Roman"/>
                <w:bCs/>
                <w:sz w:val="20"/>
                <w:szCs w:val="20"/>
              </w:rPr>
            </w:pPr>
            <w:r w:rsidRPr="000623C9">
              <w:rPr>
                <w:rFonts w:ascii="Times New Roman" w:hAnsi="Times New Roman" w:cs="Times New Roman"/>
                <w:bCs/>
                <w:sz w:val="20"/>
                <w:szCs w:val="20"/>
              </w:rPr>
              <w:t>Цена за ед. товара, не более (руб)</w:t>
            </w:r>
          </w:p>
        </w:tc>
        <w:tc>
          <w:tcPr>
            <w:tcW w:w="974" w:type="dxa"/>
          </w:tcPr>
          <w:p w:rsidR="003508F7" w:rsidRPr="000623C9" w:rsidRDefault="003508F7" w:rsidP="003508F7">
            <w:pPr>
              <w:jc w:val="center"/>
              <w:rPr>
                <w:rFonts w:ascii="Times New Roman" w:hAnsi="Times New Roman" w:cs="Times New Roman"/>
                <w:bCs/>
                <w:sz w:val="20"/>
                <w:szCs w:val="20"/>
              </w:rPr>
            </w:pPr>
            <w:r w:rsidRPr="000623C9">
              <w:rPr>
                <w:rFonts w:ascii="Times New Roman" w:hAnsi="Times New Roman" w:cs="Times New Roman"/>
                <w:bCs/>
                <w:sz w:val="20"/>
                <w:szCs w:val="20"/>
              </w:rPr>
              <w:t>5 000,00</w:t>
            </w:r>
          </w:p>
        </w:tc>
        <w:tc>
          <w:tcPr>
            <w:tcW w:w="1134" w:type="dxa"/>
            <w:noWrap/>
            <w:hideMark/>
          </w:tcPr>
          <w:p w:rsidR="003508F7" w:rsidRPr="000623C9" w:rsidRDefault="003508F7" w:rsidP="003508F7">
            <w:pPr>
              <w:jc w:val="center"/>
              <w:rPr>
                <w:rFonts w:ascii="Times New Roman" w:hAnsi="Times New Roman" w:cs="Times New Roman"/>
                <w:bCs/>
                <w:sz w:val="20"/>
                <w:szCs w:val="20"/>
              </w:rPr>
            </w:pPr>
            <w:r w:rsidRPr="000623C9">
              <w:rPr>
                <w:rFonts w:ascii="Times New Roman" w:hAnsi="Times New Roman" w:cs="Times New Roman"/>
                <w:bCs/>
                <w:sz w:val="20"/>
                <w:szCs w:val="20"/>
              </w:rPr>
              <w:t>50 000,00</w:t>
            </w:r>
          </w:p>
        </w:tc>
        <w:tc>
          <w:tcPr>
            <w:tcW w:w="1248" w:type="dxa"/>
            <w:noWrap/>
            <w:hideMark/>
          </w:tcPr>
          <w:p w:rsidR="003508F7" w:rsidRPr="000623C9" w:rsidRDefault="003508F7" w:rsidP="003508F7">
            <w:pPr>
              <w:jc w:val="center"/>
              <w:rPr>
                <w:rFonts w:ascii="Times New Roman" w:hAnsi="Times New Roman" w:cs="Times New Roman"/>
                <w:bCs/>
                <w:sz w:val="20"/>
                <w:szCs w:val="20"/>
              </w:rPr>
            </w:pPr>
            <w:r w:rsidRPr="000623C9">
              <w:rPr>
                <w:rFonts w:ascii="Times New Roman" w:hAnsi="Times New Roman" w:cs="Times New Roman"/>
                <w:bCs/>
                <w:sz w:val="20"/>
                <w:szCs w:val="20"/>
              </w:rPr>
              <w:t>2 900,00</w:t>
            </w:r>
          </w:p>
        </w:tc>
        <w:tc>
          <w:tcPr>
            <w:tcW w:w="1297" w:type="dxa"/>
            <w:noWrap/>
            <w:hideMark/>
          </w:tcPr>
          <w:p w:rsidR="003508F7" w:rsidRPr="000623C9" w:rsidRDefault="003508F7" w:rsidP="003508F7">
            <w:pPr>
              <w:jc w:val="center"/>
              <w:rPr>
                <w:rFonts w:ascii="Times New Roman" w:hAnsi="Times New Roman" w:cs="Times New Roman"/>
                <w:bCs/>
                <w:sz w:val="20"/>
                <w:szCs w:val="20"/>
              </w:rPr>
            </w:pPr>
            <w:r w:rsidRPr="000623C9">
              <w:rPr>
                <w:rFonts w:ascii="Times New Roman" w:hAnsi="Times New Roman" w:cs="Times New Roman"/>
                <w:bCs/>
                <w:sz w:val="20"/>
                <w:szCs w:val="20"/>
              </w:rPr>
              <w:t>700,00</w:t>
            </w:r>
          </w:p>
        </w:tc>
        <w:tc>
          <w:tcPr>
            <w:tcW w:w="1138" w:type="dxa"/>
            <w:hideMark/>
          </w:tcPr>
          <w:p w:rsidR="003508F7" w:rsidRPr="000623C9" w:rsidRDefault="003508F7" w:rsidP="003508F7">
            <w:pPr>
              <w:jc w:val="center"/>
              <w:rPr>
                <w:rFonts w:ascii="Times New Roman" w:hAnsi="Times New Roman" w:cs="Times New Roman"/>
                <w:bCs/>
                <w:sz w:val="20"/>
                <w:szCs w:val="20"/>
              </w:rPr>
            </w:pPr>
            <w:r w:rsidRPr="000623C9">
              <w:rPr>
                <w:rFonts w:ascii="Times New Roman" w:hAnsi="Times New Roman" w:cs="Times New Roman"/>
                <w:bCs/>
                <w:sz w:val="20"/>
                <w:szCs w:val="20"/>
              </w:rPr>
              <w:t>3 700,00</w:t>
            </w:r>
          </w:p>
        </w:tc>
        <w:tc>
          <w:tcPr>
            <w:tcW w:w="1274" w:type="dxa"/>
            <w:hideMark/>
          </w:tcPr>
          <w:p w:rsidR="003508F7" w:rsidRPr="000623C9" w:rsidRDefault="003508F7" w:rsidP="003508F7">
            <w:pPr>
              <w:jc w:val="center"/>
              <w:rPr>
                <w:rFonts w:ascii="Times New Roman" w:hAnsi="Times New Roman" w:cs="Times New Roman"/>
                <w:bCs/>
                <w:sz w:val="20"/>
                <w:szCs w:val="20"/>
              </w:rPr>
            </w:pPr>
            <w:r w:rsidRPr="000623C9">
              <w:rPr>
                <w:rFonts w:ascii="Times New Roman" w:hAnsi="Times New Roman" w:cs="Times New Roman"/>
                <w:bCs/>
                <w:sz w:val="20"/>
                <w:szCs w:val="20"/>
              </w:rPr>
              <w:t>3 700,00</w:t>
            </w:r>
          </w:p>
        </w:tc>
        <w:tc>
          <w:tcPr>
            <w:tcW w:w="1132" w:type="dxa"/>
            <w:noWrap/>
            <w:hideMark/>
          </w:tcPr>
          <w:p w:rsidR="003508F7" w:rsidRPr="000623C9" w:rsidRDefault="003508F7" w:rsidP="003508F7">
            <w:pPr>
              <w:jc w:val="center"/>
              <w:rPr>
                <w:rFonts w:ascii="Times New Roman" w:hAnsi="Times New Roman" w:cs="Times New Roman"/>
                <w:bCs/>
                <w:sz w:val="20"/>
                <w:szCs w:val="20"/>
              </w:rPr>
            </w:pPr>
            <w:r w:rsidRPr="000623C9">
              <w:rPr>
                <w:rFonts w:ascii="Times New Roman" w:hAnsi="Times New Roman" w:cs="Times New Roman"/>
                <w:bCs/>
                <w:sz w:val="20"/>
                <w:szCs w:val="20"/>
              </w:rPr>
              <w:t>700,00</w:t>
            </w:r>
          </w:p>
        </w:tc>
      </w:tr>
      <w:tr w:rsidR="000623C9" w:rsidRPr="000623C9" w:rsidTr="003E5D0F">
        <w:trPr>
          <w:trHeight w:val="678"/>
        </w:trPr>
        <w:tc>
          <w:tcPr>
            <w:tcW w:w="1702" w:type="dxa"/>
            <w:hideMark/>
          </w:tcPr>
          <w:p w:rsidR="003508F7" w:rsidRPr="000623C9" w:rsidRDefault="003508F7" w:rsidP="003508F7">
            <w:pPr>
              <w:rPr>
                <w:rFonts w:ascii="Times New Roman" w:hAnsi="Times New Roman" w:cs="Times New Roman"/>
                <w:sz w:val="20"/>
                <w:szCs w:val="20"/>
              </w:rPr>
            </w:pPr>
            <w:r w:rsidRPr="000623C9">
              <w:rPr>
                <w:rFonts w:ascii="Times New Roman" w:eastAsia="Times New Roman" w:hAnsi="Times New Roman" w:cs="Times New Roman"/>
                <w:sz w:val="20"/>
                <w:szCs w:val="20"/>
                <w:lang w:eastAsia="ru-RU"/>
              </w:rPr>
              <w:t>Объем потребления</w:t>
            </w:r>
          </w:p>
        </w:tc>
        <w:tc>
          <w:tcPr>
            <w:tcW w:w="97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 на ед. техники</w:t>
            </w:r>
          </w:p>
        </w:tc>
        <w:tc>
          <w:tcPr>
            <w:tcW w:w="1134" w:type="dxa"/>
            <w:hideMark/>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 на ед. техники</w:t>
            </w:r>
          </w:p>
        </w:tc>
        <w:tc>
          <w:tcPr>
            <w:tcW w:w="1248" w:type="dxa"/>
            <w:hideMark/>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 на ед. техники</w:t>
            </w:r>
          </w:p>
        </w:tc>
        <w:tc>
          <w:tcPr>
            <w:tcW w:w="1297" w:type="dxa"/>
            <w:hideMark/>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4 на 1 ед. техники</w:t>
            </w:r>
          </w:p>
        </w:tc>
        <w:tc>
          <w:tcPr>
            <w:tcW w:w="1138" w:type="dxa"/>
            <w:hideMark/>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 на 1 ед. техники</w:t>
            </w:r>
          </w:p>
        </w:tc>
        <w:tc>
          <w:tcPr>
            <w:tcW w:w="1274" w:type="dxa"/>
            <w:hideMark/>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 на 1 ед. техники</w:t>
            </w:r>
          </w:p>
        </w:tc>
        <w:tc>
          <w:tcPr>
            <w:tcW w:w="1132" w:type="dxa"/>
            <w:hideMark/>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 на 1 ед. техники</w:t>
            </w:r>
          </w:p>
        </w:tc>
      </w:tr>
    </w:tbl>
    <w:p w:rsidR="003E5D0F" w:rsidRDefault="003E5D0F" w:rsidP="003508F7">
      <w:pPr>
        <w:spacing w:after="0" w:line="240" w:lineRule="auto"/>
        <w:ind w:left="360"/>
        <w:jc w:val="center"/>
        <w:rPr>
          <w:rFonts w:ascii="Times New Roman" w:hAnsi="Times New Roman" w:cs="Times New Roman"/>
          <w:sz w:val="24"/>
          <w:szCs w:val="24"/>
        </w:rPr>
      </w:pPr>
    </w:p>
    <w:p w:rsidR="003508F7" w:rsidRPr="000623C9" w:rsidRDefault="003508F7" w:rsidP="003508F7">
      <w:pPr>
        <w:spacing w:after="0" w:line="240" w:lineRule="auto"/>
        <w:ind w:left="360"/>
        <w:jc w:val="center"/>
        <w:rPr>
          <w:rFonts w:ascii="Times New Roman" w:hAnsi="Times New Roman" w:cs="Times New Roman"/>
          <w:sz w:val="24"/>
          <w:szCs w:val="24"/>
        </w:rPr>
      </w:pPr>
      <w:r w:rsidRPr="000623C9">
        <w:rPr>
          <w:rFonts w:ascii="Times New Roman" w:hAnsi="Times New Roman" w:cs="Times New Roman"/>
          <w:sz w:val="24"/>
          <w:szCs w:val="24"/>
          <w:lang w:val="en-US"/>
        </w:rPr>
        <w:t>II</w:t>
      </w:r>
      <w:r w:rsidRPr="000623C9">
        <w:rPr>
          <w:rFonts w:ascii="Times New Roman" w:hAnsi="Times New Roman" w:cs="Times New Roman"/>
          <w:sz w:val="24"/>
          <w:szCs w:val="24"/>
        </w:rPr>
        <w:t>. Прочие затраты</w:t>
      </w:r>
    </w:p>
    <w:p w:rsidR="003508F7" w:rsidRPr="000623C9" w:rsidRDefault="003508F7" w:rsidP="003508F7">
      <w:pPr>
        <w:spacing w:after="0" w:line="240" w:lineRule="auto"/>
        <w:ind w:left="1080"/>
        <w:contextualSpacing/>
        <w:rPr>
          <w:rFonts w:ascii="Times New Roman" w:hAnsi="Times New Roman" w:cs="Times New Roman"/>
          <w:b/>
          <w:i/>
          <w:sz w:val="20"/>
          <w:szCs w:val="20"/>
        </w:rPr>
      </w:pPr>
    </w:p>
    <w:p w:rsidR="003508F7" w:rsidRPr="000623C9" w:rsidRDefault="003508F7" w:rsidP="003C0FF9">
      <w:pPr>
        <w:widowControl w:val="0"/>
        <w:numPr>
          <w:ilvl w:val="3"/>
          <w:numId w:val="4"/>
        </w:numPr>
        <w:tabs>
          <w:tab w:val="left" w:pos="284"/>
        </w:tabs>
        <w:autoSpaceDE w:val="0"/>
        <w:autoSpaceDN w:val="0"/>
        <w:adjustRightInd w:val="0"/>
        <w:spacing w:after="0" w:line="240" w:lineRule="auto"/>
        <w:ind w:left="0" w:firstLine="0"/>
        <w:contextualSpacing/>
        <w:jc w:val="center"/>
        <w:outlineLvl w:val="2"/>
        <w:rPr>
          <w:rFonts w:ascii="Times New Roman" w:hAnsi="Times New Roman" w:cs="Times New Roman"/>
          <w:sz w:val="26"/>
          <w:szCs w:val="26"/>
        </w:rPr>
      </w:pPr>
      <w:r w:rsidRPr="000623C9">
        <w:rPr>
          <w:rFonts w:ascii="Times New Roman" w:hAnsi="Times New Roman" w:cs="Times New Roman"/>
          <w:sz w:val="26"/>
          <w:szCs w:val="26"/>
        </w:rPr>
        <w:t>Затраты на услуги связи, не отнесенные к затратам на услуги связи</w:t>
      </w:r>
    </w:p>
    <w:p w:rsidR="003508F7" w:rsidRPr="000623C9" w:rsidRDefault="003508F7" w:rsidP="003508F7">
      <w:pPr>
        <w:widowControl w:val="0"/>
        <w:tabs>
          <w:tab w:val="left" w:pos="284"/>
        </w:tabs>
        <w:autoSpaceDE w:val="0"/>
        <w:autoSpaceDN w:val="0"/>
        <w:adjustRightInd w:val="0"/>
        <w:spacing w:after="0" w:line="240" w:lineRule="auto"/>
        <w:jc w:val="center"/>
        <w:outlineLvl w:val="2"/>
        <w:rPr>
          <w:rFonts w:ascii="Times New Roman" w:hAnsi="Times New Roman" w:cs="Times New Roman"/>
          <w:sz w:val="26"/>
          <w:szCs w:val="26"/>
        </w:rPr>
      </w:pPr>
      <w:r w:rsidRPr="000623C9">
        <w:rPr>
          <w:rFonts w:ascii="Times New Roman" w:hAnsi="Times New Roman" w:cs="Times New Roman"/>
          <w:sz w:val="26"/>
          <w:szCs w:val="26"/>
        </w:rPr>
        <w:t>в рамках затрат на информационно-коммуникационные технологии в том числе:</w:t>
      </w:r>
    </w:p>
    <w:p w:rsidR="003508F7" w:rsidRPr="000623C9" w:rsidRDefault="003508F7" w:rsidP="003508F7">
      <w:pPr>
        <w:widowControl w:val="0"/>
        <w:autoSpaceDE w:val="0"/>
        <w:autoSpaceDN w:val="0"/>
        <w:adjustRightInd w:val="0"/>
        <w:spacing w:after="0" w:line="240" w:lineRule="auto"/>
        <w:jc w:val="center"/>
        <w:outlineLvl w:val="2"/>
        <w:rPr>
          <w:rFonts w:ascii="Times New Roman" w:hAnsi="Times New Roman" w:cs="Times New Roman"/>
          <w:b/>
          <w:i/>
          <w:sz w:val="20"/>
          <w:szCs w:val="20"/>
        </w:rPr>
      </w:pPr>
    </w:p>
    <w:p w:rsidR="003508F7" w:rsidRPr="000623C9" w:rsidRDefault="003508F7" w:rsidP="003E5D0F">
      <w:pPr>
        <w:numPr>
          <w:ilvl w:val="1"/>
          <w:numId w:val="21"/>
        </w:numPr>
        <w:tabs>
          <w:tab w:val="left" w:pos="1134"/>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0623C9">
        <w:rPr>
          <w:rFonts w:ascii="Times New Roman" w:hAnsi="Times New Roman" w:cs="Times New Roman"/>
          <w:sz w:val="26"/>
          <w:szCs w:val="26"/>
        </w:rPr>
        <w:t>Затраты на оказание услуг по приему, обработке, пересылке, доставке (вручению) всех видов внутренних и международных почтовых отправлений</w:t>
      </w:r>
    </w:p>
    <w:p w:rsidR="003508F7" w:rsidRPr="000623C9" w:rsidRDefault="003508F7" w:rsidP="003508F7">
      <w:pPr>
        <w:widowControl w:val="0"/>
        <w:autoSpaceDE w:val="0"/>
        <w:autoSpaceDN w:val="0"/>
        <w:adjustRightInd w:val="0"/>
        <w:spacing w:after="0" w:line="240" w:lineRule="auto"/>
        <w:ind w:left="360"/>
        <w:jc w:val="center"/>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75C020D6" wp14:editId="66B8A8BA">
            <wp:extent cx="1266825" cy="485775"/>
            <wp:effectExtent l="0" t="0" r="0" b="9525"/>
            <wp:docPr id="537" name="Рисунок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66825" cy="485775"/>
                    </a:xfrm>
                    <a:prstGeom prst="rect">
                      <a:avLst/>
                    </a:prstGeom>
                    <a:noFill/>
                    <a:ln>
                      <a:noFill/>
                    </a:ln>
                  </pic:spPr>
                </pic:pic>
              </a:graphicData>
            </a:graphic>
          </wp:inline>
        </w:drawing>
      </w:r>
    </w:p>
    <w:p w:rsidR="003508F7" w:rsidRPr="000623C9" w:rsidRDefault="003508F7" w:rsidP="003508F7">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где:</w:t>
      </w:r>
    </w:p>
    <w:p w:rsidR="003508F7" w:rsidRPr="000623C9" w:rsidRDefault="003508F7" w:rsidP="003508F7">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552DD27E" wp14:editId="59F10D54">
            <wp:extent cx="295275" cy="257175"/>
            <wp:effectExtent l="0" t="0" r="9525" b="0"/>
            <wp:docPr id="538" name="Рисунок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0623C9">
        <w:rPr>
          <w:rFonts w:ascii="Times New Roman" w:hAnsi="Times New Roman" w:cs="Times New Roman"/>
          <w:sz w:val="20"/>
          <w:szCs w:val="20"/>
        </w:rPr>
        <w:t xml:space="preserve"> - планируемое количество почтовых отправлений в год;</w:t>
      </w:r>
    </w:p>
    <w:p w:rsidR="003508F7" w:rsidRPr="000623C9" w:rsidRDefault="003508F7" w:rsidP="003508F7">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0F993C64" wp14:editId="04AE78E3">
            <wp:extent cx="257175" cy="257175"/>
            <wp:effectExtent l="0" t="0" r="9525" b="0"/>
            <wp:docPr id="539" name="Рисунок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0623C9">
        <w:rPr>
          <w:rFonts w:ascii="Times New Roman" w:hAnsi="Times New Roman" w:cs="Times New Roman"/>
          <w:sz w:val="20"/>
          <w:szCs w:val="20"/>
        </w:rPr>
        <w:t xml:space="preserve"> - цена одного почтового отправления.</w:t>
      </w:r>
    </w:p>
    <w:p w:rsidR="003508F7" w:rsidRPr="000623C9" w:rsidRDefault="003508F7" w:rsidP="003508F7">
      <w:pPr>
        <w:autoSpaceDE w:val="0"/>
        <w:autoSpaceDN w:val="0"/>
        <w:adjustRightInd w:val="0"/>
        <w:spacing w:after="0" w:line="240" w:lineRule="auto"/>
        <w:ind w:left="720"/>
        <w:contextualSpacing/>
        <w:rPr>
          <w:rFonts w:ascii="Times New Roman" w:hAnsi="Times New Roman" w:cs="Times New Roman"/>
          <w:i/>
          <w:sz w:val="20"/>
          <w:szCs w:val="20"/>
        </w:rPr>
      </w:pPr>
    </w:p>
    <w:tbl>
      <w:tblPr>
        <w:tblW w:w="9355" w:type="dxa"/>
        <w:tblInd w:w="108" w:type="dxa"/>
        <w:tblLook w:val="04A0" w:firstRow="1" w:lastRow="0" w:firstColumn="1" w:lastColumn="0" w:noHBand="0" w:noVBand="1"/>
      </w:tblPr>
      <w:tblGrid>
        <w:gridCol w:w="4937"/>
        <w:gridCol w:w="4418"/>
      </w:tblGrid>
      <w:tr w:rsidR="000623C9" w:rsidRPr="000623C9" w:rsidTr="003508F7">
        <w:trPr>
          <w:trHeight w:val="547"/>
        </w:trPr>
        <w:tc>
          <w:tcPr>
            <w:tcW w:w="49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Планируемое количество почтовых отправлений в год  </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4418" w:type="dxa"/>
            <w:tcBorders>
              <w:top w:val="single" w:sz="4" w:space="0" w:color="auto"/>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Цена одного почтового отправления                          (руб.)</w:t>
            </w:r>
          </w:p>
        </w:tc>
      </w:tr>
      <w:tr w:rsidR="000623C9" w:rsidRPr="000623C9" w:rsidTr="003508F7">
        <w:trPr>
          <w:trHeight w:val="330"/>
        </w:trPr>
        <w:tc>
          <w:tcPr>
            <w:tcW w:w="4937" w:type="dxa"/>
            <w:tcBorders>
              <w:top w:val="nil"/>
              <w:left w:val="single" w:sz="4" w:space="0" w:color="auto"/>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w:t>
            </w:r>
            <w:r w:rsidRPr="000623C9">
              <w:rPr>
                <w:rFonts w:ascii="Times New Roman" w:eastAsia="Times New Roman" w:hAnsi="Times New Roman" w:cs="Times New Roman"/>
                <w:sz w:val="20"/>
                <w:szCs w:val="20"/>
                <w:lang w:val="en-US" w:eastAsia="ru-RU"/>
              </w:rPr>
              <w:t>1</w:t>
            </w:r>
            <w:r w:rsidRPr="000623C9">
              <w:rPr>
                <w:rFonts w:ascii="Times New Roman" w:eastAsia="Times New Roman" w:hAnsi="Times New Roman" w:cs="Times New Roman"/>
                <w:sz w:val="20"/>
                <w:szCs w:val="20"/>
                <w:lang w:eastAsia="ru-RU"/>
              </w:rPr>
              <w:t xml:space="preserve"> 000</w:t>
            </w:r>
          </w:p>
        </w:tc>
        <w:tc>
          <w:tcPr>
            <w:tcW w:w="4418" w:type="dxa"/>
            <w:tcBorders>
              <w:top w:val="nil"/>
              <w:left w:val="nil"/>
              <w:bottom w:val="single" w:sz="4" w:space="0" w:color="auto"/>
              <w:right w:val="single" w:sz="4" w:space="0" w:color="auto"/>
            </w:tcBorders>
            <w:shd w:val="clear" w:color="auto" w:fill="auto"/>
            <w:noWrap/>
            <w:vAlign w:val="bottom"/>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уровня тарифов и тарифных планов на услуги почтовой связи, утвержденных Федеральной службой по тарифам</w:t>
            </w:r>
          </w:p>
        </w:tc>
      </w:tr>
    </w:tbl>
    <w:p w:rsidR="003508F7" w:rsidRPr="000623C9" w:rsidRDefault="003508F7" w:rsidP="003508F7">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3508F7" w:rsidRPr="000623C9" w:rsidRDefault="003508F7" w:rsidP="003508F7">
      <w:pPr>
        <w:spacing w:after="0" w:line="240" w:lineRule="auto"/>
        <w:contextualSpacing/>
        <w:jc w:val="center"/>
        <w:rPr>
          <w:rFonts w:ascii="Times New Roman" w:eastAsia="Calibri" w:hAnsi="Times New Roman" w:cs="Times New Roman"/>
          <w:sz w:val="26"/>
          <w:szCs w:val="26"/>
        </w:rPr>
      </w:pPr>
      <w:r w:rsidRPr="000623C9">
        <w:rPr>
          <w:rFonts w:ascii="Times New Roman" w:eastAsia="Calibri" w:hAnsi="Times New Roman" w:cs="Times New Roman"/>
          <w:sz w:val="26"/>
          <w:szCs w:val="26"/>
        </w:rPr>
        <w:t>2. Затраты на транспортные услуги, в том числе:</w:t>
      </w:r>
    </w:p>
    <w:p w:rsidR="003508F7" w:rsidRPr="000623C9" w:rsidRDefault="003508F7" w:rsidP="003508F7">
      <w:pPr>
        <w:spacing w:after="0" w:line="240" w:lineRule="auto"/>
        <w:contextualSpacing/>
        <w:rPr>
          <w:rFonts w:ascii="Times New Roman" w:eastAsia="Calibri" w:hAnsi="Times New Roman" w:cs="Times New Roman"/>
          <w:b/>
          <w:sz w:val="24"/>
          <w:szCs w:val="24"/>
        </w:rPr>
      </w:pPr>
    </w:p>
    <w:p w:rsidR="003508F7" w:rsidRPr="000623C9" w:rsidRDefault="003508F7" w:rsidP="003E5D0F">
      <w:pPr>
        <w:spacing w:after="0" w:line="240" w:lineRule="auto"/>
        <w:ind w:firstLine="709"/>
        <w:contextualSpacing/>
        <w:jc w:val="both"/>
        <w:rPr>
          <w:rFonts w:ascii="Times New Roman" w:eastAsia="Calibri" w:hAnsi="Times New Roman" w:cs="Times New Roman"/>
          <w:sz w:val="26"/>
          <w:szCs w:val="26"/>
        </w:rPr>
      </w:pPr>
      <w:r w:rsidRPr="000623C9">
        <w:rPr>
          <w:rFonts w:ascii="Times New Roman" w:eastAsia="Calibri" w:hAnsi="Times New Roman" w:cs="Times New Roman"/>
          <w:sz w:val="26"/>
          <w:szCs w:val="26"/>
        </w:rPr>
        <w:t>2.1. Затраты на оказание автотранспортных услуг</w:t>
      </w:r>
    </w:p>
    <w:p w:rsidR="003508F7" w:rsidRPr="000623C9" w:rsidRDefault="003508F7" w:rsidP="003508F7">
      <w:pPr>
        <w:spacing w:after="0" w:line="240" w:lineRule="auto"/>
        <w:contextualSpacing/>
        <w:rPr>
          <w:rFonts w:ascii="Times New Roman" w:eastAsia="Calibri" w:hAnsi="Times New Roman" w:cs="Times New Roman"/>
          <w:b/>
          <w:i/>
          <w:sz w:val="20"/>
          <w:szCs w:val="20"/>
        </w:rPr>
      </w:pPr>
    </w:p>
    <w:p w:rsidR="003508F7" w:rsidRPr="000623C9" w:rsidRDefault="001E15A9" w:rsidP="003508F7">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m:oMathPara>
        <m:oMath>
          <m:sSub>
            <m:sSubPr>
              <m:ctrlPr>
                <w:rPr>
                  <w:rFonts w:ascii="Cambria Math" w:eastAsia="Calibri" w:hAnsi="Cambria Math" w:cs="Times New Roman"/>
                  <w:i/>
                </w:rPr>
              </m:ctrlPr>
            </m:sSubPr>
            <m:e>
              <m:r>
                <w:rPr>
                  <w:rFonts w:ascii="Cambria Math" w:eastAsia="Calibri" w:hAnsi="Cambria Math" w:cs="Times New Roman"/>
                  <w:sz w:val="20"/>
                  <w:szCs w:val="20"/>
                </w:rPr>
                <m:t xml:space="preserve">З </m:t>
              </m:r>
            </m:e>
            <m:sub>
              <m:r>
                <w:rPr>
                  <w:rFonts w:ascii="Cambria Math" w:eastAsia="Calibri" w:hAnsi="Cambria Math" w:cs="Times New Roman"/>
                  <w:sz w:val="20"/>
                  <w:szCs w:val="20"/>
                </w:rPr>
                <m:t>тру</m:t>
              </m:r>
            </m:sub>
          </m:sSub>
          <m:r>
            <w:rPr>
              <w:rFonts w:ascii="Cambria Math" w:eastAsia="Calibri" w:hAnsi="Cambria Math" w:cs="Times New Roman"/>
              <w:sz w:val="20"/>
              <w:szCs w:val="20"/>
            </w:rPr>
            <m:t xml:space="preserve">= </m:t>
          </m:r>
          <m:nary>
            <m:naryPr>
              <m:chr m:val="∑"/>
              <m:limLoc m:val="undOvr"/>
              <m:ctrlPr>
                <w:rPr>
                  <w:rFonts w:ascii="Cambria Math" w:eastAsia="Calibri" w:hAnsi="Cambria Math" w:cs="Times New Roman"/>
                </w:rPr>
              </m:ctrlPr>
            </m:naryPr>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=1</m:t>
              </m:r>
            </m:sub>
            <m:sup>
              <m:r>
                <w:rPr>
                  <w:rFonts w:ascii="Cambria Math" w:eastAsia="Calibri" w:hAnsi="Cambria Math" w:cs="Times New Roman"/>
                  <w:sz w:val="20"/>
                  <w:szCs w:val="20"/>
                </w:rPr>
                <m:t>n</m:t>
              </m:r>
            </m:sup>
            <m:e>
              <m:sSub>
                <m:sSubPr>
                  <m:ctrlPr>
                    <w:rPr>
                      <w:rFonts w:ascii="Cambria Math" w:eastAsia="Calibri" w:hAnsi="Cambria Math" w:cs="Times New Roman"/>
                    </w:rPr>
                  </m:ctrlPr>
                </m:sSubPr>
                <m:e>
                  <m:r>
                    <m:rPr>
                      <m:sty m:val="p"/>
                    </m:rPr>
                    <w:rPr>
                      <w:rFonts w:ascii="Cambria Math" w:eastAsia="Calibri" w:hAnsi="Cambria Math" w:cs="Times New Roman"/>
                      <w:sz w:val="20"/>
                      <w:szCs w:val="20"/>
                    </w:rPr>
                    <m:t>Q</m:t>
                  </m:r>
                </m:e>
                <m:sub>
                  <m:r>
                    <m:rPr>
                      <m:sty m:val="p"/>
                    </m:rPr>
                    <w:rPr>
                      <w:rFonts w:ascii="Cambria Math" w:eastAsia="Calibri" w:hAnsi="Cambria Math" w:cs="Times New Roman"/>
                      <w:sz w:val="20"/>
                      <w:szCs w:val="20"/>
                    </w:rPr>
                    <m:t xml:space="preserve">i </m:t>
                  </m:r>
                  <m:r>
                    <w:rPr>
                      <w:rFonts w:ascii="Cambria Math" w:eastAsia="Calibri" w:hAnsi="Cambria Math" w:cs="Times New Roman"/>
                      <w:sz w:val="20"/>
                      <w:szCs w:val="20"/>
                    </w:rPr>
                    <m:t>тру</m:t>
                  </m:r>
                </m:sub>
              </m:sSub>
            </m:e>
          </m:nary>
          <m:r>
            <m:rPr>
              <m:sty m:val="p"/>
            </m:rPr>
            <w:rPr>
              <w:rFonts w:ascii="Cambria Math" w:eastAsia="Calibri" w:hAnsi="Cambria Math" w:cs="Times New Roman"/>
              <w:sz w:val="20"/>
              <w:szCs w:val="20"/>
            </w:rPr>
            <m:t>×</m:t>
          </m:r>
          <m:sSub>
            <m:sSubPr>
              <m:ctrlPr>
                <w:rPr>
                  <w:rFonts w:ascii="Cambria Math" w:eastAsia="Calibri" w:hAnsi="Cambria Math" w:cs="Times New Roman"/>
                  <w:lang w:val="en-US"/>
                </w:rPr>
              </m:ctrlPr>
            </m:sSubPr>
            <m:e>
              <m:r>
                <m:rPr>
                  <m:sty m:val="p"/>
                </m:rPr>
                <w:rPr>
                  <w:rFonts w:ascii="Cambria Math" w:eastAsia="Calibri" w:hAnsi="Cambria Math" w:cs="Times New Roman"/>
                  <w:sz w:val="20"/>
                  <w:szCs w:val="20"/>
                  <w:lang w:val="en-US"/>
                </w:rPr>
                <m:t>((P</m:t>
              </m:r>
            </m:e>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мч</m:t>
              </m:r>
            </m:sub>
          </m:sSub>
          <m:r>
            <w:rPr>
              <w:rFonts w:ascii="Cambria Math" w:eastAsia="Calibri" w:hAnsi="Cambria Math" w:cs="Times New Roman"/>
              <w:sz w:val="20"/>
              <w:szCs w:val="20"/>
            </w:rPr>
            <m:t>×</m:t>
          </m:r>
          <m:sSub>
            <m:sSubPr>
              <m:ctrlPr>
                <w:rPr>
                  <w:rFonts w:ascii="Cambria Math" w:eastAsia="Calibri" w:hAnsi="Cambria Math" w:cs="Times New Roman"/>
                  <w:lang w:val="en-US"/>
                </w:rPr>
              </m:ctrlPr>
            </m:sSubPr>
            <m:e>
              <m:r>
                <m:rPr>
                  <m:sty m:val="p"/>
                </m:rPr>
                <w:rPr>
                  <w:rFonts w:ascii="Cambria Math" w:eastAsia="Calibri" w:hAnsi="Cambria Math" w:cs="Times New Roman"/>
                  <w:sz w:val="20"/>
                  <w:szCs w:val="20"/>
                  <w:lang w:val="en-US"/>
                </w:rPr>
                <m:t>N</m:t>
              </m:r>
            </m:e>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мч</m:t>
              </m:r>
            </m:sub>
          </m:sSub>
          <m:r>
            <m:rPr>
              <m:sty m:val="p"/>
            </m:rPr>
            <w:rPr>
              <w:rFonts w:ascii="Cambria Math" w:eastAsia="Calibri" w:hAnsi="Cambria Math" w:cs="Times New Roman"/>
              <w:sz w:val="20"/>
              <w:szCs w:val="20"/>
              <w:lang w:val="en-US"/>
            </w:rPr>
            <m:t>)</m:t>
          </m:r>
          <m:r>
            <w:rPr>
              <w:rFonts w:ascii="Cambria Math" w:eastAsia="Calibri" w:hAnsi="Cambria Math" w:cs="Times New Roman"/>
              <w:sz w:val="20"/>
              <w:szCs w:val="20"/>
            </w:rPr>
            <m:t>+(</m:t>
          </m:r>
          <m:sSub>
            <m:sSubPr>
              <m:ctrlPr>
                <w:rPr>
                  <w:rFonts w:ascii="Cambria Math" w:eastAsia="Calibri" w:hAnsi="Cambria Math" w:cs="Times New Roman"/>
                  <w:lang w:val="en-US"/>
                </w:rPr>
              </m:ctrlPr>
            </m:sSubPr>
            <m:e>
              <m:r>
                <m:rPr>
                  <m:sty m:val="p"/>
                </m:rPr>
                <w:rPr>
                  <w:rFonts w:ascii="Cambria Math" w:eastAsia="Calibri" w:hAnsi="Cambria Math" w:cs="Times New Roman"/>
                  <w:sz w:val="20"/>
                  <w:szCs w:val="20"/>
                  <w:lang w:val="en-US"/>
                </w:rPr>
                <m:t>P</m:t>
              </m:r>
            </m:e>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км</m:t>
              </m:r>
            </m:sub>
          </m:sSub>
          <m:r>
            <m:rPr>
              <m:sty m:val="p"/>
            </m:rPr>
            <w:rPr>
              <w:rFonts w:ascii="Cambria Math" w:eastAsia="Calibri" w:hAnsi="Cambria Math" w:cs="Times New Roman"/>
              <w:sz w:val="20"/>
              <w:szCs w:val="20"/>
            </w:rPr>
            <m:t>×</m:t>
          </m:r>
          <m:sSub>
            <m:sSubPr>
              <m:ctrlPr>
                <w:rPr>
                  <w:rFonts w:ascii="Cambria Math" w:eastAsia="Calibri" w:hAnsi="Cambria Math" w:cs="Times New Roman"/>
                  <w:lang w:val="en-US"/>
                </w:rPr>
              </m:ctrlPr>
            </m:sSubPr>
            <m:e>
              <m:r>
                <m:rPr>
                  <m:sty m:val="p"/>
                </m:rPr>
                <w:rPr>
                  <w:rFonts w:ascii="Cambria Math" w:eastAsia="Calibri" w:hAnsi="Cambria Math" w:cs="Times New Roman"/>
                  <w:sz w:val="20"/>
                  <w:szCs w:val="20"/>
                  <w:lang w:val="en-US"/>
                </w:rPr>
                <m:t>N</m:t>
              </m:r>
            </m:e>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км</m:t>
              </m:r>
            </m:sub>
          </m:sSub>
          <m:r>
            <w:rPr>
              <w:rFonts w:ascii="Cambria Math" w:eastAsia="Calibri" w:hAnsi="Cambria Math" w:cs="Times New Roman"/>
              <w:lang w:val="en-US"/>
            </w:rPr>
            <m:t>))</m:t>
          </m:r>
          <m:r>
            <m:rPr>
              <m:sty m:val="p"/>
            </m:rPr>
            <w:rPr>
              <w:rFonts w:ascii="Cambria Math" w:eastAsia="Calibri" w:hAnsi="Cambria Math" w:cs="Times New Roman"/>
              <w:sz w:val="20"/>
              <w:szCs w:val="20"/>
            </w:rPr>
            <m:t>,</m:t>
          </m:r>
        </m:oMath>
      </m:oMathPara>
    </w:p>
    <w:p w:rsidR="003508F7" w:rsidRPr="000623C9" w:rsidRDefault="003508F7" w:rsidP="003508F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где:</w:t>
      </w:r>
    </w:p>
    <w:p w:rsidR="003508F7" w:rsidRPr="000623C9" w:rsidRDefault="003508F7" w:rsidP="003508F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 xml:space="preserve"> </w:t>
      </w:r>
      <m:oMath>
        <m:sSub>
          <m:sSubPr>
            <m:ctrlPr>
              <w:rPr>
                <w:rFonts w:ascii="Cambria Math" w:eastAsia="Calibri" w:hAnsi="Cambria Math" w:cs="Times New Roman"/>
              </w:rPr>
            </m:ctrlPr>
          </m:sSubPr>
          <m:e>
            <m:r>
              <m:rPr>
                <m:sty m:val="p"/>
              </m:rPr>
              <w:rPr>
                <w:rFonts w:ascii="Cambria Math" w:eastAsia="Calibri" w:hAnsi="Cambria Math" w:cs="Times New Roman"/>
                <w:sz w:val="20"/>
                <w:szCs w:val="20"/>
              </w:rPr>
              <m:t>Q</m:t>
            </m:r>
          </m:e>
          <m:sub>
            <m:r>
              <m:rPr>
                <m:sty m:val="p"/>
              </m:rPr>
              <w:rPr>
                <w:rFonts w:ascii="Cambria Math" w:eastAsia="Calibri" w:hAnsi="Cambria Math" w:cs="Times New Roman"/>
                <w:sz w:val="20"/>
                <w:szCs w:val="20"/>
              </w:rPr>
              <m:t xml:space="preserve">i </m:t>
            </m:r>
            <m:r>
              <w:rPr>
                <w:rFonts w:ascii="Cambria Math" w:eastAsia="Calibri" w:hAnsi="Cambria Math" w:cs="Times New Roman"/>
                <w:sz w:val="20"/>
                <w:szCs w:val="20"/>
              </w:rPr>
              <m:t>тру</m:t>
            </m:r>
          </m:sub>
        </m:sSub>
      </m:oMath>
      <w:r w:rsidRPr="000623C9">
        <w:rPr>
          <w:rFonts w:ascii="Times New Roman" w:eastAsia="Calibri" w:hAnsi="Times New Roman" w:cs="Times New Roman"/>
          <w:sz w:val="20"/>
          <w:szCs w:val="20"/>
        </w:rPr>
        <w:t xml:space="preserve">  - количество i-х транспортных средств. </w:t>
      </w:r>
    </w:p>
    <w:p w:rsidR="003508F7" w:rsidRPr="000623C9" w:rsidRDefault="001E15A9" w:rsidP="003508F7">
      <w:pPr>
        <w:widowControl w:val="0"/>
        <w:autoSpaceDE w:val="0"/>
        <w:autoSpaceDN w:val="0"/>
        <w:adjustRightInd w:val="0"/>
        <w:spacing w:after="0" w:line="240" w:lineRule="auto"/>
        <w:jc w:val="both"/>
        <w:rPr>
          <w:rFonts w:ascii="Times New Roman" w:eastAsia="Calibri" w:hAnsi="Times New Roman" w:cs="Times New Roman"/>
          <w:sz w:val="20"/>
          <w:szCs w:val="20"/>
        </w:rPr>
      </w:pPr>
      <m:oMath>
        <m:sSub>
          <m:sSubPr>
            <m:ctrlPr>
              <w:rPr>
                <w:rFonts w:ascii="Cambria Math" w:eastAsia="Calibri" w:hAnsi="Cambria Math" w:cs="Times New Roman"/>
                <w:lang w:val="en-US"/>
              </w:rPr>
            </m:ctrlPr>
          </m:sSubPr>
          <m:e>
            <m:r>
              <m:rPr>
                <m:sty m:val="p"/>
              </m:rPr>
              <w:rPr>
                <w:rFonts w:ascii="Cambria Math" w:eastAsia="Calibri" w:hAnsi="Cambria Math" w:cs="Times New Roman"/>
                <w:sz w:val="20"/>
                <w:szCs w:val="20"/>
                <w:lang w:val="en-US"/>
              </w:rPr>
              <m:t>P</m:t>
            </m:r>
          </m:e>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мч</m:t>
            </m:r>
          </m:sub>
        </m:sSub>
      </m:oMath>
      <w:r w:rsidR="003508F7" w:rsidRPr="000623C9">
        <w:rPr>
          <w:rFonts w:ascii="Times New Roman" w:eastAsia="Calibri" w:hAnsi="Times New Roman" w:cs="Times New Roman"/>
          <w:sz w:val="20"/>
          <w:szCs w:val="20"/>
        </w:rPr>
        <w:t xml:space="preserve">  - стоимость одного машино-часа i-го транспортного средства, привлекаемого для оказания транспортных услуг;</w:t>
      </w:r>
    </w:p>
    <w:p w:rsidR="003508F7" w:rsidRPr="000623C9" w:rsidRDefault="001E15A9" w:rsidP="003508F7">
      <w:pPr>
        <w:widowControl w:val="0"/>
        <w:autoSpaceDE w:val="0"/>
        <w:autoSpaceDN w:val="0"/>
        <w:adjustRightInd w:val="0"/>
        <w:spacing w:after="0" w:line="240" w:lineRule="auto"/>
        <w:jc w:val="both"/>
        <w:rPr>
          <w:rFonts w:ascii="Times New Roman" w:eastAsia="Calibri" w:hAnsi="Times New Roman" w:cs="Times New Roman"/>
          <w:sz w:val="20"/>
          <w:szCs w:val="20"/>
        </w:rPr>
      </w:pPr>
      <m:oMath>
        <m:sSub>
          <m:sSubPr>
            <m:ctrlPr>
              <w:rPr>
                <w:rFonts w:ascii="Cambria Math" w:eastAsia="Calibri" w:hAnsi="Cambria Math" w:cs="Times New Roman"/>
                <w:lang w:val="en-US"/>
              </w:rPr>
            </m:ctrlPr>
          </m:sSubPr>
          <m:e>
            <m:r>
              <m:rPr>
                <m:sty m:val="p"/>
              </m:rPr>
              <w:rPr>
                <w:rFonts w:ascii="Cambria Math" w:eastAsia="Calibri" w:hAnsi="Cambria Math" w:cs="Times New Roman"/>
                <w:sz w:val="20"/>
                <w:szCs w:val="20"/>
                <w:lang w:val="en-US"/>
              </w:rPr>
              <m:t>N</m:t>
            </m:r>
          </m:e>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мч</m:t>
            </m:r>
          </m:sub>
        </m:sSub>
        <m:r>
          <w:rPr>
            <w:rFonts w:ascii="Cambria Math" w:eastAsia="Calibri" w:hAnsi="Cambria Math" w:cs="Times New Roman"/>
            <w:sz w:val="20"/>
            <w:szCs w:val="20"/>
          </w:rPr>
          <m:t xml:space="preserve"> </m:t>
        </m:r>
      </m:oMath>
      <w:r w:rsidR="003508F7" w:rsidRPr="000623C9">
        <w:rPr>
          <w:rFonts w:ascii="Times New Roman" w:eastAsia="Calibri" w:hAnsi="Times New Roman" w:cs="Times New Roman"/>
          <w:sz w:val="20"/>
          <w:szCs w:val="20"/>
        </w:rPr>
        <w:t>- количество машино-часов i-го транспортного средства, привлекаемого для оказания транспортных услуг в месяц;</w:t>
      </w:r>
    </w:p>
    <w:p w:rsidR="003508F7" w:rsidRPr="000623C9" w:rsidRDefault="001E15A9" w:rsidP="003508F7">
      <w:pPr>
        <w:widowControl w:val="0"/>
        <w:autoSpaceDE w:val="0"/>
        <w:autoSpaceDN w:val="0"/>
        <w:adjustRightInd w:val="0"/>
        <w:spacing w:after="0" w:line="240" w:lineRule="auto"/>
        <w:jc w:val="both"/>
        <w:rPr>
          <w:rFonts w:ascii="Times New Roman" w:eastAsia="Calibri" w:hAnsi="Times New Roman" w:cs="Times New Roman"/>
          <w:sz w:val="20"/>
          <w:szCs w:val="20"/>
        </w:rPr>
      </w:pPr>
      <m:oMath>
        <m:sSub>
          <m:sSubPr>
            <m:ctrlPr>
              <w:rPr>
                <w:rFonts w:ascii="Cambria Math" w:eastAsia="Calibri" w:hAnsi="Cambria Math" w:cs="Times New Roman"/>
                <w:lang w:val="en-US"/>
              </w:rPr>
            </m:ctrlPr>
          </m:sSubPr>
          <m:e>
            <m:r>
              <m:rPr>
                <m:sty m:val="p"/>
              </m:rPr>
              <w:rPr>
                <w:rFonts w:ascii="Cambria Math" w:eastAsia="Calibri" w:hAnsi="Cambria Math" w:cs="Times New Roman"/>
                <w:sz w:val="20"/>
                <w:szCs w:val="20"/>
                <w:lang w:val="en-US"/>
              </w:rPr>
              <m:t>P</m:t>
            </m:r>
          </m:e>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км</m:t>
            </m:r>
          </m:sub>
        </m:sSub>
      </m:oMath>
      <w:r w:rsidR="003508F7" w:rsidRPr="000623C9">
        <w:rPr>
          <w:rFonts w:ascii="Times New Roman" w:eastAsia="Calibri" w:hAnsi="Times New Roman" w:cs="Times New Roman"/>
          <w:sz w:val="20"/>
          <w:szCs w:val="20"/>
        </w:rPr>
        <w:t xml:space="preserve">  - стоимость одного километра пробега i-го транспортного средства, привлекаемого для оказания транспортных услуг;</w:t>
      </w:r>
    </w:p>
    <w:p w:rsidR="003508F7" w:rsidRPr="000623C9" w:rsidRDefault="001E15A9" w:rsidP="003508F7">
      <w:pPr>
        <w:spacing w:after="0" w:line="240" w:lineRule="auto"/>
        <w:rPr>
          <w:rFonts w:ascii="Times New Roman" w:eastAsia="Calibri" w:hAnsi="Times New Roman" w:cs="Times New Roman"/>
          <w:b/>
          <w:i/>
          <w:sz w:val="20"/>
          <w:szCs w:val="20"/>
        </w:rPr>
      </w:pPr>
      <m:oMath>
        <m:sSub>
          <m:sSubPr>
            <m:ctrlPr>
              <w:rPr>
                <w:rFonts w:ascii="Cambria Math" w:eastAsia="Calibri" w:hAnsi="Cambria Math" w:cs="Times New Roman"/>
                <w:lang w:val="en-US"/>
              </w:rPr>
            </m:ctrlPr>
          </m:sSubPr>
          <m:e>
            <m:r>
              <m:rPr>
                <m:sty m:val="p"/>
              </m:rPr>
              <w:rPr>
                <w:rFonts w:ascii="Cambria Math" w:eastAsia="Calibri" w:hAnsi="Cambria Math" w:cs="Times New Roman"/>
                <w:sz w:val="20"/>
                <w:szCs w:val="20"/>
                <w:lang w:val="en-US"/>
              </w:rPr>
              <m:t>N</m:t>
            </m:r>
          </m:e>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км</m:t>
            </m:r>
          </m:sub>
        </m:sSub>
        <m:r>
          <w:rPr>
            <w:rFonts w:ascii="Cambria Math" w:eastAsia="Calibri" w:hAnsi="Cambria Math" w:cs="Times New Roman"/>
            <w:sz w:val="20"/>
            <w:szCs w:val="20"/>
          </w:rPr>
          <m:t xml:space="preserve"> </m:t>
        </m:r>
      </m:oMath>
      <w:r w:rsidR="003508F7" w:rsidRPr="000623C9">
        <w:rPr>
          <w:rFonts w:ascii="Times New Roman" w:eastAsia="Calibri" w:hAnsi="Times New Roman" w:cs="Times New Roman"/>
          <w:sz w:val="20"/>
          <w:szCs w:val="20"/>
        </w:rPr>
        <w:t>- количество километров пробега i-го транспортного средства, привлекаемого для оказания транспортных услуг.</w:t>
      </w:r>
    </w:p>
    <w:p w:rsidR="003508F7" w:rsidRPr="000623C9" w:rsidRDefault="003508F7" w:rsidP="003508F7">
      <w:pPr>
        <w:spacing w:after="0" w:line="240" w:lineRule="auto"/>
        <w:contextualSpacing/>
        <w:jc w:val="center"/>
        <w:rPr>
          <w:rFonts w:ascii="Times New Roman" w:eastAsia="Calibri" w:hAnsi="Times New Roman" w:cs="Times New Roman"/>
          <w:i/>
          <w:sz w:val="20"/>
          <w:szCs w:val="20"/>
        </w:rPr>
      </w:pPr>
    </w:p>
    <w:tbl>
      <w:tblPr>
        <w:tblW w:w="9662" w:type="dxa"/>
        <w:tblInd w:w="108" w:type="dxa"/>
        <w:tblLayout w:type="fixed"/>
        <w:tblLook w:val="04A0" w:firstRow="1" w:lastRow="0" w:firstColumn="1" w:lastColumn="0" w:noHBand="0" w:noVBand="1"/>
      </w:tblPr>
      <w:tblGrid>
        <w:gridCol w:w="1560"/>
        <w:gridCol w:w="2268"/>
        <w:gridCol w:w="2146"/>
        <w:gridCol w:w="1986"/>
        <w:gridCol w:w="1702"/>
      </w:tblGrid>
      <w:tr w:rsidR="000623C9" w:rsidRPr="000623C9" w:rsidTr="003508F7">
        <w:trPr>
          <w:trHeight w:val="975"/>
        </w:trPr>
        <w:tc>
          <w:tcPr>
            <w:tcW w:w="1560" w:type="dxa"/>
            <w:tcBorders>
              <w:top w:val="single" w:sz="4" w:space="0" w:color="auto"/>
              <w:left w:val="single" w:sz="4" w:space="0" w:color="auto"/>
              <w:bottom w:val="single" w:sz="4" w:space="0" w:color="auto"/>
              <w:right w:val="single" w:sz="4" w:space="0" w:color="auto"/>
            </w:tcBorders>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транспортных средств</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2268" w:type="dxa"/>
            <w:tcBorders>
              <w:top w:val="single" w:sz="4" w:space="0" w:color="auto"/>
              <w:left w:val="nil"/>
              <w:bottom w:val="single" w:sz="4" w:space="0" w:color="auto"/>
              <w:right w:val="single" w:sz="4" w:space="0" w:color="auto"/>
            </w:tcBorders>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Стоимость одного машино-часа транспортного средства</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(руб.)</w:t>
            </w:r>
          </w:p>
        </w:tc>
        <w:tc>
          <w:tcPr>
            <w:tcW w:w="2146" w:type="dxa"/>
            <w:tcBorders>
              <w:top w:val="single" w:sz="4" w:space="0" w:color="auto"/>
              <w:left w:val="nil"/>
              <w:bottom w:val="single" w:sz="4" w:space="0" w:color="auto"/>
              <w:right w:val="single" w:sz="4" w:space="0" w:color="auto"/>
            </w:tcBorders>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машино-часов транспортного средства месяц</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(час.)</w:t>
            </w:r>
          </w:p>
        </w:tc>
        <w:tc>
          <w:tcPr>
            <w:tcW w:w="1986" w:type="dxa"/>
            <w:tcBorders>
              <w:top w:val="single" w:sz="4" w:space="0" w:color="auto"/>
              <w:left w:val="nil"/>
              <w:bottom w:val="single" w:sz="4" w:space="0" w:color="auto"/>
              <w:right w:val="single" w:sz="4" w:space="0" w:color="auto"/>
            </w:tcBorders>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Стоимость одного километра пробега </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(руб.)</w:t>
            </w:r>
          </w:p>
        </w:tc>
        <w:tc>
          <w:tcPr>
            <w:tcW w:w="1702" w:type="dxa"/>
            <w:tcBorders>
              <w:top w:val="single" w:sz="4" w:space="0" w:color="auto"/>
              <w:left w:val="nil"/>
              <w:bottom w:val="single" w:sz="4" w:space="0" w:color="auto"/>
              <w:right w:val="single" w:sz="4" w:space="0" w:color="auto"/>
            </w:tcBorders>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километра пробега в месяц</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(км.)</w:t>
            </w:r>
          </w:p>
        </w:tc>
      </w:tr>
      <w:tr w:rsidR="000623C9" w:rsidRPr="000623C9" w:rsidTr="003508F7">
        <w:trPr>
          <w:trHeight w:val="330"/>
        </w:trPr>
        <w:tc>
          <w:tcPr>
            <w:tcW w:w="1560" w:type="dxa"/>
            <w:tcBorders>
              <w:top w:val="single" w:sz="4" w:space="0" w:color="auto"/>
              <w:left w:val="single" w:sz="4" w:space="0" w:color="auto"/>
              <w:bottom w:val="single" w:sz="4" w:space="0" w:color="auto"/>
              <w:right w:val="single" w:sz="4" w:space="0" w:color="auto"/>
            </w:tcBorders>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2268" w:type="dxa"/>
            <w:tcBorders>
              <w:top w:val="single" w:sz="4" w:space="0" w:color="auto"/>
              <w:left w:val="nil"/>
              <w:bottom w:val="single" w:sz="4" w:space="0" w:color="auto"/>
              <w:right w:val="single" w:sz="4" w:space="0" w:color="auto"/>
            </w:tcBorders>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428,51</w:t>
            </w:r>
          </w:p>
        </w:tc>
        <w:tc>
          <w:tcPr>
            <w:tcW w:w="2146" w:type="dxa"/>
            <w:tcBorders>
              <w:top w:val="single" w:sz="4" w:space="0" w:color="auto"/>
              <w:left w:val="nil"/>
              <w:bottom w:val="single" w:sz="4" w:space="0" w:color="auto"/>
              <w:right w:val="single" w:sz="4" w:space="0" w:color="auto"/>
            </w:tcBorders>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250</w:t>
            </w:r>
          </w:p>
        </w:tc>
        <w:tc>
          <w:tcPr>
            <w:tcW w:w="1986" w:type="dxa"/>
            <w:tcBorders>
              <w:top w:val="single" w:sz="4" w:space="0" w:color="auto"/>
              <w:left w:val="nil"/>
              <w:bottom w:val="single" w:sz="4" w:space="0" w:color="auto"/>
              <w:right w:val="single" w:sz="4" w:space="0" w:color="auto"/>
            </w:tcBorders>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17,49</w:t>
            </w:r>
          </w:p>
        </w:tc>
        <w:tc>
          <w:tcPr>
            <w:tcW w:w="1702" w:type="dxa"/>
            <w:tcBorders>
              <w:top w:val="single" w:sz="4" w:space="0" w:color="auto"/>
              <w:left w:val="nil"/>
              <w:bottom w:val="single" w:sz="4" w:space="0" w:color="auto"/>
              <w:right w:val="single" w:sz="4" w:space="0" w:color="auto"/>
            </w:tcBorders>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7 500</w:t>
            </w:r>
          </w:p>
        </w:tc>
      </w:tr>
    </w:tbl>
    <w:p w:rsidR="003508F7" w:rsidRPr="000623C9" w:rsidRDefault="003508F7" w:rsidP="003508F7">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3508F7" w:rsidRPr="000623C9" w:rsidRDefault="003508F7" w:rsidP="0067214E">
      <w:pPr>
        <w:widowControl w:val="0"/>
        <w:tabs>
          <w:tab w:val="left" w:pos="284"/>
        </w:tabs>
        <w:autoSpaceDE w:val="0"/>
        <w:autoSpaceDN w:val="0"/>
        <w:adjustRightInd w:val="0"/>
        <w:spacing w:after="0" w:line="240" w:lineRule="auto"/>
        <w:jc w:val="center"/>
        <w:outlineLvl w:val="2"/>
        <w:rPr>
          <w:rFonts w:ascii="Times New Roman" w:hAnsi="Times New Roman" w:cs="Times New Roman"/>
          <w:sz w:val="26"/>
          <w:szCs w:val="26"/>
        </w:rPr>
      </w:pPr>
      <w:r w:rsidRPr="000623C9">
        <w:rPr>
          <w:rFonts w:ascii="Times New Roman" w:hAnsi="Times New Roman" w:cs="Times New Roman"/>
          <w:sz w:val="26"/>
          <w:szCs w:val="26"/>
        </w:rPr>
        <w:t>3. Затраты на коммунальные услуги, в том числе:</w:t>
      </w:r>
    </w:p>
    <w:p w:rsidR="003508F7" w:rsidRPr="000623C9" w:rsidRDefault="003508F7" w:rsidP="003508F7">
      <w:pPr>
        <w:spacing w:after="0" w:line="240" w:lineRule="auto"/>
        <w:ind w:left="1800"/>
        <w:contextualSpacing/>
        <w:rPr>
          <w:rFonts w:ascii="Times New Roman" w:hAnsi="Times New Roman" w:cs="Times New Roman"/>
          <w:i/>
          <w:sz w:val="20"/>
          <w:szCs w:val="20"/>
        </w:rPr>
      </w:pPr>
    </w:p>
    <w:p w:rsidR="003508F7" w:rsidRPr="000623C9" w:rsidRDefault="003508F7" w:rsidP="0067214E">
      <w:pPr>
        <w:tabs>
          <w:tab w:val="left" w:pos="851"/>
        </w:tabs>
        <w:spacing w:after="0" w:line="240" w:lineRule="auto"/>
        <w:jc w:val="center"/>
        <w:rPr>
          <w:rFonts w:ascii="Times New Roman" w:hAnsi="Times New Roman" w:cs="Times New Roman"/>
          <w:sz w:val="26"/>
          <w:szCs w:val="26"/>
        </w:rPr>
      </w:pPr>
      <w:r w:rsidRPr="000623C9">
        <w:rPr>
          <w:rFonts w:ascii="Times New Roman" w:hAnsi="Times New Roman" w:cs="Times New Roman"/>
          <w:sz w:val="26"/>
          <w:szCs w:val="26"/>
        </w:rPr>
        <w:t>3.1. Затраты на оказание услуг по теплоснабжению</w:t>
      </w:r>
    </w:p>
    <w:p w:rsidR="003508F7" w:rsidRPr="000623C9" w:rsidRDefault="003508F7" w:rsidP="003508F7">
      <w:pPr>
        <w:widowControl w:val="0"/>
        <w:autoSpaceDE w:val="0"/>
        <w:autoSpaceDN w:val="0"/>
        <w:adjustRightInd w:val="0"/>
        <w:spacing w:after="0" w:line="240" w:lineRule="auto"/>
        <w:ind w:left="1080"/>
        <w:rPr>
          <w:rFonts w:ascii="Times New Roman" w:hAnsi="Times New Roman" w:cs="Times New Roman"/>
          <w:sz w:val="20"/>
          <w:szCs w:val="20"/>
        </w:rPr>
      </w:pPr>
    </w:p>
    <w:p w:rsidR="003508F7" w:rsidRPr="000623C9" w:rsidRDefault="003508F7" w:rsidP="003508F7">
      <w:pPr>
        <w:widowControl w:val="0"/>
        <w:autoSpaceDE w:val="0"/>
        <w:autoSpaceDN w:val="0"/>
        <w:adjustRightInd w:val="0"/>
        <w:spacing w:after="0" w:line="240" w:lineRule="auto"/>
        <w:ind w:left="1440"/>
        <w:contextualSpacing/>
        <w:jc w:val="center"/>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3460448D" wp14:editId="6C32B5E1">
            <wp:extent cx="1219200" cy="257175"/>
            <wp:effectExtent l="0" t="0" r="0" b="0"/>
            <wp:docPr id="540" name="Рисунок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19200" cy="257175"/>
                    </a:xfrm>
                    <a:prstGeom prst="rect">
                      <a:avLst/>
                    </a:prstGeom>
                    <a:noFill/>
                    <a:ln>
                      <a:noFill/>
                    </a:ln>
                  </pic:spPr>
                </pic:pic>
              </a:graphicData>
            </a:graphic>
          </wp:inline>
        </w:drawing>
      </w:r>
    </w:p>
    <w:p w:rsidR="003508F7" w:rsidRPr="000623C9" w:rsidRDefault="003508F7" w:rsidP="003508F7">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где:</w:t>
      </w:r>
    </w:p>
    <w:p w:rsidR="003508F7" w:rsidRPr="000623C9" w:rsidRDefault="003508F7" w:rsidP="003508F7">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70785EB7" wp14:editId="54D67490">
            <wp:extent cx="381000" cy="257175"/>
            <wp:effectExtent l="0" t="0" r="0" b="0"/>
            <wp:docPr id="541" name="Рисунок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0623C9">
        <w:rPr>
          <w:rFonts w:ascii="Times New Roman" w:hAnsi="Times New Roman" w:cs="Times New Roman"/>
          <w:sz w:val="20"/>
          <w:szCs w:val="20"/>
        </w:rPr>
        <w:t xml:space="preserve"> - расчетная потребность в тепло энергии на отопление зданий, помещений и сооружений;</w:t>
      </w:r>
    </w:p>
    <w:p w:rsidR="003508F7" w:rsidRPr="000623C9" w:rsidRDefault="003508F7" w:rsidP="003508F7">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4242894F" wp14:editId="0D9A831B">
            <wp:extent cx="257175" cy="257175"/>
            <wp:effectExtent l="0" t="0" r="9525" b="0"/>
            <wp:docPr id="542" name="Рисунок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0623C9">
        <w:rPr>
          <w:rFonts w:ascii="Times New Roman" w:hAnsi="Times New Roman" w:cs="Times New Roman"/>
          <w:sz w:val="20"/>
          <w:szCs w:val="20"/>
        </w:rPr>
        <w:t xml:space="preserve"> - регулируемый тариф на теплоснабжение.</w:t>
      </w:r>
    </w:p>
    <w:p w:rsidR="003508F7" w:rsidRPr="000623C9" w:rsidRDefault="003508F7" w:rsidP="003508F7">
      <w:pPr>
        <w:spacing w:after="0" w:line="240" w:lineRule="auto"/>
        <w:ind w:left="1800"/>
        <w:contextualSpacing/>
        <w:rPr>
          <w:rFonts w:ascii="Times New Roman" w:hAnsi="Times New Roman" w:cs="Times New Roman"/>
          <w:i/>
          <w:sz w:val="20"/>
          <w:szCs w:val="20"/>
        </w:rPr>
      </w:pPr>
    </w:p>
    <w:tbl>
      <w:tblPr>
        <w:tblW w:w="9526" w:type="dxa"/>
        <w:tblInd w:w="108" w:type="dxa"/>
        <w:tblLook w:val="04A0" w:firstRow="1" w:lastRow="0" w:firstColumn="1" w:lastColumn="0" w:noHBand="0" w:noVBand="1"/>
      </w:tblPr>
      <w:tblGrid>
        <w:gridCol w:w="4990"/>
        <w:gridCol w:w="4536"/>
      </w:tblGrid>
      <w:tr w:rsidR="000623C9" w:rsidRPr="000623C9" w:rsidTr="003508F7">
        <w:trPr>
          <w:trHeight w:val="591"/>
        </w:trPr>
        <w:tc>
          <w:tcPr>
            <w:tcW w:w="4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Расчетная потребность в тепло энергии на отопление зданий, помещений, сооружений в год </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(Гкал)</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Регулируемый тариф на теплоснабжение</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(руб.)</w:t>
            </w:r>
          </w:p>
        </w:tc>
      </w:tr>
      <w:tr w:rsidR="000623C9" w:rsidRPr="000623C9" w:rsidTr="003508F7">
        <w:trPr>
          <w:trHeight w:val="300"/>
        </w:trPr>
        <w:tc>
          <w:tcPr>
            <w:tcW w:w="4990" w:type="dxa"/>
            <w:tcBorders>
              <w:top w:val="nil"/>
              <w:left w:val="single" w:sz="4" w:space="0" w:color="auto"/>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по факту потребления тепло энергии</w:t>
            </w:r>
          </w:p>
        </w:tc>
        <w:tc>
          <w:tcPr>
            <w:tcW w:w="4536" w:type="dxa"/>
            <w:tcBorders>
              <w:top w:val="nil"/>
              <w:left w:val="nil"/>
              <w:bottom w:val="single" w:sz="4" w:space="0" w:color="auto"/>
              <w:right w:val="single" w:sz="4" w:space="0" w:color="auto"/>
            </w:tcBorders>
            <w:shd w:val="clear" w:color="auto" w:fill="auto"/>
            <w:noWrap/>
            <w:vAlign w:val="bottom"/>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Утвержденный тариф на текущий </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финансовый год</w:t>
            </w:r>
          </w:p>
        </w:tc>
      </w:tr>
    </w:tbl>
    <w:p w:rsidR="003508F7" w:rsidRPr="000623C9" w:rsidRDefault="003508F7" w:rsidP="003508F7">
      <w:pPr>
        <w:spacing w:after="0" w:line="240" w:lineRule="auto"/>
        <w:contextualSpacing/>
        <w:rPr>
          <w:rFonts w:ascii="Times New Roman" w:hAnsi="Times New Roman" w:cs="Times New Roman"/>
          <w:i/>
          <w:sz w:val="20"/>
          <w:szCs w:val="20"/>
        </w:rPr>
      </w:pPr>
    </w:p>
    <w:p w:rsidR="003508F7" w:rsidRPr="000623C9" w:rsidRDefault="003508F7" w:rsidP="003508F7">
      <w:pPr>
        <w:spacing w:after="0" w:line="240" w:lineRule="auto"/>
        <w:contextualSpacing/>
        <w:rPr>
          <w:rFonts w:ascii="Times New Roman" w:hAnsi="Times New Roman" w:cs="Times New Roman"/>
          <w:i/>
          <w:sz w:val="20"/>
          <w:szCs w:val="20"/>
        </w:rPr>
      </w:pPr>
    </w:p>
    <w:p w:rsidR="003508F7" w:rsidRPr="000623C9" w:rsidRDefault="003508F7" w:rsidP="003E5D0F">
      <w:pPr>
        <w:numPr>
          <w:ilvl w:val="1"/>
          <w:numId w:val="23"/>
        </w:numPr>
        <w:tabs>
          <w:tab w:val="left" w:pos="851"/>
          <w:tab w:val="left" w:pos="1276"/>
        </w:tabs>
        <w:spacing w:after="0" w:line="240" w:lineRule="auto"/>
        <w:ind w:left="0" w:firstLine="709"/>
        <w:contextualSpacing/>
        <w:jc w:val="both"/>
        <w:rPr>
          <w:rFonts w:ascii="Times New Roman" w:hAnsi="Times New Roman" w:cs="Times New Roman"/>
          <w:sz w:val="26"/>
          <w:szCs w:val="26"/>
        </w:rPr>
      </w:pPr>
      <w:r w:rsidRPr="000623C9">
        <w:rPr>
          <w:rFonts w:ascii="Times New Roman" w:hAnsi="Times New Roman" w:cs="Times New Roman"/>
          <w:sz w:val="26"/>
          <w:szCs w:val="26"/>
        </w:rPr>
        <w:t>Затраты на оказание услуг по горячему водоснабжению (теплоносители)</w:t>
      </w:r>
    </w:p>
    <w:p w:rsidR="003508F7" w:rsidRPr="000623C9" w:rsidRDefault="003508F7" w:rsidP="003508F7">
      <w:pPr>
        <w:widowControl w:val="0"/>
        <w:autoSpaceDE w:val="0"/>
        <w:autoSpaceDN w:val="0"/>
        <w:adjustRightInd w:val="0"/>
        <w:spacing w:after="0" w:line="240" w:lineRule="auto"/>
        <w:ind w:left="1080"/>
        <w:jc w:val="center"/>
        <w:rPr>
          <w:rFonts w:ascii="Times New Roman" w:hAnsi="Times New Roman" w:cs="Times New Roman"/>
          <w:sz w:val="24"/>
          <w:szCs w:val="24"/>
        </w:rPr>
      </w:pPr>
    </w:p>
    <w:p w:rsidR="003508F7" w:rsidRPr="000623C9" w:rsidRDefault="003508F7" w:rsidP="003508F7">
      <w:pPr>
        <w:widowControl w:val="0"/>
        <w:autoSpaceDE w:val="0"/>
        <w:autoSpaceDN w:val="0"/>
        <w:adjustRightInd w:val="0"/>
        <w:spacing w:after="0" w:line="240" w:lineRule="auto"/>
        <w:ind w:left="1080"/>
        <w:jc w:val="center"/>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7BA44965" wp14:editId="68A0966F">
            <wp:extent cx="1104900" cy="257175"/>
            <wp:effectExtent l="0" t="0" r="0" b="0"/>
            <wp:docPr id="543" name="Рисунок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104900" cy="257175"/>
                    </a:xfrm>
                    <a:prstGeom prst="rect">
                      <a:avLst/>
                    </a:prstGeom>
                    <a:noFill/>
                    <a:ln>
                      <a:noFill/>
                    </a:ln>
                  </pic:spPr>
                </pic:pic>
              </a:graphicData>
            </a:graphic>
          </wp:inline>
        </w:drawing>
      </w:r>
    </w:p>
    <w:p w:rsidR="003508F7" w:rsidRPr="000623C9" w:rsidRDefault="003508F7" w:rsidP="003508F7">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где:</w:t>
      </w:r>
    </w:p>
    <w:p w:rsidR="003508F7" w:rsidRPr="000623C9" w:rsidRDefault="003508F7" w:rsidP="003508F7">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73B80BFE" wp14:editId="76B11026">
            <wp:extent cx="266700" cy="257175"/>
            <wp:effectExtent l="0" t="0" r="0" b="0"/>
            <wp:docPr id="544" name="Рисунок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0623C9">
        <w:rPr>
          <w:rFonts w:ascii="Times New Roman" w:hAnsi="Times New Roman" w:cs="Times New Roman"/>
          <w:sz w:val="20"/>
          <w:szCs w:val="20"/>
        </w:rPr>
        <w:t xml:space="preserve"> - расчетная потребность в горячей воде (теплоносителе) в год;</w:t>
      </w:r>
    </w:p>
    <w:p w:rsidR="003508F7" w:rsidRPr="000623C9" w:rsidRDefault="003508F7" w:rsidP="003508F7">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01C56BD5" wp14:editId="0DC67EC2">
            <wp:extent cx="257175" cy="257175"/>
            <wp:effectExtent l="0" t="0" r="9525" b="0"/>
            <wp:docPr id="545" name="Рисунок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0623C9">
        <w:rPr>
          <w:rFonts w:ascii="Times New Roman" w:hAnsi="Times New Roman" w:cs="Times New Roman"/>
          <w:sz w:val="20"/>
          <w:szCs w:val="20"/>
        </w:rPr>
        <w:t xml:space="preserve"> - регулируемый тариф на горячее водоснабжение (теплоноситель).</w:t>
      </w:r>
    </w:p>
    <w:p w:rsidR="003508F7" w:rsidRPr="000623C9" w:rsidRDefault="003508F7" w:rsidP="003508F7">
      <w:pPr>
        <w:spacing w:after="0" w:line="240" w:lineRule="auto"/>
        <w:ind w:left="1800"/>
        <w:contextualSpacing/>
        <w:rPr>
          <w:rFonts w:ascii="Times New Roman" w:hAnsi="Times New Roman" w:cs="Times New Roman"/>
          <w:i/>
          <w:sz w:val="20"/>
          <w:szCs w:val="20"/>
        </w:rPr>
      </w:pPr>
    </w:p>
    <w:tbl>
      <w:tblPr>
        <w:tblW w:w="9526" w:type="dxa"/>
        <w:tblInd w:w="108" w:type="dxa"/>
        <w:tblLook w:val="04A0" w:firstRow="1" w:lastRow="0" w:firstColumn="1" w:lastColumn="0" w:noHBand="0" w:noVBand="1"/>
      </w:tblPr>
      <w:tblGrid>
        <w:gridCol w:w="4990"/>
        <w:gridCol w:w="4536"/>
      </w:tblGrid>
      <w:tr w:rsidR="000623C9" w:rsidRPr="000623C9" w:rsidTr="003508F7">
        <w:trPr>
          <w:trHeight w:val="703"/>
        </w:trPr>
        <w:tc>
          <w:tcPr>
            <w:tcW w:w="4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Расчетная потребность в горячей воде </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(теплоносителе) в год </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(м3.)</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Регулируемый тариф на горячее</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водоснабжение (теплоноситель)  </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(руб.)</w:t>
            </w:r>
          </w:p>
        </w:tc>
      </w:tr>
      <w:tr w:rsidR="000623C9" w:rsidRPr="000623C9" w:rsidTr="003508F7">
        <w:trPr>
          <w:trHeight w:val="300"/>
        </w:trPr>
        <w:tc>
          <w:tcPr>
            <w:tcW w:w="4990" w:type="dxa"/>
            <w:tcBorders>
              <w:top w:val="nil"/>
              <w:left w:val="single" w:sz="4" w:space="0" w:color="auto"/>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по факту потребления горячей воды</w:t>
            </w:r>
          </w:p>
        </w:tc>
        <w:tc>
          <w:tcPr>
            <w:tcW w:w="4536" w:type="dxa"/>
            <w:tcBorders>
              <w:top w:val="nil"/>
              <w:left w:val="nil"/>
              <w:bottom w:val="single" w:sz="4" w:space="0" w:color="auto"/>
              <w:right w:val="single" w:sz="4" w:space="0" w:color="auto"/>
            </w:tcBorders>
            <w:shd w:val="clear" w:color="auto" w:fill="auto"/>
            <w:noWrap/>
            <w:vAlign w:val="bottom"/>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Утвержденный тариф на текущий </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финансовый год</w:t>
            </w:r>
          </w:p>
        </w:tc>
      </w:tr>
    </w:tbl>
    <w:p w:rsidR="003508F7" w:rsidRPr="000623C9" w:rsidRDefault="003508F7" w:rsidP="003508F7">
      <w:pPr>
        <w:spacing w:after="0" w:line="240" w:lineRule="auto"/>
        <w:ind w:left="720"/>
        <w:contextualSpacing/>
        <w:jc w:val="center"/>
        <w:rPr>
          <w:rFonts w:ascii="Times New Roman" w:hAnsi="Times New Roman" w:cs="Times New Roman"/>
          <w:i/>
          <w:sz w:val="20"/>
          <w:szCs w:val="20"/>
        </w:rPr>
      </w:pPr>
    </w:p>
    <w:p w:rsidR="003508F7" w:rsidRPr="000623C9" w:rsidRDefault="003508F7" w:rsidP="003508F7">
      <w:pPr>
        <w:spacing w:after="0" w:line="240" w:lineRule="auto"/>
        <w:ind w:left="720"/>
        <w:contextualSpacing/>
        <w:jc w:val="center"/>
        <w:rPr>
          <w:rFonts w:ascii="Times New Roman" w:hAnsi="Times New Roman" w:cs="Times New Roman"/>
          <w:i/>
          <w:sz w:val="20"/>
          <w:szCs w:val="20"/>
        </w:rPr>
      </w:pPr>
    </w:p>
    <w:p w:rsidR="003508F7" w:rsidRPr="000623C9" w:rsidRDefault="003508F7" w:rsidP="003E5D0F">
      <w:pPr>
        <w:numPr>
          <w:ilvl w:val="1"/>
          <w:numId w:val="23"/>
        </w:numPr>
        <w:tabs>
          <w:tab w:val="left" w:pos="851"/>
          <w:tab w:val="left" w:pos="1134"/>
        </w:tabs>
        <w:spacing w:after="0" w:line="240" w:lineRule="auto"/>
        <w:ind w:left="0" w:firstLine="709"/>
        <w:contextualSpacing/>
        <w:jc w:val="both"/>
        <w:rPr>
          <w:rFonts w:ascii="Times New Roman" w:hAnsi="Times New Roman" w:cs="Times New Roman"/>
          <w:sz w:val="26"/>
          <w:szCs w:val="26"/>
        </w:rPr>
      </w:pPr>
      <w:r w:rsidRPr="000623C9">
        <w:rPr>
          <w:rFonts w:ascii="Times New Roman" w:hAnsi="Times New Roman" w:cs="Times New Roman"/>
          <w:sz w:val="26"/>
          <w:szCs w:val="26"/>
        </w:rPr>
        <w:t>Затраты на оказание услуг по электроснабжению</w:t>
      </w:r>
    </w:p>
    <w:p w:rsidR="003508F7" w:rsidRPr="000623C9" w:rsidRDefault="003508F7" w:rsidP="003508F7">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12F98AAF" wp14:editId="0A4A1A85">
            <wp:extent cx="1400175" cy="485775"/>
            <wp:effectExtent l="0" t="0" r="0" b="9525"/>
            <wp:docPr id="546" name="Рисунок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400175" cy="485775"/>
                    </a:xfrm>
                    <a:prstGeom prst="rect">
                      <a:avLst/>
                    </a:prstGeom>
                    <a:noFill/>
                    <a:ln>
                      <a:noFill/>
                    </a:ln>
                  </pic:spPr>
                </pic:pic>
              </a:graphicData>
            </a:graphic>
          </wp:inline>
        </w:drawing>
      </w:r>
    </w:p>
    <w:p w:rsidR="003508F7" w:rsidRPr="000623C9" w:rsidRDefault="003508F7" w:rsidP="003508F7">
      <w:pPr>
        <w:widowControl w:val="0"/>
        <w:autoSpaceDE w:val="0"/>
        <w:autoSpaceDN w:val="0"/>
        <w:adjustRightInd w:val="0"/>
        <w:spacing w:after="0" w:line="240" w:lineRule="auto"/>
        <w:ind w:firstLine="567"/>
        <w:rPr>
          <w:rFonts w:ascii="Times New Roman" w:hAnsi="Times New Roman" w:cs="Times New Roman"/>
          <w:sz w:val="20"/>
          <w:szCs w:val="20"/>
        </w:rPr>
      </w:pPr>
      <w:r w:rsidRPr="000623C9">
        <w:rPr>
          <w:rFonts w:ascii="Times New Roman" w:hAnsi="Times New Roman" w:cs="Times New Roman"/>
          <w:sz w:val="20"/>
          <w:szCs w:val="20"/>
        </w:rPr>
        <w:t>где:</w:t>
      </w:r>
    </w:p>
    <w:p w:rsidR="003508F7" w:rsidRPr="000623C9" w:rsidRDefault="003508F7" w:rsidP="003508F7">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57E8039B" wp14:editId="7ADF4059">
            <wp:extent cx="295275" cy="257175"/>
            <wp:effectExtent l="0" t="0" r="9525" b="0"/>
            <wp:docPr id="547" name="Рисунок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0623C9">
        <w:rPr>
          <w:rFonts w:ascii="Times New Roman" w:hAnsi="Times New Roman" w:cs="Times New Roman"/>
          <w:sz w:val="20"/>
          <w:szCs w:val="20"/>
        </w:rPr>
        <w:t xml:space="preserve"> - тариф на электроэнергию (в рамках применяемого одноставочного, дифференцированного по зонам суток или двуставочного тарифа);</w:t>
      </w:r>
    </w:p>
    <w:p w:rsidR="003508F7" w:rsidRPr="000623C9" w:rsidRDefault="003508F7" w:rsidP="003508F7">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61B49DE0" wp14:editId="69198AD7">
            <wp:extent cx="333375" cy="257175"/>
            <wp:effectExtent l="0" t="0" r="9525" b="0"/>
            <wp:docPr id="548" name="Рисунок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0623C9">
        <w:rPr>
          <w:rFonts w:ascii="Times New Roman" w:hAnsi="Times New Roman" w:cs="Times New Roman"/>
          <w:sz w:val="20"/>
          <w:szCs w:val="20"/>
        </w:rPr>
        <w:t xml:space="preserve"> - расчетная потребность электроэнергии в год.</w:t>
      </w:r>
    </w:p>
    <w:p w:rsidR="003508F7" w:rsidRPr="000623C9" w:rsidRDefault="003508F7" w:rsidP="003508F7">
      <w:pPr>
        <w:spacing w:after="0" w:line="240" w:lineRule="auto"/>
        <w:ind w:left="720"/>
        <w:contextualSpacing/>
        <w:jc w:val="center"/>
        <w:rPr>
          <w:rFonts w:ascii="Times New Roman" w:hAnsi="Times New Roman" w:cs="Times New Roman"/>
          <w:i/>
          <w:sz w:val="20"/>
          <w:szCs w:val="20"/>
        </w:rPr>
      </w:pPr>
    </w:p>
    <w:tbl>
      <w:tblPr>
        <w:tblW w:w="9498" w:type="dxa"/>
        <w:tblInd w:w="108" w:type="dxa"/>
        <w:tblLook w:val="04A0" w:firstRow="1" w:lastRow="0" w:firstColumn="1" w:lastColumn="0" w:noHBand="0" w:noVBand="1"/>
      </w:tblPr>
      <w:tblGrid>
        <w:gridCol w:w="5529"/>
        <w:gridCol w:w="3969"/>
      </w:tblGrid>
      <w:tr w:rsidR="000623C9" w:rsidRPr="000623C9" w:rsidTr="003508F7">
        <w:trPr>
          <w:trHeight w:val="58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Тариф на электроэнергию </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(руб.)</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Расчетная потребность электроэнергии в год (кВт.ч)</w:t>
            </w:r>
          </w:p>
        </w:tc>
      </w:tr>
      <w:tr w:rsidR="000623C9" w:rsidRPr="000623C9" w:rsidTr="003508F7">
        <w:trPr>
          <w:trHeight w:val="7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hAnsi="Times New Roman" w:cs="Times New Roman"/>
                <w:bCs/>
                <w:sz w:val="20"/>
                <w:szCs w:val="20"/>
                <w:lang w:eastAsia="ru-RU"/>
              </w:rPr>
            </w:pPr>
            <w:r w:rsidRPr="000623C9">
              <w:rPr>
                <w:rFonts w:ascii="Times New Roman" w:hAnsi="Times New Roman" w:cs="Times New Roman"/>
                <w:bCs/>
                <w:sz w:val="20"/>
                <w:szCs w:val="20"/>
                <w:lang w:eastAsia="ru-RU"/>
              </w:rPr>
              <w:t>не выше средних прогнозных уровней нерегулируемых цен на электрическую энергию (мощность)</w:t>
            </w:r>
          </w:p>
          <w:p w:rsidR="003508F7" w:rsidRPr="000623C9" w:rsidRDefault="003508F7" w:rsidP="003508F7">
            <w:pPr>
              <w:spacing w:after="0" w:line="240" w:lineRule="auto"/>
              <w:rPr>
                <w:rFonts w:ascii="Times New Roman" w:eastAsia="Times New Roman" w:hAnsi="Times New Roman" w:cs="Times New Roman"/>
                <w:sz w:val="20"/>
                <w:szCs w:val="20"/>
                <w:lang w:eastAsia="ru-RU"/>
              </w:rPr>
            </w:pPr>
          </w:p>
        </w:tc>
        <w:tc>
          <w:tcPr>
            <w:tcW w:w="3969" w:type="dxa"/>
            <w:tcBorders>
              <w:top w:val="nil"/>
              <w:left w:val="nil"/>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по факту потребления электроэнергии</w:t>
            </w:r>
          </w:p>
        </w:tc>
      </w:tr>
    </w:tbl>
    <w:p w:rsidR="003508F7" w:rsidRPr="000623C9" w:rsidRDefault="003508F7" w:rsidP="003508F7">
      <w:pPr>
        <w:spacing w:after="0" w:line="240" w:lineRule="auto"/>
        <w:jc w:val="center"/>
        <w:rPr>
          <w:rFonts w:ascii="Times New Roman" w:hAnsi="Times New Roman" w:cs="Times New Roman"/>
          <w:sz w:val="24"/>
          <w:szCs w:val="24"/>
        </w:rPr>
      </w:pPr>
    </w:p>
    <w:p w:rsidR="003508F7" w:rsidRPr="003E5D0F" w:rsidRDefault="003508F7" w:rsidP="003E5D0F">
      <w:pPr>
        <w:numPr>
          <w:ilvl w:val="1"/>
          <w:numId w:val="23"/>
        </w:numPr>
        <w:tabs>
          <w:tab w:val="left" w:pos="1134"/>
        </w:tabs>
        <w:spacing w:after="0" w:line="240" w:lineRule="auto"/>
        <w:ind w:left="0" w:firstLine="709"/>
        <w:contextualSpacing/>
        <w:jc w:val="both"/>
        <w:rPr>
          <w:rFonts w:ascii="Times New Roman" w:hAnsi="Times New Roman" w:cs="Times New Roman"/>
          <w:sz w:val="26"/>
          <w:szCs w:val="26"/>
        </w:rPr>
      </w:pPr>
      <w:r w:rsidRPr="003E5D0F">
        <w:rPr>
          <w:rFonts w:ascii="Times New Roman" w:hAnsi="Times New Roman" w:cs="Times New Roman"/>
          <w:sz w:val="26"/>
          <w:szCs w:val="26"/>
        </w:rPr>
        <w:t xml:space="preserve">Затраты на оказание услуг по холодному водоснабжению (питьевая вода) и </w:t>
      </w:r>
      <w:r w:rsidR="003E5D0F">
        <w:rPr>
          <w:rFonts w:ascii="Times New Roman" w:hAnsi="Times New Roman" w:cs="Times New Roman"/>
          <w:sz w:val="26"/>
          <w:szCs w:val="26"/>
        </w:rPr>
        <w:t xml:space="preserve"> </w:t>
      </w:r>
      <w:r w:rsidRPr="003E5D0F">
        <w:rPr>
          <w:rFonts w:ascii="Times New Roman" w:hAnsi="Times New Roman" w:cs="Times New Roman"/>
          <w:sz w:val="26"/>
          <w:szCs w:val="26"/>
        </w:rPr>
        <w:t>водоотведению</w:t>
      </w:r>
    </w:p>
    <w:p w:rsidR="003508F7" w:rsidRPr="000623C9" w:rsidRDefault="003508F7" w:rsidP="003508F7">
      <w:pPr>
        <w:widowControl w:val="0"/>
        <w:autoSpaceDE w:val="0"/>
        <w:autoSpaceDN w:val="0"/>
        <w:adjustRightInd w:val="0"/>
        <w:spacing w:after="0" w:line="240" w:lineRule="auto"/>
        <w:ind w:left="1440"/>
        <w:contextualSpacing/>
        <w:jc w:val="center"/>
        <w:rPr>
          <w:rFonts w:ascii="Times New Roman" w:hAnsi="Times New Roman" w:cs="Times New Roman"/>
          <w:sz w:val="20"/>
          <w:szCs w:val="20"/>
        </w:rPr>
      </w:pPr>
    </w:p>
    <w:p w:rsidR="003508F7" w:rsidRPr="000623C9" w:rsidRDefault="003508F7" w:rsidP="003508F7">
      <w:pPr>
        <w:widowControl w:val="0"/>
        <w:autoSpaceDE w:val="0"/>
        <w:autoSpaceDN w:val="0"/>
        <w:adjustRightInd w:val="0"/>
        <w:spacing w:after="0" w:line="240" w:lineRule="auto"/>
        <w:ind w:left="1440"/>
        <w:contextualSpacing/>
        <w:jc w:val="center"/>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13F04C99" wp14:editId="04B7520B">
            <wp:extent cx="1971675" cy="257175"/>
            <wp:effectExtent l="0" t="0" r="0" b="0"/>
            <wp:docPr id="549" name="Рисунок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971675" cy="257175"/>
                    </a:xfrm>
                    <a:prstGeom prst="rect">
                      <a:avLst/>
                    </a:prstGeom>
                    <a:noFill/>
                    <a:ln>
                      <a:noFill/>
                    </a:ln>
                  </pic:spPr>
                </pic:pic>
              </a:graphicData>
            </a:graphic>
          </wp:inline>
        </w:drawing>
      </w:r>
      <w:r w:rsidRPr="000623C9">
        <w:rPr>
          <w:rFonts w:ascii="Times New Roman" w:hAnsi="Times New Roman" w:cs="Times New Roman"/>
          <w:sz w:val="20"/>
          <w:szCs w:val="20"/>
        </w:rPr>
        <w:t>,</w:t>
      </w:r>
    </w:p>
    <w:p w:rsidR="003508F7" w:rsidRPr="000623C9" w:rsidRDefault="003508F7" w:rsidP="003508F7">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где:</w:t>
      </w:r>
    </w:p>
    <w:p w:rsidR="003508F7" w:rsidRPr="000623C9" w:rsidRDefault="003508F7" w:rsidP="003508F7">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07D315EA" wp14:editId="47FC6209">
            <wp:extent cx="295275" cy="257175"/>
            <wp:effectExtent l="0" t="0" r="9525" b="0"/>
            <wp:docPr id="550" name="Рисунок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0623C9">
        <w:rPr>
          <w:rFonts w:ascii="Times New Roman" w:hAnsi="Times New Roman" w:cs="Times New Roman"/>
          <w:sz w:val="20"/>
          <w:szCs w:val="20"/>
        </w:rPr>
        <w:t xml:space="preserve"> - расчетная потребность в холодном водоснабжении (питьевая вода) в год;</w:t>
      </w:r>
    </w:p>
    <w:p w:rsidR="003508F7" w:rsidRPr="000623C9" w:rsidRDefault="003508F7" w:rsidP="003508F7">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3849DDAB" wp14:editId="04C9C044">
            <wp:extent cx="266700" cy="257175"/>
            <wp:effectExtent l="0" t="0" r="0" b="0"/>
            <wp:docPr id="551" name="Рисунок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0623C9">
        <w:rPr>
          <w:rFonts w:ascii="Times New Roman" w:hAnsi="Times New Roman" w:cs="Times New Roman"/>
          <w:sz w:val="20"/>
          <w:szCs w:val="20"/>
        </w:rPr>
        <w:t xml:space="preserve"> - регулируемый тариф н</w:t>
      </w:r>
      <w:r w:rsidR="00B542D1" w:rsidRPr="000623C9">
        <w:rPr>
          <w:rFonts w:ascii="Times New Roman" w:hAnsi="Times New Roman" w:cs="Times New Roman"/>
          <w:sz w:val="20"/>
          <w:szCs w:val="20"/>
        </w:rPr>
        <w:t xml:space="preserve">а холодное водоснабжение </w:t>
      </w:r>
      <w:r w:rsidRPr="000623C9">
        <w:rPr>
          <w:rFonts w:ascii="Times New Roman" w:hAnsi="Times New Roman" w:cs="Times New Roman"/>
          <w:sz w:val="20"/>
          <w:szCs w:val="20"/>
        </w:rPr>
        <w:t>;</w:t>
      </w:r>
    </w:p>
    <w:p w:rsidR="003508F7" w:rsidRPr="000623C9" w:rsidRDefault="003508F7" w:rsidP="003508F7">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4AE1ADB2" wp14:editId="4ED159F5">
            <wp:extent cx="295275" cy="257175"/>
            <wp:effectExtent l="0" t="0" r="9525" b="0"/>
            <wp:docPr id="552" name="Рисунок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0623C9">
        <w:rPr>
          <w:rFonts w:ascii="Times New Roman" w:hAnsi="Times New Roman" w:cs="Times New Roman"/>
          <w:sz w:val="20"/>
          <w:szCs w:val="20"/>
        </w:rPr>
        <w:t xml:space="preserve"> - расчетная потребность в водоотведении в год (определяется с учетом потребности в холодном и горячем водоснабжении);</w:t>
      </w:r>
    </w:p>
    <w:p w:rsidR="003508F7" w:rsidRPr="000623C9" w:rsidRDefault="003508F7" w:rsidP="003508F7">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5074F31B" wp14:editId="319F2A40">
            <wp:extent cx="257175" cy="257175"/>
            <wp:effectExtent l="0" t="0" r="9525" b="0"/>
            <wp:docPr id="553" name="Рисунок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0623C9">
        <w:rPr>
          <w:rFonts w:ascii="Times New Roman" w:hAnsi="Times New Roman" w:cs="Times New Roman"/>
          <w:sz w:val="20"/>
          <w:szCs w:val="20"/>
        </w:rPr>
        <w:t xml:space="preserve"> - регулируемы</w:t>
      </w:r>
      <w:r w:rsidR="00B542D1" w:rsidRPr="000623C9">
        <w:rPr>
          <w:rFonts w:ascii="Times New Roman" w:hAnsi="Times New Roman" w:cs="Times New Roman"/>
          <w:sz w:val="20"/>
          <w:szCs w:val="20"/>
        </w:rPr>
        <w:t xml:space="preserve">й тариф на водоотведение </w:t>
      </w:r>
      <w:r w:rsidRPr="000623C9">
        <w:rPr>
          <w:rFonts w:ascii="Times New Roman" w:hAnsi="Times New Roman" w:cs="Times New Roman"/>
          <w:sz w:val="20"/>
          <w:szCs w:val="20"/>
        </w:rPr>
        <w:t>.</w:t>
      </w:r>
    </w:p>
    <w:p w:rsidR="003508F7" w:rsidRPr="000623C9" w:rsidRDefault="003508F7" w:rsidP="003508F7">
      <w:pPr>
        <w:spacing w:after="0" w:line="240" w:lineRule="auto"/>
        <w:ind w:left="1800"/>
        <w:contextualSpacing/>
        <w:rPr>
          <w:rFonts w:ascii="Times New Roman" w:hAnsi="Times New Roman" w:cs="Times New Roman"/>
          <w:i/>
          <w:sz w:val="20"/>
          <w:szCs w:val="20"/>
        </w:rPr>
      </w:pPr>
    </w:p>
    <w:tbl>
      <w:tblPr>
        <w:tblW w:w="9497" w:type="dxa"/>
        <w:tblInd w:w="108" w:type="dxa"/>
        <w:tblLook w:val="04A0" w:firstRow="1" w:lastRow="0" w:firstColumn="1" w:lastColumn="0" w:noHBand="0" w:noVBand="1"/>
      </w:tblPr>
      <w:tblGrid>
        <w:gridCol w:w="2693"/>
        <w:gridCol w:w="2364"/>
        <w:gridCol w:w="2172"/>
        <w:gridCol w:w="2268"/>
      </w:tblGrid>
      <w:tr w:rsidR="000623C9" w:rsidRPr="000623C9" w:rsidTr="003508F7">
        <w:trPr>
          <w:trHeight w:val="930"/>
        </w:trPr>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Расчетная потребность </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в холодном водоснабжении (питьевая вода)</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в год (м3)</w:t>
            </w:r>
          </w:p>
        </w:tc>
        <w:tc>
          <w:tcPr>
            <w:tcW w:w="2364" w:type="dxa"/>
            <w:tcBorders>
              <w:top w:val="single" w:sz="4" w:space="0" w:color="auto"/>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Регулируемый тариф </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на холодное водоснабжение </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(руб.)</w:t>
            </w:r>
          </w:p>
        </w:tc>
        <w:tc>
          <w:tcPr>
            <w:tcW w:w="2172" w:type="dxa"/>
            <w:tcBorders>
              <w:top w:val="single" w:sz="4" w:space="0" w:color="auto"/>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Расчетная потребность </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в водоотведении </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в год  (м3)</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Регулируемый тариф на водоотведение  </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(руб.)</w:t>
            </w:r>
          </w:p>
        </w:tc>
      </w:tr>
      <w:tr w:rsidR="000623C9" w:rsidRPr="000623C9" w:rsidTr="003508F7">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по факту потребления холодного водоснабжения</w:t>
            </w:r>
          </w:p>
        </w:tc>
        <w:tc>
          <w:tcPr>
            <w:tcW w:w="2364" w:type="dxa"/>
            <w:tcBorders>
              <w:top w:val="nil"/>
              <w:left w:val="nil"/>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Утвержденный тариф на текущий финансовый год</w:t>
            </w:r>
          </w:p>
        </w:tc>
        <w:tc>
          <w:tcPr>
            <w:tcW w:w="2172" w:type="dxa"/>
            <w:tcBorders>
              <w:top w:val="nil"/>
              <w:left w:val="nil"/>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по факту потребления водоотведения</w:t>
            </w:r>
          </w:p>
        </w:tc>
        <w:tc>
          <w:tcPr>
            <w:tcW w:w="2268" w:type="dxa"/>
            <w:tcBorders>
              <w:top w:val="nil"/>
              <w:left w:val="nil"/>
              <w:bottom w:val="single" w:sz="4" w:space="0" w:color="auto"/>
              <w:right w:val="single" w:sz="4" w:space="0" w:color="auto"/>
            </w:tcBorders>
            <w:shd w:val="clear" w:color="auto" w:fill="auto"/>
            <w:noWrap/>
            <w:vAlign w:val="bottom"/>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Утвержденный тариф на текущий финансовый год</w:t>
            </w:r>
          </w:p>
        </w:tc>
      </w:tr>
    </w:tbl>
    <w:p w:rsidR="003508F7" w:rsidRPr="000623C9" w:rsidRDefault="003508F7" w:rsidP="003508F7">
      <w:pPr>
        <w:spacing w:after="0" w:line="240" w:lineRule="auto"/>
        <w:ind w:left="720"/>
        <w:contextualSpacing/>
        <w:jc w:val="center"/>
        <w:rPr>
          <w:rFonts w:ascii="Times New Roman" w:hAnsi="Times New Roman" w:cs="Times New Roman"/>
          <w:b/>
          <w:i/>
          <w:sz w:val="20"/>
          <w:szCs w:val="20"/>
        </w:rPr>
      </w:pPr>
    </w:p>
    <w:p w:rsidR="003508F7" w:rsidRPr="000623C9" w:rsidRDefault="003508F7" w:rsidP="003508F7">
      <w:pPr>
        <w:spacing w:after="0" w:line="240" w:lineRule="auto"/>
        <w:rPr>
          <w:rFonts w:ascii="Times New Roman" w:hAnsi="Times New Roman" w:cs="Times New Roman"/>
          <w:b/>
          <w:i/>
          <w:sz w:val="20"/>
          <w:szCs w:val="20"/>
        </w:rPr>
      </w:pPr>
    </w:p>
    <w:p w:rsidR="0067214E" w:rsidRDefault="0067214E" w:rsidP="0067214E">
      <w:pPr>
        <w:widowControl w:val="0"/>
        <w:tabs>
          <w:tab w:val="left" w:pos="426"/>
        </w:tabs>
        <w:autoSpaceDE w:val="0"/>
        <w:autoSpaceDN w:val="0"/>
        <w:adjustRightInd w:val="0"/>
        <w:spacing w:after="0" w:line="240" w:lineRule="auto"/>
        <w:ind w:left="390"/>
        <w:contextualSpacing/>
        <w:outlineLvl w:val="2"/>
        <w:rPr>
          <w:rFonts w:ascii="Times New Roman" w:hAnsi="Times New Roman" w:cs="Times New Roman"/>
          <w:sz w:val="26"/>
          <w:szCs w:val="26"/>
        </w:rPr>
      </w:pPr>
    </w:p>
    <w:p w:rsidR="003508F7" w:rsidRPr="000623C9" w:rsidRDefault="003508F7" w:rsidP="003C0FF9">
      <w:pPr>
        <w:widowControl w:val="0"/>
        <w:numPr>
          <w:ilvl w:val="0"/>
          <w:numId w:val="23"/>
        </w:numPr>
        <w:tabs>
          <w:tab w:val="left" w:pos="426"/>
        </w:tabs>
        <w:autoSpaceDE w:val="0"/>
        <w:autoSpaceDN w:val="0"/>
        <w:adjustRightInd w:val="0"/>
        <w:spacing w:after="0" w:line="240" w:lineRule="auto"/>
        <w:contextualSpacing/>
        <w:jc w:val="center"/>
        <w:outlineLvl w:val="2"/>
        <w:rPr>
          <w:rFonts w:ascii="Times New Roman" w:hAnsi="Times New Roman" w:cs="Times New Roman"/>
          <w:sz w:val="26"/>
          <w:szCs w:val="26"/>
        </w:rPr>
      </w:pPr>
      <w:r w:rsidRPr="000623C9">
        <w:rPr>
          <w:rFonts w:ascii="Times New Roman" w:hAnsi="Times New Roman" w:cs="Times New Roman"/>
          <w:sz w:val="26"/>
          <w:szCs w:val="26"/>
        </w:rPr>
        <w:t>Затраты на аренду помещений</w:t>
      </w:r>
    </w:p>
    <w:p w:rsidR="003508F7" w:rsidRPr="000623C9" w:rsidRDefault="003508F7" w:rsidP="003508F7">
      <w:pPr>
        <w:spacing w:after="0" w:line="240" w:lineRule="auto"/>
        <w:ind w:left="720"/>
        <w:contextualSpacing/>
        <w:rPr>
          <w:rFonts w:ascii="Times New Roman" w:hAnsi="Times New Roman" w:cs="Times New Roman"/>
          <w:b/>
          <w:i/>
          <w:sz w:val="20"/>
          <w:szCs w:val="20"/>
        </w:rPr>
      </w:pPr>
    </w:p>
    <w:p w:rsidR="003508F7" w:rsidRPr="000623C9" w:rsidRDefault="003508F7" w:rsidP="003C0FF9">
      <w:pPr>
        <w:widowControl w:val="0"/>
        <w:numPr>
          <w:ilvl w:val="1"/>
          <w:numId w:val="24"/>
        </w:numPr>
        <w:tabs>
          <w:tab w:val="left" w:pos="1134"/>
        </w:tabs>
        <w:autoSpaceDE w:val="0"/>
        <w:autoSpaceDN w:val="0"/>
        <w:adjustRightInd w:val="0"/>
        <w:spacing w:after="0" w:line="240" w:lineRule="auto"/>
        <w:contextualSpacing/>
        <w:jc w:val="both"/>
        <w:rPr>
          <w:rFonts w:ascii="Times New Roman" w:eastAsia="Calibri" w:hAnsi="Times New Roman" w:cs="Times New Roman"/>
          <w:sz w:val="26"/>
          <w:szCs w:val="26"/>
        </w:rPr>
      </w:pPr>
      <w:r w:rsidRPr="000623C9">
        <w:rPr>
          <w:rFonts w:ascii="Times New Roman" w:eastAsia="Calibri" w:hAnsi="Times New Roman" w:cs="Times New Roman"/>
          <w:sz w:val="26"/>
          <w:szCs w:val="26"/>
        </w:rPr>
        <w:t xml:space="preserve">Затраты на </w:t>
      </w:r>
      <w:r w:rsidRPr="000623C9">
        <w:rPr>
          <w:rFonts w:ascii="Times New Roman" w:hAnsi="Times New Roman" w:cs="Times New Roman"/>
          <w:sz w:val="26"/>
          <w:szCs w:val="26"/>
        </w:rPr>
        <w:t>оказание услуг по</w:t>
      </w:r>
      <w:r w:rsidRPr="000623C9">
        <w:rPr>
          <w:rFonts w:ascii="Times New Roman" w:eastAsia="Calibri" w:hAnsi="Times New Roman" w:cs="Times New Roman"/>
          <w:sz w:val="26"/>
          <w:szCs w:val="26"/>
        </w:rPr>
        <w:t xml:space="preserve"> аренде помещений (сцены, территории) для </w:t>
      </w:r>
    </w:p>
    <w:p w:rsidR="003508F7" w:rsidRPr="000623C9" w:rsidRDefault="003508F7" w:rsidP="003508F7">
      <w:pPr>
        <w:widowControl w:val="0"/>
        <w:tabs>
          <w:tab w:val="left" w:pos="1134"/>
        </w:tabs>
        <w:autoSpaceDE w:val="0"/>
        <w:autoSpaceDN w:val="0"/>
        <w:adjustRightInd w:val="0"/>
        <w:spacing w:after="0" w:line="240" w:lineRule="auto"/>
        <w:contextualSpacing/>
        <w:jc w:val="both"/>
        <w:rPr>
          <w:rFonts w:ascii="Times New Roman" w:eastAsia="Calibri" w:hAnsi="Times New Roman" w:cs="Times New Roman"/>
          <w:sz w:val="26"/>
          <w:szCs w:val="26"/>
        </w:rPr>
      </w:pPr>
      <w:r w:rsidRPr="000623C9">
        <w:rPr>
          <w:rFonts w:ascii="Times New Roman" w:eastAsia="Calibri" w:hAnsi="Times New Roman" w:cs="Times New Roman"/>
          <w:sz w:val="26"/>
          <w:szCs w:val="26"/>
        </w:rPr>
        <w:t>проведения мероприятий</w:t>
      </w:r>
    </w:p>
    <w:p w:rsidR="003508F7" w:rsidRPr="000623C9" w:rsidRDefault="003508F7" w:rsidP="003508F7">
      <w:pPr>
        <w:widowControl w:val="0"/>
        <w:tabs>
          <w:tab w:val="left" w:pos="1134"/>
        </w:tabs>
        <w:autoSpaceDE w:val="0"/>
        <w:autoSpaceDN w:val="0"/>
        <w:adjustRightInd w:val="0"/>
        <w:spacing w:after="0" w:line="240" w:lineRule="auto"/>
        <w:contextualSpacing/>
        <w:jc w:val="both"/>
        <w:rPr>
          <w:rFonts w:ascii="Times New Roman" w:eastAsia="Calibri" w:hAnsi="Times New Roman" w:cs="Times New Roman"/>
          <w:sz w:val="26"/>
          <w:szCs w:val="26"/>
        </w:rPr>
      </w:pPr>
    </w:p>
    <w:p w:rsidR="003508F7" w:rsidRPr="0067214E" w:rsidRDefault="003508F7" w:rsidP="003508F7">
      <w:pPr>
        <w:widowControl w:val="0"/>
        <w:autoSpaceDE w:val="0"/>
        <w:autoSpaceDN w:val="0"/>
        <w:adjustRightInd w:val="0"/>
        <w:spacing w:after="0" w:line="240" w:lineRule="auto"/>
        <w:ind w:left="720"/>
        <w:contextualSpacing/>
        <w:jc w:val="center"/>
        <w:rPr>
          <w:rFonts w:ascii="Times New Roman" w:eastAsia="Calibri" w:hAnsi="Times New Roman" w:cs="Times New Roman"/>
          <w:sz w:val="20"/>
          <w:szCs w:val="20"/>
        </w:rPr>
      </w:pPr>
      <m:oMathPara>
        <m:oMath>
          <m:r>
            <m:rPr>
              <m:sty m:val="p"/>
            </m:rPr>
            <w:rPr>
              <w:rFonts w:ascii="Cambria Math" w:eastAsia="Calibri" w:hAnsi="Cambria Math" w:cs="Times New Roman"/>
              <w:sz w:val="20"/>
              <w:szCs w:val="20"/>
            </w:rPr>
            <m:t>З ап=</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rPr>
                <m:t>i=1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rPr>
                <m:t xml:space="preserve">Q i ап </m:t>
              </m:r>
              <m:r>
                <m:rPr>
                  <m:sty m:val="p"/>
                </m:rPr>
                <w:rPr>
                  <w:rFonts w:ascii="Cambria Math" w:eastAsia="Calibri" w:hAnsi="Cambria Math" w:cs="Times New Roman"/>
                  <w:sz w:val="20"/>
                  <w:szCs w:val="20"/>
                  <w:lang w:val="en-US"/>
                </w:rPr>
                <m:t xml:space="preserve">x </m:t>
              </m:r>
              <m:r>
                <w:rPr>
                  <w:rFonts w:ascii="Cambria Math" w:eastAsia="Calibri" w:hAnsi="Cambria Math" w:cs="Times New Roman"/>
                  <w:sz w:val="20"/>
                  <w:szCs w:val="20"/>
                  <w:lang w:val="en-US"/>
                </w:rPr>
                <m:t xml:space="preserve">S </m:t>
              </m:r>
              <m:r>
                <m:rPr>
                  <m:sty m:val="p"/>
                </m:rPr>
                <w:rPr>
                  <w:rFonts w:ascii="Cambria Math" w:eastAsia="Calibri" w:hAnsi="Cambria Math" w:cs="Times New Roman"/>
                  <w:sz w:val="20"/>
                  <w:szCs w:val="20"/>
                  <w:lang w:val="en-US"/>
                </w:rPr>
                <m:t xml:space="preserve">xP i </m:t>
              </m:r>
              <m:r>
                <m:rPr>
                  <m:sty m:val="p"/>
                </m:rPr>
                <w:rPr>
                  <w:rFonts w:ascii="Cambria Math" w:eastAsia="Calibri" w:hAnsi="Cambria Math" w:cs="Times New Roman"/>
                  <w:sz w:val="20"/>
                  <w:szCs w:val="20"/>
                </w:rPr>
                <m:t xml:space="preserve">ап </m:t>
              </m:r>
            </m:e>
          </m:nary>
          <m:r>
            <w:rPr>
              <w:rFonts w:ascii="Cambria Math" w:eastAsia="Calibri" w:hAnsi="Cambria Math" w:cs="Times New Roman"/>
              <w:sz w:val="20"/>
              <w:szCs w:val="20"/>
            </w:rPr>
            <m:t>,</m:t>
          </m:r>
        </m:oMath>
      </m:oMathPara>
    </w:p>
    <w:p w:rsidR="0067214E" w:rsidRDefault="0067214E" w:rsidP="003508F7">
      <w:pPr>
        <w:widowControl w:val="0"/>
        <w:autoSpaceDE w:val="0"/>
        <w:autoSpaceDN w:val="0"/>
        <w:adjustRightInd w:val="0"/>
        <w:spacing w:after="0" w:line="240" w:lineRule="auto"/>
        <w:ind w:left="720"/>
        <w:contextualSpacing/>
        <w:jc w:val="center"/>
        <w:rPr>
          <w:rFonts w:ascii="Times New Roman" w:eastAsia="Calibri" w:hAnsi="Times New Roman" w:cs="Times New Roman"/>
          <w:sz w:val="20"/>
          <w:szCs w:val="20"/>
        </w:rPr>
      </w:pPr>
    </w:p>
    <w:p w:rsidR="0067214E" w:rsidRPr="000623C9" w:rsidRDefault="0067214E" w:rsidP="003508F7">
      <w:pPr>
        <w:widowControl w:val="0"/>
        <w:autoSpaceDE w:val="0"/>
        <w:autoSpaceDN w:val="0"/>
        <w:adjustRightInd w:val="0"/>
        <w:spacing w:after="0" w:line="240" w:lineRule="auto"/>
        <w:ind w:left="720"/>
        <w:contextualSpacing/>
        <w:jc w:val="center"/>
        <w:rPr>
          <w:rFonts w:ascii="Times New Roman" w:eastAsia="Calibri" w:hAnsi="Times New Roman" w:cs="Times New Roman"/>
          <w:sz w:val="20"/>
          <w:szCs w:val="20"/>
        </w:rPr>
      </w:pPr>
    </w:p>
    <w:p w:rsidR="003508F7" w:rsidRPr="000623C9" w:rsidRDefault="003508F7" w:rsidP="003508F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где:</w:t>
      </w:r>
    </w:p>
    <w:p w:rsidR="003508F7" w:rsidRPr="000623C9" w:rsidRDefault="003508F7" w:rsidP="003508F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lang w:val="en-US"/>
        </w:rPr>
        <w:t>Qi</w:t>
      </w:r>
      <w:r w:rsidRPr="000623C9">
        <w:rPr>
          <w:rFonts w:ascii="Times New Roman" w:eastAsia="Calibri" w:hAnsi="Times New Roman" w:cs="Times New Roman"/>
          <w:sz w:val="20"/>
          <w:szCs w:val="20"/>
        </w:rPr>
        <w:t xml:space="preserve"> ап - планируемое количество часов аренды помещения (сцены, территории) в год;</w:t>
      </w:r>
    </w:p>
    <w:p w:rsidR="003508F7" w:rsidRPr="000623C9" w:rsidRDefault="003508F7" w:rsidP="003508F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P</w:t>
      </w:r>
      <w:r w:rsidRPr="000623C9">
        <w:rPr>
          <w:rFonts w:ascii="Times New Roman" w:eastAsia="Calibri" w:hAnsi="Times New Roman" w:cs="Times New Roman"/>
          <w:sz w:val="20"/>
          <w:szCs w:val="20"/>
          <w:lang w:val="en-US"/>
        </w:rPr>
        <w:t>i</w:t>
      </w:r>
      <w:r w:rsidRPr="000623C9">
        <w:rPr>
          <w:rFonts w:ascii="Times New Roman" w:eastAsia="Calibri" w:hAnsi="Times New Roman" w:cs="Times New Roman"/>
          <w:sz w:val="20"/>
          <w:szCs w:val="20"/>
        </w:rPr>
        <w:t xml:space="preserve"> ап – цена за 1 м2 </w:t>
      </w:r>
      <w:r w:rsidRPr="000623C9">
        <w:rPr>
          <w:rFonts w:ascii="Times New Roman" w:eastAsia="Times New Roman" w:hAnsi="Times New Roman" w:cs="Times New Roman"/>
          <w:sz w:val="20"/>
          <w:szCs w:val="20"/>
          <w:lang w:eastAsia="ru-RU"/>
        </w:rPr>
        <w:t>аренды помещения (сцены, территории) в час</w:t>
      </w:r>
      <w:r w:rsidRPr="000623C9">
        <w:rPr>
          <w:rFonts w:ascii="Times New Roman" w:eastAsia="Calibri" w:hAnsi="Times New Roman" w:cs="Times New Roman"/>
          <w:sz w:val="20"/>
          <w:szCs w:val="20"/>
        </w:rPr>
        <w:t>;</w:t>
      </w:r>
    </w:p>
    <w:p w:rsidR="003508F7" w:rsidRPr="000623C9" w:rsidRDefault="003508F7" w:rsidP="003508F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lang w:val="en-US"/>
        </w:rPr>
        <w:t>S</w:t>
      </w:r>
      <w:r w:rsidRPr="000623C9">
        <w:rPr>
          <w:rFonts w:ascii="Times New Roman" w:eastAsia="Calibri" w:hAnsi="Times New Roman" w:cs="Times New Roman"/>
          <w:sz w:val="20"/>
          <w:szCs w:val="20"/>
        </w:rPr>
        <w:t>-площадь помещения (сцены, территории) для проведения мероприятия</w:t>
      </w:r>
    </w:p>
    <w:p w:rsidR="003508F7" w:rsidRPr="000623C9" w:rsidRDefault="003508F7" w:rsidP="003508F7">
      <w:pPr>
        <w:widowControl w:val="0"/>
        <w:autoSpaceDE w:val="0"/>
        <w:autoSpaceDN w:val="0"/>
        <w:adjustRightInd w:val="0"/>
        <w:spacing w:after="0" w:line="240" w:lineRule="auto"/>
        <w:jc w:val="both"/>
        <w:rPr>
          <w:rFonts w:ascii="Times New Roman" w:eastAsia="Calibri" w:hAnsi="Times New Roman" w:cs="Times New Roman"/>
          <w:sz w:val="20"/>
          <w:szCs w:val="20"/>
        </w:rPr>
      </w:pPr>
    </w:p>
    <w:tbl>
      <w:tblPr>
        <w:tblW w:w="9469" w:type="dxa"/>
        <w:tblInd w:w="137" w:type="dxa"/>
        <w:tblLook w:val="04A0" w:firstRow="1" w:lastRow="0" w:firstColumn="1" w:lastColumn="0" w:noHBand="0" w:noVBand="1"/>
      </w:tblPr>
      <w:tblGrid>
        <w:gridCol w:w="5373"/>
        <w:gridCol w:w="4096"/>
      </w:tblGrid>
      <w:tr w:rsidR="000623C9" w:rsidRPr="000623C9" w:rsidTr="003508F7">
        <w:trPr>
          <w:trHeight w:val="348"/>
        </w:trPr>
        <w:tc>
          <w:tcPr>
            <w:tcW w:w="53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Calibri" w:hAnsi="Times New Roman" w:cs="Times New Roman"/>
                <w:sz w:val="20"/>
                <w:szCs w:val="20"/>
              </w:rPr>
            </w:pPr>
            <w:r w:rsidRPr="000623C9">
              <w:rPr>
                <w:rFonts w:ascii="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4224B21D" wp14:editId="14D1ECB6">
                      <wp:simplePos x="0" y="0"/>
                      <wp:positionH relativeFrom="column">
                        <wp:posOffset>1720215</wp:posOffset>
                      </wp:positionH>
                      <wp:positionV relativeFrom="paragraph">
                        <wp:posOffset>316865</wp:posOffset>
                      </wp:positionV>
                      <wp:extent cx="272415" cy="281305"/>
                      <wp:effectExtent l="0" t="0" r="0" b="0"/>
                      <wp:wrapNone/>
                      <wp:docPr id="358" name="Поле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415" cy="281305"/>
                              </a:xfrm>
                              <a:prstGeom prst="rect">
                                <a:avLst/>
                              </a:prstGeom>
                              <a:noFill/>
                            </wps:spPr>
                            <wps:txbx>
                              <w:txbxContent>
                                <w:p w:rsidR="001E15A9" w:rsidRPr="00D40CAD" w:rsidRDefault="001E15A9" w:rsidP="003508F7">
                                  <w:pPr>
                                    <w:pStyle w:val="ac"/>
                                    <w:jc w:val="center"/>
                                    <w:rPr>
                                      <w:b/>
                                      <w:sz w:val="26"/>
                                      <w:szCs w:val="26"/>
                                    </w:rPr>
                                  </w:pP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id="Поле 358" o:spid="_x0000_s1050" type="#_x0000_t202" style="position:absolute;left:0;text-align:left;margin-left:135.45pt;margin-top:24.95pt;width:21.45pt;height:22.1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" filled="f" stroked="f">
                      <v:path arrowok="t"/>
                      <v:textbox style="mso-fit-shape-to-text:t">
                        <w:txbxContent>
                          <w:p w:rsidR="001E15A9" w:rsidRPr="00D40CAD" w:rsidRDefault="001E15A9" w:rsidP="003508F7">
                            <w:pPr>
                              <w:pStyle w:val="ac"/>
                              <w:jc w:val="center"/>
                              <w:rPr>
                                <w:b/>
                                <w:sz w:val="26"/>
                                <w:szCs w:val="26"/>
                              </w:rPr>
                            </w:pPr>
                          </w:p>
                        </w:txbxContent>
                      </v:textbox>
                    </v:shape>
                  </w:pict>
                </mc:Fallback>
              </mc:AlternateContent>
            </w:r>
            <w:r w:rsidRPr="000623C9">
              <w:rPr>
                <w:rFonts w:ascii="Times New Roman" w:eastAsia="Times New Roman" w:hAnsi="Times New Roman" w:cs="Times New Roman"/>
                <w:sz w:val="20"/>
                <w:szCs w:val="20"/>
                <w:lang w:eastAsia="ru-RU"/>
              </w:rPr>
              <w:t xml:space="preserve">Планируемое </w:t>
            </w:r>
            <w:r w:rsidRPr="000623C9">
              <w:rPr>
                <w:rFonts w:ascii="Times New Roman" w:eastAsia="Calibri" w:hAnsi="Times New Roman" w:cs="Times New Roman"/>
                <w:sz w:val="20"/>
                <w:szCs w:val="20"/>
              </w:rPr>
              <w:t xml:space="preserve">количество часов аренды помещения </w:t>
            </w:r>
          </w:p>
          <w:p w:rsidR="003508F7" w:rsidRPr="000623C9" w:rsidRDefault="003508F7" w:rsidP="003508F7">
            <w:pPr>
              <w:spacing w:after="0" w:line="240" w:lineRule="auto"/>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(сцены, территории) в год</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(час.)</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Цена за 1м</w:t>
            </w:r>
            <w:r w:rsidRPr="000623C9">
              <w:rPr>
                <w:rFonts w:ascii="Times New Roman" w:eastAsia="Times New Roman" w:hAnsi="Times New Roman" w:cs="Times New Roman"/>
                <w:sz w:val="20"/>
                <w:szCs w:val="20"/>
                <w:vertAlign w:val="superscript"/>
                <w:lang w:eastAsia="ru-RU"/>
              </w:rPr>
              <w:t>2</w:t>
            </w:r>
            <w:r w:rsidRPr="000623C9">
              <w:rPr>
                <w:rFonts w:ascii="Times New Roman" w:eastAsia="Times New Roman" w:hAnsi="Times New Roman" w:cs="Times New Roman"/>
                <w:sz w:val="20"/>
                <w:szCs w:val="20"/>
                <w:lang w:eastAsia="ru-RU"/>
              </w:rPr>
              <w:t xml:space="preserve"> аренды помещения</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(сцены, территории) в час</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(руб.)</w:t>
            </w:r>
          </w:p>
        </w:tc>
      </w:tr>
      <w:tr w:rsidR="000623C9" w:rsidRPr="000623C9" w:rsidTr="003508F7">
        <w:trPr>
          <w:trHeight w:val="300"/>
        </w:trPr>
        <w:tc>
          <w:tcPr>
            <w:tcW w:w="5373" w:type="dxa"/>
            <w:tcBorders>
              <w:top w:val="nil"/>
              <w:left w:val="single" w:sz="4" w:space="0" w:color="auto"/>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48</w:t>
            </w:r>
          </w:p>
        </w:tc>
        <w:tc>
          <w:tcPr>
            <w:tcW w:w="4096" w:type="dxa"/>
            <w:tcBorders>
              <w:top w:val="nil"/>
              <w:left w:val="nil"/>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300</w:t>
            </w:r>
          </w:p>
        </w:tc>
      </w:tr>
    </w:tbl>
    <w:p w:rsidR="003508F7" w:rsidRPr="000623C9" w:rsidRDefault="003508F7" w:rsidP="003508F7">
      <w:pPr>
        <w:spacing w:after="0" w:line="240" w:lineRule="auto"/>
        <w:ind w:left="720"/>
        <w:contextualSpacing/>
        <w:rPr>
          <w:rFonts w:ascii="Times New Roman" w:hAnsi="Times New Roman" w:cs="Times New Roman"/>
          <w:b/>
          <w:i/>
          <w:sz w:val="20"/>
          <w:szCs w:val="20"/>
        </w:rPr>
      </w:pPr>
    </w:p>
    <w:p w:rsidR="003508F7" w:rsidRPr="000623C9" w:rsidRDefault="003508F7" w:rsidP="003508F7">
      <w:pPr>
        <w:spacing w:after="0" w:line="240" w:lineRule="auto"/>
        <w:ind w:left="720"/>
        <w:contextualSpacing/>
        <w:rPr>
          <w:rFonts w:ascii="Times New Roman" w:hAnsi="Times New Roman" w:cs="Times New Roman"/>
          <w:sz w:val="24"/>
          <w:szCs w:val="24"/>
        </w:rPr>
      </w:pPr>
      <w:r w:rsidRPr="000623C9">
        <w:rPr>
          <w:rFonts w:ascii="Times New Roman" w:hAnsi="Times New Roman" w:cs="Times New Roman"/>
          <w:b/>
          <w:i/>
          <w:sz w:val="20"/>
          <w:szCs w:val="20"/>
        </w:rPr>
        <w:t xml:space="preserve"> </w:t>
      </w:r>
      <w:r w:rsidRPr="000623C9">
        <w:rPr>
          <w:rFonts w:ascii="Times New Roman" w:hAnsi="Times New Roman" w:cs="Times New Roman"/>
          <w:sz w:val="24"/>
          <w:szCs w:val="24"/>
        </w:rPr>
        <w:t>Площадь не более 2000 м</w:t>
      </w:r>
      <w:r w:rsidRPr="000623C9">
        <w:rPr>
          <w:rFonts w:ascii="Times New Roman" w:hAnsi="Times New Roman" w:cs="Times New Roman"/>
          <w:sz w:val="24"/>
          <w:szCs w:val="24"/>
          <w:vertAlign w:val="superscript"/>
        </w:rPr>
        <w:t>2</w:t>
      </w:r>
      <w:r w:rsidRPr="000623C9">
        <w:rPr>
          <w:rFonts w:ascii="Times New Roman" w:hAnsi="Times New Roman" w:cs="Times New Roman"/>
          <w:sz w:val="24"/>
          <w:szCs w:val="24"/>
        </w:rPr>
        <w:t xml:space="preserve"> на 1 мероприятие.</w:t>
      </w:r>
    </w:p>
    <w:p w:rsidR="003508F7" w:rsidRPr="000623C9" w:rsidRDefault="003508F7" w:rsidP="003508F7">
      <w:pPr>
        <w:spacing w:after="0" w:line="240" w:lineRule="auto"/>
        <w:ind w:left="720"/>
        <w:contextualSpacing/>
        <w:jc w:val="center"/>
        <w:rPr>
          <w:rFonts w:ascii="Times New Roman" w:hAnsi="Times New Roman" w:cs="Times New Roman"/>
          <w:b/>
          <w:i/>
          <w:sz w:val="20"/>
          <w:szCs w:val="20"/>
        </w:rPr>
      </w:pPr>
    </w:p>
    <w:p w:rsidR="003508F7" w:rsidRPr="000623C9" w:rsidRDefault="003508F7" w:rsidP="003508F7">
      <w:pPr>
        <w:spacing w:after="0" w:line="240" w:lineRule="auto"/>
        <w:ind w:left="720"/>
        <w:contextualSpacing/>
        <w:jc w:val="center"/>
        <w:rPr>
          <w:rFonts w:ascii="Times New Roman" w:hAnsi="Times New Roman" w:cs="Times New Roman"/>
          <w:b/>
          <w:i/>
          <w:sz w:val="20"/>
          <w:szCs w:val="20"/>
        </w:rPr>
      </w:pPr>
    </w:p>
    <w:p w:rsidR="003508F7" w:rsidRPr="000623C9" w:rsidRDefault="003508F7" w:rsidP="003C0FF9">
      <w:pPr>
        <w:numPr>
          <w:ilvl w:val="0"/>
          <w:numId w:val="6"/>
        </w:numPr>
        <w:tabs>
          <w:tab w:val="left" w:pos="284"/>
        </w:tabs>
        <w:spacing w:after="0" w:line="240" w:lineRule="auto"/>
        <w:contextualSpacing/>
        <w:jc w:val="center"/>
        <w:rPr>
          <w:rFonts w:ascii="Times New Roman" w:hAnsi="Times New Roman" w:cs="Times New Roman"/>
          <w:sz w:val="26"/>
          <w:szCs w:val="26"/>
        </w:rPr>
      </w:pPr>
      <w:r w:rsidRPr="000623C9">
        <w:rPr>
          <w:rFonts w:ascii="Times New Roman" w:hAnsi="Times New Roman" w:cs="Times New Roman"/>
          <w:sz w:val="26"/>
          <w:szCs w:val="26"/>
        </w:rPr>
        <w:t xml:space="preserve">Затраты на содержание имущества, не отнесенные к затратам </w:t>
      </w:r>
      <w:r w:rsidRPr="000623C9">
        <w:rPr>
          <w:rFonts w:ascii="Times New Roman" w:hAnsi="Times New Roman" w:cs="Times New Roman"/>
          <w:sz w:val="26"/>
          <w:szCs w:val="26"/>
        </w:rPr>
        <w:br/>
        <w:t>на содержание имущества в рамках затрат на информационно-коммуникационные технологии, в том числе:</w:t>
      </w:r>
    </w:p>
    <w:p w:rsidR="003508F7" w:rsidRPr="000623C9" w:rsidRDefault="003508F7" w:rsidP="003508F7">
      <w:pPr>
        <w:autoSpaceDE w:val="0"/>
        <w:autoSpaceDN w:val="0"/>
        <w:adjustRightInd w:val="0"/>
        <w:spacing w:after="0" w:line="240" w:lineRule="auto"/>
        <w:jc w:val="both"/>
        <w:rPr>
          <w:rFonts w:ascii="Times New Roman" w:hAnsi="Times New Roman" w:cs="Times New Roman"/>
          <w:i/>
          <w:sz w:val="20"/>
          <w:szCs w:val="20"/>
        </w:rPr>
      </w:pPr>
    </w:p>
    <w:p w:rsidR="003508F7" w:rsidRPr="000623C9" w:rsidRDefault="003508F7" w:rsidP="003E5D0F">
      <w:pPr>
        <w:autoSpaceDE w:val="0"/>
        <w:autoSpaceDN w:val="0"/>
        <w:adjustRightInd w:val="0"/>
        <w:spacing w:after="0" w:line="240" w:lineRule="auto"/>
        <w:ind w:firstLine="709"/>
        <w:jc w:val="both"/>
        <w:rPr>
          <w:rFonts w:ascii="Times New Roman" w:hAnsi="Times New Roman" w:cs="Times New Roman"/>
          <w:sz w:val="26"/>
          <w:szCs w:val="26"/>
        </w:rPr>
      </w:pPr>
      <w:r w:rsidRPr="000623C9">
        <w:rPr>
          <w:rFonts w:ascii="Times New Roman" w:hAnsi="Times New Roman" w:cs="Times New Roman"/>
          <w:sz w:val="26"/>
          <w:szCs w:val="26"/>
        </w:rPr>
        <w:t>5.1. Затраты на оказание услуг управляющей компании</w:t>
      </w:r>
    </w:p>
    <w:p w:rsidR="003508F7" w:rsidRPr="000623C9" w:rsidRDefault="003508F7" w:rsidP="003508F7">
      <w:pPr>
        <w:widowControl w:val="0"/>
        <w:autoSpaceDE w:val="0"/>
        <w:autoSpaceDN w:val="0"/>
        <w:adjustRightInd w:val="0"/>
        <w:spacing w:after="0" w:line="240" w:lineRule="auto"/>
        <w:ind w:firstLine="567"/>
        <w:jc w:val="center"/>
        <w:rPr>
          <w:rFonts w:ascii="Times New Roman" w:hAnsi="Times New Roman" w:cs="Times New Roman"/>
          <w:sz w:val="20"/>
          <w:szCs w:val="20"/>
        </w:rPr>
      </w:pPr>
    </w:p>
    <w:p w:rsidR="003508F7" w:rsidRPr="000623C9" w:rsidRDefault="003508F7" w:rsidP="003508F7">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5472C45A" wp14:editId="51E3A06A">
            <wp:extent cx="1876425" cy="485775"/>
            <wp:effectExtent l="0" t="0" r="0" b="9525"/>
            <wp:docPr id="554" name="Рисунок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876425" cy="485775"/>
                    </a:xfrm>
                    <a:prstGeom prst="rect">
                      <a:avLst/>
                    </a:prstGeom>
                    <a:noFill/>
                    <a:ln>
                      <a:noFill/>
                    </a:ln>
                  </pic:spPr>
                </pic:pic>
              </a:graphicData>
            </a:graphic>
          </wp:inline>
        </w:drawing>
      </w:r>
    </w:p>
    <w:p w:rsidR="003508F7" w:rsidRPr="000623C9" w:rsidRDefault="003508F7" w:rsidP="003508F7">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где:</w:t>
      </w:r>
    </w:p>
    <w:p w:rsidR="003508F7" w:rsidRPr="000623C9" w:rsidRDefault="003508F7" w:rsidP="003508F7">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248DD5AE" wp14:editId="704B3F83">
            <wp:extent cx="333375" cy="266700"/>
            <wp:effectExtent l="0" t="0" r="9525" b="0"/>
            <wp:docPr id="555" name="Рисунок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r w:rsidRPr="000623C9">
        <w:rPr>
          <w:rFonts w:ascii="Times New Roman" w:hAnsi="Times New Roman" w:cs="Times New Roman"/>
          <w:sz w:val="20"/>
          <w:szCs w:val="20"/>
        </w:rPr>
        <w:t xml:space="preserve"> - объем услуг управляющей компании;</w:t>
      </w:r>
    </w:p>
    <w:p w:rsidR="003508F7" w:rsidRPr="000623C9" w:rsidRDefault="003508F7" w:rsidP="003508F7">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11D0737D" wp14:editId="04EB2F4C">
            <wp:extent cx="295275" cy="266700"/>
            <wp:effectExtent l="0" t="0" r="0" b="0"/>
            <wp:docPr id="556" name="Рисунок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95275" cy="266700"/>
                    </a:xfrm>
                    <a:prstGeom prst="rect">
                      <a:avLst/>
                    </a:prstGeom>
                    <a:noFill/>
                    <a:ln>
                      <a:noFill/>
                    </a:ln>
                  </pic:spPr>
                </pic:pic>
              </a:graphicData>
            </a:graphic>
          </wp:inline>
        </w:drawing>
      </w:r>
      <w:r w:rsidRPr="000623C9">
        <w:rPr>
          <w:rFonts w:ascii="Times New Roman" w:hAnsi="Times New Roman" w:cs="Times New Roman"/>
          <w:sz w:val="20"/>
          <w:szCs w:val="20"/>
        </w:rPr>
        <w:t xml:space="preserve"> - цена услуг управляющей компании в месяц;</w:t>
      </w:r>
    </w:p>
    <w:p w:rsidR="003508F7" w:rsidRPr="000623C9" w:rsidRDefault="003508F7" w:rsidP="003508F7">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4D822284" wp14:editId="14730CBB">
            <wp:extent cx="333375" cy="266700"/>
            <wp:effectExtent l="0" t="0" r="0" b="0"/>
            <wp:docPr id="557" name="Рисунок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r w:rsidRPr="000623C9">
        <w:rPr>
          <w:rFonts w:ascii="Times New Roman" w:hAnsi="Times New Roman" w:cs="Times New Roman"/>
          <w:sz w:val="20"/>
          <w:szCs w:val="20"/>
        </w:rPr>
        <w:t xml:space="preserve"> - планируемое количество месяцев использования услуг управляющей компании.</w:t>
      </w:r>
    </w:p>
    <w:p w:rsidR="003508F7" w:rsidRPr="000623C9" w:rsidRDefault="003508F7" w:rsidP="003508F7">
      <w:pPr>
        <w:widowControl w:val="0"/>
        <w:autoSpaceDE w:val="0"/>
        <w:autoSpaceDN w:val="0"/>
        <w:adjustRightInd w:val="0"/>
        <w:spacing w:after="0" w:line="240" w:lineRule="auto"/>
        <w:jc w:val="both"/>
        <w:rPr>
          <w:rFonts w:ascii="Times New Roman" w:hAnsi="Times New Roman" w:cs="Times New Roman"/>
          <w:sz w:val="20"/>
          <w:szCs w:val="20"/>
        </w:rPr>
      </w:pPr>
    </w:p>
    <w:tbl>
      <w:tblPr>
        <w:tblW w:w="9371" w:type="dxa"/>
        <w:tblInd w:w="93" w:type="dxa"/>
        <w:tblLook w:val="04A0" w:firstRow="1" w:lastRow="0" w:firstColumn="1" w:lastColumn="0" w:noHBand="0" w:noVBand="1"/>
      </w:tblPr>
      <w:tblGrid>
        <w:gridCol w:w="3417"/>
        <w:gridCol w:w="2835"/>
        <w:gridCol w:w="3119"/>
      </w:tblGrid>
      <w:tr w:rsidR="000623C9" w:rsidRPr="000623C9" w:rsidTr="003508F7">
        <w:trPr>
          <w:trHeight w:val="854"/>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hAnsi="Times New Roman" w:cs="Times New Roman"/>
                <w:sz w:val="20"/>
                <w:szCs w:val="20"/>
              </w:rPr>
              <w:t>Объем услуг управляющей компании</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hAnsi="Times New Roman" w:cs="Times New Roman"/>
                <w:sz w:val="20"/>
                <w:szCs w:val="20"/>
              </w:rPr>
              <w:t>Цена услуг управляющей компании в месяц</w:t>
            </w:r>
            <w:r w:rsidRPr="000623C9">
              <w:rPr>
                <w:rFonts w:ascii="Times New Roman" w:eastAsia="Times New Roman" w:hAnsi="Times New Roman" w:cs="Times New Roman"/>
                <w:sz w:val="20"/>
                <w:szCs w:val="20"/>
                <w:lang w:eastAsia="ru-RU"/>
              </w:rPr>
              <w:t xml:space="preserve"> </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(руб.)</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Планируемое количество месяцев использования услуг</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hAnsi="Times New Roman" w:cs="Times New Roman"/>
                <w:sz w:val="20"/>
                <w:szCs w:val="20"/>
              </w:rPr>
              <w:t xml:space="preserve"> управляющей компании</w:t>
            </w:r>
            <w:r w:rsidRPr="000623C9">
              <w:rPr>
                <w:rFonts w:ascii="Times New Roman" w:eastAsia="Times New Roman" w:hAnsi="Times New Roman" w:cs="Times New Roman"/>
                <w:sz w:val="20"/>
                <w:szCs w:val="20"/>
                <w:lang w:eastAsia="ru-RU"/>
              </w:rPr>
              <w:t xml:space="preserve"> </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(мес.)</w:t>
            </w:r>
          </w:p>
        </w:tc>
      </w:tr>
      <w:tr w:rsidR="000623C9" w:rsidRPr="000623C9" w:rsidTr="003508F7">
        <w:trPr>
          <w:trHeight w:val="300"/>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Работы по содержанию общего имущества многоквартирного дома, установленные организацией (Управляющей организацией)</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p>
        </w:tc>
        <w:tc>
          <w:tcPr>
            <w:tcW w:w="2835" w:type="dxa"/>
            <w:tcBorders>
              <w:top w:val="nil"/>
              <w:left w:val="nil"/>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По установленным тарифам Управляющей организации</w:t>
            </w:r>
          </w:p>
        </w:tc>
        <w:tc>
          <w:tcPr>
            <w:tcW w:w="3119" w:type="dxa"/>
            <w:tcBorders>
              <w:top w:val="nil"/>
              <w:left w:val="nil"/>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12</w:t>
            </w:r>
          </w:p>
        </w:tc>
      </w:tr>
    </w:tbl>
    <w:p w:rsidR="003508F7" w:rsidRPr="000623C9" w:rsidRDefault="003508F7" w:rsidP="003508F7">
      <w:pPr>
        <w:autoSpaceDE w:val="0"/>
        <w:autoSpaceDN w:val="0"/>
        <w:adjustRightInd w:val="0"/>
        <w:spacing w:after="0" w:line="240" w:lineRule="auto"/>
        <w:jc w:val="both"/>
        <w:rPr>
          <w:rFonts w:ascii="Times New Roman" w:hAnsi="Times New Roman" w:cs="Times New Roman"/>
          <w:i/>
          <w:sz w:val="20"/>
          <w:szCs w:val="20"/>
        </w:rPr>
      </w:pPr>
    </w:p>
    <w:p w:rsidR="003508F7" w:rsidRPr="000623C9" w:rsidRDefault="003508F7" w:rsidP="003508F7">
      <w:pPr>
        <w:autoSpaceDE w:val="0"/>
        <w:autoSpaceDN w:val="0"/>
        <w:adjustRightInd w:val="0"/>
        <w:spacing w:after="0" w:line="240" w:lineRule="auto"/>
        <w:jc w:val="both"/>
        <w:rPr>
          <w:rFonts w:ascii="Times New Roman" w:hAnsi="Times New Roman" w:cs="Times New Roman"/>
          <w:i/>
          <w:sz w:val="20"/>
          <w:szCs w:val="20"/>
        </w:rPr>
      </w:pPr>
    </w:p>
    <w:p w:rsidR="003508F7" w:rsidRPr="000623C9" w:rsidRDefault="003508F7" w:rsidP="003E5D0F">
      <w:pPr>
        <w:autoSpaceDE w:val="0"/>
        <w:autoSpaceDN w:val="0"/>
        <w:adjustRightInd w:val="0"/>
        <w:spacing w:after="0" w:line="240" w:lineRule="auto"/>
        <w:ind w:firstLine="709"/>
        <w:jc w:val="both"/>
        <w:rPr>
          <w:rFonts w:ascii="Times New Roman" w:hAnsi="Times New Roman" w:cs="Times New Roman"/>
          <w:sz w:val="26"/>
          <w:szCs w:val="26"/>
        </w:rPr>
      </w:pPr>
      <w:r w:rsidRPr="000623C9">
        <w:rPr>
          <w:rFonts w:ascii="Times New Roman" w:hAnsi="Times New Roman" w:cs="Times New Roman"/>
          <w:sz w:val="26"/>
          <w:szCs w:val="26"/>
        </w:rPr>
        <w:t>5.2. Затраты на оказание услуг по техническому обслуживанию и регламентно-профилактическому ремонту установок кондиционирования и вентиляционных систем</w:t>
      </w:r>
    </w:p>
    <w:p w:rsidR="003508F7" w:rsidRPr="000623C9" w:rsidRDefault="003508F7" w:rsidP="003508F7">
      <w:pPr>
        <w:autoSpaceDE w:val="0"/>
        <w:autoSpaceDN w:val="0"/>
        <w:adjustRightInd w:val="0"/>
        <w:spacing w:after="0" w:line="240" w:lineRule="auto"/>
        <w:ind w:firstLine="709"/>
        <w:jc w:val="center"/>
        <w:rPr>
          <w:rFonts w:ascii="Times New Roman" w:hAnsi="Times New Roman" w:cs="Times New Roman"/>
          <w:sz w:val="26"/>
          <w:szCs w:val="26"/>
        </w:rPr>
      </w:pPr>
    </w:p>
    <w:p w:rsidR="003508F7" w:rsidRPr="000623C9" w:rsidRDefault="001E15A9" w:rsidP="003508F7">
      <w:pPr>
        <w:widowControl w:val="0"/>
        <w:autoSpaceDE w:val="0"/>
        <w:autoSpaceDN w:val="0"/>
        <w:adjustRightInd w:val="0"/>
        <w:spacing w:after="0" w:line="240" w:lineRule="auto"/>
        <w:ind w:firstLine="567"/>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З</m:t>
              </m:r>
            </m:e>
            <m:sub>
              <m:r>
                <w:rPr>
                  <w:rFonts w:ascii="Cambria Math" w:hAnsi="Cambria Math" w:cs="Times New Roman"/>
                  <w:sz w:val="20"/>
                  <w:szCs w:val="20"/>
                </w:rPr>
                <m:t>скив</m:t>
              </m:r>
            </m:sub>
          </m:sSub>
          <m:r>
            <w:rPr>
              <w:rFonts w:ascii="Cambria Math" w:hAnsi="Cambria Math" w:cs="Times New Roman"/>
              <w:sz w:val="20"/>
              <w:szCs w:val="20"/>
            </w:rPr>
            <m:t xml:space="preserve">= </m:t>
          </m:r>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rPr>
                <m:t>i=1</m:t>
              </m:r>
            </m:sub>
            <m:sup>
              <m:r>
                <m:rPr>
                  <m:sty m:val="p"/>
                </m:rPr>
                <w:rPr>
                  <w:rFonts w:ascii="Cambria Math" w:hAnsi="Cambria Math" w:cs="Times New Roman"/>
                  <w:sz w:val="20"/>
                  <w:szCs w:val="20"/>
                  <w:lang w:val="en-US"/>
                </w:rPr>
                <m:t>n</m:t>
              </m:r>
            </m:sup>
            <m:e>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 xml:space="preserve">i </m:t>
                  </m:r>
                  <m:r>
                    <w:rPr>
                      <w:rFonts w:ascii="Cambria Math" w:hAnsi="Cambria Math" w:cs="Times New Roman"/>
                      <w:sz w:val="20"/>
                      <w:szCs w:val="20"/>
                    </w:rPr>
                    <m:t>скив</m:t>
                  </m:r>
                </m:sub>
              </m:sSub>
            </m:e>
          </m:nary>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P</m:t>
              </m:r>
            </m:e>
            <m:sub>
              <m:r>
                <m:rPr>
                  <m:sty m:val="p"/>
                </m:rPr>
                <w:rPr>
                  <w:rFonts w:ascii="Cambria Math" w:hAnsi="Cambria Math" w:cs="Times New Roman"/>
                  <w:sz w:val="20"/>
                  <w:szCs w:val="20"/>
                </w:rPr>
                <m:t xml:space="preserve">i </m:t>
              </m:r>
              <m:r>
                <w:rPr>
                  <w:rFonts w:ascii="Cambria Math" w:hAnsi="Cambria Math" w:cs="Times New Roman"/>
                  <w:sz w:val="20"/>
                  <w:szCs w:val="20"/>
                </w:rPr>
                <m:t>скив</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w:rPr>
                  <w:rFonts w:ascii="Cambria Math" w:hAnsi="Cambria Math" w:cs="Times New Roman"/>
                  <w:sz w:val="20"/>
                  <w:szCs w:val="20"/>
                  <w:lang w:val="en-US"/>
                </w:rPr>
                <m:t xml:space="preserve">i </m:t>
              </m:r>
              <m:r>
                <w:rPr>
                  <w:rFonts w:ascii="Cambria Math" w:hAnsi="Cambria Math" w:cs="Times New Roman"/>
                  <w:sz w:val="20"/>
                  <w:szCs w:val="20"/>
                </w:rPr>
                <m:t>скив</m:t>
              </m:r>
            </m:sub>
          </m:sSub>
        </m:oMath>
      </m:oMathPara>
    </w:p>
    <w:p w:rsidR="003508F7" w:rsidRPr="000623C9" w:rsidRDefault="003508F7" w:rsidP="003508F7">
      <w:pPr>
        <w:widowControl w:val="0"/>
        <w:autoSpaceDE w:val="0"/>
        <w:autoSpaceDN w:val="0"/>
        <w:adjustRightInd w:val="0"/>
        <w:spacing w:after="0" w:line="240" w:lineRule="auto"/>
        <w:jc w:val="both"/>
        <w:rPr>
          <w:rFonts w:ascii="Times New Roman" w:hAnsi="Times New Roman" w:cs="Times New Roman"/>
          <w:sz w:val="20"/>
          <w:szCs w:val="20"/>
        </w:rPr>
      </w:pPr>
    </w:p>
    <w:p w:rsidR="003508F7" w:rsidRPr="000623C9" w:rsidRDefault="003508F7" w:rsidP="003508F7">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где:</w:t>
      </w:r>
    </w:p>
    <w:p w:rsidR="003508F7" w:rsidRPr="000623C9" w:rsidRDefault="003508F7" w:rsidP="003508F7">
      <w:pPr>
        <w:widowControl w:val="0"/>
        <w:autoSpaceDE w:val="0"/>
        <w:autoSpaceDN w:val="0"/>
        <w:adjustRightInd w:val="0"/>
        <w:spacing w:after="0" w:line="240" w:lineRule="auto"/>
        <w:jc w:val="both"/>
        <w:rPr>
          <w:rFonts w:ascii="Times New Roman" w:hAnsi="Times New Roman" w:cs="Times New Roman"/>
          <w:sz w:val="20"/>
          <w:szCs w:val="20"/>
        </w:rPr>
      </w:pPr>
    </w:p>
    <w:p w:rsidR="003508F7" w:rsidRPr="000623C9" w:rsidRDefault="003508F7" w:rsidP="003508F7">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1CBC0F31" wp14:editId="759F998C">
            <wp:extent cx="419100" cy="257175"/>
            <wp:effectExtent l="0" t="0" r="0" b="0"/>
            <wp:docPr id="558" name="Рисунок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rsidRPr="000623C9">
        <w:rPr>
          <w:rFonts w:ascii="Times New Roman" w:hAnsi="Times New Roman" w:cs="Times New Roman"/>
          <w:sz w:val="20"/>
          <w:szCs w:val="20"/>
        </w:rPr>
        <w:t xml:space="preserve"> - количество установок кондиционирования и вентиляционных систем;</w:t>
      </w:r>
    </w:p>
    <w:p w:rsidR="003508F7" w:rsidRPr="000623C9" w:rsidRDefault="003508F7" w:rsidP="003508F7">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06D28C65" wp14:editId="5660ADD2">
            <wp:extent cx="381000" cy="257175"/>
            <wp:effectExtent l="0" t="0" r="0" b="0"/>
            <wp:docPr id="559" name="Рисунок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0623C9">
        <w:rPr>
          <w:rFonts w:ascii="Times New Roman" w:hAnsi="Times New Roman" w:cs="Times New Roman"/>
          <w:sz w:val="20"/>
          <w:szCs w:val="20"/>
        </w:rPr>
        <w:t xml:space="preserve"> - стоимость технического обслуживания и регламентно-профилактического ремонта установок кондиционирования и вентиляционных систем за 1 единицу в месяц.</w:t>
      </w:r>
    </w:p>
    <w:p w:rsidR="003508F7" w:rsidRPr="000623C9" w:rsidRDefault="003508F7" w:rsidP="003508F7">
      <w:pPr>
        <w:widowControl w:val="0"/>
        <w:autoSpaceDE w:val="0"/>
        <w:autoSpaceDN w:val="0"/>
        <w:adjustRightInd w:val="0"/>
        <w:spacing w:after="0" w:line="240" w:lineRule="auto"/>
        <w:jc w:val="both"/>
        <w:rPr>
          <w:rFonts w:ascii="Times New Roman" w:hAnsi="Times New Roman" w:cs="Times New Roman"/>
          <w:sz w:val="20"/>
          <w:szCs w:val="20"/>
        </w:rPr>
      </w:pPr>
    </w:p>
    <w:p w:rsidR="003508F7" w:rsidRPr="000623C9" w:rsidRDefault="003508F7" w:rsidP="003508F7">
      <w:pPr>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 xml:space="preserve">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w:rPr>
                <w:rFonts w:ascii="Cambria Math" w:hAnsi="Cambria Math" w:cs="Times New Roman"/>
                <w:sz w:val="20"/>
                <w:szCs w:val="20"/>
                <w:lang w:val="en-US"/>
              </w:rPr>
              <m:t>i</m:t>
            </m:r>
            <m:r>
              <w:rPr>
                <w:rFonts w:ascii="Cambria Math" w:hAnsi="Cambria Math" w:cs="Times New Roman"/>
                <w:sz w:val="20"/>
                <w:szCs w:val="20"/>
              </w:rPr>
              <m:t xml:space="preserve"> скив</m:t>
            </m:r>
          </m:sub>
        </m:sSub>
      </m:oMath>
      <w:r w:rsidRPr="000623C9">
        <w:rPr>
          <w:rFonts w:ascii="Times New Roman" w:hAnsi="Times New Roman" w:cs="Times New Roman"/>
          <w:sz w:val="20"/>
          <w:szCs w:val="20"/>
        </w:rPr>
        <w:t>- количество месяцев обслуживания</w:t>
      </w:r>
      <w:r w:rsidRPr="000623C9">
        <w:t xml:space="preserve"> </w:t>
      </w:r>
      <w:r w:rsidRPr="000623C9">
        <w:rPr>
          <w:rFonts w:ascii="Times New Roman" w:hAnsi="Times New Roman" w:cs="Times New Roman"/>
          <w:sz w:val="20"/>
          <w:szCs w:val="20"/>
        </w:rPr>
        <w:t>установок кондиционирования и вентиляционных систем.</w:t>
      </w:r>
    </w:p>
    <w:p w:rsidR="003508F7" w:rsidRPr="000623C9" w:rsidRDefault="003508F7" w:rsidP="003508F7">
      <w:pPr>
        <w:widowControl w:val="0"/>
        <w:autoSpaceDE w:val="0"/>
        <w:autoSpaceDN w:val="0"/>
        <w:adjustRightInd w:val="0"/>
        <w:spacing w:after="0" w:line="240" w:lineRule="auto"/>
        <w:jc w:val="both"/>
        <w:rPr>
          <w:rFonts w:ascii="Times New Roman" w:hAnsi="Times New Roman" w:cs="Times New Roman"/>
          <w:sz w:val="20"/>
          <w:szCs w:val="20"/>
        </w:rPr>
      </w:pPr>
    </w:p>
    <w:p w:rsidR="003508F7" w:rsidRPr="000623C9" w:rsidRDefault="003508F7" w:rsidP="003508F7">
      <w:pPr>
        <w:autoSpaceDE w:val="0"/>
        <w:autoSpaceDN w:val="0"/>
        <w:adjustRightInd w:val="0"/>
        <w:spacing w:after="0" w:line="240" w:lineRule="auto"/>
        <w:rPr>
          <w:rFonts w:ascii="Times New Roman" w:hAnsi="Times New Roman" w:cs="Times New Roman"/>
          <w:i/>
          <w:sz w:val="20"/>
          <w:szCs w:val="20"/>
        </w:rPr>
      </w:pPr>
    </w:p>
    <w:tbl>
      <w:tblPr>
        <w:tblW w:w="9214" w:type="dxa"/>
        <w:tblInd w:w="250" w:type="dxa"/>
        <w:tblLook w:val="04A0" w:firstRow="1" w:lastRow="0" w:firstColumn="1" w:lastColumn="0" w:noHBand="0" w:noVBand="1"/>
      </w:tblPr>
      <w:tblGrid>
        <w:gridCol w:w="2126"/>
        <w:gridCol w:w="2410"/>
        <w:gridCol w:w="2977"/>
        <w:gridCol w:w="1701"/>
      </w:tblGrid>
      <w:tr w:rsidR="000623C9" w:rsidRPr="000623C9" w:rsidTr="003508F7">
        <w:trPr>
          <w:trHeight w:val="464"/>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Наименование                 </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hAnsi="Times New Roman" w:cs="Times New Roman"/>
                <w:sz w:val="20"/>
                <w:szCs w:val="20"/>
              </w:rPr>
            </w:pPr>
            <w:r w:rsidRPr="000623C9">
              <w:rPr>
                <w:rFonts w:ascii="Times New Roman" w:eastAsia="Times New Roman" w:hAnsi="Times New Roman" w:cs="Times New Roman"/>
                <w:sz w:val="20"/>
                <w:szCs w:val="20"/>
                <w:lang w:eastAsia="ru-RU"/>
              </w:rPr>
              <w:t xml:space="preserve">Количество установок кондиционирования и </w:t>
            </w:r>
            <w:r w:rsidRPr="000623C9">
              <w:rPr>
                <w:rFonts w:ascii="Times New Roman" w:hAnsi="Times New Roman" w:cs="Times New Roman"/>
                <w:sz w:val="20"/>
                <w:szCs w:val="20"/>
              </w:rPr>
              <w:t xml:space="preserve">вентиляционных систем </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(шт.) </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Стоимость </w:t>
            </w:r>
            <w:r w:rsidRPr="000623C9">
              <w:rPr>
                <w:rFonts w:ascii="Times New Roman" w:hAnsi="Times New Roman" w:cs="Times New Roman"/>
                <w:sz w:val="20"/>
                <w:szCs w:val="20"/>
              </w:rPr>
              <w:t xml:space="preserve">технического обслуживания и регламентно- профилактического ремонта установок кондиционирования и вентиляционных систем </w:t>
            </w:r>
            <w:r w:rsidRPr="000623C9">
              <w:rPr>
                <w:rFonts w:ascii="Times New Roman" w:eastAsia="Times New Roman" w:hAnsi="Times New Roman" w:cs="Times New Roman"/>
                <w:sz w:val="20"/>
                <w:szCs w:val="20"/>
                <w:lang w:eastAsia="ru-RU"/>
              </w:rPr>
              <w:t>за 1 единицу в месяц</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(руб.)</w:t>
            </w:r>
          </w:p>
        </w:tc>
        <w:tc>
          <w:tcPr>
            <w:tcW w:w="1701" w:type="dxa"/>
            <w:tcBorders>
              <w:top w:val="single" w:sz="4" w:space="0" w:color="auto"/>
              <w:left w:val="nil"/>
              <w:bottom w:val="single" w:sz="4" w:space="0" w:color="auto"/>
              <w:right w:val="single" w:sz="4" w:space="0" w:color="auto"/>
            </w:tcBorders>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месяцев обслуживания (мес.)</w:t>
            </w:r>
          </w:p>
        </w:tc>
      </w:tr>
      <w:tr w:rsidR="000623C9" w:rsidRPr="000623C9" w:rsidTr="003508F7">
        <w:trPr>
          <w:trHeight w:val="70"/>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Приточная система вентиляции</w:t>
            </w:r>
          </w:p>
        </w:tc>
        <w:tc>
          <w:tcPr>
            <w:tcW w:w="2410" w:type="dxa"/>
            <w:tcBorders>
              <w:top w:val="nil"/>
              <w:left w:val="nil"/>
              <w:bottom w:val="single" w:sz="4" w:space="0" w:color="auto"/>
              <w:right w:val="single" w:sz="4" w:space="0" w:color="auto"/>
            </w:tcBorders>
            <w:shd w:val="clear" w:color="auto" w:fill="auto"/>
            <w:noWrap/>
            <w:vAlign w:val="bottom"/>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Фактическое наличие</w:t>
            </w:r>
          </w:p>
        </w:tc>
        <w:tc>
          <w:tcPr>
            <w:tcW w:w="2977" w:type="dxa"/>
            <w:tcBorders>
              <w:top w:val="nil"/>
              <w:left w:val="nil"/>
              <w:bottom w:val="single" w:sz="4" w:space="0" w:color="auto"/>
              <w:right w:val="single" w:sz="4" w:space="0" w:color="auto"/>
            </w:tcBorders>
            <w:shd w:val="clear" w:color="auto" w:fill="auto"/>
            <w:noWrap/>
            <w:vAlign w:val="bottom"/>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4 000,00</w:t>
            </w:r>
          </w:p>
        </w:tc>
        <w:tc>
          <w:tcPr>
            <w:tcW w:w="1701" w:type="dxa"/>
            <w:tcBorders>
              <w:top w:val="nil"/>
              <w:left w:val="nil"/>
              <w:bottom w:val="single" w:sz="4" w:space="0" w:color="auto"/>
              <w:right w:val="single" w:sz="4" w:space="0" w:color="auto"/>
            </w:tcBorders>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12</w:t>
            </w:r>
          </w:p>
        </w:tc>
      </w:tr>
      <w:tr w:rsidR="000623C9" w:rsidRPr="000623C9" w:rsidTr="003508F7">
        <w:trPr>
          <w:trHeight w:val="160"/>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Вытяжная система вентиляции</w:t>
            </w:r>
          </w:p>
        </w:tc>
        <w:tc>
          <w:tcPr>
            <w:tcW w:w="2410" w:type="dxa"/>
            <w:tcBorders>
              <w:top w:val="nil"/>
              <w:left w:val="nil"/>
              <w:bottom w:val="single" w:sz="4" w:space="0" w:color="auto"/>
              <w:right w:val="single" w:sz="4" w:space="0" w:color="auto"/>
            </w:tcBorders>
            <w:shd w:val="clear" w:color="auto" w:fill="auto"/>
            <w:noWrap/>
          </w:tcPr>
          <w:p w:rsidR="003508F7" w:rsidRPr="000623C9" w:rsidRDefault="003508F7" w:rsidP="003508F7">
            <w:r w:rsidRPr="000623C9">
              <w:rPr>
                <w:rFonts w:ascii="Times New Roman" w:eastAsia="Times New Roman" w:hAnsi="Times New Roman" w:cs="Times New Roman"/>
                <w:sz w:val="20"/>
                <w:szCs w:val="20"/>
                <w:lang w:eastAsia="ru-RU"/>
              </w:rPr>
              <w:t>Фактическое наличие</w:t>
            </w:r>
          </w:p>
        </w:tc>
        <w:tc>
          <w:tcPr>
            <w:tcW w:w="2977" w:type="dxa"/>
            <w:tcBorders>
              <w:top w:val="nil"/>
              <w:left w:val="nil"/>
              <w:bottom w:val="single" w:sz="4" w:space="0" w:color="auto"/>
              <w:right w:val="single" w:sz="4" w:space="0" w:color="auto"/>
            </w:tcBorders>
            <w:shd w:val="clear" w:color="auto" w:fill="auto"/>
            <w:noWrap/>
            <w:vAlign w:val="bottom"/>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3 000,00</w:t>
            </w:r>
          </w:p>
        </w:tc>
        <w:tc>
          <w:tcPr>
            <w:tcW w:w="1701" w:type="dxa"/>
            <w:tcBorders>
              <w:top w:val="nil"/>
              <w:left w:val="nil"/>
              <w:bottom w:val="single" w:sz="4" w:space="0" w:color="auto"/>
              <w:right w:val="single" w:sz="4" w:space="0" w:color="auto"/>
            </w:tcBorders>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12</w:t>
            </w:r>
          </w:p>
        </w:tc>
      </w:tr>
      <w:tr w:rsidR="000623C9" w:rsidRPr="000623C9" w:rsidTr="003508F7">
        <w:trPr>
          <w:trHeight w:val="147"/>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Сплит-система</w:t>
            </w:r>
          </w:p>
        </w:tc>
        <w:tc>
          <w:tcPr>
            <w:tcW w:w="2410" w:type="dxa"/>
            <w:tcBorders>
              <w:top w:val="nil"/>
              <w:left w:val="nil"/>
              <w:bottom w:val="single" w:sz="4" w:space="0" w:color="auto"/>
              <w:right w:val="single" w:sz="4" w:space="0" w:color="auto"/>
            </w:tcBorders>
            <w:shd w:val="clear" w:color="auto" w:fill="auto"/>
            <w:noWrap/>
          </w:tcPr>
          <w:p w:rsidR="003508F7" w:rsidRPr="000623C9" w:rsidRDefault="003508F7" w:rsidP="003508F7">
            <w:r w:rsidRPr="000623C9">
              <w:rPr>
                <w:rFonts w:ascii="Times New Roman" w:eastAsia="Times New Roman" w:hAnsi="Times New Roman" w:cs="Times New Roman"/>
                <w:sz w:val="20"/>
                <w:szCs w:val="20"/>
                <w:lang w:eastAsia="ru-RU"/>
              </w:rPr>
              <w:t>Фактическое наличие</w:t>
            </w:r>
          </w:p>
        </w:tc>
        <w:tc>
          <w:tcPr>
            <w:tcW w:w="2977" w:type="dxa"/>
            <w:tcBorders>
              <w:top w:val="nil"/>
              <w:left w:val="nil"/>
              <w:bottom w:val="single" w:sz="4" w:space="0" w:color="auto"/>
              <w:right w:val="single" w:sz="4" w:space="0" w:color="auto"/>
            </w:tcBorders>
            <w:shd w:val="clear" w:color="auto" w:fill="auto"/>
            <w:noWrap/>
            <w:vAlign w:val="bottom"/>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2 000,00</w:t>
            </w:r>
          </w:p>
        </w:tc>
        <w:tc>
          <w:tcPr>
            <w:tcW w:w="1701" w:type="dxa"/>
            <w:tcBorders>
              <w:top w:val="nil"/>
              <w:left w:val="nil"/>
              <w:bottom w:val="single" w:sz="4" w:space="0" w:color="auto"/>
              <w:right w:val="single" w:sz="4" w:space="0" w:color="auto"/>
            </w:tcBorders>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12</w:t>
            </w:r>
          </w:p>
        </w:tc>
      </w:tr>
      <w:tr w:rsidR="000623C9" w:rsidRPr="000623C9" w:rsidTr="003508F7">
        <w:trPr>
          <w:trHeight w:val="122"/>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Тепловая завеса</w:t>
            </w:r>
          </w:p>
        </w:tc>
        <w:tc>
          <w:tcPr>
            <w:tcW w:w="2410" w:type="dxa"/>
            <w:tcBorders>
              <w:top w:val="nil"/>
              <w:left w:val="nil"/>
              <w:bottom w:val="single" w:sz="4" w:space="0" w:color="auto"/>
              <w:right w:val="single" w:sz="4" w:space="0" w:color="auto"/>
            </w:tcBorders>
            <w:shd w:val="clear" w:color="auto" w:fill="auto"/>
            <w:noWrap/>
          </w:tcPr>
          <w:p w:rsidR="003508F7" w:rsidRPr="000623C9" w:rsidRDefault="003508F7" w:rsidP="003508F7">
            <w:r w:rsidRPr="000623C9">
              <w:rPr>
                <w:rFonts w:ascii="Times New Roman" w:eastAsia="Times New Roman" w:hAnsi="Times New Roman" w:cs="Times New Roman"/>
                <w:sz w:val="20"/>
                <w:szCs w:val="20"/>
                <w:lang w:eastAsia="ru-RU"/>
              </w:rPr>
              <w:t>Фактическое наличие</w:t>
            </w:r>
          </w:p>
        </w:tc>
        <w:tc>
          <w:tcPr>
            <w:tcW w:w="2977" w:type="dxa"/>
            <w:tcBorders>
              <w:top w:val="nil"/>
              <w:left w:val="nil"/>
              <w:bottom w:val="single" w:sz="4" w:space="0" w:color="auto"/>
              <w:right w:val="single" w:sz="4" w:space="0" w:color="auto"/>
            </w:tcBorders>
            <w:shd w:val="clear" w:color="auto" w:fill="auto"/>
            <w:noWrap/>
            <w:vAlign w:val="bottom"/>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2 500,00</w:t>
            </w:r>
          </w:p>
        </w:tc>
        <w:tc>
          <w:tcPr>
            <w:tcW w:w="1701" w:type="dxa"/>
            <w:tcBorders>
              <w:top w:val="nil"/>
              <w:left w:val="nil"/>
              <w:bottom w:val="single" w:sz="4" w:space="0" w:color="auto"/>
              <w:right w:val="single" w:sz="4" w:space="0" w:color="auto"/>
            </w:tcBorders>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12</w:t>
            </w:r>
          </w:p>
        </w:tc>
      </w:tr>
    </w:tbl>
    <w:p w:rsidR="003508F7" w:rsidRPr="000623C9" w:rsidRDefault="003508F7" w:rsidP="003508F7">
      <w:pPr>
        <w:autoSpaceDE w:val="0"/>
        <w:autoSpaceDN w:val="0"/>
        <w:adjustRightInd w:val="0"/>
        <w:spacing w:after="0" w:line="240" w:lineRule="auto"/>
        <w:jc w:val="both"/>
        <w:rPr>
          <w:rFonts w:ascii="Times New Roman" w:hAnsi="Times New Roman" w:cs="Times New Roman"/>
          <w:sz w:val="26"/>
          <w:szCs w:val="26"/>
        </w:rPr>
      </w:pPr>
    </w:p>
    <w:p w:rsidR="003508F7" w:rsidRPr="000623C9" w:rsidRDefault="003508F7" w:rsidP="003508F7">
      <w:pPr>
        <w:autoSpaceDE w:val="0"/>
        <w:autoSpaceDN w:val="0"/>
        <w:adjustRightInd w:val="0"/>
        <w:spacing w:after="0" w:line="240" w:lineRule="auto"/>
        <w:jc w:val="both"/>
        <w:rPr>
          <w:rFonts w:ascii="Times New Roman" w:hAnsi="Times New Roman" w:cs="Times New Roman"/>
          <w:sz w:val="26"/>
          <w:szCs w:val="26"/>
        </w:rPr>
      </w:pPr>
    </w:p>
    <w:p w:rsidR="003508F7" w:rsidRPr="000623C9" w:rsidRDefault="003508F7" w:rsidP="003E5D0F">
      <w:pPr>
        <w:autoSpaceDE w:val="0"/>
        <w:autoSpaceDN w:val="0"/>
        <w:adjustRightInd w:val="0"/>
        <w:spacing w:after="0" w:line="240" w:lineRule="auto"/>
        <w:ind w:firstLine="709"/>
        <w:jc w:val="both"/>
        <w:rPr>
          <w:rFonts w:ascii="Times New Roman" w:hAnsi="Times New Roman" w:cs="Times New Roman"/>
          <w:sz w:val="26"/>
          <w:szCs w:val="26"/>
        </w:rPr>
      </w:pPr>
      <w:r w:rsidRPr="000623C9">
        <w:rPr>
          <w:rFonts w:ascii="Times New Roman" w:hAnsi="Times New Roman" w:cs="Times New Roman"/>
          <w:sz w:val="26"/>
          <w:szCs w:val="26"/>
        </w:rPr>
        <w:t>5.3. Затраты на оказание услуг по техническому обслуживанию, освидетельствованию, ремонту, испытанию и зарядке порошковых, воздушно-пенных и углекислотных огнетушителей</w:t>
      </w:r>
    </w:p>
    <w:p w:rsidR="003508F7" w:rsidRPr="000623C9" w:rsidRDefault="003508F7" w:rsidP="003508F7">
      <w:pPr>
        <w:spacing w:after="0" w:line="240" w:lineRule="auto"/>
        <w:ind w:left="720"/>
        <w:contextualSpacing/>
        <w:jc w:val="center"/>
        <w:rPr>
          <w:rFonts w:ascii="Times New Roman" w:hAnsi="Times New Roman" w:cs="Times New Roman"/>
          <w:sz w:val="24"/>
          <w:szCs w:val="24"/>
        </w:rPr>
      </w:pPr>
    </w:p>
    <w:p w:rsidR="003508F7" w:rsidRPr="000623C9" w:rsidRDefault="003508F7" w:rsidP="003508F7">
      <w:pPr>
        <w:spacing w:after="0" w:line="240" w:lineRule="auto"/>
        <w:ind w:left="720"/>
        <w:contextualSpacing/>
        <w:jc w:val="center"/>
        <w:rPr>
          <w:rFonts w:ascii="Times New Roman" w:hAnsi="Times New Roman" w:cs="Times New Roman"/>
          <w:sz w:val="20"/>
          <w:szCs w:val="20"/>
        </w:rPr>
      </w:pPr>
      <w:r w:rsidRPr="000623C9">
        <w:rPr>
          <w:rFonts w:ascii="Times New Roman" w:hAnsi="Times New Roman" w:cs="Times New Roman"/>
          <w:sz w:val="20"/>
          <w:szCs w:val="20"/>
        </w:rPr>
        <w:t>З</w:t>
      </w:r>
      <w:r w:rsidRPr="000623C9">
        <w:rPr>
          <w:rFonts w:ascii="Times New Roman" w:hAnsi="Times New Roman" w:cs="Times New Roman"/>
          <w:sz w:val="20"/>
          <w:szCs w:val="20"/>
          <w:vertAlign w:val="subscript"/>
        </w:rPr>
        <w:t>зо</w:t>
      </w:r>
      <w:r w:rsidRPr="000623C9">
        <w:rPr>
          <w:rFonts w:ascii="Times New Roman" w:hAnsi="Times New Roman" w:cs="Times New Roman"/>
          <w:sz w:val="20"/>
          <w:szCs w:val="20"/>
        </w:rPr>
        <w:t>=</w:t>
      </w:r>
      <w:r w:rsidRPr="000623C9">
        <w:rPr>
          <w:rFonts w:ascii="Times New Roman" w:hAnsi="Times New Roman" w:cs="Times New Roman"/>
          <w:sz w:val="20"/>
          <w:szCs w:val="20"/>
          <w:lang w:val="en-US"/>
        </w:rPr>
        <w:t>Q</w:t>
      </w:r>
      <w:r w:rsidRPr="000623C9">
        <w:rPr>
          <w:rFonts w:ascii="Times New Roman" w:hAnsi="Times New Roman" w:cs="Times New Roman"/>
          <w:sz w:val="20"/>
          <w:szCs w:val="20"/>
          <w:vertAlign w:val="subscript"/>
        </w:rPr>
        <w:t>о</w:t>
      </w:r>
      <w:r w:rsidRPr="000623C9">
        <w:rPr>
          <w:rFonts w:ascii="Times New Roman" w:hAnsi="Times New Roman" w:cs="Times New Roman"/>
          <w:sz w:val="20"/>
          <w:szCs w:val="20"/>
        </w:rPr>
        <w:t>*</w:t>
      </w:r>
      <w:r w:rsidRPr="000623C9">
        <w:rPr>
          <w:rFonts w:ascii="Times New Roman" w:hAnsi="Times New Roman" w:cs="Times New Roman"/>
          <w:sz w:val="20"/>
          <w:szCs w:val="20"/>
          <w:lang w:val="en-US"/>
        </w:rPr>
        <w:t>P</w:t>
      </w:r>
      <w:r w:rsidRPr="000623C9">
        <w:rPr>
          <w:rFonts w:ascii="Times New Roman" w:hAnsi="Times New Roman" w:cs="Times New Roman"/>
          <w:sz w:val="20"/>
          <w:szCs w:val="20"/>
          <w:vertAlign w:val="subscript"/>
        </w:rPr>
        <w:t>запр</w:t>
      </w:r>
    </w:p>
    <w:p w:rsidR="003508F7" w:rsidRPr="000623C9" w:rsidRDefault="003508F7" w:rsidP="003508F7">
      <w:pPr>
        <w:autoSpaceDE w:val="0"/>
        <w:autoSpaceDN w:val="0"/>
        <w:adjustRightInd w:val="0"/>
        <w:spacing w:after="0" w:line="240" w:lineRule="auto"/>
        <w:rPr>
          <w:rFonts w:ascii="Times New Roman" w:hAnsi="Times New Roman" w:cs="Times New Roman"/>
          <w:sz w:val="20"/>
          <w:szCs w:val="20"/>
        </w:rPr>
      </w:pPr>
      <w:r w:rsidRPr="000623C9">
        <w:rPr>
          <w:rFonts w:ascii="Times New Roman" w:hAnsi="Times New Roman" w:cs="Times New Roman"/>
          <w:sz w:val="20"/>
          <w:szCs w:val="20"/>
        </w:rPr>
        <w:t xml:space="preserve">где: </w:t>
      </w:r>
    </w:p>
    <w:p w:rsidR="003508F7" w:rsidRPr="000623C9" w:rsidRDefault="003508F7" w:rsidP="003508F7">
      <w:pPr>
        <w:autoSpaceDE w:val="0"/>
        <w:autoSpaceDN w:val="0"/>
        <w:adjustRightInd w:val="0"/>
        <w:spacing w:after="0" w:line="240" w:lineRule="auto"/>
        <w:rPr>
          <w:rFonts w:ascii="Times New Roman" w:hAnsi="Times New Roman" w:cs="Times New Roman"/>
          <w:sz w:val="20"/>
          <w:szCs w:val="20"/>
        </w:rPr>
      </w:pPr>
      <w:r w:rsidRPr="000623C9">
        <w:rPr>
          <w:rFonts w:ascii="Times New Roman" w:hAnsi="Times New Roman" w:cs="Times New Roman"/>
          <w:sz w:val="20"/>
          <w:szCs w:val="20"/>
          <w:lang w:val="en-US"/>
        </w:rPr>
        <w:t>Q</w:t>
      </w:r>
      <w:r w:rsidRPr="000623C9">
        <w:rPr>
          <w:rFonts w:ascii="Times New Roman" w:hAnsi="Times New Roman" w:cs="Times New Roman"/>
          <w:sz w:val="20"/>
          <w:szCs w:val="20"/>
          <w:vertAlign w:val="subscript"/>
        </w:rPr>
        <w:t>о</w:t>
      </w:r>
      <w:r w:rsidRPr="000623C9">
        <w:rPr>
          <w:rFonts w:ascii="Times New Roman" w:hAnsi="Times New Roman" w:cs="Times New Roman"/>
          <w:sz w:val="20"/>
          <w:szCs w:val="20"/>
        </w:rPr>
        <w:t xml:space="preserve"> – количество огнетушителей;</w:t>
      </w:r>
    </w:p>
    <w:p w:rsidR="003508F7" w:rsidRPr="000623C9" w:rsidRDefault="003508F7" w:rsidP="003508F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23C9">
        <w:rPr>
          <w:rFonts w:ascii="Times New Roman" w:hAnsi="Times New Roman" w:cs="Times New Roman"/>
          <w:sz w:val="20"/>
          <w:szCs w:val="20"/>
          <w:lang w:val="en-US"/>
        </w:rPr>
        <w:t>P</w:t>
      </w:r>
      <w:r w:rsidRPr="000623C9">
        <w:rPr>
          <w:rFonts w:ascii="Times New Roman" w:hAnsi="Times New Roman" w:cs="Times New Roman"/>
          <w:sz w:val="20"/>
          <w:szCs w:val="20"/>
          <w:vertAlign w:val="subscript"/>
        </w:rPr>
        <w:t>запр</w:t>
      </w:r>
      <w:r w:rsidRPr="000623C9">
        <w:rPr>
          <w:rFonts w:ascii="Times New Roman" w:hAnsi="Times New Roman" w:cs="Times New Roman"/>
          <w:sz w:val="20"/>
          <w:szCs w:val="20"/>
        </w:rPr>
        <w:t xml:space="preserve"> – с</w:t>
      </w:r>
      <w:r w:rsidRPr="000623C9">
        <w:rPr>
          <w:rFonts w:ascii="Times New Roman" w:eastAsia="Times New Roman" w:hAnsi="Times New Roman" w:cs="Times New Roman"/>
          <w:sz w:val="20"/>
          <w:szCs w:val="20"/>
          <w:lang w:eastAsia="ru-RU"/>
        </w:rPr>
        <w:t xml:space="preserve">тоимость услуги </w:t>
      </w:r>
      <w:r w:rsidRPr="000623C9">
        <w:rPr>
          <w:rFonts w:ascii="Times New Roman" w:hAnsi="Times New Roman" w:cs="Times New Roman"/>
          <w:bCs/>
          <w:sz w:val="20"/>
          <w:szCs w:val="20"/>
        </w:rPr>
        <w:t>на техническое обслуживание, освидетельствование, ремонт, испытание и зарядку порошковых, воздушно-пенных и углекислотных огнетушителей</w:t>
      </w:r>
      <w:r w:rsidRPr="000623C9">
        <w:rPr>
          <w:rFonts w:ascii="Times New Roman" w:eastAsia="Times New Roman" w:hAnsi="Times New Roman" w:cs="Times New Roman"/>
          <w:sz w:val="20"/>
          <w:szCs w:val="20"/>
          <w:lang w:eastAsia="ru-RU"/>
        </w:rPr>
        <w:t>.</w:t>
      </w:r>
    </w:p>
    <w:p w:rsidR="003508F7" w:rsidRPr="000623C9" w:rsidRDefault="003508F7" w:rsidP="003508F7">
      <w:pPr>
        <w:autoSpaceDE w:val="0"/>
        <w:autoSpaceDN w:val="0"/>
        <w:adjustRightInd w:val="0"/>
        <w:spacing w:after="0" w:line="240" w:lineRule="auto"/>
        <w:jc w:val="both"/>
        <w:rPr>
          <w:rFonts w:ascii="Times New Roman" w:hAnsi="Times New Roman" w:cs="Times New Roman"/>
          <w:sz w:val="20"/>
          <w:szCs w:val="20"/>
        </w:rPr>
      </w:pPr>
    </w:p>
    <w:p w:rsidR="003508F7" w:rsidRPr="000623C9" w:rsidRDefault="003508F7" w:rsidP="003508F7">
      <w:pPr>
        <w:autoSpaceDE w:val="0"/>
        <w:autoSpaceDN w:val="0"/>
        <w:adjustRightInd w:val="0"/>
        <w:spacing w:after="0" w:line="240" w:lineRule="auto"/>
        <w:jc w:val="center"/>
        <w:rPr>
          <w:rFonts w:ascii="Times New Roman" w:hAnsi="Times New Roman" w:cs="Times New Roman"/>
          <w:bCs/>
          <w:i/>
          <w:sz w:val="20"/>
          <w:szCs w:val="20"/>
        </w:rPr>
      </w:pPr>
    </w:p>
    <w:tbl>
      <w:tblPr>
        <w:tblW w:w="9356" w:type="dxa"/>
        <w:tblInd w:w="108" w:type="dxa"/>
        <w:tblLayout w:type="fixed"/>
        <w:tblLook w:val="04A0" w:firstRow="1" w:lastRow="0" w:firstColumn="1" w:lastColumn="0" w:noHBand="0" w:noVBand="1"/>
      </w:tblPr>
      <w:tblGrid>
        <w:gridCol w:w="3155"/>
        <w:gridCol w:w="6201"/>
      </w:tblGrid>
      <w:tr w:rsidR="000623C9" w:rsidRPr="000623C9" w:rsidTr="003508F7">
        <w:trPr>
          <w:trHeight w:val="598"/>
        </w:trPr>
        <w:tc>
          <w:tcPr>
            <w:tcW w:w="3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огнетушителей</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(шт.)</w:t>
            </w:r>
          </w:p>
        </w:tc>
        <w:tc>
          <w:tcPr>
            <w:tcW w:w="6201" w:type="dxa"/>
            <w:tcBorders>
              <w:top w:val="single" w:sz="4" w:space="0" w:color="auto"/>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Стоимость услуги </w:t>
            </w:r>
            <w:r w:rsidRPr="000623C9">
              <w:rPr>
                <w:rFonts w:ascii="Times New Roman" w:hAnsi="Times New Roman" w:cs="Times New Roman"/>
                <w:bCs/>
                <w:sz w:val="20"/>
                <w:szCs w:val="20"/>
              </w:rPr>
              <w:t>на техническое обслуживание, освидетельствование, ремонт, испытание и зарядку порошковых, воздушно-пенных и углекислотных огнетушителей</w:t>
            </w:r>
            <w:r w:rsidRPr="000623C9">
              <w:rPr>
                <w:rFonts w:ascii="Times New Roman" w:eastAsia="Times New Roman" w:hAnsi="Times New Roman" w:cs="Times New Roman"/>
                <w:sz w:val="20"/>
                <w:szCs w:val="20"/>
                <w:lang w:eastAsia="ru-RU"/>
              </w:rPr>
              <w:t xml:space="preserve">   </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(руб.)</w:t>
            </w:r>
          </w:p>
        </w:tc>
      </w:tr>
      <w:tr w:rsidR="000623C9" w:rsidRPr="000623C9" w:rsidTr="003E5D0F">
        <w:trPr>
          <w:trHeight w:val="400"/>
        </w:trPr>
        <w:tc>
          <w:tcPr>
            <w:tcW w:w="31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p>
          <w:p w:rsidR="003508F7" w:rsidRPr="000623C9" w:rsidRDefault="003508F7" w:rsidP="003E5D0F">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Фактическое наличие</w:t>
            </w:r>
          </w:p>
        </w:tc>
        <w:tc>
          <w:tcPr>
            <w:tcW w:w="6201" w:type="dxa"/>
            <w:tcBorders>
              <w:top w:val="nil"/>
              <w:left w:val="nil"/>
              <w:bottom w:val="single" w:sz="4" w:space="0" w:color="auto"/>
              <w:right w:val="single" w:sz="4" w:space="0" w:color="auto"/>
            </w:tcBorders>
            <w:shd w:val="clear" w:color="auto" w:fill="auto"/>
            <w:noWrap/>
            <w:vAlign w:val="bottom"/>
            <w:hideMark/>
          </w:tcPr>
          <w:p w:rsidR="003508F7" w:rsidRPr="000623C9" w:rsidRDefault="003508F7" w:rsidP="003E5D0F">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2 000,00</w:t>
            </w:r>
          </w:p>
        </w:tc>
      </w:tr>
    </w:tbl>
    <w:p w:rsidR="003508F7" w:rsidRPr="000623C9" w:rsidRDefault="003508F7" w:rsidP="003508F7">
      <w:pPr>
        <w:autoSpaceDE w:val="0"/>
        <w:autoSpaceDN w:val="0"/>
        <w:adjustRightInd w:val="0"/>
        <w:spacing w:after="0" w:line="240" w:lineRule="auto"/>
        <w:jc w:val="both"/>
        <w:rPr>
          <w:rFonts w:ascii="Times New Roman" w:hAnsi="Times New Roman" w:cs="Times New Roman"/>
          <w:i/>
          <w:sz w:val="20"/>
          <w:szCs w:val="20"/>
        </w:rPr>
      </w:pPr>
    </w:p>
    <w:p w:rsidR="003508F7" w:rsidRPr="000623C9" w:rsidRDefault="003508F7" w:rsidP="003E5D0F">
      <w:pPr>
        <w:autoSpaceDE w:val="0"/>
        <w:autoSpaceDN w:val="0"/>
        <w:adjustRightInd w:val="0"/>
        <w:spacing w:after="0" w:line="240" w:lineRule="auto"/>
        <w:ind w:firstLine="567"/>
        <w:jc w:val="both"/>
        <w:rPr>
          <w:rFonts w:ascii="Times New Roman" w:hAnsi="Times New Roman" w:cs="Times New Roman"/>
          <w:sz w:val="26"/>
          <w:szCs w:val="26"/>
        </w:rPr>
      </w:pPr>
      <w:r w:rsidRPr="000623C9">
        <w:rPr>
          <w:rFonts w:ascii="Times New Roman" w:hAnsi="Times New Roman" w:cs="Times New Roman"/>
          <w:sz w:val="26"/>
          <w:szCs w:val="26"/>
        </w:rPr>
        <w:t>5.4. Затраты на оказание услуг по проведению текущего ремонта</w:t>
      </w:r>
    </w:p>
    <w:p w:rsidR="003508F7" w:rsidRPr="000623C9" w:rsidRDefault="003508F7" w:rsidP="003508F7">
      <w:pPr>
        <w:autoSpaceDE w:val="0"/>
        <w:autoSpaceDN w:val="0"/>
        <w:adjustRightInd w:val="0"/>
        <w:spacing w:after="0" w:line="240" w:lineRule="auto"/>
        <w:jc w:val="center"/>
        <w:rPr>
          <w:rFonts w:ascii="Times New Roman" w:hAnsi="Times New Roman" w:cs="Times New Roman"/>
          <w:sz w:val="24"/>
          <w:szCs w:val="24"/>
        </w:rPr>
      </w:pPr>
    </w:p>
    <w:p w:rsidR="003508F7" w:rsidRPr="000623C9" w:rsidRDefault="003508F7" w:rsidP="003508F7">
      <w:pPr>
        <w:autoSpaceDE w:val="0"/>
        <w:autoSpaceDN w:val="0"/>
        <w:adjustRightInd w:val="0"/>
        <w:spacing w:after="0" w:line="240" w:lineRule="auto"/>
        <w:ind w:firstLine="567"/>
        <w:jc w:val="both"/>
        <w:rPr>
          <w:rFonts w:ascii="Times New Roman" w:hAnsi="Times New Roman" w:cs="Times New Roman"/>
          <w:i/>
          <w:sz w:val="20"/>
          <w:szCs w:val="20"/>
        </w:rPr>
      </w:pPr>
      <w:r w:rsidRPr="000623C9">
        <w:rPr>
          <w:rFonts w:ascii="Times New Roman" w:hAnsi="Times New Roman" w:cs="Times New Roman"/>
          <w:sz w:val="20"/>
          <w:szCs w:val="20"/>
        </w:rPr>
        <w:t xml:space="preserve">Определяются исходя из установленной федеральным государственным органом нормы проведения ремонта, но не чаще 1 раза в 3 года, с учетом требований </w:t>
      </w:r>
      <w:hyperlink r:id="rId124" w:history="1">
        <w:r w:rsidRPr="000623C9">
          <w:rPr>
            <w:rFonts w:ascii="Times New Roman" w:hAnsi="Times New Roman" w:cs="Times New Roman"/>
            <w:sz w:val="20"/>
            <w:szCs w:val="20"/>
          </w:rPr>
          <w:t>Положения</w:t>
        </w:r>
      </w:hyperlink>
      <w:r w:rsidRPr="000623C9">
        <w:rPr>
          <w:rFonts w:ascii="Times New Roman" w:hAnsi="Times New Roman" w:cs="Times New Roman"/>
          <w:sz w:val="20"/>
          <w:szCs w:val="20"/>
        </w:rPr>
        <w:t xml:space="preserve">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58-88(р), утвержденного приказом Государственного комитета по архитектуре и градостроительству при Госстрое СССР от 23 ноября 1988 года № 312</w:t>
      </w:r>
      <w:r w:rsidRPr="000623C9">
        <w:rPr>
          <w:rFonts w:ascii="Times New Roman" w:hAnsi="Times New Roman" w:cs="Times New Roman"/>
          <w:i/>
          <w:sz w:val="20"/>
          <w:szCs w:val="20"/>
        </w:rPr>
        <w:t xml:space="preserve"> </w:t>
      </w:r>
    </w:p>
    <w:p w:rsidR="003508F7" w:rsidRPr="000623C9" w:rsidRDefault="003508F7" w:rsidP="003508F7">
      <w:pPr>
        <w:autoSpaceDE w:val="0"/>
        <w:autoSpaceDN w:val="0"/>
        <w:adjustRightInd w:val="0"/>
        <w:spacing w:after="0" w:line="240" w:lineRule="auto"/>
        <w:ind w:firstLine="567"/>
        <w:jc w:val="both"/>
        <w:rPr>
          <w:rFonts w:ascii="Times New Roman" w:hAnsi="Times New Roman" w:cs="Times New Roman"/>
          <w:i/>
          <w:sz w:val="20"/>
          <w:szCs w:val="20"/>
        </w:rPr>
      </w:pPr>
    </w:p>
    <w:p w:rsidR="003508F7" w:rsidRPr="000623C9" w:rsidRDefault="003508F7" w:rsidP="003508F7">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55F934CB" wp14:editId="546B31FA">
            <wp:extent cx="1362075" cy="485775"/>
            <wp:effectExtent l="0" t="0" r="0" b="9525"/>
            <wp:docPr id="560" name="Рисунок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362075" cy="485775"/>
                    </a:xfrm>
                    <a:prstGeom prst="rect">
                      <a:avLst/>
                    </a:prstGeom>
                    <a:noFill/>
                    <a:ln>
                      <a:noFill/>
                    </a:ln>
                  </pic:spPr>
                </pic:pic>
              </a:graphicData>
            </a:graphic>
          </wp:inline>
        </w:drawing>
      </w:r>
    </w:p>
    <w:p w:rsidR="003508F7" w:rsidRPr="000623C9" w:rsidRDefault="003508F7" w:rsidP="003508F7">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где:</w:t>
      </w:r>
    </w:p>
    <w:p w:rsidR="003508F7" w:rsidRPr="000623C9" w:rsidRDefault="003508F7" w:rsidP="003508F7">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2F6922AE" wp14:editId="6F644566">
            <wp:extent cx="295275" cy="266700"/>
            <wp:effectExtent l="0" t="0" r="9525" b="0"/>
            <wp:docPr id="561" name="Рисунок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95275" cy="266700"/>
                    </a:xfrm>
                    <a:prstGeom prst="rect">
                      <a:avLst/>
                    </a:prstGeom>
                    <a:noFill/>
                    <a:ln>
                      <a:noFill/>
                    </a:ln>
                  </pic:spPr>
                </pic:pic>
              </a:graphicData>
            </a:graphic>
          </wp:inline>
        </w:drawing>
      </w:r>
      <w:r w:rsidRPr="000623C9">
        <w:rPr>
          <w:rFonts w:ascii="Times New Roman" w:hAnsi="Times New Roman" w:cs="Times New Roman"/>
          <w:sz w:val="20"/>
          <w:szCs w:val="20"/>
        </w:rPr>
        <w:t xml:space="preserve"> - планируемая площадь к проведению текущего ремонта в год;</w:t>
      </w:r>
    </w:p>
    <w:p w:rsidR="003508F7" w:rsidRPr="000623C9" w:rsidRDefault="003508F7" w:rsidP="003508F7">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74C7523D" wp14:editId="1DAAD57D">
            <wp:extent cx="295275" cy="266700"/>
            <wp:effectExtent l="0" t="0" r="9525" b="0"/>
            <wp:docPr id="562" name="Рисунок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95275" cy="266700"/>
                    </a:xfrm>
                    <a:prstGeom prst="rect">
                      <a:avLst/>
                    </a:prstGeom>
                    <a:noFill/>
                    <a:ln>
                      <a:noFill/>
                    </a:ln>
                  </pic:spPr>
                </pic:pic>
              </a:graphicData>
            </a:graphic>
          </wp:inline>
        </w:drawing>
      </w:r>
      <w:r w:rsidRPr="000623C9">
        <w:rPr>
          <w:rFonts w:ascii="Times New Roman" w:hAnsi="Times New Roman" w:cs="Times New Roman"/>
          <w:sz w:val="20"/>
          <w:szCs w:val="20"/>
        </w:rPr>
        <w:t xml:space="preserve"> - цена текущего ремонта 1 кв. метра площади здания.</w:t>
      </w:r>
    </w:p>
    <w:p w:rsidR="003508F7" w:rsidRPr="000623C9" w:rsidRDefault="003508F7" w:rsidP="003508F7">
      <w:pPr>
        <w:autoSpaceDE w:val="0"/>
        <w:autoSpaceDN w:val="0"/>
        <w:adjustRightInd w:val="0"/>
        <w:spacing w:after="0" w:line="240" w:lineRule="auto"/>
        <w:jc w:val="center"/>
        <w:rPr>
          <w:rFonts w:ascii="Times New Roman" w:hAnsi="Times New Roman" w:cs="Times New Roman"/>
          <w:i/>
          <w:sz w:val="20"/>
          <w:szCs w:val="20"/>
        </w:rPr>
      </w:pPr>
    </w:p>
    <w:tbl>
      <w:tblPr>
        <w:tblW w:w="9214" w:type="dxa"/>
        <w:tblInd w:w="250" w:type="dxa"/>
        <w:tblLook w:val="04A0" w:firstRow="1" w:lastRow="0" w:firstColumn="1" w:lastColumn="0" w:noHBand="0" w:noVBand="1"/>
      </w:tblPr>
      <w:tblGrid>
        <w:gridCol w:w="5711"/>
        <w:gridCol w:w="3503"/>
      </w:tblGrid>
      <w:tr w:rsidR="000623C9" w:rsidRPr="000623C9" w:rsidTr="003E5D0F">
        <w:trPr>
          <w:trHeight w:val="489"/>
        </w:trPr>
        <w:tc>
          <w:tcPr>
            <w:tcW w:w="5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Планируемая площадь к проведению </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текущего ремонта в год </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(м2.)</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p>
        </w:tc>
        <w:tc>
          <w:tcPr>
            <w:tcW w:w="3503" w:type="dxa"/>
            <w:tcBorders>
              <w:top w:val="single" w:sz="4" w:space="0" w:color="auto"/>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Цена текущего ремонта </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1м2 площади здания                        (руб.)</w:t>
            </w:r>
          </w:p>
        </w:tc>
      </w:tr>
      <w:tr w:rsidR="000623C9" w:rsidRPr="000623C9" w:rsidTr="003E5D0F">
        <w:trPr>
          <w:trHeight w:val="70"/>
        </w:trPr>
        <w:tc>
          <w:tcPr>
            <w:tcW w:w="5711" w:type="dxa"/>
            <w:tcBorders>
              <w:top w:val="nil"/>
              <w:left w:val="single" w:sz="4" w:space="0" w:color="auto"/>
              <w:bottom w:val="single" w:sz="4" w:space="0" w:color="auto"/>
              <w:right w:val="single" w:sz="4" w:space="0" w:color="auto"/>
            </w:tcBorders>
            <w:shd w:val="clear" w:color="auto" w:fill="auto"/>
            <w:noWrap/>
            <w:vAlign w:val="bottom"/>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500</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p>
        </w:tc>
        <w:tc>
          <w:tcPr>
            <w:tcW w:w="3503" w:type="dxa"/>
            <w:tcBorders>
              <w:top w:val="nil"/>
              <w:left w:val="nil"/>
              <w:bottom w:val="single" w:sz="4" w:space="0" w:color="auto"/>
              <w:right w:val="single" w:sz="4" w:space="0" w:color="auto"/>
            </w:tcBorders>
            <w:shd w:val="clear" w:color="auto" w:fill="auto"/>
            <w:noWrap/>
            <w:vAlign w:val="bottom"/>
            <w:hideMark/>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1 000,00</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p>
        </w:tc>
      </w:tr>
    </w:tbl>
    <w:p w:rsidR="0067214E" w:rsidRDefault="0067214E" w:rsidP="003E5D0F">
      <w:pPr>
        <w:autoSpaceDE w:val="0"/>
        <w:autoSpaceDN w:val="0"/>
        <w:adjustRightInd w:val="0"/>
        <w:spacing w:after="0" w:line="240" w:lineRule="auto"/>
        <w:ind w:firstLine="567"/>
        <w:jc w:val="both"/>
        <w:rPr>
          <w:rFonts w:ascii="Times New Roman" w:hAnsi="Times New Roman" w:cs="Times New Roman"/>
          <w:sz w:val="26"/>
          <w:szCs w:val="26"/>
        </w:rPr>
      </w:pPr>
    </w:p>
    <w:p w:rsidR="003508F7" w:rsidRPr="000623C9" w:rsidRDefault="003508F7" w:rsidP="003E5D0F">
      <w:pPr>
        <w:autoSpaceDE w:val="0"/>
        <w:autoSpaceDN w:val="0"/>
        <w:adjustRightInd w:val="0"/>
        <w:spacing w:after="0" w:line="240" w:lineRule="auto"/>
        <w:ind w:firstLine="567"/>
        <w:jc w:val="both"/>
        <w:rPr>
          <w:rFonts w:ascii="Times New Roman" w:hAnsi="Times New Roman" w:cs="Times New Roman"/>
          <w:sz w:val="26"/>
          <w:szCs w:val="26"/>
        </w:rPr>
      </w:pPr>
      <w:r w:rsidRPr="000623C9">
        <w:rPr>
          <w:rFonts w:ascii="Times New Roman" w:hAnsi="Times New Roman" w:cs="Times New Roman"/>
          <w:sz w:val="26"/>
          <w:szCs w:val="26"/>
        </w:rPr>
        <w:t>5.5. Затраты на оказание услуг по ежедневному контролю технического состояния транспортного средства</w:t>
      </w:r>
    </w:p>
    <w:p w:rsidR="003508F7" w:rsidRPr="000623C9" w:rsidRDefault="003508F7" w:rsidP="003508F7">
      <w:pPr>
        <w:widowControl w:val="0"/>
        <w:autoSpaceDE w:val="0"/>
        <w:autoSpaceDN w:val="0"/>
        <w:adjustRightInd w:val="0"/>
        <w:spacing w:after="0" w:line="240" w:lineRule="auto"/>
        <w:ind w:firstLine="567"/>
        <w:jc w:val="center"/>
        <w:rPr>
          <w:rFonts w:ascii="Times New Roman" w:eastAsiaTheme="minorEastAsia" w:hAnsi="Times New Roman" w:cs="Times New Roman"/>
          <w:i/>
          <w:sz w:val="20"/>
          <w:szCs w:val="20"/>
        </w:rPr>
      </w:pPr>
    </w:p>
    <w:p w:rsidR="003508F7" w:rsidRPr="000623C9" w:rsidRDefault="001E15A9" w:rsidP="003508F7">
      <w:pPr>
        <w:widowControl w:val="0"/>
        <w:autoSpaceDE w:val="0"/>
        <w:autoSpaceDN w:val="0"/>
        <w:adjustRightInd w:val="0"/>
        <w:spacing w:after="0" w:line="240" w:lineRule="auto"/>
        <w:ind w:firstLine="567"/>
        <w:jc w:val="center"/>
        <w:rPr>
          <w:rFonts w:ascii="Times New Roman" w:hAnsi="Times New Roman" w:cs="Times New Roman"/>
          <w:i/>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З</m:t>
            </m:r>
          </m:e>
          <m:sub>
            <m:r>
              <w:rPr>
                <w:rFonts w:ascii="Cambria Math" w:hAnsi="Cambria Math" w:cs="Times New Roman"/>
                <w:sz w:val="20"/>
                <w:szCs w:val="20"/>
              </w:rPr>
              <m:t>кон</m:t>
            </m:r>
          </m:sub>
        </m:sSub>
        <m:r>
          <w:rPr>
            <w:rFonts w:ascii="Cambria Math" w:eastAsiaTheme="minorEastAsia"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w:rPr>
                <w:rFonts w:ascii="Cambria Math" w:hAnsi="Cambria Math" w:cs="Times New Roman"/>
                <w:sz w:val="20"/>
                <w:szCs w:val="20"/>
              </w:rPr>
              <m:t>тс</m:t>
            </m:r>
          </m:sub>
        </m:sSub>
        <m:r>
          <w:rPr>
            <w:rFonts w:ascii="Cambria Math" w:hAnsi="Cambria Math" w:cs="Times New Roman"/>
            <w:sz w:val="20"/>
            <w:szCs w:val="20"/>
          </w:rPr>
          <m:t xml:space="preserve">х </m:t>
        </m:r>
        <m:sSub>
          <m:sSubPr>
            <m:ctrlPr>
              <w:rPr>
                <w:rFonts w:ascii="Cambria Math" w:hAnsi="Cambria Math" w:cs="Times New Roman"/>
                <w:sz w:val="20"/>
                <w:szCs w:val="20"/>
              </w:rPr>
            </m:ctrlPr>
          </m:sSubPr>
          <m:e>
            <m:r>
              <m:rPr>
                <m:sty m:val="p"/>
              </m:rPr>
              <w:rPr>
                <w:rFonts w:ascii="Cambria Math" w:hAnsi="Cambria Math" w:cs="Times New Roman"/>
                <w:sz w:val="20"/>
                <w:szCs w:val="20"/>
              </w:rPr>
              <m:t>P</m:t>
            </m:r>
          </m:e>
          <m:sub>
            <m:r>
              <w:rPr>
                <w:rFonts w:ascii="Cambria Math" w:hAnsi="Cambria Math" w:cs="Times New Roman"/>
                <w:sz w:val="20"/>
                <w:szCs w:val="20"/>
              </w:rPr>
              <m:t>тех.с</m:t>
            </m:r>
          </m:sub>
        </m:sSub>
        <m:r>
          <w:rPr>
            <w:rFonts w:ascii="Cambria Math" w:hAnsi="Cambria Math" w:cs="Times New Roman"/>
            <w:sz w:val="20"/>
            <w:szCs w:val="20"/>
          </w:rPr>
          <m:t xml:space="preserve"> х </m:t>
        </m:r>
        <m:r>
          <m:rPr>
            <m:sty m:val="p"/>
          </m:rPr>
          <w:rPr>
            <w:rFonts w:ascii="Cambria Math" w:hAnsi="Cambria Math" w:cs="Times New Roman"/>
            <w:sz w:val="20"/>
            <w:szCs w:val="20"/>
          </w:rPr>
          <m:t>N</m:t>
        </m:r>
      </m:oMath>
      <w:r w:rsidR="003508F7" w:rsidRPr="000623C9">
        <w:rPr>
          <w:rFonts w:ascii="Times New Roman" w:eastAsiaTheme="minorEastAsia" w:hAnsi="Times New Roman" w:cs="Times New Roman"/>
          <w:i/>
          <w:sz w:val="20"/>
          <w:szCs w:val="20"/>
        </w:rPr>
        <w:t>,</w:t>
      </w:r>
    </w:p>
    <w:p w:rsidR="003508F7" w:rsidRPr="000623C9" w:rsidRDefault="003508F7" w:rsidP="003508F7">
      <w:pPr>
        <w:widowControl w:val="0"/>
        <w:autoSpaceDE w:val="0"/>
        <w:autoSpaceDN w:val="0"/>
        <w:adjustRightInd w:val="0"/>
        <w:spacing w:after="0" w:line="240" w:lineRule="auto"/>
        <w:ind w:firstLine="567"/>
        <w:rPr>
          <w:rFonts w:ascii="Times New Roman" w:hAnsi="Times New Roman" w:cs="Times New Roman"/>
          <w:sz w:val="20"/>
          <w:szCs w:val="20"/>
        </w:rPr>
      </w:pPr>
    </w:p>
    <w:p w:rsidR="003508F7" w:rsidRPr="000623C9" w:rsidRDefault="003508F7" w:rsidP="003508F7">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где:</w:t>
      </w:r>
    </w:p>
    <w:p w:rsidR="003508F7" w:rsidRPr="000623C9" w:rsidRDefault="001E15A9" w:rsidP="003508F7">
      <w:pPr>
        <w:widowControl w:val="0"/>
        <w:autoSpaceDE w:val="0"/>
        <w:autoSpaceDN w:val="0"/>
        <w:adjustRightInd w:val="0"/>
        <w:spacing w:after="0" w:line="240" w:lineRule="auto"/>
        <w:jc w:val="both"/>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w:rPr>
                <w:rFonts w:ascii="Cambria Math" w:hAnsi="Cambria Math" w:cs="Times New Roman"/>
                <w:sz w:val="20"/>
                <w:szCs w:val="20"/>
              </w:rPr>
              <m:t>тс</m:t>
            </m:r>
          </m:sub>
        </m:sSub>
      </m:oMath>
      <w:r w:rsidR="003508F7" w:rsidRPr="000623C9">
        <w:rPr>
          <w:rFonts w:ascii="Times New Roman" w:hAnsi="Times New Roman" w:cs="Times New Roman"/>
          <w:sz w:val="20"/>
          <w:szCs w:val="20"/>
        </w:rPr>
        <w:t xml:space="preserve"> – к</w:t>
      </w:r>
      <w:r w:rsidR="003508F7" w:rsidRPr="000623C9">
        <w:rPr>
          <w:rFonts w:ascii="Times New Roman" w:eastAsia="Times New Roman" w:hAnsi="Times New Roman" w:cs="Times New Roman"/>
          <w:sz w:val="20"/>
          <w:szCs w:val="20"/>
          <w:lang w:eastAsia="ru-RU"/>
        </w:rPr>
        <w:t>оличество транспортных средств</w:t>
      </w:r>
      <w:r w:rsidR="003508F7" w:rsidRPr="000623C9">
        <w:rPr>
          <w:rFonts w:ascii="Times New Roman" w:hAnsi="Times New Roman" w:cs="Times New Roman"/>
          <w:sz w:val="20"/>
          <w:szCs w:val="20"/>
        </w:rPr>
        <w:t>;</w:t>
      </w:r>
    </w:p>
    <w:p w:rsidR="003508F7" w:rsidRPr="000623C9" w:rsidRDefault="003508F7" w:rsidP="003508F7">
      <w:pPr>
        <w:spacing w:after="0" w:line="240" w:lineRule="auto"/>
        <w:rPr>
          <w:rFonts w:ascii="Times New Roman" w:hAnsi="Times New Roman" w:cs="Times New Roman"/>
          <w:sz w:val="20"/>
          <w:szCs w:val="20"/>
        </w:rPr>
      </w:pPr>
      <w:r w:rsidRPr="000623C9">
        <w:rPr>
          <w:rFonts w:ascii="Times New Roman" w:hAnsi="Times New Roman" w:cs="Times New Roman"/>
          <w:noProof/>
          <w:sz w:val="20"/>
          <w:szCs w:val="20"/>
          <w:lang w:eastAsia="ru-RU"/>
        </w:rPr>
        <w:t>Р</w:t>
      </w:r>
      <w:r w:rsidRPr="000623C9">
        <w:rPr>
          <w:rFonts w:ascii="Times New Roman" w:hAnsi="Times New Roman" w:cs="Times New Roman"/>
          <w:noProof/>
          <w:sz w:val="20"/>
          <w:szCs w:val="20"/>
          <w:vertAlign w:val="subscript"/>
          <w:lang w:eastAsia="ru-RU"/>
        </w:rPr>
        <w:t>тех.с</w:t>
      </w:r>
      <w:r w:rsidRPr="000623C9">
        <w:rPr>
          <w:rFonts w:ascii="Times New Roman" w:hAnsi="Times New Roman" w:cs="Times New Roman"/>
          <w:sz w:val="20"/>
          <w:szCs w:val="20"/>
        </w:rPr>
        <w:t xml:space="preserve"> – </w:t>
      </w:r>
      <w:r w:rsidRPr="000623C9">
        <w:rPr>
          <w:rFonts w:ascii="Times New Roman" w:eastAsia="Times New Roman" w:hAnsi="Times New Roman" w:cs="Times New Roman"/>
          <w:sz w:val="20"/>
          <w:szCs w:val="20"/>
          <w:lang w:eastAsia="ru-RU"/>
        </w:rPr>
        <w:t>стоимость контроля технического состояния одного транспортного средства в месяц;</w:t>
      </w:r>
    </w:p>
    <w:p w:rsidR="003508F7" w:rsidRPr="000623C9" w:rsidRDefault="003508F7" w:rsidP="003508F7">
      <w:pPr>
        <w:widowControl w:val="0"/>
        <w:autoSpaceDE w:val="0"/>
        <w:autoSpaceDN w:val="0"/>
        <w:adjustRightInd w:val="0"/>
        <w:spacing w:after="0" w:line="240" w:lineRule="auto"/>
        <w:jc w:val="both"/>
        <w:rPr>
          <w:rFonts w:ascii="Times New Roman" w:hAnsi="Times New Roman" w:cs="Times New Roman"/>
          <w:sz w:val="20"/>
          <w:szCs w:val="20"/>
        </w:rPr>
      </w:pPr>
      <m:oMath>
        <m:r>
          <m:rPr>
            <m:sty m:val="p"/>
          </m:rPr>
          <w:rPr>
            <w:rFonts w:ascii="Cambria Math" w:hAnsi="Cambria Math" w:cs="Times New Roman"/>
            <w:sz w:val="20"/>
            <w:szCs w:val="20"/>
          </w:rPr>
          <m:t>N</m:t>
        </m:r>
      </m:oMath>
      <w:r w:rsidRPr="000623C9">
        <w:rPr>
          <w:rFonts w:ascii="Times New Roman" w:hAnsi="Times New Roman" w:cs="Times New Roman"/>
          <w:sz w:val="20"/>
          <w:szCs w:val="20"/>
        </w:rPr>
        <w:t xml:space="preserve"> – </w:t>
      </w:r>
      <w:r w:rsidRPr="000623C9">
        <w:rPr>
          <w:rFonts w:ascii="Times New Roman" w:eastAsia="Times New Roman" w:hAnsi="Times New Roman" w:cs="Times New Roman"/>
          <w:sz w:val="20"/>
          <w:szCs w:val="20"/>
          <w:lang w:eastAsia="ru-RU"/>
        </w:rPr>
        <w:t>количество месяцев обслуживания</w:t>
      </w:r>
      <w:r w:rsidRPr="000623C9">
        <w:rPr>
          <w:rFonts w:ascii="Times New Roman" w:hAnsi="Times New Roman" w:cs="Times New Roman"/>
          <w:sz w:val="20"/>
          <w:szCs w:val="20"/>
        </w:rPr>
        <w:t>.</w:t>
      </w:r>
    </w:p>
    <w:p w:rsidR="003508F7" w:rsidRPr="000623C9" w:rsidRDefault="003508F7" w:rsidP="003508F7">
      <w:pPr>
        <w:autoSpaceDE w:val="0"/>
        <w:autoSpaceDN w:val="0"/>
        <w:adjustRightInd w:val="0"/>
        <w:spacing w:after="0" w:line="240" w:lineRule="auto"/>
        <w:jc w:val="center"/>
        <w:rPr>
          <w:rFonts w:ascii="Times New Roman" w:hAnsi="Times New Roman" w:cs="Times New Roman"/>
          <w:i/>
          <w:sz w:val="20"/>
          <w:szCs w:val="20"/>
        </w:rPr>
      </w:pPr>
    </w:p>
    <w:tbl>
      <w:tblPr>
        <w:tblW w:w="9214" w:type="dxa"/>
        <w:tblInd w:w="250" w:type="dxa"/>
        <w:tblLook w:val="04A0" w:firstRow="1" w:lastRow="0" w:firstColumn="1" w:lastColumn="0" w:noHBand="0" w:noVBand="1"/>
      </w:tblPr>
      <w:tblGrid>
        <w:gridCol w:w="2404"/>
        <w:gridCol w:w="3862"/>
        <w:gridCol w:w="2948"/>
      </w:tblGrid>
      <w:tr w:rsidR="000623C9" w:rsidRPr="000623C9" w:rsidTr="003508F7">
        <w:trPr>
          <w:trHeight w:val="844"/>
        </w:trPr>
        <w:tc>
          <w:tcPr>
            <w:tcW w:w="24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транспортных средств                (шт.)</w:t>
            </w:r>
          </w:p>
        </w:tc>
        <w:tc>
          <w:tcPr>
            <w:tcW w:w="3862" w:type="dxa"/>
            <w:tcBorders>
              <w:top w:val="single" w:sz="4" w:space="0" w:color="auto"/>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Стоимость контроля технического состояния одного транспортного средства в месяц  </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(руб.)</w:t>
            </w:r>
          </w:p>
        </w:tc>
        <w:tc>
          <w:tcPr>
            <w:tcW w:w="2948" w:type="dxa"/>
            <w:tcBorders>
              <w:top w:val="single" w:sz="4" w:space="0" w:color="auto"/>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Количество месяцев обслуживания  </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(мес.)</w:t>
            </w:r>
          </w:p>
        </w:tc>
      </w:tr>
      <w:tr w:rsidR="000623C9" w:rsidRPr="000623C9" w:rsidTr="003508F7">
        <w:trPr>
          <w:trHeight w:val="300"/>
        </w:trPr>
        <w:tc>
          <w:tcPr>
            <w:tcW w:w="2404" w:type="dxa"/>
            <w:tcBorders>
              <w:top w:val="nil"/>
              <w:left w:val="single" w:sz="4" w:space="0" w:color="auto"/>
              <w:bottom w:val="single" w:sz="4" w:space="0" w:color="auto"/>
              <w:right w:val="single" w:sz="4" w:space="0" w:color="auto"/>
            </w:tcBorders>
            <w:shd w:val="clear" w:color="auto" w:fill="auto"/>
            <w:noWrap/>
            <w:vAlign w:val="bottom"/>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5</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p>
        </w:tc>
        <w:tc>
          <w:tcPr>
            <w:tcW w:w="3862" w:type="dxa"/>
            <w:tcBorders>
              <w:top w:val="nil"/>
              <w:left w:val="nil"/>
              <w:bottom w:val="single" w:sz="4" w:space="0" w:color="auto"/>
              <w:right w:val="single" w:sz="4" w:space="0" w:color="auto"/>
            </w:tcBorders>
            <w:shd w:val="clear" w:color="auto" w:fill="auto"/>
            <w:noWrap/>
            <w:vAlign w:val="bottom"/>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3 300,00</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p>
        </w:tc>
        <w:tc>
          <w:tcPr>
            <w:tcW w:w="2948" w:type="dxa"/>
            <w:tcBorders>
              <w:top w:val="nil"/>
              <w:left w:val="nil"/>
              <w:bottom w:val="single" w:sz="4" w:space="0" w:color="auto"/>
              <w:right w:val="single" w:sz="4" w:space="0" w:color="auto"/>
            </w:tcBorders>
            <w:shd w:val="clear" w:color="auto" w:fill="auto"/>
            <w:noWrap/>
            <w:vAlign w:val="bottom"/>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12</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p>
        </w:tc>
      </w:tr>
    </w:tbl>
    <w:p w:rsidR="003508F7" w:rsidRPr="000623C9" w:rsidRDefault="003508F7" w:rsidP="003508F7">
      <w:pPr>
        <w:autoSpaceDE w:val="0"/>
        <w:autoSpaceDN w:val="0"/>
        <w:adjustRightInd w:val="0"/>
        <w:spacing w:after="0" w:line="240" w:lineRule="auto"/>
        <w:jc w:val="both"/>
        <w:rPr>
          <w:rFonts w:ascii="Times New Roman" w:hAnsi="Times New Roman" w:cs="Times New Roman"/>
          <w:i/>
          <w:sz w:val="20"/>
          <w:szCs w:val="20"/>
        </w:rPr>
      </w:pPr>
    </w:p>
    <w:p w:rsidR="003508F7" w:rsidRPr="000623C9" w:rsidRDefault="003508F7" w:rsidP="003508F7">
      <w:pPr>
        <w:autoSpaceDE w:val="0"/>
        <w:autoSpaceDN w:val="0"/>
        <w:adjustRightInd w:val="0"/>
        <w:spacing w:after="0" w:line="240" w:lineRule="auto"/>
        <w:jc w:val="both"/>
        <w:rPr>
          <w:rFonts w:ascii="Times New Roman" w:hAnsi="Times New Roman" w:cs="Times New Roman"/>
          <w:i/>
          <w:sz w:val="20"/>
          <w:szCs w:val="20"/>
        </w:rPr>
      </w:pPr>
    </w:p>
    <w:p w:rsidR="003508F7" w:rsidRPr="000623C9" w:rsidRDefault="003508F7" w:rsidP="003E5D0F">
      <w:pPr>
        <w:autoSpaceDE w:val="0"/>
        <w:autoSpaceDN w:val="0"/>
        <w:adjustRightInd w:val="0"/>
        <w:spacing w:after="0" w:line="240" w:lineRule="auto"/>
        <w:ind w:firstLine="567"/>
        <w:jc w:val="both"/>
        <w:rPr>
          <w:rFonts w:ascii="Times New Roman" w:hAnsi="Times New Roman" w:cs="Times New Roman"/>
          <w:sz w:val="26"/>
          <w:szCs w:val="26"/>
        </w:rPr>
      </w:pPr>
      <w:r w:rsidRPr="000623C9">
        <w:rPr>
          <w:rFonts w:ascii="Times New Roman" w:hAnsi="Times New Roman" w:cs="Times New Roman"/>
          <w:sz w:val="26"/>
          <w:szCs w:val="26"/>
        </w:rPr>
        <w:t>5.6. Затраты на оказание услуг по техническому обслуживанию и ремонту легкового автотранспорта</w:t>
      </w:r>
    </w:p>
    <w:p w:rsidR="003508F7" w:rsidRPr="000623C9" w:rsidRDefault="003508F7" w:rsidP="003508F7">
      <w:pPr>
        <w:widowControl w:val="0"/>
        <w:autoSpaceDE w:val="0"/>
        <w:autoSpaceDN w:val="0"/>
        <w:adjustRightInd w:val="0"/>
        <w:spacing w:after="0" w:line="240" w:lineRule="auto"/>
        <w:ind w:firstLine="567"/>
        <w:jc w:val="both"/>
        <w:rPr>
          <w:rFonts w:ascii="Times New Roman" w:hAnsi="Times New Roman" w:cs="Times New Roman"/>
          <w:sz w:val="20"/>
          <w:szCs w:val="20"/>
        </w:rPr>
      </w:pPr>
    </w:p>
    <w:p w:rsidR="003508F7" w:rsidRPr="000623C9" w:rsidRDefault="001E15A9" w:rsidP="003508F7">
      <w:pPr>
        <w:widowControl w:val="0"/>
        <w:autoSpaceDE w:val="0"/>
        <w:autoSpaceDN w:val="0"/>
        <w:adjustRightInd w:val="0"/>
        <w:spacing w:after="0" w:line="240" w:lineRule="auto"/>
        <w:ind w:firstLine="567"/>
        <w:jc w:val="both"/>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 xml:space="preserve">З </m:t>
              </m:r>
            </m:e>
            <m:sub>
              <m:r>
                <w:rPr>
                  <w:rFonts w:ascii="Cambria Math" w:hAnsi="Cambria Math" w:cs="Times New Roman"/>
                  <w:sz w:val="20"/>
                  <w:szCs w:val="20"/>
                </w:rPr>
                <m:t>тортс</m:t>
              </m:r>
            </m:sub>
          </m:sSub>
          <m:r>
            <w:rPr>
              <w:rFonts w:ascii="Cambria Math" w:hAnsi="Cambria Math" w:cs="Times New Roman"/>
              <w:sz w:val="20"/>
              <w:szCs w:val="20"/>
            </w:rPr>
            <m:t xml:space="preserve">= </m:t>
          </m:r>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lang w:val="en-US"/>
                </w:rPr>
                <m:t>i</m:t>
              </m:r>
              <m:r>
                <m:rPr>
                  <m:sty m:val="p"/>
                </m:rPr>
                <w:rPr>
                  <w:rFonts w:ascii="Cambria Math" w:hAnsi="Cambria Math" w:cs="Times New Roman"/>
                  <w:sz w:val="20"/>
                  <w:szCs w:val="20"/>
                </w:rPr>
                <m:t>=1</m:t>
              </m:r>
            </m:sub>
            <m:sup>
              <m:r>
                <w:rPr>
                  <w:rFonts w:ascii="Cambria Math" w:hAnsi="Cambria Math" w:cs="Times New Roman"/>
                  <w:sz w:val="20"/>
                  <w:szCs w:val="20"/>
                </w:rPr>
                <m:t>n</m:t>
              </m:r>
            </m:sup>
            <m:e>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тортс</m:t>
                  </m:r>
                </m:sub>
              </m:sSub>
            </m:e>
          </m:nary>
          <m:r>
            <m:rPr>
              <m:sty m:val="p"/>
            </m:rP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тортс</m:t>
              </m:r>
            </m:sub>
          </m:sSub>
          <m:r>
            <m:rPr>
              <m:sty m:val="p"/>
            </m:rPr>
            <w:rPr>
              <w:rFonts w:ascii="Cambria Math" w:hAnsi="Cambria Math" w:cs="Times New Roman"/>
              <w:sz w:val="20"/>
              <w:szCs w:val="20"/>
            </w:rPr>
            <m:t>,</m:t>
          </m:r>
        </m:oMath>
      </m:oMathPara>
    </w:p>
    <w:p w:rsidR="003508F7" w:rsidRPr="000623C9" w:rsidRDefault="003508F7" w:rsidP="003508F7">
      <w:pPr>
        <w:widowControl w:val="0"/>
        <w:autoSpaceDE w:val="0"/>
        <w:autoSpaceDN w:val="0"/>
        <w:adjustRightInd w:val="0"/>
        <w:spacing w:after="0" w:line="240" w:lineRule="auto"/>
        <w:jc w:val="both"/>
        <w:rPr>
          <w:rFonts w:ascii="Times New Roman" w:hAnsi="Times New Roman" w:cs="Times New Roman"/>
          <w:sz w:val="20"/>
          <w:szCs w:val="20"/>
        </w:rPr>
      </w:pPr>
    </w:p>
    <w:p w:rsidR="003508F7" w:rsidRPr="000623C9" w:rsidRDefault="003508F7" w:rsidP="003508F7">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где:</w:t>
      </w:r>
    </w:p>
    <w:p w:rsidR="003508F7" w:rsidRPr="000623C9" w:rsidRDefault="003508F7" w:rsidP="003508F7">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Q</w:t>
      </w:r>
      <w:r w:rsidRPr="000623C9">
        <w:rPr>
          <w:rFonts w:ascii="Times New Roman" w:hAnsi="Times New Roman" w:cs="Times New Roman"/>
          <w:sz w:val="20"/>
          <w:szCs w:val="20"/>
          <w:vertAlign w:val="subscript"/>
          <w:lang w:val="en-US"/>
        </w:rPr>
        <w:t>i</w:t>
      </w:r>
      <w:r w:rsidRPr="000623C9">
        <w:rPr>
          <w:rFonts w:ascii="Times New Roman" w:hAnsi="Times New Roman" w:cs="Times New Roman"/>
          <w:sz w:val="20"/>
          <w:szCs w:val="20"/>
          <w:vertAlign w:val="subscript"/>
        </w:rPr>
        <w:t xml:space="preserve"> тортс</w:t>
      </w:r>
      <w:r w:rsidRPr="000623C9">
        <w:rPr>
          <w:rFonts w:ascii="Times New Roman" w:hAnsi="Times New Roman" w:cs="Times New Roman"/>
          <w:sz w:val="20"/>
          <w:szCs w:val="20"/>
        </w:rPr>
        <w:t xml:space="preserve"> – количество транспортных средств;</w:t>
      </w:r>
    </w:p>
    <w:p w:rsidR="003508F7" w:rsidRPr="000623C9" w:rsidRDefault="003508F7" w:rsidP="003508F7">
      <w:pPr>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P</w:t>
      </w:r>
      <w:r w:rsidRPr="000623C9">
        <w:rPr>
          <w:rFonts w:ascii="Times New Roman" w:hAnsi="Times New Roman" w:cs="Times New Roman"/>
          <w:sz w:val="20"/>
          <w:szCs w:val="20"/>
          <w:vertAlign w:val="subscript"/>
          <w:lang w:val="en-US"/>
        </w:rPr>
        <w:t>i</w:t>
      </w:r>
      <w:r w:rsidRPr="000623C9">
        <w:rPr>
          <w:rFonts w:ascii="Times New Roman" w:hAnsi="Times New Roman" w:cs="Times New Roman"/>
          <w:sz w:val="20"/>
          <w:szCs w:val="20"/>
          <w:vertAlign w:val="subscript"/>
        </w:rPr>
        <w:t xml:space="preserve"> тортс</w:t>
      </w:r>
      <w:r w:rsidRPr="000623C9">
        <w:rPr>
          <w:rFonts w:ascii="Times New Roman" w:hAnsi="Times New Roman" w:cs="Times New Roman"/>
          <w:sz w:val="20"/>
          <w:szCs w:val="20"/>
        </w:rPr>
        <w:t xml:space="preserve"> – стоимость технического обслуживания и ремонта одного транспортного средства</w:t>
      </w:r>
    </w:p>
    <w:p w:rsidR="003508F7" w:rsidRPr="000623C9" w:rsidRDefault="003508F7" w:rsidP="003508F7">
      <w:pPr>
        <w:autoSpaceDE w:val="0"/>
        <w:autoSpaceDN w:val="0"/>
        <w:adjustRightInd w:val="0"/>
        <w:spacing w:after="0" w:line="240" w:lineRule="auto"/>
        <w:jc w:val="both"/>
        <w:rPr>
          <w:rFonts w:ascii="Times New Roman" w:hAnsi="Times New Roman" w:cs="Times New Roman"/>
          <w:sz w:val="20"/>
          <w:szCs w:val="20"/>
        </w:rPr>
      </w:pPr>
    </w:p>
    <w:p w:rsidR="003508F7" w:rsidRPr="000623C9" w:rsidRDefault="003508F7" w:rsidP="003508F7">
      <w:pPr>
        <w:autoSpaceDE w:val="0"/>
        <w:autoSpaceDN w:val="0"/>
        <w:adjustRightInd w:val="0"/>
        <w:spacing w:after="0" w:line="240" w:lineRule="auto"/>
        <w:jc w:val="both"/>
        <w:rPr>
          <w:rFonts w:ascii="Times New Roman" w:hAnsi="Times New Roman" w:cs="Times New Roman"/>
          <w:i/>
          <w:sz w:val="20"/>
          <w:szCs w:val="20"/>
        </w:rPr>
      </w:pPr>
    </w:p>
    <w:tbl>
      <w:tblPr>
        <w:tblW w:w="9214" w:type="dxa"/>
        <w:tblInd w:w="250" w:type="dxa"/>
        <w:tblLook w:val="04A0" w:firstRow="1" w:lastRow="0" w:firstColumn="1" w:lastColumn="0" w:noHBand="0" w:noVBand="1"/>
      </w:tblPr>
      <w:tblGrid>
        <w:gridCol w:w="4069"/>
        <w:gridCol w:w="5145"/>
      </w:tblGrid>
      <w:tr w:rsidR="000623C9" w:rsidRPr="000623C9" w:rsidTr="003508F7">
        <w:trPr>
          <w:trHeight w:val="680"/>
        </w:trPr>
        <w:tc>
          <w:tcPr>
            <w:tcW w:w="40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транспортных средств                         (шт.)</w:t>
            </w:r>
          </w:p>
        </w:tc>
        <w:tc>
          <w:tcPr>
            <w:tcW w:w="5145" w:type="dxa"/>
            <w:tcBorders>
              <w:top w:val="single" w:sz="4" w:space="0" w:color="auto"/>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Стоимость технического обслуживания и </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ремонта одного автотранспортного средства                            (руб.)</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p>
        </w:tc>
      </w:tr>
      <w:tr w:rsidR="000623C9" w:rsidRPr="000623C9" w:rsidTr="003508F7">
        <w:trPr>
          <w:trHeight w:val="300"/>
        </w:trPr>
        <w:tc>
          <w:tcPr>
            <w:tcW w:w="4069" w:type="dxa"/>
            <w:tcBorders>
              <w:top w:val="nil"/>
              <w:left w:val="single" w:sz="4" w:space="0" w:color="auto"/>
              <w:bottom w:val="single" w:sz="4" w:space="0" w:color="auto"/>
              <w:right w:val="single" w:sz="4" w:space="0" w:color="auto"/>
            </w:tcBorders>
            <w:shd w:val="clear" w:color="auto" w:fill="auto"/>
            <w:noWrap/>
            <w:vAlign w:val="bottom"/>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5</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p>
        </w:tc>
        <w:tc>
          <w:tcPr>
            <w:tcW w:w="5145" w:type="dxa"/>
            <w:tcBorders>
              <w:top w:val="nil"/>
              <w:left w:val="nil"/>
              <w:bottom w:val="single" w:sz="4" w:space="0" w:color="auto"/>
              <w:right w:val="single" w:sz="4" w:space="0" w:color="auto"/>
            </w:tcBorders>
            <w:shd w:val="clear" w:color="auto" w:fill="auto"/>
            <w:noWrap/>
            <w:vAlign w:val="bottom"/>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100 000,00</w:t>
            </w:r>
          </w:p>
          <w:p w:rsidR="003508F7" w:rsidRPr="000623C9" w:rsidRDefault="003508F7" w:rsidP="003508F7">
            <w:pPr>
              <w:spacing w:after="0" w:line="240" w:lineRule="auto"/>
              <w:rPr>
                <w:rFonts w:ascii="Times New Roman" w:eastAsia="Times New Roman" w:hAnsi="Times New Roman" w:cs="Times New Roman"/>
                <w:sz w:val="20"/>
                <w:szCs w:val="20"/>
                <w:lang w:eastAsia="ru-RU"/>
              </w:rPr>
            </w:pPr>
          </w:p>
        </w:tc>
      </w:tr>
    </w:tbl>
    <w:p w:rsidR="003508F7" w:rsidRPr="000623C9" w:rsidRDefault="003508F7" w:rsidP="003508F7">
      <w:pPr>
        <w:autoSpaceDE w:val="0"/>
        <w:autoSpaceDN w:val="0"/>
        <w:adjustRightInd w:val="0"/>
        <w:spacing w:after="0" w:line="240" w:lineRule="auto"/>
        <w:jc w:val="both"/>
        <w:rPr>
          <w:rFonts w:ascii="Times New Roman" w:hAnsi="Times New Roman" w:cs="Times New Roman"/>
          <w:i/>
          <w:sz w:val="20"/>
          <w:szCs w:val="20"/>
        </w:rPr>
      </w:pPr>
    </w:p>
    <w:p w:rsidR="003508F7" w:rsidRPr="000623C9" w:rsidRDefault="003508F7" w:rsidP="003508F7">
      <w:pPr>
        <w:autoSpaceDE w:val="0"/>
        <w:autoSpaceDN w:val="0"/>
        <w:adjustRightInd w:val="0"/>
        <w:spacing w:after="0" w:line="240" w:lineRule="auto"/>
        <w:jc w:val="both"/>
        <w:rPr>
          <w:rFonts w:ascii="Times New Roman" w:hAnsi="Times New Roman" w:cs="Times New Roman"/>
          <w:i/>
          <w:sz w:val="20"/>
          <w:szCs w:val="20"/>
        </w:rPr>
      </w:pPr>
    </w:p>
    <w:p w:rsidR="003508F7" w:rsidRPr="000623C9" w:rsidRDefault="003508F7" w:rsidP="003E5D0F">
      <w:pPr>
        <w:autoSpaceDE w:val="0"/>
        <w:autoSpaceDN w:val="0"/>
        <w:adjustRightInd w:val="0"/>
        <w:spacing w:after="0" w:line="240" w:lineRule="auto"/>
        <w:ind w:firstLine="567"/>
        <w:jc w:val="both"/>
        <w:rPr>
          <w:rFonts w:ascii="Times New Roman" w:hAnsi="Times New Roman" w:cs="Times New Roman"/>
          <w:sz w:val="26"/>
          <w:szCs w:val="26"/>
        </w:rPr>
      </w:pPr>
      <w:r w:rsidRPr="000623C9">
        <w:rPr>
          <w:rFonts w:ascii="Times New Roman" w:hAnsi="Times New Roman" w:cs="Times New Roman"/>
          <w:sz w:val="26"/>
          <w:szCs w:val="26"/>
        </w:rPr>
        <w:t>5.7. Затраты на оказание услуг по проведению государственного технического осмотра состояния транспортного средства</w:t>
      </w:r>
    </w:p>
    <w:p w:rsidR="003508F7" w:rsidRPr="000623C9" w:rsidRDefault="003508F7" w:rsidP="003508F7">
      <w:pPr>
        <w:widowControl w:val="0"/>
        <w:autoSpaceDE w:val="0"/>
        <w:autoSpaceDN w:val="0"/>
        <w:adjustRightInd w:val="0"/>
        <w:spacing w:after="0" w:line="240" w:lineRule="auto"/>
        <w:ind w:firstLine="567"/>
        <w:jc w:val="center"/>
        <w:rPr>
          <w:rFonts w:ascii="Times New Roman" w:eastAsiaTheme="minorEastAsia" w:hAnsi="Times New Roman" w:cs="Times New Roman"/>
          <w:i/>
          <w:sz w:val="20"/>
          <w:szCs w:val="20"/>
        </w:rPr>
      </w:pPr>
    </w:p>
    <w:p w:rsidR="003508F7" w:rsidRPr="000623C9" w:rsidRDefault="001E15A9" w:rsidP="003508F7">
      <w:pPr>
        <w:widowControl w:val="0"/>
        <w:autoSpaceDE w:val="0"/>
        <w:autoSpaceDN w:val="0"/>
        <w:adjustRightInd w:val="0"/>
        <w:spacing w:after="0" w:line="240" w:lineRule="auto"/>
        <w:ind w:firstLine="567"/>
        <w:jc w:val="center"/>
        <w:rPr>
          <w:rFonts w:ascii="Times New Roman" w:hAnsi="Times New Roman" w:cs="Times New Roman"/>
          <w:i/>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З</m:t>
            </m:r>
          </m:e>
          <m:sub>
            <m:r>
              <w:rPr>
                <w:rFonts w:ascii="Cambria Math" w:hAnsi="Cambria Math" w:cs="Times New Roman"/>
                <w:sz w:val="20"/>
                <w:szCs w:val="20"/>
              </w:rPr>
              <m:t>то</m:t>
            </m:r>
          </m:sub>
        </m:sSub>
        <m:r>
          <w:rPr>
            <w:rFonts w:ascii="Cambria Math" w:eastAsiaTheme="minorEastAsia"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w:rPr>
                <w:rFonts w:ascii="Cambria Math" w:hAnsi="Cambria Math" w:cs="Times New Roman"/>
                <w:sz w:val="20"/>
                <w:szCs w:val="20"/>
              </w:rPr>
              <m:t>тс</m:t>
            </m:r>
          </m:sub>
        </m:sSub>
        <m:r>
          <w:rPr>
            <w:rFonts w:ascii="Cambria Math" w:hAnsi="Cambria Math" w:cs="Times New Roman"/>
            <w:sz w:val="20"/>
            <w:szCs w:val="20"/>
          </w:rPr>
          <m:t xml:space="preserve">х </m:t>
        </m:r>
        <m:sSub>
          <m:sSubPr>
            <m:ctrlPr>
              <w:rPr>
                <w:rFonts w:ascii="Cambria Math" w:hAnsi="Cambria Math" w:cs="Times New Roman"/>
                <w:sz w:val="20"/>
                <w:szCs w:val="20"/>
              </w:rPr>
            </m:ctrlPr>
          </m:sSubPr>
          <m:e>
            <m:r>
              <m:rPr>
                <m:sty m:val="p"/>
              </m:rPr>
              <w:rPr>
                <w:rFonts w:ascii="Cambria Math" w:hAnsi="Cambria Math" w:cs="Times New Roman"/>
                <w:sz w:val="20"/>
                <w:szCs w:val="20"/>
              </w:rPr>
              <m:t>P</m:t>
            </m:r>
          </m:e>
          <m:sub>
            <m:r>
              <w:rPr>
                <w:rFonts w:ascii="Cambria Math" w:hAnsi="Cambria Math" w:cs="Times New Roman"/>
                <w:sz w:val="20"/>
                <w:szCs w:val="20"/>
              </w:rPr>
              <m:t>тех.с</m:t>
            </m:r>
          </m:sub>
        </m:sSub>
        <m:r>
          <w:rPr>
            <w:rFonts w:ascii="Cambria Math" w:hAnsi="Cambria Math" w:cs="Times New Roman"/>
            <w:sz w:val="20"/>
            <w:szCs w:val="20"/>
          </w:rPr>
          <m:t xml:space="preserve"> х </m:t>
        </m:r>
        <m:r>
          <m:rPr>
            <m:sty m:val="p"/>
          </m:rPr>
          <w:rPr>
            <w:rFonts w:ascii="Cambria Math" w:hAnsi="Cambria Math" w:cs="Times New Roman"/>
            <w:sz w:val="20"/>
            <w:szCs w:val="20"/>
          </w:rPr>
          <m:t>N</m:t>
        </m:r>
      </m:oMath>
      <w:r w:rsidR="003508F7" w:rsidRPr="000623C9">
        <w:rPr>
          <w:rFonts w:ascii="Times New Roman" w:eastAsiaTheme="minorEastAsia" w:hAnsi="Times New Roman" w:cs="Times New Roman"/>
          <w:i/>
          <w:sz w:val="20"/>
          <w:szCs w:val="20"/>
        </w:rPr>
        <w:t>,</w:t>
      </w:r>
    </w:p>
    <w:p w:rsidR="003508F7" w:rsidRPr="000623C9" w:rsidRDefault="003508F7" w:rsidP="003508F7">
      <w:pPr>
        <w:widowControl w:val="0"/>
        <w:autoSpaceDE w:val="0"/>
        <w:autoSpaceDN w:val="0"/>
        <w:adjustRightInd w:val="0"/>
        <w:spacing w:after="0" w:line="240" w:lineRule="auto"/>
        <w:ind w:firstLine="567"/>
        <w:rPr>
          <w:rFonts w:ascii="Times New Roman" w:hAnsi="Times New Roman" w:cs="Times New Roman"/>
          <w:sz w:val="20"/>
          <w:szCs w:val="20"/>
        </w:rPr>
      </w:pPr>
    </w:p>
    <w:p w:rsidR="003508F7" w:rsidRPr="000623C9" w:rsidRDefault="003508F7" w:rsidP="003508F7">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где:</w:t>
      </w:r>
    </w:p>
    <w:p w:rsidR="003508F7" w:rsidRPr="000623C9" w:rsidRDefault="003508F7" w:rsidP="003508F7">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t>З</w:t>
      </w:r>
      <w:r w:rsidRPr="000623C9">
        <w:rPr>
          <w:rFonts w:ascii="Times New Roman" w:hAnsi="Times New Roman" w:cs="Times New Roman"/>
          <w:noProof/>
          <w:sz w:val="20"/>
          <w:szCs w:val="20"/>
          <w:vertAlign w:val="subscript"/>
          <w:lang w:eastAsia="ru-RU"/>
        </w:rPr>
        <w:t>кон</w:t>
      </w:r>
      <w:r w:rsidRPr="000623C9">
        <w:rPr>
          <w:rFonts w:ascii="Times New Roman" w:hAnsi="Times New Roman" w:cs="Times New Roman"/>
          <w:sz w:val="20"/>
          <w:szCs w:val="20"/>
        </w:rPr>
        <w:t xml:space="preserve"> – к</w:t>
      </w:r>
      <w:r w:rsidRPr="000623C9">
        <w:rPr>
          <w:rFonts w:ascii="Times New Roman" w:eastAsia="Times New Roman" w:hAnsi="Times New Roman" w:cs="Times New Roman"/>
          <w:sz w:val="20"/>
          <w:szCs w:val="20"/>
          <w:lang w:eastAsia="ru-RU"/>
        </w:rPr>
        <w:t>оличество транспортных средств</w:t>
      </w:r>
      <w:r w:rsidRPr="000623C9">
        <w:rPr>
          <w:rFonts w:ascii="Times New Roman" w:hAnsi="Times New Roman" w:cs="Times New Roman"/>
          <w:sz w:val="20"/>
          <w:szCs w:val="20"/>
        </w:rPr>
        <w:t>;</w:t>
      </w:r>
    </w:p>
    <w:p w:rsidR="003508F7" w:rsidRPr="000623C9" w:rsidRDefault="003508F7" w:rsidP="003508F7">
      <w:pPr>
        <w:spacing w:after="0" w:line="240" w:lineRule="auto"/>
        <w:rPr>
          <w:rFonts w:ascii="Times New Roman" w:hAnsi="Times New Roman" w:cs="Times New Roman"/>
          <w:sz w:val="20"/>
          <w:szCs w:val="20"/>
        </w:rPr>
      </w:pPr>
      <w:r w:rsidRPr="000623C9">
        <w:rPr>
          <w:rFonts w:ascii="Times New Roman" w:hAnsi="Times New Roman" w:cs="Times New Roman"/>
          <w:noProof/>
          <w:sz w:val="20"/>
          <w:szCs w:val="20"/>
          <w:lang w:eastAsia="ru-RU"/>
        </w:rPr>
        <w:t>Р</w:t>
      </w:r>
      <w:r w:rsidRPr="000623C9">
        <w:rPr>
          <w:rFonts w:ascii="Times New Roman" w:hAnsi="Times New Roman" w:cs="Times New Roman"/>
          <w:noProof/>
          <w:sz w:val="20"/>
          <w:szCs w:val="20"/>
          <w:vertAlign w:val="subscript"/>
          <w:lang w:eastAsia="ru-RU"/>
        </w:rPr>
        <w:t>тех.с</w:t>
      </w:r>
      <w:r w:rsidRPr="000623C9">
        <w:rPr>
          <w:rFonts w:ascii="Times New Roman" w:hAnsi="Times New Roman" w:cs="Times New Roman"/>
          <w:sz w:val="20"/>
          <w:szCs w:val="20"/>
        </w:rPr>
        <w:t xml:space="preserve"> – </w:t>
      </w:r>
      <w:r w:rsidRPr="000623C9">
        <w:rPr>
          <w:rFonts w:ascii="Times New Roman" w:eastAsia="Times New Roman" w:hAnsi="Times New Roman" w:cs="Times New Roman"/>
          <w:sz w:val="20"/>
          <w:szCs w:val="20"/>
          <w:lang w:eastAsia="ru-RU"/>
        </w:rPr>
        <w:t>стоимость контроля технического состояния одного транспортного средства в год;</w:t>
      </w:r>
    </w:p>
    <w:p w:rsidR="003508F7" w:rsidRPr="000623C9" w:rsidRDefault="003508F7" w:rsidP="003508F7">
      <w:pPr>
        <w:widowControl w:val="0"/>
        <w:autoSpaceDE w:val="0"/>
        <w:autoSpaceDN w:val="0"/>
        <w:adjustRightInd w:val="0"/>
        <w:spacing w:after="0" w:line="240" w:lineRule="auto"/>
        <w:jc w:val="both"/>
        <w:rPr>
          <w:rFonts w:ascii="Times New Roman" w:hAnsi="Times New Roman" w:cs="Times New Roman"/>
          <w:sz w:val="20"/>
          <w:szCs w:val="20"/>
        </w:rPr>
      </w:pPr>
      <m:oMath>
        <m:r>
          <m:rPr>
            <m:sty m:val="p"/>
          </m:rPr>
          <w:rPr>
            <w:rFonts w:ascii="Cambria Math" w:hAnsi="Cambria Math" w:cs="Times New Roman"/>
            <w:sz w:val="20"/>
            <w:szCs w:val="20"/>
          </w:rPr>
          <m:t>N</m:t>
        </m:r>
      </m:oMath>
      <w:r w:rsidRPr="000623C9">
        <w:rPr>
          <w:rFonts w:ascii="Times New Roman" w:hAnsi="Times New Roman" w:cs="Times New Roman"/>
          <w:sz w:val="20"/>
          <w:szCs w:val="20"/>
        </w:rPr>
        <w:t xml:space="preserve"> – </w:t>
      </w:r>
      <w:r w:rsidRPr="000623C9">
        <w:rPr>
          <w:rFonts w:ascii="Times New Roman" w:eastAsia="Times New Roman" w:hAnsi="Times New Roman" w:cs="Times New Roman"/>
          <w:sz w:val="20"/>
          <w:szCs w:val="20"/>
          <w:lang w:eastAsia="ru-RU"/>
        </w:rPr>
        <w:t>количество осмотров в год</w:t>
      </w:r>
    </w:p>
    <w:p w:rsidR="003508F7" w:rsidRPr="000623C9" w:rsidRDefault="003508F7" w:rsidP="003508F7">
      <w:pPr>
        <w:autoSpaceDE w:val="0"/>
        <w:autoSpaceDN w:val="0"/>
        <w:adjustRightInd w:val="0"/>
        <w:spacing w:after="0" w:line="240" w:lineRule="auto"/>
        <w:jc w:val="center"/>
        <w:rPr>
          <w:rFonts w:ascii="Times New Roman" w:hAnsi="Times New Roman" w:cs="Times New Roman"/>
          <w:i/>
          <w:sz w:val="20"/>
          <w:szCs w:val="20"/>
        </w:rPr>
      </w:pPr>
    </w:p>
    <w:tbl>
      <w:tblPr>
        <w:tblW w:w="9214" w:type="dxa"/>
        <w:tblInd w:w="250" w:type="dxa"/>
        <w:tblLook w:val="04A0" w:firstRow="1" w:lastRow="0" w:firstColumn="1" w:lastColumn="0" w:noHBand="0" w:noVBand="1"/>
      </w:tblPr>
      <w:tblGrid>
        <w:gridCol w:w="2404"/>
        <w:gridCol w:w="3862"/>
        <w:gridCol w:w="2948"/>
      </w:tblGrid>
      <w:tr w:rsidR="000623C9" w:rsidRPr="000623C9" w:rsidTr="003508F7">
        <w:trPr>
          <w:trHeight w:val="844"/>
        </w:trPr>
        <w:tc>
          <w:tcPr>
            <w:tcW w:w="24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транспортных средств                (шт.)</w:t>
            </w:r>
          </w:p>
        </w:tc>
        <w:tc>
          <w:tcPr>
            <w:tcW w:w="3862" w:type="dxa"/>
            <w:tcBorders>
              <w:top w:val="single" w:sz="4" w:space="0" w:color="auto"/>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Стоимость контроля технического состояния одного транспортного </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средства в год</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(руб.)</w:t>
            </w:r>
          </w:p>
        </w:tc>
        <w:tc>
          <w:tcPr>
            <w:tcW w:w="2948" w:type="dxa"/>
            <w:tcBorders>
              <w:top w:val="single" w:sz="4" w:space="0" w:color="auto"/>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осмотров в год</w:t>
            </w:r>
          </w:p>
        </w:tc>
      </w:tr>
      <w:tr w:rsidR="000623C9" w:rsidRPr="000623C9" w:rsidTr="003508F7">
        <w:trPr>
          <w:trHeight w:val="300"/>
        </w:trPr>
        <w:tc>
          <w:tcPr>
            <w:tcW w:w="2404" w:type="dxa"/>
            <w:tcBorders>
              <w:top w:val="nil"/>
              <w:left w:val="single" w:sz="4" w:space="0" w:color="auto"/>
              <w:bottom w:val="single" w:sz="4" w:space="0" w:color="auto"/>
              <w:right w:val="single" w:sz="4" w:space="0" w:color="auto"/>
            </w:tcBorders>
            <w:shd w:val="clear" w:color="auto" w:fill="auto"/>
            <w:noWrap/>
            <w:vAlign w:val="bottom"/>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5</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p>
        </w:tc>
        <w:tc>
          <w:tcPr>
            <w:tcW w:w="3862" w:type="dxa"/>
            <w:tcBorders>
              <w:top w:val="nil"/>
              <w:left w:val="nil"/>
              <w:bottom w:val="single" w:sz="4" w:space="0" w:color="auto"/>
              <w:right w:val="single" w:sz="4" w:space="0" w:color="auto"/>
            </w:tcBorders>
            <w:shd w:val="clear" w:color="auto" w:fill="auto"/>
            <w:noWrap/>
            <w:vAlign w:val="bottom"/>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4 000,00</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p>
        </w:tc>
        <w:tc>
          <w:tcPr>
            <w:tcW w:w="2948" w:type="dxa"/>
            <w:tcBorders>
              <w:top w:val="nil"/>
              <w:left w:val="nil"/>
              <w:bottom w:val="single" w:sz="4" w:space="0" w:color="auto"/>
              <w:right w:val="single" w:sz="4" w:space="0" w:color="auto"/>
            </w:tcBorders>
            <w:shd w:val="clear" w:color="auto" w:fill="auto"/>
            <w:noWrap/>
            <w:vAlign w:val="bottom"/>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p>
        </w:tc>
      </w:tr>
    </w:tbl>
    <w:p w:rsidR="003508F7" w:rsidRPr="000623C9" w:rsidRDefault="003508F7" w:rsidP="003508F7">
      <w:pPr>
        <w:autoSpaceDE w:val="0"/>
        <w:autoSpaceDN w:val="0"/>
        <w:adjustRightInd w:val="0"/>
        <w:spacing w:after="0" w:line="240" w:lineRule="auto"/>
        <w:jc w:val="center"/>
        <w:rPr>
          <w:rFonts w:ascii="Times New Roman" w:hAnsi="Times New Roman" w:cs="Times New Roman"/>
          <w:i/>
          <w:sz w:val="20"/>
          <w:szCs w:val="20"/>
        </w:rPr>
      </w:pPr>
    </w:p>
    <w:p w:rsidR="003508F7" w:rsidRPr="000623C9" w:rsidRDefault="003508F7" w:rsidP="003508F7">
      <w:pPr>
        <w:autoSpaceDE w:val="0"/>
        <w:autoSpaceDN w:val="0"/>
        <w:adjustRightInd w:val="0"/>
        <w:spacing w:after="0" w:line="240" w:lineRule="auto"/>
        <w:jc w:val="center"/>
        <w:rPr>
          <w:rFonts w:ascii="Times New Roman" w:hAnsi="Times New Roman" w:cs="Times New Roman"/>
          <w:i/>
          <w:sz w:val="20"/>
          <w:szCs w:val="20"/>
        </w:rPr>
      </w:pPr>
    </w:p>
    <w:p w:rsidR="003508F7" w:rsidRPr="000623C9" w:rsidRDefault="003508F7" w:rsidP="003E5D0F">
      <w:pPr>
        <w:autoSpaceDE w:val="0"/>
        <w:autoSpaceDN w:val="0"/>
        <w:adjustRightInd w:val="0"/>
        <w:spacing w:after="0" w:line="240" w:lineRule="auto"/>
        <w:ind w:firstLine="567"/>
        <w:jc w:val="both"/>
        <w:rPr>
          <w:rFonts w:ascii="Times New Roman" w:hAnsi="Times New Roman" w:cs="Times New Roman"/>
          <w:sz w:val="26"/>
          <w:szCs w:val="26"/>
        </w:rPr>
      </w:pPr>
      <w:r w:rsidRPr="000623C9">
        <w:rPr>
          <w:rFonts w:ascii="Times New Roman" w:hAnsi="Times New Roman" w:cs="Times New Roman"/>
          <w:sz w:val="26"/>
          <w:szCs w:val="26"/>
        </w:rPr>
        <w:t xml:space="preserve">5.8. Затраты на оказание услуг по сбору, транспортированию, размещению отходов </w:t>
      </w:r>
    </w:p>
    <w:p w:rsidR="003508F7" w:rsidRPr="000623C9" w:rsidRDefault="003508F7" w:rsidP="003508F7">
      <w:pPr>
        <w:autoSpaceDE w:val="0"/>
        <w:autoSpaceDN w:val="0"/>
        <w:adjustRightInd w:val="0"/>
        <w:spacing w:after="0" w:line="240" w:lineRule="auto"/>
        <w:jc w:val="center"/>
        <w:rPr>
          <w:rFonts w:ascii="Times New Roman" w:hAnsi="Times New Roman" w:cs="Times New Roman"/>
          <w:i/>
        </w:rPr>
      </w:pPr>
    </w:p>
    <w:p w:rsidR="003508F7" w:rsidRPr="000623C9" w:rsidRDefault="001E15A9" w:rsidP="003508F7">
      <w:pPr>
        <w:widowControl w:val="0"/>
        <w:autoSpaceDE w:val="0"/>
        <w:autoSpaceDN w:val="0"/>
        <w:adjustRightInd w:val="0"/>
        <w:spacing w:after="0" w:line="240" w:lineRule="auto"/>
        <w:ind w:firstLine="567"/>
        <w:jc w:val="center"/>
        <w:rPr>
          <w:rFonts w:ascii="Times New Roman" w:hAnsi="Times New Roman" w:cs="Times New Roman"/>
          <w:i/>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З</m:t>
            </m:r>
          </m:e>
          <m:sub>
            <m:r>
              <m:rPr>
                <m:sty m:val="p"/>
              </m:rPr>
              <w:rPr>
                <w:rFonts w:ascii="Cambria Math" w:hAnsi="Cambria Math" w:cs="Times New Roman"/>
                <w:sz w:val="20"/>
                <w:szCs w:val="20"/>
              </w:rPr>
              <m:t>тбо</m:t>
            </m:r>
          </m:sub>
        </m:sSub>
        <m:r>
          <w:rPr>
            <w:rFonts w:ascii="Cambria Math" w:eastAsiaTheme="minorEastAsia"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тбо</m:t>
            </m:r>
          </m:sub>
        </m:sSub>
        <m:r>
          <w:rPr>
            <w:rFonts w:ascii="Cambria Math" w:hAnsi="Cambria Math" w:cs="Times New Roman"/>
            <w:sz w:val="20"/>
            <w:szCs w:val="20"/>
          </w:rPr>
          <m:t xml:space="preserve">× </m:t>
        </m:r>
        <m:sSub>
          <m:sSubPr>
            <m:ctrlPr>
              <w:rPr>
                <w:rFonts w:ascii="Cambria Math" w:hAnsi="Cambria Math" w:cs="Times New Roman"/>
                <w:sz w:val="20"/>
                <w:szCs w:val="20"/>
              </w:rPr>
            </m:ctrlPr>
          </m:sSubPr>
          <m:e>
            <m:r>
              <m:rPr>
                <m:sty m:val="p"/>
              </m:rPr>
              <w:rPr>
                <w:rFonts w:ascii="Cambria Math" w:hAnsi="Cambria Math" w:cs="Times New Roman"/>
                <w:sz w:val="20"/>
                <w:szCs w:val="20"/>
              </w:rPr>
              <m:t>P</m:t>
            </m:r>
          </m:e>
          <m:sub>
            <m:r>
              <m:rPr>
                <m:sty m:val="p"/>
              </m:rPr>
              <w:rPr>
                <w:rFonts w:ascii="Cambria Math" w:hAnsi="Cambria Math" w:cs="Times New Roman"/>
                <w:sz w:val="20"/>
                <w:szCs w:val="20"/>
              </w:rPr>
              <m:t>тбо</m:t>
            </m:r>
          </m:sub>
        </m:sSub>
        <m: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тбо</m:t>
            </m:r>
          </m:sub>
        </m:sSub>
        <m:r>
          <w:rPr>
            <w:rFonts w:ascii="Cambria Math" w:hAnsi="Cambria Math" w:cs="Times New Roman"/>
            <w:sz w:val="20"/>
            <w:szCs w:val="20"/>
          </w:rPr>
          <m:t xml:space="preserve">× </m:t>
        </m:r>
        <m:sSub>
          <m:sSubPr>
            <m:ctrlPr>
              <w:rPr>
                <w:rFonts w:ascii="Cambria Math" w:hAnsi="Cambria Math" w:cs="Times New Roman"/>
                <w:sz w:val="20"/>
                <w:szCs w:val="20"/>
              </w:rPr>
            </m:ctrlPr>
          </m:sSubPr>
          <m:e>
            <m:r>
              <m:rPr>
                <m:sty m:val="p"/>
              </m:rPr>
              <w:rPr>
                <w:rFonts w:ascii="Cambria Math" w:hAnsi="Cambria Math" w:cs="Times New Roman"/>
                <w:sz w:val="20"/>
                <w:szCs w:val="20"/>
              </w:rPr>
              <m:t>P</m:t>
            </m:r>
          </m:e>
          <m:sub>
            <m:r>
              <m:rPr>
                <m:sty m:val="p"/>
              </m:rPr>
              <w:rPr>
                <w:rFonts w:ascii="Cambria Math" w:hAnsi="Cambria Math" w:cs="Times New Roman"/>
                <w:sz w:val="20"/>
                <w:szCs w:val="20"/>
              </w:rPr>
              <m:t>yтбо</m:t>
            </m:r>
          </m:sub>
        </m:sSub>
      </m:oMath>
      <w:r w:rsidR="003508F7" w:rsidRPr="000623C9">
        <w:rPr>
          <w:rFonts w:ascii="Times New Roman" w:eastAsiaTheme="minorEastAsia" w:hAnsi="Times New Roman" w:cs="Times New Roman"/>
          <w:i/>
          <w:sz w:val="20"/>
          <w:szCs w:val="20"/>
        </w:rPr>
        <w:t>,</w:t>
      </w:r>
    </w:p>
    <w:p w:rsidR="003508F7" w:rsidRPr="000623C9" w:rsidRDefault="003508F7" w:rsidP="003508F7">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где:</w:t>
      </w:r>
    </w:p>
    <w:p w:rsidR="003508F7" w:rsidRPr="000623C9" w:rsidRDefault="003508F7" w:rsidP="003508F7">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3DCCE278" wp14:editId="7818E910">
            <wp:extent cx="333375" cy="257175"/>
            <wp:effectExtent l="0" t="0" r="9525" b="0"/>
            <wp:docPr id="563" name="Рисунок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0623C9">
        <w:rPr>
          <w:rFonts w:ascii="Times New Roman" w:hAnsi="Times New Roman" w:cs="Times New Roman"/>
          <w:sz w:val="20"/>
          <w:szCs w:val="20"/>
        </w:rPr>
        <w:t xml:space="preserve"> - количество куб. метров твердых бытовых отходов в год;</w:t>
      </w:r>
    </w:p>
    <w:p w:rsidR="003508F7" w:rsidRPr="000623C9" w:rsidRDefault="003508F7" w:rsidP="003508F7">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6EB1F1FC" wp14:editId="3B9D5565">
            <wp:extent cx="295275" cy="257175"/>
            <wp:effectExtent l="0" t="0" r="9525" b="0"/>
            <wp:docPr id="564" name="Рисунок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0623C9">
        <w:rPr>
          <w:rFonts w:ascii="Times New Roman" w:hAnsi="Times New Roman" w:cs="Times New Roman"/>
          <w:sz w:val="20"/>
          <w:szCs w:val="20"/>
        </w:rPr>
        <w:t xml:space="preserve"> - цена вывоза, сбора и транспортировки 1 куб. метра твердых бытовых отходов;</w:t>
      </w:r>
    </w:p>
    <w:p w:rsidR="003508F7" w:rsidRPr="000623C9" w:rsidRDefault="003508F7" w:rsidP="003508F7">
      <w:pPr>
        <w:widowControl w:val="0"/>
        <w:autoSpaceDE w:val="0"/>
        <w:autoSpaceDN w:val="0"/>
        <w:adjustRightInd w:val="0"/>
        <w:spacing w:after="0" w:line="240" w:lineRule="auto"/>
        <w:jc w:val="both"/>
        <w:rPr>
          <w:rFonts w:ascii="Times New Roman" w:hAnsi="Times New Roman" w:cs="Times New Roman"/>
          <w:sz w:val="20"/>
          <w:szCs w:val="20"/>
        </w:rPr>
      </w:pPr>
    </w:p>
    <w:p w:rsidR="003508F7" w:rsidRPr="000623C9" w:rsidRDefault="001E15A9" w:rsidP="003508F7">
      <w:pPr>
        <w:widowControl w:val="0"/>
        <w:autoSpaceDE w:val="0"/>
        <w:autoSpaceDN w:val="0"/>
        <w:adjustRightInd w:val="0"/>
        <w:spacing w:after="0" w:line="240" w:lineRule="auto"/>
        <w:jc w:val="both"/>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P</m:t>
            </m:r>
          </m:e>
          <m:sub>
            <m:r>
              <m:rPr>
                <m:sty m:val="p"/>
              </m:rPr>
              <w:rPr>
                <w:rFonts w:ascii="Cambria Math" w:hAnsi="Cambria Math" w:cs="Times New Roman"/>
                <w:sz w:val="20"/>
                <w:szCs w:val="20"/>
              </w:rPr>
              <m:t xml:space="preserve">yтбо </m:t>
            </m:r>
          </m:sub>
        </m:sSub>
      </m:oMath>
      <w:r w:rsidR="003508F7" w:rsidRPr="000623C9">
        <w:rPr>
          <w:rFonts w:ascii="Times New Roman" w:hAnsi="Times New Roman" w:cs="Times New Roman"/>
          <w:sz w:val="20"/>
          <w:szCs w:val="20"/>
        </w:rPr>
        <w:t>– регулируемый тариф на размещение 1 куб. метра твердых бытовых отходов.</w:t>
      </w:r>
    </w:p>
    <w:p w:rsidR="003508F7" w:rsidRPr="000623C9" w:rsidRDefault="003508F7" w:rsidP="003508F7">
      <w:pPr>
        <w:autoSpaceDE w:val="0"/>
        <w:autoSpaceDN w:val="0"/>
        <w:adjustRightInd w:val="0"/>
        <w:spacing w:after="0" w:line="240" w:lineRule="auto"/>
        <w:jc w:val="center"/>
        <w:rPr>
          <w:rFonts w:ascii="Times New Roman" w:hAnsi="Times New Roman" w:cs="Times New Roman"/>
          <w:i/>
          <w:sz w:val="20"/>
          <w:szCs w:val="20"/>
        </w:rPr>
      </w:pPr>
    </w:p>
    <w:tbl>
      <w:tblPr>
        <w:tblW w:w="9498" w:type="dxa"/>
        <w:tblInd w:w="108" w:type="dxa"/>
        <w:tblLayout w:type="fixed"/>
        <w:tblLook w:val="04A0" w:firstRow="1" w:lastRow="0" w:firstColumn="1" w:lastColumn="0" w:noHBand="0" w:noVBand="1"/>
      </w:tblPr>
      <w:tblGrid>
        <w:gridCol w:w="2694"/>
        <w:gridCol w:w="3969"/>
        <w:gridCol w:w="2835"/>
      </w:tblGrid>
      <w:tr w:rsidR="000623C9" w:rsidRPr="000623C9" w:rsidTr="003508F7">
        <w:trPr>
          <w:trHeight w:val="654"/>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м3 твердых бытовых отходов в год</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Цена вывоза, сбора и транспортировки отходов за 1 м3 </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(руб.)</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Цена на размещение               отходов за 1 м3                                        (руб.)</w:t>
            </w:r>
          </w:p>
        </w:tc>
      </w:tr>
      <w:tr w:rsidR="000623C9" w:rsidRPr="000623C9" w:rsidTr="003508F7">
        <w:trPr>
          <w:trHeight w:val="33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100</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p>
        </w:tc>
        <w:tc>
          <w:tcPr>
            <w:tcW w:w="3969" w:type="dxa"/>
            <w:tcBorders>
              <w:top w:val="nil"/>
              <w:left w:val="nil"/>
              <w:bottom w:val="single" w:sz="4" w:space="0" w:color="auto"/>
              <w:right w:val="single" w:sz="4" w:space="0" w:color="auto"/>
            </w:tcBorders>
            <w:shd w:val="clear" w:color="auto" w:fill="auto"/>
            <w:noWrap/>
            <w:vAlign w:val="bottom"/>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600,00</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p>
        </w:tc>
        <w:tc>
          <w:tcPr>
            <w:tcW w:w="2835" w:type="dxa"/>
            <w:tcBorders>
              <w:top w:val="nil"/>
              <w:left w:val="nil"/>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150,00</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p>
        </w:tc>
      </w:tr>
    </w:tbl>
    <w:p w:rsidR="003508F7" w:rsidRPr="000623C9" w:rsidRDefault="003508F7" w:rsidP="003508F7">
      <w:pPr>
        <w:autoSpaceDE w:val="0"/>
        <w:autoSpaceDN w:val="0"/>
        <w:adjustRightInd w:val="0"/>
        <w:spacing w:after="0" w:line="240" w:lineRule="auto"/>
        <w:rPr>
          <w:sz w:val="20"/>
          <w:szCs w:val="20"/>
        </w:rPr>
      </w:pPr>
    </w:p>
    <w:p w:rsidR="003508F7" w:rsidRPr="000623C9" w:rsidRDefault="003508F7" w:rsidP="003508F7">
      <w:pPr>
        <w:autoSpaceDE w:val="0"/>
        <w:autoSpaceDN w:val="0"/>
        <w:adjustRightInd w:val="0"/>
        <w:spacing w:after="0" w:line="240" w:lineRule="auto"/>
        <w:jc w:val="both"/>
        <w:rPr>
          <w:rFonts w:ascii="Times New Roman" w:hAnsi="Times New Roman" w:cs="Times New Roman"/>
          <w:sz w:val="26"/>
          <w:szCs w:val="26"/>
        </w:rPr>
      </w:pPr>
    </w:p>
    <w:p w:rsidR="003508F7" w:rsidRPr="000623C9" w:rsidRDefault="003508F7" w:rsidP="003E5D0F">
      <w:pPr>
        <w:autoSpaceDE w:val="0"/>
        <w:autoSpaceDN w:val="0"/>
        <w:adjustRightInd w:val="0"/>
        <w:spacing w:after="0" w:line="240" w:lineRule="auto"/>
        <w:ind w:firstLine="708"/>
        <w:jc w:val="both"/>
        <w:rPr>
          <w:rFonts w:ascii="Times New Roman" w:hAnsi="Times New Roman" w:cs="Times New Roman"/>
          <w:sz w:val="26"/>
          <w:szCs w:val="26"/>
        </w:rPr>
      </w:pPr>
      <w:r w:rsidRPr="000623C9">
        <w:rPr>
          <w:rFonts w:ascii="Times New Roman" w:hAnsi="Times New Roman" w:cs="Times New Roman"/>
          <w:sz w:val="26"/>
          <w:szCs w:val="26"/>
        </w:rPr>
        <w:t>5.9. Затраты на оказание услуг по техническому обслуживанию санитарно-технических систем, систем холодного и горячего водоснабжения, отопления и канализации</w:t>
      </w:r>
    </w:p>
    <w:p w:rsidR="003508F7" w:rsidRPr="000623C9" w:rsidRDefault="003508F7" w:rsidP="003508F7">
      <w:pPr>
        <w:autoSpaceDE w:val="0"/>
        <w:autoSpaceDN w:val="0"/>
        <w:adjustRightInd w:val="0"/>
        <w:spacing w:after="0" w:line="240" w:lineRule="auto"/>
        <w:jc w:val="center"/>
        <w:rPr>
          <w:rFonts w:ascii="Times New Roman" w:hAnsi="Times New Roman" w:cs="Times New Roman"/>
          <w:i/>
          <w:sz w:val="20"/>
          <w:szCs w:val="20"/>
        </w:rPr>
      </w:pPr>
    </w:p>
    <w:p w:rsidR="003508F7" w:rsidRPr="000623C9" w:rsidRDefault="003508F7" w:rsidP="003508F7">
      <w:pPr>
        <w:spacing w:after="0" w:line="240" w:lineRule="auto"/>
        <w:ind w:left="720"/>
        <w:contextualSpacing/>
        <w:jc w:val="center"/>
        <w:rPr>
          <w:rFonts w:ascii="Times New Roman" w:hAnsi="Times New Roman" w:cs="Times New Roman"/>
          <w:sz w:val="24"/>
          <w:szCs w:val="24"/>
        </w:rPr>
      </w:pPr>
    </w:p>
    <w:p w:rsidR="003508F7" w:rsidRPr="000623C9" w:rsidRDefault="003508F7" w:rsidP="003508F7">
      <w:pPr>
        <w:spacing w:after="0" w:line="240" w:lineRule="auto"/>
        <w:ind w:left="720"/>
        <w:contextualSpacing/>
        <w:jc w:val="center"/>
        <w:rPr>
          <w:rFonts w:ascii="Times New Roman" w:hAnsi="Times New Roman" w:cs="Times New Roman"/>
          <w:sz w:val="20"/>
          <w:szCs w:val="20"/>
        </w:rPr>
      </w:pPr>
      <w:r w:rsidRPr="000623C9">
        <w:rPr>
          <w:rFonts w:ascii="Times New Roman" w:hAnsi="Times New Roman" w:cs="Times New Roman"/>
          <w:sz w:val="20"/>
          <w:szCs w:val="20"/>
        </w:rPr>
        <w:t>З</w:t>
      </w:r>
      <w:r w:rsidRPr="000623C9">
        <w:rPr>
          <w:rFonts w:ascii="Times New Roman" w:hAnsi="Times New Roman" w:cs="Times New Roman"/>
          <w:sz w:val="20"/>
          <w:szCs w:val="20"/>
          <w:vertAlign w:val="subscript"/>
        </w:rPr>
        <w:t>сантех</w:t>
      </w:r>
      <w:r w:rsidRPr="000623C9">
        <w:rPr>
          <w:rFonts w:ascii="Times New Roman" w:hAnsi="Times New Roman" w:cs="Times New Roman"/>
          <w:sz w:val="20"/>
          <w:szCs w:val="20"/>
        </w:rPr>
        <w:t>=</w:t>
      </w:r>
      <w:r w:rsidRPr="000623C9">
        <w:rPr>
          <w:rFonts w:ascii="Times New Roman" w:hAnsi="Times New Roman" w:cs="Times New Roman"/>
          <w:sz w:val="20"/>
          <w:szCs w:val="20"/>
          <w:lang w:val="en-US"/>
        </w:rPr>
        <w:t>S</w:t>
      </w:r>
      <w:r w:rsidRPr="000623C9">
        <w:rPr>
          <w:rFonts w:ascii="Times New Roman" w:hAnsi="Times New Roman" w:cs="Times New Roman"/>
          <w:sz w:val="20"/>
          <w:szCs w:val="20"/>
          <w:vertAlign w:val="subscript"/>
        </w:rPr>
        <w:t>м2</w:t>
      </w:r>
      <w:r w:rsidRPr="000623C9">
        <w:rPr>
          <w:rFonts w:ascii="Times New Roman" w:hAnsi="Times New Roman" w:cs="Times New Roman"/>
          <w:sz w:val="20"/>
          <w:szCs w:val="20"/>
        </w:rPr>
        <w:t>*</w:t>
      </w:r>
      <w:r w:rsidRPr="000623C9">
        <w:rPr>
          <w:rFonts w:ascii="Times New Roman" w:hAnsi="Times New Roman" w:cs="Times New Roman"/>
          <w:sz w:val="20"/>
          <w:szCs w:val="20"/>
          <w:lang w:val="en-US"/>
        </w:rPr>
        <w:t>P</w:t>
      </w:r>
      <w:r w:rsidRPr="000623C9">
        <w:rPr>
          <w:rFonts w:ascii="Times New Roman" w:hAnsi="Times New Roman" w:cs="Times New Roman"/>
          <w:sz w:val="20"/>
          <w:szCs w:val="20"/>
          <w:vertAlign w:val="subscript"/>
        </w:rPr>
        <w:t>обсл</w:t>
      </w:r>
      <w:r w:rsidRPr="000623C9">
        <w:rPr>
          <w:rFonts w:ascii="Times New Roman" w:hAnsi="Times New Roman" w:cs="Times New Roman"/>
          <w:sz w:val="20"/>
          <w:szCs w:val="20"/>
        </w:rPr>
        <w:t>*</w:t>
      </w:r>
      <w:r w:rsidRPr="000623C9">
        <w:rPr>
          <w:rFonts w:ascii="Times New Roman" w:hAnsi="Times New Roman" w:cs="Times New Roman"/>
          <w:sz w:val="20"/>
          <w:szCs w:val="20"/>
          <w:lang w:val="en-US"/>
        </w:rPr>
        <w:t>N</w:t>
      </w:r>
    </w:p>
    <w:p w:rsidR="003508F7" w:rsidRPr="000623C9" w:rsidRDefault="003508F7" w:rsidP="003508F7">
      <w:pPr>
        <w:spacing w:after="0" w:line="240" w:lineRule="auto"/>
        <w:ind w:left="720"/>
        <w:contextualSpacing/>
        <w:jc w:val="center"/>
        <w:rPr>
          <w:rFonts w:ascii="Times New Roman" w:hAnsi="Times New Roman" w:cs="Times New Roman"/>
          <w:sz w:val="20"/>
          <w:szCs w:val="20"/>
        </w:rPr>
      </w:pPr>
    </w:p>
    <w:p w:rsidR="003508F7" w:rsidRPr="000623C9" w:rsidRDefault="003508F7" w:rsidP="003508F7">
      <w:pPr>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 xml:space="preserve">где: </w:t>
      </w:r>
    </w:p>
    <w:p w:rsidR="003508F7" w:rsidRPr="000623C9" w:rsidRDefault="003508F7" w:rsidP="003508F7">
      <w:pPr>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lang w:val="en-US"/>
        </w:rPr>
        <w:t>S</w:t>
      </w:r>
      <w:r w:rsidRPr="000623C9">
        <w:rPr>
          <w:rFonts w:ascii="Times New Roman" w:hAnsi="Times New Roman" w:cs="Times New Roman"/>
          <w:sz w:val="20"/>
          <w:szCs w:val="20"/>
          <w:vertAlign w:val="subscript"/>
        </w:rPr>
        <w:t>м2</w:t>
      </w:r>
      <w:r w:rsidRPr="000623C9">
        <w:rPr>
          <w:rFonts w:ascii="Times New Roman" w:hAnsi="Times New Roman" w:cs="Times New Roman"/>
          <w:sz w:val="20"/>
          <w:szCs w:val="20"/>
        </w:rPr>
        <w:t xml:space="preserve"> - обслуживаемая площадь;</w:t>
      </w:r>
    </w:p>
    <w:p w:rsidR="003508F7" w:rsidRPr="000623C9" w:rsidRDefault="003508F7" w:rsidP="003508F7">
      <w:pPr>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lang w:val="en-US"/>
        </w:rPr>
        <w:t>P</w:t>
      </w:r>
      <w:r w:rsidRPr="000623C9">
        <w:rPr>
          <w:rFonts w:ascii="Times New Roman" w:hAnsi="Times New Roman" w:cs="Times New Roman"/>
          <w:sz w:val="20"/>
          <w:szCs w:val="20"/>
          <w:vertAlign w:val="subscript"/>
        </w:rPr>
        <w:t>обсл</w:t>
      </w:r>
      <w:r w:rsidRPr="000623C9">
        <w:rPr>
          <w:rFonts w:ascii="Times New Roman" w:hAnsi="Times New Roman" w:cs="Times New Roman"/>
          <w:sz w:val="20"/>
          <w:szCs w:val="20"/>
        </w:rPr>
        <w:t xml:space="preserve"> – цена на техническое обслуживание санитарно – технических систем, систем холодного и горячего водоснабжения, отопления и канализации за 1м2 в месяц;</w:t>
      </w:r>
    </w:p>
    <w:p w:rsidR="003508F7" w:rsidRPr="000623C9" w:rsidRDefault="003508F7" w:rsidP="003508F7">
      <w:pPr>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lang w:val="en-US"/>
        </w:rPr>
        <w:t>N</w:t>
      </w:r>
      <w:r w:rsidRPr="000623C9">
        <w:rPr>
          <w:rFonts w:ascii="Times New Roman" w:hAnsi="Times New Roman" w:cs="Times New Roman"/>
          <w:sz w:val="20"/>
          <w:szCs w:val="20"/>
        </w:rPr>
        <w:t xml:space="preserve"> - количество месяцев обслуживания.</w:t>
      </w:r>
    </w:p>
    <w:p w:rsidR="003508F7" w:rsidRPr="000623C9" w:rsidRDefault="003508F7" w:rsidP="003508F7">
      <w:pPr>
        <w:spacing w:after="0" w:line="240" w:lineRule="auto"/>
        <w:jc w:val="both"/>
        <w:rPr>
          <w:rFonts w:ascii="Times New Roman" w:hAnsi="Times New Roman" w:cs="Times New Roman"/>
          <w:sz w:val="20"/>
          <w:szCs w:val="20"/>
        </w:rPr>
      </w:pPr>
    </w:p>
    <w:p w:rsidR="003508F7" w:rsidRPr="000623C9" w:rsidRDefault="003508F7" w:rsidP="003508F7">
      <w:pPr>
        <w:spacing w:after="0" w:line="240" w:lineRule="auto"/>
        <w:jc w:val="both"/>
        <w:rPr>
          <w:rFonts w:ascii="Times New Roman" w:hAnsi="Times New Roman" w:cs="Times New Roman"/>
          <w:sz w:val="20"/>
          <w:szCs w:val="20"/>
        </w:rPr>
      </w:pPr>
    </w:p>
    <w:tbl>
      <w:tblPr>
        <w:tblW w:w="9498" w:type="dxa"/>
        <w:tblInd w:w="108" w:type="dxa"/>
        <w:tblLook w:val="04A0" w:firstRow="1" w:lastRow="0" w:firstColumn="1" w:lastColumn="0" w:noHBand="0" w:noVBand="1"/>
      </w:tblPr>
      <w:tblGrid>
        <w:gridCol w:w="3261"/>
        <w:gridCol w:w="4252"/>
        <w:gridCol w:w="1985"/>
      </w:tblGrid>
      <w:tr w:rsidR="000623C9" w:rsidRPr="000623C9" w:rsidTr="003508F7">
        <w:trPr>
          <w:trHeight w:val="598"/>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Обслуживаемая площадь </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(м2.)</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Цена </w:t>
            </w:r>
            <w:r w:rsidRPr="000623C9">
              <w:rPr>
                <w:rFonts w:ascii="Times New Roman" w:hAnsi="Times New Roman" w:cs="Times New Roman"/>
                <w:sz w:val="20"/>
                <w:szCs w:val="20"/>
              </w:rPr>
              <w:t>технического обслуживания санитарно-технических систем, систем холодного, горячего водоснабжения отопления и канализации за 1м2</w:t>
            </w:r>
            <w:r w:rsidRPr="000623C9">
              <w:rPr>
                <w:rFonts w:ascii="Times New Roman" w:eastAsia="Times New Roman" w:hAnsi="Times New Roman" w:cs="Times New Roman"/>
                <w:sz w:val="20"/>
                <w:szCs w:val="20"/>
                <w:lang w:eastAsia="ru-RU"/>
              </w:rPr>
              <w:t xml:space="preserve"> в месяц</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(руб.)</w:t>
            </w:r>
          </w:p>
        </w:tc>
        <w:tc>
          <w:tcPr>
            <w:tcW w:w="1985" w:type="dxa"/>
            <w:tcBorders>
              <w:top w:val="single" w:sz="4" w:space="0" w:color="auto"/>
              <w:left w:val="nil"/>
              <w:bottom w:val="single" w:sz="4" w:space="0" w:color="auto"/>
              <w:right w:val="single" w:sz="4" w:space="0" w:color="auto"/>
            </w:tcBorders>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месяцев обслуживания</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(мес.)</w:t>
            </w:r>
          </w:p>
        </w:tc>
      </w:tr>
      <w:tr w:rsidR="000623C9" w:rsidRPr="000623C9" w:rsidTr="003508F7">
        <w:trPr>
          <w:trHeight w:val="315"/>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Площадь помещения, переданная на праве оперативного управления, а также переданное в безвозмездное пользование</w:t>
            </w:r>
          </w:p>
        </w:tc>
        <w:tc>
          <w:tcPr>
            <w:tcW w:w="4252" w:type="dxa"/>
            <w:tcBorders>
              <w:top w:val="nil"/>
              <w:left w:val="nil"/>
              <w:bottom w:val="single" w:sz="4" w:space="0" w:color="auto"/>
              <w:right w:val="single" w:sz="4" w:space="0" w:color="auto"/>
            </w:tcBorders>
            <w:shd w:val="clear" w:color="auto" w:fill="auto"/>
            <w:noWrap/>
            <w:vAlign w:val="bottom"/>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25,00</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p>
        </w:tc>
        <w:tc>
          <w:tcPr>
            <w:tcW w:w="1985" w:type="dxa"/>
            <w:tcBorders>
              <w:top w:val="single" w:sz="4" w:space="0" w:color="auto"/>
              <w:left w:val="nil"/>
              <w:bottom w:val="single" w:sz="4" w:space="0" w:color="auto"/>
              <w:right w:val="single" w:sz="4" w:space="0" w:color="auto"/>
            </w:tcBorders>
            <w:vAlign w:val="bottom"/>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12</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p>
        </w:tc>
      </w:tr>
    </w:tbl>
    <w:p w:rsidR="003508F7" w:rsidRPr="000623C9" w:rsidRDefault="003508F7" w:rsidP="003508F7">
      <w:pPr>
        <w:spacing w:after="0" w:line="240" w:lineRule="auto"/>
        <w:ind w:left="360"/>
        <w:jc w:val="center"/>
        <w:rPr>
          <w:rFonts w:ascii="Times New Roman" w:hAnsi="Times New Roman" w:cs="Times New Roman"/>
          <w:i/>
          <w:sz w:val="20"/>
          <w:szCs w:val="20"/>
        </w:rPr>
      </w:pPr>
    </w:p>
    <w:p w:rsidR="003508F7" w:rsidRPr="000623C9" w:rsidRDefault="003508F7" w:rsidP="003508F7">
      <w:pPr>
        <w:spacing w:after="0" w:line="240" w:lineRule="auto"/>
        <w:ind w:left="360"/>
        <w:jc w:val="center"/>
        <w:rPr>
          <w:rFonts w:ascii="Times New Roman" w:hAnsi="Times New Roman" w:cs="Times New Roman"/>
          <w:i/>
          <w:sz w:val="26"/>
          <w:szCs w:val="26"/>
        </w:rPr>
      </w:pPr>
    </w:p>
    <w:p w:rsidR="003508F7" w:rsidRPr="000623C9" w:rsidRDefault="003508F7" w:rsidP="003E5D0F">
      <w:pPr>
        <w:spacing w:after="0" w:line="240" w:lineRule="auto"/>
        <w:ind w:firstLine="708"/>
        <w:jc w:val="both"/>
        <w:rPr>
          <w:rFonts w:ascii="Times New Roman" w:hAnsi="Times New Roman" w:cs="Times New Roman"/>
          <w:sz w:val="26"/>
          <w:szCs w:val="26"/>
        </w:rPr>
      </w:pPr>
      <w:r w:rsidRPr="000623C9">
        <w:rPr>
          <w:rFonts w:ascii="Times New Roman" w:hAnsi="Times New Roman" w:cs="Times New Roman"/>
          <w:sz w:val="26"/>
          <w:szCs w:val="26"/>
        </w:rPr>
        <w:t>5.10. Затраты на оказание услуг по техническому обслуживанию и регламентно-профилактическому ремонт электроустановок</w:t>
      </w:r>
    </w:p>
    <w:p w:rsidR="003508F7" w:rsidRPr="000623C9" w:rsidRDefault="003508F7" w:rsidP="003508F7">
      <w:pPr>
        <w:spacing w:after="0" w:line="240" w:lineRule="auto"/>
        <w:jc w:val="both"/>
        <w:rPr>
          <w:rFonts w:ascii="Times New Roman" w:hAnsi="Times New Roman" w:cs="Times New Roman"/>
          <w:sz w:val="26"/>
          <w:szCs w:val="26"/>
        </w:rPr>
      </w:pPr>
    </w:p>
    <w:p w:rsidR="003508F7" w:rsidRPr="000623C9" w:rsidRDefault="003508F7" w:rsidP="003508F7">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0623C9">
        <w:rPr>
          <w:rFonts w:ascii="Times New Roman" w:hAnsi="Times New Roman" w:cs="Times New Roman"/>
          <w:noProof/>
          <w:sz w:val="20"/>
          <w:szCs w:val="20"/>
          <w:lang w:eastAsia="ru-RU"/>
        </w:rPr>
        <mc:AlternateContent>
          <mc:Choice Requires="wpc">
            <w:drawing>
              <wp:inline distT="0" distB="0" distL="0" distR="0" wp14:anchorId="1DE1DF7B" wp14:editId="7D4738B6">
                <wp:extent cx="1905000" cy="596265"/>
                <wp:effectExtent l="0" t="0" r="0" b="13335"/>
                <wp:docPr id="431" name="Полотно 4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59" name="Rectangle 14"/>
                        <wps:cNvSpPr>
                          <a:spLocks noChangeArrowheads="1"/>
                        </wps:cNvSpPr>
                        <wps:spPr bwMode="auto">
                          <a:xfrm>
                            <a:off x="228600" y="0"/>
                            <a:ext cx="31686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5A9" w:rsidRDefault="001E15A9" w:rsidP="003508F7"/>
                          </w:txbxContent>
                        </wps:txbx>
                        <wps:bodyPr rot="0" vert="horz" wrap="square" lIns="0" tIns="0" rIns="0" bIns="0" anchor="t" anchorCtr="0">
                          <a:spAutoFit/>
                        </wps:bodyPr>
                      </wps:wsp>
                      <wps:wsp>
                        <wps:cNvPr id="360" name="Rectangle 15"/>
                        <wps:cNvSpPr>
                          <a:spLocks noChangeArrowheads="1"/>
                        </wps:cNvSpPr>
                        <wps:spPr bwMode="auto">
                          <a:xfrm>
                            <a:off x="116205" y="215900"/>
                            <a:ext cx="9461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5A9" w:rsidRDefault="001E15A9" w:rsidP="003508F7">
                              <w:r>
                                <w:rPr>
                                  <w:rFonts w:ascii="Times New Roman" w:hAnsi="Times New Roman" w:cs="Times New Roman"/>
                                  <w:color w:val="000000"/>
                                  <w:sz w:val="16"/>
                                  <w:szCs w:val="16"/>
                                </w:rPr>
                                <w:t>эл</w:t>
                              </w:r>
                              <w:r>
                                <w:rPr>
                                  <w:rFonts w:ascii="Times New Roman" w:hAnsi="Times New Roman" w:cs="Times New Roman"/>
                                  <w:color w:val="000000"/>
                                  <w:sz w:val="16"/>
                                  <w:szCs w:val="16"/>
                                  <w:lang w:val="en-US"/>
                                </w:rPr>
                                <w:t xml:space="preserve"> </w:t>
                              </w:r>
                              <w:r>
                                <w:rPr>
                                  <w:rFonts w:ascii="Times New Roman" w:hAnsi="Times New Roman" w:cs="Times New Roman"/>
                                  <w:color w:val="000000"/>
                                  <w:sz w:val="16"/>
                                  <w:szCs w:val="16"/>
                                </w:rPr>
                                <w:t xml:space="preserve">      </w:t>
                              </w:r>
                            </w:p>
                          </w:txbxContent>
                        </wps:txbx>
                        <wps:bodyPr rot="0" vert="horz" wrap="none" lIns="0" tIns="0" rIns="0" bIns="0" anchor="t" anchorCtr="0">
                          <a:spAutoFit/>
                        </wps:bodyPr>
                      </wps:wsp>
                      <wps:wsp>
                        <wps:cNvPr id="361" name="Rectangle 16"/>
                        <wps:cNvSpPr>
                          <a:spLocks noChangeArrowheads="1"/>
                        </wps:cNvSpPr>
                        <wps:spPr bwMode="auto">
                          <a:xfrm>
                            <a:off x="432435" y="334645"/>
                            <a:ext cx="13652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5A9" w:rsidRDefault="001E15A9" w:rsidP="003508F7">
                              <w:r>
                                <w:rPr>
                                  <w:rFonts w:ascii="Times New Roman" w:hAnsi="Times New Roman" w:cs="Times New Roman"/>
                                  <w:color w:val="000000"/>
                                  <w:sz w:val="16"/>
                                  <w:szCs w:val="16"/>
                                  <w:lang w:val="en-US"/>
                                </w:rPr>
                                <w:t>i=1</w:t>
                              </w:r>
                            </w:p>
                          </w:txbxContent>
                        </wps:txbx>
                        <wps:bodyPr rot="0" vert="horz" wrap="none" lIns="0" tIns="0" rIns="0" bIns="0" anchor="t" anchorCtr="0">
                          <a:spAutoFit/>
                        </wps:bodyPr>
                      </wps:wsp>
                      <wps:wsp>
                        <wps:cNvPr id="362" name="Rectangle 17"/>
                        <wps:cNvSpPr>
                          <a:spLocks noChangeArrowheads="1"/>
                        </wps:cNvSpPr>
                        <wps:spPr bwMode="auto">
                          <a:xfrm>
                            <a:off x="20954" y="118745"/>
                            <a:ext cx="8540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5A9" w:rsidRDefault="001E15A9" w:rsidP="003508F7">
                              <w:r>
                                <w:rPr>
                                  <w:rFonts w:ascii="Times New Roman" w:hAnsi="Times New Roman" w:cs="Times New Roman"/>
                                  <w:color w:val="000000"/>
                                  <w:sz w:val="28"/>
                                  <w:szCs w:val="28"/>
                                  <w:lang w:val="en-US"/>
                                </w:rPr>
                                <w:t xml:space="preserve">З </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 xml:space="preserve"> </w:t>
                              </w:r>
                            </w:p>
                          </w:txbxContent>
                        </wps:txbx>
                        <wps:bodyPr rot="0" vert="horz" wrap="square" lIns="0" tIns="0" rIns="0" bIns="0" anchor="t" anchorCtr="0">
                          <a:spAutoFit/>
                        </wps:bodyPr>
                      </wps:wsp>
                      <wps:wsp>
                        <wps:cNvPr id="363" name="Rectangle 18"/>
                        <wps:cNvSpPr>
                          <a:spLocks noChangeArrowheads="1"/>
                        </wps:cNvSpPr>
                        <wps:spPr bwMode="auto">
                          <a:xfrm>
                            <a:off x="582295" y="107950"/>
                            <a:ext cx="112585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5A9" w:rsidRDefault="001E15A9" w:rsidP="003508F7">
                              <w:r>
                                <w:rPr>
                                  <w:rFonts w:ascii="Times New Roman" w:hAnsi="Times New Roman" w:cs="Times New Roman"/>
                                  <w:color w:val="000000"/>
                                  <w:sz w:val="28"/>
                                  <w:szCs w:val="28"/>
                                </w:rPr>
                                <w:t xml:space="preserve"> </w:t>
                              </w:r>
                              <w:r w:rsidRPr="00AD01A9">
                                <w:rPr>
                                  <w:rFonts w:ascii="Times New Roman" w:hAnsi="Times New Roman" w:cs="Times New Roman"/>
                                  <w:color w:val="000000"/>
                                  <w:sz w:val="28"/>
                                  <w:szCs w:val="28"/>
                                </w:rPr>
                                <w:t xml:space="preserve">S </w:t>
                              </w:r>
                              <w:r>
                                <w:rPr>
                                  <w:rFonts w:ascii="Times New Roman" w:hAnsi="Times New Roman" w:cs="Times New Roman"/>
                                  <w:color w:val="000000"/>
                                  <w:sz w:val="28"/>
                                  <w:szCs w:val="28"/>
                                  <w:lang w:val="en-US"/>
                                </w:rPr>
                                <w:t>× P</w:t>
                              </w:r>
                              <w:r>
                                <w:rPr>
                                  <w:rFonts w:ascii="Times New Roman" w:hAnsi="Times New Roman" w:cs="Times New Roman"/>
                                  <w:color w:val="000000"/>
                                  <w:sz w:val="28"/>
                                  <w:szCs w:val="28"/>
                                  <w:vertAlign w:val="subscript"/>
                                </w:rPr>
                                <w:t>обс</w:t>
                              </w:r>
                              <w:r>
                                <w:rPr>
                                  <w:rFonts w:ascii="Times New Roman" w:hAnsi="Times New Roman" w:cs="Times New Roman"/>
                                  <w:color w:val="000000"/>
                                  <w:sz w:val="28"/>
                                  <w:szCs w:val="28"/>
                                  <w:lang w:val="en-US"/>
                                </w:rPr>
                                <w:t xml:space="preserve"> × N</w:t>
                              </w:r>
                              <w:r>
                                <w:rPr>
                                  <w:rFonts w:ascii="Times New Roman" w:hAnsi="Times New Roman" w:cs="Times New Roman"/>
                                  <w:color w:val="000000"/>
                                  <w:sz w:val="28"/>
                                  <w:szCs w:val="28"/>
                                  <w:vertAlign w:val="subscript"/>
                                </w:rPr>
                                <w:t>обс</w:t>
                              </w:r>
                              <w:r>
                                <w:rPr>
                                  <w:rFonts w:ascii="Times New Roman" w:hAnsi="Times New Roman" w:cs="Times New Roman"/>
                                  <w:color w:val="000000"/>
                                  <w:sz w:val="28"/>
                                  <w:szCs w:val="28"/>
                                  <w:lang w:val="en-US"/>
                                </w:rPr>
                                <w:t>,</w:t>
                              </w:r>
                            </w:p>
                          </w:txbxContent>
                        </wps:txbx>
                        <wps:bodyPr rot="0" vert="horz" wrap="none" lIns="0" tIns="0" rIns="0" bIns="0" anchor="t" anchorCtr="0">
                          <a:spAutoFit/>
                        </wps:bodyPr>
                      </wps:wsp>
                      <wps:wsp>
                        <wps:cNvPr id="364" name="Rectangle 19"/>
                        <wps:cNvSpPr>
                          <a:spLocks noChangeArrowheads="1"/>
                        </wps:cNvSpPr>
                        <wps:spPr bwMode="auto">
                          <a:xfrm>
                            <a:off x="400685" y="64770"/>
                            <a:ext cx="181610"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5A9" w:rsidRDefault="001E15A9" w:rsidP="003508F7">
                              <w:r>
                                <w:rPr>
                                  <w:rFonts w:ascii="Symbol" w:hAnsi="Symbol" w:cs="Symbol"/>
                                  <w:color w:val="000000"/>
                                  <w:sz w:val="40"/>
                                  <w:szCs w:val="40"/>
                                  <w:lang w:val="en-US"/>
                                </w:rPr>
                                <w:t></w:t>
                              </w:r>
                            </w:p>
                          </w:txbxContent>
                        </wps:txbx>
                        <wps:bodyPr rot="0" vert="horz" wrap="none" lIns="0" tIns="0" rIns="0" bIns="0" anchor="t" anchorCtr="0">
                          <a:spAutoFit/>
                        </wps:bodyPr>
                      </wps:wsp>
                    </wpc:wpc>
                  </a:graphicData>
                </a:graphic>
              </wp:inline>
            </w:drawing>
          </mc:Choice>
          <mc:Fallback>
            <w:pict>
              <v:group id="Полотно 431" o:spid="_x0000_s1051" editas="canvas" style="width:150pt;height:46.95pt;mso-position-horizontal-relative:char;mso-position-vertical-relative:line" coordsize="19050,5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">
                <v:shape id="_x0000_s1052" type="#_x0000_t75" style="position:absolute;width:19050;height:5962;visibility:visible;mso-wrap-style:square">
                  <v:fill o:detectmouseclick="t"/>
                  <v:path o:connecttype="none"/>
                </v:shape>
                <v:rect id="Rectangle 14" o:spid="_x0000_s1053" style="position:absolute;left:2286;width:3168;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Ya+MUA&#10;AADcAAAADwAAAGRycy9kb3ducmV2LnhtbESPQWvCQBSE74X+h+UVeim6UbFodJUiCD0IYuxBb4/s&#10;MxubfRuyW5P6611B8DjMzDfMfNnZSlyo8aVjBYN+AoI4d7rkQsHPft2bgPABWWPlmBT8k4fl4vVl&#10;jql2Le/okoVCRAj7FBWYEOpUSp8bsuj7riaO3sk1FkOUTSF1g22E20oOk+RTWiw5LhisaWUo/83+&#10;rIL19lASX+XuYzpp3TkfHjOzqZV6f+u+ZiACdeEZfrS/tYLReAr3M/EI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1hr4xQAAANwAAAAPAAAAAAAAAAAAAAAAAJgCAABkcnMv&#10;ZG93bnJldi54bWxQSwUGAAAAAAQABAD1AAAAigMAAAAA&#10;" filled="f" stroked="f">
                  <v:textbox style="mso-fit-shape-to-text:t" inset="0,0,0,0">
                    <w:txbxContent>
                      <w:p w:rsidR="001E15A9" w:rsidRDefault="001E15A9" w:rsidP="003508F7"/>
                    </w:txbxContent>
                  </v:textbox>
                </v:rect>
                <v:rect id="Rectangle 15" o:spid="_x0000_s1054" style="position:absolute;left:1162;top:2159;width:946;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A0r8AA&#10;AADcAAAADwAAAGRycy9kb3ducmV2LnhtbERPS2rDMBDdF3IHMYHuGjkuBONGCSUQSEo2sXuAwRp/&#10;qDQykmK7t68WhSwf778/LtaIiXwYHCvYbjIQxI3TA3cKvuvzWwEiRGSNxjEp+KUAx8PqZY+ldjPf&#10;aapiJ1IIhxIV9DGOpZSh6cli2LiROHGt8xZjgr6T2uOcwq2ReZbtpMWBU0OPI516an6qh1Ug6+o8&#10;F5XxmfvK25u5Xu4tOaVe18vnB4hIS3yK/90XreB9l+an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AA0r8AAAADcAAAADwAAAAAAAAAAAAAAAACYAgAAZHJzL2Rvd25y&#10;ZXYueG1sUEsFBgAAAAAEAAQA9QAAAIUDAAAAAA==&#10;" filled="f" stroked="f">
                  <v:textbox style="mso-fit-shape-to-text:t" inset="0,0,0,0">
                    <w:txbxContent>
                      <w:p w:rsidR="001E15A9" w:rsidRDefault="001E15A9" w:rsidP="003508F7">
                        <w:r>
                          <w:rPr>
                            <w:rFonts w:ascii="Times New Roman" w:hAnsi="Times New Roman" w:cs="Times New Roman"/>
                            <w:color w:val="000000"/>
                            <w:sz w:val="16"/>
                            <w:szCs w:val="16"/>
                          </w:rPr>
                          <w:t>эл</w:t>
                        </w:r>
                        <w:r>
                          <w:rPr>
                            <w:rFonts w:ascii="Times New Roman" w:hAnsi="Times New Roman" w:cs="Times New Roman"/>
                            <w:color w:val="000000"/>
                            <w:sz w:val="16"/>
                            <w:szCs w:val="16"/>
                            <w:lang w:val="en-US"/>
                          </w:rPr>
                          <w:t xml:space="preserve"> </w:t>
                        </w:r>
                        <w:r>
                          <w:rPr>
                            <w:rFonts w:ascii="Times New Roman" w:hAnsi="Times New Roman" w:cs="Times New Roman"/>
                            <w:color w:val="000000"/>
                            <w:sz w:val="16"/>
                            <w:szCs w:val="16"/>
                          </w:rPr>
                          <w:t xml:space="preserve">      </w:t>
                        </w:r>
                      </w:p>
                    </w:txbxContent>
                  </v:textbox>
                </v:rect>
                <v:rect id="Rectangle 16" o:spid="_x0000_s1055" style="position:absolute;left:4324;top:3346;width:136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yRNMEA&#10;AADcAAAADwAAAGRycy9kb3ducmV2LnhtbESPzYoCMRCE7wu+Q2jB25pRQWQ0igiCK3tx9AGaSc8P&#10;Jp0hic7s25sFwWNRVV9Rm91gjXiSD61jBbNpBoK4dLrlWsHtevxegQgRWaNxTAr+KMBuO/raYK5d&#10;zxd6FrEWCcIhRwVNjF0uZSgbshimriNOXuW8xZikr6X22Ce4NXKeZUtpseW00GBHh4bKe/GwCuS1&#10;OParwvjMnefVr/k5XSpySk3Gw34NItIQP+F3+6QVLJYz+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MkTTBAAAA3AAAAA8AAAAAAAAAAAAAAAAAmAIAAGRycy9kb3du&#10;cmV2LnhtbFBLBQYAAAAABAAEAPUAAACGAwAAAAA=&#10;" filled="f" stroked="f">
                  <v:textbox style="mso-fit-shape-to-text:t" inset="0,0,0,0">
                    <w:txbxContent>
                      <w:p w:rsidR="001E15A9" w:rsidRDefault="001E15A9" w:rsidP="003508F7">
                        <w:r>
                          <w:rPr>
                            <w:rFonts w:ascii="Times New Roman" w:hAnsi="Times New Roman" w:cs="Times New Roman"/>
                            <w:color w:val="000000"/>
                            <w:sz w:val="16"/>
                            <w:szCs w:val="16"/>
                            <w:lang w:val="en-US"/>
                          </w:rPr>
                          <w:t>i=1</w:t>
                        </w:r>
                      </w:p>
                    </w:txbxContent>
                  </v:textbox>
                </v:rect>
                <v:rect id="Rectangle 17" o:spid="_x0000_s1056" style="position:absolute;left:209;top:1187;width:8541;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5CNMYA&#10;AADcAAAADwAAAGRycy9kb3ducmV2LnhtbESPQWvCQBSE7wX/w/IEL0U3TUE0ZiNSEHoQitGD3h7Z&#10;12xq9m3Ibk3aX98tFHocZuYbJt+OthV36n3jWMHTIgFBXDndcK3gfNrPVyB8QNbYOiYFX+RhW0we&#10;csy0G/hI9zLUIkLYZ6jAhNBlUvrKkEW/cB1x9N5dbzFE2ddS9zhEuG1lmiRLabHhuGCwoxdD1a38&#10;tAr2b5eG+FseH9erwX1U6bU0h06p2XTcbUAEGsN/+K/9qhU8L1P4PROP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x5CNMYAAADcAAAADwAAAAAAAAAAAAAAAACYAgAAZHJz&#10;L2Rvd25yZXYueG1sUEsFBgAAAAAEAAQA9QAAAIsDAAAAAA==&#10;" filled="f" stroked="f">
                  <v:textbox style="mso-fit-shape-to-text:t" inset="0,0,0,0">
                    <w:txbxContent>
                      <w:p w:rsidR="001E15A9" w:rsidRDefault="001E15A9" w:rsidP="003508F7">
                        <w:r>
                          <w:rPr>
                            <w:rFonts w:ascii="Times New Roman" w:hAnsi="Times New Roman" w:cs="Times New Roman"/>
                            <w:color w:val="000000"/>
                            <w:sz w:val="28"/>
                            <w:szCs w:val="28"/>
                            <w:lang w:val="en-US"/>
                          </w:rPr>
                          <w:t xml:space="preserve">З </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 xml:space="preserve"> </w:t>
                        </w:r>
                      </w:p>
                    </w:txbxContent>
                  </v:textbox>
                </v:rect>
                <v:rect id="Rectangle 18" o:spid="_x0000_s1057" style="position:absolute;left:5822;top:1079;width:11259;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Kq2MEA&#10;AADcAAAADwAAAGRycy9kb3ducmV2LnhtbESPzYoCMRCE7wu+Q2jB25pRQWTWKCIIKl4c9wGaSc8P&#10;Jp0hic749kZY2GNRVV9R6+1gjXiSD61jBbNpBoK4dLrlWsHv7fC9AhEiskbjmBS8KMB2M/paY65d&#10;z1d6FrEWCcIhRwVNjF0uZSgbshimriNOXuW8xZikr6X22Ce4NXKeZUtpseW00GBH+4bKe/GwCuSt&#10;OPSrwvjMnefVxZyO14qcUpPxsPsBEWmI/+G/9lErWCwX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SqtjBAAAA3AAAAA8AAAAAAAAAAAAAAAAAmAIAAGRycy9kb3du&#10;cmV2LnhtbFBLBQYAAAAABAAEAPUAAACGAwAAAAA=&#10;" filled="f" stroked="f">
                  <v:textbox style="mso-fit-shape-to-text:t" inset="0,0,0,0">
                    <w:txbxContent>
                      <w:p w:rsidR="001E15A9" w:rsidRDefault="001E15A9" w:rsidP="003508F7">
                        <w:r>
                          <w:rPr>
                            <w:rFonts w:ascii="Times New Roman" w:hAnsi="Times New Roman" w:cs="Times New Roman"/>
                            <w:color w:val="000000"/>
                            <w:sz w:val="28"/>
                            <w:szCs w:val="28"/>
                          </w:rPr>
                          <w:t xml:space="preserve"> </w:t>
                        </w:r>
                        <w:r w:rsidRPr="00AD01A9">
                          <w:rPr>
                            <w:rFonts w:ascii="Times New Roman" w:hAnsi="Times New Roman" w:cs="Times New Roman"/>
                            <w:color w:val="000000"/>
                            <w:sz w:val="28"/>
                            <w:szCs w:val="28"/>
                          </w:rPr>
                          <w:t xml:space="preserve">S </w:t>
                        </w:r>
                        <w:r>
                          <w:rPr>
                            <w:rFonts w:ascii="Times New Roman" w:hAnsi="Times New Roman" w:cs="Times New Roman"/>
                            <w:color w:val="000000"/>
                            <w:sz w:val="28"/>
                            <w:szCs w:val="28"/>
                            <w:lang w:val="en-US"/>
                          </w:rPr>
                          <w:t>× P</w:t>
                        </w:r>
                        <w:r>
                          <w:rPr>
                            <w:rFonts w:ascii="Times New Roman" w:hAnsi="Times New Roman" w:cs="Times New Roman"/>
                            <w:color w:val="000000"/>
                            <w:sz w:val="28"/>
                            <w:szCs w:val="28"/>
                            <w:vertAlign w:val="subscript"/>
                          </w:rPr>
                          <w:t>обс</w:t>
                        </w:r>
                        <w:r>
                          <w:rPr>
                            <w:rFonts w:ascii="Times New Roman" w:hAnsi="Times New Roman" w:cs="Times New Roman"/>
                            <w:color w:val="000000"/>
                            <w:sz w:val="28"/>
                            <w:szCs w:val="28"/>
                            <w:lang w:val="en-US"/>
                          </w:rPr>
                          <w:t xml:space="preserve"> × N</w:t>
                        </w:r>
                        <w:r>
                          <w:rPr>
                            <w:rFonts w:ascii="Times New Roman" w:hAnsi="Times New Roman" w:cs="Times New Roman"/>
                            <w:color w:val="000000"/>
                            <w:sz w:val="28"/>
                            <w:szCs w:val="28"/>
                            <w:vertAlign w:val="subscript"/>
                          </w:rPr>
                          <w:t>обс</w:t>
                        </w:r>
                        <w:r>
                          <w:rPr>
                            <w:rFonts w:ascii="Times New Roman" w:hAnsi="Times New Roman" w:cs="Times New Roman"/>
                            <w:color w:val="000000"/>
                            <w:sz w:val="28"/>
                            <w:szCs w:val="28"/>
                            <w:lang w:val="en-US"/>
                          </w:rPr>
                          <w:t>,</w:t>
                        </w:r>
                      </w:p>
                    </w:txbxContent>
                  </v:textbox>
                </v:rect>
                <v:rect id="Rectangle 19" o:spid="_x0000_s1058" style="position:absolute;left:4006;top:647;width:1816;height:48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syrMIA&#10;AADcAAAADwAAAGRycy9kb3ducmV2LnhtbESPzYoCMRCE74LvEFrwphl1EZk1igiCLl4c9wGaSc8P&#10;Jp0hyTqzb28WhD0WVfUVtd0P1ogn+dA6VrCYZyCIS6dbrhV830+zDYgQkTUax6TglwLsd+PRFnPt&#10;er7Rs4i1SBAOOSpoYuxyKUPZkMUwdx1x8irnLcYkfS21xz7BrZHLLFtLiy2nhQY7OjZUPoofq0De&#10;i1O/KYzP3NeyuprL+VaRU2o6GQ6fICIN8T/8bp+1gtX6A/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OzKswgAAANwAAAAPAAAAAAAAAAAAAAAAAJgCAABkcnMvZG93&#10;bnJldi54bWxQSwUGAAAAAAQABAD1AAAAhwMAAAAA&#10;" filled="f" stroked="f">
                  <v:textbox style="mso-fit-shape-to-text:t" inset="0,0,0,0">
                    <w:txbxContent>
                      <w:p w:rsidR="001E15A9" w:rsidRDefault="001E15A9" w:rsidP="003508F7">
                        <w:r>
                          <w:rPr>
                            <w:rFonts w:ascii="Symbol" w:hAnsi="Symbol" w:cs="Symbol"/>
                            <w:color w:val="000000"/>
                            <w:sz w:val="40"/>
                            <w:szCs w:val="40"/>
                            <w:lang w:val="en-US"/>
                          </w:rPr>
                          <w:t></w:t>
                        </w:r>
                      </w:p>
                    </w:txbxContent>
                  </v:textbox>
                </v:rect>
                <w10:anchorlock/>
              </v:group>
            </w:pict>
          </mc:Fallback>
        </mc:AlternateContent>
      </w:r>
    </w:p>
    <w:p w:rsidR="003508F7" w:rsidRPr="000623C9" w:rsidRDefault="003508F7" w:rsidP="003508F7">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где:</w:t>
      </w:r>
    </w:p>
    <w:p w:rsidR="003508F7" w:rsidRPr="000623C9" w:rsidRDefault="003508F7" w:rsidP="003508F7">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val="en-US" w:eastAsia="ru-RU"/>
        </w:rPr>
        <w:t>S</w:t>
      </w:r>
      <w:r w:rsidRPr="000623C9">
        <w:rPr>
          <w:rFonts w:ascii="Times New Roman" w:hAnsi="Times New Roman" w:cs="Times New Roman"/>
          <w:sz w:val="20"/>
          <w:szCs w:val="20"/>
        </w:rPr>
        <w:t xml:space="preserve"> - обслуживаемая</w:t>
      </w:r>
      <w:r w:rsidRPr="000623C9">
        <w:rPr>
          <w:rFonts w:ascii="Times New Roman" w:eastAsia="Times New Roman" w:hAnsi="Times New Roman" w:cs="Times New Roman"/>
          <w:sz w:val="20"/>
          <w:szCs w:val="20"/>
          <w:lang w:eastAsia="ru-RU"/>
        </w:rPr>
        <w:t xml:space="preserve"> площадь</w:t>
      </w:r>
      <w:r w:rsidRPr="000623C9">
        <w:rPr>
          <w:rFonts w:ascii="Times New Roman" w:hAnsi="Times New Roman" w:cs="Times New Roman"/>
          <w:sz w:val="20"/>
          <w:szCs w:val="20"/>
        </w:rPr>
        <w:t>;</w:t>
      </w:r>
    </w:p>
    <w:p w:rsidR="003508F7" w:rsidRPr="000623C9" w:rsidRDefault="003508F7" w:rsidP="003508F7">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Р</w:t>
      </w:r>
      <w:r w:rsidRPr="000623C9">
        <w:rPr>
          <w:rFonts w:ascii="Times New Roman" w:hAnsi="Times New Roman" w:cs="Times New Roman"/>
          <w:sz w:val="20"/>
          <w:szCs w:val="20"/>
          <w:vertAlign w:val="subscript"/>
        </w:rPr>
        <w:t>обс</w:t>
      </w:r>
      <w:r w:rsidRPr="000623C9">
        <w:rPr>
          <w:rFonts w:ascii="Times New Roman" w:hAnsi="Times New Roman" w:cs="Times New Roman"/>
          <w:sz w:val="20"/>
          <w:szCs w:val="20"/>
        </w:rPr>
        <w:t xml:space="preserve"> - ц</w:t>
      </w:r>
      <w:r w:rsidRPr="000623C9">
        <w:rPr>
          <w:rFonts w:ascii="Times New Roman" w:eastAsia="Times New Roman" w:hAnsi="Times New Roman" w:cs="Times New Roman"/>
          <w:sz w:val="20"/>
          <w:szCs w:val="20"/>
          <w:lang w:eastAsia="ru-RU"/>
        </w:rPr>
        <w:t>ена обслуживания в месяц в расчете за 1м2</w:t>
      </w:r>
      <w:r w:rsidRPr="000623C9">
        <w:rPr>
          <w:rFonts w:ascii="Times New Roman" w:hAnsi="Times New Roman" w:cs="Times New Roman"/>
          <w:sz w:val="20"/>
          <w:szCs w:val="20"/>
        </w:rPr>
        <w:t>;</w:t>
      </w:r>
    </w:p>
    <w:p w:rsidR="003508F7" w:rsidRPr="000623C9" w:rsidRDefault="003508F7" w:rsidP="003508F7">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val="en-US" w:eastAsia="ru-RU"/>
        </w:rPr>
        <w:t>N</w:t>
      </w:r>
      <w:r w:rsidRPr="000623C9">
        <w:rPr>
          <w:rFonts w:ascii="Times New Roman" w:hAnsi="Times New Roman" w:cs="Times New Roman"/>
          <w:noProof/>
          <w:sz w:val="20"/>
          <w:szCs w:val="20"/>
          <w:vertAlign w:val="subscript"/>
          <w:lang w:eastAsia="ru-RU"/>
        </w:rPr>
        <w:t>обс</w:t>
      </w:r>
      <w:r w:rsidRPr="000623C9">
        <w:rPr>
          <w:rFonts w:ascii="Times New Roman" w:hAnsi="Times New Roman" w:cs="Times New Roman"/>
          <w:sz w:val="20"/>
          <w:szCs w:val="20"/>
        </w:rPr>
        <w:t xml:space="preserve"> - к</w:t>
      </w:r>
      <w:r w:rsidRPr="000623C9">
        <w:rPr>
          <w:rFonts w:ascii="Times New Roman" w:eastAsia="Times New Roman" w:hAnsi="Times New Roman" w:cs="Times New Roman"/>
          <w:sz w:val="20"/>
          <w:szCs w:val="20"/>
          <w:lang w:eastAsia="ru-RU"/>
        </w:rPr>
        <w:t>оличество месяцев обслуживания</w:t>
      </w:r>
      <w:r w:rsidRPr="000623C9">
        <w:rPr>
          <w:rFonts w:ascii="Times New Roman" w:hAnsi="Times New Roman" w:cs="Times New Roman"/>
          <w:sz w:val="20"/>
          <w:szCs w:val="20"/>
        </w:rPr>
        <w:t>.</w:t>
      </w:r>
    </w:p>
    <w:p w:rsidR="003508F7" w:rsidRPr="000623C9" w:rsidRDefault="003508F7" w:rsidP="003508F7">
      <w:pPr>
        <w:spacing w:after="0" w:line="240" w:lineRule="auto"/>
        <w:ind w:left="360"/>
        <w:jc w:val="center"/>
        <w:rPr>
          <w:rFonts w:ascii="Times New Roman" w:hAnsi="Times New Roman" w:cs="Times New Roman"/>
          <w:i/>
          <w:sz w:val="20"/>
          <w:szCs w:val="20"/>
        </w:rPr>
      </w:pPr>
    </w:p>
    <w:tbl>
      <w:tblPr>
        <w:tblW w:w="9498" w:type="dxa"/>
        <w:tblInd w:w="108" w:type="dxa"/>
        <w:tblLook w:val="04A0" w:firstRow="1" w:lastRow="0" w:firstColumn="1" w:lastColumn="0" w:noHBand="0" w:noVBand="1"/>
      </w:tblPr>
      <w:tblGrid>
        <w:gridCol w:w="3261"/>
        <w:gridCol w:w="4252"/>
        <w:gridCol w:w="1985"/>
      </w:tblGrid>
      <w:tr w:rsidR="000623C9" w:rsidRPr="000623C9" w:rsidTr="003508F7">
        <w:trPr>
          <w:trHeight w:val="72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Обслуживаемая площадь </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м2</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Цена обслуживания в месяц в расчете за 1м2                          (руб.)</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месяцев обслуживания</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(мес.)                    </w:t>
            </w:r>
          </w:p>
        </w:tc>
      </w:tr>
      <w:tr w:rsidR="000623C9" w:rsidRPr="000623C9" w:rsidTr="003508F7">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Площадь помещения, переданная на праве оперативного управления, а также переданное в безвозмездное пользование </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p>
        </w:tc>
        <w:tc>
          <w:tcPr>
            <w:tcW w:w="4252" w:type="dxa"/>
            <w:tcBorders>
              <w:top w:val="single" w:sz="4" w:space="0" w:color="auto"/>
              <w:left w:val="nil"/>
              <w:bottom w:val="single" w:sz="4" w:space="0" w:color="auto"/>
              <w:right w:val="single" w:sz="4" w:space="0" w:color="auto"/>
            </w:tcBorders>
            <w:shd w:val="clear" w:color="auto" w:fill="auto"/>
            <w:noWrap/>
            <w:vAlign w:val="bottom"/>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100,00</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12</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p>
        </w:tc>
      </w:tr>
    </w:tbl>
    <w:p w:rsidR="003508F7" w:rsidRPr="000623C9" w:rsidRDefault="003508F7" w:rsidP="003508F7">
      <w:pPr>
        <w:autoSpaceDE w:val="0"/>
        <w:autoSpaceDN w:val="0"/>
        <w:adjustRightInd w:val="0"/>
        <w:spacing w:after="0" w:line="240" w:lineRule="auto"/>
        <w:rPr>
          <w:rFonts w:ascii="Times New Roman" w:hAnsi="Times New Roman" w:cs="Times New Roman"/>
          <w:sz w:val="26"/>
          <w:szCs w:val="26"/>
        </w:rPr>
      </w:pPr>
    </w:p>
    <w:p w:rsidR="003508F7" w:rsidRPr="000623C9" w:rsidRDefault="003508F7" w:rsidP="003E5D0F">
      <w:pPr>
        <w:autoSpaceDE w:val="0"/>
        <w:autoSpaceDN w:val="0"/>
        <w:adjustRightInd w:val="0"/>
        <w:spacing w:after="0" w:line="240" w:lineRule="auto"/>
        <w:ind w:firstLine="567"/>
        <w:rPr>
          <w:rFonts w:ascii="Times New Roman" w:hAnsi="Times New Roman" w:cs="Times New Roman"/>
          <w:sz w:val="26"/>
          <w:szCs w:val="26"/>
        </w:rPr>
      </w:pPr>
      <w:r w:rsidRPr="000623C9">
        <w:rPr>
          <w:rFonts w:ascii="Times New Roman" w:hAnsi="Times New Roman" w:cs="Times New Roman"/>
          <w:sz w:val="26"/>
          <w:szCs w:val="26"/>
        </w:rPr>
        <w:t xml:space="preserve">5.11. Затраты на оказание услуг по техническому обслуживанию и текущему ремонту охранно-пожарной сигнализации и системы оповещения о пожаре </w:t>
      </w:r>
    </w:p>
    <w:p w:rsidR="003508F7" w:rsidRPr="000623C9" w:rsidRDefault="003508F7" w:rsidP="003508F7">
      <w:pPr>
        <w:autoSpaceDE w:val="0"/>
        <w:autoSpaceDN w:val="0"/>
        <w:adjustRightInd w:val="0"/>
        <w:spacing w:after="0" w:line="240" w:lineRule="auto"/>
        <w:jc w:val="center"/>
        <w:rPr>
          <w:rFonts w:ascii="Times New Roman" w:hAnsi="Times New Roman" w:cs="Times New Roman"/>
          <w:sz w:val="26"/>
          <w:szCs w:val="26"/>
        </w:rPr>
      </w:pPr>
    </w:p>
    <w:p w:rsidR="003508F7" w:rsidRPr="000623C9" w:rsidRDefault="003508F7" w:rsidP="003508F7">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3057A5D0" wp14:editId="2D80F49B">
            <wp:extent cx="1381125" cy="485775"/>
            <wp:effectExtent l="0" t="0" r="0" b="9525"/>
            <wp:docPr id="565" name="Рисунок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381125" cy="485775"/>
                    </a:xfrm>
                    <a:prstGeom prst="rect">
                      <a:avLst/>
                    </a:prstGeom>
                    <a:noFill/>
                    <a:ln>
                      <a:noFill/>
                    </a:ln>
                  </pic:spPr>
                </pic:pic>
              </a:graphicData>
            </a:graphic>
          </wp:inline>
        </w:drawing>
      </w:r>
    </w:p>
    <w:p w:rsidR="003508F7" w:rsidRPr="000623C9" w:rsidRDefault="003508F7" w:rsidP="003508F7">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где:</w:t>
      </w:r>
    </w:p>
    <w:p w:rsidR="003508F7" w:rsidRPr="000623C9" w:rsidRDefault="003508F7" w:rsidP="003508F7">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4734A232" wp14:editId="493F215E">
            <wp:extent cx="333375" cy="257175"/>
            <wp:effectExtent l="0" t="0" r="9525" b="0"/>
            <wp:docPr id="566" name="Рисунок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0623C9">
        <w:rPr>
          <w:rFonts w:ascii="Times New Roman" w:hAnsi="Times New Roman" w:cs="Times New Roman"/>
          <w:sz w:val="20"/>
          <w:szCs w:val="20"/>
        </w:rPr>
        <w:t xml:space="preserve"> - количество обслуживаемых </w:t>
      </w:r>
      <w:r w:rsidRPr="000623C9">
        <w:rPr>
          <w:rFonts w:ascii="Times New Roman" w:eastAsia="Times New Roman" w:hAnsi="Times New Roman" w:cs="Times New Roman"/>
          <w:sz w:val="20"/>
          <w:szCs w:val="20"/>
          <w:lang w:eastAsia="ru-RU"/>
        </w:rPr>
        <w:t>систем оповещения</w:t>
      </w:r>
      <w:r w:rsidRPr="000623C9">
        <w:rPr>
          <w:rFonts w:ascii="Times New Roman" w:hAnsi="Times New Roman" w:cs="Times New Roman"/>
          <w:sz w:val="20"/>
          <w:szCs w:val="20"/>
        </w:rPr>
        <w:t>;</w:t>
      </w:r>
    </w:p>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hAnsi="Times New Roman" w:cs="Times New Roman"/>
          <w:noProof/>
          <w:sz w:val="20"/>
          <w:szCs w:val="20"/>
          <w:lang w:eastAsia="ru-RU"/>
        </w:rPr>
        <w:drawing>
          <wp:inline distT="0" distB="0" distL="0" distR="0" wp14:anchorId="15EFFEC0" wp14:editId="330CB8EF">
            <wp:extent cx="295275" cy="257175"/>
            <wp:effectExtent l="0" t="0" r="9525" b="0"/>
            <wp:docPr id="567" name="Рисунок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0623C9">
        <w:rPr>
          <w:rFonts w:ascii="Times New Roman" w:hAnsi="Times New Roman" w:cs="Times New Roman"/>
          <w:sz w:val="20"/>
          <w:szCs w:val="20"/>
        </w:rPr>
        <w:t xml:space="preserve"> - стоимость обслуживания одной </w:t>
      </w:r>
      <w:r w:rsidRPr="000623C9">
        <w:rPr>
          <w:rFonts w:ascii="Times New Roman" w:eastAsia="Times New Roman" w:hAnsi="Times New Roman" w:cs="Times New Roman"/>
          <w:sz w:val="20"/>
          <w:szCs w:val="20"/>
          <w:lang w:eastAsia="ru-RU"/>
        </w:rPr>
        <w:t xml:space="preserve">системы оповещения </w:t>
      </w:r>
      <w:r w:rsidRPr="000623C9">
        <w:rPr>
          <w:rFonts w:ascii="Times New Roman" w:hAnsi="Times New Roman" w:cs="Times New Roman"/>
          <w:sz w:val="20"/>
          <w:szCs w:val="20"/>
        </w:rPr>
        <w:t>в год.</w:t>
      </w:r>
    </w:p>
    <w:p w:rsidR="003508F7" w:rsidRPr="000623C9" w:rsidRDefault="003508F7" w:rsidP="003508F7">
      <w:pPr>
        <w:autoSpaceDE w:val="0"/>
        <w:autoSpaceDN w:val="0"/>
        <w:adjustRightInd w:val="0"/>
        <w:spacing w:after="0" w:line="240" w:lineRule="auto"/>
        <w:jc w:val="center"/>
        <w:rPr>
          <w:rFonts w:ascii="Times New Roman" w:hAnsi="Times New Roman" w:cs="Times New Roman"/>
          <w:i/>
          <w:sz w:val="20"/>
          <w:szCs w:val="20"/>
        </w:rPr>
      </w:pPr>
    </w:p>
    <w:tbl>
      <w:tblPr>
        <w:tblW w:w="9356" w:type="dxa"/>
        <w:tblInd w:w="250" w:type="dxa"/>
        <w:tblLook w:val="04A0" w:firstRow="1" w:lastRow="0" w:firstColumn="1" w:lastColumn="0" w:noHBand="0" w:noVBand="1"/>
      </w:tblPr>
      <w:tblGrid>
        <w:gridCol w:w="3686"/>
        <w:gridCol w:w="5670"/>
      </w:tblGrid>
      <w:tr w:rsidR="000623C9" w:rsidRPr="000623C9" w:rsidTr="003508F7">
        <w:trPr>
          <w:trHeight w:val="599"/>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Количество </w:t>
            </w:r>
            <w:r w:rsidRPr="000623C9">
              <w:rPr>
                <w:rFonts w:ascii="Times New Roman" w:hAnsi="Times New Roman" w:cs="Times New Roman"/>
                <w:sz w:val="20"/>
                <w:szCs w:val="20"/>
              </w:rPr>
              <w:t xml:space="preserve">обслуживаемых </w:t>
            </w:r>
            <w:r w:rsidRPr="000623C9">
              <w:rPr>
                <w:rFonts w:ascii="Times New Roman" w:eastAsia="Times New Roman" w:hAnsi="Times New Roman" w:cs="Times New Roman"/>
                <w:sz w:val="20"/>
                <w:szCs w:val="20"/>
                <w:lang w:eastAsia="ru-RU"/>
              </w:rPr>
              <w:t>систем оповещения</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(шт.)</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Стоимость обслуживания одной </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системы оповещения </w:t>
            </w:r>
            <w:r w:rsidRPr="000623C9">
              <w:rPr>
                <w:rFonts w:ascii="Times New Roman" w:hAnsi="Times New Roman" w:cs="Times New Roman"/>
                <w:sz w:val="20"/>
                <w:szCs w:val="20"/>
              </w:rPr>
              <w:t>в год</w:t>
            </w:r>
            <w:r w:rsidRPr="000623C9">
              <w:rPr>
                <w:rFonts w:ascii="Times New Roman" w:eastAsia="Times New Roman" w:hAnsi="Times New Roman" w:cs="Times New Roman"/>
                <w:sz w:val="20"/>
                <w:szCs w:val="20"/>
                <w:lang w:eastAsia="ru-RU"/>
              </w:rPr>
              <w:t xml:space="preserve"> </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(руб.)</w:t>
            </w:r>
          </w:p>
        </w:tc>
      </w:tr>
      <w:tr w:rsidR="000623C9" w:rsidRPr="000623C9" w:rsidTr="003508F7">
        <w:trPr>
          <w:trHeight w:val="315"/>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4</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p>
        </w:tc>
        <w:tc>
          <w:tcPr>
            <w:tcW w:w="5670" w:type="dxa"/>
            <w:tcBorders>
              <w:top w:val="single" w:sz="4" w:space="0" w:color="auto"/>
              <w:left w:val="nil"/>
              <w:bottom w:val="single" w:sz="4" w:space="0" w:color="auto"/>
              <w:right w:val="single" w:sz="4" w:space="0" w:color="auto"/>
            </w:tcBorders>
            <w:shd w:val="clear" w:color="auto" w:fill="auto"/>
            <w:noWrap/>
            <w:vAlign w:val="bottom"/>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72 000,00</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p>
        </w:tc>
      </w:tr>
    </w:tbl>
    <w:p w:rsidR="003508F7" w:rsidRPr="000623C9" w:rsidRDefault="003508F7" w:rsidP="003508F7">
      <w:pPr>
        <w:autoSpaceDE w:val="0"/>
        <w:autoSpaceDN w:val="0"/>
        <w:adjustRightInd w:val="0"/>
        <w:spacing w:after="0" w:line="240" w:lineRule="auto"/>
        <w:rPr>
          <w:rFonts w:ascii="Times New Roman" w:hAnsi="Times New Roman" w:cs="Times New Roman"/>
          <w:i/>
          <w:sz w:val="20"/>
          <w:szCs w:val="20"/>
        </w:rPr>
      </w:pPr>
    </w:p>
    <w:p w:rsidR="003508F7" w:rsidRPr="000623C9" w:rsidRDefault="003508F7" w:rsidP="003508F7">
      <w:pPr>
        <w:autoSpaceDE w:val="0"/>
        <w:autoSpaceDN w:val="0"/>
        <w:adjustRightInd w:val="0"/>
        <w:spacing w:after="0" w:line="240" w:lineRule="auto"/>
        <w:rPr>
          <w:rFonts w:ascii="Times New Roman" w:hAnsi="Times New Roman" w:cs="Times New Roman"/>
          <w:i/>
          <w:sz w:val="20"/>
          <w:szCs w:val="20"/>
        </w:rPr>
      </w:pPr>
    </w:p>
    <w:p w:rsidR="003508F7" w:rsidRPr="000623C9" w:rsidRDefault="003508F7" w:rsidP="003E5D0F">
      <w:pPr>
        <w:autoSpaceDE w:val="0"/>
        <w:autoSpaceDN w:val="0"/>
        <w:adjustRightInd w:val="0"/>
        <w:spacing w:after="0" w:line="240" w:lineRule="auto"/>
        <w:ind w:firstLine="567"/>
        <w:rPr>
          <w:rFonts w:ascii="Times New Roman" w:hAnsi="Times New Roman" w:cs="Times New Roman"/>
          <w:sz w:val="26"/>
          <w:szCs w:val="26"/>
        </w:rPr>
      </w:pPr>
      <w:r w:rsidRPr="000623C9">
        <w:rPr>
          <w:rFonts w:ascii="Times New Roman" w:hAnsi="Times New Roman" w:cs="Times New Roman"/>
          <w:sz w:val="26"/>
          <w:szCs w:val="26"/>
        </w:rPr>
        <w:t>5.12. Затраты на оказание услуг по уборке территории от снега и мусора</w:t>
      </w:r>
    </w:p>
    <w:p w:rsidR="003508F7" w:rsidRPr="000623C9" w:rsidRDefault="003508F7" w:rsidP="003508F7">
      <w:pPr>
        <w:autoSpaceDE w:val="0"/>
        <w:autoSpaceDN w:val="0"/>
        <w:adjustRightInd w:val="0"/>
        <w:spacing w:after="0" w:line="240" w:lineRule="auto"/>
        <w:jc w:val="center"/>
        <w:rPr>
          <w:rFonts w:ascii="Times New Roman" w:hAnsi="Times New Roman" w:cs="Times New Roman"/>
          <w:i/>
          <w:sz w:val="24"/>
          <w:szCs w:val="24"/>
        </w:rPr>
      </w:pPr>
    </w:p>
    <w:p w:rsidR="003508F7" w:rsidRPr="000623C9" w:rsidRDefault="001E15A9" w:rsidP="003508F7">
      <w:pPr>
        <w:widowControl w:val="0"/>
        <w:autoSpaceDE w:val="0"/>
        <w:autoSpaceDN w:val="0"/>
        <w:adjustRightInd w:val="0"/>
        <w:spacing w:after="0" w:line="240" w:lineRule="auto"/>
        <w:ind w:firstLine="567"/>
        <w:jc w:val="center"/>
        <w:rPr>
          <w:rFonts w:ascii="Times New Roman" w:hAnsi="Times New Roman" w:cs="Times New Roman"/>
          <w:i/>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З</m:t>
            </m:r>
          </m:e>
          <m:sub>
            <m:r>
              <m:rPr>
                <m:sty m:val="p"/>
              </m:rPr>
              <w:rPr>
                <w:rFonts w:ascii="Cambria Math" w:hAnsi="Cambria Math" w:cs="Times New Roman"/>
                <w:sz w:val="20"/>
                <w:szCs w:val="20"/>
              </w:rPr>
              <m:t>уб</m:t>
            </m:r>
          </m:sub>
        </m:sSub>
        <m:r>
          <w:rPr>
            <w:rFonts w:ascii="Cambria Math" w:eastAsiaTheme="minorEastAsia"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w:rPr>
                <w:rFonts w:ascii="Cambria Math" w:hAnsi="Cambria Math" w:cs="Times New Roman"/>
                <w:sz w:val="20"/>
                <w:szCs w:val="20"/>
              </w:rPr>
              <m:t>час</m:t>
            </m:r>
          </m:sub>
        </m:sSub>
        <m:r>
          <w:rPr>
            <w:rFonts w:ascii="Cambria Math" w:hAnsi="Cambria Math" w:cs="Times New Roman"/>
            <w:sz w:val="20"/>
            <w:szCs w:val="20"/>
          </w:rPr>
          <m:t xml:space="preserve">× </m:t>
        </m:r>
        <m:sSub>
          <m:sSubPr>
            <m:ctrlPr>
              <w:rPr>
                <w:rFonts w:ascii="Cambria Math" w:hAnsi="Cambria Math" w:cs="Times New Roman"/>
                <w:sz w:val="20"/>
                <w:szCs w:val="20"/>
              </w:rPr>
            </m:ctrlPr>
          </m:sSubPr>
          <m:e>
            <m:r>
              <m:rPr>
                <m:sty m:val="p"/>
              </m:rPr>
              <w:rPr>
                <w:rFonts w:ascii="Cambria Math" w:hAnsi="Cambria Math" w:cs="Times New Roman"/>
                <w:sz w:val="20"/>
                <w:szCs w:val="20"/>
              </w:rPr>
              <m:t>P</m:t>
            </m:r>
          </m:e>
          <m:sub>
            <m:r>
              <w:rPr>
                <w:rFonts w:ascii="Cambria Math" w:hAnsi="Cambria Math" w:cs="Times New Roman"/>
                <w:sz w:val="20"/>
                <w:szCs w:val="20"/>
              </w:rPr>
              <m:t>уб</m:t>
            </m:r>
          </m:sub>
        </m:sSub>
      </m:oMath>
      <w:r w:rsidR="003508F7" w:rsidRPr="000623C9">
        <w:rPr>
          <w:rFonts w:ascii="Times New Roman" w:eastAsiaTheme="minorEastAsia" w:hAnsi="Times New Roman" w:cs="Times New Roman"/>
          <w:i/>
          <w:sz w:val="20"/>
          <w:szCs w:val="20"/>
        </w:rPr>
        <w:t>,</w:t>
      </w:r>
    </w:p>
    <w:p w:rsidR="003508F7" w:rsidRPr="000623C9" w:rsidRDefault="003508F7" w:rsidP="003508F7">
      <w:pPr>
        <w:widowControl w:val="0"/>
        <w:autoSpaceDE w:val="0"/>
        <w:autoSpaceDN w:val="0"/>
        <w:adjustRightInd w:val="0"/>
        <w:spacing w:after="0" w:line="240" w:lineRule="auto"/>
        <w:ind w:firstLine="567"/>
        <w:rPr>
          <w:rFonts w:ascii="Times New Roman" w:hAnsi="Times New Roman" w:cs="Times New Roman"/>
          <w:sz w:val="20"/>
          <w:szCs w:val="20"/>
        </w:rPr>
      </w:pPr>
    </w:p>
    <w:p w:rsidR="003508F7" w:rsidRPr="000623C9" w:rsidRDefault="003508F7" w:rsidP="003508F7">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где:</w:t>
      </w:r>
    </w:p>
    <w:p w:rsidR="003508F7" w:rsidRPr="000623C9" w:rsidRDefault="003508F7" w:rsidP="003508F7">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val="en-US" w:eastAsia="ru-RU"/>
        </w:rPr>
        <w:t>Q</w:t>
      </w:r>
      <w:r w:rsidRPr="000623C9">
        <w:rPr>
          <w:rFonts w:ascii="Times New Roman" w:hAnsi="Times New Roman" w:cs="Times New Roman"/>
          <w:noProof/>
          <w:sz w:val="20"/>
          <w:szCs w:val="20"/>
          <w:vertAlign w:val="subscript"/>
          <w:lang w:eastAsia="ru-RU"/>
        </w:rPr>
        <w:t>час</w:t>
      </w:r>
      <w:r w:rsidRPr="000623C9">
        <w:rPr>
          <w:rFonts w:ascii="Times New Roman" w:hAnsi="Times New Roman" w:cs="Times New Roman"/>
          <w:sz w:val="20"/>
          <w:szCs w:val="20"/>
        </w:rPr>
        <w:t xml:space="preserve"> – количество </w:t>
      </w:r>
      <w:r w:rsidRPr="000623C9">
        <w:rPr>
          <w:rFonts w:ascii="Times New Roman" w:eastAsia="Times New Roman" w:hAnsi="Times New Roman" w:cs="Times New Roman"/>
          <w:sz w:val="20"/>
          <w:szCs w:val="20"/>
          <w:lang w:eastAsia="ru-RU"/>
        </w:rPr>
        <w:t>часов работы техники</w:t>
      </w:r>
      <w:r w:rsidRPr="000623C9">
        <w:rPr>
          <w:rFonts w:ascii="Times New Roman" w:hAnsi="Times New Roman" w:cs="Times New Roman"/>
          <w:sz w:val="20"/>
          <w:szCs w:val="20"/>
        </w:rPr>
        <w:t xml:space="preserve"> в год;</w:t>
      </w:r>
    </w:p>
    <w:p w:rsidR="003508F7" w:rsidRPr="000623C9" w:rsidRDefault="003508F7" w:rsidP="003508F7">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t>Р</w:t>
      </w:r>
      <w:r w:rsidRPr="000623C9">
        <w:rPr>
          <w:rFonts w:ascii="Times New Roman" w:hAnsi="Times New Roman" w:cs="Times New Roman"/>
          <w:noProof/>
          <w:sz w:val="20"/>
          <w:szCs w:val="20"/>
          <w:vertAlign w:val="subscript"/>
          <w:lang w:eastAsia="ru-RU"/>
        </w:rPr>
        <w:t>уб</w:t>
      </w:r>
      <w:r w:rsidRPr="000623C9">
        <w:rPr>
          <w:rFonts w:ascii="Times New Roman" w:hAnsi="Times New Roman" w:cs="Times New Roman"/>
          <w:sz w:val="20"/>
          <w:szCs w:val="20"/>
        </w:rPr>
        <w:t xml:space="preserve"> – стоимость 1</w:t>
      </w:r>
      <w:r w:rsidRPr="000623C9">
        <w:rPr>
          <w:rFonts w:ascii="Times New Roman" w:eastAsia="Times New Roman" w:hAnsi="Times New Roman" w:cs="Times New Roman"/>
          <w:sz w:val="20"/>
          <w:szCs w:val="20"/>
          <w:lang w:eastAsia="ru-RU"/>
        </w:rPr>
        <w:t xml:space="preserve"> часа работы</w:t>
      </w:r>
      <w:r w:rsidRPr="000623C9">
        <w:rPr>
          <w:rFonts w:ascii="Times New Roman" w:hAnsi="Times New Roman" w:cs="Times New Roman"/>
          <w:sz w:val="20"/>
          <w:szCs w:val="20"/>
        </w:rPr>
        <w:t>.</w:t>
      </w:r>
    </w:p>
    <w:p w:rsidR="003508F7" w:rsidRPr="000623C9" w:rsidRDefault="003508F7" w:rsidP="003508F7">
      <w:pPr>
        <w:widowControl w:val="0"/>
        <w:autoSpaceDE w:val="0"/>
        <w:autoSpaceDN w:val="0"/>
        <w:adjustRightInd w:val="0"/>
        <w:spacing w:after="0" w:line="240" w:lineRule="auto"/>
        <w:jc w:val="both"/>
        <w:rPr>
          <w:rFonts w:ascii="Times New Roman" w:hAnsi="Times New Roman" w:cs="Times New Roman"/>
          <w:sz w:val="20"/>
          <w:szCs w:val="20"/>
        </w:rPr>
      </w:pPr>
    </w:p>
    <w:tbl>
      <w:tblPr>
        <w:tblW w:w="9498" w:type="dxa"/>
        <w:tblInd w:w="108" w:type="dxa"/>
        <w:tblLook w:val="04A0" w:firstRow="1" w:lastRow="0" w:firstColumn="1" w:lastColumn="0" w:noHBand="0" w:noVBand="1"/>
      </w:tblPr>
      <w:tblGrid>
        <w:gridCol w:w="4648"/>
        <w:gridCol w:w="4850"/>
      </w:tblGrid>
      <w:tr w:rsidR="000623C9" w:rsidRPr="000623C9" w:rsidTr="003508F7">
        <w:trPr>
          <w:trHeight w:val="609"/>
        </w:trPr>
        <w:tc>
          <w:tcPr>
            <w:tcW w:w="4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часов работы техники в год</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(час)</w:t>
            </w:r>
          </w:p>
        </w:tc>
        <w:tc>
          <w:tcPr>
            <w:tcW w:w="4850" w:type="dxa"/>
            <w:tcBorders>
              <w:top w:val="single" w:sz="4" w:space="0" w:color="auto"/>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Стоимость 1 часа работы</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(руб.)</w:t>
            </w:r>
          </w:p>
        </w:tc>
      </w:tr>
      <w:tr w:rsidR="000623C9" w:rsidRPr="000623C9" w:rsidTr="003E5D0F">
        <w:trPr>
          <w:trHeight w:val="145"/>
        </w:trPr>
        <w:tc>
          <w:tcPr>
            <w:tcW w:w="4648" w:type="dxa"/>
            <w:tcBorders>
              <w:top w:val="nil"/>
              <w:left w:val="single" w:sz="4" w:space="0" w:color="auto"/>
              <w:bottom w:val="single" w:sz="4" w:space="0" w:color="auto"/>
              <w:right w:val="single" w:sz="4" w:space="0" w:color="auto"/>
            </w:tcBorders>
            <w:shd w:val="clear" w:color="auto" w:fill="auto"/>
            <w:noWrap/>
            <w:vAlign w:val="bottom"/>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p>
          <w:p w:rsidR="003508F7" w:rsidRPr="000623C9" w:rsidRDefault="003508F7" w:rsidP="003E5D0F">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120</w:t>
            </w:r>
          </w:p>
        </w:tc>
        <w:tc>
          <w:tcPr>
            <w:tcW w:w="4850" w:type="dxa"/>
            <w:tcBorders>
              <w:top w:val="nil"/>
              <w:left w:val="nil"/>
              <w:bottom w:val="single" w:sz="4" w:space="0" w:color="auto"/>
              <w:right w:val="single" w:sz="4" w:space="0" w:color="auto"/>
            </w:tcBorders>
            <w:shd w:val="clear" w:color="auto" w:fill="auto"/>
            <w:noWrap/>
            <w:vAlign w:val="bottom"/>
            <w:hideMark/>
          </w:tcPr>
          <w:p w:rsidR="003508F7" w:rsidRPr="000623C9" w:rsidRDefault="003508F7" w:rsidP="003E5D0F">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3 200,00</w:t>
            </w:r>
          </w:p>
        </w:tc>
      </w:tr>
    </w:tbl>
    <w:p w:rsidR="003508F7" w:rsidRPr="000623C9" w:rsidRDefault="003508F7" w:rsidP="003508F7">
      <w:pPr>
        <w:autoSpaceDE w:val="0"/>
        <w:autoSpaceDN w:val="0"/>
        <w:adjustRightInd w:val="0"/>
        <w:spacing w:after="0" w:line="240" w:lineRule="auto"/>
        <w:jc w:val="center"/>
        <w:rPr>
          <w:rFonts w:ascii="Times New Roman" w:hAnsi="Times New Roman" w:cs="Times New Roman"/>
          <w:i/>
          <w:sz w:val="20"/>
          <w:szCs w:val="20"/>
        </w:rPr>
      </w:pPr>
    </w:p>
    <w:p w:rsidR="003508F7" w:rsidRPr="000623C9" w:rsidRDefault="003508F7" w:rsidP="003508F7">
      <w:pPr>
        <w:autoSpaceDE w:val="0"/>
        <w:autoSpaceDN w:val="0"/>
        <w:adjustRightInd w:val="0"/>
        <w:spacing w:after="0" w:line="240" w:lineRule="auto"/>
        <w:jc w:val="center"/>
        <w:rPr>
          <w:rFonts w:ascii="Times New Roman" w:hAnsi="Times New Roman" w:cs="Times New Roman"/>
          <w:i/>
        </w:rPr>
      </w:pPr>
    </w:p>
    <w:p w:rsidR="003508F7" w:rsidRPr="000623C9" w:rsidRDefault="003508F7" w:rsidP="003E5D0F">
      <w:pPr>
        <w:autoSpaceDE w:val="0"/>
        <w:autoSpaceDN w:val="0"/>
        <w:adjustRightInd w:val="0"/>
        <w:spacing w:after="0" w:line="240" w:lineRule="auto"/>
        <w:ind w:firstLine="708"/>
        <w:rPr>
          <w:rFonts w:ascii="Times New Roman" w:hAnsi="Times New Roman" w:cs="Times New Roman"/>
          <w:sz w:val="26"/>
          <w:szCs w:val="26"/>
        </w:rPr>
      </w:pPr>
      <w:r w:rsidRPr="000623C9">
        <w:rPr>
          <w:rFonts w:ascii="Times New Roman" w:hAnsi="Times New Roman" w:cs="Times New Roman"/>
          <w:sz w:val="26"/>
          <w:szCs w:val="26"/>
        </w:rPr>
        <w:t>5.13. Затраты на оказание услуг по проведению дератизации помещений</w:t>
      </w:r>
    </w:p>
    <w:p w:rsidR="003508F7" w:rsidRPr="000623C9" w:rsidRDefault="003508F7" w:rsidP="003508F7">
      <w:pPr>
        <w:tabs>
          <w:tab w:val="left" w:pos="1276"/>
        </w:tabs>
        <w:autoSpaceDE w:val="0"/>
        <w:autoSpaceDN w:val="0"/>
        <w:adjustRightInd w:val="0"/>
        <w:spacing w:after="0" w:line="240" w:lineRule="auto"/>
        <w:ind w:left="709"/>
        <w:contextualSpacing/>
        <w:jc w:val="both"/>
        <w:rPr>
          <w:rFonts w:ascii="Times New Roman" w:hAnsi="Times New Roman" w:cs="Times New Roman"/>
          <w:sz w:val="26"/>
          <w:szCs w:val="26"/>
        </w:rPr>
      </w:pPr>
    </w:p>
    <w:p w:rsidR="003508F7" w:rsidRPr="000623C9" w:rsidRDefault="003508F7" w:rsidP="003508F7">
      <w:pPr>
        <w:spacing w:after="0" w:line="240" w:lineRule="auto"/>
        <w:ind w:left="720"/>
        <w:contextualSpacing/>
        <w:jc w:val="center"/>
        <w:rPr>
          <w:rFonts w:ascii="Times New Roman" w:hAnsi="Times New Roman" w:cs="Times New Roman"/>
          <w:sz w:val="20"/>
          <w:szCs w:val="20"/>
        </w:rPr>
      </w:pPr>
      <w:r w:rsidRPr="000623C9">
        <w:rPr>
          <w:rFonts w:ascii="Times New Roman" w:hAnsi="Times New Roman" w:cs="Times New Roman"/>
          <w:sz w:val="20"/>
          <w:szCs w:val="20"/>
        </w:rPr>
        <w:t>З</w:t>
      </w:r>
      <w:r w:rsidRPr="000623C9">
        <w:rPr>
          <w:rFonts w:ascii="Times New Roman" w:hAnsi="Times New Roman" w:cs="Times New Roman"/>
          <w:sz w:val="20"/>
          <w:szCs w:val="20"/>
          <w:vertAlign w:val="subscript"/>
        </w:rPr>
        <w:t>дер</w:t>
      </w:r>
      <w:r w:rsidRPr="000623C9">
        <w:rPr>
          <w:rFonts w:ascii="Times New Roman" w:hAnsi="Times New Roman" w:cs="Times New Roman"/>
          <w:sz w:val="20"/>
          <w:szCs w:val="20"/>
        </w:rPr>
        <w:t>=</w:t>
      </w:r>
      <w:r w:rsidRPr="000623C9">
        <w:rPr>
          <w:rFonts w:ascii="Times New Roman" w:hAnsi="Times New Roman" w:cs="Times New Roman"/>
          <w:sz w:val="20"/>
          <w:szCs w:val="20"/>
          <w:lang w:val="en-US"/>
        </w:rPr>
        <w:t>S</w:t>
      </w:r>
      <w:r w:rsidRPr="000623C9">
        <w:rPr>
          <w:rFonts w:ascii="Times New Roman" w:hAnsi="Times New Roman" w:cs="Times New Roman"/>
          <w:sz w:val="20"/>
          <w:szCs w:val="20"/>
          <w:vertAlign w:val="subscript"/>
        </w:rPr>
        <w:t>м2</w:t>
      </w:r>
      <w:r w:rsidRPr="000623C9">
        <w:rPr>
          <w:rFonts w:ascii="Times New Roman" w:hAnsi="Times New Roman" w:cs="Times New Roman"/>
          <w:sz w:val="20"/>
          <w:szCs w:val="20"/>
        </w:rPr>
        <w:t>*</w:t>
      </w:r>
      <w:r w:rsidRPr="000623C9">
        <w:rPr>
          <w:rFonts w:ascii="Times New Roman" w:hAnsi="Times New Roman" w:cs="Times New Roman"/>
          <w:sz w:val="20"/>
          <w:szCs w:val="20"/>
          <w:vertAlign w:val="subscript"/>
          <w:lang w:val="en-US"/>
        </w:rPr>
        <w:t>P</w:t>
      </w:r>
      <w:r w:rsidRPr="000623C9">
        <w:rPr>
          <w:rFonts w:ascii="Times New Roman" w:hAnsi="Times New Roman" w:cs="Times New Roman"/>
          <w:sz w:val="20"/>
          <w:szCs w:val="20"/>
          <w:vertAlign w:val="subscript"/>
        </w:rPr>
        <w:t>дер</w:t>
      </w:r>
      <w:r w:rsidRPr="000623C9">
        <w:rPr>
          <w:rFonts w:ascii="Times New Roman" w:hAnsi="Times New Roman" w:cs="Times New Roman"/>
          <w:sz w:val="20"/>
          <w:szCs w:val="20"/>
        </w:rPr>
        <w:t>,</w:t>
      </w:r>
    </w:p>
    <w:p w:rsidR="003508F7" w:rsidRPr="000623C9" w:rsidRDefault="003508F7" w:rsidP="003508F7">
      <w:pPr>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 xml:space="preserve">где: </w:t>
      </w:r>
    </w:p>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hAnsi="Times New Roman" w:cs="Times New Roman"/>
          <w:sz w:val="20"/>
          <w:szCs w:val="20"/>
          <w:lang w:val="en-US"/>
        </w:rPr>
        <w:t>S</w:t>
      </w:r>
      <w:r w:rsidRPr="000623C9">
        <w:rPr>
          <w:rFonts w:ascii="Times New Roman" w:hAnsi="Times New Roman" w:cs="Times New Roman"/>
          <w:sz w:val="20"/>
          <w:szCs w:val="20"/>
          <w:vertAlign w:val="subscript"/>
        </w:rPr>
        <w:t xml:space="preserve">м2 - </w:t>
      </w:r>
      <w:r w:rsidRPr="000623C9">
        <w:rPr>
          <w:rFonts w:ascii="Times New Roman" w:eastAsia="Times New Roman" w:hAnsi="Times New Roman" w:cs="Times New Roman"/>
          <w:sz w:val="20"/>
          <w:szCs w:val="20"/>
          <w:lang w:eastAsia="ru-RU"/>
        </w:rPr>
        <w:t>размер фактической площади подлежащей дератизации;</w:t>
      </w:r>
    </w:p>
    <w:p w:rsidR="003508F7" w:rsidRPr="000623C9" w:rsidRDefault="003508F7" w:rsidP="003508F7">
      <w:pPr>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lang w:val="en-US"/>
        </w:rPr>
        <w:t>P</w:t>
      </w:r>
      <w:r w:rsidRPr="000623C9">
        <w:rPr>
          <w:rFonts w:ascii="Times New Roman" w:hAnsi="Times New Roman" w:cs="Times New Roman"/>
          <w:sz w:val="20"/>
          <w:szCs w:val="20"/>
          <w:vertAlign w:val="subscript"/>
        </w:rPr>
        <w:t>дер</w:t>
      </w:r>
      <w:r w:rsidRPr="000623C9">
        <w:rPr>
          <w:rFonts w:ascii="Times New Roman" w:hAnsi="Times New Roman" w:cs="Times New Roman"/>
          <w:sz w:val="20"/>
          <w:szCs w:val="20"/>
        </w:rPr>
        <w:t xml:space="preserve"> – стоимость услуги по проведению дератизации за 1 м2.</w:t>
      </w:r>
    </w:p>
    <w:p w:rsidR="003508F7" w:rsidRPr="000623C9" w:rsidRDefault="003508F7" w:rsidP="003508F7">
      <w:pPr>
        <w:spacing w:after="0" w:line="240" w:lineRule="auto"/>
        <w:jc w:val="both"/>
        <w:rPr>
          <w:rFonts w:ascii="Times New Roman" w:hAnsi="Times New Roman" w:cs="Times New Roman"/>
          <w:sz w:val="20"/>
          <w:szCs w:val="20"/>
        </w:rPr>
      </w:pPr>
    </w:p>
    <w:tbl>
      <w:tblPr>
        <w:tblW w:w="9356" w:type="dxa"/>
        <w:tblInd w:w="108" w:type="dxa"/>
        <w:tblLayout w:type="fixed"/>
        <w:tblLook w:val="04A0" w:firstRow="1" w:lastRow="0" w:firstColumn="1" w:lastColumn="0" w:noHBand="0" w:noVBand="1"/>
      </w:tblPr>
      <w:tblGrid>
        <w:gridCol w:w="5954"/>
        <w:gridCol w:w="3402"/>
      </w:tblGrid>
      <w:tr w:rsidR="000623C9" w:rsidRPr="000623C9" w:rsidTr="003508F7">
        <w:trPr>
          <w:trHeight w:val="97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Размер фактической площади подлежащей дератизации</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(м2.)</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Стоимость </w:t>
            </w:r>
            <w:r w:rsidRPr="000623C9">
              <w:rPr>
                <w:rFonts w:ascii="Times New Roman" w:hAnsi="Times New Roman" w:cs="Times New Roman"/>
                <w:sz w:val="20"/>
                <w:szCs w:val="20"/>
              </w:rPr>
              <w:t xml:space="preserve">услуги по проведению дератизации за </w:t>
            </w:r>
            <w:r w:rsidRPr="000623C9">
              <w:rPr>
                <w:rFonts w:ascii="Times New Roman" w:eastAsia="Times New Roman" w:hAnsi="Times New Roman" w:cs="Times New Roman"/>
                <w:sz w:val="20"/>
                <w:szCs w:val="20"/>
                <w:lang w:eastAsia="ru-RU"/>
              </w:rPr>
              <w:t xml:space="preserve">1м2                   </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(руб.)</w:t>
            </w:r>
          </w:p>
        </w:tc>
      </w:tr>
      <w:tr w:rsidR="000623C9" w:rsidRPr="000623C9" w:rsidTr="003508F7">
        <w:trPr>
          <w:trHeight w:val="300"/>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rsidR="003508F7" w:rsidRPr="000623C9" w:rsidRDefault="003508F7" w:rsidP="003E5D0F">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Площадь помещения, переданная на праве оперативного управления, а также переданное в безвозмездное пользование </w:t>
            </w:r>
          </w:p>
        </w:tc>
        <w:tc>
          <w:tcPr>
            <w:tcW w:w="3402" w:type="dxa"/>
            <w:tcBorders>
              <w:top w:val="nil"/>
              <w:left w:val="nil"/>
              <w:bottom w:val="single" w:sz="4" w:space="0" w:color="auto"/>
              <w:right w:val="single" w:sz="4" w:space="0" w:color="auto"/>
            </w:tcBorders>
            <w:shd w:val="clear" w:color="auto" w:fill="auto"/>
            <w:noWrap/>
            <w:vAlign w:val="bottom"/>
            <w:hideMark/>
          </w:tcPr>
          <w:p w:rsidR="003508F7" w:rsidRPr="000623C9" w:rsidRDefault="003508F7" w:rsidP="003E5D0F">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30</w:t>
            </w:r>
          </w:p>
        </w:tc>
      </w:tr>
    </w:tbl>
    <w:p w:rsidR="003508F7" w:rsidRPr="000623C9" w:rsidRDefault="003508F7" w:rsidP="003508F7">
      <w:pPr>
        <w:autoSpaceDE w:val="0"/>
        <w:autoSpaceDN w:val="0"/>
        <w:adjustRightInd w:val="0"/>
        <w:spacing w:after="0" w:line="240" w:lineRule="auto"/>
        <w:jc w:val="center"/>
        <w:rPr>
          <w:rFonts w:ascii="Times New Roman" w:hAnsi="Times New Roman" w:cs="Times New Roman"/>
          <w:i/>
          <w:sz w:val="20"/>
          <w:szCs w:val="20"/>
        </w:rPr>
      </w:pPr>
    </w:p>
    <w:p w:rsidR="003508F7" w:rsidRPr="000623C9" w:rsidRDefault="003508F7" w:rsidP="003E5D0F">
      <w:pPr>
        <w:spacing w:after="0" w:line="240" w:lineRule="auto"/>
        <w:ind w:firstLine="708"/>
        <w:jc w:val="both"/>
        <w:rPr>
          <w:rFonts w:ascii="Times New Roman" w:hAnsi="Times New Roman" w:cs="Times New Roman"/>
          <w:sz w:val="26"/>
          <w:szCs w:val="26"/>
        </w:rPr>
      </w:pPr>
      <w:r w:rsidRPr="000623C9">
        <w:rPr>
          <w:rFonts w:ascii="Times New Roman" w:hAnsi="Times New Roman" w:cs="Times New Roman"/>
          <w:i/>
          <w:sz w:val="24"/>
          <w:szCs w:val="24"/>
        </w:rPr>
        <w:t xml:space="preserve"> </w:t>
      </w:r>
      <w:r w:rsidRPr="000623C9">
        <w:rPr>
          <w:rFonts w:ascii="Times New Roman" w:hAnsi="Times New Roman" w:cs="Times New Roman"/>
          <w:sz w:val="26"/>
          <w:szCs w:val="26"/>
        </w:rPr>
        <w:t>5.14. Затраты на оказание услуг по техническому обслуживанию узлов учета тепловой энергии с системой управления теплопотреблением</w:t>
      </w:r>
    </w:p>
    <w:p w:rsidR="003508F7" w:rsidRPr="000623C9" w:rsidRDefault="003508F7" w:rsidP="003508F7">
      <w:pPr>
        <w:spacing w:after="0" w:line="240" w:lineRule="auto"/>
        <w:ind w:left="360"/>
        <w:jc w:val="center"/>
        <w:rPr>
          <w:rFonts w:ascii="Times New Roman" w:hAnsi="Times New Roman" w:cs="Times New Roman"/>
          <w:i/>
          <w:sz w:val="24"/>
          <w:szCs w:val="24"/>
        </w:rPr>
      </w:pPr>
    </w:p>
    <w:p w:rsidR="003508F7" w:rsidRPr="000623C9" w:rsidRDefault="003508F7" w:rsidP="003508F7">
      <w:pPr>
        <w:spacing w:after="0" w:line="240" w:lineRule="auto"/>
        <w:ind w:left="720"/>
        <w:contextualSpacing/>
        <w:jc w:val="center"/>
        <w:rPr>
          <w:rFonts w:ascii="Times New Roman" w:hAnsi="Times New Roman" w:cs="Times New Roman"/>
          <w:sz w:val="20"/>
          <w:szCs w:val="20"/>
        </w:rPr>
      </w:pPr>
      <w:r w:rsidRPr="000623C9">
        <w:rPr>
          <w:rFonts w:ascii="Times New Roman" w:hAnsi="Times New Roman" w:cs="Times New Roman"/>
          <w:sz w:val="20"/>
          <w:szCs w:val="20"/>
        </w:rPr>
        <w:t>З</w:t>
      </w:r>
      <w:r w:rsidRPr="000623C9">
        <w:rPr>
          <w:rFonts w:ascii="Times New Roman" w:hAnsi="Times New Roman" w:cs="Times New Roman"/>
          <w:sz w:val="20"/>
          <w:szCs w:val="20"/>
          <w:vertAlign w:val="subscript"/>
        </w:rPr>
        <w:t>то</w:t>
      </w:r>
      <w:r w:rsidRPr="000623C9">
        <w:rPr>
          <w:rFonts w:ascii="Times New Roman" w:hAnsi="Times New Roman" w:cs="Times New Roman"/>
          <w:sz w:val="20"/>
          <w:szCs w:val="20"/>
        </w:rPr>
        <w:t>=</w:t>
      </w:r>
      <w:r w:rsidRPr="000623C9">
        <w:rPr>
          <w:rFonts w:ascii="Times New Roman" w:hAnsi="Times New Roman" w:cs="Times New Roman"/>
          <w:sz w:val="20"/>
          <w:szCs w:val="20"/>
          <w:lang w:val="en-US"/>
        </w:rPr>
        <w:t>P</w:t>
      </w:r>
      <w:r w:rsidRPr="000623C9">
        <w:rPr>
          <w:rFonts w:ascii="Times New Roman" w:hAnsi="Times New Roman" w:cs="Times New Roman"/>
          <w:sz w:val="20"/>
          <w:szCs w:val="20"/>
          <w:vertAlign w:val="subscript"/>
        </w:rPr>
        <w:t>обс</w:t>
      </w:r>
      <w:r w:rsidRPr="000623C9">
        <w:rPr>
          <w:rFonts w:ascii="Times New Roman" w:hAnsi="Times New Roman" w:cs="Times New Roman"/>
          <w:sz w:val="20"/>
          <w:szCs w:val="20"/>
        </w:rPr>
        <w:t>*</w:t>
      </w:r>
      <w:r w:rsidRPr="000623C9">
        <w:rPr>
          <w:rFonts w:ascii="Times New Roman" w:hAnsi="Times New Roman" w:cs="Times New Roman"/>
          <w:sz w:val="20"/>
          <w:szCs w:val="20"/>
          <w:lang w:val="en-US"/>
        </w:rPr>
        <w:t>N</w:t>
      </w:r>
      <w:r w:rsidRPr="000623C9">
        <w:rPr>
          <w:rFonts w:ascii="Times New Roman" w:hAnsi="Times New Roman" w:cs="Times New Roman"/>
          <w:sz w:val="20"/>
          <w:szCs w:val="20"/>
          <w:vertAlign w:val="subscript"/>
        </w:rPr>
        <w:t>обс</w:t>
      </w:r>
    </w:p>
    <w:p w:rsidR="003508F7" w:rsidRPr="000623C9" w:rsidRDefault="003508F7" w:rsidP="003508F7">
      <w:pPr>
        <w:widowControl w:val="0"/>
        <w:autoSpaceDE w:val="0"/>
        <w:autoSpaceDN w:val="0"/>
        <w:adjustRightInd w:val="0"/>
        <w:spacing w:after="0" w:line="240" w:lineRule="auto"/>
        <w:rPr>
          <w:rFonts w:ascii="Times New Roman" w:hAnsi="Times New Roman" w:cs="Times New Roman"/>
          <w:sz w:val="20"/>
          <w:szCs w:val="20"/>
        </w:rPr>
      </w:pPr>
      <w:r w:rsidRPr="000623C9">
        <w:rPr>
          <w:rFonts w:ascii="Times New Roman" w:hAnsi="Times New Roman" w:cs="Times New Roman"/>
          <w:sz w:val="20"/>
          <w:szCs w:val="20"/>
        </w:rPr>
        <w:t>где:</w:t>
      </w:r>
    </w:p>
    <w:p w:rsidR="003508F7" w:rsidRPr="000623C9" w:rsidRDefault="003508F7" w:rsidP="003508F7">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Р</w:t>
      </w:r>
      <w:r w:rsidRPr="000623C9">
        <w:rPr>
          <w:rFonts w:ascii="Times New Roman" w:hAnsi="Times New Roman" w:cs="Times New Roman"/>
          <w:sz w:val="20"/>
          <w:szCs w:val="20"/>
          <w:vertAlign w:val="subscript"/>
        </w:rPr>
        <w:t>обс</w:t>
      </w:r>
      <w:r w:rsidRPr="000623C9">
        <w:rPr>
          <w:rFonts w:ascii="Times New Roman" w:hAnsi="Times New Roman" w:cs="Times New Roman"/>
          <w:sz w:val="20"/>
          <w:szCs w:val="20"/>
        </w:rPr>
        <w:t xml:space="preserve"> – ц</w:t>
      </w:r>
      <w:r w:rsidRPr="000623C9">
        <w:rPr>
          <w:rFonts w:ascii="Times New Roman" w:eastAsia="Times New Roman" w:hAnsi="Times New Roman" w:cs="Times New Roman"/>
          <w:sz w:val="20"/>
          <w:szCs w:val="20"/>
          <w:lang w:eastAsia="ru-RU"/>
        </w:rPr>
        <w:t>ена технического обслуживания узлов учета тепловой энергии в месяц</w:t>
      </w:r>
      <w:r w:rsidRPr="000623C9">
        <w:rPr>
          <w:rFonts w:ascii="Times New Roman" w:hAnsi="Times New Roman" w:cs="Times New Roman"/>
          <w:sz w:val="20"/>
          <w:szCs w:val="20"/>
        </w:rPr>
        <w:t xml:space="preserve">; </w:t>
      </w:r>
    </w:p>
    <w:p w:rsidR="003508F7" w:rsidRPr="000623C9" w:rsidRDefault="003508F7" w:rsidP="003508F7">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val="en-US" w:eastAsia="ru-RU"/>
        </w:rPr>
        <w:t>N</w:t>
      </w:r>
      <w:r w:rsidRPr="000623C9">
        <w:rPr>
          <w:rFonts w:ascii="Times New Roman" w:hAnsi="Times New Roman" w:cs="Times New Roman"/>
          <w:noProof/>
          <w:sz w:val="20"/>
          <w:szCs w:val="20"/>
          <w:vertAlign w:val="subscript"/>
          <w:lang w:eastAsia="ru-RU"/>
        </w:rPr>
        <w:t>обс</w:t>
      </w:r>
      <w:r w:rsidRPr="000623C9">
        <w:rPr>
          <w:rFonts w:ascii="Times New Roman" w:hAnsi="Times New Roman" w:cs="Times New Roman"/>
          <w:sz w:val="20"/>
          <w:szCs w:val="20"/>
        </w:rPr>
        <w:t xml:space="preserve"> – к</w:t>
      </w:r>
      <w:r w:rsidRPr="000623C9">
        <w:rPr>
          <w:rFonts w:ascii="Times New Roman" w:eastAsia="Times New Roman" w:hAnsi="Times New Roman" w:cs="Times New Roman"/>
          <w:sz w:val="20"/>
          <w:szCs w:val="20"/>
          <w:lang w:eastAsia="ru-RU"/>
        </w:rPr>
        <w:t>оличество месяцев обслуживания</w:t>
      </w:r>
      <w:r w:rsidRPr="000623C9">
        <w:rPr>
          <w:rFonts w:ascii="Times New Roman" w:hAnsi="Times New Roman" w:cs="Times New Roman"/>
          <w:sz w:val="20"/>
          <w:szCs w:val="20"/>
        </w:rPr>
        <w:t>.</w:t>
      </w:r>
    </w:p>
    <w:p w:rsidR="003508F7" w:rsidRPr="000623C9" w:rsidRDefault="003508F7" w:rsidP="003508F7">
      <w:pPr>
        <w:spacing w:after="0" w:line="240" w:lineRule="auto"/>
        <w:ind w:left="360"/>
        <w:jc w:val="center"/>
        <w:rPr>
          <w:rFonts w:ascii="Times New Roman" w:hAnsi="Times New Roman" w:cs="Times New Roman"/>
          <w:i/>
          <w:sz w:val="20"/>
          <w:szCs w:val="20"/>
        </w:rPr>
      </w:pPr>
    </w:p>
    <w:tbl>
      <w:tblPr>
        <w:tblW w:w="9385" w:type="dxa"/>
        <w:tblInd w:w="108" w:type="dxa"/>
        <w:tblLook w:val="04A0" w:firstRow="1" w:lastRow="0" w:firstColumn="1" w:lastColumn="0" w:noHBand="0" w:noVBand="1"/>
      </w:tblPr>
      <w:tblGrid>
        <w:gridCol w:w="5387"/>
        <w:gridCol w:w="3998"/>
      </w:tblGrid>
      <w:tr w:rsidR="000623C9" w:rsidRPr="000623C9" w:rsidTr="003508F7">
        <w:trPr>
          <w:trHeight w:val="755"/>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Цена технического обслуживания узлов </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учета тепловой энергии в месяц</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(руб.)</w:t>
            </w:r>
          </w:p>
        </w:tc>
        <w:tc>
          <w:tcPr>
            <w:tcW w:w="3998" w:type="dxa"/>
            <w:tcBorders>
              <w:top w:val="single" w:sz="4" w:space="0" w:color="auto"/>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месяцев обслуживания</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(мес.)</w:t>
            </w:r>
          </w:p>
        </w:tc>
      </w:tr>
      <w:tr w:rsidR="000623C9" w:rsidRPr="000623C9" w:rsidTr="003508F7">
        <w:trPr>
          <w:trHeight w:val="315"/>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10 000,00</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p>
        </w:tc>
        <w:tc>
          <w:tcPr>
            <w:tcW w:w="3998" w:type="dxa"/>
            <w:tcBorders>
              <w:top w:val="nil"/>
              <w:left w:val="nil"/>
              <w:bottom w:val="single" w:sz="4" w:space="0" w:color="auto"/>
              <w:right w:val="single" w:sz="4" w:space="0" w:color="auto"/>
            </w:tcBorders>
            <w:shd w:val="clear" w:color="auto" w:fill="auto"/>
            <w:noWrap/>
            <w:vAlign w:val="bottom"/>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12</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p>
        </w:tc>
      </w:tr>
    </w:tbl>
    <w:p w:rsidR="003508F7" w:rsidRPr="000623C9" w:rsidRDefault="003508F7" w:rsidP="003508F7">
      <w:pPr>
        <w:autoSpaceDE w:val="0"/>
        <w:autoSpaceDN w:val="0"/>
        <w:adjustRightInd w:val="0"/>
        <w:spacing w:after="0" w:line="240" w:lineRule="auto"/>
        <w:jc w:val="center"/>
        <w:rPr>
          <w:rFonts w:ascii="Times New Roman" w:hAnsi="Times New Roman" w:cs="Times New Roman"/>
          <w:i/>
        </w:rPr>
      </w:pPr>
    </w:p>
    <w:p w:rsidR="003508F7" w:rsidRPr="000623C9" w:rsidRDefault="003508F7" w:rsidP="003E5D0F">
      <w:pPr>
        <w:autoSpaceDE w:val="0"/>
        <w:autoSpaceDN w:val="0"/>
        <w:adjustRightInd w:val="0"/>
        <w:spacing w:after="0" w:line="240" w:lineRule="auto"/>
        <w:ind w:firstLine="567"/>
        <w:rPr>
          <w:rFonts w:ascii="Times New Roman" w:hAnsi="Times New Roman" w:cs="Times New Roman"/>
          <w:sz w:val="26"/>
          <w:szCs w:val="26"/>
        </w:rPr>
      </w:pPr>
      <w:r w:rsidRPr="000623C9">
        <w:rPr>
          <w:rFonts w:ascii="Times New Roman" w:hAnsi="Times New Roman" w:cs="Times New Roman"/>
          <w:sz w:val="26"/>
          <w:szCs w:val="26"/>
        </w:rPr>
        <w:t xml:space="preserve">5.15. Затраты на оказание услуг по уборке помещений </w:t>
      </w:r>
    </w:p>
    <w:p w:rsidR="003508F7" w:rsidRPr="000623C9" w:rsidRDefault="003508F7" w:rsidP="003508F7">
      <w:pPr>
        <w:autoSpaceDE w:val="0"/>
        <w:autoSpaceDN w:val="0"/>
        <w:adjustRightInd w:val="0"/>
        <w:spacing w:after="0" w:line="240" w:lineRule="auto"/>
        <w:jc w:val="center"/>
        <w:rPr>
          <w:rFonts w:ascii="Times New Roman" w:hAnsi="Times New Roman" w:cs="Times New Roman"/>
          <w:i/>
          <w:sz w:val="24"/>
          <w:szCs w:val="24"/>
        </w:rPr>
      </w:pPr>
    </w:p>
    <w:p w:rsidR="003508F7" w:rsidRPr="000623C9" w:rsidRDefault="003508F7" w:rsidP="003508F7">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0A1F709C" wp14:editId="732FC498">
            <wp:extent cx="2181225" cy="485775"/>
            <wp:effectExtent l="0" t="0" r="0" b="9525"/>
            <wp:docPr id="568" name="Рисунок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181225" cy="485775"/>
                    </a:xfrm>
                    <a:prstGeom prst="rect">
                      <a:avLst/>
                    </a:prstGeom>
                    <a:noFill/>
                    <a:ln>
                      <a:noFill/>
                    </a:ln>
                  </pic:spPr>
                </pic:pic>
              </a:graphicData>
            </a:graphic>
          </wp:inline>
        </w:drawing>
      </w:r>
    </w:p>
    <w:p w:rsidR="003508F7" w:rsidRPr="000623C9" w:rsidRDefault="003508F7" w:rsidP="003508F7">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где:</w:t>
      </w:r>
    </w:p>
    <w:p w:rsidR="003508F7" w:rsidRPr="000623C9" w:rsidRDefault="003508F7" w:rsidP="003508F7">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0A95F6B4" wp14:editId="3626180E">
            <wp:extent cx="381000" cy="266700"/>
            <wp:effectExtent l="0" t="0" r="0" b="0"/>
            <wp:docPr id="569" name="Рисунок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Pr="000623C9">
        <w:rPr>
          <w:rFonts w:ascii="Times New Roman" w:hAnsi="Times New Roman" w:cs="Times New Roman"/>
          <w:sz w:val="20"/>
          <w:szCs w:val="20"/>
        </w:rPr>
        <w:t xml:space="preserve"> - площадь помещения, в отношении которой планируется заключение договора (контракта) на уборку помещения;</w:t>
      </w:r>
    </w:p>
    <w:p w:rsidR="003508F7" w:rsidRPr="000623C9" w:rsidRDefault="003508F7" w:rsidP="003508F7">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6E75A18E" wp14:editId="31C3C7F0">
            <wp:extent cx="371475" cy="266700"/>
            <wp:effectExtent l="0" t="0" r="0" b="0"/>
            <wp:docPr id="570" name="Рисунок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71475" cy="266700"/>
                    </a:xfrm>
                    <a:prstGeom prst="rect">
                      <a:avLst/>
                    </a:prstGeom>
                    <a:noFill/>
                    <a:ln>
                      <a:noFill/>
                    </a:ln>
                  </pic:spPr>
                </pic:pic>
              </a:graphicData>
            </a:graphic>
          </wp:inline>
        </w:drawing>
      </w:r>
      <w:r w:rsidRPr="000623C9">
        <w:rPr>
          <w:rFonts w:ascii="Times New Roman" w:hAnsi="Times New Roman" w:cs="Times New Roman"/>
          <w:sz w:val="20"/>
          <w:szCs w:val="20"/>
        </w:rPr>
        <w:t xml:space="preserve"> - цена услуги по уборке помещения в месяц в расчете за 1м2;</w:t>
      </w:r>
    </w:p>
    <w:p w:rsidR="003508F7" w:rsidRPr="000623C9" w:rsidRDefault="003508F7" w:rsidP="003508F7">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3EDA05B3" wp14:editId="4D1970C1">
            <wp:extent cx="419100" cy="266700"/>
            <wp:effectExtent l="0" t="0" r="0" b="0"/>
            <wp:docPr id="571" name="Рисунок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19100" cy="266700"/>
                    </a:xfrm>
                    <a:prstGeom prst="rect">
                      <a:avLst/>
                    </a:prstGeom>
                    <a:noFill/>
                    <a:ln>
                      <a:noFill/>
                    </a:ln>
                  </pic:spPr>
                </pic:pic>
              </a:graphicData>
            </a:graphic>
          </wp:inline>
        </w:drawing>
      </w:r>
      <w:r w:rsidRPr="000623C9">
        <w:rPr>
          <w:rFonts w:ascii="Times New Roman" w:hAnsi="Times New Roman" w:cs="Times New Roman"/>
          <w:sz w:val="20"/>
          <w:szCs w:val="20"/>
        </w:rPr>
        <w:t xml:space="preserve"> - количество месяцев использования услуги по уборке помещения.</w:t>
      </w:r>
    </w:p>
    <w:p w:rsidR="003508F7" w:rsidRPr="000623C9" w:rsidRDefault="003508F7" w:rsidP="003508F7">
      <w:pPr>
        <w:widowControl w:val="0"/>
        <w:autoSpaceDE w:val="0"/>
        <w:autoSpaceDN w:val="0"/>
        <w:adjustRightInd w:val="0"/>
        <w:spacing w:after="0" w:line="240" w:lineRule="auto"/>
        <w:jc w:val="both"/>
        <w:rPr>
          <w:rFonts w:ascii="Times New Roman" w:hAnsi="Times New Roman" w:cs="Times New Roman"/>
          <w:sz w:val="20"/>
          <w:szCs w:val="20"/>
        </w:rPr>
      </w:pPr>
    </w:p>
    <w:p w:rsidR="003508F7" w:rsidRPr="000623C9" w:rsidRDefault="003508F7" w:rsidP="003508F7">
      <w:pPr>
        <w:widowControl w:val="0"/>
        <w:autoSpaceDE w:val="0"/>
        <w:autoSpaceDN w:val="0"/>
        <w:adjustRightInd w:val="0"/>
        <w:spacing w:after="0" w:line="240" w:lineRule="auto"/>
        <w:jc w:val="both"/>
        <w:rPr>
          <w:rFonts w:ascii="Times New Roman" w:hAnsi="Times New Roman" w:cs="Times New Roman"/>
          <w:sz w:val="20"/>
          <w:szCs w:val="20"/>
        </w:rPr>
      </w:pPr>
    </w:p>
    <w:tbl>
      <w:tblPr>
        <w:tblW w:w="9356" w:type="dxa"/>
        <w:tblInd w:w="108" w:type="dxa"/>
        <w:tblLook w:val="04A0" w:firstRow="1" w:lastRow="0" w:firstColumn="1" w:lastColumn="0" w:noHBand="0" w:noVBand="1"/>
      </w:tblPr>
      <w:tblGrid>
        <w:gridCol w:w="3118"/>
        <w:gridCol w:w="3270"/>
        <w:gridCol w:w="2968"/>
      </w:tblGrid>
      <w:tr w:rsidR="000623C9" w:rsidRPr="000623C9" w:rsidTr="003508F7">
        <w:trPr>
          <w:trHeight w:val="1155"/>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Площадь помещения, в отношении которой планируется заключение договора (контракта) на уборку помещения    </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(м2.)</w:t>
            </w:r>
          </w:p>
        </w:tc>
        <w:tc>
          <w:tcPr>
            <w:tcW w:w="3270" w:type="dxa"/>
            <w:tcBorders>
              <w:top w:val="single" w:sz="4" w:space="0" w:color="auto"/>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Цена услуги по уборке помещения в месяц за 1м2</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(руб.)</w:t>
            </w:r>
          </w:p>
        </w:tc>
        <w:tc>
          <w:tcPr>
            <w:tcW w:w="2968" w:type="dxa"/>
            <w:tcBorders>
              <w:top w:val="single" w:sz="4" w:space="0" w:color="auto"/>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Количество месяцев использования услуги по уборке помещения   </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(мес.)</w:t>
            </w:r>
          </w:p>
        </w:tc>
      </w:tr>
      <w:tr w:rsidR="000623C9" w:rsidRPr="000623C9" w:rsidTr="003508F7">
        <w:trPr>
          <w:trHeight w:val="300"/>
        </w:trPr>
        <w:tc>
          <w:tcPr>
            <w:tcW w:w="3118" w:type="dxa"/>
            <w:tcBorders>
              <w:top w:val="nil"/>
              <w:left w:val="single" w:sz="4" w:space="0" w:color="auto"/>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Площадь помещения, переданная на праве оперативного управления, а также переданное в безвозмездное пользование</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p>
        </w:tc>
        <w:tc>
          <w:tcPr>
            <w:tcW w:w="3270"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По установленным тарифам Управляющей организации </w:t>
            </w:r>
          </w:p>
        </w:tc>
        <w:tc>
          <w:tcPr>
            <w:tcW w:w="2968"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12</w:t>
            </w:r>
          </w:p>
        </w:tc>
      </w:tr>
    </w:tbl>
    <w:p w:rsidR="003508F7" w:rsidRPr="000623C9" w:rsidRDefault="003508F7" w:rsidP="003508F7">
      <w:pPr>
        <w:autoSpaceDE w:val="0"/>
        <w:autoSpaceDN w:val="0"/>
        <w:adjustRightInd w:val="0"/>
        <w:spacing w:after="0" w:line="240" w:lineRule="auto"/>
        <w:jc w:val="center"/>
        <w:rPr>
          <w:rFonts w:ascii="Times New Roman" w:hAnsi="Times New Roman" w:cs="Times New Roman"/>
          <w:sz w:val="20"/>
          <w:szCs w:val="20"/>
        </w:rPr>
      </w:pPr>
    </w:p>
    <w:p w:rsidR="003508F7" w:rsidRPr="000623C9" w:rsidRDefault="003508F7" w:rsidP="003508F7">
      <w:pPr>
        <w:autoSpaceDE w:val="0"/>
        <w:autoSpaceDN w:val="0"/>
        <w:adjustRightInd w:val="0"/>
        <w:spacing w:after="0" w:line="240" w:lineRule="auto"/>
        <w:jc w:val="center"/>
        <w:rPr>
          <w:rFonts w:ascii="Times New Roman" w:hAnsi="Times New Roman" w:cs="Times New Roman"/>
          <w:sz w:val="20"/>
          <w:szCs w:val="20"/>
        </w:rPr>
      </w:pPr>
    </w:p>
    <w:p w:rsidR="003508F7" w:rsidRPr="000623C9" w:rsidRDefault="003508F7" w:rsidP="003E5D0F">
      <w:pPr>
        <w:autoSpaceDE w:val="0"/>
        <w:autoSpaceDN w:val="0"/>
        <w:adjustRightInd w:val="0"/>
        <w:spacing w:after="0" w:line="240" w:lineRule="auto"/>
        <w:ind w:firstLine="567"/>
        <w:rPr>
          <w:rFonts w:ascii="Times New Roman" w:hAnsi="Times New Roman" w:cs="Times New Roman"/>
          <w:sz w:val="26"/>
          <w:szCs w:val="26"/>
        </w:rPr>
      </w:pPr>
      <w:r w:rsidRPr="000623C9">
        <w:rPr>
          <w:rFonts w:ascii="Times New Roman" w:hAnsi="Times New Roman" w:cs="Times New Roman"/>
          <w:sz w:val="26"/>
          <w:szCs w:val="26"/>
        </w:rPr>
        <w:t>5.16.</w:t>
      </w:r>
      <w:r w:rsidR="0067214E">
        <w:rPr>
          <w:rFonts w:ascii="Times New Roman" w:hAnsi="Times New Roman" w:cs="Times New Roman"/>
          <w:sz w:val="26"/>
          <w:szCs w:val="26"/>
        </w:rPr>
        <w:t xml:space="preserve"> </w:t>
      </w:r>
      <w:r w:rsidRPr="000623C9">
        <w:rPr>
          <w:rFonts w:ascii="Times New Roman" w:hAnsi="Times New Roman" w:cs="Times New Roman"/>
          <w:sz w:val="26"/>
          <w:szCs w:val="26"/>
        </w:rPr>
        <w:t>Затраты на оказание услуг по промывке инженерных сетей</w:t>
      </w:r>
    </w:p>
    <w:p w:rsidR="003508F7" w:rsidRPr="000623C9" w:rsidRDefault="003508F7" w:rsidP="003508F7">
      <w:pPr>
        <w:widowControl w:val="0"/>
        <w:autoSpaceDE w:val="0"/>
        <w:autoSpaceDN w:val="0"/>
        <w:adjustRightInd w:val="0"/>
        <w:spacing w:after="0" w:line="240" w:lineRule="auto"/>
        <w:ind w:firstLine="567"/>
        <w:jc w:val="both"/>
        <w:rPr>
          <w:rFonts w:ascii="Times New Roman" w:hAnsi="Times New Roman" w:cs="Times New Roman"/>
          <w:sz w:val="20"/>
          <w:szCs w:val="20"/>
        </w:rPr>
      </w:pPr>
    </w:p>
    <w:p w:rsidR="003508F7" w:rsidRPr="000623C9" w:rsidRDefault="003508F7" w:rsidP="003508F7">
      <w:pPr>
        <w:widowControl w:val="0"/>
        <w:autoSpaceDE w:val="0"/>
        <w:autoSpaceDN w:val="0"/>
        <w:adjustRightInd w:val="0"/>
        <w:spacing w:after="0" w:line="240" w:lineRule="auto"/>
        <w:ind w:firstLine="567"/>
        <w:jc w:val="both"/>
        <w:rPr>
          <w:rFonts w:ascii="Times New Roman" w:hAnsi="Times New Roman" w:cs="Times New Roman"/>
          <w:sz w:val="20"/>
          <w:szCs w:val="20"/>
        </w:rPr>
      </w:pPr>
    </w:p>
    <w:p w:rsidR="003508F7" w:rsidRPr="000623C9" w:rsidRDefault="001E15A9" w:rsidP="003508F7">
      <w:pPr>
        <w:widowControl w:val="0"/>
        <w:autoSpaceDE w:val="0"/>
        <w:autoSpaceDN w:val="0"/>
        <w:adjustRightInd w:val="0"/>
        <w:spacing w:after="0" w:line="240" w:lineRule="auto"/>
        <w:ind w:firstLine="567"/>
        <w:jc w:val="both"/>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 xml:space="preserve">З </m:t>
              </m:r>
            </m:e>
            <m:sub>
              <m:r>
                <w:rPr>
                  <w:rFonts w:ascii="Cambria Math" w:hAnsi="Cambria Math" w:cs="Times New Roman"/>
                  <w:sz w:val="20"/>
                  <w:szCs w:val="20"/>
                </w:rPr>
                <m:t>пис</m:t>
              </m:r>
            </m:sub>
          </m:sSub>
          <m: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пр</m:t>
              </m:r>
            </m:sub>
          </m:sSub>
          <m:r>
            <m:rPr>
              <m:sty m:val="p"/>
            </m:rP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пр</m:t>
              </m:r>
            </m:sub>
          </m:sSub>
          <m:r>
            <m:rPr>
              <m:sty m:val="p"/>
            </m:rPr>
            <w:rPr>
              <w:rFonts w:ascii="Cambria Math" w:hAnsi="Cambria Math" w:cs="Times New Roman"/>
              <w:sz w:val="20"/>
              <w:szCs w:val="20"/>
            </w:rPr>
            <m:t>,</m:t>
          </m:r>
        </m:oMath>
      </m:oMathPara>
    </w:p>
    <w:p w:rsidR="003508F7" w:rsidRPr="000623C9" w:rsidRDefault="003508F7" w:rsidP="003508F7">
      <w:pPr>
        <w:widowControl w:val="0"/>
        <w:autoSpaceDE w:val="0"/>
        <w:autoSpaceDN w:val="0"/>
        <w:adjustRightInd w:val="0"/>
        <w:spacing w:after="0" w:line="240" w:lineRule="auto"/>
        <w:jc w:val="both"/>
        <w:rPr>
          <w:rFonts w:ascii="Times New Roman" w:hAnsi="Times New Roman" w:cs="Times New Roman"/>
          <w:sz w:val="20"/>
          <w:szCs w:val="20"/>
        </w:rPr>
      </w:pPr>
    </w:p>
    <w:p w:rsidR="003508F7" w:rsidRPr="000623C9" w:rsidRDefault="003508F7" w:rsidP="003508F7">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где:</w:t>
      </w:r>
    </w:p>
    <w:p w:rsidR="003508F7" w:rsidRPr="000623C9" w:rsidRDefault="001E15A9" w:rsidP="003508F7">
      <w:pPr>
        <w:widowControl w:val="0"/>
        <w:autoSpaceDE w:val="0"/>
        <w:autoSpaceDN w:val="0"/>
        <w:adjustRightInd w:val="0"/>
        <w:spacing w:after="0" w:line="240" w:lineRule="auto"/>
        <w:jc w:val="both"/>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пр</m:t>
            </m:r>
          </m:sub>
        </m:sSub>
      </m:oMath>
      <w:r w:rsidR="003508F7" w:rsidRPr="000623C9">
        <w:rPr>
          <w:rFonts w:ascii="Times New Roman" w:hAnsi="Times New Roman" w:cs="Times New Roman"/>
          <w:sz w:val="20"/>
          <w:szCs w:val="20"/>
        </w:rPr>
        <w:t xml:space="preserve"> – количество промывок инженерных сетей в год;</w:t>
      </w:r>
    </w:p>
    <w:p w:rsidR="003508F7" w:rsidRPr="000623C9" w:rsidRDefault="001E15A9" w:rsidP="003508F7">
      <w:pPr>
        <w:autoSpaceDE w:val="0"/>
        <w:autoSpaceDN w:val="0"/>
        <w:adjustRightInd w:val="0"/>
        <w:spacing w:after="0" w:line="240" w:lineRule="auto"/>
        <w:jc w:val="both"/>
        <w:rPr>
          <w:rFonts w:ascii="Times New Roman" w:hAnsi="Times New Roman" w:cs="Times New Roman"/>
          <w:sz w:val="20"/>
          <w:szCs w:val="20"/>
        </w:rPr>
      </w:p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пр</m:t>
            </m:r>
          </m:sub>
        </m:sSub>
      </m:oMath>
      <w:r w:rsidR="003508F7" w:rsidRPr="000623C9">
        <w:rPr>
          <w:rFonts w:ascii="Times New Roman" w:hAnsi="Times New Roman" w:cs="Times New Roman"/>
          <w:sz w:val="20"/>
          <w:szCs w:val="20"/>
        </w:rPr>
        <w:t xml:space="preserve"> – стоимость услуги по промывке инженерных сетей в год.</w:t>
      </w:r>
    </w:p>
    <w:p w:rsidR="003508F7" w:rsidRPr="000623C9" w:rsidRDefault="003508F7" w:rsidP="003508F7">
      <w:pPr>
        <w:autoSpaceDE w:val="0"/>
        <w:autoSpaceDN w:val="0"/>
        <w:adjustRightInd w:val="0"/>
        <w:spacing w:after="0" w:line="240" w:lineRule="auto"/>
        <w:jc w:val="both"/>
        <w:rPr>
          <w:rFonts w:ascii="Times New Roman" w:hAnsi="Times New Roman" w:cs="Times New Roman"/>
          <w:i/>
          <w:sz w:val="20"/>
          <w:szCs w:val="20"/>
        </w:rPr>
      </w:pPr>
    </w:p>
    <w:tbl>
      <w:tblPr>
        <w:tblW w:w="9327" w:type="dxa"/>
        <w:tblInd w:w="137" w:type="dxa"/>
        <w:tblLook w:val="04A0" w:firstRow="1" w:lastRow="0" w:firstColumn="1" w:lastColumn="0" w:noHBand="0" w:noVBand="1"/>
      </w:tblPr>
      <w:tblGrid>
        <w:gridCol w:w="4182"/>
        <w:gridCol w:w="5145"/>
      </w:tblGrid>
      <w:tr w:rsidR="000623C9" w:rsidRPr="000623C9" w:rsidTr="003508F7">
        <w:trPr>
          <w:trHeight w:val="680"/>
        </w:trPr>
        <w:tc>
          <w:tcPr>
            <w:tcW w:w="41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hAnsi="Times New Roman" w:cs="Times New Roman"/>
                <w:sz w:val="20"/>
                <w:szCs w:val="20"/>
              </w:rPr>
            </w:pPr>
            <w:r w:rsidRPr="000623C9">
              <w:rPr>
                <w:rFonts w:ascii="Times New Roman" w:eastAsia="Times New Roman" w:hAnsi="Times New Roman" w:cs="Times New Roman"/>
                <w:sz w:val="20"/>
                <w:szCs w:val="20"/>
                <w:lang w:eastAsia="ru-RU"/>
              </w:rPr>
              <w:t xml:space="preserve">Количество </w:t>
            </w:r>
            <w:r w:rsidRPr="000623C9">
              <w:rPr>
                <w:rFonts w:ascii="Times New Roman" w:hAnsi="Times New Roman" w:cs="Times New Roman"/>
                <w:sz w:val="20"/>
                <w:szCs w:val="20"/>
              </w:rPr>
              <w:t xml:space="preserve">промывок инженерных </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hAnsi="Times New Roman" w:cs="Times New Roman"/>
                <w:sz w:val="20"/>
                <w:szCs w:val="20"/>
              </w:rPr>
              <w:t>сетей в год</w:t>
            </w:r>
            <w:r w:rsidRPr="000623C9">
              <w:rPr>
                <w:rFonts w:ascii="Times New Roman" w:eastAsia="Times New Roman" w:hAnsi="Times New Roman" w:cs="Times New Roman"/>
                <w:sz w:val="20"/>
                <w:szCs w:val="20"/>
                <w:lang w:eastAsia="ru-RU"/>
              </w:rPr>
              <w:t xml:space="preserve">                         </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5145" w:type="dxa"/>
            <w:tcBorders>
              <w:top w:val="single" w:sz="4" w:space="0" w:color="auto"/>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Стоимость </w:t>
            </w:r>
            <w:r w:rsidRPr="000623C9">
              <w:rPr>
                <w:rFonts w:ascii="Times New Roman" w:hAnsi="Times New Roman" w:cs="Times New Roman"/>
                <w:sz w:val="20"/>
                <w:szCs w:val="20"/>
              </w:rPr>
              <w:t>услуги по промывке                                      инженерных сетей в год</w:t>
            </w:r>
            <w:r w:rsidRPr="000623C9">
              <w:rPr>
                <w:rFonts w:ascii="Times New Roman" w:eastAsia="Times New Roman" w:hAnsi="Times New Roman" w:cs="Times New Roman"/>
                <w:sz w:val="20"/>
                <w:szCs w:val="20"/>
                <w:lang w:eastAsia="ru-RU"/>
              </w:rPr>
              <w:t xml:space="preserve">                                                         (руб.)</w:t>
            </w:r>
          </w:p>
        </w:tc>
      </w:tr>
      <w:tr w:rsidR="000623C9" w:rsidRPr="000623C9" w:rsidTr="003508F7">
        <w:trPr>
          <w:trHeight w:val="300"/>
        </w:trPr>
        <w:tc>
          <w:tcPr>
            <w:tcW w:w="4182" w:type="dxa"/>
            <w:tcBorders>
              <w:top w:val="nil"/>
              <w:left w:val="single" w:sz="4" w:space="0" w:color="auto"/>
              <w:bottom w:val="single" w:sz="4" w:space="0" w:color="auto"/>
              <w:right w:val="single" w:sz="4" w:space="0" w:color="auto"/>
            </w:tcBorders>
            <w:shd w:val="clear" w:color="auto" w:fill="auto"/>
            <w:noWrap/>
            <w:vAlign w:val="bottom"/>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p>
        </w:tc>
        <w:tc>
          <w:tcPr>
            <w:tcW w:w="5145" w:type="dxa"/>
            <w:tcBorders>
              <w:top w:val="nil"/>
              <w:left w:val="nil"/>
              <w:bottom w:val="single" w:sz="4" w:space="0" w:color="auto"/>
              <w:right w:val="single" w:sz="4" w:space="0" w:color="auto"/>
            </w:tcBorders>
            <w:shd w:val="clear" w:color="auto" w:fill="auto"/>
            <w:noWrap/>
            <w:vAlign w:val="bottom"/>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25 000,00</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p>
        </w:tc>
      </w:tr>
    </w:tbl>
    <w:p w:rsidR="003508F7" w:rsidRPr="000623C9" w:rsidRDefault="003508F7" w:rsidP="003508F7">
      <w:pPr>
        <w:autoSpaceDE w:val="0"/>
        <w:autoSpaceDN w:val="0"/>
        <w:adjustRightInd w:val="0"/>
        <w:spacing w:after="0" w:line="240" w:lineRule="auto"/>
        <w:jc w:val="center"/>
        <w:rPr>
          <w:rFonts w:ascii="Times New Roman" w:hAnsi="Times New Roman" w:cs="Times New Roman"/>
          <w:i/>
          <w:sz w:val="20"/>
          <w:szCs w:val="20"/>
        </w:rPr>
      </w:pPr>
    </w:p>
    <w:p w:rsidR="003508F7" w:rsidRPr="000623C9" w:rsidRDefault="003508F7" w:rsidP="003E5D0F">
      <w:pPr>
        <w:numPr>
          <w:ilvl w:val="1"/>
          <w:numId w:val="25"/>
        </w:numPr>
        <w:tabs>
          <w:tab w:val="left" w:pos="1276"/>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0623C9">
        <w:rPr>
          <w:rFonts w:ascii="Times New Roman" w:hAnsi="Times New Roman" w:cs="Times New Roman"/>
          <w:sz w:val="26"/>
          <w:szCs w:val="26"/>
        </w:rPr>
        <w:t>Затраты на оказание услуг по текущему ремонту кровли</w:t>
      </w:r>
    </w:p>
    <w:p w:rsidR="003508F7" w:rsidRPr="000623C9" w:rsidRDefault="003508F7" w:rsidP="003508F7">
      <w:pPr>
        <w:widowControl w:val="0"/>
        <w:autoSpaceDE w:val="0"/>
        <w:autoSpaceDN w:val="0"/>
        <w:adjustRightInd w:val="0"/>
        <w:spacing w:after="0" w:line="240" w:lineRule="auto"/>
        <w:ind w:firstLine="567"/>
        <w:jc w:val="center"/>
        <w:rPr>
          <w:rFonts w:ascii="Times New Roman" w:hAnsi="Times New Roman" w:cs="Times New Roman"/>
          <w:sz w:val="20"/>
          <w:szCs w:val="20"/>
        </w:rPr>
      </w:pPr>
    </w:p>
    <w:p w:rsidR="003508F7" w:rsidRPr="000623C9" w:rsidRDefault="003508F7" w:rsidP="003508F7">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640775F3" wp14:editId="0D44E351">
            <wp:extent cx="1362075" cy="485775"/>
            <wp:effectExtent l="0" t="0" r="0" b="9525"/>
            <wp:docPr id="572" name="Рисунок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362075" cy="485775"/>
                    </a:xfrm>
                    <a:prstGeom prst="rect">
                      <a:avLst/>
                    </a:prstGeom>
                    <a:noFill/>
                    <a:ln>
                      <a:noFill/>
                    </a:ln>
                  </pic:spPr>
                </pic:pic>
              </a:graphicData>
            </a:graphic>
          </wp:inline>
        </w:drawing>
      </w:r>
    </w:p>
    <w:p w:rsidR="003508F7" w:rsidRPr="000623C9" w:rsidRDefault="003508F7" w:rsidP="003508F7">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где:</w:t>
      </w:r>
    </w:p>
    <w:p w:rsidR="003508F7" w:rsidRPr="000623C9" w:rsidRDefault="003508F7" w:rsidP="003508F7">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26D14D74" wp14:editId="4695295E">
            <wp:extent cx="295275" cy="266700"/>
            <wp:effectExtent l="0" t="0" r="9525" b="0"/>
            <wp:docPr id="573" name="Рисунок 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95275" cy="266700"/>
                    </a:xfrm>
                    <a:prstGeom prst="rect">
                      <a:avLst/>
                    </a:prstGeom>
                    <a:noFill/>
                    <a:ln>
                      <a:noFill/>
                    </a:ln>
                  </pic:spPr>
                </pic:pic>
              </a:graphicData>
            </a:graphic>
          </wp:inline>
        </w:drawing>
      </w:r>
      <w:r w:rsidRPr="000623C9">
        <w:rPr>
          <w:rFonts w:ascii="Times New Roman" w:hAnsi="Times New Roman" w:cs="Times New Roman"/>
          <w:sz w:val="20"/>
          <w:szCs w:val="20"/>
        </w:rPr>
        <w:t xml:space="preserve"> - планируемая площадь к проведению текущего ремонта кровли в год;</w:t>
      </w:r>
    </w:p>
    <w:p w:rsidR="003508F7" w:rsidRPr="000623C9" w:rsidRDefault="003508F7" w:rsidP="003508F7">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6360C6E6" wp14:editId="12BB57E6">
            <wp:extent cx="295275" cy="266700"/>
            <wp:effectExtent l="0" t="0" r="9525" b="0"/>
            <wp:docPr id="574" name="Рисунок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95275" cy="266700"/>
                    </a:xfrm>
                    <a:prstGeom prst="rect">
                      <a:avLst/>
                    </a:prstGeom>
                    <a:noFill/>
                    <a:ln>
                      <a:noFill/>
                    </a:ln>
                  </pic:spPr>
                </pic:pic>
              </a:graphicData>
            </a:graphic>
          </wp:inline>
        </w:drawing>
      </w:r>
      <w:r w:rsidRPr="000623C9">
        <w:rPr>
          <w:rFonts w:ascii="Times New Roman" w:hAnsi="Times New Roman" w:cs="Times New Roman"/>
          <w:sz w:val="20"/>
          <w:szCs w:val="20"/>
        </w:rPr>
        <w:t xml:space="preserve"> - цена текущего ремонта 1 кв. метра площади.</w:t>
      </w:r>
    </w:p>
    <w:p w:rsidR="003508F7" w:rsidRPr="000623C9" w:rsidRDefault="003508F7" w:rsidP="003508F7">
      <w:pPr>
        <w:autoSpaceDE w:val="0"/>
        <w:autoSpaceDN w:val="0"/>
        <w:adjustRightInd w:val="0"/>
        <w:spacing w:after="0" w:line="240" w:lineRule="auto"/>
        <w:jc w:val="center"/>
        <w:rPr>
          <w:rFonts w:ascii="Times New Roman" w:hAnsi="Times New Roman" w:cs="Times New Roman"/>
          <w:i/>
          <w:sz w:val="20"/>
          <w:szCs w:val="20"/>
        </w:rPr>
      </w:pPr>
    </w:p>
    <w:tbl>
      <w:tblPr>
        <w:tblW w:w="9356" w:type="dxa"/>
        <w:tblInd w:w="108" w:type="dxa"/>
        <w:tblLook w:val="04A0" w:firstRow="1" w:lastRow="0" w:firstColumn="1" w:lastColumn="0" w:noHBand="0" w:noVBand="1"/>
      </w:tblPr>
      <w:tblGrid>
        <w:gridCol w:w="5103"/>
        <w:gridCol w:w="4253"/>
      </w:tblGrid>
      <w:tr w:rsidR="000623C9" w:rsidRPr="000623C9" w:rsidTr="003508F7">
        <w:trPr>
          <w:trHeight w:val="541"/>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Планируемая площадь к проведению текущего ремонта кровли в год</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(м2.)</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Цена текущего ремонта 1м2 площади</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(руб.)</w:t>
            </w:r>
          </w:p>
        </w:tc>
      </w:tr>
      <w:tr w:rsidR="000623C9" w:rsidRPr="000623C9" w:rsidTr="003508F7">
        <w:trPr>
          <w:trHeight w:val="300"/>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Площадь кровли помещения, переданного на праве оперативного управления, а также переданного в безвозмездное пользование</w:t>
            </w:r>
          </w:p>
        </w:tc>
        <w:tc>
          <w:tcPr>
            <w:tcW w:w="4253" w:type="dxa"/>
            <w:tcBorders>
              <w:top w:val="nil"/>
              <w:left w:val="nil"/>
              <w:bottom w:val="single" w:sz="4" w:space="0" w:color="auto"/>
              <w:right w:val="single" w:sz="4" w:space="0" w:color="auto"/>
            </w:tcBorders>
            <w:shd w:val="clear" w:color="auto" w:fill="auto"/>
            <w:noWrap/>
            <w:vAlign w:val="bottom"/>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950,00</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p>
        </w:tc>
      </w:tr>
    </w:tbl>
    <w:p w:rsidR="003508F7" w:rsidRPr="000623C9" w:rsidRDefault="003508F7" w:rsidP="003508F7">
      <w:pPr>
        <w:tabs>
          <w:tab w:val="left" w:pos="1276"/>
        </w:tabs>
        <w:autoSpaceDE w:val="0"/>
        <w:autoSpaceDN w:val="0"/>
        <w:adjustRightInd w:val="0"/>
        <w:spacing w:after="0" w:line="240" w:lineRule="auto"/>
        <w:ind w:left="709"/>
        <w:contextualSpacing/>
        <w:jc w:val="both"/>
        <w:rPr>
          <w:rFonts w:ascii="Times New Roman" w:hAnsi="Times New Roman" w:cs="Times New Roman"/>
          <w:sz w:val="26"/>
          <w:szCs w:val="26"/>
        </w:rPr>
      </w:pPr>
    </w:p>
    <w:p w:rsidR="003508F7" w:rsidRPr="000623C9" w:rsidRDefault="003508F7" w:rsidP="003E5D0F">
      <w:pPr>
        <w:numPr>
          <w:ilvl w:val="1"/>
          <w:numId w:val="25"/>
        </w:numPr>
        <w:tabs>
          <w:tab w:val="left" w:pos="1276"/>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0623C9">
        <w:rPr>
          <w:rFonts w:ascii="Times New Roman" w:hAnsi="Times New Roman" w:cs="Times New Roman"/>
          <w:sz w:val="26"/>
          <w:szCs w:val="26"/>
        </w:rPr>
        <w:t>Затраты на оказание услуг по чистке кровли</w:t>
      </w:r>
    </w:p>
    <w:p w:rsidR="003508F7" w:rsidRPr="000623C9" w:rsidRDefault="003508F7" w:rsidP="003508F7">
      <w:pPr>
        <w:autoSpaceDE w:val="0"/>
        <w:autoSpaceDN w:val="0"/>
        <w:adjustRightInd w:val="0"/>
        <w:spacing w:after="0" w:line="240" w:lineRule="auto"/>
        <w:ind w:left="720"/>
        <w:contextualSpacing/>
        <w:jc w:val="center"/>
        <w:rPr>
          <w:rFonts w:ascii="Times New Roman" w:hAnsi="Times New Roman" w:cs="Times New Roman"/>
          <w:sz w:val="20"/>
          <w:szCs w:val="20"/>
        </w:rPr>
      </w:pPr>
    </w:p>
    <w:p w:rsidR="003508F7" w:rsidRPr="000623C9" w:rsidRDefault="003508F7" w:rsidP="003508F7">
      <w:pPr>
        <w:autoSpaceDE w:val="0"/>
        <w:autoSpaceDN w:val="0"/>
        <w:adjustRightInd w:val="0"/>
        <w:spacing w:after="0" w:line="240" w:lineRule="auto"/>
        <w:ind w:left="720"/>
        <w:contextualSpacing/>
        <w:jc w:val="center"/>
        <w:rPr>
          <w:rFonts w:ascii="Times New Roman" w:hAnsi="Times New Roman" w:cs="Times New Roman"/>
          <w:sz w:val="20"/>
          <w:szCs w:val="20"/>
        </w:rPr>
      </w:pPr>
      <w:r w:rsidRPr="000623C9">
        <w:rPr>
          <w:rFonts w:ascii="Times New Roman" w:hAnsi="Times New Roman" w:cs="Times New Roman"/>
          <w:sz w:val="20"/>
          <w:szCs w:val="20"/>
        </w:rPr>
        <w:t>З</w:t>
      </w:r>
      <w:r w:rsidRPr="000623C9">
        <w:rPr>
          <w:rFonts w:ascii="Times New Roman" w:hAnsi="Times New Roman" w:cs="Times New Roman"/>
          <w:sz w:val="20"/>
          <w:szCs w:val="20"/>
          <w:vertAlign w:val="subscript"/>
        </w:rPr>
        <w:t>кров</w:t>
      </w:r>
      <w:r w:rsidRPr="000623C9">
        <w:rPr>
          <w:rFonts w:ascii="Times New Roman" w:hAnsi="Times New Roman" w:cs="Times New Roman"/>
          <w:sz w:val="20"/>
          <w:szCs w:val="20"/>
        </w:rPr>
        <w:t>=</w:t>
      </w:r>
      <w:r w:rsidRPr="000623C9">
        <w:rPr>
          <w:rFonts w:ascii="Times New Roman" w:hAnsi="Times New Roman" w:cs="Times New Roman"/>
          <w:sz w:val="20"/>
          <w:szCs w:val="20"/>
          <w:lang w:val="en-US"/>
        </w:rPr>
        <w:t>S</w:t>
      </w:r>
      <w:r w:rsidRPr="000623C9">
        <w:rPr>
          <w:rFonts w:ascii="Times New Roman" w:hAnsi="Times New Roman" w:cs="Times New Roman"/>
          <w:sz w:val="20"/>
          <w:szCs w:val="20"/>
          <w:vertAlign w:val="subscript"/>
        </w:rPr>
        <w:t>м2</w:t>
      </w:r>
      <w:r w:rsidRPr="000623C9">
        <w:rPr>
          <w:rFonts w:ascii="Times New Roman" w:hAnsi="Times New Roman" w:cs="Times New Roman"/>
          <w:sz w:val="20"/>
          <w:szCs w:val="20"/>
        </w:rPr>
        <w:t>*</w:t>
      </w:r>
      <w:r w:rsidRPr="000623C9">
        <w:rPr>
          <w:rFonts w:ascii="Times New Roman" w:hAnsi="Times New Roman" w:cs="Times New Roman"/>
          <w:sz w:val="20"/>
          <w:szCs w:val="20"/>
          <w:lang w:val="en-US"/>
        </w:rPr>
        <w:t>P</w:t>
      </w:r>
      <w:r w:rsidRPr="000623C9">
        <w:rPr>
          <w:rFonts w:ascii="Times New Roman" w:hAnsi="Times New Roman" w:cs="Times New Roman"/>
          <w:sz w:val="20"/>
          <w:szCs w:val="20"/>
          <w:vertAlign w:val="subscript"/>
        </w:rPr>
        <w:t>оч</w:t>
      </w:r>
    </w:p>
    <w:p w:rsidR="003508F7" w:rsidRPr="000623C9" w:rsidRDefault="003508F7" w:rsidP="003508F7">
      <w:pPr>
        <w:autoSpaceDE w:val="0"/>
        <w:autoSpaceDN w:val="0"/>
        <w:adjustRightInd w:val="0"/>
        <w:spacing w:after="0" w:line="240" w:lineRule="auto"/>
        <w:rPr>
          <w:rFonts w:ascii="Times New Roman" w:hAnsi="Times New Roman" w:cs="Times New Roman"/>
          <w:sz w:val="20"/>
          <w:szCs w:val="20"/>
        </w:rPr>
      </w:pPr>
      <w:r w:rsidRPr="000623C9">
        <w:rPr>
          <w:rFonts w:ascii="Times New Roman" w:hAnsi="Times New Roman" w:cs="Times New Roman"/>
          <w:sz w:val="20"/>
          <w:szCs w:val="20"/>
        </w:rPr>
        <w:t xml:space="preserve">где: </w:t>
      </w:r>
    </w:p>
    <w:p w:rsidR="003508F7" w:rsidRPr="000623C9" w:rsidRDefault="003508F7" w:rsidP="003508F7">
      <w:pPr>
        <w:autoSpaceDE w:val="0"/>
        <w:autoSpaceDN w:val="0"/>
        <w:adjustRightInd w:val="0"/>
        <w:spacing w:after="0" w:line="240" w:lineRule="auto"/>
        <w:rPr>
          <w:rFonts w:ascii="Times New Roman" w:hAnsi="Times New Roman" w:cs="Times New Roman"/>
          <w:sz w:val="20"/>
          <w:szCs w:val="20"/>
        </w:rPr>
      </w:pPr>
      <w:r w:rsidRPr="000623C9">
        <w:rPr>
          <w:rFonts w:ascii="Times New Roman" w:hAnsi="Times New Roman" w:cs="Times New Roman"/>
          <w:sz w:val="20"/>
          <w:szCs w:val="20"/>
          <w:lang w:val="en-US"/>
        </w:rPr>
        <w:t>S</w:t>
      </w:r>
      <w:r w:rsidRPr="000623C9">
        <w:rPr>
          <w:rFonts w:ascii="Times New Roman" w:hAnsi="Times New Roman" w:cs="Times New Roman"/>
          <w:sz w:val="20"/>
          <w:szCs w:val="20"/>
          <w:vertAlign w:val="subscript"/>
        </w:rPr>
        <w:t xml:space="preserve">м2 - </w:t>
      </w:r>
      <w:r w:rsidRPr="000623C9">
        <w:rPr>
          <w:rFonts w:ascii="Times New Roman" w:hAnsi="Times New Roman" w:cs="Times New Roman"/>
          <w:sz w:val="20"/>
          <w:szCs w:val="20"/>
        </w:rPr>
        <w:t>площадь кровли (м2);</w:t>
      </w:r>
    </w:p>
    <w:p w:rsidR="003508F7" w:rsidRPr="000623C9" w:rsidRDefault="003508F7" w:rsidP="003508F7">
      <w:pPr>
        <w:autoSpaceDE w:val="0"/>
        <w:autoSpaceDN w:val="0"/>
        <w:adjustRightInd w:val="0"/>
        <w:spacing w:after="0" w:line="240" w:lineRule="auto"/>
        <w:rPr>
          <w:rFonts w:ascii="Times New Roman" w:hAnsi="Times New Roman" w:cs="Times New Roman"/>
          <w:sz w:val="20"/>
          <w:szCs w:val="20"/>
        </w:rPr>
      </w:pPr>
      <w:r w:rsidRPr="000623C9">
        <w:rPr>
          <w:rFonts w:ascii="Times New Roman" w:hAnsi="Times New Roman" w:cs="Times New Roman"/>
          <w:sz w:val="20"/>
          <w:szCs w:val="20"/>
          <w:lang w:val="en-US"/>
        </w:rPr>
        <w:t>P</w:t>
      </w:r>
      <w:r w:rsidRPr="000623C9">
        <w:rPr>
          <w:rFonts w:ascii="Times New Roman" w:hAnsi="Times New Roman" w:cs="Times New Roman"/>
          <w:sz w:val="20"/>
          <w:szCs w:val="20"/>
          <w:vertAlign w:val="subscript"/>
        </w:rPr>
        <w:t xml:space="preserve">оч - </w:t>
      </w:r>
      <w:r w:rsidRPr="000623C9">
        <w:rPr>
          <w:rFonts w:ascii="Times New Roman" w:hAnsi="Times New Roman" w:cs="Times New Roman"/>
          <w:sz w:val="20"/>
          <w:szCs w:val="20"/>
        </w:rPr>
        <w:t>цена на оказание услуг по чистке кровли за 1 м2.</w:t>
      </w:r>
    </w:p>
    <w:p w:rsidR="003508F7" w:rsidRPr="000623C9" w:rsidRDefault="003508F7" w:rsidP="003508F7">
      <w:pPr>
        <w:spacing w:after="0" w:line="240" w:lineRule="auto"/>
        <w:ind w:left="720"/>
        <w:contextualSpacing/>
        <w:jc w:val="center"/>
        <w:rPr>
          <w:rFonts w:ascii="Times New Roman" w:hAnsi="Times New Roman" w:cs="Times New Roman"/>
          <w:i/>
          <w:sz w:val="20"/>
          <w:szCs w:val="20"/>
        </w:rPr>
      </w:pPr>
    </w:p>
    <w:tbl>
      <w:tblPr>
        <w:tblW w:w="9327" w:type="dxa"/>
        <w:tblInd w:w="137" w:type="dxa"/>
        <w:tblLook w:val="04A0" w:firstRow="1" w:lastRow="0" w:firstColumn="1" w:lastColumn="0" w:noHBand="0" w:noVBand="1"/>
      </w:tblPr>
      <w:tblGrid>
        <w:gridCol w:w="5139"/>
        <w:gridCol w:w="4188"/>
      </w:tblGrid>
      <w:tr w:rsidR="000623C9" w:rsidRPr="000623C9" w:rsidTr="003508F7">
        <w:trPr>
          <w:trHeight w:val="658"/>
        </w:trPr>
        <w:tc>
          <w:tcPr>
            <w:tcW w:w="5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Площадь кровли </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(м2.)</w:t>
            </w:r>
          </w:p>
        </w:tc>
        <w:tc>
          <w:tcPr>
            <w:tcW w:w="4188" w:type="dxa"/>
            <w:tcBorders>
              <w:top w:val="single" w:sz="4" w:space="0" w:color="auto"/>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Цена на оказание услуг по чистке </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кровли за 1м2             </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(руб.)</w:t>
            </w:r>
          </w:p>
        </w:tc>
      </w:tr>
      <w:tr w:rsidR="000623C9" w:rsidRPr="000623C9" w:rsidTr="003508F7">
        <w:trPr>
          <w:trHeight w:val="315"/>
        </w:trPr>
        <w:tc>
          <w:tcPr>
            <w:tcW w:w="5139" w:type="dxa"/>
            <w:tcBorders>
              <w:top w:val="nil"/>
              <w:left w:val="single" w:sz="4" w:space="0" w:color="auto"/>
              <w:bottom w:val="single" w:sz="4" w:space="0" w:color="auto"/>
              <w:right w:val="single" w:sz="4" w:space="0" w:color="auto"/>
            </w:tcBorders>
            <w:shd w:val="clear" w:color="auto" w:fill="auto"/>
            <w:noWrap/>
            <w:vAlign w:val="bottom"/>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Площадь кровли помещения, переданного на праве оперативного управления, а также переданного в безвозмездное пользование</w:t>
            </w:r>
          </w:p>
        </w:tc>
        <w:tc>
          <w:tcPr>
            <w:tcW w:w="4188" w:type="dxa"/>
            <w:tcBorders>
              <w:top w:val="nil"/>
              <w:left w:val="nil"/>
              <w:bottom w:val="single" w:sz="4" w:space="0" w:color="auto"/>
              <w:right w:val="single" w:sz="4" w:space="0" w:color="auto"/>
            </w:tcBorders>
            <w:shd w:val="clear" w:color="auto" w:fill="auto"/>
            <w:noWrap/>
            <w:vAlign w:val="bottom"/>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100,00 </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p>
        </w:tc>
      </w:tr>
    </w:tbl>
    <w:p w:rsidR="003508F7" w:rsidRPr="000623C9" w:rsidRDefault="003508F7" w:rsidP="003508F7">
      <w:pPr>
        <w:autoSpaceDE w:val="0"/>
        <w:autoSpaceDN w:val="0"/>
        <w:adjustRightInd w:val="0"/>
        <w:spacing w:after="0" w:line="240" w:lineRule="auto"/>
        <w:rPr>
          <w:rFonts w:ascii="Times New Roman" w:hAnsi="Times New Roman" w:cs="Times New Roman"/>
          <w:i/>
          <w:sz w:val="20"/>
          <w:szCs w:val="20"/>
        </w:rPr>
      </w:pPr>
    </w:p>
    <w:p w:rsidR="003508F7" w:rsidRPr="000623C9" w:rsidRDefault="003508F7" w:rsidP="003508F7">
      <w:pPr>
        <w:autoSpaceDE w:val="0"/>
        <w:autoSpaceDN w:val="0"/>
        <w:adjustRightInd w:val="0"/>
        <w:spacing w:after="0" w:line="240" w:lineRule="auto"/>
        <w:jc w:val="center"/>
        <w:rPr>
          <w:rFonts w:ascii="Times New Roman" w:hAnsi="Times New Roman" w:cs="Times New Roman"/>
          <w:i/>
          <w:sz w:val="20"/>
          <w:szCs w:val="20"/>
        </w:rPr>
      </w:pPr>
    </w:p>
    <w:p w:rsidR="003508F7" w:rsidRPr="003E5D0F" w:rsidRDefault="003508F7" w:rsidP="003E5D0F">
      <w:pPr>
        <w:pStyle w:val="a3"/>
        <w:widowControl w:val="0"/>
        <w:numPr>
          <w:ilvl w:val="1"/>
          <w:numId w:val="25"/>
        </w:numPr>
        <w:tabs>
          <w:tab w:val="left" w:pos="1134"/>
        </w:tabs>
        <w:autoSpaceDE w:val="0"/>
        <w:autoSpaceDN w:val="0"/>
        <w:adjustRightInd w:val="0"/>
        <w:spacing w:after="0" w:line="240" w:lineRule="auto"/>
        <w:ind w:left="0" w:firstLine="709"/>
        <w:jc w:val="both"/>
        <w:outlineLvl w:val="2"/>
        <w:rPr>
          <w:rFonts w:ascii="Times New Roman" w:hAnsi="Times New Roman" w:cs="Times New Roman"/>
          <w:sz w:val="26"/>
          <w:szCs w:val="26"/>
        </w:rPr>
      </w:pPr>
      <w:r w:rsidRPr="003E5D0F">
        <w:rPr>
          <w:rFonts w:ascii="Times New Roman" w:hAnsi="Times New Roman" w:cs="Times New Roman"/>
          <w:sz w:val="26"/>
          <w:szCs w:val="26"/>
        </w:rPr>
        <w:t>Затраты на оказание услуг по техническому обслуживанию и регламентно-профилактическому ремонту системы видеонаблюдения (Пойковский)</w:t>
      </w:r>
    </w:p>
    <w:p w:rsidR="003508F7" w:rsidRPr="000623C9" w:rsidRDefault="003508F7" w:rsidP="003508F7">
      <w:pPr>
        <w:widowControl w:val="0"/>
        <w:tabs>
          <w:tab w:val="left" w:pos="1134"/>
        </w:tabs>
        <w:autoSpaceDE w:val="0"/>
        <w:autoSpaceDN w:val="0"/>
        <w:adjustRightInd w:val="0"/>
        <w:spacing w:after="0" w:line="240" w:lineRule="auto"/>
        <w:contextualSpacing/>
        <w:jc w:val="both"/>
        <w:outlineLvl w:val="2"/>
        <w:rPr>
          <w:rFonts w:ascii="Times New Roman" w:hAnsi="Times New Roman" w:cs="Times New Roman"/>
          <w:sz w:val="26"/>
          <w:szCs w:val="26"/>
        </w:rPr>
      </w:pPr>
    </w:p>
    <w:p w:rsidR="003508F7" w:rsidRPr="000623C9" w:rsidRDefault="003508F7" w:rsidP="003508F7">
      <w:pPr>
        <w:spacing w:after="0" w:line="240" w:lineRule="auto"/>
        <w:ind w:left="720"/>
        <w:contextualSpacing/>
        <w:jc w:val="center"/>
        <w:rPr>
          <w:rFonts w:ascii="Times New Roman" w:eastAsia="Calibri" w:hAnsi="Times New Roman" w:cs="Times New Roman"/>
          <w:b/>
          <w:sz w:val="24"/>
          <w:szCs w:val="24"/>
        </w:rPr>
      </w:pPr>
      <w:r w:rsidRPr="000623C9">
        <w:rPr>
          <w:rFonts w:ascii="Times New Roman" w:eastAsia="Calibri" w:hAnsi="Times New Roman" w:cs="Times New Roman"/>
          <w:b/>
          <w:sz w:val="24"/>
          <w:szCs w:val="24"/>
        </w:rPr>
        <w:t>З</w:t>
      </w:r>
      <w:r w:rsidRPr="000623C9">
        <w:rPr>
          <w:rFonts w:ascii="Times New Roman" w:eastAsia="Calibri" w:hAnsi="Times New Roman" w:cs="Times New Roman"/>
          <w:b/>
          <w:sz w:val="24"/>
          <w:szCs w:val="24"/>
          <w:vertAlign w:val="subscript"/>
        </w:rPr>
        <w:t>зо</w:t>
      </w:r>
      <w:r w:rsidRPr="000623C9">
        <w:rPr>
          <w:rFonts w:ascii="Times New Roman" w:eastAsia="Calibri" w:hAnsi="Times New Roman" w:cs="Times New Roman"/>
          <w:b/>
          <w:sz w:val="24"/>
          <w:szCs w:val="24"/>
        </w:rPr>
        <w:t>=</w:t>
      </w:r>
      <w:r w:rsidRPr="000623C9">
        <w:rPr>
          <w:rFonts w:ascii="Times New Roman" w:eastAsia="Calibri" w:hAnsi="Times New Roman" w:cs="Times New Roman"/>
          <w:b/>
          <w:sz w:val="24"/>
          <w:szCs w:val="24"/>
          <w:lang w:val="en-US"/>
        </w:rPr>
        <w:t>P</w:t>
      </w:r>
      <w:r w:rsidRPr="000623C9">
        <w:rPr>
          <w:rFonts w:ascii="Times New Roman" w:eastAsia="Calibri" w:hAnsi="Times New Roman" w:cs="Times New Roman"/>
          <w:b/>
          <w:sz w:val="24"/>
          <w:szCs w:val="24"/>
          <w:vertAlign w:val="subscript"/>
        </w:rPr>
        <w:t xml:space="preserve">ремонт </w:t>
      </w:r>
      <w:r w:rsidRPr="000623C9">
        <w:rPr>
          <w:rFonts w:ascii="Times New Roman" w:eastAsia="Calibri" w:hAnsi="Times New Roman" w:cs="Times New Roman"/>
          <w:b/>
          <w:sz w:val="24"/>
          <w:szCs w:val="24"/>
        </w:rPr>
        <w:t xml:space="preserve">то х </w:t>
      </w:r>
      <w:r w:rsidRPr="000623C9">
        <w:rPr>
          <w:rFonts w:ascii="Times New Roman" w:eastAsia="Calibri" w:hAnsi="Times New Roman" w:cs="Times New Roman"/>
          <w:b/>
          <w:sz w:val="24"/>
          <w:szCs w:val="24"/>
          <w:lang w:val="en-US"/>
        </w:rPr>
        <w:t>N</w:t>
      </w:r>
      <w:r w:rsidRPr="000623C9">
        <w:rPr>
          <w:rFonts w:ascii="Times New Roman" w:eastAsia="Calibri" w:hAnsi="Times New Roman" w:cs="Times New Roman"/>
          <w:b/>
          <w:sz w:val="24"/>
          <w:szCs w:val="24"/>
        </w:rPr>
        <w:t>,</w:t>
      </w:r>
    </w:p>
    <w:p w:rsidR="003508F7" w:rsidRPr="000623C9" w:rsidRDefault="003508F7" w:rsidP="003508F7">
      <w:pPr>
        <w:autoSpaceDE w:val="0"/>
        <w:autoSpaceDN w:val="0"/>
        <w:adjustRightInd w:val="0"/>
        <w:spacing w:after="0" w:line="240" w:lineRule="auto"/>
        <w:ind w:left="720"/>
        <w:contextualSpacing/>
        <w:rPr>
          <w:rFonts w:ascii="Times New Roman" w:eastAsia="Calibri" w:hAnsi="Times New Roman" w:cs="Times New Roman"/>
          <w:sz w:val="20"/>
          <w:szCs w:val="20"/>
        </w:rPr>
      </w:pPr>
    </w:p>
    <w:p w:rsidR="003508F7" w:rsidRPr="000623C9" w:rsidRDefault="003508F7" w:rsidP="003508F7">
      <w:pPr>
        <w:autoSpaceDE w:val="0"/>
        <w:autoSpaceDN w:val="0"/>
        <w:adjustRightInd w:val="0"/>
        <w:spacing w:after="0" w:line="240" w:lineRule="auto"/>
        <w:ind w:left="720"/>
        <w:contextualSpacing/>
        <w:rPr>
          <w:rFonts w:ascii="Times New Roman" w:eastAsia="Calibri" w:hAnsi="Times New Roman" w:cs="Times New Roman"/>
          <w:sz w:val="20"/>
          <w:szCs w:val="20"/>
        </w:rPr>
      </w:pPr>
      <w:r w:rsidRPr="000623C9">
        <w:rPr>
          <w:rFonts w:ascii="Times New Roman" w:eastAsia="Calibri" w:hAnsi="Times New Roman" w:cs="Times New Roman"/>
          <w:sz w:val="20"/>
          <w:szCs w:val="20"/>
        </w:rPr>
        <w:t xml:space="preserve">где: </w:t>
      </w:r>
    </w:p>
    <w:p w:rsidR="003508F7" w:rsidRPr="000623C9" w:rsidRDefault="003508F7" w:rsidP="003508F7">
      <w:pPr>
        <w:autoSpaceDE w:val="0"/>
        <w:autoSpaceDN w:val="0"/>
        <w:adjustRightInd w:val="0"/>
        <w:spacing w:after="0" w:line="240" w:lineRule="auto"/>
        <w:contextualSpacing/>
        <w:rPr>
          <w:rFonts w:ascii="Times New Roman" w:hAnsi="Times New Roman" w:cs="Times New Roman"/>
          <w:sz w:val="20"/>
          <w:szCs w:val="20"/>
        </w:rPr>
      </w:pPr>
      <w:r w:rsidRPr="000623C9">
        <w:rPr>
          <w:rFonts w:ascii="Times New Roman" w:eastAsia="Calibri" w:hAnsi="Times New Roman" w:cs="Times New Roman"/>
          <w:sz w:val="20"/>
          <w:szCs w:val="20"/>
          <w:lang w:val="en-US"/>
        </w:rPr>
        <w:t>P</w:t>
      </w:r>
      <w:r w:rsidRPr="000623C9">
        <w:rPr>
          <w:rFonts w:ascii="Times New Roman" w:eastAsia="Calibri" w:hAnsi="Times New Roman" w:cs="Times New Roman"/>
          <w:sz w:val="20"/>
          <w:szCs w:val="20"/>
          <w:vertAlign w:val="subscript"/>
        </w:rPr>
        <w:t>ремонт ТО</w:t>
      </w:r>
      <w:r w:rsidRPr="000623C9">
        <w:rPr>
          <w:rFonts w:ascii="Times New Roman" w:eastAsia="Calibri" w:hAnsi="Times New Roman" w:cs="Times New Roman"/>
          <w:sz w:val="20"/>
          <w:szCs w:val="20"/>
        </w:rPr>
        <w:t xml:space="preserve">  - цена технического обслуживания и </w:t>
      </w:r>
      <w:r w:rsidRPr="000623C9">
        <w:rPr>
          <w:rFonts w:ascii="Times New Roman" w:hAnsi="Times New Roman" w:cs="Times New Roman"/>
          <w:sz w:val="20"/>
          <w:szCs w:val="20"/>
        </w:rPr>
        <w:t>регламентно-профилактического ремонта системы видеонаблюдения в месяц;</w:t>
      </w:r>
    </w:p>
    <w:p w:rsidR="003508F7" w:rsidRPr="000623C9" w:rsidRDefault="003508F7" w:rsidP="003508F7">
      <w:pPr>
        <w:autoSpaceDE w:val="0"/>
        <w:autoSpaceDN w:val="0"/>
        <w:adjustRightInd w:val="0"/>
        <w:spacing w:after="0" w:line="240" w:lineRule="auto"/>
        <w:contextualSpacing/>
        <w:rPr>
          <w:rFonts w:ascii="Times New Roman" w:eastAsia="Calibri" w:hAnsi="Times New Roman" w:cs="Times New Roman"/>
          <w:sz w:val="20"/>
          <w:szCs w:val="20"/>
        </w:rPr>
      </w:pPr>
      <w:r w:rsidRPr="000623C9">
        <w:rPr>
          <w:rFonts w:ascii="Times New Roman" w:eastAsia="Calibri" w:hAnsi="Times New Roman" w:cs="Times New Roman"/>
          <w:sz w:val="20"/>
          <w:szCs w:val="20"/>
          <w:lang w:val="en-US"/>
        </w:rPr>
        <w:t>N</w:t>
      </w:r>
      <w:r w:rsidRPr="000623C9">
        <w:rPr>
          <w:rFonts w:ascii="Times New Roman" w:eastAsia="Calibri" w:hAnsi="Times New Roman" w:cs="Times New Roman"/>
          <w:sz w:val="20"/>
          <w:szCs w:val="20"/>
        </w:rPr>
        <w:t xml:space="preserve"> - количество месяцев</w:t>
      </w:r>
    </w:p>
    <w:p w:rsidR="003508F7" w:rsidRPr="000623C9" w:rsidRDefault="003508F7" w:rsidP="003508F7">
      <w:pPr>
        <w:autoSpaceDE w:val="0"/>
        <w:autoSpaceDN w:val="0"/>
        <w:adjustRightInd w:val="0"/>
        <w:spacing w:after="0" w:line="240" w:lineRule="auto"/>
        <w:ind w:left="720"/>
        <w:contextualSpacing/>
        <w:rPr>
          <w:rFonts w:ascii="Times New Roman" w:eastAsia="Calibri" w:hAnsi="Times New Roman" w:cs="Times New Roman"/>
          <w:sz w:val="20"/>
          <w:szCs w:val="20"/>
        </w:rPr>
      </w:pPr>
    </w:p>
    <w:tbl>
      <w:tblPr>
        <w:tblStyle w:val="ad"/>
        <w:tblW w:w="9356" w:type="dxa"/>
        <w:tblInd w:w="108" w:type="dxa"/>
        <w:tblLook w:val="04A0" w:firstRow="1" w:lastRow="0" w:firstColumn="1" w:lastColumn="0" w:noHBand="0" w:noVBand="1"/>
      </w:tblPr>
      <w:tblGrid>
        <w:gridCol w:w="6096"/>
        <w:gridCol w:w="3260"/>
      </w:tblGrid>
      <w:tr w:rsidR="000623C9" w:rsidRPr="000623C9" w:rsidTr="003508F7">
        <w:trPr>
          <w:trHeight w:val="877"/>
        </w:trPr>
        <w:tc>
          <w:tcPr>
            <w:tcW w:w="6096" w:type="dxa"/>
            <w:hideMark/>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Цена технического обслуживания и регламентно-профилактического ремонта системы видеонаблюдения в месяц</w:t>
            </w:r>
          </w:p>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 xml:space="preserve"> (руб.)</w:t>
            </w:r>
          </w:p>
        </w:tc>
        <w:tc>
          <w:tcPr>
            <w:tcW w:w="3260" w:type="dxa"/>
            <w:hideMark/>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 xml:space="preserve">Количество месяцев </w:t>
            </w:r>
          </w:p>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(мес.)</w:t>
            </w:r>
          </w:p>
        </w:tc>
      </w:tr>
      <w:tr w:rsidR="000623C9" w:rsidRPr="000623C9" w:rsidTr="003508F7">
        <w:trPr>
          <w:trHeight w:hRule="exact" w:val="559"/>
        </w:trPr>
        <w:tc>
          <w:tcPr>
            <w:tcW w:w="6096" w:type="dxa"/>
            <w:noWrap/>
            <w:hideMark/>
          </w:tcPr>
          <w:p w:rsidR="003508F7" w:rsidRPr="000623C9" w:rsidRDefault="003508F7" w:rsidP="003508F7">
            <w:pPr>
              <w:jc w:val="center"/>
              <w:rPr>
                <w:rFonts w:ascii="Times New Roman" w:eastAsia="Times New Roman" w:hAnsi="Times New Roman" w:cs="Times New Roman"/>
                <w:sz w:val="20"/>
                <w:szCs w:val="20"/>
                <w:lang w:eastAsia="ru-RU"/>
              </w:rPr>
            </w:pPr>
          </w:p>
          <w:p w:rsidR="003508F7" w:rsidRPr="000623C9" w:rsidRDefault="003508F7" w:rsidP="003508F7">
            <w:pPr>
              <w:jc w:val="center"/>
              <w:rPr>
                <w:rFonts w:ascii="Times New Roman" w:hAnsi="Times New Roman" w:cs="Times New Roman"/>
                <w:sz w:val="20"/>
                <w:szCs w:val="20"/>
              </w:rPr>
            </w:pPr>
            <w:r w:rsidRPr="000623C9">
              <w:rPr>
                <w:rFonts w:ascii="Times New Roman" w:eastAsia="Times New Roman" w:hAnsi="Times New Roman" w:cs="Times New Roman"/>
                <w:sz w:val="20"/>
                <w:szCs w:val="20"/>
                <w:lang w:eastAsia="ru-RU"/>
              </w:rPr>
              <w:t xml:space="preserve">не более </w:t>
            </w:r>
            <w:r w:rsidRPr="000623C9">
              <w:rPr>
                <w:rFonts w:ascii="Times New Roman" w:hAnsi="Times New Roman" w:cs="Times New Roman"/>
                <w:sz w:val="20"/>
                <w:szCs w:val="20"/>
              </w:rPr>
              <w:t>300 000,00</w:t>
            </w:r>
          </w:p>
          <w:p w:rsidR="003508F7" w:rsidRPr="000623C9" w:rsidRDefault="003508F7" w:rsidP="003508F7">
            <w:pPr>
              <w:jc w:val="center"/>
              <w:rPr>
                <w:rFonts w:ascii="Times New Roman" w:hAnsi="Times New Roman" w:cs="Times New Roman"/>
                <w:sz w:val="20"/>
                <w:szCs w:val="20"/>
              </w:rPr>
            </w:pPr>
          </w:p>
          <w:p w:rsidR="003508F7" w:rsidRPr="000623C9" w:rsidRDefault="003508F7" w:rsidP="003508F7">
            <w:pPr>
              <w:jc w:val="center"/>
              <w:rPr>
                <w:rFonts w:ascii="Times New Roman" w:hAnsi="Times New Roman" w:cs="Times New Roman"/>
                <w:sz w:val="20"/>
                <w:szCs w:val="20"/>
              </w:rPr>
            </w:pPr>
          </w:p>
          <w:p w:rsidR="003508F7" w:rsidRPr="000623C9" w:rsidRDefault="003508F7" w:rsidP="003508F7">
            <w:pPr>
              <w:jc w:val="center"/>
              <w:rPr>
                <w:rFonts w:ascii="Times New Roman" w:hAnsi="Times New Roman" w:cs="Times New Roman"/>
                <w:sz w:val="20"/>
                <w:szCs w:val="20"/>
              </w:rPr>
            </w:pPr>
          </w:p>
          <w:p w:rsidR="003508F7" w:rsidRPr="000623C9" w:rsidRDefault="003508F7" w:rsidP="003508F7">
            <w:pPr>
              <w:jc w:val="center"/>
              <w:rPr>
                <w:rFonts w:ascii="Times New Roman" w:hAnsi="Times New Roman" w:cs="Times New Roman"/>
                <w:sz w:val="20"/>
                <w:szCs w:val="20"/>
              </w:rPr>
            </w:pPr>
          </w:p>
        </w:tc>
        <w:tc>
          <w:tcPr>
            <w:tcW w:w="3260" w:type="dxa"/>
            <w:noWrap/>
            <w:hideMark/>
          </w:tcPr>
          <w:p w:rsidR="003508F7" w:rsidRPr="000623C9" w:rsidRDefault="003508F7" w:rsidP="003508F7">
            <w:pPr>
              <w:jc w:val="center"/>
              <w:rPr>
                <w:rFonts w:ascii="Times New Roman" w:hAnsi="Times New Roman" w:cs="Times New Roman"/>
                <w:sz w:val="20"/>
                <w:szCs w:val="20"/>
              </w:rPr>
            </w:pPr>
          </w:p>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не более 12</w:t>
            </w:r>
          </w:p>
          <w:p w:rsidR="003508F7" w:rsidRPr="000623C9" w:rsidRDefault="003508F7" w:rsidP="003508F7">
            <w:pPr>
              <w:jc w:val="center"/>
              <w:rPr>
                <w:rFonts w:ascii="Times New Roman" w:hAnsi="Times New Roman" w:cs="Times New Roman"/>
                <w:sz w:val="20"/>
                <w:szCs w:val="20"/>
              </w:rPr>
            </w:pPr>
          </w:p>
          <w:p w:rsidR="003508F7" w:rsidRPr="000623C9" w:rsidRDefault="003508F7" w:rsidP="003508F7">
            <w:pPr>
              <w:jc w:val="center"/>
              <w:rPr>
                <w:rFonts w:ascii="Times New Roman" w:hAnsi="Times New Roman" w:cs="Times New Roman"/>
                <w:sz w:val="20"/>
                <w:szCs w:val="20"/>
              </w:rPr>
            </w:pPr>
          </w:p>
        </w:tc>
      </w:tr>
    </w:tbl>
    <w:p w:rsidR="003508F7" w:rsidRPr="000623C9" w:rsidRDefault="003508F7" w:rsidP="003508F7">
      <w:pPr>
        <w:autoSpaceDE w:val="0"/>
        <w:autoSpaceDN w:val="0"/>
        <w:adjustRightInd w:val="0"/>
        <w:spacing w:after="0" w:line="240" w:lineRule="auto"/>
        <w:rPr>
          <w:rFonts w:ascii="Times New Roman" w:hAnsi="Times New Roman" w:cs="Times New Roman"/>
          <w:i/>
          <w:sz w:val="20"/>
          <w:szCs w:val="20"/>
        </w:rPr>
      </w:pPr>
    </w:p>
    <w:p w:rsidR="003508F7" w:rsidRPr="000623C9" w:rsidRDefault="003508F7" w:rsidP="003508F7">
      <w:pPr>
        <w:autoSpaceDE w:val="0"/>
        <w:autoSpaceDN w:val="0"/>
        <w:adjustRightInd w:val="0"/>
        <w:spacing w:after="0" w:line="240" w:lineRule="auto"/>
        <w:jc w:val="center"/>
        <w:rPr>
          <w:rFonts w:ascii="Times New Roman" w:hAnsi="Times New Roman" w:cs="Times New Roman"/>
          <w:i/>
          <w:sz w:val="20"/>
          <w:szCs w:val="20"/>
        </w:rPr>
      </w:pPr>
    </w:p>
    <w:p w:rsidR="003508F7" w:rsidRPr="000623C9" w:rsidRDefault="003508F7" w:rsidP="003E5D0F">
      <w:pPr>
        <w:widowControl w:val="0"/>
        <w:tabs>
          <w:tab w:val="left" w:pos="1134"/>
        </w:tabs>
        <w:autoSpaceDE w:val="0"/>
        <w:autoSpaceDN w:val="0"/>
        <w:adjustRightInd w:val="0"/>
        <w:spacing w:after="0" w:line="240" w:lineRule="auto"/>
        <w:ind w:firstLine="709"/>
        <w:contextualSpacing/>
        <w:jc w:val="both"/>
        <w:outlineLvl w:val="2"/>
        <w:rPr>
          <w:rFonts w:ascii="Times New Roman" w:hAnsi="Times New Roman" w:cs="Times New Roman"/>
          <w:sz w:val="26"/>
          <w:szCs w:val="26"/>
        </w:rPr>
      </w:pPr>
      <w:r w:rsidRPr="000623C9">
        <w:rPr>
          <w:rFonts w:ascii="Times New Roman" w:hAnsi="Times New Roman" w:cs="Times New Roman"/>
          <w:sz w:val="26"/>
          <w:szCs w:val="26"/>
        </w:rPr>
        <w:t>5.20. Затраты на оказание услуг по техническому обслуживанию</w:t>
      </w:r>
      <w:r w:rsidR="00B542D1" w:rsidRPr="000623C9">
        <w:rPr>
          <w:rFonts w:ascii="Times New Roman" w:hAnsi="Times New Roman" w:cs="Times New Roman"/>
          <w:sz w:val="26"/>
          <w:szCs w:val="26"/>
        </w:rPr>
        <w:t xml:space="preserve"> и поверке</w:t>
      </w:r>
      <w:r w:rsidRPr="000623C9">
        <w:rPr>
          <w:rFonts w:ascii="Times New Roman" w:hAnsi="Times New Roman" w:cs="Times New Roman"/>
          <w:sz w:val="26"/>
          <w:szCs w:val="26"/>
        </w:rPr>
        <w:t xml:space="preserve"> системы фото-видео фиксации нарушений ПДД (КРИС-С)</w:t>
      </w:r>
    </w:p>
    <w:p w:rsidR="003508F7" w:rsidRPr="000623C9" w:rsidRDefault="003508F7" w:rsidP="003508F7">
      <w:pPr>
        <w:widowControl w:val="0"/>
        <w:autoSpaceDE w:val="0"/>
        <w:autoSpaceDN w:val="0"/>
        <w:adjustRightInd w:val="0"/>
        <w:spacing w:after="0" w:line="240" w:lineRule="auto"/>
        <w:ind w:firstLine="567"/>
        <w:jc w:val="center"/>
        <w:rPr>
          <w:rFonts w:ascii="Times New Roman" w:eastAsia="Calibri" w:hAnsi="Times New Roman" w:cs="Times New Roman"/>
          <w:sz w:val="20"/>
          <w:szCs w:val="20"/>
        </w:rPr>
      </w:pPr>
      <w:r w:rsidRPr="000623C9">
        <w:rPr>
          <w:rFonts w:ascii="Times New Roman" w:eastAsia="Calibri" w:hAnsi="Times New Roman" w:cs="Times New Roman"/>
          <w:noProof/>
          <w:sz w:val="20"/>
          <w:szCs w:val="20"/>
          <w:lang w:eastAsia="ru-RU"/>
        </w:rPr>
        <w:drawing>
          <wp:inline distT="0" distB="0" distL="0" distR="0" wp14:anchorId="3827CD13" wp14:editId="69F3266B">
            <wp:extent cx="1552575" cy="485775"/>
            <wp:effectExtent l="0" t="0" r="0" b="9525"/>
            <wp:docPr id="575" name="Рисунок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552575" cy="485775"/>
                    </a:xfrm>
                    <a:prstGeom prst="rect">
                      <a:avLst/>
                    </a:prstGeom>
                    <a:noFill/>
                    <a:ln>
                      <a:noFill/>
                    </a:ln>
                  </pic:spPr>
                </pic:pic>
              </a:graphicData>
            </a:graphic>
          </wp:inline>
        </w:drawing>
      </w:r>
    </w:p>
    <w:p w:rsidR="003508F7" w:rsidRPr="000623C9" w:rsidRDefault="003508F7" w:rsidP="003508F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где:</w:t>
      </w:r>
    </w:p>
    <w:p w:rsidR="003508F7" w:rsidRPr="000623C9" w:rsidRDefault="003508F7" w:rsidP="003508F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noProof/>
          <w:sz w:val="20"/>
          <w:szCs w:val="20"/>
          <w:lang w:eastAsia="ru-RU"/>
        </w:rPr>
        <w:drawing>
          <wp:inline distT="0" distB="0" distL="0" distR="0" wp14:anchorId="3015D2E1" wp14:editId="5047CCD1">
            <wp:extent cx="371475" cy="257175"/>
            <wp:effectExtent l="0" t="0" r="9525" b="0"/>
            <wp:docPr id="576" name="Рисунок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371475" cy="257175"/>
                    </a:xfrm>
                    <a:prstGeom prst="rect">
                      <a:avLst/>
                    </a:prstGeom>
                    <a:noFill/>
                    <a:ln>
                      <a:noFill/>
                    </a:ln>
                  </pic:spPr>
                </pic:pic>
              </a:graphicData>
            </a:graphic>
          </wp:inline>
        </w:drawing>
      </w:r>
      <w:r w:rsidRPr="000623C9">
        <w:rPr>
          <w:rFonts w:ascii="Times New Roman" w:eastAsia="Calibri" w:hAnsi="Times New Roman" w:cs="Times New Roman"/>
          <w:sz w:val="20"/>
          <w:szCs w:val="20"/>
        </w:rPr>
        <w:t xml:space="preserve"> - количество обслуживаемых систем;</w:t>
      </w:r>
    </w:p>
    <w:p w:rsidR="003508F7" w:rsidRPr="000623C9" w:rsidRDefault="003508F7" w:rsidP="003508F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noProof/>
          <w:sz w:val="20"/>
          <w:szCs w:val="20"/>
          <w:lang w:eastAsia="ru-RU"/>
        </w:rPr>
        <w:drawing>
          <wp:inline distT="0" distB="0" distL="0" distR="0" wp14:anchorId="6D8947EA" wp14:editId="4698BB9E">
            <wp:extent cx="333375" cy="257175"/>
            <wp:effectExtent l="0" t="0" r="9525" b="0"/>
            <wp:docPr id="577" name="Рисунок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0623C9">
        <w:rPr>
          <w:rFonts w:ascii="Times New Roman" w:eastAsia="Calibri" w:hAnsi="Times New Roman" w:cs="Times New Roman"/>
          <w:sz w:val="20"/>
          <w:szCs w:val="20"/>
        </w:rPr>
        <w:t xml:space="preserve"> - цена технического обслуживания и поверку 1-го устройства в год.</w:t>
      </w:r>
    </w:p>
    <w:p w:rsidR="003508F7" w:rsidRPr="000623C9" w:rsidRDefault="003508F7" w:rsidP="003508F7">
      <w:pPr>
        <w:autoSpaceDE w:val="0"/>
        <w:autoSpaceDN w:val="0"/>
        <w:adjustRightInd w:val="0"/>
        <w:spacing w:after="0" w:line="240" w:lineRule="auto"/>
        <w:jc w:val="center"/>
        <w:rPr>
          <w:rFonts w:ascii="Times New Roman" w:eastAsia="Calibri" w:hAnsi="Times New Roman" w:cs="Times New Roman"/>
          <w:i/>
          <w:sz w:val="20"/>
          <w:szCs w:val="20"/>
        </w:rPr>
      </w:pPr>
    </w:p>
    <w:tbl>
      <w:tblPr>
        <w:tblW w:w="9356" w:type="dxa"/>
        <w:tblInd w:w="108" w:type="dxa"/>
        <w:tblLayout w:type="fixed"/>
        <w:tblLook w:val="04A0" w:firstRow="1" w:lastRow="0" w:firstColumn="1" w:lastColumn="0" w:noHBand="0" w:noVBand="1"/>
      </w:tblPr>
      <w:tblGrid>
        <w:gridCol w:w="4111"/>
        <w:gridCol w:w="5245"/>
      </w:tblGrid>
      <w:tr w:rsidR="000623C9" w:rsidRPr="000623C9" w:rsidTr="003508F7">
        <w:trPr>
          <w:trHeight w:val="854"/>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Количество обслуживаемых систем </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(шт.)</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Цена технического обслуживания и </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поверки устройства в год                                                                                       (руб.)</w:t>
            </w:r>
          </w:p>
        </w:tc>
      </w:tr>
      <w:tr w:rsidR="000623C9" w:rsidRPr="000623C9" w:rsidTr="003508F7">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3</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p>
        </w:tc>
        <w:tc>
          <w:tcPr>
            <w:tcW w:w="5245" w:type="dxa"/>
            <w:tcBorders>
              <w:top w:val="nil"/>
              <w:left w:val="nil"/>
              <w:bottom w:val="single" w:sz="4" w:space="0" w:color="auto"/>
              <w:right w:val="single" w:sz="4" w:space="0" w:color="auto"/>
            </w:tcBorders>
            <w:shd w:val="clear" w:color="auto" w:fill="auto"/>
            <w:noWrap/>
            <w:vAlign w:val="bottom"/>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40 000,00</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p>
        </w:tc>
      </w:tr>
    </w:tbl>
    <w:p w:rsidR="003508F7" w:rsidRPr="000623C9" w:rsidRDefault="003508F7" w:rsidP="003508F7">
      <w:pPr>
        <w:widowControl w:val="0"/>
        <w:tabs>
          <w:tab w:val="left" w:pos="1134"/>
        </w:tabs>
        <w:autoSpaceDE w:val="0"/>
        <w:autoSpaceDN w:val="0"/>
        <w:adjustRightInd w:val="0"/>
        <w:spacing w:after="0" w:line="240" w:lineRule="auto"/>
        <w:contextualSpacing/>
        <w:jc w:val="both"/>
        <w:outlineLvl w:val="2"/>
        <w:rPr>
          <w:rFonts w:ascii="Times New Roman" w:hAnsi="Times New Roman" w:cs="Times New Roman"/>
          <w:i/>
          <w:sz w:val="20"/>
          <w:szCs w:val="20"/>
        </w:rPr>
      </w:pPr>
    </w:p>
    <w:p w:rsidR="003508F7" w:rsidRPr="000623C9" w:rsidRDefault="003508F7" w:rsidP="003508F7">
      <w:pPr>
        <w:autoSpaceDE w:val="0"/>
        <w:autoSpaceDN w:val="0"/>
        <w:adjustRightInd w:val="0"/>
        <w:spacing w:after="0" w:line="240" w:lineRule="auto"/>
        <w:jc w:val="center"/>
        <w:rPr>
          <w:rFonts w:ascii="Times New Roman" w:hAnsi="Times New Roman" w:cs="Times New Roman"/>
          <w:i/>
          <w:sz w:val="20"/>
          <w:szCs w:val="20"/>
        </w:rPr>
      </w:pPr>
    </w:p>
    <w:p w:rsidR="003508F7" w:rsidRPr="000623C9" w:rsidRDefault="003508F7" w:rsidP="003C0FF9">
      <w:pPr>
        <w:widowControl w:val="0"/>
        <w:numPr>
          <w:ilvl w:val="0"/>
          <w:numId w:val="6"/>
        </w:numPr>
        <w:tabs>
          <w:tab w:val="left" w:pos="426"/>
        </w:tabs>
        <w:autoSpaceDE w:val="0"/>
        <w:autoSpaceDN w:val="0"/>
        <w:adjustRightInd w:val="0"/>
        <w:spacing w:after="0" w:line="240" w:lineRule="auto"/>
        <w:contextualSpacing/>
        <w:outlineLvl w:val="2"/>
        <w:rPr>
          <w:rFonts w:ascii="Times New Roman" w:hAnsi="Times New Roman" w:cs="Times New Roman"/>
          <w:sz w:val="26"/>
          <w:szCs w:val="26"/>
        </w:rPr>
      </w:pPr>
      <w:r w:rsidRPr="000623C9">
        <w:rPr>
          <w:rFonts w:ascii="Times New Roman" w:hAnsi="Times New Roman" w:cs="Times New Roman"/>
          <w:sz w:val="26"/>
          <w:szCs w:val="26"/>
        </w:rPr>
        <w:t>Затраты на приобретение прочих работ и услуг, не относящиеся к затратам</w:t>
      </w:r>
    </w:p>
    <w:p w:rsidR="003508F7" w:rsidRPr="000623C9" w:rsidRDefault="003508F7" w:rsidP="003508F7">
      <w:pPr>
        <w:tabs>
          <w:tab w:val="left" w:pos="426"/>
        </w:tabs>
        <w:autoSpaceDE w:val="0"/>
        <w:autoSpaceDN w:val="0"/>
        <w:adjustRightInd w:val="0"/>
        <w:spacing w:after="0" w:line="240" w:lineRule="auto"/>
        <w:contextualSpacing/>
        <w:jc w:val="center"/>
        <w:rPr>
          <w:rFonts w:ascii="Times New Roman" w:hAnsi="Times New Roman" w:cs="Times New Roman"/>
          <w:sz w:val="26"/>
          <w:szCs w:val="26"/>
        </w:rPr>
      </w:pPr>
      <w:r w:rsidRPr="000623C9">
        <w:rPr>
          <w:rFonts w:ascii="Times New Roman" w:hAnsi="Times New Roman" w:cs="Times New Roman"/>
          <w:sz w:val="26"/>
          <w:szCs w:val="26"/>
        </w:rPr>
        <w:t xml:space="preserve">на услуги связи, транспортные услуги, оплату расходов по договорам об оказании услуг, связанных с проездом и наймом жилого помещения в связи </w:t>
      </w:r>
      <w:r w:rsidR="00945F74">
        <w:rPr>
          <w:rFonts w:ascii="Times New Roman" w:hAnsi="Times New Roman" w:cs="Times New Roman"/>
          <w:sz w:val="26"/>
          <w:szCs w:val="26"/>
        </w:rPr>
        <w:br/>
      </w:r>
      <w:r w:rsidRPr="000623C9">
        <w:rPr>
          <w:rFonts w:ascii="Times New Roman" w:hAnsi="Times New Roman" w:cs="Times New Roman"/>
          <w:sz w:val="26"/>
          <w:szCs w:val="26"/>
        </w:rPr>
        <w:t>с командированием работников, заключаемым со сторонними организациями,</w:t>
      </w:r>
      <w:r w:rsidR="00945F74">
        <w:rPr>
          <w:rFonts w:ascii="Times New Roman" w:hAnsi="Times New Roman" w:cs="Times New Roman"/>
          <w:sz w:val="26"/>
          <w:szCs w:val="26"/>
        </w:rPr>
        <w:br/>
      </w:r>
      <w:r w:rsidRPr="000623C9">
        <w:rPr>
          <w:rFonts w:ascii="Times New Roman" w:hAnsi="Times New Roman" w:cs="Times New Roman"/>
          <w:sz w:val="26"/>
          <w:szCs w:val="26"/>
        </w:rPr>
        <w:t>а также к затратам на коммунальные услуги, аренду помещений   оборудования, содержание имущества в рамках прочих затрат и затратам, в том числе:</w:t>
      </w:r>
      <w:r w:rsidRPr="000623C9">
        <w:rPr>
          <w:rFonts w:ascii="Times New Roman" w:hAnsi="Times New Roman" w:cs="Times New Roman"/>
          <w:b/>
          <w:i/>
          <w:sz w:val="24"/>
          <w:szCs w:val="24"/>
        </w:rPr>
        <w:t xml:space="preserve"> </w:t>
      </w:r>
      <w:r w:rsidRPr="000623C9">
        <w:rPr>
          <w:rFonts w:ascii="Times New Roman" w:hAnsi="Times New Roman" w:cs="Times New Roman"/>
          <w:b/>
          <w:i/>
          <w:sz w:val="24"/>
          <w:szCs w:val="24"/>
        </w:rPr>
        <w:br/>
      </w:r>
    </w:p>
    <w:p w:rsidR="003508F7" w:rsidRPr="000623C9" w:rsidRDefault="003508F7" w:rsidP="003C0FF9">
      <w:pPr>
        <w:numPr>
          <w:ilvl w:val="1"/>
          <w:numId w:val="26"/>
        </w:numPr>
        <w:tabs>
          <w:tab w:val="left" w:pos="1134"/>
        </w:tabs>
        <w:autoSpaceDE w:val="0"/>
        <w:autoSpaceDN w:val="0"/>
        <w:adjustRightInd w:val="0"/>
        <w:spacing w:after="0" w:line="240" w:lineRule="auto"/>
        <w:ind w:left="1713"/>
        <w:contextualSpacing/>
        <w:jc w:val="both"/>
        <w:rPr>
          <w:rFonts w:ascii="Times New Roman" w:eastAsia="Calibri" w:hAnsi="Times New Roman" w:cs="Times New Roman"/>
          <w:sz w:val="26"/>
          <w:szCs w:val="26"/>
        </w:rPr>
      </w:pPr>
      <w:r w:rsidRPr="000623C9">
        <w:rPr>
          <w:rFonts w:ascii="Times New Roman" w:eastAsia="Calibri" w:hAnsi="Times New Roman" w:cs="Times New Roman"/>
          <w:sz w:val="26"/>
          <w:szCs w:val="26"/>
        </w:rPr>
        <w:t xml:space="preserve">Затраты на оказание услуг по прохождению периодических </w:t>
      </w:r>
    </w:p>
    <w:p w:rsidR="003508F7" w:rsidRPr="000623C9" w:rsidRDefault="003508F7" w:rsidP="003508F7">
      <w:pPr>
        <w:tabs>
          <w:tab w:val="left" w:pos="1134"/>
        </w:tabs>
        <w:autoSpaceDE w:val="0"/>
        <w:autoSpaceDN w:val="0"/>
        <w:adjustRightInd w:val="0"/>
        <w:spacing w:after="0" w:line="240" w:lineRule="auto"/>
        <w:jc w:val="both"/>
        <w:rPr>
          <w:rFonts w:ascii="Times New Roman" w:eastAsia="Calibri" w:hAnsi="Times New Roman" w:cs="Times New Roman"/>
          <w:sz w:val="26"/>
          <w:szCs w:val="26"/>
        </w:rPr>
      </w:pPr>
      <w:r w:rsidRPr="000623C9">
        <w:rPr>
          <w:rFonts w:ascii="Times New Roman" w:eastAsia="Calibri" w:hAnsi="Times New Roman" w:cs="Times New Roman"/>
          <w:sz w:val="26"/>
          <w:szCs w:val="26"/>
        </w:rPr>
        <w:t>медицинских осмотров</w:t>
      </w:r>
    </w:p>
    <w:p w:rsidR="003508F7" w:rsidRPr="000623C9" w:rsidRDefault="003508F7" w:rsidP="003508F7">
      <w:pPr>
        <w:tabs>
          <w:tab w:val="left" w:pos="1134"/>
        </w:tabs>
        <w:autoSpaceDE w:val="0"/>
        <w:autoSpaceDN w:val="0"/>
        <w:adjustRightInd w:val="0"/>
        <w:spacing w:after="0" w:line="240" w:lineRule="auto"/>
        <w:jc w:val="both"/>
        <w:rPr>
          <w:rFonts w:ascii="Times New Roman" w:eastAsia="Calibri" w:hAnsi="Times New Roman" w:cs="Times New Roman"/>
          <w:sz w:val="26"/>
          <w:szCs w:val="26"/>
        </w:rPr>
      </w:pPr>
    </w:p>
    <w:p w:rsidR="003508F7" w:rsidRPr="000623C9" w:rsidRDefault="003508F7" w:rsidP="003508F7">
      <w:pPr>
        <w:tabs>
          <w:tab w:val="left" w:pos="0"/>
        </w:tabs>
        <w:autoSpaceDE w:val="0"/>
        <w:autoSpaceDN w:val="0"/>
        <w:adjustRightInd w:val="0"/>
        <w:spacing w:after="0" w:line="240" w:lineRule="auto"/>
        <w:jc w:val="both"/>
        <w:rPr>
          <w:rFonts w:ascii="Times New Roman" w:eastAsia="Times New Roman" w:hAnsi="Times New Roman" w:cs="Times New Roman"/>
          <w:sz w:val="20"/>
          <w:szCs w:val="20"/>
        </w:rPr>
      </w:pPr>
    </w:p>
    <w:p w:rsidR="003508F7" w:rsidRPr="000623C9" w:rsidRDefault="003508F7" w:rsidP="003508F7">
      <w:pPr>
        <w:tabs>
          <w:tab w:val="left" w:pos="0"/>
        </w:tabs>
        <w:autoSpaceDE w:val="0"/>
        <w:autoSpaceDN w:val="0"/>
        <w:adjustRightInd w:val="0"/>
        <w:spacing w:after="0" w:line="240" w:lineRule="auto"/>
        <w:ind w:firstLine="709"/>
        <w:jc w:val="center"/>
        <w:rPr>
          <w:rFonts w:ascii="Times New Roman" w:eastAsia="Times New Roman" w:hAnsi="Times New Roman" w:cs="Times New Roman"/>
          <w:b/>
          <w:sz w:val="20"/>
          <w:szCs w:val="20"/>
        </w:rPr>
      </w:pPr>
      <w:r w:rsidRPr="000623C9">
        <w:rPr>
          <w:rFonts w:ascii="Times New Roman" w:eastAsia="Times New Roman" w:hAnsi="Times New Roman" w:cs="Times New Roman"/>
          <w:b/>
          <w:sz w:val="20"/>
          <w:szCs w:val="20"/>
        </w:rPr>
        <w:t>З</w:t>
      </w:r>
      <w:r w:rsidRPr="000623C9">
        <w:rPr>
          <w:rFonts w:ascii="Times New Roman" w:eastAsia="Times New Roman" w:hAnsi="Times New Roman" w:cs="Times New Roman"/>
          <w:b/>
          <w:sz w:val="20"/>
          <w:szCs w:val="20"/>
          <w:vertAlign w:val="subscript"/>
        </w:rPr>
        <w:t xml:space="preserve">дисп </w:t>
      </w:r>
      <w:r w:rsidRPr="000623C9">
        <w:rPr>
          <w:rFonts w:ascii="Times New Roman" w:eastAsia="Times New Roman" w:hAnsi="Times New Roman" w:cs="Times New Roman"/>
          <w:b/>
          <w:sz w:val="20"/>
          <w:szCs w:val="20"/>
        </w:rPr>
        <w:t>= Ч</w:t>
      </w:r>
      <w:r w:rsidRPr="000623C9">
        <w:rPr>
          <w:rFonts w:ascii="Times New Roman" w:eastAsia="Times New Roman" w:hAnsi="Times New Roman" w:cs="Times New Roman"/>
          <w:b/>
          <w:sz w:val="20"/>
          <w:szCs w:val="20"/>
          <w:vertAlign w:val="subscript"/>
        </w:rPr>
        <w:t>расч_ггс</w:t>
      </w:r>
      <w:r w:rsidRPr="000623C9">
        <w:rPr>
          <w:rFonts w:ascii="Times New Roman" w:eastAsia="Times New Roman" w:hAnsi="Times New Roman" w:cs="Times New Roman"/>
          <w:b/>
          <w:sz w:val="20"/>
          <w:szCs w:val="20"/>
        </w:rPr>
        <w:t xml:space="preserve"> x Р</w:t>
      </w:r>
      <w:r w:rsidRPr="000623C9">
        <w:rPr>
          <w:rFonts w:ascii="Times New Roman" w:eastAsia="Times New Roman" w:hAnsi="Times New Roman" w:cs="Times New Roman"/>
          <w:b/>
          <w:sz w:val="20"/>
          <w:szCs w:val="20"/>
          <w:vertAlign w:val="subscript"/>
        </w:rPr>
        <w:t>дисп</w:t>
      </w:r>
      <w:r w:rsidRPr="000623C9">
        <w:rPr>
          <w:rFonts w:ascii="Times New Roman" w:eastAsia="Times New Roman" w:hAnsi="Times New Roman" w:cs="Times New Roman"/>
          <w:b/>
          <w:sz w:val="20"/>
          <w:szCs w:val="20"/>
        </w:rPr>
        <w:t xml:space="preserve">,         </w:t>
      </w:r>
    </w:p>
    <w:p w:rsidR="003508F7" w:rsidRPr="000623C9" w:rsidRDefault="003508F7" w:rsidP="003508F7">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0623C9">
        <w:rPr>
          <w:rFonts w:ascii="Times New Roman" w:eastAsia="Times New Roman" w:hAnsi="Times New Roman" w:cs="Times New Roman"/>
          <w:sz w:val="20"/>
          <w:szCs w:val="20"/>
        </w:rPr>
        <w:t>где:</w:t>
      </w:r>
    </w:p>
    <w:p w:rsidR="003508F7" w:rsidRPr="000623C9" w:rsidRDefault="003508F7" w:rsidP="003508F7">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0623C9">
        <w:rPr>
          <w:rFonts w:ascii="Times New Roman" w:eastAsia="Times New Roman" w:hAnsi="Times New Roman" w:cs="Times New Roman"/>
          <w:sz w:val="20"/>
          <w:szCs w:val="20"/>
        </w:rPr>
        <w:t>Ч</w:t>
      </w:r>
      <w:r w:rsidRPr="000623C9">
        <w:rPr>
          <w:rFonts w:ascii="Times New Roman" w:eastAsia="Times New Roman" w:hAnsi="Times New Roman" w:cs="Times New Roman"/>
          <w:sz w:val="20"/>
          <w:szCs w:val="20"/>
          <w:vertAlign w:val="subscript"/>
        </w:rPr>
        <w:t>расч_ггс</w:t>
      </w:r>
      <w:r w:rsidRPr="000623C9">
        <w:rPr>
          <w:rFonts w:ascii="Times New Roman" w:eastAsia="Times New Roman" w:hAnsi="Times New Roman" w:cs="Times New Roman"/>
          <w:sz w:val="20"/>
          <w:szCs w:val="20"/>
        </w:rPr>
        <w:t xml:space="preserve"> </w:t>
      </w:r>
      <w:r w:rsidRPr="000623C9">
        <w:rPr>
          <w:rFonts w:ascii="Times New Roman" w:eastAsia="Times New Roman" w:hAnsi="Times New Roman" w:cs="Courier New"/>
          <w:sz w:val="20"/>
          <w:szCs w:val="20"/>
          <w:lang w:eastAsia="ru-RU"/>
        </w:rPr>
        <w:t>–</w:t>
      </w:r>
      <w:r w:rsidRPr="000623C9">
        <w:rPr>
          <w:rFonts w:ascii="Times New Roman" w:eastAsia="Times New Roman" w:hAnsi="Times New Roman" w:cs="Times New Roman"/>
          <w:sz w:val="20"/>
          <w:szCs w:val="20"/>
        </w:rPr>
        <w:t>численность работников учреждения, подлежащих прохождению периодического медицинского осмотра;</w:t>
      </w:r>
    </w:p>
    <w:p w:rsidR="003508F7" w:rsidRPr="000623C9" w:rsidRDefault="003508F7" w:rsidP="003508F7">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0623C9">
        <w:rPr>
          <w:rFonts w:ascii="Times New Roman" w:eastAsia="Times New Roman" w:hAnsi="Times New Roman" w:cs="Times New Roman"/>
          <w:sz w:val="20"/>
          <w:szCs w:val="20"/>
        </w:rPr>
        <w:t>Р</w:t>
      </w:r>
      <w:r w:rsidRPr="000623C9">
        <w:rPr>
          <w:rFonts w:ascii="Times New Roman" w:eastAsia="Times New Roman" w:hAnsi="Times New Roman" w:cs="Times New Roman"/>
          <w:sz w:val="20"/>
          <w:szCs w:val="20"/>
          <w:vertAlign w:val="subscript"/>
        </w:rPr>
        <w:t>дисп</w:t>
      </w:r>
      <w:r w:rsidRPr="000623C9">
        <w:rPr>
          <w:rFonts w:ascii="Times New Roman" w:eastAsia="Times New Roman" w:hAnsi="Times New Roman" w:cs="Times New Roman"/>
          <w:sz w:val="20"/>
          <w:szCs w:val="20"/>
        </w:rPr>
        <w:t xml:space="preserve"> </w:t>
      </w:r>
      <w:r w:rsidRPr="000623C9">
        <w:rPr>
          <w:rFonts w:ascii="Times New Roman" w:eastAsia="Times New Roman" w:hAnsi="Times New Roman" w:cs="Times New Roman"/>
          <w:sz w:val="20"/>
          <w:szCs w:val="20"/>
        </w:rPr>
        <w:tab/>
      </w:r>
      <w:r w:rsidRPr="000623C9">
        <w:rPr>
          <w:rFonts w:ascii="Times New Roman" w:eastAsia="Times New Roman" w:hAnsi="Times New Roman" w:cs="Courier New"/>
          <w:sz w:val="20"/>
          <w:szCs w:val="20"/>
          <w:lang w:eastAsia="ru-RU"/>
        </w:rPr>
        <w:t>–</w:t>
      </w:r>
      <w:r w:rsidRPr="000623C9">
        <w:rPr>
          <w:rFonts w:ascii="Times New Roman" w:eastAsia="Times New Roman" w:hAnsi="Times New Roman" w:cs="Times New Roman"/>
          <w:sz w:val="20"/>
          <w:szCs w:val="20"/>
        </w:rPr>
        <w:t xml:space="preserve"> цена проведения периодического медицинского осмотра в расчете на 1-го работника.</w:t>
      </w:r>
    </w:p>
    <w:p w:rsidR="003508F7" w:rsidRPr="000623C9" w:rsidRDefault="003508F7" w:rsidP="003508F7">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0"/>
          <w:szCs w:val="20"/>
        </w:rPr>
      </w:pPr>
    </w:p>
    <w:tbl>
      <w:tblPr>
        <w:tblW w:w="9327" w:type="dxa"/>
        <w:tblInd w:w="137" w:type="dxa"/>
        <w:tblLook w:val="04A0" w:firstRow="1" w:lastRow="0" w:firstColumn="1" w:lastColumn="0" w:noHBand="0" w:noVBand="1"/>
      </w:tblPr>
      <w:tblGrid>
        <w:gridCol w:w="4366"/>
        <w:gridCol w:w="4961"/>
      </w:tblGrid>
      <w:tr w:rsidR="000623C9" w:rsidRPr="000623C9" w:rsidTr="003508F7">
        <w:trPr>
          <w:trHeight w:val="153"/>
        </w:trPr>
        <w:tc>
          <w:tcPr>
            <w:tcW w:w="4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8F7" w:rsidRPr="000623C9" w:rsidRDefault="003508F7" w:rsidP="003508F7">
            <w:pPr>
              <w:tabs>
                <w:tab w:val="left" w:pos="0"/>
              </w:tabs>
              <w:autoSpaceDE w:val="0"/>
              <w:autoSpaceDN w:val="0"/>
              <w:adjustRightInd w:val="0"/>
              <w:spacing w:after="0" w:line="240" w:lineRule="auto"/>
              <w:jc w:val="center"/>
              <w:rPr>
                <w:rFonts w:ascii="Times New Roman" w:eastAsia="Times New Roman" w:hAnsi="Times New Roman" w:cs="Times New Roman"/>
                <w:sz w:val="20"/>
                <w:szCs w:val="20"/>
              </w:rPr>
            </w:pPr>
            <w:r w:rsidRPr="000623C9">
              <w:rPr>
                <w:rFonts w:ascii="Times New Roman" w:eastAsia="Times New Roman" w:hAnsi="Times New Roman" w:cs="Times New Roman"/>
                <w:sz w:val="20"/>
                <w:szCs w:val="20"/>
              </w:rPr>
              <w:t>Численность работников учреждения, подлежащих прохождению</w:t>
            </w:r>
          </w:p>
          <w:p w:rsidR="003508F7" w:rsidRPr="000623C9" w:rsidRDefault="003508F7" w:rsidP="003508F7">
            <w:pPr>
              <w:spacing w:after="0" w:line="240" w:lineRule="auto"/>
              <w:jc w:val="center"/>
              <w:rPr>
                <w:rFonts w:ascii="Times New Roman" w:eastAsia="Times New Roman" w:hAnsi="Times New Roman" w:cs="Times New Roman"/>
                <w:sz w:val="20"/>
                <w:szCs w:val="20"/>
              </w:rPr>
            </w:pPr>
            <w:r w:rsidRPr="000623C9">
              <w:rPr>
                <w:rFonts w:ascii="Times New Roman" w:eastAsia="Times New Roman" w:hAnsi="Times New Roman" w:cs="Times New Roman"/>
                <w:sz w:val="20"/>
                <w:szCs w:val="20"/>
              </w:rPr>
              <w:t>периодического</w:t>
            </w:r>
          </w:p>
          <w:p w:rsidR="003508F7" w:rsidRPr="000623C9" w:rsidRDefault="003508F7" w:rsidP="003508F7">
            <w:pPr>
              <w:spacing w:after="0" w:line="240" w:lineRule="auto"/>
              <w:jc w:val="center"/>
              <w:rPr>
                <w:rFonts w:ascii="Times New Roman" w:eastAsia="Times New Roman" w:hAnsi="Times New Roman" w:cs="Times New Roman"/>
                <w:sz w:val="20"/>
                <w:szCs w:val="20"/>
              </w:rPr>
            </w:pPr>
            <w:r w:rsidRPr="000623C9">
              <w:rPr>
                <w:rFonts w:ascii="Times New Roman" w:eastAsia="Times New Roman" w:hAnsi="Times New Roman" w:cs="Times New Roman"/>
                <w:sz w:val="20"/>
                <w:szCs w:val="20"/>
              </w:rPr>
              <w:t>медицинского осмотра</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(чел.)</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3508F7" w:rsidRPr="000623C9" w:rsidRDefault="003508F7" w:rsidP="003508F7">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Цена </w:t>
            </w:r>
            <w:r w:rsidRPr="000623C9">
              <w:rPr>
                <w:rFonts w:ascii="Times New Roman" w:eastAsia="Times New Roman" w:hAnsi="Times New Roman" w:cs="Times New Roman"/>
                <w:sz w:val="20"/>
                <w:szCs w:val="20"/>
              </w:rPr>
              <w:t>проведения периодического медицинского осмотра в расчете на 1-го работника</w:t>
            </w:r>
          </w:p>
          <w:p w:rsidR="003508F7" w:rsidRPr="000623C9" w:rsidRDefault="003508F7" w:rsidP="003508F7">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0623C9">
              <w:rPr>
                <w:rFonts w:ascii="Times New Roman" w:eastAsia="Times New Roman" w:hAnsi="Times New Roman" w:cs="Times New Roman"/>
                <w:sz w:val="20"/>
                <w:szCs w:val="20"/>
                <w:lang w:eastAsia="ru-RU"/>
              </w:rPr>
              <w:t>(руб.)</w:t>
            </w:r>
          </w:p>
        </w:tc>
      </w:tr>
      <w:tr w:rsidR="000623C9" w:rsidRPr="000623C9" w:rsidTr="003508F7">
        <w:trPr>
          <w:trHeight w:val="300"/>
        </w:trPr>
        <w:tc>
          <w:tcPr>
            <w:tcW w:w="4366" w:type="dxa"/>
            <w:tcBorders>
              <w:top w:val="nil"/>
              <w:left w:val="single" w:sz="4" w:space="0" w:color="auto"/>
              <w:bottom w:val="single" w:sz="4" w:space="0" w:color="auto"/>
              <w:right w:val="single" w:sz="4" w:space="0" w:color="auto"/>
            </w:tcBorders>
            <w:shd w:val="clear" w:color="auto" w:fill="auto"/>
            <w:noWrap/>
            <w:vAlign w:val="bottom"/>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работник не более одного раза в год</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p>
        </w:tc>
        <w:tc>
          <w:tcPr>
            <w:tcW w:w="4961" w:type="dxa"/>
            <w:tcBorders>
              <w:top w:val="nil"/>
              <w:left w:val="nil"/>
              <w:bottom w:val="single" w:sz="4" w:space="0" w:color="auto"/>
              <w:right w:val="single" w:sz="4" w:space="0" w:color="auto"/>
            </w:tcBorders>
            <w:shd w:val="clear" w:color="auto" w:fill="auto"/>
            <w:noWrap/>
            <w:vAlign w:val="bottom"/>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8 000,00</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p>
        </w:tc>
      </w:tr>
    </w:tbl>
    <w:p w:rsidR="003508F7" w:rsidRPr="000623C9" w:rsidRDefault="003508F7" w:rsidP="003508F7">
      <w:pPr>
        <w:autoSpaceDE w:val="0"/>
        <w:autoSpaceDN w:val="0"/>
        <w:adjustRightInd w:val="0"/>
        <w:spacing w:after="0" w:line="240" w:lineRule="auto"/>
        <w:rPr>
          <w:rFonts w:ascii="Times New Roman" w:eastAsia="Calibri" w:hAnsi="Times New Roman" w:cs="Times New Roman"/>
          <w:i/>
          <w:sz w:val="24"/>
          <w:szCs w:val="24"/>
        </w:rPr>
      </w:pPr>
    </w:p>
    <w:p w:rsidR="003508F7" w:rsidRPr="00945F74" w:rsidRDefault="003508F7" w:rsidP="00945F74">
      <w:pPr>
        <w:numPr>
          <w:ilvl w:val="1"/>
          <w:numId w:val="26"/>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6"/>
          <w:szCs w:val="26"/>
        </w:rPr>
      </w:pPr>
      <w:r w:rsidRPr="00945F74">
        <w:rPr>
          <w:rFonts w:ascii="Times New Roman" w:eastAsia="Calibri" w:hAnsi="Times New Roman" w:cs="Times New Roman"/>
          <w:sz w:val="26"/>
          <w:szCs w:val="26"/>
        </w:rPr>
        <w:t xml:space="preserve">Затрата на оказание услуг по ежедневному предрейсовому </w:t>
      </w:r>
      <w:r w:rsidR="00945F74">
        <w:rPr>
          <w:rFonts w:ascii="Times New Roman" w:eastAsia="Calibri" w:hAnsi="Times New Roman" w:cs="Times New Roman"/>
          <w:sz w:val="26"/>
          <w:szCs w:val="26"/>
        </w:rPr>
        <w:br/>
      </w:r>
      <w:r w:rsidRPr="00945F74">
        <w:rPr>
          <w:rFonts w:ascii="Times New Roman" w:eastAsia="Calibri" w:hAnsi="Times New Roman" w:cs="Times New Roman"/>
          <w:sz w:val="26"/>
          <w:szCs w:val="26"/>
        </w:rPr>
        <w:t>и послерейсовому медицинскому осмотру водителей автотранспортных средств</w:t>
      </w:r>
    </w:p>
    <w:p w:rsidR="003508F7" w:rsidRPr="000623C9" w:rsidRDefault="003508F7" w:rsidP="003508F7">
      <w:pPr>
        <w:autoSpaceDE w:val="0"/>
        <w:autoSpaceDN w:val="0"/>
        <w:adjustRightInd w:val="0"/>
        <w:spacing w:after="0" w:line="240" w:lineRule="auto"/>
        <w:jc w:val="both"/>
        <w:rPr>
          <w:rFonts w:ascii="Times New Roman" w:hAnsi="Times New Roman" w:cs="Times New Roman"/>
          <w:sz w:val="24"/>
          <w:szCs w:val="24"/>
        </w:rPr>
      </w:pPr>
    </w:p>
    <w:p w:rsidR="003508F7" w:rsidRPr="000623C9" w:rsidRDefault="003508F7" w:rsidP="003508F7">
      <w:pPr>
        <w:autoSpaceDE w:val="0"/>
        <w:autoSpaceDN w:val="0"/>
        <w:adjustRightInd w:val="0"/>
        <w:spacing w:after="0" w:line="240" w:lineRule="auto"/>
        <w:jc w:val="center"/>
        <w:rPr>
          <w:rFonts w:ascii="Times New Roman" w:hAnsi="Times New Roman" w:cs="Times New Roman"/>
          <w:i/>
          <w:sz w:val="20"/>
          <w:szCs w:val="20"/>
        </w:rPr>
      </w:pPr>
      <w:r w:rsidRPr="000623C9">
        <w:rPr>
          <w:rFonts w:ascii="Times New Roman" w:hAnsi="Times New Roman" w:cs="Times New Roman"/>
          <w:i/>
          <w:sz w:val="20"/>
          <w:szCs w:val="20"/>
        </w:rPr>
        <w:t>З</w:t>
      </w:r>
      <w:r w:rsidRPr="000623C9">
        <w:rPr>
          <w:rFonts w:ascii="Times New Roman" w:hAnsi="Times New Roman" w:cs="Times New Roman"/>
          <w:i/>
          <w:sz w:val="20"/>
          <w:szCs w:val="20"/>
          <w:vertAlign w:val="subscript"/>
        </w:rPr>
        <w:t>осм</w:t>
      </w:r>
      <w:r w:rsidRPr="000623C9">
        <w:rPr>
          <w:rFonts w:ascii="Times New Roman" w:hAnsi="Times New Roman" w:cs="Times New Roman"/>
          <w:i/>
          <w:sz w:val="20"/>
          <w:szCs w:val="20"/>
        </w:rPr>
        <w:t>=</w:t>
      </w:r>
      <w:r w:rsidRPr="000623C9">
        <w:rPr>
          <w:rFonts w:ascii="Times New Roman" w:hAnsi="Times New Roman" w:cs="Times New Roman"/>
          <w:i/>
          <w:sz w:val="20"/>
          <w:szCs w:val="20"/>
          <w:lang w:val="en-US"/>
        </w:rPr>
        <w:t>Q</w:t>
      </w:r>
      <w:r w:rsidRPr="000623C9">
        <w:rPr>
          <w:rFonts w:ascii="Times New Roman" w:hAnsi="Times New Roman" w:cs="Times New Roman"/>
          <w:i/>
          <w:sz w:val="20"/>
          <w:szCs w:val="20"/>
          <w:vertAlign w:val="subscript"/>
        </w:rPr>
        <w:t>осм</w:t>
      </w:r>
      <w:r w:rsidRPr="000623C9">
        <w:rPr>
          <w:rFonts w:ascii="Times New Roman" w:hAnsi="Times New Roman" w:cs="Times New Roman"/>
          <w:i/>
          <w:sz w:val="20"/>
          <w:szCs w:val="20"/>
        </w:rPr>
        <w:t>*Р</w:t>
      </w:r>
      <w:r w:rsidRPr="000623C9">
        <w:rPr>
          <w:rFonts w:ascii="Times New Roman" w:hAnsi="Times New Roman" w:cs="Times New Roman"/>
          <w:i/>
          <w:sz w:val="20"/>
          <w:szCs w:val="20"/>
          <w:vertAlign w:val="subscript"/>
        </w:rPr>
        <w:t>осм</w:t>
      </w:r>
    </w:p>
    <w:p w:rsidR="003508F7" w:rsidRPr="000623C9" w:rsidRDefault="003508F7" w:rsidP="003508F7">
      <w:pPr>
        <w:autoSpaceDE w:val="0"/>
        <w:autoSpaceDN w:val="0"/>
        <w:adjustRightInd w:val="0"/>
        <w:spacing w:after="0" w:line="240" w:lineRule="auto"/>
        <w:ind w:firstLine="709"/>
        <w:rPr>
          <w:rFonts w:ascii="Times New Roman" w:hAnsi="Times New Roman" w:cs="Times New Roman"/>
          <w:i/>
          <w:sz w:val="20"/>
          <w:szCs w:val="20"/>
        </w:rPr>
      </w:pPr>
      <w:r w:rsidRPr="000623C9">
        <w:rPr>
          <w:rFonts w:ascii="Times New Roman" w:hAnsi="Times New Roman" w:cs="Times New Roman"/>
          <w:i/>
          <w:sz w:val="20"/>
          <w:szCs w:val="20"/>
        </w:rPr>
        <w:t>где:</w:t>
      </w:r>
    </w:p>
    <w:p w:rsidR="003508F7" w:rsidRPr="000623C9" w:rsidRDefault="003508F7" w:rsidP="003508F7">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0623C9">
        <w:rPr>
          <w:rFonts w:ascii="Times New Roman" w:hAnsi="Times New Roman" w:cs="Times New Roman"/>
          <w:i/>
          <w:sz w:val="20"/>
          <w:szCs w:val="20"/>
          <w:lang w:val="en-US"/>
        </w:rPr>
        <w:t>Q</w:t>
      </w:r>
      <w:r w:rsidRPr="000623C9">
        <w:rPr>
          <w:rFonts w:ascii="Times New Roman" w:hAnsi="Times New Roman" w:cs="Times New Roman"/>
          <w:i/>
          <w:sz w:val="20"/>
          <w:szCs w:val="20"/>
          <w:vertAlign w:val="subscript"/>
        </w:rPr>
        <w:t xml:space="preserve">осм </w:t>
      </w:r>
      <w:r w:rsidRPr="000623C9">
        <w:rPr>
          <w:rFonts w:ascii="Times New Roman" w:hAnsi="Times New Roman" w:cs="Times New Roman"/>
          <w:i/>
          <w:sz w:val="20"/>
          <w:szCs w:val="20"/>
        </w:rPr>
        <w:t xml:space="preserve"> - </w:t>
      </w:r>
      <w:r w:rsidRPr="000623C9">
        <w:rPr>
          <w:rFonts w:ascii="Times New Roman" w:eastAsia="Times New Roman" w:hAnsi="Times New Roman" w:cs="Times New Roman"/>
          <w:sz w:val="20"/>
          <w:szCs w:val="20"/>
          <w:lang w:eastAsia="ru-RU"/>
        </w:rPr>
        <w:t>количество осмотров водителей в год;</w:t>
      </w:r>
    </w:p>
    <w:p w:rsidR="003508F7" w:rsidRPr="000623C9" w:rsidRDefault="003508F7" w:rsidP="003508F7">
      <w:pPr>
        <w:spacing w:after="0" w:line="240" w:lineRule="auto"/>
        <w:ind w:firstLine="709"/>
        <w:rPr>
          <w:rFonts w:ascii="Times New Roman" w:eastAsia="Times New Roman" w:hAnsi="Times New Roman" w:cs="Times New Roman"/>
          <w:sz w:val="20"/>
          <w:szCs w:val="20"/>
          <w:lang w:eastAsia="ru-RU"/>
        </w:rPr>
      </w:pPr>
      <w:r w:rsidRPr="000623C9">
        <w:rPr>
          <w:rFonts w:ascii="Times New Roman" w:hAnsi="Times New Roman" w:cs="Times New Roman"/>
          <w:i/>
          <w:sz w:val="20"/>
          <w:szCs w:val="20"/>
        </w:rPr>
        <w:t>Р</w:t>
      </w:r>
      <w:r w:rsidRPr="000623C9">
        <w:rPr>
          <w:rFonts w:ascii="Times New Roman" w:hAnsi="Times New Roman" w:cs="Times New Roman"/>
          <w:i/>
          <w:sz w:val="20"/>
          <w:szCs w:val="20"/>
          <w:vertAlign w:val="subscript"/>
        </w:rPr>
        <w:t>осм</w:t>
      </w:r>
      <w:r w:rsidRPr="000623C9">
        <w:rPr>
          <w:rFonts w:ascii="Times New Roman" w:hAnsi="Times New Roman" w:cs="Times New Roman"/>
          <w:i/>
          <w:sz w:val="20"/>
          <w:szCs w:val="20"/>
        </w:rPr>
        <w:t xml:space="preserve"> – </w:t>
      </w:r>
      <w:r w:rsidRPr="000623C9">
        <w:rPr>
          <w:rFonts w:ascii="Times New Roman" w:eastAsia="Times New Roman" w:hAnsi="Times New Roman" w:cs="Times New Roman"/>
          <w:sz w:val="20"/>
          <w:szCs w:val="20"/>
          <w:lang w:eastAsia="ru-RU"/>
        </w:rPr>
        <w:t>стоимость одного осмотра водителя;</w:t>
      </w:r>
    </w:p>
    <w:p w:rsidR="003508F7" w:rsidRPr="000623C9" w:rsidRDefault="003508F7" w:rsidP="003508F7">
      <w:pPr>
        <w:autoSpaceDE w:val="0"/>
        <w:autoSpaceDN w:val="0"/>
        <w:adjustRightInd w:val="0"/>
        <w:spacing w:after="0" w:line="240" w:lineRule="auto"/>
        <w:rPr>
          <w:rFonts w:ascii="Times New Roman" w:hAnsi="Times New Roman" w:cs="Times New Roman"/>
          <w:i/>
          <w:sz w:val="20"/>
          <w:szCs w:val="20"/>
        </w:rPr>
      </w:pPr>
    </w:p>
    <w:tbl>
      <w:tblPr>
        <w:tblW w:w="9327" w:type="dxa"/>
        <w:tblInd w:w="137" w:type="dxa"/>
        <w:tblLook w:val="04A0" w:firstRow="1" w:lastRow="0" w:firstColumn="1" w:lastColumn="0" w:noHBand="0" w:noVBand="1"/>
      </w:tblPr>
      <w:tblGrid>
        <w:gridCol w:w="3799"/>
        <w:gridCol w:w="5528"/>
      </w:tblGrid>
      <w:tr w:rsidR="000623C9" w:rsidRPr="000623C9" w:rsidTr="003508F7">
        <w:trPr>
          <w:trHeight w:val="700"/>
        </w:trPr>
        <w:tc>
          <w:tcPr>
            <w:tcW w:w="3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осмотров водителей в год</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Стоимость одного осмотра водителя</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(руб.)</w:t>
            </w:r>
          </w:p>
        </w:tc>
      </w:tr>
      <w:tr w:rsidR="000623C9" w:rsidRPr="000623C9" w:rsidTr="003508F7">
        <w:trPr>
          <w:trHeight w:val="300"/>
        </w:trPr>
        <w:tc>
          <w:tcPr>
            <w:tcW w:w="3799" w:type="dxa"/>
            <w:tcBorders>
              <w:top w:val="nil"/>
              <w:left w:val="single" w:sz="4" w:space="0" w:color="auto"/>
              <w:bottom w:val="single" w:sz="4" w:space="0" w:color="auto"/>
              <w:right w:val="single" w:sz="4" w:space="0" w:color="auto"/>
            </w:tcBorders>
            <w:shd w:val="clear" w:color="auto" w:fill="auto"/>
            <w:noWrap/>
            <w:vAlign w:val="bottom"/>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3000</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p>
        </w:tc>
        <w:tc>
          <w:tcPr>
            <w:tcW w:w="5528" w:type="dxa"/>
            <w:tcBorders>
              <w:top w:val="nil"/>
              <w:left w:val="nil"/>
              <w:bottom w:val="single" w:sz="4" w:space="0" w:color="auto"/>
              <w:right w:val="single" w:sz="4" w:space="0" w:color="auto"/>
            </w:tcBorders>
            <w:shd w:val="clear" w:color="auto" w:fill="auto"/>
            <w:noWrap/>
            <w:vAlign w:val="bottom"/>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50,00</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p>
        </w:tc>
      </w:tr>
    </w:tbl>
    <w:p w:rsidR="003508F7" w:rsidRPr="000623C9" w:rsidRDefault="003508F7" w:rsidP="003508F7">
      <w:pPr>
        <w:autoSpaceDE w:val="0"/>
        <w:autoSpaceDN w:val="0"/>
        <w:adjustRightInd w:val="0"/>
        <w:spacing w:after="0" w:line="240" w:lineRule="auto"/>
        <w:jc w:val="both"/>
        <w:rPr>
          <w:rFonts w:ascii="Times New Roman" w:hAnsi="Times New Roman" w:cs="Times New Roman"/>
          <w:i/>
          <w:sz w:val="20"/>
          <w:szCs w:val="20"/>
        </w:rPr>
      </w:pPr>
    </w:p>
    <w:p w:rsidR="003508F7" w:rsidRDefault="003508F7" w:rsidP="003508F7">
      <w:pPr>
        <w:autoSpaceDE w:val="0"/>
        <w:autoSpaceDN w:val="0"/>
        <w:adjustRightInd w:val="0"/>
        <w:spacing w:after="0" w:line="240" w:lineRule="auto"/>
        <w:jc w:val="both"/>
        <w:rPr>
          <w:rFonts w:ascii="Times New Roman" w:eastAsia="Calibri" w:hAnsi="Times New Roman" w:cs="Times New Roman"/>
          <w:i/>
          <w:sz w:val="24"/>
          <w:szCs w:val="24"/>
        </w:rPr>
      </w:pPr>
    </w:p>
    <w:p w:rsidR="00945F74" w:rsidRDefault="00945F74" w:rsidP="003508F7">
      <w:pPr>
        <w:autoSpaceDE w:val="0"/>
        <w:autoSpaceDN w:val="0"/>
        <w:adjustRightInd w:val="0"/>
        <w:spacing w:after="0" w:line="240" w:lineRule="auto"/>
        <w:jc w:val="both"/>
        <w:rPr>
          <w:rFonts w:ascii="Times New Roman" w:eastAsia="Calibri" w:hAnsi="Times New Roman" w:cs="Times New Roman"/>
          <w:i/>
          <w:sz w:val="24"/>
          <w:szCs w:val="24"/>
        </w:rPr>
      </w:pPr>
    </w:p>
    <w:p w:rsidR="00945F74" w:rsidRPr="000623C9" w:rsidRDefault="00945F74" w:rsidP="003508F7">
      <w:pPr>
        <w:autoSpaceDE w:val="0"/>
        <w:autoSpaceDN w:val="0"/>
        <w:adjustRightInd w:val="0"/>
        <w:spacing w:after="0" w:line="240" w:lineRule="auto"/>
        <w:jc w:val="both"/>
        <w:rPr>
          <w:rFonts w:ascii="Times New Roman" w:eastAsia="Calibri" w:hAnsi="Times New Roman" w:cs="Times New Roman"/>
          <w:i/>
          <w:sz w:val="24"/>
          <w:szCs w:val="24"/>
        </w:rPr>
      </w:pPr>
    </w:p>
    <w:p w:rsidR="003508F7" w:rsidRPr="00945F74" w:rsidRDefault="003508F7" w:rsidP="00945F74">
      <w:pPr>
        <w:numPr>
          <w:ilvl w:val="1"/>
          <w:numId w:val="26"/>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6"/>
          <w:szCs w:val="26"/>
        </w:rPr>
      </w:pPr>
      <w:r w:rsidRPr="00945F74">
        <w:rPr>
          <w:rFonts w:ascii="Times New Roman" w:eastAsia="Calibri" w:hAnsi="Times New Roman" w:cs="Times New Roman"/>
          <w:sz w:val="26"/>
          <w:szCs w:val="26"/>
        </w:rPr>
        <w:t>Затраты на оказание услуг по техническому осмотру и выдаче заключений о техническом состоянии аппаратуры</w:t>
      </w:r>
    </w:p>
    <w:p w:rsidR="003508F7" w:rsidRPr="000623C9" w:rsidRDefault="003508F7" w:rsidP="003508F7">
      <w:pPr>
        <w:autoSpaceDE w:val="0"/>
        <w:autoSpaceDN w:val="0"/>
        <w:adjustRightInd w:val="0"/>
        <w:spacing w:after="0" w:line="240" w:lineRule="auto"/>
        <w:ind w:left="720"/>
        <w:contextualSpacing/>
        <w:jc w:val="center"/>
        <w:rPr>
          <w:rFonts w:ascii="Times New Roman" w:hAnsi="Times New Roman" w:cs="Times New Roman"/>
          <w:sz w:val="20"/>
          <w:szCs w:val="20"/>
        </w:rPr>
      </w:pPr>
    </w:p>
    <w:p w:rsidR="003508F7" w:rsidRPr="000623C9" w:rsidRDefault="003508F7" w:rsidP="003508F7">
      <w:pPr>
        <w:autoSpaceDE w:val="0"/>
        <w:autoSpaceDN w:val="0"/>
        <w:adjustRightInd w:val="0"/>
        <w:spacing w:after="0" w:line="240" w:lineRule="auto"/>
        <w:ind w:left="720"/>
        <w:contextualSpacing/>
        <w:jc w:val="center"/>
        <w:rPr>
          <w:rFonts w:ascii="Times New Roman" w:hAnsi="Times New Roman" w:cs="Times New Roman"/>
          <w:sz w:val="20"/>
          <w:szCs w:val="20"/>
        </w:rPr>
      </w:pPr>
      <w:r w:rsidRPr="000623C9">
        <w:rPr>
          <w:rFonts w:ascii="Times New Roman" w:hAnsi="Times New Roman" w:cs="Times New Roman"/>
          <w:sz w:val="20"/>
          <w:szCs w:val="20"/>
        </w:rPr>
        <w:t>З</w:t>
      </w:r>
      <w:r w:rsidRPr="000623C9">
        <w:rPr>
          <w:rFonts w:ascii="Times New Roman" w:hAnsi="Times New Roman" w:cs="Times New Roman"/>
          <w:sz w:val="20"/>
          <w:szCs w:val="20"/>
          <w:vertAlign w:val="subscript"/>
        </w:rPr>
        <w:t>техэксп</w:t>
      </w:r>
      <w:r w:rsidRPr="000623C9">
        <w:rPr>
          <w:rFonts w:ascii="Times New Roman" w:hAnsi="Times New Roman" w:cs="Times New Roman"/>
          <w:sz w:val="20"/>
          <w:szCs w:val="20"/>
        </w:rPr>
        <w:t>=</w:t>
      </w:r>
      <w:r w:rsidRPr="000623C9">
        <w:rPr>
          <w:rFonts w:ascii="Times New Roman" w:hAnsi="Times New Roman" w:cs="Times New Roman"/>
          <w:sz w:val="20"/>
          <w:szCs w:val="20"/>
          <w:lang w:val="en-US"/>
        </w:rPr>
        <w:t>Q</w:t>
      </w:r>
      <w:r w:rsidRPr="000623C9">
        <w:rPr>
          <w:rFonts w:ascii="Times New Roman" w:hAnsi="Times New Roman" w:cs="Times New Roman"/>
          <w:sz w:val="20"/>
          <w:szCs w:val="20"/>
          <w:vertAlign w:val="subscript"/>
        </w:rPr>
        <w:t>ап</w:t>
      </w:r>
      <w:r w:rsidRPr="000623C9">
        <w:rPr>
          <w:rFonts w:ascii="Times New Roman" w:hAnsi="Times New Roman" w:cs="Times New Roman"/>
          <w:sz w:val="20"/>
          <w:szCs w:val="20"/>
        </w:rPr>
        <w:t>*</w:t>
      </w:r>
      <w:r w:rsidRPr="000623C9">
        <w:rPr>
          <w:rFonts w:ascii="Times New Roman" w:hAnsi="Times New Roman" w:cs="Times New Roman"/>
          <w:sz w:val="20"/>
          <w:szCs w:val="20"/>
          <w:lang w:val="en-US"/>
        </w:rPr>
        <w:t>P</w:t>
      </w:r>
      <w:r w:rsidRPr="000623C9">
        <w:rPr>
          <w:rFonts w:ascii="Times New Roman" w:hAnsi="Times New Roman" w:cs="Times New Roman"/>
          <w:sz w:val="20"/>
          <w:szCs w:val="20"/>
          <w:vertAlign w:val="subscript"/>
        </w:rPr>
        <w:t>эксп</w:t>
      </w:r>
    </w:p>
    <w:p w:rsidR="003508F7" w:rsidRPr="000623C9" w:rsidRDefault="003508F7" w:rsidP="003508F7">
      <w:pPr>
        <w:autoSpaceDE w:val="0"/>
        <w:autoSpaceDN w:val="0"/>
        <w:adjustRightInd w:val="0"/>
        <w:spacing w:after="0" w:line="240" w:lineRule="auto"/>
        <w:rPr>
          <w:rFonts w:ascii="Times New Roman" w:hAnsi="Times New Roman" w:cs="Times New Roman"/>
          <w:sz w:val="20"/>
          <w:szCs w:val="20"/>
        </w:rPr>
      </w:pPr>
    </w:p>
    <w:p w:rsidR="003508F7" w:rsidRPr="000623C9" w:rsidRDefault="003508F7" w:rsidP="003508F7">
      <w:pPr>
        <w:autoSpaceDE w:val="0"/>
        <w:autoSpaceDN w:val="0"/>
        <w:adjustRightInd w:val="0"/>
        <w:spacing w:after="0" w:line="240" w:lineRule="auto"/>
        <w:ind w:firstLine="709"/>
        <w:rPr>
          <w:rFonts w:ascii="Times New Roman" w:hAnsi="Times New Roman" w:cs="Times New Roman"/>
          <w:sz w:val="20"/>
          <w:szCs w:val="20"/>
        </w:rPr>
      </w:pPr>
      <w:r w:rsidRPr="000623C9">
        <w:rPr>
          <w:rFonts w:ascii="Times New Roman" w:hAnsi="Times New Roman" w:cs="Times New Roman"/>
          <w:sz w:val="20"/>
          <w:szCs w:val="20"/>
        </w:rPr>
        <w:t xml:space="preserve">где: </w:t>
      </w:r>
    </w:p>
    <w:p w:rsidR="003508F7" w:rsidRPr="000623C9" w:rsidRDefault="003508F7" w:rsidP="003508F7">
      <w:pPr>
        <w:autoSpaceDE w:val="0"/>
        <w:autoSpaceDN w:val="0"/>
        <w:adjustRightInd w:val="0"/>
        <w:spacing w:after="0" w:line="240" w:lineRule="auto"/>
        <w:ind w:firstLine="709"/>
        <w:rPr>
          <w:rFonts w:ascii="Times New Roman" w:hAnsi="Times New Roman" w:cs="Times New Roman"/>
          <w:sz w:val="20"/>
          <w:szCs w:val="20"/>
        </w:rPr>
      </w:pPr>
      <w:r w:rsidRPr="000623C9">
        <w:rPr>
          <w:rFonts w:ascii="Times New Roman" w:hAnsi="Times New Roman" w:cs="Times New Roman"/>
          <w:sz w:val="20"/>
          <w:szCs w:val="20"/>
          <w:lang w:val="en-US"/>
        </w:rPr>
        <w:t>Q</w:t>
      </w:r>
      <w:r w:rsidRPr="000623C9">
        <w:rPr>
          <w:rFonts w:ascii="Times New Roman" w:hAnsi="Times New Roman" w:cs="Times New Roman"/>
          <w:sz w:val="20"/>
          <w:szCs w:val="20"/>
          <w:vertAlign w:val="subscript"/>
        </w:rPr>
        <w:t>ап</w:t>
      </w:r>
      <w:r w:rsidRPr="000623C9">
        <w:rPr>
          <w:rFonts w:ascii="Times New Roman" w:hAnsi="Times New Roman" w:cs="Times New Roman"/>
          <w:sz w:val="20"/>
          <w:szCs w:val="20"/>
        </w:rPr>
        <w:t xml:space="preserve"> – количество аппаратуры;</w:t>
      </w:r>
    </w:p>
    <w:p w:rsidR="003508F7" w:rsidRPr="000623C9" w:rsidRDefault="003508F7" w:rsidP="003508F7">
      <w:pPr>
        <w:autoSpaceDE w:val="0"/>
        <w:autoSpaceDN w:val="0"/>
        <w:adjustRightInd w:val="0"/>
        <w:spacing w:after="0" w:line="240" w:lineRule="auto"/>
        <w:ind w:firstLine="709"/>
        <w:rPr>
          <w:rFonts w:ascii="Times New Roman" w:hAnsi="Times New Roman" w:cs="Times New Roman"/>
          <w:sz w:val="20"/>
          <w:szCs w:val="20"/>
        </w:rPr>
      </w:pPr>
      <w:r w:rsidRPr="000623C9">
        <w:rPr>
          <w:rFonts w:ascii="Times New Roman" w:hAnsi="Times New Roman" w:cs="Times New Roman"/>
          <w:sz w:val="20"/>
          <w:szCs w:val="20"/>
          <w:lang w:val="en-US"/>
        </w:rPr>
        <w:t>P</w:t>
      </w:r>
      <w:r w:rsidRPr="000623C9">
        <w:rPr>
          <w:rFonts w:ascii="Times New Roman" w:hAnsi="Times New Roman" w:cs="Times New Roman"/>
          <w:sz w:val="20"/>
          <w:szCs w:val="20"/>
          <w:vertAlign w:val="subscript"/>
        </w:rPr>
        <w:t>эксп</w:t>
      </w:r>
      <w:r w:rsidRPr="000623C9">
        <w:rPr>
          <w:rFonts w:ascii="Times New Roman" w:hAnsi="Times New Roman" w:cs="Times New Roman"/>
          <w:sz w:val="20"/>
          <w:szCs w:val="20"/>
        </w:rPr>
        <w:t xml:space="preserve"> – стоимость экспертизы на 1 ед. аппаратуры.</w:t>
      </w:r>
    </w:p>
    <w:p w:rsidR="003508F7" w:rsidRPr="000623C9" w:rsidRDefault="003508F7" w:rsidP="003508F7">
      <w:pPr>
        <w:autoSpaceDE w:val="0"/>
        <w:autoSpaceDN w:val="0"/>
        <w:adjustRightInd w:val="0"/>
        <w:spacing w:after="0" w:line="240" w:lineRule="auto"/>
        <w:jc w:val="center"/>
        <w:rPr>
          <w:rFonts w:ascii="Times New Roman" w:hAnsi="Times New Roman" w:cs="Times New Roman"/>
          <w:i/>
          <w:sz w:val="20"/>
          <w:szCs w:val="20"/>
        </w:rPr>
      </w:pPr>
    </w:p>
    <w:tbl>
      <w:tblPr>
        <w:tblW w:w="9327" w:type="dxa"/>
        <w:tblInd w:w="137" w:type="dxa"/>
        <w:tblLook w:val="04A0" w:firstRow="1" w:lastRow="0" w:firstColumn="1" w:lastColumn="0" w:noHBand="0" w:noVBand="1"/>
      </w:tblPr>
      <w:tblGrid>
        <w:gridCol w:w="4366"/>
        <w:gridCol w:w="4961"/>
      </w:tblGrid>
      <w:tr w:rsidR="000623C9" w:rsidRPr="000623C9" w:rsidTr="003508F7">
        <w:trPr>
          <w:trHeight w:val="686"/>
        </w:trPr>
        <w:tc>
          <w:tcPr>
            <w:tcW w:w="4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Количество аппаратуры      </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(шт.)</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Стоимость экспертизы на 1 ед. аппаратуры </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(руб.)</w:t>
            </w:r>
          </w:p>
        </w:tc>
      </w:tr>
      <w:tr w:rsidR="000623C9" w:rsidRPr="000623C9" w:rsidTr="003508F7">
        <w:trPr>
          <w:trHeight w:val="300"/>
        </w:trPr>
        <w:tc>
          <w:tcPr>
            <w:tcW w:w="4366" w:type="dxa"/>
            <w:tcBorders>
              <w:top w:val="nil"/>
              <w:left w:val="single" w:sz="4" w:space="0" w:color="auto"/>
              <w:bottom w:val="single" w:sz="4" w:space="0" w:color="auto"/>
              <w:right w:val="single" w:sz="4" w:space="0" w:color="auto"/>
            </w:tcBorders>
            <w:shd w:val="clear" w:color="auto" w:fill="auto"/>
            <w:noWrap/>
            <w:vAlign w:val="bottom"/>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100</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p>
        </w:tc>
        <w:tc>
          <w:tcPr>
            <w:tcW w:w="4961" w:type="dxa"/>
            <w:tcBorders>
              <w:top w:val="nil"/>
              <w:left w:val="nil"/>
              <w:bottom w:val="single" w:sz="4" w:space="0" w:color="auto"/>
              <w:right w:val="single" w:sz="4" w:space="0" w:color="auto"/>
            </w:tcBorders>
            <w:shd w:val="clear" w:color="auto" w:fill="auto"/>
            <w:noWrap/>
            <w:vAlign w:val="bottom"/>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1 500,00</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p>
        </w:tc>
      </w:tr>
    </w:tbl>
    <w:p w:rsidR="003508F7" w:rsidRPr="000623C9" w:rsidRDefault="003508F7" w:rsidP="003508F7">
      <w:pPr>
        <w:autoSpaceDE w:val="0"/>
        <w:autoSpaceDN w:val="0"/>
        <w:adjustRightInd w:val="0"/>
        <w:spacing w:after="0" w:line="240" w:lineRule="auto"/>
        <w:rPr>
          <w:rFonts w:ascii="Times New Roman" w:hAnsi="Times New Roman" w:cs="Times New Roman"/>
          <w:i/>
          <w:sz w:val="20"/>
          <w:szCs w:val="20"/>
        </w:rPr>
      </w:pPr>
    </w:p>
    <w:p w:rsidR="003508F7" w:rsidRPr="000623C9" w:rsidRDefault="003508F7" w:rsidP="003508F7">
      <w:pPr>
        <w:autoSpaceDE w:val="0"/>
        <w:autoSpaceDN w:val="0"/>
        <w:adjustRightInd w:val="0"/>
        <w:spacing w:after="0" w:line="240" w:lineRule="auto"/>
        <w:jc w:val="both"/>
        <w:rPr>
          <w:rFonts w:ascii="Times New Roman" w:hAnsi="Times New Roman" w:cs="Times New Roman"/>
          <w:i/>
          <w:sz w:val="20"/>
          <w:szCs w:val="20"/>
        </w:rPr>
      </w:pPr>
    </w:p>
    <w:p w:rsidR="003508F7" w:rsidRPr="00945F74" w:rsidRDefault="003508F7" w:rsidP="00945F74">
      <w:pPr>
        <w:numPr>
          <w:ilvl w:val="1"/>
          <w:numId w:val="26"/>
        </w:numPr>
        <w:tabs>
          <w:tab w:val="left" w:pos="1134"/>
        </w:tabs>
        <w:autoSpaceDE w:val="0"/>
        <w:autoSpaceDN w:val="0"/>
        <w:adjustRightInd w:val="0"/>
        <w:spacing w:after="0" w:line="240" w:lineRule="auto"/>
        <w:ind w:left="0" w:firstLine="851"/>
        <w:contextualSpacing/>
        <w:jc w:val="both"/>
        <w:rPr>
          <w:rFonts w:ascii="Times New Roman" w:eastAsia="Calibri" w:hAnsi="Times New Roman" w:cs="Times New Roman"/>
          <w:sz w:val="26"/>
          <w:szCs w:val="26"/>
        </w:rPr>
      </w:pPr>
      <w:r w:rsidRPr="00945F74">
        <w:rPr>
          <w:rFonts w:ascii="Times New Roman" w:eastAsia="Calibri" w:hAnsi="Times New Roman" w:cs="Times New Roman"/>
          <w:sz w:val="26"/>
          <w:szCs w:val="26"/>
        </w:rPr>
        <w:t>Затраты на оказание услуг по диагностике технических средств и оргтехники, с целью определения возможности дальнейшего использования изделий. С выдачей справок (актов) о техническом состоянии технических средств и оргтехники</w:t>
      </w:r>
    </w:p>
    <w:p w:rsidR="003508F7" w:rsidRPr="000623C9" w:rsidRDefault="003508F7" w:rsidP="003508F7">
      <w:pPr>
        <w:autoSpaceDE w:val="0"/>
        <w:autoSpaceDN w:val="0"/>
        <w:adjustRightInd w:val="0"/>
        <w:spacing w:after="0" w:line="240" w:lineRule="auto"/>
        <w:ind w:left="720"/>
        <w:contextualSpacing/>
        <w:jc w:val="center"/>
        <w:rPr>
          <w:rFonts w:ascii="Times New Roman" w:hAnsi="Times New Roman" w:cs="Times New Roman"/>
          <w:sz w:val="20"/>
          <w:szCs w:val="20"/>
        </w:rPr>
      </w:pPr>
    </w:p>
    <w:p w:rsidR="003508F7" w:rsidRPr="000623C9" w:rsidRDefault="003508F7" w:rsidP="003508F7">
      <w:pPr>
        <w:autoSpaceDE w:val="0"/>
        <w:autoSpaceDN w:val="0"/>
        <w:adjustRightInd w:val="0"/>
        <w:spacing w:after="0" w:line="240" w:lineRule="auto"/>
        <w:ind w:left="720"/>
        <w:contextualSpacing/>
        <w:jc w:val="center"/>
        <w:rPr>
          <w:rFonts w:ascii="Times New Roman" w:hAnsi="Times New Roman" w:cs="Times New Roman"/>
          <w:sz w:val="20"/>
          <w:szCs w:val="20"/>
        </w:rPr>
      </w:pPr>
      <w:r w:rsidRPr="000623C9">
        <w:rPr>
          <w:rFonts w:ascii="Times New Roman" w:hAnsi="Times New Roman" w:cs="Times New Roman"/>
          <w:sz w:val="20"/>
          <w:szCs w:val="20"/>
        </w:rPr>
        <w:t xml:space="preserve">З </w:t>
      </w:r>
      <w:r w:rsidRPr="000623C9">
        <w:rPr>
          <w:rFonts w:ascii="Times New Roman" w:hAnsi="Times New Roman" w:cs="Times New Roman"/>
          <w:sz w:val="20"/>
          <w:szCs w:val="20"/>
          <w:vertAlign w:val="subscript"/>
        </w:rPr>
        <w:t xml:space="preserve">диаг </w:t>
      </w:r>
      <w:r w:rsidRPr="000623C9">
        <w:rPr>
          <w:rFonts w:ascii="Times New Roman" w:hAnsi="Times New Roman" w:cs="Times New Roman"/>
          <w:sz w:val="20"/>
          <w:szCs w:val="20"/>
        </w:rPr>
        <w:t>=</w:t>
      </w:r>
      <w:r w:rsidRPr="000623C9">
        <w:rPr>
          <w:rFonts w:ascii="Times New Roman" w:hAnsi="Times New Roman" w:cs="Times New Roman"/>
          <w:sz w:val="20"/>
          <w:szCs w:val="20"/>
          <w:lang w:val="en-US"/>
        </w:rPr>
        <w:t>Q</w:t>
      </w:r>
      <w:r w:rsidRPr="000623C9">
        <w:rPr>
          <w:rFonts w:ascii="Times New Roman" w:hAnsi="Times New Roman" w:cs="Times New Roman"/>
          <w:sz w:val="20"/>
          <w:szCs w:val="20"/>
        </w:rPr>
        <w:t xml:space="preserve"> </w:t>
      </w:r>
      <w:r w:rsidRPr="000623C9">
        <w:rPr>
          <w:rFonts w:ascii="Times New Roman" w:hAnsi="Times New Roman" w:cs="Times New Roman"/>
          <w:sz w:val="20"/>
          <w:szCs w:val="20"/>
          <w:vertAlign w:val="subscript"/>
        </w:rPr>
        <w:t>спр</w:t>
      </w:r>
      <w:r w:rsidRPr="000623C9">
        <w:rPr>
          <w:rFonts w:ascii="Times New Roman" w:hAnsi="Times New Roman" w:cs="Times New Roman"/>
          <w:sz w:val="20"/>
          <w:szCs w:val="20"/>
        </w:rPr>
        <w:t>*</w:t>
      </w:r>
      <w:r w:rsidRPr="000623C9">
        <w:rPr>
          <w:rFonts w:ascii="Times New Roman" w:hAnsi="Times New Roman" w:cs="Times New Roman"/>
          <w:sz w:val="20"/>
          <w:szCs w:val="20"/>
          <w:lang w:val="en-US"/>
        </w:rPr>
        <w:t>P</w:t>
      </w:r>
      <w:r w:rsidRPr="000623C9">
        <w:rPr>
          <w:rFonts w:ascii="Times New Roman" w:hAnsi="Times New Roman" w:cs="Times New Roman"/>
          <w:sz w:val="20"/>
          <w:szCs w:val="20"/>
          <w:vertAlign w:val="subscript"/>
        </w:rPr>
        <w:t>эксп</w:t>
      </w:r>
    </w:p>
    <w:p w:rsidR="003508F7" w:rsidRPr="000623C9" w:rsidRDefault="003508F7" w:rsidP="003508F7">
      <w:pPr>
        <w:autoSpaceDE w:val="0"/>
        <w:autoSpaceDN w:val="0"/>
        <w:adjustRightInd w:val="0"/>
        <w:spacing w:after="0" w:line="240" w:lineRule="auto"/>
        <w:ind w:firstLine="709"/>
        <w:rPr>
          <w:rFonts w:ascii="Times New Roman" w:hAnsi="Times New Roman" w:cs="Times New Roman"/>
          <w:sz w:val="20"/>
          <w:szCs w:val="20"/>
        </w:rPr>
      </w:pPr>
      <w:r w:rsidRPr="000623C9">
        <w:rPr>
          <w:rFonts w:ascii="Times New Roman" w:hAnsi="Times New Roman" w:cs="Times New Roman"/>
          <w:sz w:val="20"/>
          <w:szCs w:val="20"/>
        </w:rPr>
        <w:t xml:space="preserve">где: </w:t>
      </w:r>
    </w:p>
    <w:p w:rsidR="003508F7" w:rsidRPr="000623C9" w:rsidRDefault="003508F7" w:rsidP="003508F7">
      <w:pPr>
        <w:autoSpaceDE w:val="0"/>
        <w:autoSpaceDN w:val="0"/>
        <w:adjustRightInd w:val="0"/>
        <w:spacing w:after="0" w:line="240" w:lineRule="auto"/>
        <w:ind w:firstLine="709"/>
        <w:rPr>
          <w:rFonts w:ascii="Times New Roman" w:hAnsi="Times New Roman" w:cs="Times New Roman"/>
          <w:sz w:val="20"/>
          <w:szCs w:val="20"/>
        </w:rPr>
      </w:pPr>
      <w:r w:rsidRPr="000623C9">
        <w:rPr>
          <w:rFonts w:ascii="Times New Roman" w:hAnsi="Times New Roman" w:cs="Times New Roman"/>
          <w:sz w:val="20"/>
          <w:szCs w:val="20"/>
          <w:lang w:val="en-US"/>
        </w:rPr>
        <w:t>Q</w:t>
      </w:r>
      <w:r w:rsidRPr="000623C9">
        <w:rPr>
          <w:rFonts w:ascii="Times New Roman" w:hAnsi="Times New Roman" w:cs="Times New Roman"/>
          <w:sz w:val="20"/>
          <w:szCs w:val="20"/>
        </w:rPr>
        <w:t xml:space="preserve"> </w:t>
      </w:r>
      <w:r w:rsidRPr="000623C9">
        <w:rPr>
          <w:rFonts w:ascii="Times New Roman" w:hAnsi="Times New Roman" w:cs="Times New Roman"/>
          <w:sz w:val="20"/>
          <w:szCs w:val="20"/>
          <w:vertAlign w:val="subscript"/>
        </w:rPr>
        <w:t>спр</w:t>
      </w:r>
      <w:r w:rsidRPr="000623C9">
        <w:rPr>
          <w:rFonts w:ascii="Times New Roman" w:hAnsi="Times New Roman" w:cs="Times New Roman"/>
          <w:sz w:val="20"/>
          <w:szCs w:val="20"/>
        </w:rPr>
        <w:t xml:space="preserve"> – количество справок (актов) экспертизы на 1 ед.аппаратуры;</w:t>
      </w:r>
    </w:p>
    <w:p w:rsidR="003508F7" w:rsidRPr="000623C9" w:rsidRDefault="003508F7" w:rsidP="003508F7">
      <w:pPr>
        <w:autoSpaceDE w:val="0"/>
        <w:autoSpaceDN w:val="0"/>
        <w:adjustRightInd w:val="0"/>
        <w:spacing w:after="0" w:line="240" w:lineRule="auto"/>
        <w:ind w:firstLine="709"/>
        <w:rPr>
          <w:rFonts w:ascii="Times New Roman" w:hAnsi="Times New Roman" w:cs="Times New Roman"/>
          <w:sz w:val="20"/>
          <w:szCs w:val="20"/>
        </w:rPr>
      </w:pPr>
      <w:r w:rsidRPr="000623C9">
        <w:rPr>
          <w:rFonts w:ascii="Times New Roman" w:hAnsi="Times New Roman" w:cs="Times New Roman"/>
          <w:sz w:val="20"/>
          <w:szCs w:val="20"/>
          <w:lang w:val="en-US"/>
        </w:rPr>
        <w:t>P</w:t>
      </w:r>
      <w:r w:rsidRPr="000623C9">
        <w:rPr>
          <w:rFonts w:ascii="Times New Roman" w:hAnsi="Times New Roman" w:cs="Times New Roman"/>
          <w:sz w:val="20"/>
          <w:szCs w:val="20"/>
          <w:vertAlign w:val="subscript"/>
        </w:rPr>
        <w:t>эксп</w:t>
      </w:r>
      <w:r w:rsidRPr="000623C9">
        <w:rPr>
          <w:rFonts w:ascii="Times New Roman" w:hAnsi="Times New Roman" w:cs="Times New Roman"/>
          <w:sz w:val="20"/>
          <w:szCs w:val="20"/>
        </w:rPr>
        <w:t xml:space="preserve"> – стоимость экспертизы на 1 ед.аппаратуры.</w:t>
      </w:r>
    </w:p>
    <w:p w:rsidR="003508F7" w:rsidRPr="000623C9" w:rsidRDefault="003508F7" w:rsidP="003508F7">
      <w:pPr>
        <w:autoSpaceDE w:val="0"/>
        <w:autoSpaceDN w:val="0"/>
        <w:adjustRightInd w:val="0"/>
        <w:spacing w:after="0" w:line="240" w:lineRule="auto"/>
        <w:jc w:val="center"/>
        <w:rPr>
          <w:rFonts w:ascii="Times New Roman" w:hAnsi="Times New Roman" w:cs="Times New Roman"/>
          <w:i/>
          <w:sz w:val="20"/>
          <w:szCs w:val="20"/>
        </w:rPr>
      </w:pPr>
    </w:p>
    <w:tbl>
      <w:tblPr>
        <w:tblW w:w="9327" w:type="dxa"/>
        <w:tblInd w:w="137" w:type="dxa"/>
        <w:tblLook w:val="04A0" w:firstRow="1" w:lastRow="0" w:firstColumn="1" w:lastColumn="0" w:noHBand="0" w:noVBand="1"/>
      </w:tblPr>
      <w:tblGrid>
        <w:gridCol w:w="4422"/>
        <w:gridCol w:w="4905"/>
      </w:tblGrid>
      <w:tr w:rsidR="000623C9" w:rsidRPr="000623C9" w:rsidTr="003508F7">
        <w:trPr>
          <w:trHeight w:val="618"/>
        </w:trPr>
        <w:tc>
          <w:tcPr>
            <w:tcW w:w="4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Количество справок (актов)  </w:t>
            </w:r>
            <w:r w:rsidRPr="000623C9">
              <w:rPr>
                <w:rFonts w:ascii="Times New Roman" w:hAnsi="Times New Roman" w:cs="Times New Roman"/>
                <w:sz w:val="20"/>
                <w:szCs w:val="20"/>
              </w:rPr>
              <w:t>на 1 ед.аппаратуры</w:t>
            </w:r>
            <w:r w:rsidRPr="000623C9">
              <w:rPr>
                <w:rFonts w:ascii="Times New Roman" w:eastAsia="Times New Roman" w:hAnsi="Times New Roman" w:cs="Times New Roman"/>
                <w:sz w:val="20"/>
                <w:szCs w:val="20"/>
                <w:lang w:eastAsia="ru-RU"/>
              </w:rPr>
              <w:t xml:space="preserve">      </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(шт.)</w:t>
            </w:r>
          </w:p>
        </w:tc>
        <w:tc>
          <w:tcPr>
            <w:tcW w:w="4905" w:type="dxa"/>
            <w:tcBorders>
              <w:top w:val="single" w:sz="4" w:space="0" w:color="auto"/>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Стоимость </w:t>
            </w:r>
            <w:r w:rsidRPr="000623C9">
              <w:rPr>
                <w:rFonts w:ascii="Times New Roman" w:hAnsi="Times New Roman" w:cs="Times New Roman"/>
                <w:sz w:val="20"/>
                <w:szCs w:val="20"/>
              </w:rPr>
              <w:t>экспертизы на 1 ед. аппаратуры</w:t>
            </w:r>
            <w:r w:rsidRPr="000623C9">
              <w:rPr>
                <w:rFonts w:ascii="Times New Roman" w:eastAsia="Times New Roman" w:hAnsi="Times New Roman" w:cs="Times New Roman"/>
                <w:sz w:val="20"/>
                <w:szCs w:val="20"/>
                <w:lang w:eastAsia="ru-RU"/>
              </w:rPr>
              <w:t xml:space="preserve"> </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(руб.)</w:t>
            </w:r>
          </w:p>
        </w:tc>
      </w:tr>
      <w:tr w:rsidR="000623C9" w:rsidRPr="000623C9" w:rsidTr="003508F7">
        <w:trPr>
          <w:trHeight w:val="300"/>
        </w:trPr>
        <w:tc>
          <w:tcPr>
            <w:tcW w:w="4422" w:type="dxa"/>
            <w:tcBorders>
              <w:top w:val="nil"/>
              <w:left w:val="single" w:sz="4" w:space="0" w:color="auto"/>
              <w:bottom w:val="single" w:sz="4" w:space="0" w:color="auto"/>
              <w:right w:val="single" w:sz="4" w:space="0" w:color="auto"/>
            </w:tcBorders>
            <w:shd w:val="clear" w:color="auto" w:fill="auto"/>
            <w:noWrap/>
            <w:vAlign w:val="bottom"/>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100</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p>
        </w:tc>
        <w:tc>
          <w:tcPr>
            <w:tcW w:w="4905" w:type="dxa"/>
            <w:tcBorders>
              <w:top w:val="nil"/>
              <w:left w:val="nil"/>
              <w:bottom w:val="single" w:sz="4" w:space="0" w:color="auto"/>
              <w:right w:val="single" w:sz="4" w:space="0" w:color="auto"/>
            </w:tcBorders>
            <w:shd w:val="clear" w:color="auto" w:fill="auto"/>
            <w:noWrap/>
            <w:vAlign w:val="bottom"/>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1 500,00</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p>
        </w:tc>
      </w:tr>
    </w:tbl>
    <w:p w:rsidR="003508F7" w:rsidRPr="000623C9" w:rsidRDefault="003508F7" w:rsidP="003508F7">
      <w:pPr>
        <w:autoSpaceDE w:val="0"/>
        <w:autoSpaceDN w:val="0"/>
        <w:adjustRightInd w:val="0"/>
        <w:spacing w:after="0" w:line="240" w:lineRule="auto"/>
        <w:jc w:val="center"/>
        <w:rPr>
          <w:rFonts w:ascii="Times New Roman" w:hAnsi="Times New Roman" w:cs="Times New Roman"/>
          <w:i/>
          <w:sz w:val="20"/>
          <w:szCs w:val="20"/>
        </w:rPr>
      </w:pPr>
    </w:p>
    <w:p w:rsidR="003508F7" w:rsidRPr="000623C9" w:rsidRDefault="003508F7" w:rsidP="003508F7">
      <w:pPr>
        <w:autoSpaceDE w:val="0"/>
        <w:autoSpaceDN w:val="0"/>
        <w:adjustRightInd w:val="0"/>
        <w:spacing w:after="0" w:line="240" w:lineRule="auto"/>
        <w:jc w:val="both"/>
        <w:rPr>
          <w:rFonts w:ascii="Times New Roman" w:hAnsi="Times New Roman" w:cs="Times New Roman"/>
          <w:i/>
          <w:sz w:val="20"/>
          <w:szCs w:val="20"/>
        </w:rPr>
      </w:pPr>
    </w:p>
    <w:p w:rsidR="003508F7" w:rsidRPr="00945F74" w:rsidRDefault="003508F7" w:rsidP="00945F74">
      <w:pPr>
        <w:numPr>
          <w:ilvl w:val="1"/>
          <w:numId w:val="26"/>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6"/>
          <w:szCs w:val="26"/>
        </w:rPr>
      </w:pPr>
      <w:r w:rsidRPr="00945F74">
        <w:rPr>
          <w:rFonts w:ascii="Times New Roman" w:eastAsia="Calibri" w:hAnsi="Times New Roman" w:cs="Times New Roman"/>
          <w:sz w:val="26"/>
          <w:szCs w:val="26"/>
        </w:rPr>
        <w:t>Затраты на оказание услуг по сбору, транспортированию, размещению отходов (утилизация имущества)</w:t>
      </w:r>
    </w:p>
    <w:p w:rsidR="003508F7" w:rsidRPr="000623C9" w:rsidRDefault="003508F7" w:rsidP="003508F7">
      <w:pPr>
        <w:autoSpaceDE w:val="0"/>
        <w:autoSpaceDN w:val="0"/>
        <w:adjustRightInd w:val="0"/>
        <w:spacing w:after="0" w:line="240" w:lineRule="auto"/>
        <w:jc w:val="center"/>
        <w:rPr>
          <w:rFonts w:ascii="Times New Roman" w:hAnsi="Times New Roman" w:cs="Times New Roman"/>
          <w:i/>
          <w:sz w:val="20"/>
          <w:szCs w:val="20"/>
        </w:rPr>
      </w:pPr>
    </w:p>
    <w:p w:rsidR="003508F7" w:rsidRPr="000623C9" w:rsidRDefault="001E15A9" w:rsidP="003508F7">
      <w:pPr>
        <w:widowControl w:val="0"/>
        <w:autoSpaceDE w:val="0"/>
        <w:autoSpaceDN w:val="0"/>
        <w:adjustRightInd w:val="0"/>
        <w:spacing w:after="0" w:line="240" w:lineRule="auto"/>
        <w:ind w:firstLine="567"/>
        <w:jc w:val="center"/>
        <w:rPr>
          <w:rFonts w:ascii="Times New Roman" w:hAnsi="Times New Roman" w:cs="Times New Roman"/>
          <w:i/>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З</m:t>
            </m:r>
          </m:e>
          <m:sub>
            <m:r>
              <m:rPr>
                <m:sty m:val="p"/>
              </m:rPr>
              <w:rPr>
                <w:rFonts w:ascii="Cambria Math" w:hAnsi="Cambria Math" w:cs="Times New Roman"/>
                <w:sz w:val="20"/>
                <w:szCs w:val="20"/>
              </w:rPr>
              <m:t>тбо</m:t>
            </m:r>
          </m:sub>
        </m:sSub>
        <m:r>
          <w:rPr>
            <w:rFonts w:ascii="Cambria Math" w:eastAsiaTheme="minorEastAsia"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тбо</m:t>
            </m:r>
          </m:sub>
        </m:sSub>
        <m:r>
          <w:rPr>
            <w:rFonts w:ascii="Cambria Math" w:hAnsi="Cambria Math" w:cs="Times New Roman"/>
            <w:sz w:val="20"/>
            <w:szCs w:val="20"/>
          </w:rPr>
          <m:t xml:space="preserve">× </m:t>
        </m:r>
        <m:sSub>
          <m:sSubPr>
            <m:ctrlPr>
              <w:rPr>
                <w:rFonts w:ascii="Cambria Math" w:hAnsi="Cambria Math" w:cs="Times New Roman"/>
                <w:sz w:val="20"/>
                <w:szCs w:val="20"/>
              </w:rPr>
            </m:ctrlPr>
          </m:sSubPr>
          <m:e>
            <m:r>
              <m:rPr>
                <m:sty m:val="p"/>
              </m:rPr>
              <w:rPr>
                <w:rFonts w:ascii="Cambria Math" w:hAnsi="Cambria Math" w:cs="Times New Roman"/>
                <w:sz w:val="20"/>
                <w:szCs w:val="20"/>
              </w:rPr>
              <m:t>P</m:t>
            </m:r>
          </m:e>
          <m:sub>
            <m:r>
              <m:rPr>
                <m:sty m:val="p"/>
              </m:rPr>
              <w:rPr>
                <w:rFonts w:ascii="Cambria Math" w:hAnsi="Cambria Math" w:cs="Times New Roman"/>
                <w:sz w:val="20"/>
                <w:szCs w:val="20"/>
              </w:rPr>
              <m:t>тбо</m:t>
            </m:r>
          </m:sub>
        </m:sSub>
        <m: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тбо</m:t>
            </m:r>
          </m:sub>
        </m:sSub>
        <m:r>
          <w:rPr>
            <w:rFonts w:ascii="Cambria Math" w:hAnsi="Cambria Math" w:cs="Times New Roman"/>
            <w:sz w:val="20"/>
            <w:szCs w:val="20"/>
          </w:rPr>
          <m:t xml:space="preserve">× </m:t>
        </m:r>
        <m:sSub>
          <m:sSubPr>
            <m:ctrlPr>
              <w:rPr>
                <w:rFonts w:ascii="Cambria Math" w:hAnsi="Cambria Math" w:cs="Times New Roman"/>
                <w:sz w:val="20"/>
                <w:szCs w:val="20"/>
              </w:rPr>
            </m:ctrlPr>
          </m:sSubPr>
          <m:e>
            <m:r>
              <m:rPr>
                <m:sty m:val="p"/>
              </m:rPr>
              <w:rPr>
                <w:rFonts w:ascii="Cambria Math" w:hAnsi="Cambria Math" w:cs="Times New Roman"/>
                <w:sz w:val="20"/>
                <w:szCs w:val="20"/>
              </w:rPr>
              <m:t>P</m:t>
            </m:r>
          </m:e>
          <m:sub>
            <m:r>
              <m:rPr>
                <m:sty m:val="p"/>
              </m:rPr>
              <w:rPr>
                <w:rFonts w:ascii="Cambria Math" w:hAnsi="Cambria Math" w:cs="Times New Roman"/>
                <w:sz w:val="20"/>
                <w:szCs w:val="20"/>
              </w:rPr>
              <m:t>yтбо</m:t>
            </m:r>
          </m:sub>
        </m:sSub>
      </m:oMath>
      <w:r w:rsidR="003508F7" w:rsidRPr="000623C9">
        <w:rPr>
          <w:rFonts w:ascii="Times New Roman" w:eastAsiaTheme="minorEastAsia" w:hAnsi="Times New Roman" w:cs="Times New Roman"/>
          <w:i/>
          <w:sz w:val="20"/>
          <w:szCs w:val="20"/>
        </w:rPr>
        <w:t>,</w:t>
      </w:r>
    </w:p>
    <w:p w:rsidR="003508F7" w:rsidRPr="000623C9" w:rsidRDefault="003508F7" w:rsidP="003508F7">
      <w:pPr>
        <w:widowControl w:val="0"/>
        <w:autoSpaceDE w:val="0"/>
        <w:autoSpaceDN w:val="0"/>
        <w:adjustRightInd w:val="0"/>
        <w:spacing w:after="0" w:line="240" w:lineRule="auto"/>
        <w:ind w:firstLine="567"/>
        <w:rPr>
          <w:rFonts w:ascii="Times New Roman" w:hAnsi="Times New Roman" w:cs="Times New Roman"/>
          <w:sz w:val="20"/>
          <w:szCs w:val="20"/>
        </w:rPr>
      </w:pPr>
    </w:p>
    <w:p w:rsidR="003508F7" w:rsidRPr="000623C9" w:rsidRDefault="003508F7" w:rsidP="003508F7">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0623C9">
        <w:rPr>
          <w:rFonts w:ascii="Times New Roman" w:hAnsi="Times New Roman" w:cs="Times New Roman"/>
          <w:sz w:val="20"/>
          <w:szCs w:val="20"/>
        </w:rPr>
        <w:t>где:</w:t>
      </w:r>
    </w:p>
    <w:p w:rsidR="003508F7" w:rsidRPr="000623C9" w:rsidRDefault="003508F7" w:rsidP="003508F7">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6C626D8B" wp14:editId="171162D6">
            <wp:extent cx="333375" cy="257175"/>
            <wp:effectExtent l="0" t="0" r="9525" b="0"/>
            <wp:docPr id="578" name="Рисунок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0623C9">
        <w:rPr>
          <w:rFonts w:ascii="Times New Roman" w:hAnsi="Times New Roman" w:cs="Times New Roman"/>
          <w:sz w:val="20"/>
          <w:szCs w:val="20"/>
        </w:rPr>
        <w:t xml:space="preserve"> - количество куб. метров твердых бытовых отходов в год;</w:t>
      </w:r>
    </w:p>
    <w:p w:rsidR="003508F7" w:rsidRPr="000623C9" w:rsidRDefault="003508F7" w:rsidP="003508F7">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11097074" wp14:editId="322BDB46">
            <wp:extent cx="295275" cy="257175"/>
            <wp:effectExtent l="0" t="0" r="9525" b="0"/>
            <wp:docPr id="579" name="Рисунок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0623C9">
        <w:rPr>
          <w:rFonts w:ascii="Times New Roman" w:hAnsi="Times New Roman" w:cs="Times New Roman"/>
          <w:sz w:val="20"/>
          <w:szCs w:val="20"/>
        </w:rPr>
        <w:t xml:space="preserve"> - цена </w:t>
      </w:r>
      <w:r w:rsidRPr="000623C9">
        <w:rPr>
          <w:rFonts w:ascii="Times New Roman" w:eastAsia="Times New Roman" w:hAnsi="Times New Roman" w:cs="Times New Roman"/>
          <w:sz w:val="20"/>
          <w:szCs w:val="20"/>
          <w:lang w:eastAsia="ru-RU"/>
        </w:rPr>
        <w:t>размещения 1куб.м. твердых бытовых отходов</w:t>
      </w:r>
      <w:r w:rsidRPr="000623C9">
        <w:rPr>
          <w:rFonts w:ascii="Times New Roman" w:hAnsi="Times New Roman" w:cs="Times New Roman"/>
          <w:sz w:val="20"/>
          <w:szCs w:val="20"/>
        </w:rPr>
        <w:t>;</w:t>
      </w:r>
    </w:p>
    <w:p w:rsidR="003508F7" w:rsidRPr="000623C9" w:rsidRDefault="001E15A9" w:rsidP="003508F7">
      <w:pPr>
        <w:widowControl w:val="0"/>
        <w:autoSpaceDE w:val="0"/>
        <w:autoSpaceDN w:val="0"/>
        <w:adjustRightInd w:val="0"/>
        <w:spacing w:after="0" w:line="240" w:lineRule="auto"/>
        <w:ind w:firstLine="709"/>
        <w:jc w:val="both"/>
        <w:rPr>
          <w:rFonts w:ascii="Times New Roman" w:hAnsi="Times New Roman" w:cs="Times New Roman"/>
          <w:sz w:val="20"/>
          <w:szCs w:val="20"/>
        </w:rPr>
      </w:pPr>
      <m:oMath>
        <m:sSub>
          <m:sSubPr>
            <m:ctrlPr>
              <w:rPr>
                <w:rFonts w:ascii="Cambria Math" w:hAnsi="Cambria Math" w:cs="Times New Roman"/>
                <w:i/>
                <w:sz w:val="20"/>
                <w:szCs w:val="20"/>
              </w:rPr>
            </m:ctrlPr>
          </m:sSubPr>
          <m:e>
            <m:r>
              <m:rPr>
                <m:sty m:val="p"/>
              </m:rPr>
              <w:rPr>
                <w:rFonts w:ascii="Cambria Math" w:hAnsi="Cambria Math" w:cs="Times New Roman"/>
                <w:sz w:val="20"/>
                <w:szCs w:val="20"/>
              </w:rPr>
              <m:t>P</m:t>
            </m:r>
          </m:e>
          <m:sub>
            <m:r>
              <w:rPr>
                <w:rFonts w:ascii="Cambria Math" w:hAnsi="Cambria Math" w:cs="Times New Roman"/>
                <w:sz w:val="20"/>
                <w:szCs w:val="20"/>
              </w:rPr>
              <m:t>утбо</m:t>
            </m:r>
          </m:sub>
        </m:sSub>
      </m:oMath>
      <w:r w:rsidR="003508F7" w:rsidRPr="000623C9">
        <w:rPr>
          <w:rFonts w:ascii="Times New Roman" w:hAnsi="Times New Roman" w:cs="Times New Roman"/>
          <w:sz w:val="20"/>
          <w:szCs w:val="20"/>
        </w:rPr>
        <w:t xml:space="preserve"> – цена на сбор и транспортирование твердых бытовых отходов </w:t>
      </w:r>
      <w:r w:rsidR="003508F7" w:rsidRPr="000623C9">
        <w:rPr>
          <w:rFonts w:ascii="Times New Roman" w:eastAsia="Times New Roman" w:hAnsi="Times New Roman" w:cs="Times New Roman"/>
          <w:sz w:val="20"/>
          <w:szCs w:val="20"/>
          <w:lang w:eastAsia="ru-RU"/>
        </w:rPr>
        <w:t>1 м3</w:t>
      </w:r>
      <w:r w:rsidR="003508F7" w:rsidRPr="000623C9">
        <w:rPr>
          <w:rFonts w:ascii="Times New Roman" w:hAnsi="Times New Roman" w:cs="Times New Roman"/>
          <w:sz w:val="20"/>
          <w:szCs w:val="20"/>
        </w:rPr>
        <w:t>.</w:t>
      </w:r>
    </w:p>
    <w:p w:rsidR="003508F7" w:rsidRPr="000623C9" w:rsidRDefault="003508F7" w:rsidP="003508F7">
      <w:pPr>
        <w:autoSpaceDE w:val="0"/>
        <w:autoSpaceDN w:val="0"/>
        <w:adjustRightInd w:val="0"/>
        <w:spacing w:after="0" w:line="240" w:lineRule="auto"/>
        <w:jc w:val="center"/>
        <w:rPr>
          <w:rFonts w:ascii="Times New Roman" w:hAnsi="Times New Roman" w:cs="Times New Roman"/>
          <w:i/>
          <w:sz w:val="20"/>
          <w:szCs w:val="20"/>
        </w:rPr>
      </w:pPr>
    </w:p>
    <w:tbl>
      <w:tblPr>
        <w:tblW w:w="9241" w:type="dxa"/>
        <w:tblInd w:w="250" w:type="dxa"/>
        <w:tblLayout w:type="fixed"/>
        <w:tblLook w:val="04A0" w:firstRow="1" w:lastRow="0" w:firstColumn="1" w:lastColumn="0" w:noHBand="0" w:noVBand="1"/>
      </w:tblPr>
      <w:tblGrid>
        <w:gridCol w:w="3210"/>
        <w:gridCol w:w="3027"/>
        <w:gridCol w:w="3004"/>
      </w:tblGrid>
      <w:tr w:rsidR="000623C9" w:rsidRPr="000623C9" w:rsidTr="003508F7">
        <w:trPr>
          <w:trHeight w:val="654"/>
        </w:trPr>
        <w:tc>
          <w:tcPr>
            <w:tcW w:w="3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м3 твердых бытовых отходов в год</w:t>
            </w:r>
          </w:p>
        </w:tc>
        <w:tc>
          <w:tcPr>
            <w:tcW w:w="3027" w:type="dxa"/>
            <w:tcBorders>
              <w:top w:val="single" w:sz="4" w:space="0" w:color="auto"/>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Цена размещения 1 м3 твердых бытовых отходов                         (руб.)</w:t>
            </w:r>
          </w:p>
        </w:tc>
        <w:tc>
          <w:tcPr>
            <w:tcW w:w="3004" w:type="dxa"/>
            <w:tcBorders>
              <w:top w:val="single" w:sz="4" w:space="0" w:color="auto"/>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hAnsi="Times New Roman" w:cs="Times New Roman"/>
                <w:sz w:val="20"/>
                <w:szCs w:val="20"/>
              </w:rPr>
              <w:t xml:space="preserve">Цена на сбор и транспортирование твердых бытовых отходов </w:t>
            </w:r>
            <w:r w:rsidRPr="000623C9">
              <w:rPr>
                <w:rFonts w:ascii="Times New Roman" w:eastAsia="Times New Roman" w:hAnsi="Times New Roman" w:cs="Times New Roman"/>
                <w:sz w:val="20"/>
                <w:szCs w:val="20"/>
                <w:lang w:eastAsia="ru-RU"/>
              </w:rPr>
              <w:t>1 м3              (руб.)</w:t>
            </w:r>
          </w:p>
        </w:tc>
      </w:tr>
      <w:tr w:rsidR="000623C9" w:rsidRPr="000623C9" w:rsidTr="003508F7">
        <w:trPr>
          <w:trHeight w:val="330"/>
        </w:trPr>
        <w:tc>
          <w:tcPr>
            <w:tcW w:w="3210" w:type="dxa"/>
            <w:tcBorders>
              <w:top w:val="nil"/>
              <w:left w:val="single" w:sz="4" w:space="0" w:color="auto"/>
              <w:bottom w:val="single" w:sz="4" w:space="0" w:color="auto"/>
              <w:right w:val="single" w:sz="4" w:space="0" w:color="auto"/>
            </w:tcBorders>
            <w:shd w:val="clear" w:color="auto" w:fill="auto"/>
            <w:noWrap/>
            <w:vAlign w:val="bottom"/>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20</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p>
        </w:tc>
        <w:tc>
          <w:tcPr>
            <w:tcW w:w="3027" w:type="dxa"/>
            <w:tcBorders>
              <w:top w:val="nil"/>
              <w:left w:val="nil"/>
              <w:bottom w:val="single" w:sz="4" w:space="0" w:color="auto"/>
              <w:right w:val="single" w:sz="4" w:space="0" w:color="auto"/>
            </w:tcBorders>
            <w:shd w:val="clear" w:color="auto" w:fill="auto"/>
            <w:noWrap/>
            <w:vAlign w:val="bottom"/>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100,00</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p>
        </w:tc>
        <w:tc>
          <w:tcPr>
            <w:tcW w:w="3004" w:type="dxa"/>
            <w:tcBorders>
              <w:top w:val="nil"/>
              <w:left w:val="nil"/>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600,00</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p>
        </w:tc>
      </w:tr>
    </w:tbl>
    <w:p w:rsidR="003508F7" w:rsidRPr="000623C9" w:rsidRDefault="003508F7" w:rsidP="003508F7">
      <w:pPr>
        <w:autoSpaceDE w:val="0"/>
        <w:autoSpaceDN w:val="0"/>
        <w:adjustRightInd w:val="0"/>
        <w:spacing w:after="0" w:line="240" w:lineRule="auto"/>
        <w:rPr>
          <w:rFonts w:ascii="Times New Roman" w:hAnsi="Times New Roman" w:cs="Times New Roman"/>
          <w:i/>
          <w:sz w:val="20"/>
          <w:szCs w:val="20"/>
        </w:rPr>
      </w:pPr>
    </w:p>
    <w:p w:rsidR="003508F7" w:rsidRPr="000623C9" w:rsidRDefault="003508F7" w:rsidP="003508F7">
      <w:pPr>
        <w:autoSpaceDE w:val="0"/>
        <w:autoSpaceDN w:val="0"/>
        <w:adjustRightInd w:val="0"/>
        <w:spacing w:after="0" w:line="240" w:lineRule="auto"/>
        <w:rPr>
          <w:rFonts w:ascii="Times New Roman" w:hAnsi="Times New Roman" w:cs="Times New Roman"/>
          <w:i/>
          <w:sz w:val="20"/>
          <w:szCs w:val="20"/>
        </w:rPr>
      </w:pPr>
    </w:p>
    <w:p w:rsidR="003508F7" w:rsidRPr="00945F74" w:rsidRDefault="003508F7" w:rsidP="00945F74">
      <w:pPr>
        <w:numPr>
          <w:ilvl w:val="1"/>
          <w:numId w:val="26"/>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6"/>
          <w:szCs w:val="26"/>
        </w:rPr>
      </w:pPr>
      <w:r w:rsidRPr="00945F74">
        <w:rPr>
          <w:rFonts w:ascii="Times New Roman" w:eastAsia="Calibri" w:hAnsi="Times New Roman" w:cs="Times New Roman"/>
          <w:sz w:val="26"/>
          <w:szCs w:val="26"/>
        </w:rPr>
        <w:t>Затраты на оказание услуг по дальнейшей разборке и утилизации</w:t>
      </w:r>
      <w:r w:rsidR="00945F74">
        <w:rPr>
          <w:rFonts w:ascii="Times New Roman" w:eastAsia="Calibri" w:hAnsi="Times New Roman" w:cs="Times New Roman"/>
          <w:sz w:val="26"/>
          <w:szCs w:val="26"/>
        </w:rPr>
        <w:t xml:space="preserve"> </w:t>
      </w:r>
      <w:r w:rsidRPr="00945F74">
        <w:rPr>
          <w:rFonts w:ascii="Times New Roman" w:eastAsia="Calibri" w:hAnsi="Times New Roman" w:cs="Times New Roman"/>
          <w:sz w:val="26"/>
          <w:szCs w:val="26"/>
        </w:rPr>
        <w:t>списанной техники предприятия, оргтехники, блоков, систем, устройств, плат и иных материальных средств различных классов опасности для окружающей природной среды, в виде отходов</w:t>
      </w:r>
    </w:p>
    <w:p w:rsidR="003508F7" w:rsidRPr="000623C9" w:rsidRDefault="003508F7" w:rsidP="003508F7">
      <w:pPr>
        <w:tabs>
          <w:tab w:val="left" w:pos="1134"/>
        </w:tabs>
        <w:autoSpaceDE w:val="0"/>
        <w:autoSpaceDN w:val="0"/>
        <w:adjustRightInd w:val="0"/>
        <w:spacing w:after="0" w:line="240" w:lineRule="auto"/>
        <w:ind w:left="1789"/>
        <w:contextualSpacing/>
        <w:jc w:val="both"/>
        <w:rPr>
          <w:rFonts w:ascii="Times New Roman" w:eastAsia="Calibri" w:hAnsi="Times New Roman" w:cs="Times New Roman"/>
          <w:sz w:val="26"/>
          <w:szCs w:val="26"/>
        </w:rPr>
      </w:pPr>
    </w:p>
    <w:p w:rsidR="003508F7" w:rsidRPr="000623C9" w:rsidRDefault="003508F7" w:rsidP="003508F7">
      <w:pPr>
        <w:autoSpaceDE w:val="0"/>
        <w:autoSpaceDN w:val="0"/>
        <w:adjustRightInd w:val="0"/>
        <w:spacing w:after="0" w:line="240" w:lineRule="auto"/>
        <w:ind w:left="720"/>
        <w:contextualSpacing/>
        <w:jc w:val="center"/>
        <w:rPr>
          <w:rFonts w:ascii="Times New Roman" w:hAnsi="Times New Roman" w:cs="Times New Roman"/>
          <w:sz w:val="20"/>
          <w:szCs w:val="20"/>
        </w:rPr>
      </w:pPr>
      <w:r w:rsidRPr="000623C9">
        <w:rPr>
          <w:rFonts w:ascii="Times New Roman" w:hAnsi="Times New Roman" w:cs="Times New Roman"/>
          <w:sz w:val="20"/>
          <w:szCs w:val="20"/>
        </w:rPr>
        <w:t xml:space="preserve">З </w:t>
      </w:r>
      <w:r w:rsidRPr="000623C9">
        <w:rPr>
          <w:rFonts w:ascii="Times New Roman" w:hAnsi="Times New Roman" w:cs="Times New Roman"/>
          <w:sz w:val="20"/>
          <w:szCs w:val="20"/>
          <w:vertAlign w:val="subscript"/>
        </w:rPr>
        <w:t xml:space="preserve">разб </w:t>
      </w:r>
      <w:r w:rsidRPr="000623C9">
        <w:rPr>
          <w:rFonts w:ascii="Times New Roman" w:hAnsi="Times New Roman" w:cs="Times New Roman"/>
          <w:sz w:val="20"/>
          <w:szCs w:val="20"/>
        </w:rPr>
        <w:t>=</w:t>
      </w:r>
      <w:r w:rsidRPr="000623C9">
        <w:rPr>
          <w:rFonts w:ascii="Times New Roman" w:hAnsi="Times New Roman" w:cs="Times New Roman"/>
          <w:sz w:val="20"/>
          <w:szCs w:val="20"/>
          <w:lang w:val="en-US"/>
        </w:rPr>
        <w:t>Q</w:t>
      </w:r>
      <w:r w:rsidRPr="000623C9">
        <w:rPr>
          <w:rFonts w:ascii="Times New Roman" w:hAnsi="Times New Roman" w:cs="Times New Roman"/>
          <w:sz w:val="20"/>
          <w:szCs w:val="20"/>
        </w:rPr>
        <w:t xml:space="preserve"> </w:t>
      </w:r>
      <w:r w:rsidRPr="000623C9">
        <w:rPr>
          <w:rFonts w:ascii="Times New Roman" w:hAnsi="Times New Roman" w:cs="Times New Roman"/>
          <w:sz w:val="20"/>
          <w:szCs w:val="20"/>
          <w:vertAlign w:val="subscript"/>
        </w:rPr>
        <w:t>един</w:t>
      </w:r>
      <w:r w:rsidRPr="000623C9">
        <w:rPr>
          <w:rFonts w:ascii="Times New Roman" w:hAnsi="Times New Roman" w:cs="Times New Roman"/>
          <w:sz w:val="20"/>
          <w:szCs w:val="20"/>
        </w:rPr>
        <w:t>*</w:t>
      </w:r>
      <w:r w:rsidRPr="000623C9">
        <w:rPr>
          <w:rFonts w:ascii="Times New Roman" w:hAnsi="Times New Roman" w:cs="Times New Roman"/>
          <w:sz w:val="20"/>
          <w:szCs w:val="20"/>
          <w:lang w:val="en-US"/>
        </w:rPr>
        <w:t>P</w:t>
      </w:r>
    </w:p>
    <w:p w:rsidR="003508F7" w:rsidRPr="000623C9" w:rsidRDefault="003508F7" w:rsidP="003508F7">
      <w:pPr>
        <w:autoSpaceDE w:val="0"/>
        <w:autoSpaceDN w:val="0"/>
        <w:adjustRightInd w:val="0"/>
        <w:spacing w:after="0" w:line="240" w:lineRule="auto"/>
        <w:ind w:firstLine="709"/>
        <w:rPr>
          <w:rFonts w:ascii="Times New Roman" w:hAnsi="Times New Roman" w:cs="Times New Roman"/>
          <w:sz w:val="20"/>
          <w:szCs w:val="20"/>
        </w:rPr>
      </w:pPr>
      <w:r w:rsidRPr="000623C9">
        <w:rPr>
          <w:rFonts w:ascii="Times New Roman" w:hAnsi="Times New Roman" w:cs="Times New Roman"/>
          <w:sz w:val="20"/>
          <w:szCs w:val="20"/>
        </w:rPr>
        <w:t xml:space="preserve">где: </w:t>
      </w:r>
    </w:p>
    <w:p w:rsidR="003508F7" w:rsidRPr="000623C9" w:rsidRDefault="003508F7" w:rsidP="003508F7">
      <w:pPr>
        <w:spacing w:after="0" w:line="240" w:lineRule="auto"/>
        <w:ind w:firstLine="709"/>
        <w:rPr>
          <w:rFonts w:ascii="Times New Roman" w:eastAsia="Times New Roman" w:hAnsi="Times New Roman" w:cs="Times New Roman"/>
          <w:sz w:val="20"/>
          <w:szCs w:val="20"/>
          <w:lang w:eastAsia="ru-RU"/>
        </w:rPr>
      </w:pPr>
      <w:r w:rsidRPr="000623C9">
        <w:rPr>
          <w:rFonts w:ascii="Times New Roman" w:hAnsi="Times New Roman" w:cs="Times New Roman"/>
          <w:sz w:val="20"/>
          <w:szCs w:val="20"/>
          <w:lang w:val="en-US"/>
        </w:rPr>
        <w:t>Q</w:t>
      </w:r>
      <w:r w:rsidRPr="000623C9">
        <w:rPr>
          <w:rFonts w:ascii="Times New Roman" w:hAnsi="Times New Roman" w:cs="Times New Roman"/>
          <w:sz w:val="20"/>
          <w:szCs w:val="20"/>
        </w:rPr>
        <w:t xml:space="preserve"> </w:t>
      </w:r>
      <w:r w:rsidRPr="000623C9">
        <w:rPr>
          <w:rFonts w:ascii="Times New Roman" w:hAnsi="Times New Roman" w:cs="Times New Roman"/>
          <w:sz w:val="20"/>
          <w:szCs w:val="20"/>
          <w:vertAlign w:val="subscript"/>
        </w:rPr>
        <w:t>един</w:t>
      </w:r>
      <w:r w:rsidRPr="000623C9">
        <w:rPr>
          <w:rFonts w:ascii="Times New Roman" w:hAnsi="Times New Roman" w:cs="Times New Roman"/>
          <w:sz w:val="20"/>
          <w:szCs w:val="20"/>
        </w:rPr>
        <w:t xml:space="preserve"> – </w:t>
      </w:r>
      <w:r w:rsidRPr="000623C9">
        <w:rPr>
          <w:rFonts w:ascii="Times New Roman" w:eastAsia="Times New Roman" w:hAnsi="Times New Roman" w:cs="Times New Roman"/>
          <w:sz w:val="20"/>
          <w:szCs w:val="20"/>
          <w:lang w:eastAsia="ru-RU"/>
        </w:rPr>
        <w:t>количество единиц техники;</w:t>
      </w:r>
    </w:p>
    <w:p w:rsidR="003508F7" w:rsidRPr="000623C9" w:rsidRDefault="003508F7" w:rsidP="003508F7">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0623C9">
        <w:rPr>
          <w:rFonts w:ascii="Times New Roman" w:hAnsi="Times New Roman" w:cs="Times New Roman"/>
          <w:sz w:val="20"/>
          <w:szCs w:val="20"/>
          <w:lang w:val="en-US"/>
        </w:rPr>
        <w:t>P</w:t>
      </w:r>
      <w:r w:rsidRPr="000623C9">
        <w:rPr>
          <w:rFonts w:ascii="Times New Roman" w:hAnsi="Times New Roman" w:cs="Times New Roman"/>
          <w:sz w:val="20"/>
          <w:szCs w:val="20"/>
        </w:rPr>
        <w:t xml:space="preserve"> – </w:t>
      </w:r>
      <w:r w:rsidRPr="000623C9">
        <w:rPr>
          <w:rFonts w:ascii="Times New Roman" w:eastAsia="Times New Roman" w:hAnsi="Times New Roman" w:cs="Times New Roman"/>
          <w:sz w:val="20"/>
          <w:szCs w:val="20"/>
          <w:lang w:eastAsia="ru-RU"/>
        </w:rPr>
        <w:t xml:space="preserve">стоимость за одну единицу техники.         </w:t>
      </w:r>
    </w:p>
    <w:p w:rsidR="003508F7" w:rsidRPr="000623C9" w:rsidRDefault="003508F7" w:rsidP="003508F7">
      <w:pPr>
        <w:autoSpaceDE w:val="0"/>
        <w:autoSpaceDN w:val="0"/>
        <w:adjustRightInd w:val="0"/>
        <w:spacing w:after="0" w:line="240" w:lineRule="auto"/>
        <w:rPr>
          <w:rFonts w:ascii="Times New Roman" w:hAnsi="Times New Roman" w:cs="Times New Roman"/>
          <w:i/>
          <w:sz w:val="20"/>
          <w:szCs w:val="20"/>
        </w:rPr>
      </w:pPr>
      <w:r w:rsidRPr="000623C9">
        <w:rPr>
          <w:rFonts w:ascii="Times New Roman" w:eastAsia="Times New Roman" w:hAnsi="Times New Roman" w:cs="Times New Roman"/>
          <w:sz w:val="20"/>
          <w:szCs w:val="20"/>
          <w:lang w:eastAsia="ru-RU"/>
        </w:rPr>
        <w:t xml:space="preserve">        </w:t>
      </w:r>
    </w:p>
    <w:tbl>
      <w:tblPr>
        <w:tblW w:w="9214" w:type="dxa"/>
        <w:tblInd w:w="279" w:type="dxa"/>
        <w:tblLook w:val="04A0" w:firstRow="1" w:lastRow="0" w:firstColumn="1" w:lastColumn="0" w:noHBand="0" w:noVBand="1"/>
      </w:tblPr>
      <w:tblGrid>
        <w:gridCol w:w="4100"/>
        <w:gridCol w:w="5114"/>
      </w:tblGrid>
      <w:tr w:rsidR="000623C9" w:rsidRPr="000623C9" w:rsidTr="003508F7">
        <w:trPr>
          <w:trHeight w:val="444"/>
        </w:trPr>
        <w:tc>
          <w:tcPr>
            <w:tcW w:w="4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единиц техники</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5114" w:type="dxa"/>
            <w:tcBorders>
              <w:top w:val="single" w:sz="4" w:space="0" w:color="auto"/>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Стоимость за одну единицу техники         </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(руб.)</w:t>
            </w:r>
          </w:p>
        </w:tc>
      </w:tr>
      <w:tr w:rsidR="000623C9" w:rsidRPr="000623C9" w:rsidTr="003508F7">
        <w:trPr>
          <w:trHeight w:val="300"/>
        </w:trPr>
        <w:tc>
          <w:tcPr>
            <w:tcW w:w="4100" w:type="dxa"/>
            <w:tcBorders>
              <w:top w:val="nil"/>
              <w:left w:val="single" w:sz="4" w:space="0" w:color="auto"/>
              <w:bottom w:val="single" w:sz="4" w:space="0" w:color="auto"/>
              <w:right w:val="single" w:sz="4" w:space="0" w:color="auto"/>
            </w:tcBorders>
            <w:shd w:val="clear" w:color="auto" w:fill="auto"/>
            <w:noWrap/>
            <w:vAlign w:val="bottom"/>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200</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p>
        </w:tc>
        <w:tc>
          <w:tcPr>
            <w:tcW w:w="5114" w:type="dxa"/>
            <w:tcBorders>
              <w:top w:val="nil"/>
              <w:left w:val="nil"/>
              <w:bottom w:val="single" w:sz="4" w:space="0" w:color="auto"/>
              <w:right w:val="single" w:sz="4" w:space="0" w:color="auto"/>
            </w:tcBorders>
            <w:shd w:val="clear" w:color="auto" w:fill="auto"/>
            <w:noWrap/>
            <w:vAlign w:val="bottom"/>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1 000,00</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p>
        </w:tc>
      </w:tr>
    </w:tbl>
    <w:p w:rsidR="003508F7" w:rsidRPr="000623C9" w:rsidRDefault="003508F7" w:rsidP="003508F7">
      <w:pPr>
        <w:autoSpaceDE w:val="0"/>
        <w:autoSpaceDN w:val="0"/>
        <w:adjustRightInd w:val="0"/>
        <w:spacing w:after="0" w:line="240" w:lineRule="auto"/>
        <w:jc w:val="center"/>
        <w:rPr>
          <w:rFonts w:ascii="Times New Roman" w:hAnsi="Times New Roman" w:cs="Times New Roman"/>
          <w:i/>
          <w:sz w:val="20"/>
          <w:szCs w:val="20"/>
        </w:rPr>
      </w:pPr>
    </w:p>
    <w:p w:rsidR="003508F7" w:rsidRPr="000623C9" w:rsidRDefault="003508F7" w:rsidP="003C0FF9">
      <w:pPr>
        <w:numPr>
          <w:ilvl w:val="1"/>
          <w:numId w:val="26"/>
        </w:numPr>
        <w:tabs>
          <w:tab w:val="left" w:pos="1134"/>
        </w:tabs>
        <w:autoSpaceDE w:val="0"/>
        <w:autoSpaceDN w:val="0"/>
        <w:adjustRightInd w:val="0"/>
        <w:spacing w:after="0" w:line="240" w:lineRule="auto"/>
        <w:ind w:left="1713"/>
        <w:contextualSpacing/>
        <w:jc w:val="both"/>
        <w:rPr>
          <w:rFonts w:ascii="Times New Roman" w:eastAsia="Calibri" w:hAnsi="Times New Roman" w:cs="Times New Roman"/>
          <w:sz w:val="26"/>
          <w:szCs w:val="26"/>
        </w:rPr>
      </w:pPr>
      <w:r w:rsidRPr="000623C9">
        <w:rPr>
          <w:rFonts w:ascii="Times New Roman" w:eastAsia="Calibri" w:hAnsi="Times New Roman" w:cs="Times New Roman"/>
          <w:sz w:val="26"/>
          <w:szCs w:val="26"/>
        </w:rPr>
        <w:t xml:space="preserve">Затраты на оказание услуг по изготовлению бланочной и печатной </w:t>
      </w:r>
    </w:p>
    <w:p w:rsidR="003508F7" w:rsidRPr="000623C9" w:rsidRDefault="003508F7" w:rsidP="003508F7">
      <w:pPr>
        <w:tabs>
          <w:tab w:val="left" w:pos="1134"/>
        </w:tabs>
        <w:autoSpaceDE w:val="0"/>
        <w:autoSpaceDN w:val="0"/>
        <w:adjustRightInd w:val="0"/>
        <w:spacing w:after="0" w:line="240" w:lineRule="auto"/>
        <w:contextualSpacing/>
        <w:jc w:val="both"/>
        <w:rPr>
          <w:rFonts w:ascii="Times New Roman" w:eastAsia="Calibri" w:hAnsi="Times New Roman" w:cs="Times New Roman"/>
          <w:sz w:val="26"/>
          <w:szCs w:val="26"/>
        </w:rPr>
      </w:pPr>
      <w:r w:rsidRPr="000623C9">
        <w:rPr>
          <w:rFonts w:ascii="Times New Roman" w:eastAsia="Calibri" w:hAnsi="Times New Roman" w:cs="Times New Roman"/>
          <w:sz w:val="26"/>
          <w:szCs w:val="26"/>
        </w:rPr>
        <w:t xml:space="preserve">продукции </w:t>
      </w:r>
    </w:p>
    <w:p w:rsidR="003508F7" w:rsidRPr="000623C9" w:rsidRDefault="003508F7" w:rsidP="003508F7">
      <w:pPr>
        <w:autoSpaceDE w:val="0"/>
        <w:autoSpaceDN w:val="0"/>
        <w:adjustRightInd w:val="0"/>
        <w:spacing w:after="0" w:line="240" w:lineRule="auto"/>
        <w:ind w:left="720"/>
        <w:contextualSpacing/>
        <w:jc w:val="center"/>
        <w:rPr>
          <w:rFonts w:ascii="Times New Roman" w:hAnsi="Times New Roman" w:cs="Times New Roman"/>
          <w:i/>
          <w:sz w:val="24"/>
          <w:szCs w:val="24"/>
        </w:rPr>
      </w:pPr>
    </w:p>
    <w:p w:rsidR="003508F7" w:rsidRPr="000623C9" w:rsidRDefault="003508F7" w:rsidP="003508F7">
      <w:pPr>
        <w:autoSpaceDE w:val="0"/>
        <w:autoSpaceDN w:val="0"/>
        <w:adjustRightInd w:val="0"/>
        <w:spacing w:after="0" w:line="240" w:lineRule="auto"/>
        <w:ind w:left="720"/>
        <w:contextualSpacing/>
        <w:jc w:val="center"/>
        <w:rPr>
          <w:rFonts w:ascii="Times New Roman" w:hAnsi="Times New Roman" w:cs="Times New Roman"/>
          <w:sz w:val="20"/>
          <w:szCs w:val="20"/>
        </w:rPr>
      </w:pPr>
      <w:r w:rsidRPr="000623C9">
        <w:rPr>
          <w:rFonts w:ascii="Times New Roman" w:hAnsi="Times New Roman" w:cs="Times New Roman"/>
          <w:sz w:val="20"/>
          <w:szCs w:val="20"/>
        </w:rPr>
        <w:t>З</w:t>
      </w:r>
      <w:r w:rsidRPr="000623C9">
        <w:rPr>
          <w:rFonts w:ascii="Times New Roman" w:hAnsi="Times New Roman" w:cs="Times New Roman"/>
          <w:sz w:val="20"/>
          <w:szCs w:val="20"/>
          <w:vertAlign w:val="subscript"/>
        </w:rPr>
        <w:t>блан</w:t>
      </w:r>
      <w:r w:rsidRPr="000623C9">
        <w:rPr>
          <w:rFonts w:ascii="Times New Roman" w:hAnsi="Times New Roman" w:cs="Times New Roman"/>
          <w:sz w:val="20"/>
          <w:szCs w:val="20"/>
        </w:rPr>
        <w:t>=</w:t>
      </w:r>
      <w:r w:rsidRPr="000623C9">
        <w:rPr>
          <w:rFonts w:ascii="Times New Roman" w:hAnsi="Times New Roman" w:cs="Times New Roman"/>
          <w:sz w:val="20"/>
          <w:szCs w:val="20"/>
          <w:lang w:val="en-US"/>
        </w:rPr>
        <w:t>Q</w:t>
      </w:r>
      <w:r w:rsidRPr="000623C9">
        <w:rPr>
          <w:rFonts w:ascii="Times New Roman" w:hAnsi="Times New Roman" w:cs="Times New Roman"/>
          <w:sz w:val="20"/>
          <w:szCs w:val="20"/>
          <w:vertAlign w:val="subscript"/>
        </w:rPr>
        <w:t>бл</w:t>
      </w:r>
      <w:r w:rsidRPr="000623C9">
        <w:rPr>
          <w:rFonts w:ascii="Times New Roman" w:hAnsi="Times New Roman" w:cs="Times New Roman"/>
          <w:sz w:val="20"/>
          <w:szCs w:val="20"/>
        </w:rPr>
        <w:t>*</w:t>
      </w:r>
      <w:r w:rsidRPr="000623C9">
        <w:rPr>
          <w:rFonts w:ascii="Times New Roman" w:hAnsi="Times New Roman" w:cs="Times New Roman"/>
          <w:sz w:val="20"/>
          <w:szCs w:val="20"/>
          <w:lang w:val="en-US"/>
        </w:rPr>
        <w:t>P</w:t>
      </w:r>
      <w:r w:rsidRPr="000623C9">
        <w:rPr>
          <w:rFonts w:ascii="Times New Roman" w:hAnsi="Times New Roman" w:cs="Times New Roman"/>
          <w:sz w:val="20"/>
          <w:szCs w:val="20"/>
          <w:vertAlign w:val="subscript"/>
        </w:rPr>
        <w:t>изг</w:t>
      </w:r>
    </w:p>
    <w:p w:rsidR="003508F7" w:rsidRPr="000623C9" w:rsidRDefault="003508F7" w:rsidP="003508F7">
      <w:pPr>
        <w:autoSpaceDE w:val="0"/>
        <w:autoSpaceDN w:val="0"/>
        <w:adjustRightInd w:val="0"/>
        <w:spacing w:after="0" w:line="240" w:lineRule="auto"/>
        <w:ind w:left="720"/>
        <w:contextualSpacing/>
        <w:rPr>
          <w:rFonts w:ascii="Times New Roman" w:hAnsi="Times New Roman" w:cs="Times New Roman"/>
          <w:sz w:val="20"/>
          <w:szCs w:val="20"/>
        </w:rPr>
      </w:pPr>
    </w:p>
    <w:p w:rsidR="003508F7" w:rsidRPr="000623C9" w:rsidRDefault="003508F7" w:rsidP="003508F7">
      <w:pPr>
        <w:autoSpaceDE w:val="0"/>
        <w:autoSpaceDN w:val="0"/>
        <w:adjustRightInd w:val="0"/>
        <w:spacing w:after="0" w:line="240" w:lineRule="auto"/>
        <w:ind w:firstLine="709"/>
        <w:rPr>
          <w:rFonts w:ascii="Times New Roman" w:hAnsi="Times New Roman" w:cs="Times New Roman"/>
          <w:sz w:val="20"/>
          <w:szCs w:val="20"/>
        </w:rPr>
      </w:pPr>
      <w:r w:rsidRPr="000623C9">
        <w:rPr>
          <w:rFonts w:ascii="Times New Roman" w:hAnsi="Times New Roman" w:cs="Times New Roman"/>
          <w:sz w:val="20"/>
          <w:szCs w:val="20"/>
        </w:rPr>
        <w:t xml:space="preserve">где: </w:t>
      </w:r>
    </w:p>
    <w:p w:rsidR="003508F7" w:rsidRPr="000623C9" w:rsidRDefault="003508F7" w:rsidP="003508F7">
      <w:pPr>
        <w:autoSpaceDE w:val="0"/>
        <w:autoSpaceDN w:val="0"/>
        <w:adjustRightInd w:val="0"/>
        <w:spacing w:after="0" w:line="240" w:lineRule="auto"/>
        <w:ind w:firstLine="709"/>
        <w:rPr>
          <w:rFonts w:ascii="Times New Roman" w:hAnsi="Times New Roman" w:cs="Times New Roman"/>
          <w:sz w:val="20"/>
          <w:szCs w:val="20"/>
        </w:rPr>
      </w:pPr>
      <w:r w:rsidRPr="000623C9">
        <w:rPr>
          <w:rFonts w:ascii="Times New Roman" w:hAnsi="Times New Roman" w:cs="Times New Roman"/>
          <w:sz w:val="20"/>
          <w:szCs w:val="20"/>
          <w:lang w:val="en-US"/>
        </w:rPr>
        <w:t>Q</w:t>
      </w:r>
      <w:r w:rsidRPr="000623C9">
        <w:rPr>
          <w:rFonts w:ascii="Times New Roman" w:hAnsi="Times New Roman" w:cs="Times New Roman"/>
          <w:sz w:val="20"/>
          <w:szCs w:val="20"/>
          <w:vertAlign w:val="subscript"/>
        </w:rPr>
        <w:t>бл</w:t>
      </w:r>
      <w:r w:rsidRPr="000623C9">
        <w:rPr>
          <w:rFonts w:ascii="Times New Roman" w:hAnsi="Times New Roman" w:cs="Times New Roman"/>
          <w:sz w:val="20"/>
          <w:szCs w:val="20"/>
        </w:rPr>
        <w:t xml:space="preserve"> – планируемое количество бланочной, печатной продукции;</w:t>
      </w:r>
    </w:p>
    <w:p w:rsidR="003508F7" w:rsidRPr="000623C9" w:rsidRDefault="003508F7" w:rsidP="003508F7">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0623C9">
        <w:rPr>
          <w:rFonts w:ascii="Times New Roman" w:hAnsi="Times New Roman" w:cs="Times New Roman"/>
          <w:sz w:val="20"/>
          <w:szCs w:val="20"/>
          <w:lang w:val="en-US"/>
        </w:rPr>
        <w:t>P</w:t>
      </w:r>
      <w:r w:rsidRPr="000623C9">
        <w:rPr>
          <w:rFonts w:ascii="Times New Roman" w:hAnsi="Times New Roman" w:cs="Times New Roman"/>
          <w:sz w:val="20"/>
          <w:szCs w:val="20"/>
          <w:vertAlign w:val="subscript"/>
        </w:rPr>
        <w:t>изг</w:t>
      </w:r>
      <w:r w:rsidRPr="000623C9">
        <w:rPr>
          <w:rFonts w:ascii="Times New Roman" w:hAnsi="Times New Roman" w:cs="Times New Roman"/>
          <w:sz w:val="20"/>
          <w:szCs w:val="20"/>
        </w:rPr>
        <w:t xml:space="preserve"> – цена изготовления </w:t>
      </w:r>
      <w:r w:rsidRPr="000623C9">
        <w:rPr>
          <w:rFonts w:ascii="Times New Roman" w:eastAsia="Times New Roman" w:hAnsi="Times New Roman" w:cs="Times New Roman"/>
          <w:sz w:val="20"/>
          <w:szCs w:val="20"/>
          <w:lang w:eastAsia="ru-RU"/>
        </w:rPr>
        <w:t xml:space="preserve">1–го бланочного, печатного продукта.    </w:t>
      </w:r>
    </w:p>
    <w:p w:rsidR="003508F7" w:rsidRPr="000623C9" w:rsidRDefault="003508F7" w:rsidP="003508F7">
      <w:pPr>
        <w:autoSpaceDE w:val="0"/>
        <w:autoSpaceDN w:val="0"/>
        <w:adjustRightInd w:val="0"/>
        <w:spacing w:after="0" w:line="240" w:lineRule="auto"/>
        <w:rPr>
          <w:rFonts w:ascii="Times New Roman" w:hAnsi="Times New Roman" w:cs="Times New Roman"/>
          <w:sz w:val="20"/>
          <w:szCs w:val="20"/>
        </w:rPr>
      </w:pPr>
      <w:r w:rsidRPr="000623C9">
        <w:rPr>
          <w:rFonts w:ascii="Times New Roman" w:eastAsia="Times New Roman" w:hAnsi="Times New Roman" w:cs="Times New Roman"/>
          <w:sz w:val="20"/>
          <w:szCs w:val="20"/>
          <w:lang w:eastAsia="ru-RU"/>
        </w:rPr>
        <w:t xml:space="preserve">                 </w:t>
      </w:r>
    </w:p>
    <w:tbl>
      <w:tblPr>
        <w:tblW w:w="9214" w:type="dxa"/>
        <w:tblInd w:w="250" w:type="dxa"/>
        <w:tblLook w:val="04A0" w:firstRow="1" w:lastRow="0" w:firstColumn="1" w:lastColumn="0" w:noHBand="0" w:noVBand="1"/>
      </w:tblPr>
      <w:tblGrid>
        <w:gridCol w:w="4678"/>
        <w:gridCol w:w="4536"/>
      </w:tblGrid>
      <w:tr w:rsidR="000623C9" w:rsidRPr="000623C9" w:rsidTr="003508F7">
        <w:trPr>
          <w:trHeight w:val="659"/>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Планируемое количество бланочной, </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печатной продукции </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Цена изготовления 1–го бланочного, печатного продукта </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(руб.)</w:t>
            </w:r>
          </w:p>
        </w:tc>
      </w:tr>
      <w:tr w:rsidR="000623C9" w:rsidRPr="000623C9" w:rsidTr="003508F7">
        <w:trPr>
          <w:trHeight w:val="300"/>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100</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p>
        </w:tc>
        <w:tc>
          <w:tcPr>
            <w:tcW w:w="4536" w:type="dxa"/>
            <w:tcBorders>
              <w:top w:val="nil"/>
              <w:left w:val="nil"/>
              <w:bottom w:val="single" w:sz="4" w:space="0" w:color="auto"/>
              <w:right w:val="single" w:sz="4" w:space="0" w:color="auto"/>
            </w:tcBorders>
            <w:shd w:val="clear" w:color="auto" w:fill="auto"/>
            <w:noWrap/>
            <w:vAlign w:val="bottom"/>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500,00</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p>
        </w:tc>
      </w:tr>
    </w:tbl>
    <w:p w:rsidR="003508F7" w:rsidRPr="000623C9" w:rsidRDefault="003508F7" w:rsidP="003508F7">
      <w:pPr>
        <w:shd w:val="clear" w:color="auto" w:fill="FFFFFF" w:themeFill="background1"/>
        <w:rPr>
          <w:rFonts w:ascii="Times New Roman" w:hAnsi="Times New Roman" w:cs="Times New Roman"/>
          <w:i/>
        </w:rPr>
      </w:pPr>
    </w:p>
    <w:p w:rsidR="003508F7" w:rsidRPr="000623C9" w:rsidRDefault="003508F7" w:rsidP="003C0FF9">
      <w:pPr>
        <w:numPr>
          <w:ilvl w:val="1"/>
          <w:numId w:val="26"/>
        </w:numPr>
        <w:tabs>
          <w:tab w:val="left" w:pos="1134"/>
        </w:tabs>
        <w:autoSpaceDE w:val="0"/>
        <w:autoSpaceDN w:val="0"/>
        <w:adjustRightInd w:val="0"/>
        <w:spacing w:after="0" w:line="240" w:lineRule="auto"/>
        <w:ind w:left="1713"/>
        <w:contextualSpacing/>
        <w:jc w:val="both"/>
        <w:rPr>
          <w:rFonts w:ascii="Times New Roman" w:eastAsia="Calibri" w:hAnsi="Times New Roman" w:cs="Times New Roman"/>
          <w:sz w:val="26"/>
          <w:szCs w:val="26"/>
        </w:rPr>
      </w:pPr>
      <w:r w:rsidRPr="000623C9">
        <w:rPr>
          <w:rFonts w:ascii="Times New Roman" w:eastAsia="Calibri" w:hAnsi="Times New Roman" w:cs="Times New Roman"/>
          <w:sz w:val="26"/>
          <w:szCs w:val="26"/>
        </w:rPr>
        <w:t xml:space="preserve">Затраты на оказание услуг по приобретению полисов обязательного </w:t>
      </w:r>
    </w:p>
    <w:p w:rsidR="003508F7" w:rsidRPr="000623C9" w:rsidRDefault="003508F7" w:rsidP="003508F7">
      <w:pPr>
        <w:tabs>
          <w:tab w:val="left" w:pos="1134"/>
        </w:tabs>
        <w:autoSpaceDE w:val="0"/>
        <w:autoSpaceDN w:val="0"/>
        <w:adjustRightInd w:val="0"/>
        <w:spacing w:after="0" w:line="240" w:lineRule="auto"/>
        <w:contextualSpacing/>
        <w:jc w:val="both"/>
        <w:rPr>
          <w:rFonts w:ascii="Times New Roman" w:eastAsia="Calibri" w:hAnsi="Times New Roman" w:cs="Times New Roman"/>
          <w:sz w:val="26"/>
          <w:szCs w:val="26"/>
        </w:rPr>
      </w:pPr>
      <w:r w:rsidRPr="000623C9">
        <w:rPr>
          <w:rFonts w:ascii="Times New Roman" w:eastAsia="Calibri" w:hAnsi="Times New Roman" w:cs="Times New Roman"/>
          <w:sz w:val="26"/>
          <w:szCs w:val="26"/>
        </w:rPr>
        <w:t>страхования гражданской ответственности владельцев транспортных средств</w:t>
      </w:r>
    </w:p>
    <w:p w:rsidR="003508F7" w:rsidRPr="000623C9" w:rsidRDefault="003508F7" w:rsidP="003508F7">
      <w:pPr>
        <w:tabs>
          <w:tab w:val="left" w:pos="1134"/>
        </w:tabs>
        <w:autoSpaceDE w:val="0"/>
        <w:autoSpaceDN w:val="0"/>
        <w:adjustRightInd w:val="0"/>
        <w:spacing w:after="0" w:line="240" w:lineRule="auto"/>
        <w:ind w:left="709"/>
        <w:contextualSpacing/>
        <w:jc w:val="both"/>
        <w:rPr>
          <w:rFonts w:ascii="Times New Roman" w:eastAsia="Calibri" w:hAnsi="Times New Roman" w:cs="Times New Roman"/>
          <w:sz w:val="26"/>
          <w:szCs w:val="26"/>
        </w:rPr>
      </w:pPr>
    </w:p>
    <w:p w:rsidR="003508F7" w:rsidRPr="000623C9" w:rsidRDefault="003508F7" w:rsidP="003508F7">
      <w:pPr>
        <w:autoSpaceDE w:val="0"/>
        <w:autoSpaceDN w:val="0"/>
        <w:adjustRightInd w:val="0"/>
        <w:spacing w:after="0" w:line="240" w:lineRule="auto"/>
        <w:ind w:firstLine="709"/>
        <w:jc w:val="both"/>
        <w:rPr>
          <w:rFonts w:ascii="Times New Roman" w:hAnsi="Times New Roman" w:cs="Times New Roman"/>
          <w:i/>
          <w:sz w:val="20"/>
          <w:szCs w:val="20"/>
        </w:rPr>
      </w:pPr>
      <w:r w:rsidRPr="000623C9">
        <w:rPr>
          <w:rFonts w:ascii="Times New Roman" w:hAnsi="Times New Roman" w:cs="Times New Roman"/>
          <w:sz w:val="20"/>
          <w:szCs w:val="20"/>
        </w:rPr>
        <w:t xml:space="preserve">Определяются в соответствии с базовыми ставками страховых тарифов и коэффициентами страховых тарифов, установленными </w:t>
      </w:r>
      <w:hyperlink r:id="rId126" w:history="1">
        <w:r w:rsidRPr="000623C9">
          <w:rPr>
            <w:rFonts w:ascii="Times New Roman" w:hAnsi="Times New Roman" w:cs="Times New Roman"/>
            <w:sz w:val="20"/>
            <w:szCs w:val="20"/>
          </w:rPr>
          <w:t>указанием</w:t>
        </w:r>
      </w:hyperlink>
      <w:r w:rsidRPr="000623C9">
        <w:rPr>
          <w:rFonts w:ascii="Times New Roman" w:hAnsi="Times New Roman" w:cs="Times New Roman"/>
          <w:sz w:val="20"/>
          <w:szCs w:val="20"/>
        </w:rPr>
        <w:t xml:space="preserve"> Центрального банка Российской Федерации от 19 сентября 2014 года № 3384-У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w:t>
      </w:r>
    </w:p>
    <w:p w:rsidR="003508F7" w:rsidRPr="000623C9" w:rsidRDefault="003508F7" w:rsidP="003508F7">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5787CAB2" wp14:editId="0F77E655">
            <wp:extent cx="4524375" cy="485775"/>
            <wp:effectExtent l="0" t="0" r="0" b="9525"/>
            <wp:docPr id="580" name="Рисунок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4524375" cy="485775"/>
                    </a:xfrm>
                    <a:prstGeom prst="rect">
                      <a:avLst/>
                    </a:prstGeom>
                    <a:noFill/>
                    <a:ln>
                      <a:noFill/>
                    </a:ln>
                  </pic:spPr>
                </pic:pic>
              </a:graphicData>
            </a:graphic>
          </wp:inline>
        </w:drawing>
      </w:r>
    </w:p>
    <w:p w:rsidR="003508F7" w:rsidRPr="000623C9" w:rsidRDefault="003508F7" w:rsidP="003508F7">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0623C9">
        <w:rPr>
          <w:rFonts w:ascii="Times New Roman" w:hAnsi="Times New Roman" w:cs="Times New Roman"/>
          <w:sz w:val="20"/>
          <w:szCs w:val="20"/>
        </w:rPr>
        <w:t>где:</w:t>
      </w:r>
    </w:p>
    <w:p w:rsidR="003508F7" w:rsidRPr="000623C9" w:rsidRDefault="003508F7" w:rsidP="003508F7">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05CC124A" wp14:editId="00E65855">
            <wp:extent cx="295275" cy="257175"/>
            <wp:effectExtent l="0" t="0" r="9525" b="0"/>
            <wp:docPr id="581" name="Рисунок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0623C9">
        <w:rPr>
          <w:rFonts w:ascii="Times New Roman" w:hAnsi="Times New Roman" w:cs="Times New Roman"/>
          <w:sz w:val="20"/>
          <w:szCs w:val="20"/>
        </w:rPr>
        <w:t xml:space="preserve"> - предельный размер базовой ставки страхового тарифа по транспортному средству;</w:t>
      </w:r>
    </w:p>
    <w:p w:rsidR="003508F7" w:rsidRPr="000623C9" w:rsidRDefault="003508F7" w:rsidP="003508F7">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1FD7783E" wp14:editId="282CA151">
            <wp:extent cx="304800" cy="257175"/>
            <wp:effectExtent l="0" t="0" r="0" b="0"/>
            <wp:docPr id="582" name="Рисунок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0623C9">
        <w:rPr>
          <w:rFonts w:ascii="Times New Roman" w:hAnsi="Times New Roman" w:cs="Times New Roman"/>
          <w:sz w:val="20"/>
          <w:szCs w:val="20"/>
        </w:rPr>
        <w:t xml:space="preserve"> - коэффициент страховых тарифов в зависимости от территории преимущественного использования транспортного средства;</w:t>
      </w:r>
    </w:p>
    <w:p w:rsidR="003508F7" w:rsidRPr="000623C9" w:rsidRDefault="003508F7" w:rsidP="003508F7">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533567A5" wp14:editId="42D60483">
            <wp:extent cx="457200" cy="257175"/>
            <wp:effectExtent l="0" t="0" r="0" b="0"/>
            <wp:docPr id="583" name="Рисунок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457200" cy="257175"/>
                    </a:xfrm>
                    <a:prstGeom prst="rect">
                      <a:avLst/>
                    </a:prstGeom>
                    <a:noFill/>
                    <a:ln>
                      <a:noFill/>
                    </a:ln>
                  </pic:spPr>
                </pic:pic>
              </a:graphicData>
            </a:graphic>
          </wp:inline>
        </w:drawing>
      </w:r>
      <w:r w:rsidRPr="000623C9">
        <w:rPr>
          <w:rFonts w:ascii="Times New Roman" w:hAnsi="Times New Roman" w:cs="Times New Roman"/>
          <w:sz w:val="20"/>
          <w:szCs w:val="20"/>
        </w:rPr>
        <w:t xml:space="preserve"> - коэффициент страховых тарифов в зависимости от наличия или отсутствия страховых возмещений при наступлении страховых случаев, произошедших в период действия предыдущих договоров обязательного страхования по  транспортному средству;</w:t>
      </w:r>
    </w:p>
    <w:p w:rsidR="003508F7" w:rsidRPr="000623C9" w:rsidRDefault="003508F7" w:rsidP="003508F7">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2777F679" wp14:editId="4037547A">
            <wp:extent cx="333375" cy="257175"/>
            <wp:effectExtent l="0" t="0" r="9525" b="0"/>
            <wp:docPr id="584" name="Рисунок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0623C9">
        <w:rPr>
          <w:rFonts w:ascii="Times New Roman" w:hAnsi="Times New Roman" w:cs="Times New Roman"/>
          <w:sz w:val="20"/>
          <w:szCs w:val="20"/>
        </w:rPr>
        <w:t xml:space="preserve"> - коэффициент страховых тарифов в зависимости от наличия сведений </w:t>
      </w:r>
      <w:r w:rsidRPr="000623C9">
        <w:rPr>
          <w:rFonts w:ascii="Times New Roman" w:hAnsi="Times New Roman" w:cs="Times New Roman"/>
          <w:sz w:val="20"/>
          <w:szCs w:val="20"/>
        </w:rPr>
        <w:br/>
        <w:t>о количестве лиц, допущенных к управлению транспортным средством;</w:t>
      </w:r>
    </w:p>
    <w:p w:rsidR="003508F7" w:rsidRPr="000623C9" w:rsidRDefault="003508F7" w:rsidP="003508F7">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25B0A1F7" wp14:editId="04424BD0">
            <wp:extent cx="352425" cy="257175"/>
            <wp:effectExtent l="0" t="0" r="9525" b="0"/>
            <wp:docPr id="585" name="Рисунок 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Pr="000623C9">
        <w:rPr>
          <w:rFonts w:ascii="Times New Roman" w:hAnsi="Times New Roman" w:cs="Times New Roman"/>
          <w:sz w:val="20"/>
          <w:szCs w:val="20"/>
        </w:rPr>
        <w:t xml:space="preserve"> - коэффициент страховых тарифов в зависимости от технических характеристик  транспортного средства;</w:t>
      </w:r>
    </w:p>
    <w:p w:rsidR="003508F7" w:rsidRPr="000623C9" w:rsidRDefault="003508F7" w:rsidP="003508F7">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7E631E2F" wp14:editId="3B89F70C">
            <wp:extent cx="304800" cy="257175"/>
            <wp:effectExtent l="0" t="0" r="0" b="0"/>
            <wp:docPr id="586" name="Рисунок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0623C9">
        <w:rPr>
          <w:rFonts w:ascii="Times New Roman" w:hAnsi="Times New Roman" w:cs="Times New Roman"/>
          <w:sz w:val="20"/>
          <w:szCs w:val="20"/>
        </w:rPr>
        <w:t xml:space="preserve"> - коэффициент страховых тарифов в зависимости от периода использования  транспортного средства;</w:t>
      </w:r>
    </w:p>
    <w:p w:rsidR="003508F7" w:rsidRPr="000623C9" w:rsidRDefault="003508F7" w:rsidP="003508F7">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36D75882" wp14:editId="7E6B4233">
            <wp:extent cx="333375" cy="257175"/>
            <wp:effectExtent l="0" t="0" r="9525" b="0"/>
            <wp:docPr id="587" name="Рисунок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0623C9">
        <w:rPr>
          <w:rFonts w:ascii="Times New Roman" w:hAnsi="Times New Roman" w:cs="Times New Roman"/>
          <w:sz w:val="20"/>
          <w:szCs w:val="20"/>
        </w:rPr>
        <w:t xml:space="preserve"> - коэффициент страховых тарифов в зависимости от наличия нарушений, предусмотренных </w:t>
      </w:r>
      <w:hyperlink r:id="rId127" w:history="1">
        <w:r w:rsidRPr="000623C9">
          <w:rPr>
            <w:rFonts w:ascii="Times New Roman" w:hAnsi="Times New Roman" w:cs="Times New Roman"/>
            <w:sz w:val="20"/>
            <w:szCs w:val="20"/>
          </w:rPr>
          <w:t>пунктом 3 статьи 9</w:t>
        </w:r>
      </w:hyperlink>
      <w:r w:rsidRPr="000623C9">
        <w:rPr>
          <w:rFonts w:ascii="Times New Roman" w:hAnsi="Times New Roman" w:cs="Times New Roman"/>
          <w:sz w:val="20"/>
          <w:szCs w:val="20"/>
        </w:rPr>
        <w:t xml:space="preserve"> Федерального закона «Об обязательном страховании гражданской ответственности владельцев транспортных средств»;</w:t>
      </w:r>
    </w:p>
    <w:p w:rsidR="003508F7" w:rsidRPr="000623C9" w:rsidRDefault="003508F7" w:rsidP="003508F7">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73D78999" wp14:editId="2EC6A227">
            <wp:extent cx="381000" cy="266700"/>
            <wp:effectExtent l="0" t="0" r="0" b="0"/>
            <wp:docPr id="588" name="Рисунок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Pr="000623C9">
        <w:rPr>
          <w:rFonts w:ascii="Times New Roman" w:hAnsi="Times New Roman" w:cs="Times New Roman"/>
          <w:sz w:val="20"/>
          <w:szCs w:val="20"/>
        </w:rPr>
        <w:t xml:space="preserve"> - коэффициент страховых тарифов в зависимости от наличия в договоре обязательного страхования условия, предусматривающего возможность управления транспортным средством с прицепом к нему.</w:t>
      </w:r>
    </w:p>
    <w:p w:rsidR="003508F7" w:rsidRPr="000623C9" w:rsidRDefault="003508F7" w:rsidP="003508F7">
      <w:pPr>
        <w:autoSpaceDE w:val="0"/>
        <w:autoSpaceDN w:val="0"/>
        <w:adjustRightInd w:val="0"/>
        <w:spacing w:after="0" w:line="240" w:lineRule="auto"/>
        <w:jc w:val="center"/>
        <w:rPr>
          <w:rFonts w:ascii="Times New Roman" w:hAnsi="Times New Roman" w:cs="Times New Roman"/>
          <w:i/>
          <w:sz w:val="20"/>
          <w:szCs w:val="20"/>
        </w:rPr>
      </w:pPr>
    </w:p>
    <w:tbl>
      <w:tblPr>
        <w:tblW w:w="10211" w:type="dxa"/>
        <w:tblInd w:w="-318" w:type="dxa"/>
        <w:tblLayout w:type="fixed"/>
        <w:tblLook w:val="04A0" w:firstRow="1" w:lastRow="0" w:firstColumn="1" w:lastColumn="0" w:noHBand="0" w:noVBand="1"/>
      </w:tblPr>
      <w:tblGrid>
        <w:gridCol w:w="1281"/>
        <w:gridCol w:w="1559"/>
        <w:gridCol w:w="1701"/>
        <w:gridCol w:w="1418"/>
        <w:gridCol w:w="1701"/>
        <w:gridCol w:w="1417"/>
        <w:gridCol w:w="1134"/>
      </w:tblGrid>
      <w:tr w:rsidR="000623C9" w:rsidRPr="000623C9" w:rsidTr="003508F7">
        <w:trPr>
          <w:trHeight w:val="2160"/>
        </w:trPr>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Предельный размер базовой ставки страхового тарифа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Коэффициент страховых тарифов в зависимости от территории преимущественного использования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Коэффициент страховых тарифов в зависимости от наличия или отсутствия страховых возмещений при наступлении страховых случаев</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Коэффициент страховых тарифов в зависимости от наличия сведений </w:t>
            </w:r>
            <w:r w:rsidRPr="000623C9">
              <w:rPr>
                <w:rFonts w:ascii="Times New Roman" w:eastAsia="Times New Roman" w:hAnsi="Times New Roman" w:cs="Times New Roman"/>
                <w:sz w:val="20"/>
                <w:szCs w:val="20"/>
                <w:lang w:eastAsia="ru-RU"/>
              </w:rPr>
              <w:br/>
              <w:t xml:space="preserve">о количестве лиц, допущенных к управлению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Коэффициент страховых тарифов в зависимости от технических характеристик одного транспортного средства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Коэффициент страховых тарифов в зависимости от периода использования одного транспортного средства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Коэффициент страховых тарифов в зависимости от наличия нарушений</w:t>
            </w:r>
          </w:p>
        </w:tc>
      </w:tr>
      <w:tr w:rsidR="000623C9" w:rsidRPr="000623C9" w:rsidTr="003508F7">
        <w:trPr>
          <w:trHeight w:val="300"/>
        </w:trPr>
        <w:tc>
          <w:tcPr>
            <w:tcW w:w="1281" w:type="dxa"/>
            <w:tcBorders>
              <w:top w:val="nil"/>
              <w:left w:val="single" w:sz="4" w:space="0" w:color="auto"/>
              <w:bottom w:val="single" w:sz="4" w:space="0" w:color="auto"/>
              <w:right w:val="single" w:sz="4" w:space="0" w:color="auto"/>
            </w:tcBorders>
            <w:shd w:val="clear" w:color="auto" w:fill="auto"/>
            <w:noWrap/>
            <w:vAlign w:val="bottom"/>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5 000,00</w:t>
            </w:r>
          </w:p>
        </w:tc>
        <w:tc>
          <w:tcPr>
            <w:tcW w:w="1559" w:type="dxa"/>
            <w:tcBorders>
              <w:top w:val="nil"/>
              <w:left w:val="nil"/>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1,3</w:t>
            </w:r>
          </w:p>
        </w:tc>
        <w:tc>
          <w:tcPr>
            <w:tcW w:w="1701" w:type="dxa"/>
            <w:tcBorders>
              <w:top w:val="nil"/>
              <w:left w:val="nil"/>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2,45</w:t>
            </w:r>
          </w:p>
        </w:tc>
        <w:tc>
          <w:tcPr>
            <w:tcW w:w="1418" w:type="dxa"/>
            <w:tcBorders>
              <w:top w:val="nil"/>
              <w:left w:val="nil"/>
              <w:bottom w:val="single" w:sz="4" w:space="0" w:color="auto"/>
              <w:right w:val="single" w:sz="4" w:space="0" w:color="auto"/>
            </w:tcBorders>
            <w:shd w:val="clear" w:color="000000" w:fill="FFFFFF"/>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1,8</w:t>
            </w:r>
          </w:p>
        </w:tc>
        <w:tc>
          <w:tcPr>
            <w:tcW w:w="1701" w:type="dxa"/>
            <w:tcBorders>
              <w:top w:val="nil"/>
              <w:left w:val="nil"/>
              <w:bottom w:val="single" w:sz="4" w:space="0" w:color="auto"/>
              <w:right w:val="single" w:sz="4" w:space="0" w:color="auto"/>
            </w:tcBorders>
            <w:shd w:val="clear" w:color="000000" w:fill="FFFFFF"/>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1,6</w:t>
            </w:r>
          </w:p>
        </w:tc>
        <w:tc>
          <w:tcPr>
            <w:tcW w:w="1417" w:type="dxa"/>
            <w:tcBorders>
              <w:top w:val="nil"/>
              <w:left w:val="nil"/>
              <w:bottom w:val="single" w:sz="4" w:space="0" w:color="auto"/>
              <w:right w:val="single" w:sz="4" w:space="0" w:color="auto"/>
            </w:tcBorders>
            <w:shd w:val="clear" w:color="000000" w:fill="FFFFFF"/>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1,0</w:t>
            </w:r>
          </w:p>
        </w:tc>
        <w:tc>
          <w:tcPr>
            <w:tcW w:w="1134" w:type="dxa"/>
            <w:tcBorders>
              <w:top w:val="nil"/>
              <w:left w:val="nil"/>
              <w:bottom w:val="single" w:sz="4" w:space="0" w:color="auto"/>
              <w:right w:val="single" w:sz="4" w:space="0" w:color="auto"/>
            </w:tcBorders>
            <w:shd w:val="clear" w:color="000000" w:fill="FFFFFF"/>
            <w:noWrap/>
            <w:vAlign w:val="bottom"/>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1,0</w:t>
            </w:r>
          </w:p>
        </w:tc>
      </w:tr>
    </w:tbl>
    <w:p w:rsidR="003508F7" w:rsidRPr="000623C9" w:rsidRDefault="003508F7" w:rsidP="003508F7">
      <w:pPr>
        <w:shd w:val="clear" w:color="auto" w:fill="FFFFFF" w:themeFill="background1"/>
        <w:rPr>
          <w:rFonts w:ascii="Times New Roman" w:hAnsi="Times New Roman" w:cs="Times New Roman"/>
          <w:i/>
        </w:rPr>
      </w:pPr>
    </w:p>
    <w:p w:rsidR="003508F7" w:rsidRPr="000623C9" w:rsidRDefault="003508F7" w:rsidP="0067214E">
      <w:pPr>
        <w:numPr>
          <w:ilvl w:val="1"/>
          <w:numId w:val="26"/>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6"/>
          <w:szCs w:val="26"/>
        </w:rPr>
      </w:pPr>
      <w:r w:rsidRPr="000623C9">
        <w:rPr>
          <w:rFonts w:ascii="Times New Roman" w:eastAsia="Calibri" w:hAnsi="Times New Roman" w:cs="Times New Roman"/>
          <w:sz w:val="26"/>
          <w:szCs w:val="26"/>
        </w:rPr>
        <w:t>Затраты на оказание услуг по страхованию жизни работников поисково-спасательной службы</w:t>
      </w:r>
    </w:p>
    <w:p w:rsidR="003508F7" w:rsidRPr="000623C9" w:rsidRDefault="003508F7" w:rsidP="003508F7">
      <w:pPr>
        <w:tabs>
          <w:tab w:val="left" w:pos="1134"/>
        </w:tabs>
        <w:autoSpaceDE w:val="0"/>
        <w:autoSpaceDN w:val="0"/>
        <w:adjustRightInd w:val="0"/>
        <w:spacing w:after="0" w:line="240" w:lineRule="auto"/>
        <w:jc w:val="both"/>
        <w:rPr>
          <w:rFonts w:ascii="Times New Roman" w:eastAsia="Calibri" w:hAnsi="Times New Roman" w:cs="Times New Roman"/>
          <w:sz w:val="26"/>
          <w:szCs w:val="26"/>
        </w:rPr>
      </w:pPr>
    </w:p>
    <w:p w:rsidR="003508F7" w:rsidRPr="000623C9" w:rsidRDefault="003508F7" w:rsidP="003508F7">
      <w:pPr>
        <w:autoSpaceDE w:val="0"/>
        <w:autoSpaceDN w:val="0"/>
        <w:adjustRightInd w:val="0"/>
        <w:spacing w:after="0" w:line="240" w:lineRule="auto"/>
        <w:ind w:left="720"/>
        <w:contextualSpacing/>
        <w:jc w:val="center"/>
        <w:rPr>
          <w:rFonts w:ascii="Times New Roman" w:eastAsia="Calibri" w:hAnsi="Times New Roman" w:cs="Times New Roman"/>
          <w:b/>
          <w:sz w:val="26"/>
          <w:szCs w:val="26"/>
        </w:rPr>
      </w:pPr>
      <w:r w:rsidRPr="000623C9">
        <w:rPr>
          <w:rFonts w:ascii="Times New Roman" w:eastAsia="Calibri" w:hAnsi="Times New Roman" w:cs="Times New Roman"/>
          <w:b/>
          <w:sz w:val="26"/>
          <w:szCs w:val="26"/>
        </w:rPr>
        <w:t>З</w:t>
      </w:r>
      <w:r w:rsidRPr="000623C9">
        <w:rPr>
          <w:rFonts w:ascii="Times New Roman" w:eastAsia="Calibri" w:hAnsi="Times New Roman" w:cs="Times New Roman"/>
          <w:b/>
          <w:sz w:val="26"/>
          <w:szCs w:val="26"/>
          <w:vertAlign w:val="subscript"/>
        </w:rPr>
        <w:t>страх</w:t>
      </w:r>
      <w:r w:rsidRPr="000623C9">
        <w:rPr>
          <w:rFonts w:ascii="Times New Roman" w:eastAsia="Calibri" w:hAnsi="Times New Roman" w:cs="Times New Roman"/>
          <w:b/>
          <w:sz w:val="26"/>
          <w:szCs w:val="26"/>
        </w:rPr>
        <w:t>=</w:t>
      </w:r>
      <w:r w:rsidRPr="000623C9">
        <w:rPr>
          <w:rFonts w:ascii="Times New Roman" w:eastAsia="Calibri" w:hAnsi="Times New Roman" w:cs="Times New Roman"/>
          <w:b/>
          <w:sz w:val="26"/>
          <w:szCs w:val="26"/>
          <w:lang w:val="en-US"/>
        </w:rPr>
        <w:t>Q</w:t>
      </w:r>
      <w:r w:rsidRPr="000623C9">
        <w:rPr>
          <w:rFonts w:ascii="Times New Roman" w:eastAsia="Calibri" w:hAnsi="Times New Roman" w:cs="Times New Roman"/>
          <w:b/>
          <w:sz w:val="26"/>
          <w:szCs w:val="26"/>
          <w:vertAlign w:val="subscript"/>
        </w:rPr>
        <w:t>спас</w:t>
      </w:r>
      <w:r w:rsidRPr="000623C9">
        <w:rPr>
          <w:rFonts w:ascii="Times New Roman" w:eastAsia="Calibri" w:hAnsi="Times New Roman" w:cs="Times New Roman"/>
          <w:b/>
          <w:sz w:val="26"/>
          <w:szCs w:val="26"/>
        </w:rPr>
        <w:t>*</w:t>
      </w:r>
      <w:r w:rsidRPr="000623C9">
        <w:rPr>
          <w:rFonts w:ascii="Times New Roman" w:eastAsia="Calibri" w:hAnsi="Times New Roman" w:cs="Times New Roman"/>
          <w:b/>
          <w:sz w:val="26"/>
          <w:szCs w:val="26"/>
          <w:lang w:val="en-US"/>
        </w:rPr>
        <w:t>P</w:t>
      </w:r>
      <w:r w:rsidRPr="000623C9">
        <w:rPr>
          <w:rFonts w:ascii="Times New Roman" w:eastAsia="Calibri" w:hAnsi="Times New Roman" w:cs="Times New Roman"/>
          <w:b/>
          <w:sz w:val="26"/>
          <w:szCs w:val="26"/>
          <w:vertAlign w:val="subscript"/>
        </w:rPr>
        <w:t>страх</w:t>
      </w:r>
    </w:p>
    <w:p w:rsidR="003508F7" w:rsidRPr="000623C9" w:rsidRDefault="003508F7" w:rsidP="003508F7">
      <w:pPr>
        <w:autoSpaceDE w:val="0"/>
        <w:autoSpaceDN w:val="0"/>
        <w:adjustRightInd w:val="0"/>
        <w:spacing w:after="0" w:line="240" w:lineRule="auto"/>
        <w:ind w:left="720"/>
        <w:contextualSpacing/>
        <w:rPr>
          <w:rFonts w:ascii="Times New Roman" w:eastAsia="Calibri" w:hAnsi="Times New Roman" w:cs="Times New Roman"/>
          <w:sz w:val="26"/>
          <w:szCs w:val="26"/>
        </w:rPr>
      </w:pPr>
      <w:r w:rsidRPr="000623C9">
        <w:rPr>
          <w:rFonts w:ascii="Times New Roman" w:eastAsia="Calibri" w:hAnsi="Times New Roman" w:cs="Times New Roman"/>
          <w:sz w:val="26"/>
          <w:szCs w:val="26"/>
        </w:rPr>
        <w:t xml:space="preserve">где: </w:t>
      </w:r>
    </w:p>
    <w:p w:rsidR="003508F7" w:rsidRPr="000623C9" w:rsidRDefault="003508F7" w:rsidP="003508F7">
      <w:pPr>
        <w:autoSpaceDE w:val="0"/>
        <w:autoSpaceDN w:val="0"/>
        <w:adjustRightInd w:val="0"/>
        <w:spacing w:after="0" w:line="240" w:lineRule="auto"/>
        <w:ind w:left="720"/>
        <w:contextualSpacing/>
        <w:rPr>
          <w:rFonts w:ascii="Times New Roman" w:eastAsia="Calibri" w:hAnsi="Times New Roman" w:cs="Times New Roman"/>
        </w:rPr>
      </w:pPr>
      <w:r w:rsidRPr="000623C9">
        <w:rPr>
          <w:rFonts w:ascii="Times New Roman" w:eastAsia="Calibri" w:hAnsi="Times New Roman" w:cs="Times New Roman"/>
          <w:lang w:val="en-US"/>
        </w:rPr>
        <w:t>Q</w:t>
      </w:r>
      <w:r w:rsidRPr="000623C9">
        <w:rPr>
          <w:rFonts w:ascii="Times New Roman" w:eastAsia="Calibri" w:hAnsi="Times New Roman" w:cs="Times New Roman"/>
          <w:vertAlign w:val="subscript"/>
        </w:rPr>
        <w:t>спас</w:t>
      </w:r>
      <w:r w:rsidRPr="000623C9">
        <w:rPr>
          <w:rFonts w:ascii="Times New Roman" w:eastAsia="Calibri" w:hAnsi="Times New Roman" w:cs="Times New Roman"/>
        </w:rPr>
        <w:t xml:space="preserve">  - количество </w:t>
      </w:r>
      <w:r w:rsidRPr="000623C9">
        <w:rPr>
          <w:rFonts w:ascii="Times New Roman" w:hAnsi="Times New Roman" w:cs="Times New Roman"/>
        </w:rPr>
        <w:t>работников поисково-спасательной службы</w:t>
      </w:r>
      <w:r w:rsidRPr="000623C9">
        <w:rPr>
          <w:rFonts w:ascii="Times New Roman" w:eastAsia="Calibri" w:hAnsi="Times New Roman" w:cs="Times New Roman"/>
        </w:rPr>
        <w:t xml:space="preserve"> </w:t>
      </w:r>
    </w:p>
    <w:p w:rsidR="003508F7" w:rsidRPr="000623C9" w:rsidRDefault="003508F7" w:rsidP="003508F7">
      <w:pPr>
        <w:autoSpaceDE w:val="0"/>
        <w:autoSpaceDN w:val="0"/>
        <w:adjustRightInd w:val="0"/>
        <w:spacing w:after="0" w:line="240" w:lineRule="auto"/>
        <w:ind w:left="720"/>
        <w:contextualSpacing/>
        <w:rPr>
          <w:rFonts w:ascii="Times New Roman" w:eastAsia="Calibri" w:hAnsi="Times New Roman" w:cs="Times New Roman"/>
        </w:rPr>
      </w:pPr>
      <w:r w:rsidRPr="000623C9">
        <w:rPr>
          <w:rFonts w:ascii="Times New Roman" w:eastAsia="Calibri" w:hAnsi="Times New Roman" w:cs="Times New Roman"/>
          <w:lang w:val="en-US"/>
        </w:rPr>
        <w:t>P</w:t>
      </w:r>
      <w:r w:rsidRPr="000623C9">
        <w:rPr>
          <w:rFonts w:ascii="Times New Roman" w:eastAsia="Calibri" w:hAnsi="Times New Roman" w:cs="Times New Roman"/>
          <w:vertAlign w:val="subscript"/>
        </w:rPr>
        <w:t>страх</w:t>
      </w:r>
      <w:r w:rsidRPr="000623C9">
        <w:rPr>
          <w:rFonts w:ascii="Times New Roman" w:eastAsia="Calibri" w:hAnsi="Times New Roman" w:cs="Times New Roman"/>
        </w:rPr>
        <w:t xml:space="preserve">  - цена страхования одного работника (страховая премия) в год</w:t>
      </w:r>
    </w:p>
    <w:p w:rsidR="003508F7" w:rsidRPr="000623C9" w:rsidRDefault="003508F7" w:rsidP="003508F7">
      <w:pPr>
        <w:autoSpaceDE w:val="0"/>
        <w:autoSpaceDN w:val="0"/>
        <w:adjustRightInd w:val="0"/>
        <w:spacing w:after="0" w:line="240" w:lineRule="auto"/>
        <w:ind w:left="720"/>
        <w:contextualSpacing/>
        <w:rPr>
          <w:rFonts w:ascii="Times New Roman" w:eastAsia="Calibri" w:hAnsi="Times New Roman" w:cs="Times New Roman"/>
        </w:rPr>
      </w:pPr>
    </w:p>
    <w:p w:rsidR="003508F7" w:rsidRPr="000623C9" w:rsidRDefault="003508F7" w:rsidP="003508F7">
      <w:pPr>
        <w:autoSpaceDE w:val="0"/>
        <w:autoSpaceDN w:val="0"/>
        <w:adjustRightInd w:val="0"/>
        <w:spacing w:after="0" w:line="240" w:lineRule="auto"/>
        <w:ind w:left="720"/>
        <w:contextualSpacing/>
        <w:rPr>
          <w:rFonts w:ascii="Times New Roman" w:eastAsia="Calibri" w:hAnsi="Times New Roman" w:cs="Times New Roman"/>
        </w:rPr>
      </w:pPr>
    </w:p>
    <w:tbl>
      <w:tblPr>
        <w:tblStyle w:val="ad"/>
        <w:tblW w:w="9611" w:type="dxa"/>
        <w:tblInd w:w="-5" w:type="dxa"/>
        <w:tblLayout w:type="fixed"/>
        <w:tblLook w:val="04A0" w:firstRow="1" w:lastRow="0" w:firstColumn="1" w:lastColumn="0" w:noHBand="0" w:noVBand="1"/>
      </w:tblPr>
      <w:tblGrid>
        <w:gridCol w:w="4253"/>
        <w:gridCol w:w="5358"/>
      </w:tblGrid>
      <w:tr w:rsidR="000623C9" w:rsidRPr="000623C9" w:rsidTr="003508F7">
        <w:trPr>
          <w:trHeight w:val="414"/>
        </w:trPr>
        <w:tc>
          <w:tcPr>
            <w:tcW w:w="4253" w:type="dxa"/>
            <w:hideMark/>
          </w:tcPr>
          <w:p w:rsidR="003508F7" w:rsidRPr="000623C9" w:rsidRDefault="003508F7" w:rsidP="003508F7">
            <w:pPr>
              <w:jc w:val="center"/>
              <w:rPr>
                <w:rFonts w:ascii="Times New Roman" w:hAnsi="Times New Roman" w:cs="Times New Roman"/>
                <w:sz w:val="20"/>
                <w:szCs w:val="20"/>
              </w:rPr>
            </w:pPr>
            <w:r w:rsidRPr="000623C9">
              <w:rPr>
                <w:rFonts w:ascii="Times New Roman" w:eastAsia="Calibri" w:hAnsi="Times New Roman" w:cs="Times New Roman"/>
              </w:rPr>
              <w:t xml:space="preserve"> Цена страхования одного работника (страховая премия)</w:t>
            </w:r>
            <w:r w:rsidRPr="000623C9">
              <w:rPr>
                <w:rFonts w:ascii="Times New Roman" w:hAnsi="Times New Roman" w:cs="Times New Roman"/>
                <w:sz w:val="20"/>
                <w:szCs w:val="20"/>
              </w:rPr>
              <w:t xml:space="preserve"> в год</w:t>
            </w:r>
          </w:p>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(руб.)</w:t>
            </w:r>
          </w:p>
        </w:tc>
        <w:tc>
          <w:tcPr>
            <w:tcW w:w="5358" w:type="dxa"/>
            <w:hideMark/>
          </w:tcPr>
          <w:p w:rsidR="003508F7" w:rsidRPr="000623C9" w:rsidRDefault="003508F7" w:rsidP="003508F7">
            <w:pPr>
              <w:jc w:val="center"/>
              <w:rPr>
                <w:rFonts w:ascii="Times New Roman" w:hAnsi="Times New Roman" w:cs="Times New Roman"/>
              </w:rPr>
            </w:pPr>
            <w:r w:rsidRPr="000623C9">
              <w:rPr>
                <w:rFonts w:ascii="Times New Roman" w:hAnsi="Times New Roman" w:cs="Times New Roman"/>
                <w:sz w:val="20"/>
                <w:szCs w:val="20"/>
              </w:rPr>
              <w:t xml:space="preserve">Количество </w:t>
            </w:r>
            <w:r w:rsidRPr="000623C9">
              <w:rPr>
                <w:rFonts w:ascii="Times New Roman" w:hAnsi="Times New Roman" w:cs="Times New Roman"/>
              </w:rPr>
              <w:t xml:space="preserve">работников поисково-спасательной службы </w:t>
            </w:r>
          </w:p>
          <w:p w:rsidR="003508F7" w:rsidRPr="000623C9" w:rsidRDefault="003508F7" w:rsidP="003508F7">
            <w:pPr>
              <w:jc w:val="center"/>
              <w:rPr>
                <w:rFonts w:ascii="Times New Roman" w:hAnsi="Times New Roman" w:cs="Times New Roman"/>
                <w:sz w:val="20"/>
                <w:szCs w:val="20"/>
              </w:rPr>
            </w:pPr>
            <w:r w:rsidRPr="000623C9">
              <w:rPr>
                <w:rFonts w:ascii="Times New Roman" w:eastAsia="Calibri" w:hAnsi="Times New Roman" w:cs="Times New Roman"/>
              </w:rPr>
              <w:t xml:space="preserve"> </w:t>
            </w:r>
            <w:r w:rsidRPr="000623C9">
              <w:rPr>
                <w:rFonts w:ascii="Times New Roman" w:hAnsi="Times New Roman" w:cs="Times New Roman"/>
                <w:sz w:val="20"/>
                <w:szCs w:val="20"/>
              </w:rPr>
              <w:t>(чел.)</w:t>
            </w:r>
          </w:p>
        </w:tc>
      </w:tr>
      <w:tr w:rsidR="000623C9" w:rsidRPr="000623C9" w:rsidTr="003508F7">
        <w:trPr>
          <w:trHeight w:hRule="exact" w:val="519"/>
        </w:trPr>
        <w:tc>
          <w:tcPr>
            <w:tcW w:w="4253" w:type="dxa"/>
            <w:noWrap/>
            <w:hideMark/>
          </w:tcPr>
          <w:p w:rsidR="003508F7" w:rsidRPr="000623C9" w:rsidRDefault="003508F7" w:rsidP="003508F7">
            <w:pPr>
              <w:jc w:val="center"/>
              <w:rPr>
                <w:rFonts w:ascii="Times New Roman" w:hAnsi="Times New Roman" w:cs="Times New Roman"/>
              </w:rPr>
            </w:pPr>
          </w:p>
          <w:p w:rsidR="003508F7" w:rsidRPr="000623C9" w:rsidRDefault="003508F7" w:rsidP="003508F7">
            <w:pPr>
              <w:jc w:val="center"/>
              <w:rPr>
                <w:rFonts w:ascii="Times New Roman" w:hAnsi="Times New Roman" w:cs="Times New Roman"/>
              </w:rPr>
            </w:pPr>
            <w:r w:rsidRPr="000623C9">
              <w:rPr>
                <w:rFonts w:ascii="Times New Roman" w:hAnsi="Times New Roman" w:cs="Times New Roman"/>
              </w:rPr>
              <w:t>не более 1 000,00</w:t>
            </w:r>
          </w:p>
          <w:p w:rsidR="003508F7" w:rsidRPr="000623C9" w:rsidRDefault="003508F7" w:rsidP="003508F7">
            <w:pPr>
              <w:jc w:val="center"/>
              <w:rPr>
                <w:rFonts w:ascii="Times New Roman" w:hAnsi="Times New Roman" w:cs="Times New Roman"/>
              </w:rPr>
            </w:pPr>
          </w:p>
          <w:p w:rsidR="003508F7" w:rsidRPr="000623C9" w:rsidRDefault="003508F7" w:rsidP="003508F7">
            <w:pPr>
              <w:jc w:val="center"/>
              <w:rPr>
                <w:rFonts w:ascii="Times New Roman" w:hAnsi="Times New Roman" w:cs="Times New Roman"/>
              </w:rPr>
            </w:pPr>
          </w:p>
          <w:p w:rsidR="003508F7" w:rsidRPr="000623C9" w:rsidRDefault="003508F7" w:rsidP="003508F7">
            <w:pPr>
              <w:jc w:val="center"/>
              <w:rPr>
                <w:rFonts w:ascii="Times New Roman" w:hAnsi="Times New Roman" w:cs="Times New Roman"/>
              </w:rPr>
            </w:pPr>
          </w:p>
          <w:p w:rsidR="003508F7" w:rsidRPr="000623C9" w:rsidRDefault="003508F7" w:rsidP="003508F7">
            <w:pPr>
              <w:jc w:val="center"/>
              <w:rPr>
                <w:rFonts w:ascii="Times New Roman" w:hAnsi="Times New Roman" w:cs="Times New Roman"/>
              </w:rPr>
            </w:pPr>
          </w:p>
          <w:p w:rsidR="003508F7" w:rsidRPr="000623C9" w:rsidRDefault="003508F7" w:rsidP="003508F7">
            <w:pPr>
              <w:jc w:val="center"/>
              <w:rPr>
                <w:rFonts w:ascii="Times New Roman" w:hAnsi="Times New Roman" w:cs="Times New Roman"/>
              </w:rPr>
            </w:pPr>
          </w:p>
          <w:p w:rsidR="003508F7" w:rsidRPr="000623C9" w:rsidRDefault="003508F7" w:rsidP="003508F7">
            <w:pPr>
              <w:jc w:val="center"/>
              <w:rPr>
                <w:rFonts w:ascii="Times New Roman" w:hAnsi="Times New Roman" w:cs="Times New Roman"/>
              </w:rPr>
            </w:pPr>
          </w:p>
        </w:tc>
        <w:tc>
          <w:tcPr>
            <w:tcW w:w="5358" w:type="dxa"/>
            <w:noWrap/>
            <w:hideMark/>
          </w:tcPr>
          <w:p w:rsidR="003508F7" w:rsidRPr="000623C9" w:rsidRDefault="003508F7" w:rsidP="003508F7">
            <w:pPr>
              <w:jc w:val="center"/>
              <w:rPr>
                <w:rFonts w:ascii="Times New Roman" w:hAnsi="Times New Roman" w:cs="Times New Roman"/>
              </w:rPr>
            </w:pPr>
          </w:p>
          <w:p w:rsidR="003508F7" w:rsidRPr="000623C9" w:rsidRDefault="003508F7" w:rsidP="003508F7">
            <w:pPr>
              <w:jc w:val="center"/>
              <w:rPr>
                <w:rFonts w:ascii="Times New Roman" w:hAnsi="Times New Roman" w:cs="Times New Roman"/>
              </w:rPr>
            </w:pPr>
            <w:r w:rsidRPr="000623C9">
              <w:rPr>
                <w:rFonts w:ascii="Times New Roman" w:hAnsi="Times New Roman" w:cs="Times New Roman"/>
              </w:rPr>
              <w:t>1 работник не более одного раза в год</w:t>
            </w:r>
          </w:p>
          <w:p w:rsidR="003508F7" w:rsidRPr="000623C9" w:rsidRDefault="003508F7" w:rsidP="003508F7">
            <w:pPr>
              <w:jc w:val="center"/>
              <w:rPr>
                <w:rFonts w:ascii="Times New Roman" w:hAnsi="Times New Roman" w:cs="Times New Roman"/>
              </w:rPr>
            </w:pPr>
          </w:p>
          <w:p w:rsidR="003508F7" w:rsidRPr="000623C9" w:rsidRDefault="003508F7" w:rsidP="003508F7">
            <w:pPr>
              <w:jc w:val="center"/>
              <w:rPr>
                <w:rFonts w:ascii="Times New Roman" w:hAnsi="Times New Roman" w:cs="Times New Roman"/>
              </w:rPr>
            </w:pPr>
          </w:p>
          <w:p w:rsidR="003508F7" w:rsidRPr="000623C9" w:rsidRDefault="003508F7" w:rsidP="003508F7">
            <w:pPr>
              <w:jc w:val="center"/>
              <w:rPr>
                <w:rFonts w:ascii="Times New Roman" w:hAnsi="Times New Roman" w:cs="Times New Roman"/>
              </w:rPr>
            </w:pPr>
          </w:p>
          <w:p w:rsidR="003508F7" w:rsidRPr="000623C9" w:rsidRDefault="003508F7" w:rsidP="003508F7">
            <w:pPr>
              <w:jc w:val="center"/>
              <w:rPr>
                <w:rFonts w:ascii="Times New Roman" w:hAnsi="Times New Roman" w:cs="Times New Roman"/>
              </w:rPr>
            </w:pPr>
          </w:p>
          <w:p w:rsidR="003508F7" w:rsidRPr="000623C9" w:rsidRDefault="003508F7" w:rsidP="003508F7">
            <w:pPr>
              <w:jc w:val="center"/>
              <w:rPr>
                <w:rFonts w:ascii="Times New Roman" w:hAnsi="Times New Roman" w:cs="Times New Roman"/>
              </w:rPr>
            </w:pPr>
          </w:p>
          <w:p w:rsidR="003508F7" w:rsidRPr="000623C9" w:rsidRDefault="003508F7" w:rsidP="003508F7">
            <w:pPr>
              <w:jc w:val="center"/>
              <w:rPr>
                <w:rFonts w:ascii="Times New Roman" w:hAnsi="Times New Roman" w:cs="Times New Roman"/>
              </w:rPr>
            </w:pPr>
          </w:p>
          <w:p w:rsidR="003508F7" w:rsidRPr="000623C9" w:rsidRDefault="003508F7" w:rsidP="003508F7">
            <w:pPr>
              <w:jc w:val="center"/>
              <w:rPr>
                <w:rFonts w:ascii="Times New Roman" w:hAnsi="Times New Roman" w:cs="Times New Roman"/>
              </w:rPr>
            </w:pPr>
          </w:p>
          <w:p w:rsidR="003508F7" w:rsidRPr="000623C9" w:rsidRDefault="003508F7" w:rsidP="003508F7">
            <w:pPr>
              <w:jc w:val="center"/>
              <w:rPr>
                <w:rFonts w:ascii="Times New Roman" w:hAnsi="Times New Roman" w:cs="Times New Roman"/>
              </w:rPr>
            </w:pPr>
          </w:p>
          <w:p w:rsidR="003508F7" w:rsidRPr="000623C9" w:rsidRDefault="003508F7" w:rsidP="003508F7">
            <w:pPr>
              <w:jc w:val="center"/>
              <w:rPr>
                <w:rFonts w:ascii="Times New Roman" w:hAnsi="Times New Roman" w:cs="Times New Roman"/>
              </w:rPr>
            </w:pPr>
          </w:p>
          <w:p w:rsidR="003508F7" w:rsidRPr="000623C9" w:rsidRDefault="003508F7" w:rsidP="003508F7">
            <w:pPr>
              <w:jc w:val="center"/>
              <w:rPr>
                <w:rFonts w:ascii="Times New Roman" w:hAnsi="Times New Roman" w:cs="Times New Roman"/>
              </w:rPr>
            </w:pPr>
          </w:p>
          <w:p w:rsidR="003508F7" w:rsidRPr="000623C9" w:rsidRDefault="003508F7" w:rsidP="003508F7">
            <w:pPr>
              <w:jc w:val="center"/>
              <w:rPr>
                <w:rFonts w:ascii="Times New Roman" w:hAnsi="Times New Roman" w:cs="Times New Roman"/>
              </w:rPr>
            </w:pPr>
            <w:r w:rsidRPr="000623C9">
              <w:rPr>
                <w:rFonts w:ascii="Times New Roman" w:hAnsi="Times New Roman" w:cs="Times New Roman"/>
              </w:rPr>
              <w:t>20222222222020120бьвак6к5н4к6566еа7шо6к56поероеноееког14апрпртачвнппрапноь141441156</w:t>
            </w:r>
          </w:p>
          <w:p w:rsidR="003508F7" w:rsidRPr="000623C9" w:rsidRDefault="003508F7" w:rsidP="003508F7">
            <w:pPr>
              <w:jc w:val="center"/>
              <w:rPr>
                <w:rFonts w:ascii="Times New Roman" w:hAnsi="Times New Roman" w:cs="Times New Roman"/>
              </w:rPr>
            </w:pPr>
            <w:r w:rsidRPr="000623C9">
              <w:rPr>
                <w:rFonts w:ascii="Times New Roman" w:hAnsi="Times New Roman" w:cs="Times New Roman"/>
              </w:rPr>
              <w:t>1651ррррр14142ббббболееболее 14ока</w:t>
            </w:r>
          </w:p>
        </w:tc>
      </w:tr>
    </w:tbl>
    <w:p w:rsidR="003508F7" w:rsidRPr="000623C9" w:rsidRDefault="003508F7" w:rsidP="003508F7">
      <w:pPr>
        <w:rPr>
          <w:rFonts w:ascii="Times New Roman" w:hAnsi="Times New Roman" w:cs="Times New Roman"/>
          <w:i/>
        </w:rPr>
      </w:pPr>
    </w:p>
    <w:p w:rsidR="003508F7" w:rsidRPr="000623C9" w:rsidRDefault="003508F7" w:rsidP="003C0FF9">
      <w:pPr>
        <w:numPr>
          <w:ilvl w:val="1"/>
          <w:numId w:val="27"/>
        </w:numPr>
        <w:tabs>
          <w:tab w:val="left" w:pos="1134"/>
        </w:tabs>
        <w:autoSpaceDE w:val="0"/>
        <w:autoSpaceDN w:val="0"/>
        <w:adjustRightInd w:val="0"/>
        <w:spacing w:after="0" w:line="240" w:lineRule="auto"/>
        <w:contextualSpacing/>
        <w:jc w:val="both"/>
        <w:rPr>
          <w:rFonts w:ascii="Times New Roman" w:eastAsia="Calibri" w:hAnsi="Times New Roman" w:cs="Times New Roman"/>
          <w:sz w:val="26"/>
          <w:szCs w:val="26"/>
        </w:rPr>
      </w:pPr>
      <w:r w:rsidRPr="000623C9">
        <w:rPr>
          <w:rFonts w:ascii="Times New Roman" w:eastAsia="Calibri" w:hAnsi="Times New Roman" w:cs="Times New Roman"/>
          <w:sz w:val="26"/>
          <w:szCs w:val="26"/>
        </w:rPr>
        <w:t>Затраты на оказание услуг по подписке на периодические издания</w:t>
      </w:r>
    </w:p>
    <w:p w:rsidR="003508F7" w:rsidRPr="000623C9" w:rsidRDefault="003508F7" w:rsidP="003508F7">
      <w:pPr>
        <w:tabs>
          <w:tab w:val="left" w:pos="1134"/>
        </w:tabs>
        <w:autoSpaceDE w:val="0"/>
        <w:autoSpaceDN w:val="0"/>
        <w:adjustRightInd w:val="0"/>
        <w:spacing w:after="0" w:line="240" w:lineRule="auto"/>
        <w:ind w:left="1429"/>
        <w:contextualSpacing/>
        <w:jc w:val="both"/>
        <w:rPr>
          <w:rFonts w:ascii="Times New Roman" w:eastAsia="Calibri" w:hAnsi="Times New Roman" w:cs="Times New Roman"/>
          <w:sz w:val="26"/>
          <w:szCs w:val="26"/>
        </w:rPr>
      </w:pPr>
    </w:p>
    <w:p w:rsidR="003508F7" w:rsidRPr="000623C9" w:rsidRDefault="001E15A9" w:rsidP="003508F7">
      <w:pPr>
        <w:widowControl w:val="0"/>
        <w:autoSpaceDE w:val="0"/>
        <w:autoSpaceDN w:val="0"/>
        <w:adjustRightInd w:val="0"/>
        <w:spacing w:after="0" w:line="240" w:lineRule="auto"/>
        <w:ind w:firstLine="567"/>
        <w:jc w:val="both"/>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 xml:space="preserve">З </m:t>
              </m:r>
            </m:e>
            <m:sub>
              <m:r>
                <w:rPr>
                  <w:rFonts w:ascii="Cambria Math" w:hAnsi="Cambria Math" w:cs="Times New Roman"/>
                  <w:sz w:val="20"/>
                  <w:szCs w:val="20"/>
                </w:rPr>
                <m:t>жбо</m:t>
              </m:r>
            </m:sub>
          </m:sSub>
          <m:r>
            <w:rPr>
              <w:rFonts w:ascii="Cambria Math" w:hAnsi="Cambria Math" w:cs="Times New Roman"/>
              <w:sz w:val="20"/>
              <w:szCs w:val="20"/>
            </w:rPr>
            <m:t xml:space="preserve">= </m:t>
          </m:r>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lang w:val="en-US"/>
                </w:rPr>
                <m:t>i</m:t>
              </m:r>
              <m:r>
                <m:rPr>
                  <m:sty m:val="p"/>
                </m:rPr>
                <w:rPr>
                  <w:rFonts w:ascii="Cambria Math" w:hAnsi="Cambria Math" w:cs="Times New Roman"/>
                  <w:sz w:val="20"/>
                  <w:szCs w:val="20"/>
                </w:rPr>
                <m:t>=1</m:t>
              </m:r>
            </m:sub>
            <m:sup>
              <m:r>
                <w:rPr>
                  <w:rFonts w:ascii="Cambria Math" w:hAnsi="Cambria Math" w:cs="Times New Roman"/>
                  <w:sz w:val="20"/>
                  <w:szCs w:val="20"/>
                </w:rPr>
                <m:t>n</m:t>
              </m:r>
            </m:sup>
            <m:e>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 xml:space="preserve">i </m:t>
                  </m:r>
                  <m:r>
                    <w:rPr>
                      <w:rFonts w:ascii="Cambria Math" w:hAnsi="Cambria Math" w:cs="Times New Roman"/>
                      <w:sz w:val="20"/>
                      <w:szCs w:val="20"/>
                    </w:rPr>
                    <m:t>ж</m:t>
                  </m:r>
                </m:sub>
              </m:sSub>
            </m:e>
          </m:nary>
          <m:r>
            <m:rPr>
              <m:sty m:val="p"/>
            </m:rP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ж</m:t>
              </m:r>
            </m:sub>
          </m:sSub>
          <m:r>
            <m:rPr>
              <m:sty m:val="p"/>
            </m:rPr>
            <w:rPr>
              <w:rFonts w:ascii="Cambria Math" w:hAnsi="Cambria Math" w:cs="Times New Roman"/>
              <w:sz w:val="20"/>
              <w:szCs w:val="20"/>
              <w:lang w:val="en-US"/>
            </w:rPr>
            <m:t>,</m:t>
          </m:r>
        </m:oMath>
      </m:oMathPara>
    </w:p>
    <w:p w:rsidR="003508F7" w:rsidRPr="000623C9" w:rsidRDefault="003508F7" w:rsidP="003508F7">
      <w:pPr>
        <w:widowControl w:val="0"/>
        <w:autoSpaceDE w:val="0"/>
        <w:autoSpaceDN w:val="0"/>
        <w:adjustRightInd w:val="0"/>
        <w:spacing w:after="0" w:line="240" w:lineRule="auto"/>
        <w:jc w:val="both"/>
        <w:rPr>
          <w:rFonts w:ascii="Times New Roman" w:hAnsi="Times New Roman" w:cs="Times New Roman"/>
          <w:sz w:val="20"/>
          <w:szCs w:val="20"/>
        </w:rPr>
      </w:pPr>
    </w:p>
    <w:p w:rsidR="003508F7" w:rsidRPr="000623C9" w:rsidRDefault="003508F7" w:rsidP="003508F7">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где:</w:t>
      </w:r>
    </w:p>
    <w:p w:rsidR="003508F7" w:rsidRPr="000623C9" w:rsidRDefault="003508F7" w:rsidP="003508F7">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Q</w:t>
      </w:r>
      <w:r w:rsidRPr="000623C9">
        <w:rPr>
          <w:rFonts w:ascii="Times New Roman" w:hAnsi="Times New Roman" w:cs="Times New Roman"/>
          <w:sz w:val="20"/>
          <w:szCs w:val="20"/>
          <w:vertAlign w:val="subscript"/>
        </w:rPr>
        <w:t>i ж</w:t>
      </w:r>
      <w:r w:rsidRPr="000623C9">
        <w:rPr>
          <w:rFonts w:ascii="Times New Roman" w:hAnsi="Times New Roman" w:cs="Times New Roman"/>
          <w:sz w:val="20"/>
          <w:szCs w:val="20"/>
        </w:rPr>
        <w:t xml:space="preserve"> – количество приобретаемых комплектов журналов/газет в год;</w:t>
      </w:r>
    </w:p>
    <w:p w:rsidR="003508F7" w:rsidRPr="000623C9" w:rsidRDefault="003508F7" w:rsidP="003508F7">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P</w:t>
      </w:r>
      <w:r w:rsidRPr="000623C9">
        <w:rPr>
          <w:rFonts w:ascii="Times New Roman" w:hAnsi="Times New Roman" w:cs="Times New Roman"/>
          <w:sz w:val="20"/>
          <w:szCs w:val="20"/>
          <w:vertAlign w:val="subscript"/>
        </w:rPr>
        <w:t>i ж</w:t>
      </w:r>
      <w:r w:rsidRPr="000623C9">
        <w:rPr>
          <w:rFonts w:ascii="Times New Roman" w:hAnsi="Times New Roman" w:cs="Times New Roman"/>
          <w:sz w:val="20"/>
          <w:szCs w:val="20"/>
        </w:rPr>
        <w:t xml:space="preserve"> – цена 1 комплекта журнала/газет.</w:t>
      </w:r>
    </w:p>
    <w:p w:rsidR="003508F7" w:rsidRPr="000623C9" w:rsidRDefault="003508F7" w:rsidP="003508F7">
      <w:pPr>
        <w:autoSpaceDE w:val="0"/>
        <w:autoSpaceDN w:val="0"/>
        <w:adjustRightInd w:val="0"/>
        <w:spacing w:after="0" w:line="240" w:lineRule="auto"/>
        <w:jc w:val="center"/>
        <w:rPr>
          <w:rFonts w:ascii="Times New Roman" w:eastAsia="Calibri" w:hAnsi="Times New Roman" w:cs="Times New Roman"/>
          <w:sz w:val="24"/>
          <w:szCs w:val="24"/>
        </w:rPr>
      </w:pPr>
    </w:p>
    <w:tbl>
      <w:tblPr>
        <w:tblW w:w="9498" w:type="dxa"/>
        <w:tblInd w:w="108" w:type="dxa"/>
        <w:tblLook w:val="04A0" w:firstRow="1" w:lastRow="0" w:firstColumn="1" w:lastColumn="0" w:noHBand="0" w:noVBand="1"/>
      </w:tblPr>
      <w:tblGrid>
        <w:gridCol w:w="5812"/>
        <w:gridCol w:w="1701"/>
        <w:gridCol w:w="1985"/>
      </w:tblGrid>
      <w:tr w:rsidR="000623C9" w:rsidRPr="000623C9" w:rsidTr="003508F7">
        <w:trPr>
          <w:trHeight w:val="659"/>
        </w:trPr>
        <w:tc>
          <w:tcPr>
            <w:tcW w:w="58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Наименование</w:t>
            </w:r>
          </w:p>
        </w:tc>
        <w:tc>
          <w:tcPr>
            <w:tcW w:w="1701" w:type="dxa"/>
            <w:tcBorders>
              <w:top w:val="single" w:sz="4" w:space="0" w:color="auto"/>
              <w:left w:val="nil"/>
              <w:bottom w:val="single" w:sz="4" w:space="0" w:color="auto"/>
              <w:right w:val="single" w:sz="4" w:space="0" w:color="auto"/>
            </w:tcBorders>
            <w:vAlign w:val="center"/>
            <w:hideMark/>
          </w:tcPr>
          <w:p w:rsidR="003508F7" w:rsidRPr="000623C9" w:rsidRDefault="003508F7" w:rsidP="003508F7">
            <w:pPr>
              <w:spacing w:after="0" w:line="240" w:lineRule="auto"/>
              <w:jc w:val="center"/>
              <w:rPr>
                <w:rFonts w:ascii="Times New Roman" w:hAnsi="Times New Roman" w:cs="Times New Roman"/>
                <w:sz w:val="20"/>
                <w:szCs w:val="20"/>
              </w:rPr>
            </w:pPr>
            <w:r w:rsidRPr="000623C9">
              <w:rPr>
                <w:rFonts w:ascii="Times New Roman" w:eastAsia="Times New Roman" w:hAnsi="Times New Roman" w:cs="Times New Roman"/>
                <w:sz w:val="20"/>
                <w:szCs w:val="20"/>
                <w:lang w:eastAsia="ru-RU"/>
              </w:rPr>
              <w:t xml:space="preserve">Количество комплектов </w:t>
            </w:r>
            <w:r w:rsidRPr="000623C9">
              <w:rPr>
                <w:rFonts w:ascii="Times New Roman" w:hAnsi="Times New Roman" w:cs="Times New Roman"/>
                <w:sz w:val="20"/>
                <w:szCs w:val="20"/>
              </w:rPr>
              <w:t>журналов/газет</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hAnsi="Times New Roman" w:cs="Times New Roman"/>
                <w:sz w:val="20"/>
                <w:szCs w:val="20"/>
              </w:rPr>
              <w:t xml:space="preserve"> в год</w:t>
            </w:r>
            <w:r w:rsidRPr="000623C9">
              <w:rPr>
                <w:rFonts w:ascii="Times New Roman" w:eastAsia="Times New Roman" w:hAnsi="Times New Roman" w:cs="Times New Roman"/>
                <w:sz w:val="20"/>
                <w:szCs w:val="20"/>
                <w:lang w:eastAsia="ru-RU"/>
              </w:rPr>
              <w:t xml:space="preserve">                (шт.)</w:t>
            </w:r>
          </w:p>
        </w:tc>
        <w:tc>
          <w:tcPr>
            <w:tcW w:w="1985" w:type="dxa"/>
            <w:tcBorders>
              <w:top w:val="single" w:sz="4" w:space="0" w:color="auto"/>
              <w:left w:val="nil"/>
              <w:bottom w:val="single" w:sz="4" w:space="0" w:color="auto"/>
              <w:right w:val="single" w:sz="4" w:space="0" w:color="auto"/>
            </w:tcBorders>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Цена 1 комплекта </w:t>
            </w:r>
            <w:r w:rsidRPr="000623C9">
              <w:rPr>
                <w:rFonts w:ascii="Times New Roman" w:hAnsi="Times New Roman" w:cs="Times New Roman"/>
                <w:sz w:val="20"/>
                <w:szCs w:val="20"/>
              </w:rPr>
              <w:t>журнала/газет</w:t>
            </w:r>
            <w:r w:rsidRPr="000623C9">
              <w:rPr>
                <w:rFonts w:ascii="Times New Roman" w:eastAsia="Times New Roman" w:hAnsi="Times New Roman" w:cs="Times New Roman"/>
                <w:sz w:val="20"/>
                <w:szCs w:val="20"/>
                <w:lang w:eastAsia="ru-RU"/>
              </w:rPr>
              <w:t xml:space="preserve">                 (руб.)</w:t>
            </w:r>
          </w:p>
        </w:tc>
      </w:tr>
      <w:tr w:rsidR="000623C9" w:rsidRPr="000623C9" w:rsidTr="003508F7">
        <w:trPr>
          <w:trHeight w:val="300"/>
        </w:trPr>
        <w:tc>
          <w:tcPr>
            <w:tcW w:w="5812" w:type="dxa"/>
            <w:tcBorders>
              <w:top w:val="nil"/>
              <w:left w:val="single" w:sz="4" w:space="0" w:color="auto"/>
              <w:bottom w:val="single" w:sz="4" w:space="0" w:color="auto"/>
              <w:right w:val="single" w:sz="4" w:space="0" w:color="auto"/>
            </w:tcBorders>
            <w:shd w:val="clear" w:color="auto" w:fill="FFFFFF"/>
            <w:noWrap/>
            <w:vAlign w:val="bottom"/>
            <w:hideMark/>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Электронный журнал «Госзакупки в учреждениях»</w:t>
            </w:r>
          </w:p>
        </w:tc>
        <w:tc>
          <w:tcPr>
            <w:tcW w:w="1701" w:type="dxa"/>
            <w:tcBorders>
              <w:top w:val="nil"/>
              <w:left w:val="nil"/>
              <w:bottom w:val="single" w:sz="4" w:space="0" w:color="auto"/>
              <w:right w:val="single" w:sz="4" w:space="0" w:color="auto"/>
            </w:tcBorders>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1985" w:type="dxa"/>
            <w:tcBorders>
              <w:top w:val="nil"/>
              <w:left w:val="nil"/>
              <w:bottom w:val="single" w:sz="4" w:space="0" w:color="auto"/>
              <w:right w:val="single" w:sz="4" w:space="0" w:color="auto"/>
            </w:tcBorders>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1200,00</w:t>
            </w:r>
          </w:p>
        </w:tc>
      </w:tr>
      <w:tr w:rsidR="000623C9" w:rsidRPr="000623C9" w:rsidTr="003508F7">
        <w:trPr>
          <w:trHeight w:val="300"/>
        </w:trPr>
        <w:tc>
          <w:tcPr>
            <w:tcW w:w="5812" w:type="dxa"/>
            <w:tcBorders>
              <w:top w:val="nil"/>
              <w:left w:val="single" w:sz="4" w:space="0" w:color="auto"/>
              <w:bottom w:val="single" w:sz="4" w:space="0" w:color="auto"/>
              <w:right w:val="single" w:sz="4" w:space="0" w:color="auto"/>
            </w:tcBorders>
            <w:shd w:val="clear" w:color="auto" w:fill="FFFFFF"/>
            <w:noWrap/>
            <w:vAlign w:val="bottom"/>
            <w:hideMark/>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Электронный журнал «Учет в казенных учреждениях»</w:t>
            </w:r>
          </w:p>
        </w:tc>
        <w:tc>
          <w:tcPr>
            <w:tcW w:w="1701" w:type="dxa"/>
            <w:tcBorders>
              <w:top w:val="nil"/>
              <w:left w:val="nil"/>
              <w:bottom w:val="single" w:sz="4" w:space="0" w:color="auto"/>
              <w:right w:val="single" w:sz="4" w:space="0" w:color="auto"/>
            </w:tcBorders>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1985" w:type="dxa"/>
            <w:tcBorders>
              <w:top w:val="nil"/>
              <w:left w:val="nil"/>
              <w:bottom w:val="single" w:sz="4" w:space="0" w:color="auto"/>
              <w:right w:val="single" w:sz="4" w:space="0" w:color="auto"/>
            </w:tcBorders>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15 000,00</w:t>
            </w:r>
          </w:p>
        </w:tc>
      </w:tr>
      <w:tr w:rsidR="000623C9" w:rsidRPr="000623C9" w:rsidTr="003508F7">
        <w:trPr>
          <w:trHeight w:val="423"/>
        </w:trPr>
        <w:tc>
          <w:tcPr>
            <w:tcW w:w="5812" w:type="dxa"/>
            <w:tcBorders>
              <w:top w:val="nil"/>
              <w:left w:val="single" w:sz="4" w:space="0" w:color="auto"/>
              <w:bottom w:val="single" w:sz="4" w:space="0" w:color="auto"/>
              <w:right w:val="single" w:sz="4" w:space="0" w:color="auto"/>
            </w:tcBorders>
            <w:shd w:val="clear" w:color="auto" w:fill="FFFFFF"/>
            <w:vAlign w:val="bottom"/>
            <w:hideMark/>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Журнал «Казенные учреждения: бухгалтерский учет и налогообложение»</w:t>
            </w:r>
          </w:p>
        </w:tc>
        <w:tc>
          <w:tcPr>
            <w:tcW w:w="1701" w:type="dxa"/>
            <w:tcBorders>
              <w:top w:val="nil"/>
              <w:left w:val="nil"/>
              <w:bottom w:val="single" w:sz="4" w:space="0" w:color="auto"/>
              <w:right w:val="single" w:sz="4" w:space="0" w:color="auto"/>
            </w:tcBorders>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1985" w:type="dxa"/>
            <w:tcBorders>
              <w:top w:val="nil"/>
              <w:left w:val="nil"/>
              <w:bottom w:val="single" w:sz="4" w:space="0" w:color="auto"/>
              <w:right w:val="single" w:sz="4" w:space="0" w:color="auto"/>
            </w:tcBorders>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12 500,00</w:t>
            </w:r>
          </w:p>
        </w:tc>
      </w:tr>
      <w:tr w:rsidR="000623C9" w:rsidRPr="000623C9" w:rsidTr="003508F7">
        <w:trPr>
          <w:trHeight w:val="459"/>
        </w:trPr>
        <w:tc>
          <w:tcPr>
            <w:tcW w:w="5812" w:type="dxa"/>
            <w:tcBorders>
              <w:top w:val="nil"/>
              <w:left w:val="single" w:sz="4" w:space="0" w:color="auto"/>
              <w:bottom w:val="single" w:sz="4" w:space="0" w:color="auto"/>
              <w:right w:val="single" w:sz="4" w:space="0" w:color="auto"/>
            </w:tcBorders>
            <w:shd w:val="clear" w:color="auto" w:fill="FFFFFF"/>
            <w:vAlign w:val="bottom"/>
            <w:hideMark/>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Журнал «Казенные учреждения: акты и комментарии для бухгалтера»</w:t>
            </w:r>
          </w:p>
        </w:tc>
        <w:tc>
          <w:tcPr>
            <w:tcW w:w="1701" w:type="dxa"/>
            <w:tcBorders>
              <w:top w:val="nil"/>
              <w:left w:val="nil"/>
              <w:bottom w:val="single" w:sz="4" w:space="0" w:color="auto"/>
              <w:right w:val="single" w:sz="4" w:space="0" w:color="auto"/>
            </w:tcBorders>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1985" w:type="dxa"/>
            <w:tcBorders>
              <w:top w:val="nil"/>
              <w:left w:val="nil"/>
              <w:bottom w:val="single" w:sz="4" w:space="0" w:color="auto"/>
              <w:right w:val="single" w:sz="4" w:space="0" w:color="auto"/>
            </w:tcBorders>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6 000,00</w:t>
            </w:r>
          </w:p>
        </w:tc>
      </w:tr>
      <w:tr w:rsidR="000623C9" w:rsidRPr="000623C9" w:rsidTr="003508F7">
        <w:trPr>
          <w:trHeight w:val="300"/>
        </w:trPr>
        <w:tc>
          <w:tcPr>
            <w:tcW w:w="5812" w:type="dxa"/>
            <w:tcBorders>
              <w:top w:val="nil"/>
              <w:left w:val="single" w:sz="4" w:space="0" w:color="auto"/>
              <w:bottom w:val="single" w:sz="4" w:space="0" w:color="auto"/>
              <w:right w:val="single" w:sz="4" w:space="0" w:color="auto"/>
            </w:tcBorders>
            <w:shd w:val="clear" w:color="auto" w:fill="FFFFFF"/>
            <w:noWrap/>
            <w:vAlign w:val="bottom"/>
            <w:hideMark/>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Журнал «Бюджетный учет»</w:t>
            </w:r>
          </w:p>
        </w:tc>
        <w:tc>
          <w:tcPr>
            <w:tcW w:w="1701" w:type="dxa"/>
            <w:tcBorders>
              <w:top w:val="nil"/>
              <w:left w:val="nil"/>
              <w:bottom w:val="single" w:sz="4" w:space="0" w:color="auto"/>
              <w:right w:val="single" w:sz="4" w:space="0" w:color="auto"/>
            </w:tcBorders>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1985" w:type="dxa"/>
            <w:tcBorders>
              <w:top w:val="nil"/>
              <w:left w:val="nil"/>
              <w:bottom w:val="single" w:sz="4" w:space="0" w:color="auto"/>
              <w:right w:val="single" w:sz="4" w:space="0" w:color="auto"/>
            </w:tcBorders>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17 600,00</w:t>
            </w:r>
          </w:p>
        </w:tc>
      </w:tr>
      <w:tr w:rsidR="000623C9" w:rsidRPr="000623C9" w:rsidTr="003508F7">
        <w:trPr>
          <w:trHeight w:val="417"/>
        </w:trPr>
        <w:tc>
          <w:tcPr>
            <w:tcW w:w="5812" w:type="dxa"/>
            <w:tcBorders>
              <w:top w:val="nil"/>
              <w:left w:val="single" w:sz="4" w:space="0" w:color="auto"/>
              <w:bottom w:val="single" w:sz="4" w:space="0" w:color="auto"/>
              <w:right w:val="single" w:sz="4" w:space="0" w:color="auto"/>
            </w:tcBorders>
            <w:shd w:val="clear" w:color="auto" w:fill="FFFFFF"/>
            <w:vAlign w:val="bottom"/>
            <w:hideMark/>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Журнал БиНО Бюджетные учреждения с приложением БиНО сборник документов с комментариями для бюджетных учреждений</w:t>
            </w:r>
          </w:p>
        </w:tc>
        <w:tc>
          <w:tcPr>
            <w:tcW w:w="1701" w:type="dxa"/>
            <w:tcBorders>
              <w:top w:val="nil"/>
              <w:left w:val="nil"/>
              <w:bottom w:val="single" w:sz="4" w:space="0" w:color="auto"/>
              <w:right w:val="single" w:sz="4" w:space="0" w:color="auto"/>
            </w:tcBorders>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1985" w:type="dxa"/>
            <w:tcBorders>
              <w:top w:val="nil"/>
              <w:left w:val="nil"/>
              <w:bottom w:val="single" w:sz="4" w:space="0" w:color="auto"/>
              <w:right w:val="single" w:sz="4" w:space="0" w:color="auto"/>
            </w:tcBorders>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22 100,00</w:t>
            </w:r>
          </w:p>
        </w:tc>
      </w:tr>
      <w:tr w:rsidR="000623C9" w:rsidRPr="000623C9" w:rsidTr="003508F7">
        <w:trPr>
          <w:trHeight w:val="600"/>
        </w:trPr>
        <w:tc>
          <w:tcPr>
            <w:tcW w:w="5812" w:type="dxa"/>
            <w:tcBorders>
              <w:top w:val="nil"/>
              <w:left w:val="single" w:sz="4" w:space="0" w:color="auto"/>
              <w:bottom w:val="single" w:sz="4" w:space="0" w:color="auto"/>
              <w:right w:val="single" w:sz="4" w:space="0" w:color="auto"/>
            </w:tcBorders>
            <w:shd w:val="clear" w:color="auto" w:fill="FFFFFF"/>
            <w:vAlign w:val="bottom"/>
            <w:hideMark/>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Всероссийский информационно-аналитический журнал «112 Единая служба спасения»</w:t>
            </w:r>
          </w:p>
        </w:tc>
        <w:tc>
          <w:tcPr>
            <w:tcW w:w="1701" w:type="dxa"/>
            <w:tcBorders>
              <w:top w:val="nil"/>
              <w:left w:val="nil"/>
              <w:bottom w:val="single" w:sz="4" w:space="0" w:color="auto"/>
              <w:right w:val="single" w:sz="4" w:space="0" w:color="auto"/>
            </w:tcBorders>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1985" w:type="dxa"/>
            <w:tcBorders>
              <w:top w:val="nil"/>
              <w:left w:val="nil"/>
              <w:bottom w:val="single" w:sz="4" w:space="0" w:color="auto"/>
              <w:right w:val="single" w:sz="4" w:space="0" w:color="auto"/>
            </w:tcBorders>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1 800,00</w:t>
            </w:r>
          </w:p>
        </w:tc>
      </w:tr>
      <w:tr w:rsidR="000623C9" w:rsidRPr="000623C9" w:rsidTr="003508F7">
        <w:trPr>
          <w:trHeight w:val="499"/>
        </w:trPr>
        <w:tc>
          <w:tcPr>
            <w:tcW w:w="581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Комплект журналов Госзакупки.ру +Административная практика ФАС </w:t>
            </w:r>
          </w:p>
        </w:tc>
        <w:tc>
          <w:tcPr>
            <w:tcW w:w="1701" w:type="dxa"/>
            <w:tcBorders>
              <w:top w:val="single" w:sz="4" w:space="0" w:color="auto"/>
              <w:left w:val="nil"/>
              <w:bottom w:val="single" w:sz="4" w:space="0" w:color="auto"/>
              <w:right w:val="single" w:sz="4" w:space="0" w:color="auto"/>
            </w:tcBorders>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1985" w:type="dxa"/>
            <w:tcBorders>
              <w:top w:val="single" w:sz="4" w:space="0" w:color="auto"/>
              <w:left w:val="nil"/>
              <w:bottom w:val="single" w:sz="4" w:space="0" w:color="auto"/>
              <w:right w:val="single" w:sz="4" w:space="0" w:color="auto"/>
            </w:tcBorders>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35 000,00</w:t>
            </w:r>
          </w:p>
        </w:tc>
      </w:tr>
      <w:tr w:rsidR="000623C9" w:rsidRPr="000623C9" w:rsidTr="003508F7">
        <w:trPr>
          <w:trHeight w:val="300"/>
        </w:trPr>
        <w:tc>
          <w:tcPr>
            <w:tcW w:w="5812" w:type="dxa"/>
            <w:tcBorders>
              <w:top w:val="nil"/>
              <w:left w:val="single" w:sz="4" w:space="0" w:color="auto"/>
              <w:bottom w:val="single" w:sz="4" w:space="0" w:color="auto"/>
              <w:right w:val="single" w:sz="4" w:space="0" w:color="auto"/>
            </w:tcBorders>
            <w:shd w:val="clear" w:color="auto" w:fill="FFFFFF"/>
            <w:noWrap/>
            <w:vAlign w:val="bottom"/>
            <w:hideMark/>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Журнал Главбух</w:t>
            </w:r>
          </w:p>
        </w:tc>
        <w:tc>
          <w:tcPr>
            <w:tcW w:w="1701" w:type="dxa"/>
            <w:tcBorders>
              <w:top w:val="nil"/>
              <w:left w:val="nil"/>
              <w:bottom w:val="single" w:sz="4" w:space="0" w:color="auto"/>
              <w:right w:val="single" w:sz="4" w:space="0" w:color="auto"/>
            </w:tcBorders>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1985" w:type="dxa"/>
            <w:tcBorders>
              <w:top w:val="nil"/>
              <w:left w:val="nil"/>
              <w:bottom w:val="single" w:sz="4" w:space="0" w:color="auto"/>
              <w:right w:val="single" w:sz="4" w:space="0" w:color="auto"/>
            </w:tcBorders>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23 200,00</w:t>
            </w:r>
          </w:p>
        </w:tc>
      </w:tr>
      <w:tr w:rsidR="000623C9" w:rsidRPr="000623C9" w:rsidTr="003508F7">
        <w:trPr>
          <w:trHeight w:val="300"/>
        </w:trPr>
        <w:tc>
          <w:tcPr>
            <w:tcW w:w="5812" w:type="dxa"/>
            <w:tcBorders>
              <w:top w:val="nil"/>
              <w:left w:val="single" w:sz="4" w:space="0" w:color="auto"/>
              <w:bottom w:val="single" w:sz="4" w:space="0" w:color="auto"/>
              <w:right w:val="single" w:sz="4" w:space="0" w:color="auto"/>
            </w:tcBorders>
            <w:shd w:val="clear" w:color="auto" w:fill="FFFFFF"/>
            <w:noWrap/>
            <w:vAlign w:val="bottom"/>
            <w:hideMark/>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Журнал «Справочник кадровика»</w:t>
            </w:r>
          </w:p>
        </w:tc>
        <w:tc>
          <w:tcPr>
            <w:tcW w:w="1701" w:type="dxa"/>
            <w:tcBorders>
              <w:top w:val="nil"/>
              <w:left w:val="nil"/>
              <w:bottom w:val="single" w:sz="4" w:space="0" w:color="auto"/>
              <w:right w:val="single" w:sz="4" w:space="0" w:color="auto"/>
            </w:tcBorders>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1985" w:type="dxa"/>
            <w:tcBorders>
              <w:top w:val="nil"/>
              <w:left w:val="nil"/>
              <w:bottom w:val="single" w:sz="4" w:space="0" w:color="auto"/>
              <w:right w:val="single" w:sz="4" w:space="0" w:color="auto"/>
            </w:tcBorders>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17 700,00</w:t>
            </w:r>
          </w:p>
        </w:tc>
      </w:tr>
      <w:tr w:rsidR="000623C9" w:rsidRPr="000623C9" w:rsidTr="003508F7">
        <w:trPr>
          <w:trHeight w:val="300"/>
        </w:trPr>
        <w:tc>
          <w:tcPr>
            <w:tcW w:w="5812" w:type="dxa"/>
            <w:tcBorders>
              <w:top w:val="nil"/>
              <w:left w:val="single" w:sz="4" w:space="0" w:color="auto"/>
              <w:bottom w:val="single" w:sz="4" w:space="0" w:color="auto"/>
              <w:right w:val="single" w:sz="4" w:space="0" w:color="auto"/>
            </w:tcBorders>
            <w:shd w:val="clear" w:color="auto" w:fill="FFFFFF"/>
            <w:noWrap/>
            <w:vAlign w:val="bottom"/>
            <w:hideMark/>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Журнал «Охрана труда в вопросах и ответах»</w:t>
            </w:r>
          </w:p>
        </w:tc>
        <w:tc>
          <w:tcPr>
            <w:tcW w:w="1701" w:type="dxa"/>
            <w:tcBorders>
              <w:top w:val="nil"/>
              <w:left w:val="nil"/>
              <w:bottom w:val="single" w:sz="4" w:space="0" w:color="auto"/>
              <w:right w:val="single" w:sz="4" w:space="0" w:color="auto"/>
            </w:tcBorders>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1985" w:type="dxa"/>
            <w:tcBorders>
              <w:top w:val="nil"/>
              <w:left w:val="nil"/>
              <w:bottom w:val="single" w:sz="4" w:space="0" w:color="auto"/>
              <w:right w:val="single" w:sz="4" w:space="0" w:color="auto"/>
            </w:tcBorders>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13 400,00</w:t>
            </w:r>
          </w:p>
        </w:tc>
      </w:tr>
      <w:tr w:rsidR="000623C9" w:rsidRPr="000623C9" w:rsidTr="003508F7">
        <w:trPr>
          <w:trHeight w:val="300"/>
        </w:trPr>
        <w:tc>
          <w:tcPr>
            <w:tcW w:w="5812" w:type="dxa"/>
            <w:tcBorders>
              <w:top w:val="nil"/>
              <w:left w:val="single" w:sz="4" w:space="0" w:color="auto"/>
              <w:bottom w:val="single" w:sz="4" w:space="0" w:color="auto"/>
              <w:right w:val="single" w:sz="4" w:space="0" w:color="auto"/>
            </w:tcBorders>
            <w:shd w:val="clear" w:color="auto" w:fill="FFFFFF"/>
            <w:noWrap/>
            <w:vAlign w:val="bottom"/>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Журнал сетевых решений / LAN</w:t>
            </w:r>
          </w:p>
        </w:tc>
        <w:tc>
          <w:tcPr>
            <w:tcW w:w="1701" w:type="dxa"/>
            <w:tcBorders>
              <w:top w:val="nil"/>
              <w:left w:val="nil"/>
              <w:bottom w:val="single" w:sz="4" w:space="0" w:color="auto"/>
              <w:right w:val="single" w:sz="4" w:space="0" w:color="auto"/>
            </w:tcBorders>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1985" w:type="dxa"/>
            <w:tcBorders>
              <w:top w:val="nil"/>
              <w:left w:val="nil"/>
              <w:bottom w:val="single" w:sz="4" w:space="0" w:color="auto"/>
              <w:right w:val="single" w:sz="4" w:space="0" w:color="auto"/>
            </w:tcBorders>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3 500,00</w:t>
            </w:r>
          </w:p>
        </w:tc>
      </w:tr>
      <w:tr w:rsidR="000623C9" w:rsidRPr="000623C9" w:rsidTr="003508F7">
        <w:trPr>
          <w:trHeight w:val="300"/>
        </w:trPr>
        <w:tc>
          <w:tcPr>
            <w:tcW w:w="5812" w:type="dxa"/>
            <w:tcBorders>
              <w:top w:val="nil"/>
              <w:left w:val="single" w:sz="4" w:space="0" w:color="auto"/>
              <w:bottom w:val="single" w:sz="4" w:space="0" w:color="auto"/>
              <w:right w:val="single" w:sz="4" w:space="0" w:color="auto"/>
            </w:tcBorders>
            <w:shd w:val="clear" w:color="auto" w:fill="FFFFFF"/>
            <w:noWrap/>
            <w:vAlign w:val="bottom"/>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Журнал Системный администратор</w:t>
            </w:r>
          </w:p>
        </w:tc>
        <w:tc>
          <w:tcPr>
            <w:tcW w:w="1701" w:type="dxa"/>
            <w:tcBorders>
              <w:top w:val="nil"/>
              <w:left w:val="nil"/>
              <w:bottom w:val="single" w:sz="4" w:space="0" w:color="auto"/>
              <w:right w:val="single" w:sz="4" w:space="0" w:color="auto"/>
            </w:tcBorders>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1985" w:type="dxa"/>
            <w:tcBorders>
              <w:top w:val="nil"/>
              <w:left w:val="nil"/>
              <w:bottom w:val="single" w:sz="4" w:space="0" w:color="auto"/>
              <w:right w:val="single" w:sz="4" w:space="0" w:color="auto"/>
            </w:tcBorders>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8 500,00</w:t>
            </w:r>
          </w:p>
        </w:tc>
      </w:tr>
      <w:tr w:rsidR="000623C9" w:rsidRPr="000623C9" w:rsidTr="003508F7">
        <w:trPr>
          <w:trHeight w:val="300"/>
        </w:trPr>
        <w:tc>
          <w:tcPr>
            <w:tcW w:w="5812" w:type="dxa"/>
            <w:tcBorders>
              <w:top w:val="nil"/>
              <w:left w:val="single" w:sz="4" w:space="0" w:color="auto"/>
              <w:bottom w:val="single" w:sz="4" w:space="0" w:color="auto"/>
              <w:right w:val="single" w:sz="4" w:space="0" w:color="auto"/>
            </w:tcBorders>
            <w:shd w:val="clear" w:color="auto" w:fill="FFFFFF"/>
            <w:noWrap/>
            <w:vAlign w:val="bottom"/>
          </w:tcPr>
          <w:p w:rsidR="003508F7" w:rsidRPr="000623C9" w:rsidRDefault="003508F7" w:rsidP="003508F7">
            <w:pPr>
              <w:spacing w:after="0" w:line="240" w:lineRule="auto"/>
              <w:rPr>
                <w:rFonts w:ascii="Times New Roman" w:eastAsia="Times New Roman" w:hAnsi="Times New Roman" w:cs="Times New Roman"/>
                <w:sz w:val="20"/>
                <w:szCs w:val="20"/>
                <w:lang w:val="en-US" w:eastAsia="ru-RU"/>
              </w:rPr>
            </w:pPr>
            <w:r w:rsidRPr="000623C9">
              <w:rPr>
                <w:rFonts w:ascii="Times New Roman" w:eastAsia="Times New Roman" w:hAnsi="Times New Roman" w:cs="Times New Roman"/>
                <w:sz w:val="20"/>
                <w:szCs w:val="20"/>
                <w:lang w:eastAsia="ru-RU"/>
              </w:rPr>
              <w:t>Журнал</w:t>
            </w:r>
            <w:r w:rsidRPr="000623C9">
              <w:rPr>
                <w:rFonts w:ascii="Times New Roman" w:eastAsia="Times New Roman" w:hAnsi="Times New Roman" w:cs="Times New Roman"/>
                <w:sz w:val="20"/>
                <w:szCs w:val="20"/>
                <w:lang w:val="en-US" w:eastAsia="ru-RU"/>
              </w:rPr>
              <w:t xml:space="preserve"> Windows IT Pro / RE</w:t>
            </w:r>
          </w:p>
        </w:tc>
        <w:tc>
          <w:tcPr>
            <w:tcW w:w="1701" w:type="dxa"/>
            <w:tcBorders>
              <w:top w:val="nil"/>
              <w:left w:val="nil"/>
              <w:bottom w:val="single" w:sz="4" w:space="0" w:color="auto"/>
              <w:right w:val="single" w:sz="4" w:space="0" w:color="auto"/>
            </w:tcBorders>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1985" w:type="dxa"/>
            <w:tcBorders>
              <w:top w:val="nil"/>
              <w:left w:val="nil"/>
              <w:bottom w:val="single" w:sz="4" w:space="0" w:color="auto"/>
              <w:right w:val="single" w:sz="4" w:space="0" w:color="auto"/>
            </w:tcBorders>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7 000,00</w:t>
            </w:r>
          </w:p>
        </w:tc>
      </w:tr>
      <w:tr w:rsidR="000623C9" w:rsidRPr="000623C9" w:rsidTr="003508F7">
        <w:trPr>
          <w:trHeight w:val="300"/>
        </w:trPr>
        <w:tc>
          <w:tcPr>
            <w:tcW w:w="5812" w:type="dxa"/>
            <w:tcBorders>
              <w:top w:val="nil"/>
              <w:left w:val="single" w:sz="4" w:space="0" w:color="auto"/>
              <w:bottom w:val="single" w:sz="4" w:space="0" w:color="auto"/>
              <w:right w:val="single" w:sz="4" w:space="0" w:color="auto"/>
            </w:tcBorders>
            <w:shd w:val="clear" w:color="auto" w:fill="FFFFFF"/>
            <w:noWrap/>
            <w:vAlign w:val="bottom"/>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Журнал Linux Format / Линукс Формат</w:t>
            </w:r>
          </w:p>
        </w:tc>
        <w:tc>
          <w:tcPr>
            <w:tcW w:w="1701" w:type="dxa"/>
            <w:tcBorders>
              <w:top w:val="nil"/>
              <w:left w:val="nil"/>
              <w:bottom w:val="single" w:sz="4" w:space="0" w:color="auto"/>
              <w:right w:val="single" w:sz="4" w:space="0" w:color="auto"/>
            </w:tcBorders>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1985" w:type="dxa"/>
            <w:tcBorders>
              <w:top w:val="nil"/>
              <w:left w:val="nil"/>
              <w:bottom w:val="single" w:sz="4" w:space="0" w:color="auto"/>
              <w:right w:val="single" w:sz="4" w:space="0" w:color="auto"/>
            </w:tcBorders>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6 900,00</w:t>
            </w:r>
          </w:p>
        </w:tc>
      </w:tr>
      <w:tr w:rsidR="000623C9" w:rsidRPr="000623C9" w:rsidTr="003508F7">
        <w:trPr>
          <w:trHeight w:val="300"/>
        </w:trPr>
        <w:tc>
          <w:tcPr>
            <w:tcW w:w="5812" w:type="dxa"/>
            <w:tcBorders>
              <w:top w:val="nil"/>
              <w:left w:val="single" w:sz="4" w:space="0" w:color="auto"/>
              <w:bottom w:val="single" w:sz="4" w:space="0" w:color="auto"/>
              <w:right w:val="single" w:sz="4" w:space="0" w:color="auto"/>
            </w:tcBorders>
            <w:shd w:val="clear" w:color="auto" w:fill="FFFFFF"/>
            <w:noWrap/>
            <w:vAlign w:val="bottom"/>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Журнал Радиомир</w:t>
            </w:r>
          </w:p>
        </w:tc>
        <w:tc>
          <w:tcPr>
            <w:tcW w:w="1701" w:type="dxa"/>
            <w:tcBorders>
              <w:top w:val="nil"/>
              <w:left w:val="nil"/>
              <w:bottom w:val="single" w:sz="4" w:space="0" w:color="auto"/>
              <w:right w:val="single" w:sz="4" w:space="0" w:color="auto"/>
            </w:tcBorders>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1985" w:type="dxa"/>
            <w:tcBorders>
              <w:top w:val="nil"/>
              <w:left w:val="nil"/>
              <w:bottom w:val="single" w:sz="4" w:space="0" w:color="auto"/>
              <w:right w:val="single" w:sz="4" w:space="0" w:color="auto"/>
            </w:tcBorders>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2 000,00</w:t>
            </w:r>
          </w:p>
        </w:tc>
      </w:tr>
      <w:tr w:rsidR="000623C9" w:rsidRPr="000623C9" w:rsidTr="003508F7">
        <w:trPr>
          <w:trHeight w:val="300"/>
        </w:trPr>
        <w:tc>
          <w:tcPr>
            <w:tcW w:w="5812" w:type="dxa"/>
            <w:tcBorders>
              <w:top w:val="nil"/>
              <w:left w:val="single" w:sz="4" w:space="0" w:color="auto"/>
              <w:bottom w:val="single" w:sz="4" w:space="0" w:color="auto"/>
              <w:right w:val="single" w:sz="4" w:space="0" w:color="auto"/>
            </w:tcBorders>
            <w:shd w:val="clear" w:color="auto" w:fill="FFFFFF"/>
            <w:noWrap/>
            <w:vAlign w:val="bottom"/>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Журнал Вестник компьютерных и информационных технологий</w:t>
            </w:r>
          </w:p>
        </w:tc>
        <w:tc>
          <w:tcPr>
            <w:tcW w:w="1701" w:type="dxa"/>
            <w:tcBorders>
              <w:top w:val="nil"/>
              <w:left w:val="nil"/>
              <w:bottom w:val="single" w:sz="4" w:space="0" w:color="auto"/>
              <w:right w:val="single" w:sz="4" w:space="0" w:color="auto"/>
            </w:tcBorders>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1985" w:type="dxa"/>
            <w:tcBorders>
              <w:top w:val="nil"/>
              <w:left w:val="nil"/>
              <w:bottom w:val="single" w:sz="4" w:space="0" w:color="auto"/>
              <w:right w:val="single" w:sz="4" w:space="0" w:color="auto"/>
            </w:tcBorders>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21 500,00</w:t>
            </w:r>
          </w:p>
        </w:tc>
      </w:tr>
      <w:tr w:rsidR="000623C9" w:rsidRPr="000623C9" w:rsidTr="003508F7">
        <w:trPr>
          <w:trHeight w:val="300"/>
        </w:trPr>
        <w:tc>
          <w:tcPr>
            <w:tcW w:w="5812" w:type="dxa"/>
            <w:tcBorders>
              <w:top w:val="nil"/>
              <w:left w:val="single" w:sz="4" w:space="0" w:color="auto"/>
              <w:bottom w:val="single" w:sz="4" w:space="0" w:color="auto"/>
              <w:right w:val="single" w:sz="4" w:space="0" w:color="auto"/>
            </w:tcBorders>
            <w:shd w:val="clear" w:color="auto" w:fill="FFFFFF"/>
            <w:noWrap/>
            <w:vAlign w:val="bottom"/>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Журнал Вопросы кибербезопасности</w:t>
            </w:r>
          </w:p>
        </w:tc>
        <w:tc>
          <w:tcPr>
            <w:tcW w:w="1701" w:type="dxa"/>
            <w:tcBorders>
              <w:top w:val="nil"/>
              <w:left w:val="nil"/>
              <w:bottom w:val="single" w:sz="4" w:space="0" w:color="auto"/>
              <w:right w:val="single" w:sz="4" w:space="0" w:color="auto"/>
            </w:tcBorders>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1985" w:type="dxa"/>
            <w:tcBorders>
              <w:top w:val="nil"/>
              <w:left w:val="nil"/>
              <w:bottom w:val="single" w:sz="4" w:space="0" w:color="auto"/>
              <w:right w:val="single" w:sz="4" w:space="0" w:color="auto"/>
            </w:tcBorders>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6 500,00</w:t>
            </w:r>
          </w:p>
        </w:tc>
      </w:tr>
      <w:tr w:rsidR="000623C9" w:rsidRPr="000623C9" w:rsidTr="003508F7">
        <w:trPr>
          <w:trHeight w:val="300"/>
        </w:trPr>
        <w:tc>
          <w:tcPr>
            <w:tcW w:w="5812" w:type="dxa"/>
            <w:tcBorders>
              <w:top w:val="nil"/>
              <w:left w:val="single" w:sz="4" w:space="0" w:color="auto"/>
              <w:bottom w:val="single" w:sz="4" w:space="0" w:color="auto"/>
              <w:right w:val="single" w:sz="4" w:space="0" w:color="auto"/>
            </w:tcBorders>
            <w:shd w:val="clear" w:color="auto" w:fill="FFFFFF"/>
            <w:noWrap/>
            <w:vAlign w:val="bottom"/>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Газета «Аргументы и факты в Западной Сибири»</w:t>
            </w:r>
          </w:p>
        </w:tc>
        <w:tc>
          <w:tcPr>
            <w:tcW w:w="1701" w:type="dxa"/>
            <w:tcBorders>
              <w:top w:val="nil"/>
              <w:left w:val="nil"/>
              <w:bottom w:val="single" w:sz="4" w:space="0" w:color="auto"/>
              <w:right w:val="single" w:sz="4" w:space="0" w:color="auto"/>
            </w:tcBorders>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w:t>
            </w:r>
          </w:p>
        </w:tc>
        <w:tc>
          <w:tcPr>
            <w:tcW w:w="1985" w:type="dxa"/>
            <w:tcBorders>
              <w:top w:val="nil"/>
              <w:left w:val="nil"/>
              <w:bottom w:val="single" w:sz="4" w:space="0" w:color="auto"/>
              <w:right w:val="single" w:sz="4" w:space="0" w:color="auto"/>
            </w:tcBorders>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7 000,00</w:t>
            </w:r>
          </w:p>
        </w:tc>
      </w:tr>
      <w:tr w:rsidR="000623C9" w:rsidRPr="000623C9" w:rsidTr="003508F7">
        <w:trPr>
          <w:trHeight w:val="300"/>
        </w:trPr>
        <w:tc>
          <w:tcPr>
            <w:tcW w:w="5812" w:type="dxa"/>
            <w:tcBorders>
              <w:top w:val="nil"/>
              <w:left w:val="single" w:sz="4" w:space="0" w:color="auto"/>
              <w:bottom w:val="single" w:sz="4" w:space="0" w:color="auto"/>
              <w:right w:val="single" w:sz="4" w:space="0" w:color="auto"/>
            </w:tcBorders>
            <w:shd w:val="clear" w:color="auto" w:fill="FFFFFF"/>
            <w:noWrap/>
            <w:vAlign w:val="bottom"/>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Российская газета + Российская газета «Неделя»</w:t>
            </w:r>
          </w:p>
        </w:tc>
        <w:tc>
          <w:tcPr>
            <w:tcW w:w="1701" w:type="dxa"/>
            <w:tcBorders>
              <w:top w:val="nil"/>
              <w:left w:val="nil"/>
              <w:bottom w:val="single" w:sz="4" w:space="0" w:color="auto"/>
              <w:right w:val="single" w:sz="4" w:space="0" w:color="auto"/>
            </w:tcBorders>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w:t>
            </w:r>
          </w:p>
        </w:tc>
        <w:tc>
          <w:tcPr>
            <w:tcW w:w="1985" w:type="dxa"/>
            <w:tcBorders>
              <w:top w:val="nil"/>
              <w:left w:val="nil"/>
              <w:bottom w:val="single" w:sz="4" w:space="0" w:color="auto"/>
              <w:right w:val="single" w:sz="4" w:space="0" w:color="auto"/>
            </w:tcBorders>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20 000,00</w:t>
            </w:r>
          </w:p>
        </w:tc>
      </w:tr>
      <w:tr w:rsidR="000623C9" w:rsidRPr="000623C9" w:rsidTr="003508F7">
        <w:trPr>
          <w:trHeight w:val="300"/>
        </w:trPr>
        <w:tc>
          <w:tcPr>
            <w:tcW w:w="5812" w:type="dxa"/>
            <w:tcBorders>
              <w:top w:val="nil"/>
              <w:left w:val="single" w:sz="4" w:space="0" w:color="auto"/>
              <w:bottom w:val="single" w:sz="4" w:space="0" w:color="auto"/>
              <w:right w:val="single" w:sz="4" w:space="0" w:color="auto"/>
            </w:tcBorders>
            <w:shd w:val="clear" w:color="auto" w:fill="FFFFFF"/>
            <w:noWrap/>
            <w:vAlign w:val="bottom"/>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Журнал «Югра»</w:t>
            </w:r>
          </w:p>
        </w:tc>
        <w:tc>
          <w:tcPr>
            <w:tcW w:w="1701" w:type="dxa"/>
            <w:tcBorders>
              <w:top w:val="nil"/>
              <w:left w:val="nil"/>
              <w:bottom w:val="single" w:sz="4" w:space="0" w:color="auto"/>
              <w:right w:val="single" w:sz="4" w:space="0" w:color="auto"/>
            </w:tcBorders>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1</w:t>
            </w:r>
          </w:p>
        </w:tc>
        <w:tc>
          <w:tcPr>
            <w:tcW w:w="1985" w:type="dxa"/>
            <w:tcBorders>
              <w:top w:val="nil"/>
              <w:left w:val="nil"/>
              <w:bottom w:val="single" w:sz="4" w:space="0" w:color="auto"/>
              <w:right w:val="single" w:sz="4" w:space="0" w:color="auto"/>
            </w:tcBorders>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2 000,00</w:t>
            </w:r>
          </w:p>
        </w:tc>
      </w:tr>
    </w:tbl>
    <w:p w:rsidR="003508F7" w:rsidRPr="000623C9" w:rsidRDefault="003508F7" w:rsidP="003508F7">
      <w:pPr>
        <w:tabs>
          <w:tab w:val="left" w:pos="1134"/>
        </w:tabs>
        <w:autoSpaceDE w:val="0"/>
        <w:autoSpaceDN w:val="0"/>
        <w:adjustRightInd w:val="0"/>
        <w:spacing w:after="0" w:line="240" w:lineRule="auto"/>
        <w:ind w:left="709"/>
        <w:contextualSpacing/>
        <w:jc w:val="both"/>
        <w:rPr>
          <w:rFonts w:ascii="Times New Roman" w:eastAsia="Calibri" w:hAnsi="Times New Roman" w:cs="Times New Roman"/>
          <w:sz w:val="26"/>
          <w:szCs w:val="26"/>
        </w:rPr>
      </w:pPr>
    </w:p>
    <w:p w:rsidR="003508F7" w:rsidRPr="000623C9" w:rsidRDefault="003508F7" w:rsidP="003C0FF9">
      <w:pPr>
        <w:numPr>
          <w:ilvl w:val="1"/>
          <w:numId w:val="27"/>
        </w:numPr>
        <w:tabs>
          <w:tab w:val="left" w:pos="1134"/>
        </w:tabs>
        <w:autoSpaceDE w:val="0"/>
        <w:autoSpaceDN w:val="0"/>
        <w:adjustRightInd w:val="0"/>
        <w:spacing w:after="0" w:line="240" w:lineRule="auto"/>
        <w:contextualSpacing/>
        <w:jc w:val="both"/>
        <w:rPr>
          <w:rFonts w:ascii="Times New Roman" w:eastAsia="Calibri" w:hAnsi="Times New Roman" w:cs="Times New Roman"/>
          <w:sz w:val="26"/>
          <w:szCs w:val="26"/>
        </w:rPr>
      </w:pPr>
      <w:r w:rsidRPr="000623C9">
        <w:rPr>
          <w:rFonts w:ascii="Times New Roman" w:eastAsia="Calibri" w:hAnsi="Times New Roman" w:cs="Times New Roman"/>
          <w:sz w:val="26"/>
          <w:szCs w:val="26"/>
        </w:rPr>
        <w:t>Затраты на оказание услуг по специальной оценке условий труда</w:t>
      </w:r>
    </w:p>
    <w:p w:rsidR="003508F7" w:rsidRPr="000623C9" w:rsidRDefault="003508F7" w:rsidP="003508F7">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1547777B" wp14:editId="71BF5DD5">
            <wp:extent cx="1552575" cy="485775"/>
            <wp:effectExtent l="0" t="0" r="0" b="9525"/>
            <wp:docPr id="589" name="Рисунок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52575" cy="485775"/>
                    </a:xfrm>
                    <a:prstGeom prst="rect">
                      <a:avLst/>
                    </a:prstGeom>
                    <a:noFill/>
                    <a:ln>
                      <a:noFill/>
                    </a:ln>
                  </pic:spPr>
                </pic:pic>
              </a:graphicData>
            </a:graphic>
          </wp:inline>
        </w:drawing>
      </w:r>
    </w:p>
    <w:p w:rsidR="003508F7" w:rsidRPr="000623C9" w:rsidRDefault="003508F7" w:rsidP="003508F7">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где:</w:t>
      </w:r>
    </w:p>
    <w:p w:rsidR="003508F7" w:rsidRPr="000623C9" w:rsidRDefault="003508F7" w:rsidP="003508F7">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557F9E67" wp14:editId="1BECB029">
            <wp:extent cx="381000" cy="257175"/>
            <wp:effectExtent l="0" t="0" r="0" b="0"/>
            <wp:docPr id="590" name="Рисунок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0623C9">
        <w:rPr>
          <w:rFonts w:ascii="Times New Roman" w:hAnsi="Times New Roman" w:cs="Times New Roman"/>
          <w:sz w:val="20"/>
          <w:szCs w:val="20"/>
        </w:rPr>
        <w:t xml:space="preserve"> - количество рабочих мест (объектов);</w:t>
      </w:r>
    </w:p>
    <w:p w:rsidR="003508F7" w:rsidRPr="000623C9" w:rsidRDefault="003508F7" w:rsidP="003508F7">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622EC718" wp14:editId="3798D862">
            <wp:extent cx="333375" cy="257175"/>
            <wp:effectExtent l="0" t="0" r="9525" b="0"/>
            <wp:docPr id="591" name="Рисунок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0623C9">
        <w:rPr>
          <w:rFonts w:ascii="Times New Roman" w:hAnsi="Times New Roman" w:cs="Times New Roman"/>
          <w:sz w:val="20"/>
          <w:szCs w:val="20"/>
        </w:rPr>
        <w:t xml:space="preserve"> - цена одной услуги по специальной оценке условий труда.</w:t>
      </w:r>
    </w:p>
    <w:p w:rsidR="003508F7" w:rsidRPr="000623C9" w:rsidRDefault="003508F7" w:rsidP="003508F7">
      <w:pPr>
        <w:autoSpaceDE w:val="0"/>
        <w:autoSpaceDN w:val="0"/>
        <w:adjustRightInd w:val="0"/>
        <w:spacing w:after="0" w:line="240" w:lineRule="auto"/>
        <w:ind w:left="1800"/>
        <w:contextualSpacing/>
        <w:rPr>
          <w:rFonts w:ascii="Times New Roman" w:hAnsi="Times New Roman" w:cs="Times New Roman"/>
          <w:i/>
          <w:sz w:val="20"/>
          <w:szCs w:val="20"/>
        </w:rPr>
      </w:pPr>
    </w:p>
    <w:tbl>
      <w:tblPr>
        <w:tblW w:w="9497" w:type="dxa"/>
        <w:tblInd w:w="137" w:type="dxa"/>
        <w:tblLook w:val="04A0" w:firstRow="1" w:lastRow="0" w:firstColumn="1" w:lastColumn="0" w:noHBand="0" w:noVBand="1"/>
      </w:tblPr>
      <w:tblGrid>
        <w:gridCol w:w="5528"/>
        <w:gridCol w:w="3969"/>
      </w:tblGrid>
      <w:tr w:rsidR="000623C9" w:rsidRPr="000623C9" w:rsidTr="003508F7">
        <w:trPr>
          <w:trHeight w:val="760"/>
        </w:trPr>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рабочих мест (объектов)</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 xml:space="preserve">Цена одной услуги по специальной </w:t>
            </w:r>
          </w:p>
          <w:p w:rsidR="003508F7" w:rsidRPr="000623C9" w:rsidRDefault="003508F7" w:rsidP="003508F7">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 xml:space="preserve">оценке условий труда </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(руб.)</w:t>
            </w:r>
          </w:p>
        </w:tc>
      </w:tr>
      <w:tr w:rsidR="000623C9" w:rsidRPr="000623C9" w:rsidTr="003508F7">
        <w:trPr>
          <w:trHeight w:val="537"/>
        </w:trPr>
        <w:tc>
          <w:tcPr>
            <w:tcW w:w="5528" w:type="dxa"/>
            <w:tcBorders>
              <w:top w:val="nil"/>
              <w:left w:val="single" w:sz="4" w:space="0" w:color="auto"/>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 основании Федерального закона от 28.12.2013 № 426 – ФЗ</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«О специальной оценке условий труда»</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p>
        </w:tc>
        <w:tc>
          <w:tcPr>
            <w:tcW w:w="3969" w:type="dxa"/>
            <w:tcBorders>
              <w:top w:val="nil"/>
              <w:left w:val="nil"/>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3 500,00</w:t>
            </w:r>
          </w:p>
        </w:tc>
      </w:tr>
    </w:tbl>
    <w:p w:rsidR="003508F7" w:rsidRPr="000623C9" w:rsidRDefault="003508F7" w:rsidP="003508F7">
      <w:pPr>
        <w:jc w:val="center"/>
        <w:rPr>
          <w:rFonts w:ascii="Times New Roman" w:hAnsi="Times New Roman" w:cs="Times New Roman"/>
          <w:i/>
        </w:rPr>
      </w:pPr>
    </w:p>
    <w:p w:rsidR="003508F7" w:rsidRPr="00945F74" w:rsidRDefault="003508F7" w:rsidP="00945F74">
      <w:pPr>
        <w:numPr>
          <w:ilvl w:val="1"/>
          <w:numId w:val="27"/>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6"/>
          <w:szCs w:val="26"/>
        </w:rPr>
      </w:pPr>
      <w:r w:rsidRPr="00945F74">
        <w:rPr>
          <w:rFonts w:ascii="Times New Roman" w:eastAsia="Calibri" w:hAnsi="Times New Roman" w:cs="Times New Roman"/>
          <w:sz w:val="26"/>
          <w:szCs w:val="26"/>
        </w:rPr>
        <w:t>Затраты на оказание образовательных услуг (повышение</w:t>
      </w:r>
      <w:r w:rsidR="00945F74">
        <w:rPr>
          <w:rFonts w:ascii="Times New Roman" w:eastAsia="Calibri" w:hAnsi="Times New Roman" w:cs="Times New Roman"/>
          <w:sz w:val="26"/>
          <w:szCs w:val="26"/>
        </w:rPr>
        <w:t xml:space="preserve"> </w:t>
      </w:r>
      <w:r w:rsidRPr="00945F74">
        <w:rPr>
          <w:rFonts w:ascii="Times New Roman" w:eastAsia="Calibri" w:hAnsi="Times New Roman" w:cs="Times New Roman"/>
          <w:sz w:val="26"/>
          <w:szCs w:val="26"/>
        </w:rPr>
        <w:t>квалификации, семинары, курсы, профессиональная подготовка и переподготовка, обучение по охране труда, обучение по ПТМ и ГОиЧС, обучение операторского состава системы 112, обучение судоводителей, технический водолазный минимум, обучение на допуск к работам на высоте, вебинары и т.д.)</w:t>
      </w:r>
    </w:p>
    <w:p w:rsidR="003508F7" w:rsidRPr="000623C9" w:rsidRDefault="003508F7" w:rsidP="003508F7">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7DB1FA52" wp14:editId="2FDD0A03">
            <wp:extent cx="1562100" cy="485775"/>
            <wp:effectExtent l="0" t="0" r="0" b="9525"/>
            <wp:docPr id="592" name="Рисунок 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562100" cy="485775"/>
                    </a:xfrm>
                    <a:prstGeom prst="rect">
                      <a:avLst/>
                    </a:prstGeom>
                    <a:noFill/>
                    <a:ln>
                      <a:noFill/>
                    </a:ln>
                  </pic:spPr>
                </pic:pic>
              </a:graphicData>
            </a:graphic>
          </wp:inline>
        </w:drawing>
      </w:r>
    </w:p>
    <w:p w:rsidR="003508F7" w:rsidRPr="000623C9" w:rsidRDefault="003508F7" w:rsidP="003508F7">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где:</w:t>
      </w:r>
    </w:p>
    <w:p w:rsidR="003508F7" w:rsidRPr="000623C9" w:rsidRDefault="003508F7" w:rsidP="003508F7">
      <w:pPr>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4DD5D00F" wp14:editId="1E9BA76B">
            <wp:extent cx="381000" cy="247650"/>
            <wp:effectExtent l="0" t="0" r="0" b="0"/>
            <wp:docPr id="593" name="Рисунок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381000" cy="247650"/>
                    </a:xfrm>
                    <a:prstGeom prst="rect">
                      <a:avLst/>
                    </a:prstGeom>
                    <a:noFill/>
                    <a:ln>
                      <a:noFill/>
                    </a:ln>
                  </pic:spPr>
                </pic:pic>
              </a:graphicData>
            </a:graphic>
          </wp:inline>
        </w:drawing>
      </w:r>
      <w:r w:rsidRPr="000623C9">
        <w:rPr>
          <w:rFonts w:ascii="Times New Roman" w:hAnsi="Times New Roman" w:cs="Times New Roman"/>
          <w:sz w:val="20"/>
          <w:szCs w:val="20"/>
        </w:rPr>
        <w:t xml:space="preserve"> - количество работников, направляемых на образовательные услуги;</w:t>
      </w:r>
    </w:p>
    <w:p w:rsidR="003508F7" w:rsidRPr="000623C9" w:rsidRDefault="003508F7" w:rsidP="003508F7">
      <w:pPr>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noProof/>
          <w:sz w:val="20"/>
          <w:szCs w:val="20"/>
          <w:lang w:eastAsia="ru-RU"/>
        </w:rPr>
        <w:drawing>
          <wp:inline distT="0" distB="0" distL="0" distR="0" wp14:anchorId="547270C9" wp14:editId="455DC2B5">
            <wp:extent cx="333375" cy="247650"/>
            <wp:effectExtent l="0" t="0" r="0" b="0"/>
            <wp:docPr id="594" name="Рисунок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0623C9">
        <w:rPr>
          <w:rFonts w:ascii="Times New Roman" w:hAnsi="Times New Roman" w:cs="Times New Roman"/>
          <w:sz w:val="20"/>
          <w:szCs w:val="20"/>
        </w:rPr>
        <w:t xml:space="preserve"> - цена </w:t>
      </w:r>
      <w:r w:rsidRPr="000623C9">
        <w:rPr>
          <w:rFonts w:ascii="Times New Roman" w:eastAsia="Times New Roman" w:hAnsi="Times New Roman" w:cs="Times New Roman"/>
          <w:sz w:val="20"/>
          <w:szCs w:val="20"/>
          <w:lang w:eastAsia="ru-RU"/>
        </w:rPr>
        <w:t>обучения одного работника</w:t>
      </w:r>
      <w:r w:rsidRPr="000623C9">
        <w:rPr>
          <w:rFonts w:ascii="Times New Roman" w:hAnsi="Times New Roman" w:cs="Times New Roman"/>
          <w:sz w:val="20"/>
          <w:szCs w:val="20"/>
        </w:rPr>
        <w:t>.</w:t>
      </w:r>
    </w:p>
    <w:p w:rsidR="003508F7" w:rsidRPr="000623C9" w:rsidRDefault="003508F7" w:rsidP="003508F7">
      <w:pPr>
        <w:spacing w:after="0" w:line="240" w:lineRule="auto"/>
        <w:rPr>
          <w:rFonts w:ascii="Times New Roman" w:hAnsi="Times New Roman" w:cs="Times New Roman"/>
          <w:sz w:val="20"/>
          <w:szCs w:val="20"/>
        </w:rPr>
      </w:pPr>
    </w:p>
    <w:tbl>
      <w:tblPr>
        <w:tblW w:w="9384" w:type="dxa"/>
        <w:tblInd w:w="250" w:type="dxa"/>
        <w:tblLook w:val="04A0" w:firstRow="1" w:lastRow="0" w:firstColumn="1" w:lastColumn="0" w:noHBand="0" w:noVBand="1"/>
      </w:tblPr>
      <w:tblGrid>
        <w:gridCol w:w="4820"/>
        <w:gridCol w:w="4564"/>
      </w:tblGrid>
      <w:tr w:rsidR="000623C9" w:rsidRPr="000623C9" w:rsidTr="003508F7">
        <w:trPr>
          <w:trHeight w:val="74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8F7" w:rsidRPr="000623C9" w:rsidRDefault="003508F7" w:rsidP="003508F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Количество работников, направляемых на образовательные услуги</w:t>
            </w:r>
          </w:p>
          <w:p w:rsidR="003508F7" w:rsidRPr="000623C9" w:rsidRDefault="003508F7" w:rsidP="003508F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 (чел.)</w:t>
            </w:r>
          </w:p>
        </w:tc>
        <w:tc>
          <w:tcPr>
            <w:tcW w:w="4564" w:type="dxa"/>
            <w:tcBorders>
              <w:top w:val="single" w:sz="4" w:space="0" w:color="auto"/>
              <w:left w:val="nil"/>
              <w:bottom w:val="single" w:sz="4" w:space="0" w:color="auto"/>
              <w:right w:val="single" w:sz="4" w:space="0" w:color="auto"/>
            </w:tcBorders>
            <w:shd w:val="clear" w:color="auto" w:fill="auto"/>
            <w:vAlign w:val="center"/>
            <w:hideMark/>
          </w:tcPr>
          <w:p w:rsidR="003508F7" w:rsidRPr="000623C9" w:rsidRDefault="003508F7" w:rsidP="003508F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Цена обучения одного работника </w:t>
            </w:r>
          </w:p>
          <w:p w:rsidR="003508F7" w:rsidRPr="000623C9" w:rsidRDefault="003508F7" w:rsidP="003508F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(руб.)</w:t>
            </w:r>
          </w:p>
        </w:tc>
      </w:tr>
      <w:tr w:rsidR="000623C9" w:rsidRPr="000623C9" w:rsidTr="003508F7">
        <w:trPr>
          <w:trHeight w:val="363"/>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работник не более трех раз в год</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p>
        </w:tc>
        <w:tc>
          <w:tcPr>
            <w:tcW w:w="4564" w:type="dxa"/>
            <w:tcBorders>
              <w:top w:val="nil"/>
              <w:left w:val="nil"/>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50 000,00</w:t>
            </w:r>
          </w:p>
          <w:p w:rsidR="003508F7" w:rsidRPr="000623C9" w:rsidRDefault="003508F7" w:rsidP="003508F7">
            <w:pPr>
              <w:spacing w:after="0" w:line="240" w:lineRule="auto"/>
              <w:rPr>
                <w:rFonts w:ascii="Times New Roman" w:eastAsia="Times New Roman" w:hAnsi="Times New Roman" w:cs="Times New Roman"/>
                <w:sz w:val="20"/>
                <w:szCs w:val="20"/>
                <w:lang w:eastAsia="ru-RU"/>
              </w:rPr>
            </w:pPr>
          </w:p>
        </w:tc>
      </w:tr>
    </w:tbl>
    <w:p w:rsidR="003508F7" w:rsidRPr="000623C9" w:rsidRDefault="003508F7" w:rsidP="003508F7">
      <w:pPr>
        <w:widowControl w:val="0"/>
        <w:autoSpaceDE w:val="0"/>
        <w:autoSpaceDN w:val="0"/>
        <w:adjustRightInd w:val="0"/>
        <w:spacing w:after="0" w:line="240" w:lineRule="auto"/>
        <w:jc w:val="both"/>
        <w:rPr>
          <w:rFonts w:ascii="Times New Roman" w:hAnsi="Times New Roman" w:cs="Times New Roman"/>
          <w:sz w:val="16"/>
          <w:szCs w:val="16"/>
        </w:rPr>
      </w:pPr>
    </w:p>
    <w:p w:rsidR="003508F7" w:rsidRPr="000623C9" w:rsidRDefault="003508F7" w:rsidP="003508F7">
      <w:pPr>
        <w:widowControl w:val="0"/>
        <w:autoSpaceDE w:val="0"/>
        <w:autoSpaceDN w:val="0"/>
        <w:adjustRightInd w:val="0"/>
        <w:spacing w:after="0" w:line="240" w:lineRule="auto"/>
        <w:jc w:val="both"/>
        <w:rPr>
          <w:rFonts w:ascii="Times New Roman" w:hAnsi="Times New Roman" w:cs="Times New Roman"/>
          <w:sz w:val="16"/>
          <w:szCs w:val="16"/>
        </w:rPr>
      </w:pPr>
    </w:p>
    <w:p w:rsidR="003508F7" w:rsidRPr="000623C9" w:rsidRDefault="003508F7" w:rsidP="003C0FF9">
      <w:pPr>
        <w:widowControl w:val="0"/>
        <w:numPr>
          <w:ilvl w:val="0"/>
          <w:numId w:val="27"/>
        </w:numPr>
        <w:tabs>
          <w:tab w:val="left" w:pos="426"/>
        </w:tabs>
        <w:autoSpaceDE w:val="0"/>
        <w:autoSpaceDN w:val="0"/>
        <w:adjustRightInd w:val="0"/>
        <w:spacing w:after="0" w:line="240" w:lineRule="auto"/>
        <w:contextualSpacing/>
        <w:jc w:val="center"/>
        <w:outlineLvl w:val="2"/>
        <w:rPr>
          <w:rFonts w:ascii="Times New Roman" w:hAnsi="Times New Roman" w:cs="Times New Roman"/>
          <w:sz w:val="26"/>
          <w:szCs w:val="26"/>
        </w:rPr>
      </w:pPr>
      <w:r w:rsidRPr="000623C9">
        <w:rPr>
          <w:rFonts w:ascii="Times New Roman" w:hAnsi="Times New Roman" w:cs="Times New Roman"/>
          <w:sz w:val="26"/>
          <w:szCs w:val="26"/>
        </w:rPr>
        <w:t>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w:t>
      </w:r>
    </w:p>
    <w:p w:rsidR="003508F7" w:rsidRPr="000623C9" w:rsidRDefault="003508F7" w:rsidP="003508F7">
      <w:pPr>
        <w:tabs>
          <w:tab w:val="left" w:pos="426"/>
        </w:tabs>
        <w:ind w:left="525"/>
        <w:contextualSpacing/>
        <w:rPr>
          <w:rFonts w:ascii="Times New Roman" w:hAnsi="Times New Roman" w:cs="Times New Roman"/>
          <w:sz w:val="26"/>
          <w:szCs w:val="26"/>
        </w:rPr>
      </w:pPr>
    </w:p>
    <w:p w:rsidR="003508F7" w:rsidRPr="000623C9" w:rsidRDefault="003508F7" w:rsidP="003508F7">
      <w:pPr>
        <w:tabs>
          <w:tab w:val="left" w:pos="426"/>
        </w:tabs>
        <w:ind w:left="525"/>
        <w:contextualSpacing/>
        <w:jc w:val="center"/>
        <w:rPr>
          <w:rFonts w:ascii="Times New Roman" w:hAnsi="Times New Roman" w:cs="Times New Roman"/>
          <w:sz w:val="26"/>
          <w:szCs w:val="26"/>
        </w:rPr>
      </w:pPr>
      <w:r w:rsidRPr="000623C9">
        <w:rPr>
          <w:rFonts w:ascii="Times New Roman" w:hAnsi="Times New Roman" w:cs="Times New Roman"/>
          <w:sz w:val="26"/>
          <w:szCs w:val="26"/>
        </w:rPr>
        <w:t>7.1.Затраты на приобретение основных средств</w:t>
      </w:r>
    </w:p>
    <w:p w:rsidR="003508F7" w:rsidRPr="000623C9" w:rsidRDefault="003508F7" w:rsidP="003508F7">
      <w:pPr>
        <w:pStyle w:val="a3"/>
        <w:widowControl w:val="0"/>
        <w:tabs>
          <w:tab w:val="left" w:pos="426"/>
        </w:tabs>
        <w:autoSpaceDE w:val="0"/>
        <w:autoSpaceDN w:val="0"/>
        <w:adjustRightInd w:val="0"/>
        <w:spacing w:after="0" w:line="240" w:lineRule="auto"/>
        <w:ind w:left="0"/>
        <w:outlineLvl w:val="2"/>
        <w:rPr>
          <w:rFonts w:ascii="Times New Roman" w:hAnsi="Times New Roman" w:cs="Times New Roman"/>
          <w:sz w:val="26"/>
          <w:szCs w:val="26"/>
        </w:rPr>
      </w:pPr>
    </w:p>
    <w:p w:rsidR="003508F7" w:rsidRPr="000623C9" w:rsidRDefault="001E15A9" w:rsidP="003508F7">
      <w:pPr>
        <w:pStyle w:val="a3"/>
        <w:widowControl w:val="0"/>
        <w:autoSpaceDE w:val="0"/>
        <w:autoSpaceDN w:val="0"/>
        <w:adjustRightInd w:val="0"/>
        <w:spacing w:after="0" w:line="240" w:lineRule="auto"/>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 xml:space="preserve">З </m:t>
              </m:r>
            </m:e>
            <m:sub>
              <m:r>
                <w:rPr>
                  <w:rFonts w:ascii="Cambria Math" w:hAnsi="Cambria Math" w:cs="Times New Roman"/>
                  <w:sz w:val="20"/>
                  <w:szCs w:val="20"/>
                </w:rPr>
                <m:t>рст</m:t>
              </m:r>
            </m:sub>
          </m:sSub>
          <m:r>
            <w:rPr>
              <w:rFonts w:ascii="Cambria Math" w:hAnsi="Cambria Math" w:cs="Times New Roman"/>
              <w:sz w:val="20"/>
              <w:szCs w:val="20"/>
            </w:rPr>
            <m:t xml:space="preserve">= </m:t>
          </m:r>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lang w:val="en-US"/>
                </w:rPr>
                <m:t>i</m:t>
              </m:r>
              <m:r>
                <m:rPr>
                  <m:sty m:val="p"/>
                </m:rPr>
                <w:rPr>
                  <w:rFonts w:ascii="Cambria Math" w:hAnsi="Cambria Math" w:cs="Times New Roman"/>
                  <w:sz w:val="20"/>
                  <w:szCs w:val="20"/>
                </w:rPr>
                <m:t>=1</m:t>
              </m:r>
            </m:sub>
            <m:sup>
              <m:r>
                <w:rPr>
                  <w:rFonts w:ascii="Cambria Math" w:hAnsi="Cambria Math" w:cs="Times New Roman"/>
                  <w:sz w:val="20"/>
                  <w:szCs w:val="20"/>
                </w:rPr>
                <m:t>n</m:t>
              </m:r>
            </m:sup>
            <m:e>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 xml:space="preserve">i </m:t>
                  </m:r>
                  <m:r>
                    <w:rPr>
                      <w:rFonts w:ascii="Cambria Math" w:hAnsi="Cambria Math" w:cs="Times New Roman"/>
                      <w:sz w:val="20"/>
                      <w:szCs w:val="20"/>
                    </w:rPr>
                    <m:t>ос предел</m:t>
                  </m:r>
                </m:sub>
              </m:sSub>
            </m:e>
          </m:nary>
          <m:r>
            <m:rPr>
              <m:sty m:val="p"/>
            </m:rP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ос</m:t>
              </m:r>
            </m:sub>
          </m:sSub>
          <m:r>
            <w:rPr>
              <w:rFonts w:ascii="Cambria Math" w:hAnsi="Cambria Math" w:cs="Times New Roman"/>
              <w:sz w:val="20"/>
              <w:szCs w:val="20"/>
            </w:rPr>
            <m:t xml:space="preserve"> ,</m:t>
          </m:r>
        </m:oMath>
      </m:oMathPara>
    </w:p>
    <w:p w:rsidR="003508F7" w:rsidRPr="000623C9" w:rsidRDefault="003508F7" w:rsidP="003508F7">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где:</w:t>
      </w:r>
    </w:p>
    <w:p w:rsidR="003508F7" w:rsidRPr="000623C9" w:rsidRDefault="003508F7" w:rsidP="003508F7">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 xml:space="preserve"> </w:t>
      </w: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 xml:space="preserve">i </m:t>
            </m:r>
            <m:r>
              <w:rPr>
                <w:rFonts w:ascii="Cambria Math" w:hAnsi="Cambria Math" w:cs="Times New Roman"/>
                <w:sz w:val="20"/>
                <w:szCs w:val="20"/>
              </w:rPr>
              <m:t>ос предел</m:t>
            </m:r>
          </m:sub>
        </m:sSub>
      </m:oMath>
      <w:r w:rsidRPr="000623C9">
        <w:rPr>
          <w:rFonts w:ascii="Times New Roman" w:hAnsi="Times New Roman" w:cs="Times New Roman"/>
          <w:sz w:val="20"/>
          <w:szCs w:val="20"/>
        </w:rPr>
        <w:t>- количество основных средств по i-й должности в год, ;</w:t>
      </w:r>
    </w:p>
    <w:p w:rsidR="003508F7" w:rsidRPr="000623C9" w:rsidRDefault="001E15A9" w:rsidP="003508F7">
      <w:pPr>
        <w:widowControl w:val="0"/>
        <w:autoSpaceDE w:val="0"/>
        <w:autoSpaceDN w:val="0"/>
        <w:adjustRightInd w:val="0"/>
        <w:spacing w:after="0" w:line="240" w:lineRule="auto"/>
        <w:jc w:val="both"/>
        <w:rPr>
          <w:rFonts w:ascii="Times New Roman" w:hAnsi="Times New Roman" w:cs="Times New Roman"/>
          <w:sz w:val="20"/>
          <w:szCs w:val="20"/>
        </w:rPr>
      </w:p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ос</m:t>
            </m:r>
          </m:sub>
        </m:sSub>
      </m:oMath>
      <w:r w:rsidR="003508F7" w:rsidRPr="000623C9">
        <w:rPr>
          <w:rFonts w:ascii="Times New Roman" w:hAnsi="Times New Roman" w:cs="Times New Roman"/>
          <w:sz w:val="20"/>
          <w:szCs w:val="20"/>
        </w:rPr>
        <w:t xml:space="preserve"> - цена приобретения за единицу основного средства по i-й должности.</w:t>
      </w:r>
    </w:p>
    <w:p w:rsidR="003508F7" w:rsidRPr="000623C9" w:rsidRDefault="003508F7" w:rsidP="003508F7">
      <w:pPr>
        <w:jc w:val="right"/>
        <w:rPr>
          <w:rFonts w:ascii="Times New Roman" w:hAnsi="Times New Roman" w:cs="Times New Roman"/>
          <w:sz w:val="26"/>
          <w:szCs w:val="26"/>
        </w:rPr>
      </w:pPr>
    </w:p>
    <w:tbl>
      <w:tblPr>
        <w:tblStyle w:val="ad"/>
        <w:tblW w:w="10330" w:type="dxa"/>
        <w:tblInd w:w="-431" w:type="dxa"/>
        <w:tblLayout w:type="fixed"/>
        <w:tblLook w:val="04A0" w:firstRow="1" w:lastRow="0" w:firstColumn="1" w:lastColumn="0" w:noHBand="0" w:noVBand="1"/>
      </w:tblPr>
      <w:tblGrid>
        <w:gridCol w:w="538"/>
        <w:gridCol w:w="1844"/>
        <w:gridCol w:w="725"/>
        <w:gridCol w:w="547"/>
        <w:gridCol w:w="900"/>
        <w:gridCol w:w="806"/>
        <w:gridCol w:w="709"/>
        <w:gridCol w:w="906"/>
        <w:gridCol w:w="790"/>
        <w:gridCol w:w="1007"/>
        <w:gridCol w:w="1558"/>
      </w:tblGrid>
      <w:tr w:rsidR="000623C9" w:rsidRPr="000623C9" w:rsidTr="003508F7">
        <w:trPr>
          <w:trHeight w:val="200"/>
        </w:trPr>
        <w:tc>
          <w:tcPr>
            <w:tcW w:w="538" w:type="dxa"/>
            <w:vMerge w:val="restart"/>
            <w:noWrap/>
            <w:vAlign w:val="center"/>
            <w:hideMark/>
          </w:tcPr>
          <w:p w:rsidR="003508F7" w:rsidRPr="000623C9" w:rsidRDefault="003508F7" w:rsidP="003508F7">
            <w:pPr>
              <w:jc w:val="center"/>
              <w:rPr>
                <w:rFonts w:ascii="Times New Roman" w:hAnsi="Times New Roman" w:cs="Times New Roman"/>
                <w:bCs/>
                <w:sz w:val="20"/>
                <w:szCs w:val="20"/>
              </w:rPr>
            </w:pPr>
            <w:r w:rsidRPr="000623C9">
              <w:rPr>
                <w:rFonts w:ascii="Times New Roman" w:hAnsi="Times New Roman" w:cs="Times New Roman"/>
                <w:bCs/>
                <w:sz w:val="20"/>
                <w:szCs w:val="20"/>
              </w:rPr>
              <w:t>№ п/п</w:t>
            </w:r>
          </w:p>
        </w:tc>
        <w:tc>
          <w:tcPr>
            <w:tcW w:w="1844" w:type="dxa"/>
            <w:vMerge w:val="restart"/>
            <w:vAlign w:val="center"/>
            <w:hideMark/>
          </w:tcPr>
          <w:p w:rsidR="003508F7" w:rsidRPr="000623C9" w:rsidRDefault="003508F7" w:rsidP="003508F7">
            <w:pPr>
              <w:jc w:val="center"/>
              <w:rPr>
                <w:rFonts w:ascii="Times New Roman" w:hAnsi="Times New Roman" w:cs="Times New Roman"/>
                <w:bCs/>
                <w:sz w:val="20"/>
                <w:szCs w:val="20"/>
              </w:rPr>
            </w:pPr>
          </w:p>
          <w:p w:rsidR="003508F7" w:rsidRPr="000623C9" w:rsidRDefault="003508F7" w:rsidP="003508F7">
            <w:pPr>
              <w:jc w:val="center"/>
              <w:rPr>
                <w:rFonts w:ascii="Times New Roman" w:hAnsi="Times New Roman" w:cs="Times New Roman"/>
                <w:bCs/>
                <w:sz w:val="20"/>
                <w:szCs w:val="20"/>
              </w:rPr>
            </w:pPr>
          </w:p>
          <w:p w:rsidR="003508F7" w:rsidRPr="000623C9" w:rsidRDefault="003508F7" w:rsidP="003508F7">
            <w:pPr>
              <w:jc w:val="center"/>
              <w:rPr>
                <w:rFonts w:ascii="Times New Roman" w:hAnsi="Times New Roman" w:cs="Times New Roman"/>
                <w:bCs/>
                <w:sz w:val="20"/>
                <w:szCs w:val="20"/>
              </w:rPr>
            </w:pPr>
          </w:p>
          <w:p w:rsidR="003508F7" w:rsidRPr="000623C9" w:rsidRDefault="003508F7" w:rsidP="003508F7">
            <w:pPr>
              <w:jc w:val="center"/>
              <w:rPr>
                <w:rFonts w:ascii="Times New Roman" w:hAnsi="Times New Roman" w:cs="Times New Roman"/>
                <w:bCs/>
                <w:sz w:val="20"/>
                <w:szCs w:val="20"/>
              </w:rPr>
            </w:pPr>
            <w:r w:rsidRPr="000623C9">
              <w:rPr>
                <w:rFonts w:ascii="Times New Roman" w:hAnsi="Times New Roman" w:cs="Times New Roman"/>
                <w:bCs/>
                <w:sz w:val="20"/>
                <w:szCs w:val="20"/>
              </w:rPr>
              <w:t>Наименование</w:t>
            </w:r>
          </w:p>
        </w:tc>
        <w:tc>
          <w:tcPr>
            <w:tcW w:w="725" w:type="dxa"/>
            <w:vMerge w:val="restart"/>
            <w:vAlign w:val="center"/>
            <w:hideMark/>
          </w:tcPr>
          <w:p w:rsidR="003508F7" w:rsidRPr="000623C9" w:rsidRDefault="003508F7" w:rsidP="003508F7">
            <w:pPr>
              <w:jc w:val="center"/>
              <w:rPr>
                <w:rFonts w:ascii="Times New Roman" w:hAnsi="Times New Roman" w:cs="Times New Roman"/>
                <w:bCs/>
                <w:sz w:val="20"/>
                <w:szCs w:val="20"/>
              </w:rPr>
            </w:pPr>
            <w:r w:rsidRPr="000623C9">
              <w:rPr>
                <w:rFonts w:ascii="Times New Roman" w:eastAsia="Times New Roman" w:hAnsi="Times New Roman" w:cs="Times New Roman"/>
                <w:bCs/>
                <w:sz w:val="20"/>
                <w:szCs w:val="20"/>
                <w:lang w:eastAsia="ru-RU"/>
              </w:rPr>
              <w:t>Срок полезного использования, не более (мес.)</w:t>
            </w:r>
          </w:p>
        </w:tc>
        <w:tc>
          <w:tcPr>
            <w:tcW w:w="547" w:type="dxa"/>
            <w:vMerge w:val="restart"/>
          </w:tcPr>
          <w:p w:rsidR="003508F7" w:rsidRPr="000623C9" w:rsidRDefault="003508F7" w:rsidP="003508F7">
            <w:pPr>
              <w:jc w:val="center"/>
              <w:rPr>
                <w:rFonts w:ascii="Times New Roman" w:eastAsia="Times New Roman" w:hAnsi="Times New Roman" w:cs="Times New Roman"/>
                <w:bCs/>
                <w:sz w:val="20"/>
                <w:szCs w:val="20"/>
                <w:lang w:eastAsia="ru-RU"/>
              </w:rPr>
            </w:pPr>
          </w:p>
          <w:p w:rsidR="003508F7" w:rsidRPr="000623C9" w:rsidRDefault="003508F7" w:rsidP="003508F7">
            <w:pPr>
              <w:jc w:val="center"/>
              <w:rPr>
                <w:rFonts w:ascii="Times New Roman" w:eastAsia="Times New Roman" w:hAnsi="Times New Roman" w:cs="Times New Roman"/>
                <w:bCs/>
                <w:sz w:val="20"/>
                <w:szCs w:val="20"/>
                <w:lang w:eastAsia="ru-RU"/>
              </w:rPr>
            </w:pPr>
          </w:p>
          <w:p w:rsidR="003508F7" w:rsidRPr="000623C9" w:rsidRDefault="003508F7" w:rsidP="003508F7">
            <w:pPr>
              <w:jc w:val="center"/>
              <w:rPr>
                <w:rFonts w:ascii="Times New Roman" w:hAnsi="Times New Roman" w:cs="Times New Roman"/>
                <w:bCs/>
                <w:sz w:val="20"/>
                <w:szCs w:val="20"/>
              </w:rPr>
            </w:pPr>
            <w:r w:rsidRPr="000623C9">
              <w:rPr>
                <w:rFonts w:ascii="Times New Roman" w:eastAsia="Times New Roman" w:hAnsi="Times New Roman" w:cs="Times New Roman"/>
                <w:bCs/>
                <w:sz w:val="20"/>
                <w:szCs w:val="20"/>
                <w:lang w:eastAsia="ru-RU"/>
              </w:rPr>
              <w:t>Едини ца измерения</w:t>
            </w:r>
          </w:p>
        </w:tc>
        <w:tc>
          <w:tcPr>
            <w:tcW w:w="4111" w:type="dxa"/>
            <w:gridSpan w:val="5"/>
            <w:vAlign w:val="center"/>
            <w:hideMark/>
          </w:tcPr>
          <w:p w:rsidR="003508F7" w:rsidRPr="000623C9" w:rsidRDefault="003508F7" w:rsidP="003508F7">
            <w:pPr>
              <w:jc w:val="center"/>
              <w:rPr>
                <w:rFonts w:ascii="Times New Roman" w:hAnsi="Times New Roman" w:cs="Times New Roman"/>
                <w:bCs/>
                <w:sz w:val="20"/>
                <w:szCs w:val="20"/>
              </w:rPr>
            </w:pPr>
          </w:p>
          <w:p w:rsidR="003508F7" w:rsidRPr="000623C9" w:rsidRDefault="003508F7" w:rsidP="003508F7">
            <w:pPr>
              <w:jc w:val="center"/>
              <w:rPr>
                <w:rFonts w:ascii="Times New Roman" w:hAnsi="Times New Roman" w:cs="Times New Roman"/>
                <w:bCs/>
                <w:sz w:val="20"/>
                <w:szCs w:val="20"/>
              </w:rPr>
            </w:pPr>
            <w:r w:rsidRPr="000623C9">
              <w:rPr>
                <w:rFonts w:ascii="Times New Roman" w:hAnsi="Times New Roman" w:cs="Times New Roman"/>
                <w:bCs/>
                <w:sz w:val="20"/>
                <w:szCs w:val="20"/>
              </w:rPr>
              <w:t>Подразделения</w:t>
            </w:r>
          </w:p>
        </w:tc>
        <w:tc>
          <w:tcPr>
            <w:tcW w:w="1007" w:type="dxa"/>
            <w:vMerge w:val="restart"/>
            <w:vAlign w:val="center"/>
            <w:hideMark/>
          </w:tcPr>
          <w:p w:rsidR="003508F7" w:rsidRPr="000623C9" w:rsidRDefault="003508F7" w:rsidP="003508F7">
            <w:pPr>
              <w:jc w:val="center"/>
              <w:rPr>
                <w:rFonts w:ascii="Times New Roman" w:hAnsi="Times New Roman" w:cs="Times New Roman"/>
                <w:bCs/>
                <w:sz w:val="20"/>
                <w:szCs w:val="20"/>
              </w:rPr>
            </w:pPr>
            <w:r w:rsidRPr="000623C9">
              <w:rPr>
                <w:rFonts w:ascii="Times New Roman" w:hAnsi="Times New Roman" w:cs="Times New Roman"/>
                <w:bCs/>
                <w:sz w:val="20"/>
                <w:szCs w:val="20"/>
              </w:rPr>
              <w:t>Цена за единицу товара, не более руб.</w:t>
            </w:r>
          </w:p>
        </w:tc>
        <w:tc>
          <w:tcPr>
            <w:tcW w:w="1558" w:type="dxa"/>
            <w:vMerge w:val="restart"/>
            <w:vAlign w:val="center"/>
            <w:hideMark/>
          </w:tcPr>
          <w:p w:rsidR="003508F7" w:rsidRPr="000623C9" w:rsidRDefault="003508F7" w:rsidP="003508F7">
            <w:pPr>
              <w:jc w:val="center"/>
              <w:rPr>
                <w:rFonts w:ascii="Times New Roman" w:hAnsi="Times New Roman" w:cs="Times New Roman"/>
                <w:bCs/>
                <w:sz w:val="20"/>
                <w:szCs w:val="20"/>
              </w:rPr>
            </w:pPr>
            <w:r w:rsidRPr="000623C9">
              <w:rPr>
                <w:rFonts w:ascii="Times New Roman" w:hAnsi="Times New Roman" w:cs="Times New Roman"/>
                <w:bCs/>
                <w:sz w:val="20"/>
                <w:szCs w:val="20"/>
              </w:rPr>
              <w:t>Примечание</w:t>
            </w:r>
          </w:p>
        </w:tc>
      </w:tr>
      <w:tr w:rsidR="000623C9" w:rsidRPr="000623C9" w:rsidTr="003508F7">
        <w:trPr>
          <w:trHeight w:val="2085"/>
        </w:trPr>
        <w:tc>
          <w:tcPr>
            <w:tcW w:w="538" w:type="dxa"/>
            <w:vMerge/>
            <w:noWrap/>
            <w:vAlign w:val="center"/>
          </w:tcPr>
          <w:p w:rsidR="003508F7" w:rsidRPr="000623C9" w:rsidRDefault="003508F7" w:rsidP="003508F7">
            <w:pPr>
              <w:jc w:val="center"/>
              <w:rPr>
                <w:rFonts w:ascii="Times New Roman" w:hAnsi="Times New Roman" w:cs="Times New Roman"/>
                <w:bCs/>
                <w:sz w:val="20"/>
                <w:szCs w:val="20"/>
              </w:rPr>
            </w:pPr>
          </w:p>
        </w:tc>
        <w:tc>
          <w:tcPr>
            <w:tcW w:w="1844" w:type="dxa"/>
            <w:vMerge/>
            <w:vAlign w:val="center"/>
          </w:tcPr>
          <w:p w:rsidR="003508F7" w:rsidRPr="000623C9" w:rsidRDefault="003508F7" w:rsidP="003508F7">
            <w:pPr>
              <w:jc w:val="center"/>
              <w:rPr>
                <w:rFonts w:ascii="Times New Roman" w:hAnsi="Times New Roman" w:cs="Times New Roman"/>
                <w:bCs/>
                <w:sz w:val="20"/>
                <w:szCs w:val="20"/>
              </w:rPr>
            </w:pPr>
          </w:p>
        </w:tc>
        <w:tc>
          <w:tcPr>
            <w:tcW w:w="725" w:type="dxa"/>
            <w:vMerge/>
            <w:vAlign w:val="center"/>
          </w:tcPr>
          <w:p w:rsidR="003508F7" w:rsidRPr="000623C9" w:rsidRDefault="003508F7" w:rsidP="003508F7">
            <w:pPr>
              <w:jc w:val="center"/>
              <w:rPr>
                <w:rFonts w:ascii="Times New Roman" w:eastAsia="Times New Roman" w:hAnsi="Times New Roman" w:cs="Times New Roman"/>
                <w:bCs/>
                <w:sz w:val="20"/>
                <w:szCs w:val="20"/>
                <w:lang w:eastAsia="ru-RU"/>
              </w:rPr>
            </w:pPr>
          </w:p>
        </w:tc>
        <w:tc>
          <w:tcPr>
            <w:tcW w:w="547" w:type="dxa"/>
            <w:vMerge/>
          </w:tcPr>
          <w:p w:rsidR="003508F7" w:rsidRPr="000623C9" w:rsidRDefault="003508F7" w:rsidP="003508F7">
            <w:pPr>
              <w:jc w:val="center"/>
              <w:rPr>
                <w:rFonts w:ascii="Times New Roman" w:eastAsia="Times New Roman" w:hAnsi="Times New Roman" w:cs="Times New Roman"/>
                <w:bCs/>
                <w:sz w:val="20"/>
                <w:szCs w:val="20"/>
                <w:lang w:eastAsia="ru-RU"/>
              </w:rPr>
            </w:pPr>
          </w:p>
        </w:tc>
        <w:tc>
          <w:tcPr>
            <w:tcW w:w="900" w:type="dxa"/>
            <w:vAlign w:val="center"/>
          </w:tcPr>
          <w:p w:rsidR="003508F7" w:rsidRPr="000623C9" w:rsidRDefault="003508F7" w:rsidP="003508F7">
            <w:pPr>
              <w:jc w:val="center"/>
              <w:rPr>
                <w:rFonts w:ascii="Times New Roman" w:hAnsi="Times New Roman" w:cs="Times New Roman"/>
                <w:bCs/>
                <w:sz w:val="20"/>
                <w:szCs w:val="20"/>
              </w:rPr>
            </w:pPr>
            <w:r w:rsidRPr="000623C9">
              <w:rPr>
                <w:rFonts w:ascii="Times New Roman" w:hAnsi="Times New Roman" w:cs="Times New Roman"/>
                <w:bCs/>
                <w:sz w:val="20"/>
                <w:szCs w:val="20"/>
              </w:rPr>
              <w:t>Аппа рат управления</w:t>
            </w:r>
          </w:p>
        </w:tc>
        <w:tc>
          <w:tcPr>
            <w:tcW w:w="806" w:type="dxa"/>
            <w:vAlign w:val="center"/>
          </w:tcPr>
          <w:p w:rsidR="003508F7" w:rsidRPr="000623C9" w:rsidRDefault="003508F7" w:rsidP="003508F7">
            <w:pPr>
              <w:jc w:val="center"/>
              <w:rPr>
                <w:rFonts w:ascii="Times New Roman" w:hAnsi="Times New Roman" w:cs="Times New Roman"/>
                <w:bCs/>
                <w:sz w:val="20"/>
                <w:szCs w:val="20"/>
              </w:rPr>
            </w:pPr>
            <w:r w:rsidRPr="000623C9">
              <w:rPr>
                <w:rFonts w:ascii="Times New Roman" w:hAnsi="Times New Roman" w:cs="Times New Roman"/>
                <w:bCs/>
                <w:sz w:val="20"/>
                <w:szCs w:val="20"/>
              </w:rPr>
              <w:t xml:space="preserve"> Отдел учета и отчет ности</w:t>
            </w:r>
          </w:p>
        </w:tc>
        <w:tc>
          <w:tcPr>
            <w:tcW w:w="709" w:type="dxa"/>
            <w:vAlign w:val="center"/>
          </w:tcPr>
          <w:p w:rsidR="003508F7" w:rsidRPr="000623C9" w:rsidRDefault="003508F7" w:rsidP="003508F7">
            <w:pPr>
              <w:jc w:val="center"/>
              <w:rPr>
                <w:rFonts w:ascii="Times New Roman" w:hAnsi="Times New Roman" w:cs="Times New Roman"/>
                <w:bCs/>
                <w:sz w:val="20"/>
                <w:szCs w:val="20"/>
              </w:rPr>
            </w:pPr>
          </w:p>
          <w:p w:rsidR="003508F7" w:rsidRPr="000623C9" w:rsidRDefault="003508F7" w:rsidP="003508F7">
            <w:pPr>
              <w:jc w:val="center"/>
              <w:rPr>
                <w:rFonts w:ascii="Times New Roman" w:hAnsi="Times New Roman" w:cs="Times New Roman"/>
                <w:bCs/>
                <w:sz w:val="20"/>
                <w:szCs w:val="20"/>
              </w:rPr>
            </w:pPr>
            <w:r w:rsidRPr="000623C9">
              <w:rPr>
                <w:rFonts w:ascii="Times New Roman" w:hAnsi="Times New Roman" w:cs="Times New Roman"/>
                <w:bCs/>
                <w:sz w:val="20"/>
                <w:szCs w:val="20"/>
              </w:rPr>
              <w:t>Служба по управлению и средствам связи</w:t>
            </w:r>
          </w:p>
        </w:tc>
        <w:tc>
          <w:tcPr>
            <w:tcW w:w="906" w:type="dxa"/>
            <w:vAlign w:val="center"/>
          </w:tcPr>
          <w:p w:rsidR="003508F7" w:rsidRPr="000623C9" w:rsidRDefault="003508F7" w:rsidP="003508F7">
            <w:pPr>
              <w:jc w:val="center"/>
              <w:rPr>
                <w:rFonts w:ascii="Times New Roman" w:hAnsi="Times New Roman" w:cs="Times New Roman"/>
                <w:bCs/>
                <w:sz w:val="20"/>
                <w:szCs w:val="20"/>
              </w:rPr>
            </w:pPr>
            <w:r w:rsidRPr="000623C9">
              <w:rPr>
                <w:rFonts w:ascii="Times New Roman" w:hAnsi="Times New Roman" w:cs="Times New Roman"/>
                <w:bCs/>
                <w:sz w:val="20"/>
                <w:szCs w:val="20"/>
              </w:rPr>
              <w:t>Служба по мониторингу и прогно</w:t>
            </w:r>
          </w:p>
          <w:p w:rsidR="003508F7" w:rsidRPr="000623C9" w:rsidRDefault="003508F7" w:rsidP="003508F7">
            <w:pPr>
              <w:jc w:val="center"/>
              <w:rPr>
                <w:rFonts w:ascii="Times New Roman" w:hAnsi="Times New Roman" w:cs="Times New Roman"/>
                <w:bCs/>
                <w:sz w:val="20"/>
                <w:szCs w:val="20"/>
              </w:rPr>
            </w:pPr>
            <w:r w:rsidRPr="000623C9">
              <w:rPr>
                <w:rFonts w:ascii="Times New Roman" w:hAnsi="Times New Roman" w:cs="Times New Roman"/>
                <w:bCs/>
                <w:sz w:val="20"/>
                <w:szCs w:val="20"/>
              </w:rPr>
              <w:t>зирова</w:t>
            </w:r>
          </w:p>
          <w:p w:rsidR="003508F7" w:rsidRPr="000623C9" w:rsidRDefault="003508F7" w:rsidP="003508F7">
            <w:pPr>
              <w:jc w:val="center"/>
              <w:rPr>
                <w:rFonts w:ascii="Times New Roman" w:hAnsi="Times New Roman" w:cs="Times New Roman"/>
                <w:bCs/>
                <w:sz w:val="20"/>
                <w:szCs w:val="20"/>
              </w:rPr>
            </w:pPr>
            <w:r w:rsidRPr="000623C9">
              <w:rPr>
                <w:rFonts w:ascii="Times New Roman" w:hAnsi="Times New Roman" w:cs="Times New Roman"/>
                <w:bCs/>
                <w:sz w:val="20"/>
                <w:szCs w:val="20"/>
              </w:rPr>
              <w:t>нию ЧС</w:t>
            </w:r>
          </w:p>
        </w:tc>
        <w:tc>
          <w:tcPr>
            <w:tcW w:w="790" w:type="dxa"/>
            <w:vAlign w:val="center"/>
          </w:tcPr>
          <w:p w:rsidR="003508F7" w:rsidRPr="000623C9" w:rsidRDefault="003508F7" w:rsidP="003508F7">
            <w:pPr>
              <w:jc w:val="center"/>
              <w:rPr>
                <w:rFonts w:ascii="Times New Roman" w:hAnsi="Times New Roman" w:cs="Times New Roman"/>
                <w:bCs/>
                <w:sz w:val="20"/>
                <w:szCs w:val="20"/>
              </w:rPr>
            </w:pPr>
            <w:r w:rsidRPr="000623C9">
              <w:rPr>
                <w:rFonts w:ascii="Times New Roman" w:hAnsi="Times New Roman" w:cs="Times New Roman"/>
                <w:bCs/>
                <w:sz w:val="20"/>
                <w:szCs w:val="20"/>
              </w:rPr>
              <w:t>Поис ково-спасательная служ</w:t>
            </w:r>
          </w:p>
          <w:p w:rsidR="003508F7" w:rsidRPr="000623C9" w:rsidRDefault="003508F7" w:rsidP="003508F7">
            <w:pPr>
              <w:jc w:val="center"/>
              <w:rPr>
                <w:rFonts w:ascii="Times New Roman" w:hAnsi="Times New Roman" w:cs="Times New Roman"/>
                <w:bCs/>
                <w:sz w:val="20"/>
                <w:szCs w:val="20"/>
              </w:rPr>
            </w:pPr>
            <w:r w:rsidRPr="000623C9">
              <w:rPr>
                <w:rFonts w:ascii="Times New Roman" w:hAnsi="Times New Roman" w:cs="Times New Roman"/>
                <w:bCs/>
                <w:sz w:val="20"/>
                <w:szCs w:val="20"/>
              </w:rPr>
              <w:t>ба</w:t>
            </w:r>
          </w:p>
        </w:tc>
        <w:tc>
          <w:tcPr>
            <w:tcW w:w="1007" w:type="dxa"/>
            <w:vMerge/>
            <w:vAlign w:val="center"/>
          </w:tcPr>
          <w:p w:rsidR="003508F7" w:rsidRPr="000623C9" w:rsidRDefault="003508F7" w:rsidP="003508F7">
            <w:pPr>
              <w:jc w:val="center"/>
              <w:rPr>
                <w:rFonts w:ascii="Times New Roman" w:hAnsi="Times New Roman" w:cs="Times New Roman"/>
                <w:bCs/>
                <w:sz w:val="20"/>
                <w:szCs w:val="20"/>
              </w:rPr>
            </w:pPr>
          </w:p>
        </w:tc>
        <w:tc>
          <w:tcPr>
            <w:tcW w:w="1558" w:type="dxa"/>
            <w:vMerge/>
            <w:vAlign w:val="center"/>
          </w:tcPr>
          <w:p w:rsidR="003508F7" w:rsidRPr="000623C9" w:rsidRDefault="003508F7" w:rsidP="003508F7">
            <w:pPr>
              <w:jc w:val="center"/>
              <w:rPr>
                <w:rFonts w:ascii="Times New Roman" w:hAnsi="Times New Roman" w:cs="Times New Roman"/>
                <w:bCs/>
                <w:sz w:val="20"/>
                <w:szCs w:val="20"/>
              </w:rPr>
            </w:pPr>
          </w:p>
        </w:tc>
      </w:tr>
      <w:tr w:rsidR="000623C9" w:rsidRPr="000623C9" w:rsidTr="003508F7">
        <w:trPr>
          <w:trHeight w:val="300"/>
        </w:trPr>
        <w:tc>
          <w:tcPr>
            <w:tcW w:w="10330" w:type="dxa"/>
            <w:gridSpan w:val="11"/>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b/>
                <w:sz w:val="20"/>
                <w:szCs w:val="20"/>
              </w:rPr>
              <w:t>БЫТОВАЯ ТЕХНИКА И ХОЗЯЙСТВЕННЫЙ ИНВЕНТАРЬ</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844" w:type="dxa"/>
            <w:noWrap/>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Барьер/Тепловая завеса</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84</w:t>
            </w:r>
          </w:p>
        </w:tc>
        <w:tc>
          <w:tcPr>
            <w:tcW w:w="547" w:type="dxa"/>
          </w:tcPr>
          <w:p w:rsidR="003508F7" w:rsidRPr="000623C9" w:rsidRDefault="003508F7" w:rsidP="003508F7">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806" w:type="dxa"/>
          </w:tcPr>
          <w:p w:rsidR="003508F7" w:rsidRPr="000623C9" w:rsidRDefault="003508F7" w:rsidP="003508F7">
            <w:pPr>
              <w:jc w:val="center"/>
              <w:rPr>
                <w:rFonts w:ascii="Times New Roman" w:hAnsi="Times New Roman" w:cs="Times New Roman"/>
                <w:sz w:val="20"/>
                <w:szCs w:val="20"/>
              </w:rPr>
            </w:pPr>
          </w:p>
        </w:tc>
        <w:tc>
          <w:tcPr>
            <w:tcW w:w="709" w:type="dxa"/>
            <w:noWrap/>
          </w:tcPr>
          <w:p w:rsidR="003508F7" w:rsidRPr="000623C9" w:rsidRDefault="003508F7" w:rsidP="003508F7">
            <w:pPr>
              <w:jc w:val="center"/>
              <w:rPr>
                <w:rFonts w:ascii="Times New Roman" w:hAnsi="Times New Roman" w:cs="Times New Roman"/>
                <w:sz w:val="20"/>
                <w:szCs w:val="20"/>
              </w:rPr>
            </w:pPr>
          </w:p>
        </w:tc>
        <w:tc>
          <w:tcPr>
            <w:tcW w:w="906" w:type="dxa"/>
            <w:noWrap/>
          </w:tcPr>
          <w:p w:rsidR="003508F7" w:rsidRPr="000623C9" w:rsidRDefault="003508F7" w:rsidP="003508F7">
            <w:pPr>
              <w:jc w:val="center"/>
              <w:rPr>
                <w:rFonts w:ascii="Times New Roman" w:hAnsi="Times New Roman" w:cs="Times New Roman"/>
                <w:sz w:val="20"/>
                <w:szCs w:val="20"/>
              </w:rPr>
            </w:pPr>
          </w:p>
        </w:tc>
        <w:tc>
          <w:tcPr>
            <w:tcW w:w="790" w:type="dxa"/>
            <w:noWrap/>
          </w:tcPr>
          <w:p w:rsidR="003508F7" w:rsidRPr="000623C9" w:rsidRDefault="003508F7" w:rsidP="003508F7">
            <w:pPr>
              <w:jc w:val="center"/>
              <w:rPr>
                <w:rFonts w:ascii="Times New Roman" w:hAnsi="Times New Roman" w:cs="Times New Roman"/>
                <w:sz w:val="20"/>
                <w:szCs w:val="20"/>
              </w:rPr>
            </w:pP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12 500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1шт. на учреждение</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w:t>
            </w:r>
          </w:p>
        </w:tc>
        <w:tc>
          <w:tcPr>
            <w:tcW w:w="1844" w:type="dxa"/>
            <w:noWrap/>
            <w:vAlign w:val="center"/>
          </w:tcPr>
          <w:p w:rsidR="003508F7" w:rsidRPr="000623C9" w:rsidRDefault="003508F7" w:rsidP="003508F7">
            <w:pPr>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Вакуумный пылесос очиститель</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60</w:t>
            </w:r>
          </w:p>
        </w:tc>
        <w:tc>
          <w:tcPr>
            <w:tcW w:w="547"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p>
        </w:tc>
        <w:tc>
          <w:tcPr>
            <w:tcW w:w="806" w:type="dxa"/>
          </w:tcPr>
          <w:p w:rsidR="003508F7" w:rsidRPr="000623C9" w:rsidRDefault="003508F7" w:rsidP="003508F7">
            <w:pPr>
              <w:jc w:val="center"/>
              <w:rPr>
                <w:rFonts w:ascii="Times New Roman" w:hAnsi="Times New Roman" w:cs="Times New Roman"/>
                <w:sz w:val="20"/>
                <w:szCs w:val="20"/>
              </w:rPr>
            </w:pPr>
          </w:p>
        </w:tc>
        <w:tc>
          <w:tcPr>
            <w:tcW w:w="709"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906" w:type="dxa"/>
            <w:noWrap/>
          </w:tcPr>
          <w:p w:rsidR="003508F7" w:rsidRPr="000623C9" w:rsidRDefault="003508F7" w:rsidP="003508F7">
            <w:pPr>
              <w:jc w:val="center"/>
              <w:rPr>
                <w:rFonts w:ascii="Times New Roman" w:hAnsi="Times New Roman" w:cs="Times New Roman"/>
                <w:sz w:val="20"/>
                <w:szCs w:val="20"/>
              </w:rPr>
            </w:pPr>
          </w:p>
        </w:tc>
        <w:tc>
          <w:tcPr>
            <w:tcW w:w="790" w:type="dxa"/>
            <w:noWrap/>
          </w:tcPr>
          <w:p w:rsidR="003508F7" w:rsidRPr="000623C9" w:rsidRDefault="003508F7" w:rsidP="003508F7">
            <w:pPr>
              <w:jc w:val="center"/>
              <w:rPr>
                <w:rFonts w:ascii="Times New Roman" w:hAnsi="Times New Roman" w:cs="Times New Roman"/>
                <w:sz w:val="20"/>
                <w:szCs w:val="20"/>
              </w:rPr>
            </w:pP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35 000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1шт. на учреждение</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3</w:t>
            </w:r>
          </w:p>
        </w:tc>
        <w:tc>
          <w:tcPr>
            <w:tcW w:w="1844" w:type="dxa"/>
            <w:noWrap/>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Видеокамера</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60</w:t>
            </w:r>
          </w:p>
        </w:tc>
        <w:tc>
          <w:tcPr>
            <w:tcW w:w="547" w:type="dxa"/>
          </w:tcPr>
          <w:p w:rsidR="003508F7" w:rsidRPr="000623C9" w:rsidRDefault="003508F7" w:rsidP="003508F7">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p>
        </w:tc>
        <w:tc>
          <w:tcPr>
            <w:tcW w:w="806" w:type="dxa"/>
          </w:tcPr>
          <w:p w:rsidR="003508F7" w:rsidRPr="000623C9" w:rsidRDefault="003508F7" w:rsidP="003508F7">
            <w:pPr>
              <w:jc w:val="center"/>
              <w:rPr>
                <w:rFonts w:ascii="Times New Roman" w:hAnsi="Times New Roman" w:cs="Times New Roman"/>
                <w:sz w:val="20"/>
                <w:szCs w:val="20"/>
              </w:rPr>
            </w:pPr>
          </w:p>
        </w:tc>
        <w:tc>
          <w:tcPr>
            <w:tcW w:w="709"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906" w:type="dxa"/>
            <w:noWrap/>
          </w:tcPr>
          <w:p w:rsidR="003508F7" w:rsidRPr="000623C9" w:rsidRDefault="003508F7" w:rsidP="003508F7">
            <w:pPr>
              <w:jc w:val="center"/>
              <w:rPr>
                <w:rFonts w:ascii="Times New Roman" w:hAnsi="Times New Roman" w:cs="Times New Roman"/>
                <w:sz w:val="20"/>
                <w:szCs w:val="20"/>
              </w:rPr>
            </w:pPr>
          </w:p>
        </w:tc>
        <w:tc>
          <w:tcPr>
            <w:tcW w:w="790" w:type="dxa"/>
            <w:noWrap/>
          </w:tcPr>
          <w:p w:rsidR="003508F7" w:rsidRPr="000623C9" w:rsidRDefault="003508F7" w:rsidP="003508F7">
            <w:pPr>
              <w:jc w:val="center"/>
              <w:rPr>
                <w:rFonts w:ascii="Times New Roman" w:hAnsi="Times New Roman" w:cs="Times New Roman"/>
                <w:sz w:val="20"/>
                <w:szCs w:val="20"/>
              </w:rPr>
            </w:pP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39000</w:t>
            </w:r>
          </w:p>
        </w:tc>
        <w:tc>
          <w:tcPr>
            <w:tcW w:w="1558" w:type="dxa"/>
            <w:noWrap/>
          </w:tcPr>
          <w:p w:rsidR="003508F7" w:rsidRPr="000623C9" w:rsidRDefault="003508F7" w:rsidP="003508F7">
            <w:pPr>
              <w:jc w:val="center"/>
            </w:pPr>
            <w:r w:rsidRPr="000623C9">
              <w:rPr>
                <w:rFonts w:ascii="Times New Roman" w:hAnsi="Times New Roman" w:cs="Times New Roman"/>
                <w:sz w:val="20"/>
                <w:szCs w:val="20"/>
              </w:rPr>
              <w:t>1шт. на учреждение</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4</w:t>
            </w:r>
          </w:p>
        </w:tc>
        <w:tc>
          <w:tcPr>
            <w:tcW w:w="1844" w:type="dxa"/>
            <w:noWrap/>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Видеокамера для системы видеонаблюдения</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60</w:t>
            </w:r>
          </w:p>
        </w:tc>
        <w:tc>
          <w:tcPr>
            <w:tcW w:w="547" w:type="dxa"/>
          </w:tcPr>
          <w:p w:rsidR="003508F7" w:rsidRPr="000623C9" w:rsidRDefault="003508F7" w:rsidP="003508F7">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p>
        </w:tc>
        <w:tc>
          <w:tcPr>
            <w:tcW w:w="806" w:type="dxa"/>
          </w:tcPr>
          <w:p w:rsidR="003508F7" w:rsidRPr="000623C9" w:rsidRDefault="003508F7" w:rsidP="003508F7">
            <w:pPr>
              <w:jc w:val="center"/>
              <w:rPr>
                <w:rFonts w:ascii="Times New Roman" w:hAnsi="Times New Roman" w:cs="Times New Roman"/>
                <w:sz w:val="20"/>
                <w:szCs w:val="20"/>
              </w:rPr>
            </w:pPr>
          </w:p>
        </w:tc>
        <w:tc>
          <w:tcPr>
            <w:tcW w:w="709"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4</w:t>
            </w:r>
          </w:p>
        </w:tc>
        <w:tc>
          <w:tcPr>
            <w:tcW w:w="906" w:type="dxa"/>
            <w:noWrap/>
          </w:tcPr>
          <w:p w:rsidR="003508F7" w:rsidRPr="000623C9" w:rsidRDefault="003508F7" w:rsidP="003508F7">
            <w:pPr>
              <w:jc w:val="center"/>
              <w:rPr>
                <w:rFonts w:ascii="Times New Roman" w:hAnsi="Times New Roman" w:cs="Times New Roman"/>
                <w:sz w:val="20"/>
                <w:szCs w:val="20"/>
              </w:rPr>
            </w:pPr>
          </w:p>
        </w:tc>
        <w:tc>
          <w:tcPr>
            <w:tcW w:w="790" w:type="dxa"/>
            <w:noWrap/>
          </w:tcPr>
          <w:p w:rsidR="003508F7" w:rsidRPr="000623C9" w:rsidRDefault="003508F7" w:rsidP="003508F7">
            <w:pPr>
              <w:jc w:val="center"/>
              <w:rPr>
                <w:rFonts w:ascii="Times New Roman" w:hAnsi="Times New Roman" w:cs="Times New Roman"/>
                <w:sz w:val="20"/>
                <w:szCs w:val="20"/>
              </w:rPr>
            </w:pP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55 000</w:t>
            </w:r>
          </w:p>
        </w:tc>
        <w:tc>
          <w:tcPr>
            <w:tcW w:w="1558" w:type="dxa"/>
            <w:noWrap/>
          </w:tcPr>
          <w:p w:rsidR="003508F7" w:rsidRPr="000623C9" w:rsidRDefault="003508F7" w:rsidP="003508F7">
            <w:pPr>
              <w:jc w:val="center"/>
            </w:pPr>
            <w:r w:rsidRPr="000623C9">
              <w:rPr>
                <w:rFonts w:ascii="Times New Roman" w:hAnsi="Times New Roman" w:cs="Times New Roman"/>
                <w:sz w:val="20"/>
                <w:szCs w:val="20"/>
              </w:rPr>
              <w:t>4шт. на учреждение</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5</w:t>
            </w:r>
          </w:p>
        </w:tc>
        <w:tc>
          <w:tcPr>
            <w:tcW w:w="1844" w:type="dxa"/>
            <w:noWrap/>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Видеорегистратор</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60</w:t>
            </w:r>
          </w:p>
        </w:tc>
        <w:tc>
          <w:tcPr>
            <w:tcW w:w="547" w:type="dxa"/>
          </w:tcPr>
          <w:p w:rsidR="003508F7" w:rsidRPr="000623C9" w:rsidRDefault="003508F7" w:rsidP="003508F7">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p>
        </w:tc>
        <w:tc>
          <w:tcPr>
            <w:tcW w:w="806" w:type="dxa"/>
          </w:tcPr>
          <w:p w:rsidR="003508F7" w:rsidRPr="000623C9" w:rsidRDefault="003508F7" w:rsidP="003508F7">
            <w:pPr>
              <w:jc w:val="center"/>
              <w:rPr>
                <w:rFonts w:ascii="Times New Roman" w:hAnsi="Times New Roman" w:cs="Times New Roman"/>
                <w:sz w:val="20"/>
                <w:szCs w:val="20"/>
              </w:rPr>
            </w:pPr>
          </w:p>
        </w:tc>
        <w:tc>
          <w:tcPr>
            <w:tcW w:w="709"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906" w:type="dxa"/>
            <w:noWrap/>
          </w:tcPr>
          <w:p w:rsidR="003508F7" w:rsidRPr="000623C9" w:rsidRDefault="003508F7" w:rsidP="003508F7">
            <w:pPr>
              <w:jc w:val="center"/>
              <w:rPr>
                <w:rFonts w:ascii="Times New Roman" w:hAnsi="Times New Roman" w:cs="Times New Roman"/>
                <w:sz w:val="20"/>
                <w:szCs w:val="20"/>
              </w:rPr>
            </w:pPr>
          </w:p>
        </w:tc>
        <w:tc>
          <w:tcPr>
            <w:tcW w:w="790" w:type="dxa"/>
            <w:noWrap/>
          </w:tcPr>
          <w:p w:rsidR="003508F7" w:rsidRPr="000623C9" w:rsidRDefault="003508F7" w:rsidP="003508F7">
            <w:pPr>
              <w:jc w:val="center"/>
              <w:rPr>
                <w:rFonts w:ascii="Times New Roman" w:hAnsi="Times New Roman" w:cs="Times New Roman"/>
                <w:sz w:val="20"/>
                <w:szCs w:val="20"/>
              </w:rPr>
            </w:pP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20 000</w:t>
            </w:r>
          </w:p>
        </w:tc>
        <w:tc>
          <w:tcPr>
            <w:tcW w:w="1558" w:type="dxa"/>
            <w:noWrap/>
          </w:tcPr>
          <w:p w:rsidR="003508F7" w:rsidRPr="000623C9" w:rsidRDefault="003508F7" w:rsidP="003508F7">
            <w:pPr>
              <w:jc w:val="center"/>
            </w:pPr>
            <w:r w:rsidRPr="000623C9">
              <w:rPr>
                <w:rFonts w:ascii="Times New Roman" w:hAnsi="Times New Roman" w:cs="Times New Roman"/>
                <w:sz w:val="20"/>
                <w:szCs w:val="20"/>
              </w:rPr>
              <w:t>1шт. на учреждение</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6</w:t>
            </w:r>
          </w:p>
        </w:tc>
        <w:tc>
          <w:tcPr>
            <w:tcW w:w="1844" w:type="dxa"/>
            <w:noWrap/>
          </w:tcPr>
          <w:p w:rsidR="003508F7" w:rsidRPr="000623C9" w:rsidRDefault="003508F7" w:rsidP="003508F7">
            <w:pPr>
              <w:rPr>
                <w:rFonts w:ascii="Times New Roman" w:eastAsia="Calibri" w:hAnsi="Times New Roman" w:cs="Times New Roman"/>
                <w:sz w:val="20"/>
                <w:szCs w:val="20"/>
              </w:rPr>
            </w:pPr>
            <w:r w:rsidRPr="000623C9">
              <w:rPr>
                <w:rFonts w:ascii="Times New Roman" w:eastAsia="Calibri" w:hAnsi="Times New Roman" w:cs="Times New Roman"/>
                <w:sz w:val="20"/>
                <w:szCs w:val="20"/>
              </w:rPr>
              <w:t>Видеорегистратор на базе персонального компьютера</w:t>
            </w:r>
          </w:p>
        </w:tc>
        <w:tc>
          <w:tcPr>
            <w:tcW w:w="725" w:type="dxa"/>
            <w:noWrap/>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36</w:t>
            </w:r>
          </w:p>
        </w:tc>
        <w:tc>
          <w:tcPr>
            <w:tcW w:w="547" w:type="dxa"/>
          </w:tcPr>
          <w:p w:rsidR="003508F7" w:rsidRPr="000623C9" w:rsidRDefault="003508F7" w:rsidP="003508F7">
            <w:pPr>
              <w:jc w:val="center"/>
            </w:pPr>
            <w:r w:rsidRPr="000623C9">
              <w:rPr>
                <w:rFonts w:ascii="Times New Roman" w:eastAsia="Calibri" w:hAnsi="Times New Roman" w:cs="Times New Roman"/>
                <w:sz w:val="20"/>
                <w:szCs w:val="20"/>
              </w:rPr>
              <w:t>шт.</w:t>
            </w:r>
          </w:p>
        </w:tc>
        <w:tc>
          <w:tcPr>
            <w:tcW w:w="900" w:type="dxa"/>
            <w:noWrap/>
          </w:tcPr>
          <w:p w:rsidR="003508F7" w:rsidRPr="000623C9" w:rsidRDefault="003508F7" w:rsidP="003508F7">
            <w:pPr>
              <w:jc w:val="center"/>
              <w:rPr>
                <w:rFonts w:ascii="Times New Roman" w:eastAsia="Calibri" w:hAnsi="Times New Roman" w:cs="Times New Roman"/>
                <w:sz w:val="20"/>
                <w:szCs w:val="20"/>
              </w:rPr>
            </w:pPr>
          </w:p>
        </w:tc>
        <w:tc>
          <w:tcPr>
            <w:tcW w:w="806" w:type="dxa"/>
          </w:tcPr>
          <w:p w:rsidR="003508F7" w:rsidRPr="000623C9" w:rsidRDefault="003508F7" w:rsidP="003508F7">
            <w:pPr>
              <w:jc w:val="center"/>
              <w:rPr>
                <w:rFonts w:ascii="Times New Roman" w:eastAsia="Calibri" w:hAnsi="Times New Roman" w:cs="Times New Roman"/>
                <w:sz w:val="20"/>
                <w:szCs w:val="20"/>
              </w:rPr>
            </w:pPr>
          </w:p>
        </w:tc>
        <w:tc>
          <w:tcPr>
            <w:tcW w:w="709" w:type="dxa"/>
            <w:noWrap/>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1</w:t>
            </w:r>
          </w:p>
        </w:tc>
        <w:tc>
          <w:tcPr>
            <w:tcW w:w="906" w:type="dxa"/>
            <w:noWrap/>
          </w:tcPr>
          <w:p w:rsidR="003508F7" w:rsidRPr="000623C9" w:rsidRDefault="003508F7" w:rsidP="003508F7">
            <w:pPr>
              <w:jc w:val="center"/>
              <w:rPr>
                <w:rFonts w:ascii="Times New Roman" w:eastAsia="Calibri" w:hAnsi="Times New Roman" w:cs="Times New Roman"/>
                <w:sz w:val="20"/>
                <w:szCs w:val="20"/>
              </w:rPr>
            </w:pPr>
          </w:p>
        </w:tc>
        <w:tc>
          <w:tcPr>
            <w:tcW w:w="790" w:type="dxa"/>
            <w:noWrap/>
          </w:tcPr>
          <w:p w:rsidR="003508F7" w:rsidRPr="000623C9" w:rsidRDefault="003508F7" w:rsidP="003508F7">
            <w:pPr>
              <w:jc w:val="center"/>
              <w:rPr>
                <w:rFonts w:ascii="Times New Roman" w:eastAsia="Calibri" w:hAnsi="Times New Roman" w:cs="Times New Roman"/>
                <w:sz w:val="20"/>
                <w:szCs w:val="20"/>
              </w:rPr>
            </w:pPr>
          </w:p>
        </w:tc>
        <w:tc>
          <w:tcPr>
            <w:tcW w:w="1007" w:type="dxa"/>
            <w:noWrap/>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120 000</w:t>
            </w:r>
          </w:p>
        </w:tc>
        <w:tc>
          <w:tcPr>
            <w:tcW w:w="1558" w:type="dxa"/>
            <w:noWrap/>
            <w:vAlign w:val="center"/>
          </w:tcPr>
          <w:p w:rsidR="003508F7" w:rsidRPr="000623C9" w:rsidRDefault="003508F7" w:rsidP="003508F7">
            <w:pPr>
              <w:jc w:val="center"/>
              <w:rPr>
                <w:rFonts w:ascii="Times New Roman" w:eastAsia="Calibri" w:hAnsi="Times New Roman" w:cs="Times New Roman"/>
                <w:bCs/>
                <w:sz w:val="20"/>
                <w:szCs w:val="20"/>
              </w:rPr>
            </w:pPr>
            <w:r w:rsidRPr="000623C9">
              <w:rPr>
                <w:rFonts w:ascii="Times New Roman" w:eastAsia="Calibri" w:hAnsi="Times New Roman" w:cs="Times New Roman"/>
                <w:bCs/>
                <w:sz w:val="20"/>
                <w:szCs w:val="20"/>
              </w:rPr>
              <w:t>1шт. на учреждение</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7</w:t>
            </w:r>
          </w:p>
        </w:tc>
        <w:tc>
          <w:tcPr>
            <w:tcW w:w="1844" w:type="dxa"/>
            <w:noWrap/>
          </w:tcPr>
          <w:p w:rsidR="003508F7" w:rsidRPr="000623C9" w:rsidRDefault="003508F7" w:rsidP="003508F7">
            <w:pPr>
              <w:rPr>
                <w:rFonts w:ascii="Times New Roman" w:hAnsi="Times New Roman" w:cs="Times New Roman"/>
                <w:sz w:val="20"/>
                <w:szCs w:val="20"/>
              </w:rPr>
            </w:pPr>
            <w:r w:rsidRPr="000623C9">
              <w:rPr>
                <w:rFonts w:ascii="Times New Roman" w:eastAsia="Calibri" w:hAnsi="Times New Roman" w:cs="Times New Roman"/>
                <w:sz w:val="20"/>
                <w:szCs w:val="20"/>
              </w:rPr>
              <w:t>Диктофон</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84</w:t>
            </w:r>
          </w:p>
        </w:tc>
        <w:tc>
          <w:tcPr>
            <w:tcW w:w="547" w:type="dxa"/>
          </w:tcPr>
          <w:p w:rsidR="003508F7" w:rsidRPr="000623C9" w:rsidRDefault="003508F7" w:rsidP="003508F7">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806" w:type="dxa"/>
          </w:tcPr>
          <w:p w:rsidR="003508F7" w:rsidRPr="000623C9" w:rsidRDefault="003508F7" w:rsidP="003508F7">
            <w:pPr>
              <w:jc w:val="center"/>
              <w:rPr>
                <w:rFonts w:ascii="Times New Roman" w:hAnsi="Times New Roman" w:cs="Times New Roman"/>
                <w:sz w:val="20"/>
                <w:szCs w:val="20"/>
              </w:rPr>
            </w:pPr>
          </w:p>
        </w:tc>
        <w:tc>
          <w:tcPr>
            <w:tcW w:w="709" w:type="dxa"/>
            <w:noWrap/>
          </w:tcPr>
          <w:p w:rsidR="003508F7" w:rsidRPr="000623C9" w:rsidRDefault="003508F7" w:rsidP="003508F7">
            <w:pPr>
              <w:jc w:val="center"/>
              <w:rPr>
                <w:rFonts w:ascii="Times New Roman" w:hAnsi="Times New Roman" w:cs="Times New Roman"/>
                <w:sz w:val="20"/>
                <w:szCs w:val="20"/>
              </w:rPr>
            </w:pPr>
          </w:p>
        </w:tc>
        <w:tc>
          <w:tcPr>
            <w:tcW w:w="906" w:type="dxa"/>
            <w:noWrap/>
          </w:tcPr>
          <w:p w:rsidR="003508F7" w:rsidRPr="000623C9" w:rsidRDefault="003508F7" w:rsidP="003508F7">
            <w:pPr>
              <w:jc w:val="center"/>
              <w:rPr>
                <w:rFonts w:ascii="Times New Roman" w:hAnsi="Times New Roman" w:cs="Times New Roman"/>
                <w:sz w:val="20"/>
                <w:szCs w:val="20"/>
              </w:rPr>
            </w:pPr>
          </w:p>
        </w:tc>
        <w:tc>
          <w:tcPr>
            <w:tcW w:w="790" w:type="dxa"/>
            <w:noWrap/>
          </w:tcPr>
          <w:p w:rsidR="003508F7" w:rsidRPr="000623C9" w:rsidRDefault="003508F7" w:rsidP="003508F7">
            <w:pPr>
              <w:jc w:val="center"/>
              <w:rPr>
                <w:rFonts w:ascii="Times New Roman" w:hAnsi="Times New Roman" w:cs="Times New Roman"/>
                <w:sz w:val="20"/>
                <w:szCs w:val="20"/>
              </w:rPr>
            </w:pP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10 000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1шт. на учреждение</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8</w:t>
            </w:r>
          </w:p>
        </w:tc>
        <w:tc>
          <w:tcPr>
            <w:tcW w:w="1844" w:type="dxa"/>
            <w:noWrap/>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Жалюзи</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60</w:t>
            </w:r>
          </w:p>
        </w:tc>
        <w:tc>
          <w:tcPr>
            <w:tcW w:w="547" w:type="dxa"/>
          </w:tcPr>
          <w:p w:rsidR="003508F7" w:rsidRPr="000623C9" w:rsidRDefault="003508F7" w:rsidP="003508F7">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806"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09"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906"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9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25 000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1шт. на оконный блок</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9</w:t>
            </w:r>
          </w:p>
        </w:tc>
        <w:tc>
          <w:tcPr>
            <w:tcW w:w="1844" w:type="dxa"/>
            <w:noWrap/>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Зеркало</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60</w:t>
            </w:r>
          </w:p>
        </w:tc>
        <w:tc>
          <w:tcPr>
            <w:tcW w:w="547" w:type="dxa"/>
          </w:tcPr>
          <w:p w:rsidR="003508F7" w:rsidRPr="000623C9" w:rsidRDefault="003508F7" w:rsidP="003508F7">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806"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09"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906"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9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5 500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1шт. на кабинет</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10</w:t>
            </w:r>
          </w:p>
        </w:tc>
        <w:tc>
          <w:tcPr>
            <w:tcW w:w="1844" w:type="dxa"/>
            <w:noWrap/>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Ковер</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60</w:t>
            </w:r>
          </w:p>
        </w:tc>
        <w:tc>
          <w:tcPr>
            <w:tcW w:w="547" w:type="dxa"/>
          </w:tcPr>
          <w:p w:rsidR="003508F7" w:rsidRPr="000623C9" w:rsidRDefault="003508F7" w:rsidP="003508F7">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806" w:type="dxa"/>
          </w:tcPr>
          <w:p w:rsidR="003508F7" w:rsidRPr="000623C9" w:rsidRDefault="003508F7" w:rsidP="003508F7">
            <w:pPr>
              <w:jc w:val="center"/>
              <w:rPr>
                <w:rFonts w:ascii="Times New Roman" w:hAnsi="Times New Roman" w:cs="Times New Roman"/>
                <w:sz w:val="20"/>
                <w:szCs w:val="20"/>
              </w:rPr>
            </w:pPr>
          </w:p>
        </w:tc>
        <w:tc>
          <w:tcPr>
            <w:tcW w:w="709" w:type="dxa"/>
            <w:noWrap/>
          </w:tcPr>
          <w:p w:rsidR="003508F7" w:rsidRPr="000623C9" w:rsidRDefault="003508F7" w:rsidP="003508F7">
            <w:pPr>
              <w:jc w:val="center"/>
              <w:rPr>
                <w:rFonts w:ascii="Times New Roman" w:hAnsi="Times New Roman" w:cs="Times New Roman"/>
                <w:sz w:val="20"/>
                <w:szCs w:val="20"/>
              </w:rPr>
            </w:pPr>
          </w:p>
        </w:tc>
        <w:tc>
          <w:tcPr>
            <w:tcW w:w="906" w:type="dxa"/>
            <w:noWrap/>
          </w:tcPr>
          <w:p w:rsidR="003508F7" w:rsidRPr="000623C9" w:rsidRDefault="003508F7" w:rsidP="003508F7">
            <w:pPr>
              <w:jc w:val="center"/>
              <w:rPr>
                <w:rFonts w:ascii="Times New Roman" w:hAnsi="Times New Roman" w:cs="Times New Roman"/>
                <w:sz w:val="20"/>
                <w:szCs w:val="20"/>
              </w:rPr>
            </w:pPr>
          </w:p>
        </w:tc>
        <w:tc>
          <w:tcPr>
            <w:tcW w:w="790" w:type="dxa"/>
            <w:noWrap/>
          </w:tcPr>
          <w:p w:rsidR="003508F7" w:rsidRPr="000623C9" w:rsidRDefault="003508F7" w:rsidP="003508F7">
            <w:pPr>
              <w:jc w:val="center"/>
              <w:rPr>
                <w:rFonts w:ascii="Times New Roman" w:hAnsi="Times New Roman" w:cs="Times New Roman"/>
                <w:sz w:val="20"/>
                <w:szCs w:val="20"/>
              </w:rPr>
            </w:pP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30 000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1шт. на учреждение</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11</w:t>
            </w:r>
          </w:p>
        </w:tc>
        <w:tc>
          <w:tcPr>
            <w:tcW w:w="1844" w:type="dxa"/>
            <w:noWrap/>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Ковровая прорезиненная дорожка (10м/п)</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60</w:t>
            </w:r>
          </w:p>
        </w:tc>
        <w:tc>
          <w:tcPr>
            <w:tcW w:w="547" w:type="dxa"/>
          </w:tcPr>
          <w:p w:rsidR="003508F7" w:rsidRPr="000623C9" w:rsidRDefault="003508F7" w:rsidP="003508F7">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806" w:type="dxa"/>
          </w:tcPr>
          <w:p w:rsidR="003508F7" w:rsidRPr="000623C9" w:rsidRDefault="003508F7" w:rsidP="003508F7">
            <w:pPr>
              <w:jc w:val="center"/>
              <w:rPr>
                <w:rFonts w:ascii="Times New Roman" w:hAnsi="Times New Roman" w:cs="Times New Roman"/>
                <w:sz w:val="20"/>
                <w:szCs w:val="20"/>
              </w:rPr>
            </w:pPr>
          </w:p>
        </w:tc>
        <w:tc>
          <w:tcPr>
            <w:tcW w:w="709" w:type="dxa"/>
            <w:noWrap/>
          </w:tcPr>
          <w:p w:rsidR="003508F7" w:rsidRPr="000623C9" w:rsidRDefault="003508F7" w:rsidP="003508F7">
            <w:pPr>
              <w:jc w:val="center"/>
              <w:rPr>
                <w:rFonts w:ascii="Times New Roman" w:hAnsi="Times New Roman" w:cs="Times New Roman"/>
                <w:sz w:val="20"/>
                <w:szCs w:val="20"/>
              </w:rPr>
            </w:pPr>
          </w:p>
        </w:tc>
        <w:tc>
          <w:tcPr>
            <w:tcW w:w="906" w:type="dxa"/>
            <w:noWrap/>
          </w:tcPr>
          <w:p w:rsidR="003508F7" w:rsidRPr="000623C9" w:rsidRDefault="003508F7" w:rsidP="003508F7">
            <w:pPr>
              <w:jc w:val="center"/>
              <w:rPr>
                <w:rFonts w:ascii="Times New Roman" w:hAnsi="Times New Roman" w:cs="Times New Roman"/>
                <w:sz w:val="20"/>
                <w:szCs w:val="20"/>
              </w:rPr>
            </w:pPr>
          </w:p>
        </w:tc>
        <w:tc>
          <w:tcPr>
            <w:tcW w:w="790" w:type="dxa"/>
            <w:noWrap/>
          </w:tcPr>
          <w:p w:rsidR="003508F7" w:rsidRPr="000623C9" w:rsidRDefault="003508F7" w:rsidP="003508F7">
            <w:pPr>
              <w:jc w:val="center"/>
              <w:rPr>
                <w:rFonts w:ascii="Times New Roman" w:hAnsi="Times New Roman" w:cs="Times New Roman"/>
                <w:sz w:val="20"/>
                <w:szCs w:val="20"/>
              </w:rPr>
            </w:pP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10 000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1шт. на учреждение</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12</w:t>
            </w:r>
          </w:p>
        </w:tc>
        <w:tc>
          <w:tcPr>
            <w:tcW w:w="1844" w:type="dxa"/>
            <w:noWrap/>
          </w:tcPr>
          <w:p w:rsidR="003508F7" w:rsidRPr="000623C9" w:rsidRDefault="003508F7" w:rsidP="003508F7">
            <w:pPr>
              <w:rPr>
                <w:rFonts w:ascii="Times New Roman" w:hAnsi="Times New Roman" w:cs="Times New Roman"/>
                <w:sz w:val="20"/>
                <w:szCs w:val="20"/>
              </w:rPr>
            </w:pPr>
            <w:r w:rsidRPr="000623C9">
              <w:rPr>
                <w:rFonts w:ascii="Times New Roman" w:eastAsia="Times New Roman" w:hAnsi="Times New Roman" w:cs="Times New Roman"/>
                <w:sz w:val="20"/>
                <w:szCs w:val="20"/>
                <w:lang w:eastAsia="ru-RU"/>
              </w:rPr>
              <w:t>Контейнер мусорный</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120</w:t>
            </w:r>
          </w:p>
        </w:tc>
        <w:tc>
          <w:tcPr>
            <w:tcW w:w="547" w:type="dxa"/>
          </w:tcPr>
          <w:p w:rsidR="003508F7" w:rsidRPr="000623C9" w:rsidRDefault="003508F7" w:rsidP="003508F7">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806" w:type="dxa"/>
          </w:tcPr>
          <w:p w:rsidR="003508F7" w:rsidRPr="000623C9" w:rsidRDefault="003508F7" w:rsidP="003508F7">
            <w:pPr>
              <w:jc w:val="center"/>
              <w:rPr>
                <w:rFonts w:ascii="Times New Roman" w:hAnsi="Times New Roman" w:cs="Times New Roman"/>
                <w:sz w:val="20"/>
                <w:szCs w:val="20"/>
              </w:rPr>
            </w:pPr>
          </w:p>
        </w:tc>
        <w:tc>
          <w:tcPr>
            <w:tcW w:w="709" w:type="dxa"/>
            <w:noWrap/>
          </w:tcPr>
          <w:p w:rsidR="003508F7" w:rsidRPr="000623C9" w:rsidRDefault="003508F7" w:rsidP="003508F7">
            <w:pPr>
              <w:jc w:val="center"/>
              <w:rPr>
                <w:rFonts w:ascii="Times New Roman" w:hAnsi="Times New Roman" w:cs="Times New Roman"/>
                <w:sz w:val="20"/>
                <w:szCs w:val="20"/>
              </w:rPr>
            </w:pPr>
          </w:p>
        </w:tc>
        <w:tc>
          <w:tcPr>
            <w:tcW w:w="906" w:type="dxa"/>
            <w:noWrap/>
          </w:tcPr>
          <w:p w:rsidR="003508F7" w:rsidRPr="000623C9" w:rsidRDefault="003508F7" w:rsidP="003508F7">
            <w:pPr>
              <w:jc w:val="center"/>
              <w:rPr>
                <w:rFonts w:ascii="Times New Roman" w:hAnsi="Times New Roman" w:cs="Times New Roman"/>
                <w:sz w:val="20"/>
                <w:szCs w:val="20"/>
              </w:rPr>
            </w:pPr>
          </w:p>
        </w:tc>
        <w:tc>
          <w:tcPr>
            <w:tcW w:w="790" w:type="dxa"/>
            <w:noWrap/>
          </w:tcPr>
          <w:p w:rsidR="003508F7" w:rsidRPr="000623C9" w:rsidRDefault="003508F7" w:rsidP="003508F7">
            <w:pPr>
              <w:jc w:val="center"/>
              <w:rPr>
                <w:rFonts w:ascii="Times New Roman" w:hAnsi="Times New Roman" w:cs="Times New Roman"/>
                <w:sz w:val="20"/>
                <w:szCs w:val="20"/>
              </w:rPr>
            </w:pP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25 000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1шт. на учреждение</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13</w:t>
            </w:r>
          </w:p>
        </w:tc>
        <w:tc>
          <w:tcPr>
            <w:tcW w:w="1844" w:type="dxa"/>
            <w:noWrap/>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Кофе машина</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60</w:t>
            </w:r>
          </w:p>
        </w:tc>
        <w:tc>
          <w:tcPr>
            <w:tcW w:w="547" w:type="dxa"/>
          </w:tcPr>
          <w:p w:rsidR="003508F7" w:rsidRPr="000623C9" w:rsidRDefault="003508F7" w:rsidP="003508F7">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806"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09"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906"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9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45 000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1шт. на подразделение</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14</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Кулер</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60</w:t>
            </w:r>
          </w:p>
        </w:tc>
        <w:tc>
          <w:tcPr>
            <w:tcW w:w="547" w:type="dxa"/>
          </w:tcPr>
          <w:p w:rsidR="003508F7" w:rsidRPr="000623C9" w:rsidRDefault="003508F7" w:rsidP="003508F7">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806"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09"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906"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9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15 000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1шт. на подразделение</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15</w:t>
            </w:r>
          </w:p>
        </w:tc>
        <w:tc>
          <w:tcPr>
            <w:tcW w:w="1844" w:type="dxa"/>
            <w:noWrap/>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Лампа настольная</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36</w:t>
            </w:r>
          </w:p>
        </w:tc>
        <w:tc>
          <w:tcPr>
            <w:tcW w:w="547" w:type="dxa"/>
          </w:tcPr>
          <w:p w:rsidR="003508F7" w:rsidRPr="000623C9" w:rsidRDefault="003508F7" w:rsidP="003508F7">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806"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09"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906" w:type="dxa"/>
            <w:noWrap/>
          </w:tcPr>
          <w:p w:rsidR="003508F7" w:rsidRPr="000623C9" w:rsidRDefault="003508F7" w:rsidP="003508F7">
            <w:pPr>
              <w:jc w:val="center"/>
              <w:rPr>
                <w:rFonts w:ascii="Times New Roman" w:hAnsi="Times New Roman" w:cs="Times New Roman"/>
                <w:sz w:val="20"/>
                <w:szCs w:val="20"/>
              </w:rPr>
            </w:pPr>
          </w:p>
        </w:tc>
        <w:tc>
          <w:tcPr>
            <w:tcW w:w="790" w:type="dxa"/>
            <w:noWrap/>
          </w:tcPr>
          <w:p w:rsidR="003508F7" w:rsidRPr="000623C9" w:rsidRDefault="003508F7" w:rsidP="003508F7">
            <w:pPr>
              <w:jc w:val="center"/>
              <w:rPr>
                <w:rFonts w:ascii="Times New Roman" w:hAnsi="Times New Roman" w:cs="Times New Roman"/>
                <w:sz w:val="20"/>
                <w:szCs w:val="20"/>
              </w:rPr>
            </w:pP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6 250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1шт. на работника</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16</w:t>
            </w:r>
          </w:p>
        </w:tc>
        <w:tc>
          <w:tcPr>
            <w:tcW w:w="1844" w:type="dxa"/>
            <w:noWrap/>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Лестница стремянка 3-х секционная</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12</w:t>
            </w:r>
          </w:p>
        </w:tc>
        <w:tc>
          <w:tcPr>
            <w:tcW w:w="547" w:type="dxa"/>
          </w:tcPr>
          <w:p w:rsidR="003508F7" w:rsidRPr="000623C9" w:rsidRDefault="003508F7" w:rsidP="003508F7">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806" w:type="dxa"/>
            <w:noWrap/>
          </w:tcPr>
          <w:p w:rsidR="003508F7" w:rsidRPr="000623C9" w:rsidRDefault="003508F7" w:rsidP="003508F7">
            <w:pPr>
              <w:jc w:val="center"/>
              <w:rPr>
                <w:rFonts w:ascii="Times New Roman" w:hAnsi="Times New Roman" w:cs="Times New Roman"/>
                <w:sz w:val="20"/>
                <w:szCs w:val="20"/>
              </w:rPr>
            </w:pPr>
          </w:p>
        </w:tc>
        <w:tc>
          <w:tcPr>
            <w:tcW w:w="709" w:type="dxa"/>
            <w:noWrap/>
          </w:tcPr>
          <w:p w:rsidR="003508F7" w:rsidRPr="000623C9" w:rsidRDefault="003508F7" w:rsidP="003508F7">
            <w:pPr>
              <w:jc w:val="center"/>
              <w:rPr>
                <w:rFonts w:ascii="Times New Roman" w:hAnsi="Times New Roman" w:cs="Times New Roman"/>
                <w:sz w:val="20"/>
                <w:szCs w:val="20"/>
              </w:rPr>
            </w:pPr>
          </w:p>
        </w:tc>
        <w:tc>
          <w:tcPr>
            <w:tcW w:w="906" w:type="dxa"/>
            <w:noWrap/>
          </w:tcPr>
          <w:p w:rsidR="003508F7" w:rsidRPr="000623C9" w:rsidRDefault="003508F7" w:rsidP="003508F7">
            <w:pPr>
              <w:jc w:val="center"/>
              <w:rPr>
                <w:rFonts w:ascii="Times New Roman" w:hAnsi="Times New Roman" w:cs="Times New Roman"/>
                <w:sz w:val="20"/>
                <w:szCs w:val="20"/>
              </w:rPr>
            </w:pPr>
          </w:p>
        </w:tc>
        <w:tc>
          <w:tcPr>
            <w:tcW w:w="790" w:type="dxa"/>
            <w:noWrap/>
          </w:tcPr>
          <w:p w:rsidR="003508F7" w:rsidRPr="000623C9" w:rsidRDefault="003508F7" w:rsidP="003508F7">
            <w:pPr>
              <w:jc w:val="center"/>
              <w:rPr>
                <w:rFonts w:ascii="Times New Roman" w:hAnsi="Times New Roman" w:cs="Times New Roman"/>
                <w:sz w:val="20"/>
                <w:szCs w:val="20"/>
              </w:rPr>
            </w:pP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 xml:space="preserve"> 7 000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1шт. на учреждение</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17</w:t>
            </w:r>
          </w:p>
        </w:tc>
        <w:tc>
          <w:tcPr>
            <w:tcW w:w="1844" w:type="dxa"/>
            <w:noWrap/>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Микроволновая печь</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60</w:t>
            </w:r>
          </w:p>
        </w:tc>
        <w:tc>
          <w:tcPr>
            <w:tcW w:w="547" w:type="dxa"/>
          </w:tcPr>
          <w:p w:rsidR="003508F7" w:rsidRPr="000623C9" w:rsidRDefault="003508F7" w:rsidP="003508F7">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806"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09"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906"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9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16 000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1шт. на подразделение</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18</w:t>
            </w:r>
          </w:p>
        </w:tc>
        <w:tc>
          <w:tcPr>
            <w:tcW w:w="1844" w:type="dxa"/>
            <w:noWrap/>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Обогреватель масляный</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84</w:t>
            </w:r>
          </w:p>
        </w:tc>
        <w:tc>
          <w:tcPr>
            <w:tcW w:w="547" w:type="dxa"/>
          </w:tcPr>
          <w:p w:rsidR="003508F7" w:rsidRPr="000623C9" w:rsidRDefault="003508F7" w:rsidP="003508F7">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806"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09"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906"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9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10 000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1шт. на кабинет</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19</w:t>
            </w:r>
          </w:p>
        </w:tc>
        <w:tc>
          <w:tcPr>
            <w:tcW w:w="1844" w:type="dxa"/>
            <w:noWrap/>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Огнетушители</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84</w:t>
            </w:r>
          </w:p>
        </w:tc>
        <w:tc>
          <w:tcPr>
            <w:tcW w:w="547"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5</w:t>
            </w:r>
          </w:p>
        </w:tc>
        <w:tc>
          <w:tcPr>
            <w:tcW w:w="806" w:type="dxa"/>
            <w:noWrap/>
          </w:tcPr>
          <w:p w:rsidR="003508F7" w:rsidRPr="000623C9" w:rsidRDefault="003508F7" w:rsidP="003508F7">
            <w:pPr>
              <w:jc w:val="center"/>
              <w:rPr>
                <w:rFonts w:ascii="Times New Roman" w:hAnsi="Times New Roman" w:cs="Times New Roman"/>
                <w:sz w:val="20"/>
                <w:szCs w:val="20"/>
              </w:rPr>
            </w:pPr>
          </w:p>
        </w:tc>
        <w:tc>
          <w:tcPr>
            <w:tcW w:w="709" w:type="dxa"/>
            <w:noWrap/>
          </w:tcPr>
          <w:p w:rsidR="003508F7" w:rsidRPr="000623C9" w:rsidRDefault="003508F7" w:rsidP="003508F7">
            <w:pPr>
              <w:jc w:val="center"/>
              <w:rPr>
                <w:rFonts w:ascii="Times New Roman" w:hAnsi="Times New Roman" w:cs="Times New Roman"/>
                <w:sz w:val="20"/>
                <w:szCs w:val="20"/>
              </w:rPr>
            </w:pPr>
          </w:p>
        </w:tc>
        <w:tc>
          <w:tcPr>
            <w:tcW w:w="906" w:type="dxa"/>
            <w:noWrap/>
          </w:tcPr>
          <w:p w:rsidR="003508F7" w:rsidRPr="000623C9" w:rsidRDefault="003508F7" w:rsidP="003508F7">
            <w:pPr>
              <w:jc w:val="center"/>
              <w:rPr>
                <w:rFonts w:ascii="Times New Roman" w:hAnsi="Times New Roman" w:cs="Times New Roman"/>
                <w:sz w:val="20"/>
                <w:szCs w:val="20"/>
              </w:rPr>
            </w:pPr>
          </w:p>
        </w:tc>
        <w:tc>
          <w:tcPr>
            <w:tcW w:w="790" w:type="dxa"/>
            <w:noWrap/>
          </w:tcPr>
          <w:p w:rsidR="003508F7" w:rsidRPr="000623C9" w:rsidRDefault="003508F7" w:rsidP="003508F7">
            <w:pPr>
              <w:jc w:val="center"/>
              <w:rPr>
                <w:rFonts w:ascii="Times New Roman" w:hAnsi="Times New Roman" w:cs="Times New Roman"/>
                <w:sz w:val="20"/>
                <w:szCs w:val="20"/>
              </w:rPr>
            </w:pP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1 500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5шт. на учреждение</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20</w:t>
            </w:r>
          </w:p>
        </w:tc>
        <w:tc>
          <w:tcPr>
            <w:tcW w:w="1844" w:type="dxa"/>
            <w:noWrap/>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Пылесос</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60</w:t>
            </w:r>
          </w:p>
        </w:tc>
        <w:tc>
          <w:tcPr>
            <w:tcW w:w="547" w:type="dxa"/>
          </w:tcPr>
          <w:p w:rsidR="003508F7" w:rsidRPr="000623C9" w:rsidRDefault="003508F7" w:rsidP="003508F7">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806" w:type="dxa"/>
            <w:noWrap/>
          </w:tcPr>
          <w:p w:rsidR="003508F7" w:rsidRPr="000623C9" w:rsidRDefault="003508F7" w:rsidP="003508F7">
            <w:pPr>
              <w:jc w:val="center"/>
              <w:rPr>
                <w:rFonts w:ascii="Times New Roman" w:hAnsi="Times New Roman" w:cs="Times New Roman"/>
                <w:sz w:val="20"/>
                <w:szCs w:val="20"/>
              </w:rPr>
            </w:pPr>
          </w:p>
        </w:tc>
        <w:tc>
          <w:tcPr>
            <w:tcW w:w="709" w:type="dxa"/>
            <w:noWrap/>
          </w:tcPr>
          <w:p w:rsidR="003508F7" w:rsidRPr="000623C9" w:rsidRDefault="003508F7" w:rsidP="003508F7">
            <w:pPr>
              <w:jc w:val="center"/>
              <w:rPr>
                <w:rFonts w:ascii="Times New Roman" w:hAnsi="Times New Roman" w:cs="Times New Roman"/>
                <w:sz w:val="20"/>
                <w:szCs w:val="20"/>
              </w:rPr>
            </w:pPr>
          </w:p>
        </w:tc>
        <w:tc>
          <w:tcPr>
            <w:tcW w:w="906" w:type="dxa"/>
            <w:noWrap/>
          </w:tcPr>
          <w:p w:rsidR="003508F7" w:rsidRPr="000623C9" w:rsidRDefault="003508F7" w:rsidP="003508F7">
            <w:pPr>
              <w:jc w:val="center"/>
              <w:rPr>
                <w:rFonts w:ascii="Times New Roman" w:hAnsi="Times New Roman" w:cs="Times New Roman"/>
                <w:sz w:val="20"/>
                <w:szCs w:val="20"/>
              </w:rPr>
            </w:pPr>
          </w:p>
        </w:tc>
        <w:tc>
          <w:tcPr>
            <w:tcW w:w="790" w:type="dxa"/>
            <w:noWrap/>
          </w:tcPr>
          <w:p w:rsidR="003508F7" w:rsidRPr="000623C9" w:rsidRDefault="003508F7" w:rsidP="003508F7">
            <w:pPr>
              <w:jc w:val="center"/>
              <w:rPr>
                <w:rFonts w:ascii="Times New Roman" w:hAnsi="Times New Roman" w:cs="Times New Roman"/>
                <w:sz w:val="20"/>
                <w:szCs w:val="20"/>
              </w:rPr>
            </w:pP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20 000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1шт. на учреждение</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21</w:t>
            </w:r>
          </w:p>
        </w:tc>
        <w:tc>
          <w:tcPr>
            <w:tcW w:w="1844" w:type="dxa"/>
            <w:noWrap/>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Сплит-система</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84</w:t>
            </w:r>
          </w:p>
        </w:tc>
        <w:tc>
          <w:tcPr>
            <w:tcW w:w="547" w:type="dxa"/>
          </w:tcPr>
          <w:p w:rsidR="003508F7" w:rsidRPr="000623C9" w:rsidRDefault="003508F7" w:rsidP="003508F7">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806"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09"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906"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9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39 500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1шт. на кабинет</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22</w:t>
            </w:r>
          </w:p>
        </w:tc>
        <w:tc>
          <w:tcPr>
            <w:tcW w:w="1844" w:type="dxa"/>
            <w:noWrap/>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Сплит-система</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84</w:t>
            </w:r>
          </w:p>
        </w:tc>
        <w:tc>
          <w:tcPr>
            <w:tcW w:w="547"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p>
        </w:tc>
        <w:tc>
          <w:tcPr>
            <w:tcW w:w="806" w:type="dxa"/>
            <w:noWrap/>
          </w:tcPr>
          <w:p w:rsidR="003508F7" w:rsidRPr="000623C9" w:rsidRDefault="003508F7" w:rsidP="003508F7">
            <w:pPr>
              <w:jc w:val="center"/>
              <w:rPr>
                <w:rFonts w:ascii="Times New Roman" w:hAnsi="Times New Roman" w:cs="Times New Roman"/>
                <w:sz w:val="20"/>
                <w:szCs w:val="20"/>
              </w:rPr>
            </w:pPr>
          </w:p>
        </w:tc>
        <w:tc>
          <w:tcPr>
            <w:tcW w:w="709"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w:t>
            </w:r>
          </w:p>
        </w:tc>
        <w:tc>
          <w:tcPr>
            <w:tcW w:w="906" w:type="dxa"/>
            <w:noWrap/>
          </w:tcPr>
          <w:p w:rsidR="003508F7" w:rsidRPr="000623C9" w:rsidRDefault="003508F7" w:rsidP="003508F7">
            <w:pPr>
              <w:jc w:val="center"/>
              <w:rPr>
                <w:rFonts w:ascii="Times New Roman" w:hAnsi="Times New Roman" w:cs="Times New Roman"/>
                <w:sz w:val="20"/>
                <w:szCs w:val="20"/>
              </w:rPr>
            </w:pPr>
          </w:p>
        </w:tc>
        <w:tc>
          <w:tcPr>
            <w:tcW w:w="790" w:type="dxa"/>
            <w:noWrap/>
          </w:tcPr>
          <w:p w:rsidR="003508F7" w:rsidRPr="000623C9" w:rsidRDefault="003508F7" w:rsidP="003508F7">
            <w:pPr>
              <w:jc w:val="center"/>
              <w:rPr>
                <w:rFonts w:ascii="Times New Roman" w:hAnsi="Times New Roman" w:cs="Times New Roman"/>
                <w:sz w:val="20"/>
                <w:szCs w:val="20"/>
              </w:rPr>
            </w:pP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65 000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 шт. на серверное помещение</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23</w:t>
            </w:r>
          </w:p>
        </w:tc>
        <w:tc>
          <w:tcPr>
            <w:tcW w:w="1844" w:type="dxa"/>
            <w:noWrap/>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Телевизор</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84</w:t>
            </w:r>
          </w:p>
        </w:tc>
        <w:tc>
          <w:tcPr>
            <w:tcW w:w="547" w:type="dxa"/>
          </w:tcPr>
          <w:p w:rsidR="003508F7" w:rsidRPr="000623C9" w:rsidRDefault="003508F7" w:rsidP="003508F7">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806"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09"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906"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9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28 900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1шт. на подразделение</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24</w:t>
            </w:r>
          </w:p>
        </w:tc>
        <w:tc>
          <w:tcPr>
            <w:tcW w:w="1844" w:type="dxa"/>
            <w:noWrap/>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Телевизор</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36</w:t>
            </w:r>
          </w:p>
        </w:tc>
        <w:tc>
          <w:tcPr>
            <w:tcW w:w="547" w:type="dxa"/>
          </w:tcPr>
          <w:p w:rsidR="003508F7" w:rsidRPr="000623C9" w:rsidRDefault="003508F7" w:rsidP="003508F7">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p>
        </w:tc>
        <w:tc>
          <w:tcPr>
            <w:tcW w:w="806" w:type="dxa"/>
            <w:noWrap/>
          </w:tcPr>
          <w:p w:rsidR="003508F7" w:rsidRPr="000623C9" w:rsidRDefault="003508F7" w:rsidP="003508F7">
            <w:pPr>
              <w:jc w:val="center"/>
              <w:rPr>
                <w:rFonts w:ascii="Times New Roman" w:hAnsi="Times New Roman" w:cs="Times New Roman"/>
                <w:sz w:val="20"/>
                <w:szCs w:val="20"/>
              </w:rPr>
            </w:pPr>
          </w:p>
        </w:tc>
        <w:tc>
          <w:tcPr>
            <w:tcW w:w="709" w:type="dxa"/>
            <w:noWrap/>
          </w:tcPr>
          <w:p w:rsidR="003508F7" w:rsidRPr="000623C9" w:rsidRDefault="003508F7" w:rsidP="003508F7">
            <w:pPr>
              <w:jc w:val="center"/>
              <w:rPr>
                <w:rFonts w:ascii="Times New Roman" w:hAnsi="Times New Roman" w:cs="Times New Roman"/>
                <w:sz w:val="20"/>
                <w:szCs w:val="20"/>
              </w:rPr>
            </w:pPr>
          </w:p>
        </w:tc>
        <w:tc>
          <w:tcPr>
            <w:tcW w:w="906"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 xml:space="preserve">2 </w:t>
            </w:r>
          </w:p>
        </w:tc>
        <w:tc>
          <w:tcPr>
            <w:tcW w:w="790" w:type="dxa"/>
            <w:noWrap/>
          </w:tcPr>
          <w:p w:rsidR="003508F7" w:rsidRPr="000623C9" w:rsidRDefault="003508F7" w:rsidP="003508F7">
            <w:pPr>
              <w:jc w:val="center"/>
              <w:rPr>
                <w:rFonts w:ascii="Times New Roman" w:hAnsi="Times New Roman" w:cs="Times New Roman"/>
                <w:sz w:val="20"/>
                <w:szCs w:val="20"/>
              </w:rPr>
            </w:pP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140 000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 xml:space="preserve">2 шт. на подразделение </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25</w:t>
            </w:r>
          </w:p>
        </w:tc>
        <w:tc>
          <w:tcPr>
            <w:tcW w:w="1844" w:type="dxa"/>
            <w:noWrap/>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Фотоаппарат</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36</w:t>
            </w:r>
          </w:p>
        </w:tc>
        <w:tc>
          <w:tcPr>
            <w:tcW w:w="547" w:type="dxa"/>
          </w:tcPr>
          <w:p w:rsidR="003508F7" w:rsidRPr="000623C9" w:rsidRDefault="003508F7" w:rsidP="003508F7">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p>
        </w:tc>
        <w:tc>
          <w:tcPr>
            <w:tcW w:w="806" w:type="dxa"/>
            <w:noWrap/>
          </w:tcPr>
          <w:p w:rsidR="003508F7" w:rsidRPr="000623C9" w:rsidRDefault="003508F7" w:rsidP="003508F7">
            <w:pPr>
              <w:jc w:val="center"/>
              <w:rPr>
                <w:rFonts w:ascii="Times New Roman" w:hAnsi="Times New Roman" w:cs="Times New Roman"/>
                <w:sz w:val="20"/>
                <w:szCs w:val="20"/>
              </w:rPr>
            </w:pPr>
          </w:p>
        </w:tc>
        <w:tc>
          <w:tcPr>
            <w:tcW w:w="709" w:type="dxa"/>
            <w:noWrap/>
          </w:tcPr>
          <w:p w:rsidR="003508F7" w:rsidRPr="000623C9" w:rsidRDefault="003508F7" w:rsidP="003508F7">
            <w:pPr>
              <w:jc w:val="center"/>
              <w:rPr>
                <w:rFonts w:ascii="Times New Roman" w:hAnsi="Times New Roman" w:cs="Times New Roman"/>
                <w:sz w:val="20"/>
                <w:szCs w:val="20"/>
              </w:rPr>
            </w:pPr>
          </w:p>
        </w:tc>
        <w:tc>
          <w:tcPr>
            <w:tcW w:w="906" w:type="dxa"/>
            <w:noWrap/>
          </w:tcPr>
          <w:p w:rsidR="003508F7" w:rsidRPr="000623C9" w:rsidRDefault="003508F7" w:rsidP="003508F7">
            <w:pPr>
              <w:jc w:val="center"/>
              <w:rPr>
                <w:rFonts w:ascii="Times New Roman" w:hAnsi="Times New Roman" w:cs="Times New Roman"/>
                <w:sz w:val="20"/>
                <w:szCs w:val="20"/>
              </w:rPr>
            </w:pPr>
          </w:p>
        </w:tc>
        <w:tc>
          <w:tcPr>
            <w:tcW w:w="79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w:t>
            </w: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20 000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 xml:space="preserve">1 на </w:t>
            </w:r>
          </w:p>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ПСО</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26</w:t>
            </w:r>
          </w:p>
        </w:tc>
        <w:tc>
          <w:tcPr>
            <w:tcW w:w="1844" w:type="dxa"/>
            <w:noWrap/>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Холодильник</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60</w:t>
            </w:r>
          </w:p>
        </w:tc>
        <w:tc>
          <w:tcPr>
            <w:tcW w:w="547" w:type="dxa"/>
          </w:tcPr>
          <w:p w:rsidR="003508F7" w:rsidRPr="000623C9" w:rsidRDefault="003508F7" w:rsidP="003508F7">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806"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09"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906"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9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36 000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1шт. на подразделение</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27</w:t>
            </w:r>
          </w:p>
        </w:tc>
        <w:tc>
          <w:tcPr>
            <w:tcW w:w="1844" w:type="dxa"/>
            <w:noWrap/>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Часы настенные</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84</w:t>
            </w:r>
          </w:p>
        </w:tc>
        <w:tc>
          <w:tcPr>
            <w:tcW w:w="547" w:type="dxa"/>
          </w:tcPr>
          <w:p w:rsidR="003508F7" w:rsidRPr="000623C9" w:rsidRDefault="003508F7" w:rsidP="003508F7">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806"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09"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906"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9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 xml:space="preserve"> 3 500</w:t>
            </w:r>
          </w:p>
        </w:tc>
        <w:tc>
          <w:tcPr>
            <w:tcW w:w="1558" w:type="dxa"/>
            <w:noWrap/>
            <w:hideMark/>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1шт. на кабинет</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28</w:t>
            </w:r>
          </w:p>
        </w:tc>
        <w:tc>
          <w:tcPr>
            <w:tcW w:w="1844" w:type="dxa"/>
            <w:noWrap/>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Электростанция</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36</w:t>
            </w:r>
          </w:p>
        </w:tc>
        <w:tc>
          <w:tcPr>
            <w:tcW w:w="547"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шт.</w:t>
            </w:r>
          </w:p>
        </w:tc>
        <w:tc>
          <w:tcPr>
            <w:tcW w:w="900" w:type="dxa"/>
            <w:noWrap/>
          </w:tcPr>
          <w:p w:rsidR="003508F7" w:rsidRPr="000623C9" w:rsidRDefault="003508F7" w:rsidP="003508F7">
            <w:pPr>
              <w:rPr>
                <w:rFonts w:ascii="Times New Roman" w:hAnsi="Times New Roman" w:cs="Times New Roman"/>
                <w:sz w:val="20"/>
                <w:szCs w:val="20"/>
              </w:rPr>
            </w:pPr>
          </w:p>
        </w:tc>
        <w:tc>
          <w:tcPr>
            <w:tcW w:w="806" w:type="dxa"/>
            <w:noWrap/>
          </w:tcPr>
          <w:p w:rsidR="003508F7" w:rsidRPr="000623C9" w:rsidRDefault="003508F7" w:rsidP="003508F7">
            <w:pPr>
              <w:rPr>
                <w:rFonts w:ascii="Times New Roman" w:hAnsi="Times New Roman" w:cs="Times New Roman"/>
                <w:sz w:val="20"/>
                <w:szCs w:val="20"/>
              </w:rPr>
            </w:pPr>
          </w:p>
        </w:tc>
        <w:tc>
          <w:tcPr>
            <w:tcW w:w="709" w:type="dxa"/>
            <w:noWrap/>
          </w:tcPr>
          <w:p w:rsidR="003508F7" w:rsidRPr="000623C9" w:rsidRDefault="003508F7" w:rsidP="003508F7">
            <w:pPr>
              <w:jc w:val="center"/>
              <w:rPr>
                <w:rFonts w:ascii="Times New Roman" w:hAnsi="Times New Roman" w:cs="Times New Roman"/>
                <w:sz w:val="20"/>
                <w:szCs w:val="20"/>
              </w:rPr>
            </w:pPr>
          </w:p>
        </w:tc>
        <w:tc>
          <w:tcPr>
            <w:tcW w:w="906"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90" w:type="dxa"/>
            <w:noWrap/>
          </w:tcPr>
          <w:p w:rsidR="003508F7" w:rsidRPr="000623C9" w:rsidRDefault="003508F7" w:rsidP="003508F7">
            <w:pPr>
              <w:rPr>
                <w:rFonts w:ascii="Times New Roman" w:hAnsi="Times New Roman" w:cs="Times New Roman"/>
                <w:sz w:val="20"/>
                <w:szCs w:val="20"/>
              </w:rPr>
            </w:pPr>
          </w:p>
          <w:p w:rsidR="003508F7" w:rsidRPr="000623C9" w:rsidRDefault="003508F7" w:rsidP="003508F7">
            <w:pPr>
              <w:rPr>
                <w:rFonts w:ascii="Times New Roman" w:hAnsi="Times New Roman" w:cs="Times New Roman"/>
                <w:sz w:val="20"/>
                <w:szCs w:val="20"/>
              </w:rPr>
            </w:pP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200 000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1шт. на диспетчерское и серверное помещения</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29</w:t>
            </w:r>
          </w:p>
        </w:tc>
        <w:tc>
          <w:tcPr>
            <w:tcW w:w="1844" w:type="dxa"/>
            <w:noWrap/>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Электростанция</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36</w:t>
            </w:r>
          </w:p>
        </w:tc>
        <w:tc>
          <w:tcPr>
            <w:tcW w:w="547"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p>
        </w:tc>
        <w:tc>
          <w:tcPr>
            <w:tcW w:w="806" w:type="dxa"/>
            <w:noWrap/>
          </w:tcPr>
          <w:p w:rsidR="003508F7" w:rsidRPr="000623C9" w:rsidRDefault="003508F7" w:rsidP="003508F7">
            <w:pPr>
              <w:jc w:val="center"/>
              <w:rPr>
                <w:rFonts w:ascii="Times New Roman" w:hAnsi="Times New Roman" w:cs="Times New Roman"/>
                <w:sz w:val="20"/>
                <w:szCs w:val="20"/>
              </w:rPr>
            </w:pPr>
          </w:p>
        </w:tc>
        <w:tc>
          <w:tcPr>
            <w:tcW w:w="709" w:type="dxa"/>
            <w:noWrap/>
          </w:tcPr>
          <w:p w:rsidR="003508F7" w:rsidRPr="000623C9" w:rsidRDefault="003508F7" w:rsidP="003508F7">
            <w:pPr>
              <w:jc w:val="center"/>
              <w:rPr>
                <w:rFonts w:ascii="Times New Roman" w:hAnsi="Times New Roman" w:cs="Times New Roman"/>
                <w:sz w:val="20"/>
                <w:szCs w:val="20"/>
              </w:rPr>
            </w:pPr>
          </w:p>
        </w:tc>
        <w:tc>
          <w:tcPr>
            <w:tcW w:w="906" w:type="dxa"/>
            <w:noWrap/>
          </w:tcPr>
          <w:p w:rsidR="003508F7" w:rsidRPr="000623C9" w:rsidRDefault="003508F7" w:rsidP="003508F7">
            <w:pPr>
              <w:jc w:val="center"/>
              <w:rPr>
                <w:rFonts w:ascii="Times New Roman" w:hAnsi="Times New Roman" w:cs="Times New Roman"/>
                <w:sz w:val="20"/>
                <w:szCs w:val="20"/>
              </w:rPr>
            </w:pPr>
          </w:p>
        </w:tc>
        <w:tc>
          <w:tcPr>
            <w:tcW w:w="79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w:t>
            </w:r>
          </w:p>
          <w:p w:rsidR="003508F7" w:rsidRPr="000623C9" w:rsidRDefault="003508F7" w:rsidP="003508F7">
            <w:pPr>
              <w:jc w:val="center"/>
              <w:rPr>
                <w:rFonts w:ascii="Times New Roman" w:hAnsi="Times New Roman" w:cs="Times New Roman"/>
                <w:sz w:val="20"/>
                <w:szCs w:val="20"/>
              </w:rPr>
            </w:pP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200 000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1шт. на ПСО</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30</w:t>
            </w:r>
          </w:p>
        </w:tc>
        <w:tc>
          <w:tcPr>
            <w:tcW w:w="1844" w:type="dxa"/>
            <w:noWrap/>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Электросушилка для рук</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84</w:t>
            </w:r>
          </w:p>
        </w:tc>
        <w:tc>
          <w:tcPr>
            <w:tcW w:w="547" w:type="dxa"/>
          </w:tcPr>
          <w:p w:rsidR="003508F7" w:rsidRPr="000623C9" w:rsidRDefault="003508F7" w:rsidP="003508F7">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806" w:type="dxa"/>
            <w:noWrap/>
          </w:tcPr>
          <w:p w:rsidR="003508F7" w:rsidRPr="000623C9" w:rsidRDefault="003508F7" w:rsidP="003508F7">
            <w:pPr>
              <w:jc w:val="center"/>
              <w:rPr>
                <w:rFonts w:ascii="Times New Roman" w:hAnsi="Times New Roman" w:cs="Times New Roman"/>
                <w:sz w:val="20"/>
                <w:szCs w:val="20"/>
              </w:rPr>
            </w:pPr>
          </w:p>
        </w:tc>
        <w:tc>
          <w:tcPr>
            <w:tcW w:w="709" w:type="dxa"/>
            <w:noWrap/>
          </w:tcPr>
          <w:p w:rsidR="003508F7" w:rsidRPr="000623C9" w:rsidRDefault="003508F7" w:rsidP="003508F7">
            <w:pPr>
              <w:jc w:val="center"/>
              <w:rPr>
                <w:rFonts w:ascii="Times New Roman" w:hAnsi="Times New Roman" w:cs="Times New Roman"/>
                <w:sz w:val="20"/>
                <w:szCs w:val="20"/>
              </w:rPr>
            </w:pPr>
          </w:p>
        </w:tc>
        <w:tc>
          <w:tcPr>
            <w:tcW w:w="906" w:type="dxa"/>
            <w:noWrap/>
          </w:tcPr>
          <w:p w:rsidR="003508F7" w:rsidRPr="000623C9" w:rsidRDefault="003508F7" w:rsidP="003508F7">
            <w:pPr>
              <w:jc w:val="center"/>
              <w:rPr>
                <w:rFonts w:ascii="Times New Roman" w:hAnsi="Times New Roman" w:cs="Times New Roman"/>
                <w:sz w:val="20"/>
                <w:szCs w:val="20"/>
              </w:rPr>
            </w:pPr>
          </w:p>
        </w:tc>
        <w:tc>
          <w:tcPr>
            <w:tcW w:w="790" w:type="dxa"/>
            <w:noWrap/>
          </w:tcPr>
          <w:p w:rsidR="003508F7" w:rsidRPr="000623C9" w:rsidRDefault="003508F7" w:rsidP="003508F7">
            <w:pPr>
              <w:jc w:val="center"/>
              <w:rPr>
                <w:rFonts w:ascii="Times New Roman" w:hAnsi="Times New Roman" w:cs="Times New Roman"/>
                <w:sz w:val="20"/>
                <w:szCs w:val="20"/>
              </w:rPr>
            </w:pP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12 500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1шт. на санкабинет</w:t>
            </w:r>
          </w:p>
        </w:tc>
      </w:tr>
      <w:tr w:rsidR="000623C9" w:rsidRPr="000623C9" w:rsidTr="003508F7">
        <w:trPr>
          <w:trHeight w:val="300"/>
        </w:trPr>
        <w:tc>
          <w:tcPr>
            <w:tcW w:w="10330" w:type="dxa"/>
            <w:gridSpan w:val="11"/>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b/>
                <w:sz w:val="20"/>
                <w:szCs w:val="20"/>
              </w:rPr>
              <w:t>ИНСТРУМЕНТ</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 xml:space="preserve">Аккумуляторная отвертка </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36</w:t>
            </w:r>
          </w:p>
        </w:tc>
        <w:tc>
          <w:tcPr>
            <w:tcW w:w="547"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p>
        </w:tc>
        <w:tc>
          <w:tcPr>
            <w:tcW w:w="806" w:type="dxa"/>
            <w:noWrap/>
          </w:tcPr>
          <w:p w:rsidR="003508F7" w:rsidRPr="000623C9" w:rsidRDefault="003508F7" w:rsidP="003508F7">
            <w:pPr>
              <w:jc w:val="center"/>
              <w:rPr>
                <w:rFonts w:ascii="Times New Roman" w:hAnsi="Times New Roman" w:cs="Times New Roman"/>
                <w:sz w:val="20"/>
                <w:szCs w:val="20"/>
              </w:rPr>
            </w:pPr>
          </w:p>
        </w:tc>
        <w:tc>
          <w:tcPr>
            <w:tcW w:w="709"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w:t>
            </w:r>
          </w:p>
        </w:tc>
        <w:tc>
          <w:tcPr>
            <w:tcW w:w="906" w:type="dxa"/>
            <w:noWrap/>
          </w:tcPr>
          <w:p w:rsidR="003508F7" w:rsidRPr="000623C9" w:rsidRDefault="003508F7" w:rsidP="003508F7">
            <w:pPr>
              <w:jc w:val="center"/>
              <w:rPr>
                <w:rFonts w:ascii="Times New Roman" w:hAnsi="Times New Roman" w:cs="Times New Roman"/>
                <w:sz w:val="20"/>
                <w:szCs w:val="20"/>
              </w:rPr>
            </w:pPr>
          </w:p>
        </w:tc>
        <w:tc>
          <w:tcPr>
            <w:tcW w:w="790" w:type="dxa"/>
            <w:noWrap/>
          </w:tcPr>
          <w:p w:rsidR="003508F7" w:rsidRPr="000623C9" w:rsidRDefault="003508F7" w:rsidP="003508F7">
            <w:pPr>
              <w:jc w:val="center"/>
              <w:rPr>
                <w:rFonts w:ascii="Times New Roman" w:hAnsi="Times New Roman" w:cs="Times New Roman"/>
                <w:sz w:val="20"/>
                <w:szCs w:val="20"/>
              </w:rPr>
            </w:pP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9 000</w:t>
            </w:r>
          </w:p>
        </w:tc>
        <w:tc>
          <w:tcPr>
            <w:tcW w:w="1558" w:type="dxa"/>
            <w:noWrap/>
          </w:tcPr>
          <w:p w:rsidR="003508F7" w:rsidRPr="000623C9" w:rsidRDefault="003508F7" w:rsidP="003508F7">
            <w:pPr>
              <w:jc w:val="center"/>
            </w:pPr>
            <w:r w:rsidRPr="000623C9">
              <w:rPr>
                <w:rFonts w:ascii="Times New Roman" w:hAnsi="Times New Roman" w:cs="Times New Roman"/>
                <w:sz w:val="20"/>
                <w:szCs w:val="20"/>
              </w:rPr>
              <w:t>2 шт. на учреждение</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Дрель электрическая</w:t>
            </w:r>
          </w:p>
        </w:tc>
        <w:tc>
          <w:tcPr>
            <w:tcW w:w="725" w:type="dxa"/>
            <w:noWrap/>
          </w:tcPr>
          <w:p w:rsidR="003508F7" w:rsidRPr="000623C9" w:rsidRDefault="003508F7" w:rsidP="003508F7">
            <w:pPr>
              <w:jc w:val="center"/>
            </w:pPr>
            <w:r w:rsidRPr="000623C9">
              <w:rPr>
                <w:rFonts w:ascii="Times New Roman" w:hAnsi="Times New Roman" w:cs="Times New Roman"/>
                <w:sz w:val="20"/>
                <w:szCs w:val="20"/>
              </w:rPr>
              <w:t>36</w:t>
            </w:r>
          </w:p>
        </w:tc>
        <w:tc>
          <w:tcPr>
            <w:tcW w:w="547" w:type="dxa"/>
          </w:tcPr>
          <w:p w:rsidR="003508F7" w:rsidRPr="000623C9" w:rsidRDefault="003508F7" w:rsidP="003508F7">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p>
        </w:tc>
        <w:tc>
          <w:tcPr>
            <w:tcW w:w="806" w:type="dxa"/>
            <w:noWrap/>
          </w:tcPr>
          <w:p w:rsidR="003508F7" w:rsidRPr="000623C9" w:rsidRDefault="003508F7" w:rsidP="003508F7">
            <w:pPr>
              <w:jc w:val="center"/>
              <w:rPr>
                <w:rFonts w:ascii="Times New Roman" w:hAnsi="Times New Roman" w:cs="Times New Roman"/>
                <w:sz w:val="20"/>
                <w:szCs w:val="20"/>
              </w:rPr>
            </w:pPr>
          </w:p>
        </w:tc>
        <w:tc>
          <w:tcPr>
            <w:tcW w:w="709"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906" w:type="dxa"/>
            <w:noWrap/>
          </w:tcPr>
          <w:p w:rsidR="003508F7" w:rsidRPr="000623C9" w:rsidRDefault="003508F7" w:rsidP="003508F7">
            <w:pPr>
              <w:jc w:val="center"/>
              <w:rPr>
                <w:rFonts w:ascii="Times New Roman" w:hAnsi="Times New Roman" w:cs="Times New Roman"/>
                <w:sz w:val="20"/>
                <w:szCs w:val="20"/>
              </w:rPr>
            </w:pPr>
          </w:p>
        </w:tc>
        <w:tc>
          <w:tcPr>
            <w:tcW w:w="790" w:type="dxa"/>
            <w:noWrap/>
          </w:tcPr>
          <w:p w:rsidR="003508F7" w:rsidRPr="000623C9" w:rsidRDefault="003508F7" w:rsidP="003508F7">
            <w:pPr>
              <w:jc w:val="center"/>
              <w:rPr>
                <w:rFonts w:ascii="Times New Roman" w:hAnsi="Times New Roman" w:cs="Times New Roman"/>
                <w:sz w:val="20"/>
                <w:szCs w:val="20"/>
              </w:rPr>
            </w:pP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15 000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1шт. на учреждение</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3</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 xml:space="preserve">Инструмент для заделки кабеля в контакты плинтов 110 типа, </w:t>
            </w:r>
          </w:p>
        </w:tc>
        <w:tc>
          <w:tcPr>
            <w:tcW w:w="725" w:type="dxa"/>
            <w:noWrap/>
          </w:tcPr>
          <w:p w:rsidR="003508F7" w:rsidRPr="000623C9" w:rsidRDefault="003508F7" w:rsidP="003508F7">
            <w:pPr>
              <w:jc w:val="center"/>
            </w:pPr>
            <w:r w:rsidRPr="000623C9">
              <w:rPr>
                <w:rFonts w:ascii="Times New Roman" w:hAnsi="Times New Roman" w:cs="Times New Roman"/>
                <w:sz w:val="20"/>
                <w:szCs w:val="20"/>
              </w:rPr>
              <w:t>36</w:t>
            </w:r>
          </w:p>
        </w:tc>
        <w:tc>
          <w:tcPr>
            <w:tcW w:w="547"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p>
        </w:tc>
        <w:tc>
          <w:tcPr>
            <w:tcW w:w="806" w:type="dxa"/>
            <w:noWrap/>
          </w:tcPr>
          <w:p w:rsidR="003508F7" w:rsidRPr="000623C9" w:rsidRDefault="003508F7" w:rsidP="003508F7">
            <w:pPr>
              <w:jc w:val="center"/>
              <w:rPr>
                <w:rFonts w:ascii="Times New Roman" w:hAnsi="Times New Roman" w:cs="Times New Roman"/>
                <w:sz w:val="20"/>
                <w:szCs w:val="20"/>
              </w:rPr>
            </w:pPr>
          </w:p>
        </w:tc>
        <w:tc>
          <w:tcPr>
            <w:tcW w:w="709"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906" w:type="dxa"/>
            <w:noWrap/>
          </w:tcPr>
          <w:p w:rsidR="003508F7" w:rsidRPr="000623C9" w:rsidRDefault="003508F7" w:rsidP="003508F7">
            <w:pPr>
              <w:jc w:val="center"/>
              <w:rPr>
                <w:rFonts w:ascii="Times New Roman" w:hAnsi="Times New Roman" w:cs="Times New Roman"/>
                <w:sz w:val="20"/>
                <w:szCs w:val="20"/>
              </w:rPr>
            </w:pPr>
          </w:p>
        </w:tc>
        <w:tc>
          <w:tcPr>
            <w:tcW w:w="790" w:type="dxa"/>
            <w:noWrap/>
          </w:tcPr>
          <w:p w:rsidR="003508F7" w:rsidRPr="000623C9" w:rsidRDefault="003508F7" w:rsidP="003508F7">
            <w:pPr>
              <w:jc w:val="center"/>
              <w:rPr>
                <w:rFonts w:ascii="Times New Roman" w:hAnsi="Times New Roman" w:cs="Times New Roman"/>
                <w:sz w:val="20"/>
                <w:szCs w:val="20"/>
              </w:rPr>
            </w:pP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1 500</w:t>
            </w:r>
          </w:p>
        </w:tc>
        <w:tc>
          <w:tcPr>
            <w:tcW w:w="1558" w:type="dxa"/>
            <w:noWrap/>
          </w:tcPr>
          <w:p w:rsidR="003508F7" w:rsidRPr="000623C9" w:rsidRDefault="003508F7" w:rsidP="003508F7">
            <w:pPr>
              <w:jc w:val="center"/>
            </w:pPr>
            <w:r w:rsidRPr="000623C9">
              <w:rPr>
                <w:rFonts w:ascii="Times New Roman" w:hAnsi="Times New Roman" w:cs="Times New Roman"/>
                <w:sz w:val="20"/>
                <w:szCs w:val="20"/>
              </w:rPr>
              <w:t>1шт. на учреждение</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4</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 xml:space="preserve">Инструмент для одновременной набивки кросса 110-ого типа </w:t>
            </w:r>
          </w:p>
        </w:tc>
        <w:tc>
          <w:tcPr>
            <w:tcW w:w="725" w:type="dxa"/>
            <w:noWrap/>
          </w:tcPr>
          <w:p w:rsidR="003508F7" w:rsidRPr="000623C9" w:rsidRDefault="003508F7" w:rsidP="003508F7">
            <w:pPr>
              <w:jc w:val="center"/>
            </w:pPr>
            <w:r w:rsidRPr="000623C9">
              <w:rPr>
                <w:rFonts w:ascii="Times New Roman" w:hAnsi="Times New Roman" w:cs="Times New Roman"/>
                <w:sz w:val="20"/>
                <w:szCs w:val="20"/>
              </w:rPr>
              <w:t>36</w:t>
            </w:r>
          </w:p>
        </w:tc>
        <w:tc>
          <w:tcPr>
            <w:tcW w:w="547"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p>
        </w:tc>
        <w:tc>
          <w:tcPr>
            <w:tcW w:w="806" w:type="dxa"/>
            <w:noWrap/>
          </w:tcPr>
          <w:p w:rsidR="003508F7" w:rsidRPr="000623C9" w:rsidRDefault="003508F7" w:rsidP="003508F7">
            <w:pPr>
              <w:jc w:val="center"/>
              <w:rPr>
                <w:rFonts w:ascii="Times New Roman" w:hAnsi="Times New Roman" w:cs="Times New Roman"/>
                <w:sz w:val="20"/>
                <w:szCs w:val="20"/>
              </w:rPr>
            </w:pPr>
          </w:p>
        </w:tc>
        <w:tc>
          <w:tcPr>
            <w:tcW w:w="709"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906" w:type="dxa"/>
            <w:noWrap/>
          </w:tcPr>
          <w:p w:rsidR="003508F7" w:rsidRPr="000623C9" w:rsidRDefault="003508F7" w:rsidP="003508F7">
            <w:pPr>
              <w:jc w:val="center"/>
              <w:rPr>
                <w:rFonts w:ascii="Times New Roman" w:hAnsi="Times New Roman" w:cs="Times New Roman"/>
                <w:sz w:val="20"/>
                <w:szCs w:val="20"/>
              </w:rPr>
            </w:pPr>
          </w:p>
        </w:tc>
        <w:tc>
          <w:tcPr>
            <w:tcW w:w="790" w:type="dxa"/>
            <w:noWrap/>
          </w:tcPr>
          <w:p w:rsidR="003508F7" w:rsidRPr="000623C9" w:rsidRDefault="003508F7" w:rsidP="003508F7">
            <w:pPr>
              <w:jc w:val="center"/>
              <w:rPr>
                <w:rFonts w:ascii="Times New Roman" w:hAnsi="Times New Roman" w:cs="Times New Roman"/>
                <w:sz w:val="20"/>
                <w:szCs w:val="20"/>
              </w:rPr>
            </w:pP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4 000</w:t>
            </w:r>
          </w:p>
        </w:tc>
        <w:tc>
          <w:tcPr>
            <w:tcW w:w="1558" w:type="dxa"/>
            <w:noWrap/>
          </w:tcPr>
          <w:p w:rsidR="003508F7" w:rsidRPr="000623C9" w:rsidRDefault="003508F7" w:rsidP="003508F7">
            <w:pPr>
              <w:jc w:val="center"/>
            </w:pPr>
            <w:r w:rsidRPr="000623C9">
              <w:rPr>
                <w:rFonts w:ascii="Times New Roman" w:hAnsi="Times New Roman" w:cs="Times New Roman"/>
                <w:sz w:val="20"/>
                <w:szCs w:val="20"/>
              </w:rPr>
              <w:t>1шт. на учреждение</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5</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 xml:space="preserve">Инструмент обжимной </w:t>
            </w:r>
          </w:p>
        </w:tc>
        <w:tc>
          <w:tcPr>
            <w:tcW w:w="725" w:type="dxa"/>
            <w:noWrap/>
          </w:tcPr>
          <w:p w:rsidR="003508F7" w:rsidRPr="000623C9" w:rsidRDefault="003508F7" w:rsidP="003508F7">
            <w:pPr>
              <w:jc w:val="center"/>
            </w:pPr>
            <w:r w:rsidRPr="000623C9">
              <w:rPr>
                <w:rFonts w:ascii="Times New Roman" w:hAnsi="Times New Roman" w:cs="Times New Roman"/>
                <w:sz w:val="20"/>
                <w:szCs w:val="20"/>
              </w:rPr>
              <w:t>36</w:t>
            </w:r>
          </w:p>
        </w:tc>
        <w:tc>
          <w:tcPr>
            <w:tcW w:w="547"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p>
        </w:tc>
        <w:tc>
          <w:tcPr>
            <w:tcW w:w="806" w:type="dxa"/>
            <w:noWrap/>
          </w:tcPr>
          <w:p w:rsidR="003508F7" w:rsidRPr="000623C9" w:rsidRDefault="003508F7" w:rsidP="003508F7">
            <w:pPr>
              <w:jc w:val="center"/>
              <w:rPr>
                <w:rFonts w:ascii="Times New Roman" w:hAnsi="Times New Roman" w:cs="Times New Roman"/>
                <w:sz w:val="20"/>
                <w:szCs w:val="20"/>
              </w:rPr>
            </w:pPr>
          </w:p>
        </w:tc>
        <w:tc>
          <w:tcPr>
            <w:tcW w:w="709"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906" w:type="dxa"/>
            <w:noWrap/>
          </w:tcPr>
          <w:p w:rsidR="003508F7" w:rsidRPr="000623C9" w:rsidRDefault="003508F7" w:rsidP="003508F7">
            <w:pPr>
              <w:jc w:val="center"/>
              <w:rPr>
                <w:rFonts w:ascii="Times New Roman" w:hAnsi="Times New Roman" w:cs="Times New Roman"/>
                <w:sz w:val="20"/>
                <w:szCs w:val="20"/>
              </w:rPr>
            </w:pPr>
          </w:p>
        </w:tc>
        <w:tc>
          <w:tcPr>
            <w:tcW w:w="790" w:type="dxa"/>
            <w:noWrap/>
          </w:tcPr>
          <w:p w:rsidR="003508F7" w:rsidRPr="000623C9" w:rsidRDefault="003508F7" w:rsidP="003508F7">
            <w:pPr>
              <w:jc w:val="center"/>
              <w:rPr>
                <w:rFonts w:ascii="Times New Roman" w:hAnsi="Times New Roman" w:cs="Times New Roman"/>
                <w:sz w:val="20"/>
                <w:szCs w:val="20"/>
              </w:rPr>
            </w:pP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2 500</w:t>
            </w:r>
          </w:p>
        </w:tc>
        <w:tc>
          <w:tcPr>
            <w:tcW w:w="1558" w:type="dxa"/>
            <w:noWrap/>
          </w:tcPr>
          <w:p w:rsidR="003508F7" w:rsidRPr="000623C9" w:rsidRDefault="003508F7" w:rsidP="003508F7">
            <w:pPr>
              <w:jc w:val="center"/>
            </w:pPr>
            <w:r w:rsidRPr="000623C9">
              <w:rPr>
                <w:rFonts w:ascii="Times New Roman" w:hAnsi="Times New Roman" w:cs="Times New Roman"/>
                <w:sz w:val="20"/>
                <w:szCs w:val="20"/>
              </w:rPr>
              <w:t>1шт. на учреждение</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6</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Компрессор поршневой</w:t>
            </w:r>
          </w:p>
        </w:tc>
        <w:tc>
          <w:tcPr>
            <w:tcW w:w="725" w:type="dxa"/>
            <w:noWrap/>
          </w:tcPr>
          <w:p w:rsidR="003508F7" w:rsidRPr="000623C9" w:rsidRDefault="003508F7" w:rsidP="003508F7">
            <w:pPr>
              <w:jc w:val="center"/>
            </w:pPr>
            <w:r w:rsidRPr="000623C9">
              <w:rPr>
                <w:rFonts w:ascii="Times New Roman" w:hAnsi="Times New Roman" w:cs="Times New Roman"/>
                <w:sz w:val="20"/>
                <w:szCs w:val="20"/>
              </w:rPr>
              <w:t>36</w:t>
            </w:r>
          </w:p>
        </w:tc>
        <w:tc>
          <w:tcPr>
            <w:tcW w:w="547"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p>
        </w:tc>
        <w:tc>
          <w:tcPr>
            <w:tcW w:w="806" w:type="dxa"/>
            <w:noWrap/>
          </w:tcPr>
          <w:p w:rsidR="003508F7" w:rsidRPr="000623C9" w:rsidRDefault="003508F7" w:rsidP="003508F7">
            <w:pPr>
              <w:jc w:val="center"/>
              <w:rPr>
                <w:rFonts w:ascii="Times New Roman" w:hAnsi="Times New Roman" w:cs="Times New Roman"/>
                <w:sz w:val="20"/>
                <w:szCs w:val="20"/>
              </w:rPr>
            </w:pPr>
          </w:p>
        </w:tc>
        <w:tc>
          <w:tcPr>
            <w:tcW w:w="709"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906" w:type="dxa"/>
            <w:noWrap/>
          </w:tcPr>
          <w:p w:rsidR="003508F7" w:rsidRPr="000623C9" w:rsidRDefault="003508F7" w:rsidP="003508F7">
            <w:pPr>
              <w:jc w:val="center"/>
              <w:rPr>
                <w:rFonts w:ascii="Times New Roman" w:hAnsi="Times New Roman" w:cs="Times New Roman"/>
                <w:sz w:val="20"/>
                <w:szCs w:val="20"/>
              </w:rPr>
            </w:pPr>
          </w:p>
        </w:tc>
        <w:tc>
          <w:tcPr>
            <w:tcW w:w="790" w:type="dxa"/>
            <w:noWrap/>
          </w:tcPr>
          <w:p w:rsidR="003508F7" w:rsidRPr="000623C9" w:rsidRDefault="003508F7" w:rsidP="003508F7">
            <w:pPr>
              <w:jc w:val="center"/>
              <w:rPr>
                <w:rFonts w:ascii="Times New Roman" w:hAnsi="Times New Roman" w:cs="Times New Roman"/>
                <w:sz w:val="20"/>
                <w:szCs w:val="20"/>
              </w:rPr>
            </w:pP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20 000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1шт. на учреждение</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7</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Мультиметр</w:t>
            </w:r>
          </w:p>
        </w:tc>
        <w:tc>
          <w:tcPr>
            <w:tcW w:w="725" w:type="dxa"/>
            <w:noWrap/>
          </w:tcPr>
          <w:p w:rsidR="003508F7" w:rsidRPr="000623C9" w:rsidRDefault="003508F7" w:rsidP="003508F7">
            <w:pPr>
              <w:jc w:val="center"/>
            </w:pPr>
            <w:r w:rsidRPr="000623C9">
              <w:rPr>
                <w:rFonts w:ascii="Times New Roman" w:hAnsi="Times New Roman" w:cs="Times New Roman"/>
                <w:sz w:val="20"/>
                <w:szCs w:val="20"/>
              </w:rPr>
              <w:t>36</w:t>
            </w:r>
          </w:p>
        </w:tc>
        <w:tc>
          <w:tcPr>
            <w:tcW w:w="547"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p>
        </w:tc>
        <w:tc>
          <w:tcPr>
            <w:tcW w:w="806" w:type="dxa"/>
            <w:noWrap/>
          </w:tcPr>
          <w:p w:rsidR="003508F7" w:rsidRPr="000623C9" w:rsidRDefault="003508F7" w:rsidP="003508F7">
            <w:pPr>
              <w:jc w:val="center"/>
              <w:rPr>
                <w:rFonts w:ascii="Times New Roman" w:hAnsi="Times New Roman" w:cs="Times New Roman"/>
                <w:sz w:val="20"/>
                <w:szCs w:val="20"/>
              </w:rPr>
            </w:pPr>
          </w:p>
        </w:tc>
        <w:tc>
          <w:tcPr>
            <w:tcW w:w="709"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906" w:type="dxa"/>
            <w:noWrap/>
          </w:tcPr>
          <w:p w:rsidR="003508F7" w:rsidRPr="000623C9" w:rsidRDefault="003508F7" w:rsidP="003508F7">
            <w:pPr>
              <w:jc w:val="center"/>
              <w:rPr>
                <w:rFonts w:ascii="Times New Roman" w:hAnsi="Times New Roman" w:cs="Times New Roman"/>
                <w:sz w:val="20"/>
                <w:szCs w:val="20"/>
              </w:rPr>
            </w:pPr>
          </w:p>
        </w:tc>
        <w:tc>
          <w:tcPr>
            <w:tcW w:w="790" w:type="dxa"/>
            <w:noWrap/>
          </w:tcPr>
          <w:p w:rsidR="003508F7" w:rsidRPr="000623C9" w:rsidRDefault="003508F7" w:rsidP="003508F7">
            <w:pPr>
              <w:jc w:val="center"/>
              <w:rPr>
                <w:rFonts w:ascii="Times New Roman" w:hAnsi="Times New Roman" w:cs="Times New Roman"/>
                <w:sz w:val="20"/>
                <w:szCs w:val="20"/>
              </w:rPr>
            </w:pP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4 000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1шт. на учреждение</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8</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 xml:space="preserve">Набор инструмента </w:t>
            </w:r>
          </w:p>
        </w:tc>
        <w:tc>
          <w:tcPr>
            <w:tcW w:w="725" w:type="dxa"/>
            <w:noWrap/>
          </w:tcPr>
          <w:p w:rsidR="003508F7" w:rsidRPr="000623C9" w:rsidRDefault="003508F7" w:rsidP="003508F7">
            <w:pPr>
              <w:jc w:val="center"/>
            </w:pPr>
            <w:r w:rsidRPr="000623C9">
              <w:rPr>
                <w:rFonts w:ascii="Times New Roman" w:hAnsi="Times New Roman" w:cs="Times New Roman"/>
                <w:sz w:val="20"/>
                <w:szCs w:val="20"/>
              </w:rPr>
              <w:t>36</w:t>
            </w:r>
          </w:p>
        </w:tc>
        <w:tc>
          <w:tcPr>
            <w:tcW w:w="547"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p>
        </w:tc>
        <w:tc>
          <w:tcPr>
            <w:tcW w:w="806" w:type="dxa"/>
            <w:noWrap/>
          </w:tcPr>
          <w:p w:rsidR="003508F7" w:rsidRPr="000623C9" w:rsidRDefault="003508F7" w:rsidP="003508F7">
            <w:pPr>
              <w:jc w:val="center"/>
              <w:rPr>
                <w:rFonts w:ascii="Times New Roman" w:hAnsi="Times New Roman" w:cs="Times New Roman"/>
                <w:sz w:val="20"/>
                <w:szCs w:val="20"/>
              </w:rPr>
            </w:pPr>
          </w:p>
        </w:tc>
        <w:tc>
          <w:tcPr>
            <w:tcW w:w="709"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w:t>
            </w:r>
          </w:p>
        </w:tc>
        <w:tc>
          <w:tcPr>
            <w:tcW w:w="906" w:type="dxa"/>
            <w:noWrap/>
          </w:tcPr>
          <w:p w:rsidR="003508F7" w:rsidRPr="000623C9" w:rsidRDefault="003508F7" w:rsidP="003508F7">
            <w:pPr>
              <w:jc w:val="center"/>
              <w:rPr>
                <w:rFonts w:ascii="Times New Roman" w:hAnsi="Times New Roman" w:cs="Times New Roman"/>
                <w:sz w:val="20"/>
                <w:szCs w:val="20"/>
              </w:rPr>
            </w:pPr>
          </w:p>
        </w:tc>
        <w:tc>
          <w:tcPr>
            <w:tcW w:w="790" w:type="dxa"/>
            <w:noWrap/>
          </w:tcPr>
          <w:p w:rsidR="003508F7" w:rsidRPr="000623C9" w:rsidRDefault="003508F7" w:rsidP="003508F7">
            <w:pPr>
              <w:jc w:val="center"/>
              <w:rPr>
                <w:rFonts w:ascii="Times New Roman" w:hAnsi="Times New Roman" w:cs="Times New Roman"/>
                <w:sz w:val="20"/>
                <w:szCs w:val="20"/>
              </w:rPr>
            </w:pP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10 000</w:t>
            </w:r>
          </w:p>
        </w:tc>
        <w:tc>
          <w:tcPr>
            <w:tcW w:w="1558" w:type="dxa"/>
            <w:noWrap/>
          </w:tcPr>
          <w:p w:rsidR="003508F7" w:rsidRPr="000623C9" w:rsidRDefault="003508F7" w:rsidP="003508F7">
            <w:pPr>
              <w:jc w:val="center"/>
            </w:pPr>
            <w:r w:rsidRPr="000623C9">
              <w:rPr>
                <w:rFonts w:ascii="Times New Roman" w:hAnsi="Times New Roman" w:cs="Times New Roman"/>
                <w:sz w:val="20"/>
                <w:szCs w:val="20"/>
              </w:rPr>
              <w:t>2 шт. на подразделение</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9</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Паяльная станция</w:t>
            </w:r>
          </w:p>
        </w:tc>
        <w:tc>
          <w:tcPr>
            <w:tcW w:w="725" w:type="dxa"/>
            <w:noWrap/>
          </w:tcPr>
          <w:p w:rsidR="003508F7" w:rsidRPr="000623C9" w:rsidRDefault="003508F7" w:rsidP="003508F7">
            <w:pPr>
              <w:jc w:val="center"/>
            </w:pPr>
            <w:r w:rsidRPr="000623C9">
              <w:rPr>
                <w:rFonts w:ascii="Times New Roman" w:hAnsi="Times New Roman" w:cs="Times New Roman"/>
                <w:sz w:val="20"/>
                <w:szCs w:val="20"/>
              </w:rPr>
              <w:t>36</w:t>
            </w:r>
          </w:p>
        </w:tc>
        <w:tc>
          <w:tcPr>
            <w:tcW w:w="547" w:type="dxa"/>
          </w:tcPr>
          <w:p w:rsidR="003508F7" w:rsidRPr="000623C9" w:rsidRDefault="003508F7" w:rsidP="003508F7">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p>
        </w:tc>
        <w:tc>
          <w:tcPr>
            <w:tcW w:w="806" w:type="dxa"/>
            <w:noWrap/>
          </w:tcPr>
          <w:p w:rsidR="003508F7" w:rsidRPr="000623C9" w:rsidRDefault="003508F7" w:rsidP="003508F7">
            <w:pPr>
              <w:jc w:val="center"/>
              <w:rPr>
                <w:rFonts w:ascii="Times New Roman" w:hAnsi="Times New Roman" w:cs="Times New Roman"/>
                <w:sz w:val="20"/>
                <w:szCs w:val="20"/>
              </w:rPr>
            </w:pPr>
          </w:p>
        </w:tc>
        <w:tc>
          <w:tcPr>
            <w:tcW w:w="709"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906" w:type="dxa"/>
            <w:noWrap/>
          </w:tcPr>
          <w:p w:rsidR="003508F7" w:rsidRPr="000623C9" w:rsidRDefault="003508F7" w:rsidP="003508F7">
            <w:pPr>
              <w:jc w:val="center"/>
              <w:rPr>
                <w:rFonts w:ascii="Times New Roman" w:hAnsi="Times New Roman" w:cs="Times New Roman"/>
                <w:sz w:val="20"/>
                <w:szCs w:val="20"/>
              </w:rPr>
            </w:pPr>
          </w:p>
        </w:tc>
        <w:tc>
          <w:tcPr>
            <w:tcW w:w="790" w:type="dxa"/>
            <w:noWrap/>
          </w:tcPr>
          <w:p w:rsidR="003508F7" w:rsidRPr="000623C9" w:rsidRDefault="003508F7" w:rsidP="003508F7">
            <w:pPr>
              <w:jc w:val="center"/>
              <w:rPr>
                <w:rFonts w:ascii="Times New Roman" w:hAnsi="Times New Roman" w:cs="Times New Roman"/>
                <w:sz w:val="20"/>
                <w:szCs w:val="20"/>
              </w:rPr>
            </w:pP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6 500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1шт. на учреждение</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10</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Перфоратор электрический</w:t>
            </w:r>
          </w:p>
        </w:tc>
        <w:tc>
          <w:tcPr>
            <w:tcW w:w="725" w:type="dxa"/>
            <w:noWrap/>
          </w:tcPr>
          <w:p w:rsidR="003508F7" w:rsidRPr="000623C9" w:rsidRDefault="003508F7" w:rsidP="003508F7">
            <w:pPr>
              <w:jc w:val="center"/>
            </w:pPr>
            <w:r w:rsidRPr="000623C9">
              <w:rPr>
                <w:rFonts w:ascii="Times New Roman" w:hAnsi="Times New Roman" w:cs="Times New Roman"/>
                <w:sz w:val="20"/>
                <w:szCs w:val="20"/>
              </w:rPr>
              <w:t>36</w:t>
            </w:r>
          </w:p>
        </w:tc>
        <w:tc>
          <w:tcPr>
            <w:tcW w:w="547" w:type="dxa"/>
          </w:tcPr>
          <w:p w:rsidR="003508F7" w:rsidRPr="000623C9" w:rsidRDefault="003508F7" w:rsidP="003508F7">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p>
        </w:tc>
        <w:tc>
          <w:tcPr>
            <w:tcW w:w="806" w:type="dxa"/>
            <w:noWrap/>
          </w:tcPr>
          <w:p w:rsidR="003508F7" w:rsidRPr="000623C9" w:rsidRDefault="003508F7" w:rsidP="003508F7">
            <w:pPr>
              <w:jc w:val="center"/>
              <w:rPr>
                <w:rFonts w:ascii="Times New Roman" w:hAnsi="Times New Roman" w:cs="Times New Roman"/>
                <w:sz w:val="20"/>
                <w:szCs w:val="20"/>
              </w:rPr>
            </w:pPr>
          </w:p>
        </w:tc>
        <w:tc>
          <w:tcPr>
            <w:tcW w:w="709"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906" w:type="dxa"/>
            <w:noWrap/>
          </w:tcPr>
          <w:p w:rsidR="003508F7" w:rsidRPr="000623C9" w:rsidRDefault="003508F7" w:rsidP="003508F7">
            <w:pPr>
              <w:jc w:val="center"/>
              <w:rPr>
                <w:rFonts w:ascii="Times New Roman" w:hAnsi="Times New Roman" w:cs="Times New Roman"/>
                <w:sz w:val="20"/>
                <w:szCs w:val="20"/>
              </w:rPr>
            </w:pPr>
          </w:p>
        </w:tc>
        <w:tc>
          <w:tcPr>
            <w:tcW w:w="790" w:type="dxa"/>
            <w:noWrap/>
          </w:tcPr>
          <w:p w:rsidR="003508F7" w:rsidRPr="000623C9" w:rsidRDefault="003508F7" w:rsidP="003508F7">
            <w:pPr>
              <w:jc w:val="center"/>
              <w:rPr>
                <w:rFonts w:ascii="Times New Roman" w:hAnsi="Times New Roman" w:cs="Times New Roman"/>
                <w:sz w:val="20"/>
                <w:szCs w:val="20"/>
              </w:rPr>
            </w:pP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45 000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1шт. на учреждение</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11</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 xml:space="preserve">Тестер для витой пары </w:t>
            </w:r>
          </w:p>
        </w:tc>
        <w:tc>
          <w:tcPr>
            <w:tcW w:w="725" w:type="dxa"/>
            <w:noWrap/>
          </w:tcPr>
          <w:p w:rsidR="003508F7" w:rsidRPr="000623C9" w:rsidRDefault="003508F7" w:rsidP="003508F7">
            <w:pPr>
              <w:jc w:val="center"/>
            </w:pPr>
            <w:r w:rsidRPr="000623C9">
              <w:rPr>
                <w:rFonts w:ascii="Times New Roman" w:hAnsi="Times New Roman" w:cs="Times New Roman"/>
                <w:sz w:val="20"/>
                <w:szCs w:val="20"/>
              </w:rPr>
              <w:t>36</w:t>
            </w:r>
          </w:p>
        </w:tc>
        <w:tc>
          <w:tcPr>
            <w:tcW w:w="547"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p>
        </w:tc>
        <w:tc>
          <w:tcPr>
            <w:tcW w:w="806" w:type="dxa"/>
            <w:noWrap/>
          </w:tcPr>
          <w:p w:rsidR="003508F7" w:rsidRPr="000623C9" w:rsidRDefault="003508F7" w:rsidP="003508F7">
            <w:pPr>
              <w:jc w:val="center"/>
              <w:rPr>
                <w:rFonts w:ascii="Times New Roman" w:hAnsi="Times New Roman" w:cs="Times New Roman"/>
                <w:sz w:val="20"/>
                <w:szCs w:val="20"/>
              </w:rPr>
            </w:pPr>
          </w:p>
        </w:tc>
        <w:tc>
          <w:tcPr>
            <w:tcW w:w="709"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906" w:type="dxa"/>
            <w:noWrap/>
          </w:tcPr>
          <w:p w:rsidR="003508F7" w:rsidRPr="000623C9" w:rsidRDefault="003508F7" w:rsidP="003508F7">
            <w:pPr>
              <w:jc w:val="center"/>
              <w:rPr>
                <w:rFonts w:ascii="Times New Roman" w:hAnsi="Times New Roman" w:cs="Times New Roman"/>
                <w:sz w:val="20"/>
                <w:szCs w:val="20"/>
              </w:rPr>
            </w:pPr>
          </w:p>
        </w:tc>
        <w:tc>
          <w:tcPr>
            <w:tcW w:w="790" w:type="dxa"/>
            <w:noWrap/>
          </w:tcPr>
          <w:p w:rsidR="003508F7" w:rsidRPr="000623C9" w:rsidRDefault="003508F7" w:rsidP="003508F7">
            <w:pPr>
              <w:jc w:val="center"/>
              <w:rPr>
                <w:rFonts w:ascii="Times New Roman" w:hAnsi="Times New Roman" w:cs="Times New Roman"/>
                <w:sz w:val="20"/>
                <w:szCs w:val="20"/>
              </w:rPr>
            </w:pP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8 000</w:t>
            </w:r>
          </w:p>
        </w:tc>
        <w:tc>
          <w:tcPr>
            <w:tcW w:w="1558" w:type="dxa"/>
            <w:noWrap/>
          </w:tcPr>
          <w:p w:rsidR="003508F7" w:rsidRPr="000623C9" w:rsidRDefault="003508F7" w:rsidP="003508F7">
            <w:pPr>
              <w:jc w:val="center"/>
            </w:pPr>
            <w:r w:rsidRPr="000623C9">
              <w:rPr>
                <w:rFonts w:ascii="Times New Roman" w:hAnsi="Times New Roman" w:cs="Times New Roman"/>
                <w:sz w:val="20"/>
                <w:szCs w:val="20"/>
              </w:rPr>
              <w:t>1шт. на учреждение</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12</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Трассоискатель, измеритель расстояния</w:t>
            </w:r>
          </w:p>
        </w:tc>
        <w:tc>
          <w:tcPr>
            <w:tcW w:w="725" w:type="dxa"/>
            <w:noWrap/>
          </w:tcPr>
          <w:p w:rsidR="003508F7" w:rsidRPr="000623C9" w:rsidRDefault="003508F7" w:rsidP="003508F7">
            <w:pPr>
              <w:jc w:val="center"/>
            </w:pPr>
            <w:r w:rsidRPr="000623C9">
              <w:rPr>
                <w:rFonts w:ascii="Times New Roman" w:hAnsi="Times New Roman" w:cs="Times New Roman"/>
                <w:sz w:val="20"/>
                <w:szCs w:val="20"/>
              </w:rPr>
              <w:t>36</w:t>
            </w:r>
          </w:p>
        </w:tc>
        <w:tc>
          <w:tcPr>
            <w:tcW w:w="547"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p>
        </w:tc>
        <w:tc>
          <w:tcPr>
            <w:tcW w:w="806" w:type="dxa"/>
            <w:noWrap/>
          </w:tcPr>
          <w:p w:rsidR="003508F7" w:rsidRPr="000623C9" w:rsidRDefault="003508F7" w:rsidP="003508F7">
            <w:pPr>
              <w:jc w:val="center"/>
              <w:rPr>
                <w:rFonts w:ascii="Times New Roman" w:hAnsi="Times New Roman" w:cs="Times New Roman"/>
                <w:sz w:val="20"/>
                <w:szCs w:val="20"/>
              </w:rPr>
            </w:pPr>
          </w:p>
        </w:tc>
        <w:tc>
          <w:tcPr>
            <w:tcW w:w="709"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906" w:type="dxa"/>
            <w:noWrap/>
          </w:tcPr>
          <w:p w:rsidR="003508F7" w:rsidRPr="000623C9" w:rsidRDefault="003508F7" w:rsidP="003508F7">
            <w:pPr>
              <w:jc w:val="center"/>
              <w:rPr>
                <w:rFonts w:ascii="Times New Roman" w:hAnsi="Times New Roman" w:cs="Times New Roman"/>
                <w:sz w:val="20"/>
                <w:szCs w:val="20"/>
              </w:rPr>
            </w:pPr>
          </w:p>
        </w:tc>
        <w:tc>
          <w:tcPr>
            <w:tcW w:w="790" w:type="dxa"/>
            <w:noWrap/>
          </w:tcPr>
          <w:p w:rsidR="003508F7" w:rsidRPr="000623C9" w:rsidRDefault="003508F7" w:rsidP="003508F7">
            <w:pPr>
              <w:jc w:val="center"/>
              <w:rPr>
                <w:rFonts w:ascii="Times New Roman" w:hAnsi="Times New Roman" w:cs="Times New Roman"/>
                <w:sz w:val="20"/>
                <w:szCs w:val="20"/>
              </w:rPr>
            </w:pP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9 000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1шт. на учреждение</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13</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Шуруповерт аккумуляторный</w:t>
            </w:r>
          </w:p>
        </w:tc>
        <w:tc>
          <w:tcPr>
            <w:tcW w:w="725" w:type="dxa"/>
            <w:noWrap/>
          </w:tcPr>
          <w:p w:rsidR="003508F7" w:rsidRPr="000623C9" w:rsidRDefault="003508F7" w:rsidP="003508F7">
            <w:pPr>
              <w:jc w:val="center"/>
            </w:pPr>
            <w:r w:rsidRPr="000623C9">
              <w:rPr>
                <w:rFonts w:ascii="Times New Roman" w:hAnsi="Times New Roman" w:cs="Times New Roman"/>
                <w:sz w:val="20"/>
                <w:szCs w:val="20"/>
              </w:rPr>
              <w:t>36</w:t>
            </w:r>
          </w:p>
        </w:tc>
        <w:tc>
          <w:tcPr>
            <w:tcW w:w="547" w:type="dxa"/>
          </w:tcPr>
          <w:p w:rsidR="003508F7" w:rsidRPr="000623C9" w:rsidRDefault="003508F7" w:rsidP="003508F7">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p>
        </w:tc>
        <w:tc>
          <w:tcPr>
            <w:tcW w:w="806" w:type="dxa"/>
            <w:noWrap/>
          </w:tcPr>
          <w:p w:rsidR="003508F7" w:rsidRPr="000623C9" w:rsidRDefault="003508F7" w:rsidP="003508F7">
            <w:pPr>
              <w:jc w:val="center"/>
              <w:rPr>
                <w:rFonts w:ascii="Times New Roman" w:hAnsi="Times New Roman" w:cs="Times New Roman"/>
                <w:sz w:val="20"/>
                <w:szCs w:val="20"/>
              </w:rPr>
            </w:pPr>
          </w:p>
        </w:tc>
        <w:tc>
          <w:tcPr>
            <w:tcW w:w="709"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906" w:type="dxa"/>
            <w:noWrap/>
          </w:tcPr>
          <w:p w:rsidR="003508F7" w:rsidRPr="000623C9" w:rsidRDefault="003508F7" w:rsidP="003508F7">
            <w:pPr>
              <w:jc w:val="center"/>
              <w:rPr>
                <w:rFonts w:ascii="Times New Roman" w:hAnsi="Times New Roman" w:cs="Times New Roman"/>
                <w:sz w:val="20"/>
                <w:szCs w:val="20"/>
              </w:rPr>
            </w:pPr>
          </w:p>
        </w:tc>
        <w:tc>
          <w:tcPr>
            <w:tcW w:w="790" w:type="dxa"/>
            <w:noWrap/>
          </w:tcPr>
          <w:p w:rsidR="003508F7" w:rsidRPr="000623C9" w:rsidRDefault="003508F7" w:rsidP="003508F7">
            <w:pPr>
              <w:jc w:val="center"/>
              <w:rPr>
                <w:rFonts w:ascii="Times New Roman" w:hAnsi="Times New Roman" w:cs="Times New Roman"/>
                <w:sz w:val="20"/>
                <w:szCs w:val="20"/>
              </w:rPr>
            </w:pP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18 000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1шт. на учреждение</w:t>
            </w:r>
          </w:p>
        </w:tc>
      </w:tr>
      <w:tr w:rsidR="000623C9" w:rsidRPr="000623C9" w:rsidTr="003508F7">
        <w:trPr>
          <w:trHeight w:val="300"/>
        </w:trPr>
        <w:tc>
          <w:tcPr>
            <w:tcW w:w="10330" w:type="dxa"/>
            <w:gridSpan w:val="11"/>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b/>
                <w:sz w:val="20"/>
                <w:szCs w:val="20"/>
              </w:rPr>
              <w:t>ОФИСНАЯ МЕБЕЛЬ</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844" w:type="dxa"/>
            <w:vAlign w:val="center"/>
          </w:tcPr>
          <w:p w:rsidR="003508F7" w:rsidRPr="000623C9" w:rsidRDefault="003508F7" w:rsidP="003508F7">
            <w:pPr>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Комплект мягкой мебели</w:t>
            </w:r>
          </w:p>
        </w:tc>
        <w:tc>
          <w:tcPr>
            <w:tcW w:w="725" w:type="dxa"/>
            <w:noWrap/>
            <w:vAlign w:val="center"/>
          </w:tcPr>
          <w:p w:rsidR="003508F7" w:rsidRPr="000623C9" w:rsidRDefault="003508F7" w:rsidP="003508F7">
            <w:pPr>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84</w:t>
            </w:r>
          </w:p>
        </w:tc>
        <w:tc>
          <w:tcPr>
            <w:tcW w:w="547" w:type="dxa"/>
          </w:tcPr>
          <w:p w:rsidR="003508F7" w:rsidRPr="000623C9" w:rsidRDefault="003508F7" w:rsidP="003508F7">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806" w:type="dxa"/>
            <w:noWrap/>
          </w:tcPr>
          <w:p w:rsidR="003508F7" w:rsidRPr="000623C9" w:rsidRDefault="003508F7" w:rsidP="003508F7">
            <w:pPr>
              <w:jc w:val="center"/>
              <w:rPr>
                <w:rFonts w:ascii="Times New Roman" w:hAnsi="Times New Roman" w:cs="Times New Roman"/>
                <w:sz w:val="20"/>
                <w:szCs w:val="20"/>
              </w:rPr>
            </w:pPr>
          </w:p>
        </w:tc>
        <w:tc>
          <w:tcPr>
            <w:tcW w:w="709" w:type="dxa"/>
            <w:noWrap/>
          </w:tcPr>
          <w:p w:rsidR="003508F7" w:rsidRPr="000623C9" w:rsidRDefault="003508F7" w:rsidP="003508F7">
            <w:pPr>
              <w:jc w:val="center"/>
              <w:rPr>
                <w:rFonts w:ascii="Times New Roman" w:hAnsi="Times New Roman" w:cs="Times New Roman"/>
                <w:sz w:val="20"/>
                <w:szCs w:val="20"/>
              </w:rPr>
            </w:pPr>
          </w:p>
        </w:tc>
        <w:tc>
          <w:tcPr>
            <w:tcW w:w="906" w:type="dxa"/>
            <w:noWrap/>
          </w:tcPr>
          <w:p w:rsidR="003508F7" w:rsidRPr="000623C9" w:rsidRDefault="003508F7" w:rsidP="003508F7">
            <w:pPr>
              <w:jc w:val="center"/>
              <w:rPr>
                <w:rFonts w:ascii="Times New Roman" w:hAnsi="Times New Roman" w:cs="Times New Roman"/>
                <w:sz w:val="20"/>
                <w:szCs w:val="20"/>
              </w:rPr>
            </w:pPr>
          </w:p>
        </w:tc>
        <w:tc>
          <w:tcPr>
            <w:tcW w:w="790" w:type="dxa"/>
            <w:noWrap/>
          </w:tcPr>
          <w:p w:rsidR="003508F7" w:rsidRPr="000623C9" w:rsidRDefault="003508F7" w:rsidP="003508F7">
            <w:pPr>
              <w:jc w:val="center"/>
              <w:rPr>
                <w:rFonts w:ascii="Times New Roman" w:hAnsi="Times New Roman" w:cs="Times New Roman"/>
                <w:sz w:val="20"/>
                <w:szCs w:val="20"/>
              </w:rPr>
            </w:pPr>
          </w:p>
        </w:tc>
        <w:tc>
          <w:tcPr>
            <w:tcW w:w="1007" w:type="dxa"/>
            <w:noWrap/>
          </w:tcPr>
          <w:p w:rsidR="003508F7" w:rsidRPr="000623C9" w:rsidRDefault="003508F7" w:rsidP="003508F7">
            <w:pPr>
              <w:jc w:val="center"/>
              <w:rPr>
                <w:rFonts w:ascii="Times New Roman" w:hAnsi="Times New Roman" w:cs="Times New Roman"/>
                <w:sz w:val="20"/>
                <w:szCs w:val="20"/>
              </w:rPr>
            </w:pP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1шт. на учреждение</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Кресло офисное/ операторское кресло</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84</w:t>
            </w:r>
          </w:p>
        </w:tc>
        <w:tc>
          <w:tcPr>
            <w:tcW w:w="547" w:type="dxa"/>
          </w:tcPr>
          <w:p w:rsidR="003508F7" w:rsidRPr="000623C9" w:rsidRDefault="003508F7" w:rsidP="003508F7">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806"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09"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906"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9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10 000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 шт. на работника</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3</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 xml:space="preserve">Кресло руководителя </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84</w:t>
            </w:r>
          </w:p>
        </w:tc>
        <w:tc>
          <w:tcPr>
            <w:tcW w:w="547" w:type="dxa"/>
          </w:tcPr>
          <w:p w:rsidR="003508F7" w:rsidRPr="000623C9" w:rsidRDefault="003508F7" w:rsidP="003508F7">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806"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09" w:type="dxa"/>
            <w:noWrap/>
          </w:tcPr>
          <w:p w:rsidR="003508F7" w:rsidRPr="000623C9" w:rsidRDefault="003508F7" w:rsidP="003508F7">
            <w:pPr>
              <w:jc w:val="center"/>
              <w:rPr>
                <w:rFonts w:ascii="Times New Roman" w:hAnsi="Times New Roman" w:cs="Times New Roman"/>
                <w:sz w:val="20"/>
                <w:szCs w:val="20"/>
              </w:rPr>
            </w:pPr>
          </w:p>
        </w:tc>
        <w:tc>
          <w:tcPr>
            <w:tcW w:w="906" w:type="dxa"/>
            <w:noWrap/>
          </w:tcPr>
          <w:p w:rsidR="003508F7" w:rsidRPr="000623C9" w:rsidRDefault="003508F7" w:rsidP="003508F7">
            <w:pPr>
              <w:jc w:val="center"/>
              <w:rPr>
                <w:rFonts w:ascii="Times New Roman" w:hAnsi="Times New Roman" w:cs="Times New Roman"/>
                <w:sz w:val="20"/>
                <w:szCs w:val="20"/>
              </w:rPr>
            </w:pPr>
          </w:p>
        </w:tc>
        <w:tc>
          <w:tcPr>
            <w:tcW w:w="790" w:type="dxa"/>
            <w:noWrap/>
          </w:tcPr>
          <w:p w:rsidR="003508F7" w:rsidRPr="000623C9" w:rsidRDefault="003508F7" w:rsidP="003508F7">
            <w:pPr>
              <w:jc w:val="center"/>
              <w:rPr>
                <w:rFonts w:ascii="Times New Roman" w:hAnsi="Times New Roman" w:cs="Times New Roman"/>
                <w:sz w:val="20"/>
                <w:szCs w:val="20"/>
              </w:rPr>
            </w:pP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35 000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 шт. на руководителя</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4</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Металлический шкафчик для хранения ключей</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84</w:t>
            </w:r>
          </w:p>
        </w:tc>
        <w:tc>
          <w:tcPr>
            <w:tcW w:w="547" w:type="dxa"/>
          </w:tcPr>
          <w:p w:rsidR="003508F7" w:rsidRPr="000623C9" w:rsidRDefault="003508F7" w:rsidP="003508F7">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806" w:type="dxa"/>
            <w:noWrap/>
          </w:tcPr>
          <w:p w:rsidR="003508F7" w:rsidRPr="000623C9" w:rsidRDefault="003508F7" w:rsidP="003508F7">
            <w:pPr>
              <w:jc w:val="center"/>
              <w:rPr>
                <w:rFonts w:ascii="Times New Roman" w:hAnsi="Times New Roman" w:cs="Times New Roman"/>
                <w:sz w:val="20"/>
                <w:szCs w:val="20"/>
              </w:rPr>
            </w:pPr>
          </w:p>
        </w:tc>
        <w:tc>
          <w:tcPr>
            <w:tcW w:w="709" w:type="dxa"/>
            <w:noWrap/>
          </w:tcPr>
          <w:p w:rsidR="003508F7" w:rsidRPr="000623C9" w:rsidRDefault="003508F7" w:rsidP="003508F7">
            <w:pPr>
              <w:jc w:val="center"/>
              <w:rPr>
                <w:rFonts w:ascii="Times New Roman" w:hAnsi="Times New Roman" w:cs="Times New Roman"/>
                <w:sz w:val="20"/>
                <w:szCs w:val="20"/>
              </w:rPr>
            </w:pPr>
          </w:p>
        </w:tc>
        <w:tc>
          <w:tcPr>
            <w:tcW w:w="906" w:type="dxa"/>
            <w:noWrap/>
          </w:tcPr>
          <w:p w:rsidR="003508F7" w:rsidRPr="000623C9" w:rsidRDefault="003508F7" w:rsidP="003508F7">
            <w:pPr>
              <w:jc w:val="center"/>
              <w:rPr>
                <w:rFonts w:ascii="Times New Roman" w:hAnsi="Times New Roman" w:cs="Times New Roman"/>
                <w:sz w:val="20"/>
                <w:szCs w:val="20"/>
              </w:rPr>
            </w:pPr>
          </w:p>
        </w:tc>
        <w:tc>
          <w:tcPr>
            <w:tcW w:w="790" w:type="dxa"/>
            <w:noWrap/>
          </w:tcPr>
          <w:p w:rsidR="003508F7" w:rsidRPr="000623C9" w:rsidRDefault="003508F7" w:rsidP="003508F7">
            <w:pPr>
              <w:jc w:val="center"/>
              <w:rPr>
                <w:rFonts w:ascii="Times New Roman" w:hAnsi="Times New Roman" w:cs="Times New Roman"/>
                <w:sz w:val="20"/>
                <w:szCs w:val="20"/>
              </w:rPr>
            </w:pP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8 000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1шт. на учреждение</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5</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Металлическая мебель/сейф</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200</w:t>
            </w:r>
          </w:p>
        </w:tc>
        <w:tc>
          <w:tcPr>
            <w:tcW w:w="547" w:type="dxa"/>
          </w:tcPr>
          <w:p w:rsidR="003508F7" w:rsidRPr="000623C9" w:rsidRDefault="003508F7" w:rsidP="003508F7">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806" w:type="dxa"/>
            <w:noWrap/>
          </w:tcPr>
          <w:p w:rsidR="003508F7" w:rsidRPr="000623C9" w:rsidRDefault="003508F7" w:rsidP="003508F7">
            <w:pPr>
              <w:jc w:val="center"/>
              <w:rPr>
                <w:rFonts w:ascii="Times New Roman" w:hAnsi="Times New Roman" w:cs="Times New Roman"/>
                <w:sz w:val="20"/>
                <w:szCs w:val="20"/>
              </w:rPr>
            </w:pPr>
          </w:p>
        </w:tc>
        <w:tc>
          <w:tcPr>
            <w:tcW w:w="709" w:type="dxa"/>
            <w:noWrap/>
          </w:tcPr>
          <w:p w:rsidR="003508F7" w:rsidRPr="000623C9" w:rsidRDefault="003508F7" w:rsidP="003508F7">
            <w:pPr>
              <w:jc w:val="center"/>
              <w:rPr>
                <w:rFonts w:ascii="Times New Roman" w:hAnsi="Times New Roman" w:cs="Times New Roman"/>
                <w:sz w:val="20"/>
                <w:szCs w:val="20"/>
              </w:rPr>
            </w:pPr>
          </w:p>
        </w:tc>
        <w:tc>
          <w:tcPr>
            <w:tcW w:w="906" w:type="dxa"/>
            <w:noWrap/>
          </w:tcPr>
          <w:p w:rsidR="003508F7" w:rsidRPr="000623C9" w:rsidRDefault="003508F7" w:rsidP="003508F7">
            <w:pPr>
              <w:jc w:val="center"/>
              <w:rPr>
                <w:rFonts w:ascii="Times New Roman" w:hAnsi="Times New Roman" w:cs="Times New Roman"/>
                <w:sz w:val="20"/>
                <w:szCs w:val="20"/>
              </w:rPr>
            </w:pPr>
          </w:p>
        </w:tc>
        <w:tc>
          <w:tcPr>
            <w:tcW w:w="790" w:type="dxa"/>
            <w:noWrap/>
          </w:tcPr>
          <w:p w:rsidR="003508F7" w:rsidRPr="000623C9" w:rsidRDefault="003508F7" w:rsidP="003508F7">
            <w:pPr>
              <w:jc w:val="center"/>
              <w:rPr>
                <w:rFonts w:ascii="Times New Roman" w:hAnsi="Times New Roman" w:cs="Times New Roman"/>
                <w:sz w:val="20"/>
                <w:szCs w:val="20"/>
              </w:rPr>
            </w:pP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28 000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1шт. на учреждение</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6</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Сейф</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200</w:t>
            </w:r>
          </w:p>
        </w:tc>
        <w:tc>
          <w:tcPr>
            <w:tcW w:w="547" w:type="dxa"/>
          </w:tcPr>
          <w:p w:rsidR="003508F7" w:rsidRPr="000623C9" w:rsidRDefault="003508F7" w:rsidP="003508F7">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806"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09"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906"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9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25 000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1шт. на</w:t>
            </w:r>
          </w:p>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 xml:space="preserve"> кабинет</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7</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Стеллаж /стеллаж демонстрацион- ный</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84</w:t>
            </w:r>
          </w:p>
        </w:tc>
        <w:tc>
          <w:tcPr>
            <w:tcW w:w="547" w:type="dxa"/>
          </w:tcPr>
          <w:p w:rsidR="003508F7" w:rsidRPr="000623C9" w:rsidRDefault="003508F7" w:rsidP="003508F7">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806"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09"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906"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9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10 000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1шт. на</w:t>
            </w:r>
          </w:p>
          <w:p w:rsidR="003508F7" w:rsidRPr="000623C9" w:rsidRDefault="003508F7" w:rsidP="003508F7">
            <w:pPr>
              <w:jc w:val="center"/>
            </w:pPr>
            <w:r w:rsidRPr="000623C9">
              <w:rPr>
                <w:rFonts w:ascii="Times New Roman" w:hAnsi="Times New Roman" w:cs="Times New Roman"/>
                <w:sz w:val="20"/>
                <w:szCs w:val="20"/>
              </w:rPr>
              <w:t xml:space="preserve"> кабинет</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8</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Стеллаж закрытый</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84</w:t>
            </w:r>
          </w:p>
        </w:tc>
        <w:tc>
          <w:tcPr>
            <w:tcW w:w="547" w:type="dxa"/>
          </w:tcPr>
          <w:p w:rsidR="003508F7" w:rsidRPr="000623C9" w:rsidRDefault="003508F7" w:rsidP="003508F7">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806"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09"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906"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9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9 500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1шт. на</w:t>
            </w:r>
          </w:p>
          <w:p w:rsidR="003508F7" w:rsidRPr="000623C9" w:rsidRDefault="003508F7" w:rsidP="003508F7">
            <w:pPr>
              <w:jc w:val="center"/>
            </w:pPr>
            <w:r w:rsidRPr="000623C9">
              <w:rPr>
                <w:rFonts w:ascii="Times New Roman" w:hAnsi="Times New Roman" w:cs="Times New Roman"/>
                <w:sz w:val="20"/>
                <w:szCs w:val="20"/>
              </w:rPr>
              <w:t xml:space="preserve"> кабинет</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9</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Стеллаж низкий</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84</w:t>
            </w:r>
          </w:p>
        </w:tc>
        <w:tc>
          <w:tcPr>
            <w:tcW w:w="547" w:type="dxa"/>
          </w:tcPr>
          <w:p w:rsidR="003508F7" w:rsidRPr="000623C9" w:rsidRDefault="003508F7" w:rsidP="003508F7">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806"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09"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906"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9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9 500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1шт. на</w:t>
            </w:r>
          </w:p>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 xml:space="preserve"> кабинет</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10</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Стеллаж открытый</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84</w:t>
            </w:r>
          </w:p>
        </w:tc>
        <w:tc>
          <w:tcPr>
            <w:tcW w:w="547" w:type="dxa"/>
          </w:tcPr>
          <w:p w:rsidR="003508F7" w:rsidRPr="000623C9" w:rsidRDefault="003508F7" w:rsidP="003508F7">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806"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09"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906"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9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8 500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1шт. на</w:t>
            </w:r>
          </w:p>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 xml:space="preserve"> кабинет</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11</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Стойка гардеробная</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84</w:t>
            </w:r>
          </w:p>
        </w:tc>
        <w:tc>
          <w:tcPr>
            <w:tcW w:w="547" w:type="dxa"/>
          </w:tcPr>
          <w:p w:rsidR="003508F7" w:rsidRPr="000623C9" w:rsidRDefault="003508F7" w:rsidP="003508F7">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806"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09"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906"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9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15 000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1шт. на</w:t>
            </w:r>
          </w:p>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 xml:space="preserve"> кабинет</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12</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eastAsia="Times New Roman" w:hAnsi="Times New Roman" w:cs="Times New Roman"/>
                <w:sz w:val="20"/>
                <w:szCs w:val="20"/>
                <w:lang w:eastAsia="ru-RU"/>
              </w:rPr>
              <w:t>Стол журнальный</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84</w:t>
            </w:r>
          </w:p>
        </w:tc>
        <w:tc>
          <w:tcPr>
            <w:tcW w:w="547" w:type="dxa"/>
          </w:tcPr>
          <w:p w:rsidR="003508F7" w:rsidRPr="000623C9" w:rsidRDefault="003508F7" w:rsidP="003508F7">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806"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09"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906"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9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35 000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 xml:space="preserve">1шт. на </w:t>
            </w:r>
          </w:p>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кабинет</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13</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Стол заседаний</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84</w:t>
            </w:r>
          </w:p>
        </w:tc>
        <w:tc>
          <w:tcPr>
            <w:tcW w:w="547" w:type="dxa"/>
          </w:tcPr>
          <w:p w:rsidR="003508F7" w:rsidRPr="000623C9" w:rsidRDefault="003508F7" w:rsidP="003508F7">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806" w:type="dxa"/>
            <w:noWrap/>
          </w:tcPr>
          <w:p w:rsidR="003508F7" w:rsidRPr="000623C9" w:rsidRDefault="003508F7" w:rsidP="003508F7">
            <w:pPr>
              <w:jc w:val="center"/>
              <w:rPr>
                <w:rFonts w:ascii="Times New Roman" w:hAnsi="Times New Roman" w:cs="Times New Roman"/>
                <w:sz w:val="20"/>
                <w:szCs w:val="20"/>
              </w:rPr>
            </w:pPr>
          </w:p>
        </w:tc>
        <w:tc>
          <w:tcPr>
            <w:tcW w:w="709" w:type="dxa"/>
            <w:noWrap/>
          </w:tcPr>
          <w:p w:rsidR="003508F7" w:rsidRPr="000623C9" w:rsidRDefault="003508F7" w:rsidP="003508F7">
            <w:pPr>
              <w:jc w:val="center"/>
              <w:rPr>
                <w:rFonts w:ascii="Times New Roman" w:hAnsi="Times New Roman" w:cs="Times New Roman"/>
                <w:sz w:val="20"/>
                <w:szCs w:val="20"/>
              </w:rPr>
            </w:pPr>
          </w:p>
        </w:tc>
        <w:tc>
          <w:tcPr>
            <w:tcW w:w="906" w:type="dxa"/>
            <w:noWrap/>
          </w:tcPr>
          <w:p w:rsidR="003508F7" w:rsidRPr="000623C9" w:rsidRDefault="003508F7" w:rsidP="003508F7">
            <w:pPr>
              <w:jc w:val="center"/>
              <w:rPr>
                <w:rFonts w:ascii="Times New Roman" w:hAnsi="Times New Roman" w:cs="Times New Roman"/>
                <w:sz w:val="20"/>
                <w:szCs w:val="20"/>
              </w:rPr>
            </w:pPr>
          </w:p>
        </w:tc>
        <w:tc>
          <w:tcPr>
            <w:tcW w:w="790" w:type="dxa"/>
            <w:noWrap/>
          </w:tcPr>
          <w:p w:rsidR="003508F7" w:rsidRPr="000623C9" w:rsidRDefault="003508F7" w:rsidP="003508F7">
            <w:pPr>
              <w:jc w:val="center"/>
              <w:rPr>
                <w:rFonts w:ascii="Times New Roman" w:hAnsi="Times New Roman" w:cs="Times New Roman"/>
                <w:sz w:val="20"/>
                <w:szCs w:val="20"/>
              </w:rPr>
            </w:pP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50 000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1шт. на учреждение</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14</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eastAsia="Times New Roman" w:hAnsi="Times New Roman" w:cs="Times New Roman"/>
                <w:sz w:val="20"/>
                <w:szCs w:val="20"/>
                <w:lang w:eastAsia="ru-RU"/>
              </w:rPr>
              <w:t>Стол компьютерный</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84</w:t>
            </w:r>
          </w:p>
        </w:tc>
        <w:tc>
          <w:tcPr>
            <w:tcW w:w="547" w:type="dxa"/>
          </w:tcPr>
          <w:p w:rsidR="003508F7" w:rsidRPr="000623C9" w:rsidRDefault="003508F7" w:rsidP="003508F7">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806"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09"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906"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9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6 500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 шт. на работника</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15</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Стол приставной</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84</w:t>
            </w:r>
          </w:p>
        </w:tc>
        <w:tc>
          <w:tcPr>
            <w:tcW w:w="547" w:type="dxa"/>
          </w:tcPr>
          <w:p w:rsidR="003508F7" w:rsidRPr="000623C9" w:rsidRDefault="003508F7" w:rsidP="003508F7">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806"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09"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906"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9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8 000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 шт. на работника</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16</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eastAsia="Times New Roman" w:hAnsi="Times New Roman" w:cs="Times New Roman"/>
                <w:sz w:val="20"/>
                <w:szCs w:val="20"/>
                <w:lang w:eastAsia="ru-RU"/>
              </w:rPr>
              <w:t>Стол рабочий/ письменный (офисный)</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84</w:t>
            </w:r>
          </w:p>
        </w:tc>
        <w:tc>
          <w:tcPr>
            <w:tcW w:w="547" w:type="dxa"/>
          </w:tcPr>
          <w:p w:rsidR="003508F7" w:rsidRPr="000623C9" w:rsidRDefault="003508F7" w:rsidP="003508F7">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806"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09"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906"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9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12 500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 шт. на работника</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17</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Стол руководителя</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84</w:t>
            </w:r>
          </w:p>
        </w:tc>
        <w:tc>
          <w:tcPr>
            <w:tcW w:w="547"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806"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09" w:type="dxa"/>
            <w:noWrap/>
          </w:tcPr>
          <w:p w:rsidR="003508F7" w:rsidRPr="000623C9" w:rsidRDefault="003508F7" w:rsidP="003508F7">
            <w:pPr>
              <w:jc w:val="center"/>
              <w:rPr>
                <w:rFonts w:ascii="Times New Roman" w:hAnsi="Times New Roman" w:cs="Times New Roman"/>
                <w:sz w:val="20"/>
                <w:szCs w:val="20"/>
              </w:rPr>
            </w:pPr>
          </w:p>
        </w:tc>
        <w:tc>
          <w:tcPr>
            <w:tcW w:w="906" w:type="dxa"/>
            <w:noWrap/>
          </w:tcPr>
          <w:p w:rsidR="003508F7" w:rsidRPr="000623C9" w:rsidRDefault="003508F7" w:rsidP="003508F7">
            <w:pPr>
              <w:jc w:val="center"/>
              <w:rPr>
                <w:rFonts w:ascii="Times New Roman" w:hAnsi="Times New Roman" w:cs="Times New Roman"/>
                <w:sz w:val="20"/>
                <w:szCs w:val="20"/>
              </w:rPr>
            </w:pPr>
          </w:p>
        </w:tc>
        <w:tc>
          <w:tcPr>
            <w:tcW w:w="790" w:type="dxa"/>
            <w:noWrap/>
          </w:tcPr>
          <w:p w:rsidR="003508F7" w:rsidRPr="000623C9" w:rsidRDefault="003508F7" w:rsidP="003508F7">
            <w:pPr>
              <w:jc w:val="center"/>
              <w:rPr>
                <w:rFonts w:ascii="Times New Roman" w:hAnsi="Times New Roman" w:cs="Times New Roman"/>
                <w:sz w:val="20"/>
                <w:szCs w:val="20"/>
              </w:rPr>
            </w:pP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25 000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 шт. на руководителя</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18</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Стул</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84</w:t>
            </w:r>
          </w:p>
        </w:tc>
        <w:tc>
          <w:tcPr>
            <w:tcW w:w="547" w:type="dxa"/>
          </w:tcPr>
          <w:p w:rsidR="003508F7" w:rsidRPr="000623C9" w:rsidRDefault="003508F7" w:rsidP="003508F7">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806"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09"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906"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9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007" w:type="dxa"/>
            <w:noWrap/>
          </w:tcPr>
          <w:p w:rsidR="003508F7" w:rsidRPr="000623C9" w:rsidRDefault="003508F7" w:rsidP="003508F7">
            <w:r w:rsidRPr="000623C9">
              <w:rPr>
                <w:rFonts w:ascii="Times New Roman" w:hAnsi="Times New Roman" w:cs="Times New Roman"/>
                <w:sz w:val="20"/>
                <w:szCs w:val="20"/>
              </w:rPr>
              <w:t xml:space="preserve">    2 500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 шт. на кабинет</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19</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Стулья для посетителей</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84</w:t>
            </w:r>
          </w:p>
        </w:tc>
        <w:tc>
          <w:tcPr>
            <w:tcW w:w="547" w:type="dxa"/>
          </w:tcPr>
          <w:p w:rsidR="003508F7" w:rsidRPr="000623C9" w:rsidRDefault="003508F7" w:rsidP="003508F7">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806"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09"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906"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9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8 000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 шт. на кабинет</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20</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Сцепка из трех кресел/ многоместные секции</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84</w:t>
            </w:r>
          </w:p>
        </w:tc>
        <w:tc>
          <w:tcPr>
            <w:tcW w:w="547" w:type="dxa"/>
          </w:tcPr>
          <w:p w:rsidR="003508F7" w:rsidRPr="000623C9" w:rsidRDefault="003508F7" w:rsidP="003508F7">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806" w:type="dxa"/>
            <w:noWrap/>
          </w:tcPr>
          <w:p w:rsidR="003508F7" w:rsidRPr="000623C9" w:rsidRDefault="003508F7" w:rsidP="003508F7">
            <w:pPr>
              <w:jc w:val="center"/>
              <w:rPr>
                <w:rFonts w:ascii="Times New Roman" w:hAnsi="Times New Roman" w:cs="Times New Roman"/>
                <w:sz w:val="20"/>
                <w:szCs w:val="20"/>
              </w:rPr>
            </w:pPr>
          </w:p>
        </w:tc>
        <w:tc>
          <w:tcPr>
            <w:tcW w:w="709" w:type="dxa"/>
            <w:noWrap/>
          </w:tcPr>
          <w:p w:rsidR="003508F7" w:rsidRPr="000623C9" w:rsidRDefault="003508F7" w:rsidP="003508F7">
            <w:pPr>
              <w:jc w:val="center"/>
              <w:rPr>
                <w:rFonts w:ascii="Times New Roman" w:hAnsi="Times New Roman" w:cs="Times New Roman"/>
                <w:sz w:val="20"/>
                <w:szCs w:val="20"/>
              </w:rPr>
            </w:pPr>
          </w:p>
        </w:tc>
        <w:tc>
          <w:tcPr>
            <w:tcW w:w="906" w:type="dxa"/>
            <w:noWrap/>
          </w:tcPr>
          <w:p w:rsidR="003508F7" w:rsidRPr="000623C9" w:rsidRDefault="003508F7" w:rsidP="003508F7">
            <w:pPr>
              <w:jc w:val="center"/>
              <w:rPr>
                <w:rFonts w:ascii="Times New Roman" w:hAnsi="Times New Roman" w:cs="Times New Roman"/>
                <w:sz w:val="20"/>
                <w:szCs w:val="20"/>
              </w:rPr>
            </w:pPr>
          </w:p>
        </w:tc>
        <w:tc>
          <w:tcPr>
            <w:tcW w:w="790" w:type="dxa"/>
            <w:noWrap/>
          </w:tcPr>
          <w:p w:rsidR="003508F7" w:rsidRPr="000623C9" w:rsidRDefault="003508F7" w:rsidP="003508F7">
            <w:pPr>
              <w:jc w:val="center"/>
              <w:rPr>
                <w:rFonts w:ascii="Times New Roman" w:hAnsi="Times New Roman" w:cs="Times New Roman"/>
                <w:sz w:val="20"/>
                <w:szCs w:val="20"/>
              </w:rPr>
            </w:pP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37 500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 шт. на холл</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21</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Трибуна</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84</w:t>
            </w:r>
          </w:p>
        </w:tc>
        <w:tc>
          <w:tcPr>
            <w:tcW w:w="547" w:type="dxa"/>
          </w:tcPr>
          <w:p w:rsidR="003508F7" w:rsidRPr="000623C9" w:rsidRDefault="003508F7" w:rsidP="003508F7">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806" w:type="dxa"/>
            <w:noWrap/>
          </w:tcPr>
          <w:p w:rsidR="003508F7" w:rsidRPr="000623C9" w:rsidRDefault="003508F7" w:rsidP="003508F7">
            <w:pPr>
              <w:jc w:val="center"/>
              <w:rPr>
                <w:rFonts w:ascii="Times New Roman" w:hAnsi="Times New Roman" w:cs="Times New Roman"/>
                <w:sz w:val="20"/>
                <w:szCs w:val="20"/>
              </w:rPr>
            </w:pPr>
          </w:p>
        </w:tc>
        <w:tc>
          <w:tcPr>
            <w:tcW w:w="709" w:type="dxa"/>
            <w:noWrap/>
          </w:tcPr>
          <w:p w:rsidR="003508F7" w:rsidRPr="000623C9" w:rsidRDefault="003508F7" w:rsidP="003508F7">
            <w:pPr>
              <w:jc w:val="center"/>
              <w:rPr>
                <w:rFonts w:ascii="Times New Roman" w:hAnsi="Times New Roman" w:cs="Times New Roman"/>
                <w:sz w:val="20"/>
                <w:szCs w:val="20"/>
              </w:rPr>
            </w:pPr>
          </w:p>
        </w:tc>
        <w:tc>
          <w:tcPr>
            <w:tcW w:w="906" w:type="dxa"/>
            <w:noWrap/>
          </w:tcPr>
          <w:p w:rsidR="003508F7" w:rsidRPr="000623C9" w:rsidRDefault="003508F7" w:rsidP="003508F7">
            <w:pPr>
              <w:jc w:val="center"/>
              <w:rPr>
                <w:rFonts w:ascii="Times New Roman" w:hAnsi="Times New Roman" w:cs="Times New Roman"/>
                <w:sz w:val="20"/>
                <w:szCs w:val="20"/>
              </w:rPr>
            </w:pPr>
          </w:p>
        </w:tc>
        <w:tc>
          <w:tcPr>
            <w:tcW w:w="790" w:type="dxa"/>
            <w:noWrap/>
          </w:tcPr>
          <w:p w:rsidR="003508F7" w:rsidRPr="000623C9" w:rsidRDefault="003508F7" w:rsidP="003508F7">
            <w:pPr>
              <w:jc w:val="center"/>
              <w:rPr>
                <w:rFonts w:ascii="Times New Roman" w:hAnsi="Times New Roman" w:cs="Times New Roman"/>
                <w:sz w:val="20"/>
                <w:szCs w:val="20"/>
              </w:rPr>
            </w:pP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10 000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1шт. на учреждение</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22</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Тумба подкатная</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84</w:t>
            </w:r>
          </w:p>
        </w:tc>
        <w:tc>
          <w:tcPr>
            <w:tcW w:w="547" w:type="dxa"/>
          </w:tcPr>
          <w:p w:rsidR="003508F7" w:rsidRPr="000623C9" w:rsidRDefault="003508F7" w:rsidP="003508F7">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806"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09"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906"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9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8 000</w:t>
            </w:r>
          </w:p>
        </w:tc>
        <w:tc>
          <w:tcPr>
            <w:tcW w:w="1558" w:type="dxa"/>
            <w:noWrap/>
          </w:tcPr>
          <w:p w:rsidR="003508F7" w:rsidRPr="000623C9" w:rsidRDefault="003508F7" w:rsidP="003508F7">
            <w:pPr>
              <w:jc w:val="center"/>
            </w:pPr>
            <w:r w:rsidRPr="000623C9">
              <w:rPr>
                <w:rFonts w:ascii="Times New Roman" w:hAnsi="Times New Roman" w:cs="Times New Roman"/>
                <w:sz w:val="20"/>
                <w:szCs w:val="20"/>
              </w:rPr>
              <w:t>1 шт. на работника</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23</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Тумба под оргтехнику</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84</w:t>
            </w:r>
          </w:p>
        </w:tc>
        <w:tc>
          <w:tcPr>
            <w:tcW w:w="547" w:type="dxa"/>
          </w:tcPr>
          <w:p w:rsidR="003508F7" w:rsidRPr="000623C9" w:rsidRDefault="003508F7" w:rsidP="003508F7">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806"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09"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906"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9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12 000</w:t>
            </w:r>
          </w:p>
        </w:tc>
        <w:tc>
          <w:tcPr>
            <w:tcW w:w="1558" w:type="dxa"/>
            <w:noWrap/>
          </w:tcPr>
          <w:p w:rsidR="003508F7" w:rsidRPr="000623C9" w:rsidRDefault="003508F7" w:rsidP="003508F7">
            <w:pPr>
              <w:jc w:val="center"/>
            </w:pPr>
            <w:r w:rsidRPr="000623C9">
              <w:rPr>
                <w:rFonts w:ascii="Times New Roman" w:hAnsi="Times New Roman" w:cs="Times New Roman"/>
                <w:sz w:val="20"/>
                <w:szCs w:val="20"/>
              </w:rPr>
              <w:t>1 шт. на работника</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24</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Тумба приставная 2- х дверная</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84</w:t>
            </w:r>
          </w:p>
        </w:tc>
        <w:tc>
          <w:tcPr>
            <w:tcW w:w="547" w:type="dxa"/>
          </w:tcPr>
          <w:p w:rsidR="003508F7" w:rsidRPr="000623C9" w:rsidRDefault="003508F7" w:rsidP="003508F7">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806"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09"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906"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9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16500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 xml:space="preserve">1шт. на </w:t>
            </w:r>
          </w:p>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кабинет</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25</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Тумба стационарная</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84</w:t>
            </w:r>
          </w:p>
        </w:tc>
        <w:tc>
          <w:tcPr>
            <w:tcW w:w="547" w:type="dxa"/>
          </w:tcPr>
          <w:p w:rsidR="003508F7" w:rsidRPr="000623C9" w:rsidRDefault="003508F7" w:rsidP="003508F7">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806"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09"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906"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9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8 000</w:t>
            </w:r>
          </w:p>
        </w:tc>
        <w:tc>
          <w:tcPr>
            <w:tcW w:w="1558" w:type="dxa"/>
            <w:noWrap/>
          </w:tcPr>
          <w:p w:rsidR="003508F7" w:rsidRPr="000623C9" w:rsidRDefault="003508F7" w:rsidP="003508F7">
            <w:pPr>
              <w:jc w:val="center"/>
            </w:pPr>
            <w:r w:rsidRPr="000623C9">
              <w:rPr>
                <w:rFonts w:ascii="Times New Roman" w:hAnsi="Times New Roman" w:cs="Times New Roman"/>
                <w:sz w:val="20"/>
                <w:szCs w:val="20"/>
              </w:rPr>
              <w:t>1 шт. на работника</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26</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Шкаф архивный металлический (4 полки) с антресолью</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84</w:t>
            </w:r>
          </w:p>
        </w:tc>
        <w:tc>
          <w:tcPr>
            <w:tcW w:w="547" w:type="dxa"/>
          </w:tcPr>
          <w:p w:rsidR="003508F7" w:rsidRPr="000623C9" w:rsidRDefault="003508F7" w:rsidP="003508F7">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p>
        </w:tc>
        <w:tc>
          <w:tcPr>
            <w:tcW w:w="806"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09" w:type="dxa"/>
            <w:noWrap/>
          </w:tcPr>
          <w:p w:rsidR="003508F7" w:rsidRPr="000623C9" w:rsidRDefault="003508F7" w:rsidP="003508F7">
            <w:pPr>
              <w:jc w:val="center"/>
              <w:rPr>
                <w:rFonts w:ascii="Times New Roman" w:hAnsi="Times New Roman" w:cs="Times New Roman"/>
                <w:sz w:val="20"/>
                <w:szCs w:val="20"/>
              </w:rPr>
            </w:pPr>
          </w:p>
        </w:tc>
        <w:tc>
          <w:tcPr>
            <w:tcW w:w="906" w:type="dxa"/>
            <w:noWrap/>
          </w:tcPr>
          <w:p w:rsidR="003508F7" w:rsidRPr="000623C9" w:rsidRDefault="003508F7" w:rsidP="003508F7">
            <w:pPr>
              <w:jc w:val="center"/>
              <w:rPr>
                <w:rFonts w:ascii="Times New Roman" w:hAnsi="Times New Roman" w:cs="Times New Roman"/>
                <w:sz w:val="20"/>
                <w:szCs w:val="20"/>
              </w:rPr>
            </w:pPr>
          </w:p>
        </w:tc>
        <w:tc>
          <w:tcPr>
            <w:tcW w:w="790" w:type="dxa"/>
            <w:noWrap/>
          </w:tcPr>
          <w:p w:rsidR="003508F7" w:rsidRPr="000623C9" w:rsidRDefault="003508F7" w:rsidP="003508F7">
            <w:pPr>
              <w:jc w:val="center"/>
              <w:rPr>
                <w:rFonts w:ascii="Times New Roman" w:hAnsi="Times New Roman" w:cs="Times New Roman"/>
                <w:sz w:val="20"/>
                <w:szCs w:val="20"/>
              </w:rPr>
            </w:pP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18 500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 шт. на работника</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27</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Шкаф двухстворчатый со стеклом средний</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84</w:t>
            </w:r>
          </w:p>
        </w:tc>
        <w:tc>
          <w:tcPr>
            <w:tcW w:w="547" w:type="dxa"/>
          </w:tcPr>
          <w:p w:rsidR="003508F7" w:rsidRPr="000623C9" w:rsidRDefault="003508F7" w:rsidP="003508F7">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806"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09"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906"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9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16 000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 шт. на работника</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28</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Шкаф для документов со стеклом</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84</w:t>
            </w:r>
          </w:p>
        </w:tc>
        <w:tc>
          <w:tcPr>
            <w:tcW w:w="547" w:type="dxa"/>
          </w:tcPr>
          <w:p w:rsidR="003508F7" w:rsidRPr="000623C9" w:rsidRDefault="003508F7" w:rsidP="003508F7">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806"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09"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906"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9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23 000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 шт. на работника</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29</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Шкаф для документов закрытый</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84</w:t>
            </w:r>
          </w:p>
        </w:tc>
        <w:tc>
          <w:tcPr>
            <w:tcW w:w="547" w:type="dxa"/>
          </w:tcPr>
          <w:p w:rsidR="003508F7" w:rsidRPr="000623C9" w:rsidRDefault="003508F7" w:rsidP="003508F7">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806"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09"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906"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9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21 000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 шт. на работника</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30</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Шкаф для бумаг с отделением для одежды</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84</w:t>
            </w:r>
          </w:p>
        </w:tc>
        <w:tc>
          <w:tcPr>
            <w:tcW w:w="547" w:type="dxa"/>
          </w:tcPr>
          <w:p w:rsidR="003508F7" w:rsidRPr="000623C9" w:rsidRDefault="003508F7" w:rsidP="003508F7">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806"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09"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906"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9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20 000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1шт. на кабинет</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31</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Шкаф для одежды</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84</w:t>
            </w:r>
          </w:p>
        </w:tc>
        <w:tc>
          <w:tcPr>
            <w:tcW w:w="547" w:type="dxa"/>
          </w:tcPr>
          <w:p w:rsidR="003508F7" w:rsidRPr="000623C9" w:rsidRDefault="003508F7" w:rsidP="003508F7">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806"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09"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906"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9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20 000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1шт. на кабинет</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32</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Шкаф для уборки инвентаря (металлический)</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84</w:t>
            </w:r>
          </w:p>
        </w:tc>
        <w:tc>
          <w:tcPr>
            <w:tcW w:w="547" w:type="dxa"/>
          </w:tcPr>
          <w:p w:rsidR="003508F7" w:rsidRPr="000623C9" w:rsidRDefault="003508F7" w:rsidP="003508F7">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806" w:type="dxa"/>
            <w:noWrap/>
          </w:tcPr>
          <w:p w:rsidR="003508F7" w:rsidRPr="000623C9" w:rsidRDefault="003508F7" w:rsidP="003508F7">
            <w:pPr>
              <w:jc w:val="center"/>
              <w:rPr>
                <w:rFonts w:ascii="Times New Roman" w:hAnsi="Times New Roman" w:cs="Times New Roman"/>
                <w:sz w:val="20"/>
                <w:szCs w:val="20"/>
              </w:rPr>
            </w:pPr>
          </w:p>
        </w:tc>
        <w:tc>
          <w:tcPr>
            <w:tcW w:w="709" w:type="dxa"/>
            <w:noWrap/>
          </w:tcPr>
          <w:p w:rsidR="003508F7" w:rsidRPr="000623C9" w:rsidRDefault="003508F7" w:rsidP="003508F7">
            <w:pPr>
              <w:jc w:val="center"/>
              <w:rPr>
                <w:rFonts w:ascii="Times New Roman" w:hAnsi="Times New Roman" w:cs="Times New Roman"/>
                <w:sz w:val="20"/>
                <w:szCs w:val="20"/>
              </w:rPr>
            </w:pPr>
          </w:p>
        </w:tc>
        <w:tc>
          <w:tcPr>
            <w:tcW w:w="906" w:type="dxa"/>
            <w:noWrap/>
          </w:tcPr>
          <w:p w:rsidR="003508F7" w:rsidRPr="000623C9" w:rsidRDefault="003508F7" w:rsidP="003508F7">
            <w:pPr>
              <w:jc w:val="center"/>
              <w:rPr>
                <w:rFonts w:ascii="Times New Roman" w:hAnsi="Times New Roman" w:cs="Times New Roman"/>
                <w:sz w:val="20"/>
                <w:szCs w:val="20"/>
              </w:rPr>
            </w:pPr>
          </w:p>
        </w:tc>
        <w:tc>
          <w:tcPr>
            <w:tcW w:w="790" w:type="dxa"/>
            <w:noWrap/>
          </w:tcPr>
          <w:p w:rsidR="003508F7" w:rsidRPr="000623C9" w:rsidRDefault="003508F7" w:rsidP="003508F7">
            <w:pPr>
              <w:jc w:val="center"/>
              <w:rPr>
                <w:rFonts w:ascii="Times New Roman" w:hAnsi="Times New Roman" w:cs="Times New Roman"/>
                <w:sz w:val="20"/>
                <w:szCs w:val="20"/>
              </w:rPr>
            </w:pP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13 000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1шт. на учреждение</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33</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Шкаф-колонка закрытая со стеклом</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84</w:t>
            </w:r>
          </w:p>
        </w:tc>
        <w:tc>
          <w:tcPr>
            <w:tcW w:w="547" w:type="dxa"/>
          </w:tcPr>
          <w:p w:rsidR="003508F7" w:rsidRPr="000623C9" w:rsidRDefault="003508F7" w:rsidP="003508F7">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806"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09"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906"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9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14 000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1шт. на кабинет</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34</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Шкаф-колонка открытая</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84</w:t>
            </w:r>
          </w:p>
        </w:tc>
        <w:tc>
          <w:tcPr>
            <w:tcW w:w="547" w:type="dxa"/>
          </w:tcPr>
          <w:p w:rsidR="003508F7" w:rsidRPr="000623C9" w:rsidRDefault="003508F7" w:rsidP="003508F7">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806"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09"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906"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9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12 000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1шт. на кабинет</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35</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Шкаф книжный</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84</w:t>
            </w:r>
          </w:p>
        </w:tc>
        <w:tc>
          <w:tcPr>
            <w:tcW w:w="547" w:type="dxa"/>
          </w:tcPr>
          <w:p w:rsidR="003508F7" w:rsidRPr="000623C9" w:rsidRDefault="003508F7" w:rsidP="003508F7">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806"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09"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906"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9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18 000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 шт. на работника</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36</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Шкаф-купе</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84</w:t>
            </w:r>
          </w:p>
        </w:tc>
        <w:tc>
          <w:tcPr>
            <w:tcW w:w="547" w:type="dxa"/>
          </w:tcPr>
          <w:p w:rsidR="003508F7" w:rsidRPr="000623C9" w:rsidRDefault="003508F7" w:rsidP="003508F7">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806"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09"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906"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9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70 000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1шт. на кабинет</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37</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eastAsia="Times New Roman" w:hAnsi="Times New Roman" w:cs="Times New Roman"/>
                <w:sz w:val="20"/>
                <w:szCs w:val="20"/>
                <w:lang w:eastAsia="ru-RU"/>
              </w:rPr>
              <w:t>Шкаф металлический для одежды</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84</w:t>
            </w:r>
          </w:p>
        </w:tc>
        <w:tc>
          <w:tcPr>
            <w:tcW w:w="547" w:type="dxa"/>
          </w:tcPr>
          <w:p w:rsidR="003508F7" w:rsidRPr="000623C9" w:rsidRDefault="003508F7" w:rsidP="003508F7">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p>
        </w:tc>
        <w:tc>
          <w:tcPr>
            <w:tcW w:w="806" w:type="dxa"/>
            <w:noWrap/>
          </w:tcPr>
          <w:p w:rsidR="003508F7" w:rsidRPr="000623C9" w:rsidRDefault="003508F7" w:rsidP="003508F7">
            <w:pPr>
              <w:jc w:val="center"/>
              <w:rPr>
                <w:rFonts w:ascii="Times New Roman" w:hAnsi="Times New Roman" w:cs="Times New Roman"/>
                <w:sz w:val="20"/>
                <w:szCs w:val="20"/>
              </w:rPr>
            </w:pPr>
          </w:p>
        </w:tc>
        <w:tc>
          <w:tcPr>
            <w:tcW w:w="709" w:type="dxa"/>
            <w:noWrap/>
          </w:tcPr>
          <w:p w:rsidR="003508F7" w:rsidRPr="000623C9" w:rsidRDefault="003508F7" w:rsidP="003508F7">
            <w:pPr>
              <w:jc w:val="center"/>
              <w:rPr>
                <w:rFonts w:ascii="Times New Roman" w:hAnsi="Times New Roman" w:cs="Times New Roman"/>
                <w:sz w:val="20"/>
                <w:szCs w:val="20"/>
              </w:rPr>
            </w:pPr>
          </w:p>
        </w:tc>
        <w:tc>
          <w:tcPr>
            <w:tcW w:w="906" w:type="dxa"/>
            <w:noWrap/>
          </w:tcPr>
          <w:p w:rsidR="003508F7" w:rsidRPr="000623C9" w:rsidRDefault="003508F7" w:rsidP="003508F7">
            <w:pPr>
              <w:jc w:val="center"/>
              <w:rPr>
                <w:rFonts w:ascii="Times New Roman" w:hAnsi="Times New Roman" w:cs="Times New Roman"/>
                <w:sz w:val="20"/>
                <w:szCs w:val="20"/>
              </w:rPr>
            </w:pPr>
          </w:p>
        </w:tc>
        <w:tc>
          <w:tcPr>
            <w:tcW w:w="79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10 000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 шт. на работника</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38</w:t>
            </w:r>
          </w:p>
        </w:tc>
        <w:tc>
          <w:tcPr>
            <w:tcW w:w="1844" w:type="dxa"/>
          </w:tcPr>
          <w:p w:rsidR="003508F7" w:rsidRPr="000623C9" w:rsidRDefault="003508F7" w:rsidP="003508F7">
            <w:pP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Шкаф низкий закрытый</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84</w:t>
            </w:r>
          </w:p>
        </w:tc>
        <w:tc>
          <w:tcPr>
            <w:tcW w:w="547" w:type="dxa"/>
          </w:tcPr>
          <w:p w:rsidR="003508F7" w:rsidRPr="000623C9" w:rsidRDefault="003508F7" w:rsidP="003508F7">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806"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09"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906"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9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10 000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1шт. на кабинет</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39</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Шкаф–пенал</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84</w:t>
            </w:r>
          </w:p>
        </w:tc>
        <w:tc>
          <w:tcPr>
            <w:tcW w:w="547" w:type="dxa"/>
          </w:tcPr>
          <w:p w:rsidR="003508F7" w:rsidRPr="000623C9" w:rsidRDefault="003508F7" w:rsidP="003508F7">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806"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09"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906"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9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9 500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 шт. на 2 работника</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40</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Шкаф платяной</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84</w:t>
            </w:r>
          </w:p>
        </w:tc>
        <w:tc>
          <w:tcPr>
            <w:tcW w:w="547" w:type="dxa"/>
          </w:tcPr>
          <w:p w:rsidR="003508F7" w:rsidRPr="000623C9" w:rsidRDefault="003508F7" w:rsidP="003508F7">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806"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09"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906"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9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19 500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1шт. на кабинет</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41</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 xml:space="preserve">Шкаф средний закрытый </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84</w:t>
            </w:r>
          </w:p>
        </w:tc>
        <w:tc>
          <w:tcPr>
            <w:tcW w:w="547" w:type="dxa"/>
          </w:tcPr>
          <w:p w:rsidR="003508F7" w:rsidRPr="000623C9" w:rsidRDefault="003508F7" w:rsidP="003508F7">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806"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09"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906"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9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15 000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1шт. на кабинет</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42</w:t>
            </w:r>
          </w:p>
          <w:p w:rsidR="003508F7" w:rsidRPr="000623C9" w:rsidRDefault="003508F7" w:rsidP="003508F7">
            <w:pPr>
              <w:jc w:val="center"/>
              <w:rPr>
                <w:rFonts w:ascii="Times New Roman" w:hAnsi="Times New Roman" w:cs="Times New Roman"/>
                <w:sz w:val="20"/>
                <w:szCs w:val="20"/>
              </w:rPr>
            </w:pP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Шкаф средний закрытый узкий</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84</w:t>
            </w:r>
          </w:p>
        </w:tc>
        <w:tc>
          <w:tcPr>
            <w:tcW w:w="547" w:type="dxa"/>
          </w:tcPr>
          <w:p w:rsidR="003508F7" w:rsidRPr="000623C9" w:rsidRDefault="003508F7" w:rsidP="003508F7">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806"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09"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906"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9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10 000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1шт. на кабинет</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43</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Шкаф угловой</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84</w:t>
            </w:r>
          </w:p>
        </w:tc>
        <w:tc>
          <w:tcPr>
            <w:tcW w:w="547" w:type="dxa"/>
          </w:tcPr>
          <w:p w:rsidR="003508F7" w:rsidRPr="000623C9" w:rsidRDefault="003508F7" w:rsidP="003508F7">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806"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09"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906"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9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8 000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 шт. на 2 работника</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44</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Шкаф узкий для одежды</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84</w:t>
            </w:r>
          </w:p>
        </w:tc>
        <w:tc>
          <w:tcPr>
            <w:tcW w:w="547" w:type="dxa"/>
          </w:tcPr>
          <w:p w:rsidR="003508F7" w:rsidRPr="000623C9" w:rsidRDefault="003508F7" w:rsidP="003508F7">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806"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09"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906"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9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8 500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1шт. на кабинет</w:t>
            </w:r>
          </w:p>
        </w:tc>
      </w:tr>
      <w:tr w:rsidR="000623C9" w:rsidRPr="000623C9" w:rsidTr="003508F7">
        <w:trPr>
          <w:trHeight w:val="300"/>
        </w:trPr>
        <w:tc>
          <w:tcPr>
            <w:tcW w:w="10330" w:type="dxa"/>
            <w:gridSpan w:val="11"/>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b/>
                <w:sz w:val="20"/>
                <w:szCs w:val="20"/>
              </w:rPr>
              <w:t xml:space="preserve">ОФИСНОЕ ОБОРУДОВАНИЕ </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Автонумератор</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60</w:t>
            </w:r>
          </w:p>
        </w:tc>
        <w:tc>
          <w:tcPr>
            <w:tcW w:w="547"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p>
        </w:tc>
        <w:tc>
          <w:tcPr>
            <w:tcW w:w="806"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09" w:type="dxa"/>
            <w:noWrap/>
          </w:tcPr>
          <w:p w:rsidR="003508F7" w:rsidRPr="000623C9" w:rsidRDefault="003508F7" w:rsidP="003508F7">
            <w:pPr>
              <w:jc w:val="center"/>
              <w:rPr>
                <w:rFonts w:ascii="Times New Roman" w:hAnsi="Times New Roman" w:cs="Times New Roman"/>
                <w:sz w:val="20"/>
                <w:szCs w:val="20"/>
              </w:rPr>
            </w:pPr>
          </w:p>
        </w:tc>
        <w:tc>
          <w:tcPr>
            <w:tcW w:w="906" w:type="dxa"/>
            <w:noWrap/>
          </w:tcPr>
          <w:p w:rsidR="003508F7" w:rsidRPr="000623C9" w:rsidRDefault="003508F7" w:rsidP="003508F7">
            <w:pPr>
              <w:jc w:val="center"/>
              <w:rPr>
                <w:rFonts w:ascii="Times New Roman" w:hAnsi="Times New Roman" w:cs="Times New Roman"/>
                <w:sz w:val="20"/>
                <w:szCs w:val="20"/>
              </w:rPr>
            </w:pPr>
          </w:p>
        </w:tc>
        <w:tc>
          <w:tcPr>
            <w:tcW w:w="790" w:type="dxa"/>
            <w:noWrap/>
          </w:tcPr>
          <w:p w:rsidR="003508F7" w:rsidRPr="000623C9" w:rsidRDefault="003508F7" w:rsidP="003508F7">
            <w:pPr>
              <w:jc w:val="center"/>
              <w:rPr>
                <w:rFonts w:ascii="Times New Roman" w:hAnsi="Times New Roman" w:cs="Times New Roman"/>
                <w:sz w:val="20"/>
                <w:szCs w:val="20"/>
              </w:rPr>
            </w:pP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3 500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1шт. на учреждение</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Брошюратор для подшивки документов</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120</w:t>
            </w:r>
          </w:p>
        </w:tc>
        <w:tc>
          <w:tcPr>
            <w:tcW w:w="547" w:type="dxa"/>
          </w:tcPr>
          <w:p w:rsidR="003508F7" w:rsidRPr="000623C9" w:rsidRDefault="003508F7" w:rsidP="003508F7">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p>
        </w:tc>
        <w:tc>
          <w:tcPr>
            <w:tcW w:w="806"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09" w:type="dxa"/>
            <w:noWrap/>
          </w:tcPr>
          <w:p w:rsidR="003508F7" w:rsidRPr="000623C9" w:rsidRDefault="003508F7" w:rsidP="003508F7">
            <w:pPr>
              <w:jc w:val="center"/>
              <w:rPr>
                <w:rFonts w:ascii="Times New Roman" w:hAnsi="Times New Roman" w:cs="Times New Roman"/>
                <w:sz w:val="20"/>
                <w:szCs w:val="20"/>
              </w:rPr>
            </w:pPr>
          </w:p>
        </w:tc>
        <w:tc>
          <w:tcPr>
            <w:tcW w:w="906" w:type="dxa"/>
            <w:noWrap/>
          </w:tcPr>
          <w:p w:rsidR="003508F7" w:rsidRPr="000623C9" w:rsidRDefault="003508F7" w:rsidP="003508F7">
            <w:pPr>
              <w:jc w:val="center"/>
              <w:rPr>
                <w:rFonts w:ascii="Times New Roman" w:hAnsi="Times New Roman" w:cs="Times New Roman"/>
                <w:sz w:val="20"/>
                <w:szCs w:val="20"/>
              </w:rPr>
            </w:pPr>
          </w:p>
        </w:tc>
        <w:tc>
          <w:tcPr>
            <w:tcW w:w="790" w:type="dxa"/>
            <w:noWrap/>
          </w:tcPr>
          <w:p w:rsidR="003508F7" w:rsidRPr="000623C9" w:rsidRDefault="003508F7" w:rsidP="003508F7">
            <w:pPr>
              <w:jc w:val="center"/>
              <w:rPr>
                <w:rFonts w:ascii="Times New Roman" w:hAnsi="Times New Roman" w:cs="Times New Roman"/>
                <w:sz w:val="20"/>
                <w:szCs w:val="20"/>
              </w:rPr>
            </w:pP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40 000</w:t>
            </w:r>
          </w:p>
          <w:p w:rsidR="003508F7" w:rsidRPr="000623C9" w:rsidRDefault="003508F7" w:rsidP="003508F7">
            <w:pPr>
              <w:jc w:val="center"/>
              <w:rPr>
                <w:rFonts w:ascii="Times New Roman" w:hAnsi="Times New Roman" w:cs="Times New Roman"/>
                <w:sz w:val="20"/>
                <w:szCs w:val="20"/>
              </w:rPr>
            </w:pP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1шт. на учреждение</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3</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Дырокол на 4 прокола</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60</w:t>
            </w:r>
          </w:p>
        </w:tc>
        <w:tc>
          <w:tcPr>
            <w:tcW w:w="547"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p>
        </w:tc>
        <w:tc>
          <w:tcPr>
            <w:tcW w:w="806"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09" w:type="dxa"/>
            <w:noWrap/>
          </w:tcPr>
          <w:p w:rsidR="003508F7" w:rsidRPr="000623C9" w:rsidRDefault="003508F7" w:rsidP="003508F7">
            <w:pPr>
              <w:jc w:val="center"/>
              <w:rPr>
                <w:rFonts w:ascii="Times New Roman" w:hAnsi="Times New Roman" w:cs="Times New Roman"/>
                <w:sz w:val="20"/>
                <w:szCs w:val="20"/>
              </w:rPr>
            </w:pPr>
          </w:p>
        </w:tc>
        <w:tc>
          <w:tcPr>
            <w:tcW w:w="906" w:type="dxa"/>
            <w:noWrap/>
          </w:tcPr>
          <w:p w:rsidR="003508F7" w:rsidRPr="000623C9" w:rsidRDefault="003508F7" w:rsidP="003508F7">
            <w:pPr>
              <w:jc w:val="center"/>
              <w:rPr>
                <w:rFonts w:ascii="Times New Roman" w:hAnsi="Times New Roman" w:cs="Times New Roman"/>
                <w:sz w:val="20"/>
                <w:szCs w:val="20"/>
              </w:rPr>
            </w:pPr>
          </w:p>
        </w:tc>
        <w:tc>
          <w:tcPr>
            <w:tcW w:w="790" w:type="dxa"/>
            <w:noWrap/>
          </w:tcPr>
          <w:p w:rsidR="003508F7" w:rsidRPr="000623C9" w:rsidRDefault="003508F7" w:rsidP="003508F7">
            <w:pPr>
              <w:jc w:val="center"/>
              <w:rPr>
                <w:rFonts w:ascii="Times New Roman" w:hAnsi="Times New Roman" w:cs="Times New Roman"/>
                <w:sz w:val="20"/>
                <w:szCs w:val="20"/>
              </w:rPr>
            </w:pP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4 000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1шт. на учреждение</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4</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Калькулятор настольный 12-разрядный</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60</w:t>
            </w:r>
          </w:p>
        </w:tc>
        <w:tc>
          <w:tcPr>
            <w:tcW w:w="547"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806"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09" w:type="dxa"/>
            <w:noWrap/>
          </w:tcPr>
          <w:p w:rsidR="003508F7" w:rsidRPr="000623C9" w:rsidRDefault="003508F7" w:rsidP="003508F7">
            <w:pPr>
              <w:jc w:val="center"/>
              <w:rPr>
                <w:rFonts w:ascii="Times New Roman" w:hAnsi="Times New Roman" w:cs="Times New Roman"/>
                <w:sz w:val="20"/>
                <w:szCs w:val="20"/>
              </w:rPr>
            </w:pPr>
          </w:p>
        </w:tc>
        <w:tc>
          <w:tcPr>
            <w:tcW w:w="906" w:type="dxa"/>
            <w:noWrap/>
          </w:tcPr>
          <w:p w:rsidR="003508F7" w:rsidRPr="000623C9" w:rsidRDefault="003508F7" w:rsidP="003508F7">
            <w:pPr>
              <w:jc w:val="center"/>
              <w:rPr>
                <w:rFonts w:ascii="Times New Roman" w:hAnsi="Times New Roman" w:cs="Times New Roman"/>
                <w:sz w:val="20"/>
                <w:szCs w:val="20"/>
              </w:rPr>
            </w:pPr>
          </w:p>
        </w:tc>
        <w:tc>
          <w:tcPr>
            <w:tcW w:w="790" w:type="dxa"/>
            <w:noWrap/>
          </w:tcPr>
          <w:p w:rsidR="003508F7" w:rsidRPr="000623C9" w:rsidRDefault="003508F7" w:rsidP="003508F7">
            <w:pPr>
              <w:jc w:val="center"/>
              <w:rPr>
                <w:rFonts w:ascii="Times New Roman" w:hAnsi="Times New Roman" w:cs="Times New Roman"/>
                <w:sz w:val="20"/>
                <w:szCs w:val="20"/>
              </w:rPr>
            </w:pP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2 000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 шт. на работника</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5</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Картотека с 4-мя ящиками пр.</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48</w:t>
            </w:r>
          </w:p>
        </w:tc>
        <w:tc>
          <w:tcPr>
            <w:tcW w:w="547" w:type="dxa"/>
          </w:tcPr>
          <w:p w:rsidR="003508F7" w:rsidRPr="000623C9" w:rsidRDefault="003508F7" w:rsidP="003508F7">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806" w:type="dxa"/>
            <w:noWrap/>
          </w:tcPr>
          <w:p w:rsidR="003508F7" w:rsidRPr="000623C9" w:rsidRDefault="003508F7" w:rsidP="003508F7">
            <w:pPr>
              <w:jc w:val="center"/>
              <w:rPr>
                <w:rFonts w:ascii="Times New Roman" w:hAnsi="Times New Roman" w:cs="Times New Roman"/>
                <w:sz w:val="20"/>
                <w:szCs w:val="20"/>
              </w:rPr>
            </w:pPr>
          </w:p>
        </w:tc>
        <w:tc>
          <w:tcPr>
            <w:tcW w:w="709" w:type="dxa"/>
            <w:noWrap/>
          </w:tcPr>
          <w:p w:rsidR="003508F7" w:rsidRPr="000623C9" w:rsidRDefault="003508F7" w:rsidP="003508F7">
            <w:pPr>
              <w:jc w:val="center"/>
              <w:rPr>
                <w:rFonts w:ascii="Times New Roman" w:hAnsi="Times New Roman" w:cs="Times New Roman"/>
                <w:sz w:val="20"/>
                <w:szCs w:val="20"/>
              </w:rPr>
            </w:pPr>
          </w:p>
        </w:tc>
        <w:tc>
          <w:tcPr>
            <w:tcW w:w="906" w:type="dxa"/>
            <w:noWrap/>
          </w:tcPr>
          <w:p w:rsidR="003508F7" w:rsidRPr="000623C9" w:rsidRDefault="003508F7" w:rsidP="003508F7">
            <w:pPr>
              <w:jc w:val="center"/>
              <w:rPr>
                <w:rFonts w:ascii="Times New Roman" w:hAnsi="Times New Roman" w:cs="Times New Roman"/>
                <w:sz w:val="20"/>
                <w:szCs w:val="20"/>
              </w:rPr>
            </w:pPr>
          </w:p>
        </w:tc>
        <w:tc>
          <w:tcPr>
            <w:tcW w:w="790" w:type="dxa"/>
            <w:noWrap/>
          </w:tcPr>
          <w:p w:rsidR="003508F7" w:rsidRPr="000623C9" w:rsidRDefault="003508F7" w:rsidP="003508F7">
            <w:pPr>
              <w:jc w:val="center"/>
              <w:rPr>
                <w:rFonts w:ascii="Times New Roman" w:hAnsi="Times New Roman" w:cs="Times New Roman"/>
                <w:sz w:val="20"/>
                <w:szCs w:val="20"/>
              </w:rPr>
            </w:pP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7 000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1шт. на учреждение</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6</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Ламинатор</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84</w:t>
            </w:r>
          </w:p>
        </w:tc>
        <w:tc>
          <w:tcPr>
            <w:tcW w:w="547" w:type="dxa"/>
          </w:tcPr>
          <w:p w:rsidR="003508F7" w:rsidRPr="000623C9" w:rsidRDefault="003508F7" w:rsidP="003508F7">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p>
        </w:tc>
        <w:tc>
          <w:tcPr>
            <w:tcW w:w="806"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09" w:type="dxa"/>
            <w:noWrap/>
          </w:tcPr>
          <w:p w:rsidR="003508F7" w:rsidRPr="000623C9" w:rsidRDefault="003508F7" w:rsidP="003508F7">
            <w:pPr>
              <w:jc w:val="center"/>
              <w:rPr>
                <w:rFonts w:ascii="Times New Roman" w:hAnsi="Times New Roman" w:cs="Times New Roman"/>
                <w:sz w:val="20"/>
                <w:szCs w:val="20"/>
              </w:rPr>
            </w:pPr>
          </w:p>
        </w:tc>
        <w:tc>
          <w:tcPr>
            <w:tcW w:w="906" w:type="dxa"/>
            <w:noWrap/>
          </w:tcPr>
          <w:p w:rsidR="003508F7" w:rsidRPr="000623C9" w:rsidRDefault="003508F7" w:rsidP="003508F7">
            <w:pPr>
              <w:jc w:val="center"/>
              <w:rPr>
                <w:rFonts w:ascii="Times New Roman" w:hAnsi="Times New Roman" w:cs="Times New Roman"/>
                <w:sz w:val="20"/>
                <w:szCs w:val="20"/>
              </w:rPr>
            </w:pPr>
          </w:p>
        </w:tc>
        <w:tc>
          <w:tcPr>
            <w:tcW w:w="790" w:type="dxa"/>
            <w:noWrap/>
          </w:tcPr>
          <w:p w:rsidR="003508F7" w:rsidRPr="000623C9" w:rsidRDefault="003508F7" w:rsidP="003508F7">
            <w:pPr>
              <w:jc w:val="center"/>
              <w:rPr>
                <w:rFonts w:ascii="Times New Roman" w:hAnsi="Times New Roman" w:cs="Times New Roman"/>
                <w:sz w:val="20"/>
                <w:szCs w:val="20"/>
              </w:rPr>
            </w:pP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18 000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1шт. на учреждение</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7</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Магнитно-маркерная доска</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36</w:t>
            </w:r>
          </w:p>
        </w:tc>
        <w:tc>
          <w:tcPr>
            <w:tcW w:w="547" w:type="dxa"/>
          </w:tcPr>
          <w:p w:rsidR="003508F7" w:rsidRPr="000623C9" w:rsidRDefault="003508F7" w:rsidP="003508F7">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p>
        </w:tc>
        <w:tc>
          <w:tcPr>
            <w:tcW w:w="806" w:type="dxa"/>
            <w:noWrap/>
          </w:tcPr>
          <w:p w:rsidR="003508F7" w:rsidRPr="000623C9" w:rsidRDefault="003508F7" w:rsidP="003508F7">
            <w:pPr>
              <w:jc w:val="center"/>
              <w:rPr>
                <w:rFonts w:ascii="Times New Roman" w:hAnsi="Times New Roman" w:cs="Times New Roman"/>
                <w:sz w:val="20"/>
                <w:szCs w:val="20"/>
              </w:rPr>
            </w:pPr>
          </w:p>
        </w:tc>
        <w:tc>
          <w:tcPr>
            <w:tcW w:w="709" w:type="dxa"/>
            <w:noWrap/>
          </w:tcPr>
          <w:p w:rsidR="003508F7" w:rsidRPr="000623C9" w:rsidRDefault="003508F7" w:rsidP="003508F7">
            <w:pPr>
              <w:jc w:val="center"/>
              <w:rPr>
                <w:rFonts w:ascii="Times New Roman" w:hAnsi="Times New Roman" w:cs="Times New Roman"/>
                <w:sz w:val="20"/>
                <w:szCs w:val="20"/>
              </w:rPr>
            </w:pPr>
          </w:p>
        </w:tc>
        <w:tc>
          <w:tcPr>
            <w:tcW w:w="906"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90" w:type="dxa"/>
            <w:noWrap/>
          </w:tcPr>
          <w:p w:rsidR="003508F7" w:rsidRPr="000623C9" w:rsidRDefault="003508F7" w:rsidP="003508F7">
            <w:pPr>
              <w:jc w:val="center"/>
              <w:rPr>
                <w:rFonts w:ascii="Times New Roman" w:hAnsi="Times New Roman" w:cs="Times New Roman"/>
                <w:sz w:val="20"/>
                <w:szCs w:val="20"/>
              </w:rPr>
            </w:pP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15 000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1шт. на учреждение</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8</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Офисный модуль/ картотека</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48</w:t>
            </w:r>
          </w:p>
        </w:tc>
        <w:tc>
          <w:tcPr>
            <w:tcW w:w="547" w:type="dxa"/>
          </w:tcPr>
          <w:p w:rsidR="003508F7" w:rsidRPr="000623C9" w:rsidRDefault="003508F7" w:rsidP="003508F7">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806" w:type="dxa"/>
            <w:noWrap/>
          </w:tcPr>
          <w:p w:rsidR="003508F7" w:rsidRPr="000623C9" w:rsidRDefault="003508F7" w:rsidP="003508F7">
            <w:pPr>
              <w:jc w:val="center"/>
              <w:rPr>
                <w:rFonts w:ascii="Times New Roman" w:hAnsi="Times New Roman" w:cs="Times New Roman"/>
                <w:sz w:val="20"/>
                <w:szCs w:val="20"/>
              </w:rPr>
            </w:pPr>
          </w:p>
        </w:tc>
        <w:tc>
          <w:tcPr>
            <w:tcW w:w="709" w:type="dxa"/>
            <w:noWrap/>
          </w:tcPr>
          <w:p w:rsidR="003508F7" w:rsidRPr="000623C9" w:rsidRDefault="003508F7" w:rsidP="003508F7">
            <w:pPr>
              <w:jc w:val="center"/>
              <w:rPr>
                <w:rFonts w:ascii="Times New Roman" w:hAnsi="Times New Roman" w:cs="Times New Roman"/>
                <w:sz w:val="20"/>
                <w:szCs w:val="20"/>
              </w:rPr>
            </w:pPr>
          </w:p>
        </w:tc>
        <w:tc>
          <w:tcPr>
            <w:tcW w:w="906" w:type="dxa"/>
            <w:noWrap/>
          </w:tcPr>
          <w:p w:rsidR="003508F7" w:rsidRPr="000623C9" w:rsidRDefault="003508F7" w:rsidP="003508F7">
            <w:pPr>
              <w:jc w:val="center"/>
              <w:rPr>
                <w:rFonts w:ascii="Times New Roman" w:hAnsi="Times New Roman" w:cs="Times New Roman"/>
                <w:sz w:val="20"/>
                <w:szCs w:val="20"/>
              </w:rPr>
            </w:pPr>
          </w:p>
        </w:tc>
        <w:tc>
          <w:tcPr>
            <w:tcW w:w="790" w:type="dxa"/>
            <w:noWrap/>
          </w:tcPr>
          <w:p w:rsidR="003508F7" w:rsidRPr="000623C9" w:rsidRDefault="003508F7" w:rsidP="003508F7">
            <w:pPr>
              <w:jc w:val="center"/>
              <w:rPr>
                <w:rFonts w:ascii="Times New Roman" w:hAnsi="Times New Roman" w:cs="Times New Roman"/>
                <w:sz w:val="20"/>
                <w:szCs w:val="20"/>
              </w:rPr>
            </w:pP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17 000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1шт. на учреждение</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9</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Офисный настольный набор</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12</w:t>
            </w:r>
          </w:p>
        </w:tc>
        <w:tc>
          <w:tcPr>
            <w:tcW w:w="547" w:type="dxa"/>
          </w:tcPr>
          <w:p w:rsidR="003508F7" w:rsidRPr="000623C9" w:rsidRDefault="003508F7" w:rsidP="003508F7">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806"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09" w:type="dxa"/>
            <w:noWrap/>
          </w:tcPr>
          <w:p w:rsidR="003508F7" w:rsidRPr="000623C9" w:rsidRDefault="003508F7" w:rsidP="003508F7">
            <w:pPr>
              <w:jc w:val="center"/>
              <w:rPr>
                <w:rFonts w:ascii="Times New Roman" w:hAnsi="Times New Roman" w:cs="Times New Roman"/>
                <w:sz w:val="20"/>
                <w:szCs w:val="20"/>
              </w:rPr>
            </w:pPr>
          </w:p>
        </w:tc>
        <w:tc>
          <w:tcPr>
            <w:tcW w:w="906" w:type="dxa"/>
            <w:noWrap/>
          </w:tcPr>
          <w:p w:rsidR="003508F7" w:rsidRPr="000623C9" w:rsidRDefault="003508F7" w:rsidP="003508F7">
            <w:pPr>
              <w:jc w:val="center"/>
              <w:rPr>
                <w:rFonts w:ascii="Times New Roman" w:hAnsi="Times New Roman" w:cs="Times New Roman"/>
                <w:sz w:val="20"/>
                <w:szCs w:val="20"/>
              </w:rPr>
            </w:pPr>
          </w:p>
        </w:tc>
        <w:tc>
          <w:tcPr>
            <w:tcW w:w="790" w:type="dxa"/>
            <w:noWrap/>
          </w:tcPr>
          <w:p w:rsidR="003508F7" w:rsidRPr="000623C9" w:rsidRDefault="003508F7" w:rsidP="003508F7">
            <w:pPr>
              <w:jc w:val="center"/>
              <w:rPr>
                <w:rFonts w:ascii="Times New Roman" w:hAnsi="Times New Roman" w:cs="Times New Roman"/>
                <w:sz w:val="20"/>
                <w:szCs w:val="20"/>
              </w:rPr>
            </w:pP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4 500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 шт. на руководителя</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10</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Печать круглая</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48</w:t>
            </w:r>
          </w:p>
        </w:tc>
        <w:tc>
          <w:tcPr>
            <w:tcW w:w="547" w:type="dxa"/>
          </w:tcPr>
          <w:p w:rsidR="003508F7" w:rsidRPr="000623C9" w:rsidRDefault="003508F7" w:rsidP="003508F7">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806" w:type="dxa"/>
            <w:noWrap/>
          </w:tcPr>
          <w:p w:rsidR="003508F7" w:rsidRPr="000623C9" w:rsidRDefault="003508F7" w:rsidP="003508F7">
            <w:pPr>
              <w:jc w:val="center"/>
              <w:rPr>
                <w:rFonts w:ascii="Times New Roman" w:hAnsi="Times New Roman" w:cs="Times New Roman"/>
                <w:sz w:val="20"/>
                <w:szCs w:val="20"/>
              </w:rPr>
            </w:pPr>
          </w:p>
        </w:tc>
        <w:tc>
          <w:tcPr>
            <w:tcW w:w="709" w:type="dxa"/>
            <w:noWrap/>
          </w:tcPr>
          <w:p w:rsidR="003508F7" w:rsidRPr="000623C9" w:rsidRDefault="003508F7" w:rsidP="003508F7">
            <w:pPr>
              <w:jc w:val="center"/>
              <w:rPr>
                <w:rFonts w:ascii="Times New Roman" w:hAnsi="Times New Roman" w:cs="Times New Roman"/>
                <w:sz w:val="20"/>
                <w:szCs w:val="20"/>
              </w:rPr>
            </w:pPr>
          </w:p>
        </w:tc>
        <w:tc>
          <w:tcPr>
            <w:tcW w:w="906" w:type="dxa"/>
            <w:noWrap/>
          </w:tcPr>
          <w:p w:rsidR="003508F7" w:rsidRPr="000623C9" w:rsidRDefault="003508F7" w:rsidP="003508F7">
            <w:pPr>
              <w:jc w:val="center"/>
              <w:rPr>
                <w:rFonts w:ascii="Times New Roman" w:hAnsi="Times New Roman" w:cs="Times New Roman"/>
                <w:sz w:val="20"/>
                <w:szCs w:val="20"/>
              </w:rPr>
            </w:pPr>
          </w:p>
        </w:tc>
        <w:tc>
          <w:tcPr>
            <w:tcW w:w="790" w:type="dxa"/>
            <w:noWrap/>
          </w:tcPr>
          <w:p w:rsidR="003508F7" w:rsidRPr="000623C9" w:rsidRDefault="003508F7" w:rsidP="003508F7">
            <w:pPr>
              <w:jc w:val="center"/>
              <w:rPr>
                <w:rFonts w:ascii="Times New Roman" w:hAnsi="Times New Roman" w:cs="Times New Roman"/>
                <w:sz w:val="20"/>
                <w:szCs w:val="20"/>
              </w:rPr>
            </w:pP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3 000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1шт. на учреждение</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11</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 xml:space="preserve">Печать круглая (для отдела кадров) </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48</w:t>
            </w:r>
          </w:p>
        </w:tc>
        <w:tc>
          <w:tcPr>
            <w:tcW w:w="547" w:type="dxa"/>
          </w:tcPr>
          <w:p w:rsidR="003508F7" w:rsidRPr="000623C9" w:rsidRDefault="003508F7" w:rsidP="003508F7">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806" w:type="dxa"/>
            <w:noWrap/>
          </w:tcPr>
          <w:p w:rsidR="003508F7" w:rsidRPr="000623C9" w:rsidRDefault="003508F7" w:rsidP="003508F7">
            <w:pPr>
              <w:jc w:val="center"/>
              <w:rPr>
                <w:rFonts w:ascii="Times New Roman" w:hAnsi="Times New Roman" w:cs="Times New Roman"/>
                <w:sz w:val="20"/>
                <w:szCs w:val="20"/>
              </w:rPr>
            </w:pPr>
          </w:p>
        </w:tc>
        <w:tc>
          <w:tcPr>
            <w:tcW w:w="709" w:type="dxa"/>
            <w:noWrap/>
          </w:tcPr>
          <w:p w:rsidR="003508F7" w:rsidRPr="000623C9" w:rsidRDefault="003508F7" w:rsidP="003508F7">
            <w:pPr>
              <w:jc w:val="center"/>
              <w:rPr>
                <w:rFonts w:ascii="Times New Roman" w:hAnsi="Times New Roman" w:cs="Times New Roman"/>
                <w:sz w:val="20"/>
                <w:szCs w:val="20"/>
              </w:rPr>
            </w:pPr>
          </w:p>
        </w:tc>
        <w:tc>
          <w:tcPr>
            <w:tcW w:w="906" w:type="dxa"/>
            <w:noWrap/>
          </w:tcPr>
          <w:p w:rsidR="003508F7" w:rsidRPr="000623C9" w:rsidRDefault="003508F7" w:rsidP="003508F7">
            <w:pPr>
              <w:jc w:val="center"/>
              <w:rPr>
                <w:rFonts w:ascii="Times New Roman" w:hAnsi="Times New Roman" w:cs="Times New Roman"/>
                <w:sz w:val="20"/>
                <w:szCs w:val="20"/>
              </w:rPr>
            </w:pPr>
          </w:p>
        </w:tc>
        <w:tc>
          <w:tcPr>
            <w:tcW w:w="790" w:type="dxa"/>
            <w:noWrap/>
          </w:tcPr>
          <w:p w:rsidR="003508F7" w:rsidRPr="000623C9" w:rsidRDefault="003508F7" w:rsidP="003508F7">
            <w:pPr>
              <w:jc w:val="center"/>
              <w:rPr>
                <w:rFonts w:ascii="Times New Roman" w:hAnsi="Times New Roman" w:cs="Times New Roman"/>
                <w:sz w:val="20"/>
                <w:szCs w:val="20"/>
              </w:rPr>
            </w:pP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3 000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1шт. на учреждение</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12</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Подставка под системный блок</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84</w:t>
            </w:r>
          </w:p>
        </w:tc>
        <w:tc>
          <w:tcPr>
            <w:tcW w:w="547" w:type="dxa"/>
          </w:tcPr>
          <w:p w:rsidR="003508F7" w:rsidRPr="000623C9" w:rsidRDefault="003508F7" w:rsidP="003508F7">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806"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09"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906"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9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1 500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 шт. на рабочее место</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13</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Степлер на 100 л.</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60</w:t>
            </w:r>
          </w:p>
        </w:tc>
        <w:tc>
          <w:tcPr>
            <w:tcW w:w="547"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p>
        </w:tc>
        <w:tc>
          <w:tcPr>
            <w:tcW w:w="806"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09" w:type="dxa"/>
            <w:noWrap/>
          </w:tcPr>
          <w:p w:rsidR="003508F7" w:rsidRPr="000623C9" w:rsidRDefault="003508F7" w:rsidP="003508F7">
            <w:pPr>
              <w:jc w:val="center"/>
              <w:rPr>
                <w:rFonts w:ascii="Times New Roman" w:hAnsi="Times New Roman" w:cs="Times New Roman"/>
                <w:sz w:val="20"/>
                <w:szCs w:val="20"/>
              </w:rPr>
            </w:pPr>
          </w:p>
        </w:tc>
        <w:tc>
          <w:tcPr>
            <w:tcW w:w="906" w:type="dxa"/>
            <w:noWrap/>
          </w:tcPr>
          <w:p w:rsidR="003508F7" w:rsidRPr="000623C9" w:rsidRDefault="003508F7" w:rsidP="003508F7">
            <w:pPr>
              <w:jc w:val="center"/>
              <w:rPr>
                <w:rFonts w:ascii="Times New Roman" w:hAnsi="Times New Roman" w:cs="Times New Roman"/>
                <w:sz w:val="20"/>
                <w:szCs w:val="20"/>
              </w:rPr>
            </w:pPr>
          </w:p>
        </w:tc>
        <w:tc>
          <w:tcPr>
            <w:tcW w:w="790" w:type="dxa"/>
            <w:noWrap/>
          </w:tcPr>
          <w:p w:rsidR="003508F7" w:rsidRPr="000623C9" w:rsidRDefault="003508F7" w:rsidP="003508F7">
            <w:pPr>
              <w:jc w:val="center"/>
              <w:rPr>
                <w:rFonts w:ascii="Times New Roman" w:hAnsi="Times New Roman" w:cs="Times New Roman"/>
                <w:sz w:val="20"/>
                <w:szCs w:val="20"/>
              </w:rPr>
            </w:pP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4 000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1шт. на учреждение</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14</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Уничтожитель документов</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60</w:t>
            </w:r>
          </w:p>
        </w:tc>
        <w:tc>
          <w:tcPr>
            <w:tcW w:w="547" w:type="dxa"/>
          </w:tcPr>
          <w:p w:rsidR="003508F7" w:rsidRPr="000623C9" w:rsidRDefault="003508F7" w:rsidP="003508F7">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806"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09" w:type="dxa"/>
            <w:noWrap/>
          </w:tcPr>
          <w:p w:rsidR="003508F7" w:rsidRPr="000623C9" w:rsidRDefault="003508F7" w:rsidP="003508F7">
            <w:pPr>
              <w:jc w:val="center"/>
              <w:rPr>
                <w:rFonts w:ascii="Times New Roman" w:hAnsi="Times New Roman" w:cs="Times New Roman"/>
                <w:sz w:val="20"/>
                <w:szCs w:val="20"/>
              </w:rPr>
            </w:pPr>
          </w:p>
        </w:tc>
        <w:tc>
          <w:tcPr>
            <w:tcW w:w="906" w:type="dxa"/>
            <w:noWrap/>
          </w:tcPr>
          <w:p w:rsidR="003508F7" w:rsidRPr="000623C9" w:rsidRDefault="003508F7" w:rsidP="003508F7">
            <w:pPr>
              <w:jc w:val="center"/>
              <w:rPr>
                <w:rFonts w:ascii="Times New Roman" w:hAnsi="Times New Roman" w:cs="Times New Roman"/>
                <w:sz w:val="20"/>
                <w:szCs w:val="20"/>
              </w:rPr>
            </w:pPr>
          </w:p>
        </w:tc>
        <w:tc>
          <w:tcPr>
            <w:tcW w:w="790" w:type="dxa"/>
            <w:noWrap/>
          </w:tcPr>
          <w:p w:rsidR="003508F7" w:rsidRPr="000623C9" w:rsidRDefault="003508F7" w:rsidP="003508F7">
            <w:pPr>
              <w:jc w:val="center"/>
              <w:rPr>
                <w:rFonts w:ascii="Times New Roman" w:hAnsi="Times New Roman" w:cs="Times New Roman"/>
                <w:sz w:val="20"/>
                <w:szCs w:val="20"/>
              </w:rPr>
            </w:pP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19 000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1шт. на кабинет</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15</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 xml:space="preserve">Устройство для подшивки документов </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120</w:t>
            </w:r>
          </w:p>
        </w:tc>
        <w:tc>
          <w:tcPr>
            <w:tcW w:w="547" w:type="dxa"/>
          </w:tcPr>
          <w:p w:rsidR="003508F7" w:rsidRPr="000623C9" w:rsidRDefault="003508F7" w:rsidP="003508F7">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p>
        </w:tc>
        <w:tc>
          <w:tcPr>
            <w:tcW w:w="806"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709" w:type="dxa"/>
            <w:noWrap/>
          </w:tcPr>
          <w:p w:rsidR="003508F7" w:rsidRPr="000623C9" w:rsidRDefault="003508F7" w:rsidP="003508F7">
            <w:pPr>
              <w:jc w:val="center"/>
              <w:rPr>
                <w:rFonts w:ascii="Times New Roman" w:hAnsi="Times New Roman" w:cs="Times New Roman"/>
                <w:sz w:val="20"/>
                <w:szCs w:val="20"/>
              </w:rPr>
            </w:pPr>
          </w:p>
        </w:tc>
        <w:tc>
          <w:tcPr>
            <w:tcW w:w="906" w:type="dxa"/>
            <w:noWrap/>
          </w:tcPr>
          <w:p w:rsidR="003508F7" w:rsidRPr="000623C9" w:rsidRDefault="003508F7" w:rsidP="003508F7">
            <w:pPr>
              <w:jc w:val="center"/>
              <w:rPr>
                <w:rFonts w:ascii="Times New Roman" w:hAnsi="Times New Roman" w:cs="Times New Roman"/>
                <w:sz w:val="20"/>
                <w:szCs w:val="20"/>
              </w:rPr>
            </w:pPr>
          </w:p>
        </w:tc>
        <w:tc>
          <w:tcPr>
            <w:tcW w:w="790" w:type="dxa"/>
            <w:noWrap/>
          </w:tcPr>
          <w:p w:rsidR="003508F7" w:rsidRPr="000623C9" w:rsidRDefault="003508F7" w:rsidP="003508F7">
            <w:pPr>
              <w:jc w:val="center"/>
              <w:rPr>
                <w:rFonts w:ascii="Times New Roman" w:hAnsi="Times New Roman" w:cs="Times New Roman"/>
                <w:sz w:val="20"/>
                <w:szCs w:val="20"/>
              </w:rPr>
            </w:pP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20 000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1шт. на учреждение</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16</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Штамп предприятия</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48</w:t>
            </w:r>
          </w:p>
        </w:tc>
        <w:tc>
          <w:tcPr>
            <w:tcW w:w="547" w:type="dxa"/>
          </w:tcPr>
          <w:p w:rsidR="003508F7" w:rsidRPr="000623C9" w:rsidRDefault="003508F7" w:rsidP="003508F7">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806" w:type="dxa"/>
            <w:noWrap/>
          </w:tcPr>
          <w:p w:rsidR="003508F7" w:rsidRPr="000623C9" w:rsidRDefault="003508F7" w:rsidP="003508F7">
            <w:pPr>
              <w:jc w:val="center"/>
              <w:rPr>
                <w:rFonts w:ascii="Times New Roman" w:hAnsi="Times New Roman" w:cs="Times New Roman"/>
                <w:sz w:val="20"/>
                <w:szCs w:val="20"/>
              </w:rPr>
            </w:pPr>
          </w:p>
        </w:tc>
        <w:tc>
          <w:tcPr>
            <w:tcW w:w="709" w:type="dxa"/>
            <w:noWrap/>
          </w:tcPr>
          <w:p w:rsidR="003508F7" w:rsidRPr="000623C9" w:rsidRDefault="003508F7" w:rsidP="003508F7">
            <w:pPr>
              <w:jc w:val="center"/>
              <w:rPr>
                <w:rFonts w:ascii="Times New Roman" w:hAnsi="Times New Roman" w:cs="Times New Roman"/>
                <w:sz w:val="20"/>
                <w:szCs w:val="20"/>
              </w:rPr>
            </w:pPr>
          </w:p>
        </w:tc>
        <w:tc>
          <w:tcPr>
            <w:tcW w:w="906" w:type="dxa"/>
            <w:noWrap/>
          </w:tcPr>
          <w:p w:rsidR="003508F7" w:rsidRPr="000623C9" w:rsidRDefault="003508F7" w:rsidP="003508F7">
            <w:pPr>
              <w:jc w:val="center"/>
              <w:rPr>
                <w:rFonts w:ascii="Times New Roman" w:hAnsi="Times New Roman" w:cs="Times New Roman"/>
                <w:sz w:val="20"/>
                <w:szCs w:val="20"/>
              </w:rPr>
            </w:pPr>
          </w:p>
        </w:tc>
        <w:tc>
          <w:tcPr>
            <w:tcW w:w="790" w:type="dxa"/>
            <w:noWrap/>
          </w:tcPr>
          <w:p w:rsidR="003508F7" w:rsidRPr="000623C9" w:rsidRDefault="003508F7" w:rsidP="003508F7">
            <w:pPr>
              <w:jc w:val="center"/>
              <w:rPr>
                <w:rFonts w:ascii="Times New Roman" w:hAnsi="Times New Roman" w:cs="Times New Roman"/>
                <w:sz w:val="20"/>
                <w:szCs w:val="20"/>
              </w:rPr>
            </w:pP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3 000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1шт. на учреждение</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17</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Штамп предприятия (для отдела кадров)</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48</w:t>
            </w:r>
          </w:p>
        </w:tc>
        <w:tc>
          <w:tcPr>
            <w:tcW w:w="547" w:type="dxa"/>
          </w:tcPr>
          <w:p w:rsidR="003508F7" w:rsidRPr="000623C9" w:rsidRDefault="003508F7" w:rsidP="003508F7">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806" w:type="dxa"/>
            <w:noWrap/>
          </w:tcPr>
          <w:p w:rsidR="003508F7" w:rsidRPr="000623C9" w:rsidRDefault="003508F7" w:rsidP="003508F7">
            <w:pPr>
              <w:jc w:val="center"/>
              <w:rPr>
                <w:rFonts w:ascii="Times New Roman" w:hAnsi="Times New Roman" w:cs="Times New Roman"/>
                <w:sz w:val="20"/>
                <w:szCs w:val="20"/>
              </w:rPr>
            </w:pPr>
          </w:p>
        </w:tc>
        <w:tc>
          <w:tcPr>
            <w:tcW w:w="709" w:type="dxa"/>
            <w:noWrap/>
          </w:tcPr>
          <w:p w:rsidR="003508F7" w:rsidRPr="000623C9" w:rsidRDefault="003508F7" w:rsidP="003508F7">
            <w:pPr>
              <w:jc w:val="center"/>
              <w:rPr>
                <w:rFonts w:ascii="Times New Roman" w:hAnsi="Times New Roman" w:cs="Times New Roman"/>
                <w:sz w:val="20"/>
                <w:szCs w:val="20"/>
              </w:rPr>
            </w:pPr>
          </w:p>
        </w:tc>
        <w:tc>
          <w:tcPr>
            <w:tcW w:w="906" w:type="dxa"/>
            <w:noWrap/>
          </w:tcPr>
          <w:p w:rsidR="003508F7" w:rsidRPr="000623C9" w:rsidRDefault="003508F7" w:rsidP="003508F7">
            <w:pPr>
              <w:jc w:val="center"/>
              <w:rPr>
                <w:rFonts w:ascii="Times New Roman" w:hAnsi="Times New Roman" w:cs="Times New Roman"/>
                <w:sz w:val="20"/>
                <w:szCs w:val="20"/>
              </w:rPr>
            </w:pPr>
          </w:p>
        </w:tc>
        <w:tc>
          <w:tcPr>
            <w:tcW w:w="790" w:type="dxa"/>
            <w:noWrap/>
          </w:tcPr>
          <w:p w:rsidR="003508F7" w:rsidRPr="000623C9" w:rsidRDefault="003508F7" w:rsidP="003508F7">
            <w:pPr>
              <w:jc w:val="center"/>
              <w:rPr>
                <w:rFonts w:ascii="Times New Roman" w:hAnsi="Times New Roman" w:cs="Times New Roman"/>
                <w:sz w:val="20"/>
                <w:szCs w:val="20"/>
              </w:rPr>
            </w:pP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3 000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1шт. на учреждение</w:t>
            </w:r>
          </w:p>
        </w:tc>
      </w:tr>
      <w:tr w:rsidR="000623C9" w:rsidRPr="000623C9" w:rsidTr="003508F7">
        <w:trPr>
          <w:trHeight w:val="300"/>
        </w:trPr>
        <w:tc>
          <w:tcPr>
            <w:tcW w:w="10330" w:type="dxa"/>
            <w:gridSpan w:val="11"/>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b/>
                <w:sz w:val="20"/>
                <w:szCs w:val="20"/>
              </w:rPr>
              <w:t xml:space="preserve">ПОИСКО-СПАСАТЕЛЬНОЕ СНАРЯЖЕНИЕ И ИНСТРУМЕНТ </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Бензопила</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144</w:t>
            </w:r>
          </w:p>
        </w:tc>
        <w:tc>
          <w:tcPr>
            <w:tcW w:w="547" w:type="dxa"/>
          </w:tcPr>
          <w:p w:rsidR="003508F7" w:rsidRPr="000623C9" w:rsidRDefault="003508F7" w:rsidP="003508F7">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p>
        </w:tc>
        <w:tc>
          <w:tcPr>
            <w:tcW w:w="806" w:type="dxa"/>
            <w:noWrap/>
          </w:tcPr>
          <w:p w:rsidR="003508F7" w:rsidRPr="000623C9" w:rsidRDefault="003508F7" w:rsidP="003508F7">
            <w:pPr>
              <w:jc w:val="center"/>
              <w:rPr>
                <w:rFonts w:ascii="Times New Roman" w:hAnsi="Times New Roman" w:cs="Times New Roman"/>
                <w:sz w:val="20"/>
                <w:szCs w:val="20"/>
              </w:rPr>
            </w:pPr>
          </w:p>
        </w:tc>
        <w:tc>
          <w:tcPr>
            <w:tcW w:w="709" w:type="dxa"/>
            <w:noWrap/>
          </w:tcPr>
          <w:p w:rsidR="003508F7" w:rsidRPr="000623C9" w:rsidRDefault="003508F7" w:rsidP="003508F7">
            <w:pPr>
              <w:jc w:val="center"/>
              <w:rPr>
                <w:rFonts w:ascii="Times New Roman" w:hAnsi="Times New Roman" w:cs="Times New Roman"/>
                <w:sz w:val="20"/>
                <w:szCs w:val="20"/>
              </w:rPr>
            </w:pPr>
          </w:p>
        </w:tc>
        <w:tc>
          <w:tcPr>
            <w:tcW w:w="906" w:type="dxa"/>
            <w:noWrap/>
          </w:tcPr>
          <w:p w:rsidR="003508F7" w:rsidRPr="000623C9" w:rsidRDefault="003508F7" w:rsidP="003508F7">
            <w:pPr>
              <w:jc w:val="center"/>
              <w:rPr>
                <w:rFonts w:ascii="Times New Roman" w:hAnsi="Times New Roman" w:cs="Times New Roman"/>
                <w:sz w:val="20"/>
                <w:szCs w:val="20"/>
              </w:rPr>
            </w:pPr>
          </w:p>
        </w:tc>
        <w:tc>
          <w:tcPr>
            <w:tcW w:w="79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25 000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 xml:space="preserve">1шт. на </w:t>
            </w:r>
          </w:p>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работника</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Ванна сборная надувная</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60</w:t>
            </w:r>
          </w:p>
        </w:tc>
        <w:tc>
          <w:tcPr>
            <w:tcW w:w="547" w:type="dxa"/>
          </w:tcPr>
          <w:p w:rsidR="003508F7" w:rsidRPr="000623C9" w:rsidRDefault="003508F7" w:rsidP="003508F7">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p>
        </w:tc>
        <w:tc>
          <w:tcPr>
            <w:tcW w:w="806" w:type="dxa"/>
            <w:noWrap/>
          </w:tcPr>
          <w:p w:rsidR="003508F7" w:rsidRPr="000623C9" w:rsidRDefault="003508F7" w:rsidP="003508F7">
            <w:pPr>
              <w:jc w:val="center"/>
              <w:rPr>
                <w:rFonts w:ascii="Times New Roman" w:hAnsi="Times New Roman" w:cs="Times New Roman"/>
                <w:sz w:val="20"/>
                <w:szCs w:val="20"/>
              </w:rPr>
            </w:pPr>
          </w:p>
        </w:tc>
        <w:tc>
          <w:tcPr>
            <w:tcW w:w="709" w:type="dxa"/>
            <w:noWrap/>
          </w:tcPr>
          <w:p w:rsidR="003508F7" w:rsidRPr="000623C9" w:rsidRDefault="003508F7" w:rsidP="003508F7">
            <w:pPr>
              <w:jc w:val="center"/>
              <w:rPr>
                <w:rFonts w:ascii="Times New Roman" w:hAnsi="Times New Roman" w:cs="Times New Roman"/>
                <w:sz w:val="20"/>
                <w:szCs w:val="20"/>
              </w:rPr>
            </w:pPr>
          </w:p>
        </w:tc>
        <w:tc>
          <w:tcPr>
            <w:tcW w:w="906" w:type="dxa"/>
            <w:noWrap/>
          </w:tcPr>
          <w:p w:rsidR="003508F7" w:rsidRPr="000623C9" w:rsidRDefault="003508F7" w:rsidP="003508F7">
            <w:pPr>
              <w:jc w:val="center"/>
              <w:rPr>
                <w:rFonts w:ascii="Times New Roman" w:hAnsi="Times New Roman" w:cs="Times New Roman"/>
                <w:sz w:val="20"/>
                <w:szCs w:val="20"/>
              </w:rPr>
            </w:pPr>
          </w:p>
        </w:tc>
        <w:tc>
          <w:tcPr>
            <w:tcW w:w="79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1 500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 xml:space="preserve">1шт. на </w:t>
            </w:r>
          </w:p>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работника</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3</w:t>
            </w:r>
          </w:p>
        </w:tc>
        <w:tc>
          <w:tcPr>
            <w:tcW w:w="1844" w:type="dxa"/>
            <w:shd w:val="clear" w:color="auto" w:fill="auto"/>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Гидрокомбинезон мокрого типа</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120</w:t>
            </w:r>
          </w:p>
        </w:tc>
        <w:tc>
          <w:tcPr>
            <w:tcW w:w="547"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p>
        </w:tc>
        <w:tc>
          <w:tcPr>
            <w:tcW w:w="806" w:type="dxa"/>
            <w:noWrap/>
          </w:tcPr>
          <w:p w:rsidR="003508F7" w:rsidRPr="000623C9" w:rsidRDefault="003508F7" w:rsidP="003508F7">
            <w:pPr>
              <w:jc w:val="center"/>
              <w:rPr>
                <w:rFonts w:ascii="Times New Roman" w:hAnsi="Times New Roman" w:cs="Times New Roman"/>
                <w:sz w:val="20"/>
                <w:szCs w:val="20"/>
              </w:rPr>
            </w:pPr>
          </w:p>
        </w:tc>
        <w:tc>
          <w:tcPr>
            <w:tcW w:w="709" w:type="dxa"/>
            <w:noWrap/>
          </w:tcPr>
          <w:p w:rsidR="003508F7" w:rsidRPr="000623C9" w:rsidRDefault="003508F7" w:rsidP="003508F7">
            <w:pPr>
              <w:jc w:val="center"/>
              <w:rPr>
                <w:rFonts w:ascii="Times New Roman" w:hAnsi="Times New Roman" w:cs="Times New Roman"/>
                <w:sz w:val="20"/>
                <w:szCs w:val="20"/>
              </w:rPr>
            </w:pPr>
          </w:p>
        </w:tc>
        <w:tc>
          <w:tcPr>
            <w:tcW w:w="906" w:type="dxa"/>
            <w:noWrap/>
          </w:tcPr>
          <w:p w:rsidR="003508F7" w:rsidRPr="000623C9" w:rsidRDefault="003508F7" w:rsidP="003508F7">
            <w:pPr>
              <w:jc w:val="center"/>
              <w:rPr>
                <w:rFonts w:ascii="Times New Roman" w:hAnsi="Times New Roman" w:cs="Times New Roman"/>
                <w:sz w:val="20"/>
                <w:szCs w:val="20"/>
              </w:rPr>
            </w:pPr>
          </w:p>
        </w:tc>
        <w:tc>
          <w:tcPr>
            <w:tcW w:w="79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w:t>
            </w: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40 000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2шт. на</w:t>
            </w:r>
          </w:p>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 xml:space="preserve"> ПСО</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4</w:t>
            </w:r>
          </w:p>
        </w:tc>
        <w:tc>
          <w:tcPr>
            <w:tcW w:w="1844" w:type="dxa"/>
            <w:shd w:val="clear" w:color="auto" w:fill="auto"/>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Гидрокомбинезон сухого типа</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120</w:t>
            </w:r>
          </w:p>
        </w:tc>
        <w:tc>
          <w:tcPr>
            <w:tcW w:w="547"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p>
        </w:tc>
        <w:tc>
          <w:tcPr>
            <w:tcW w:w="806" w:type="dxa"/>
            <w:noWrap/>
          </w:tcPr>
          <w:p w:rsidR="003508F7" w:rsidRPr="000623C9" w:rsidRDefault="003508F7" w:rsidP="003508F7">
            <w:pPr>
              <w:jc w:val="center"/>
              <w:rPr>
                <w:rFonts w:ascii="Times New Roman" w:hAnsi="Times New Roman" w:cs="Times New Roman"/>
                <w:sz w:val="20"/>
                <w:szCs w:val="20"/>
              </w:rPr>
            </w:pPr>
          </w:p>
        </w:tc>
        <w:tc>
          <w:tcPr>
            <w:tcW w:w="709" w:type="dxa"/>
            <w:noWrap/>
          </w:tcPr>
          <w:p w:rsidR="003508F7" w:rsidRPr="000623C9" w:rsidRDefault="003508F7" w:rsidP="003508F7">
            <w:pPr>
              <w:jc w:val="center"/>
              <w:rPr>
                <w:rFonts w:ascii="Times New Roman" w:hAnsi="Times New Roman" w:cs="Times New Roman"/>
                <w:sz w:val="20"/>
                <w:szCs w:val="20"/>
              </w:rPr>
            </w:pPr>
          </w:p>
        </w:tc>
        <w:tc>
          <w:tcPr>
            <w:tcW w:w="906" w:type="dxa"/>
            <w:noWrap/>
          </w:tcPr>
          <w:p w:rsidR="003508F7" w:rsidRPr="000623C9" w:rsidRDefault="003508F7" w:rsidP="003508F7">
            <w:pPr>
              <w:jc w:val="center"/>
              <w:rPr>
                <w:rFonts w:ascii="Times New Roman" w:hAnsi="Times New Roman" w:cs="Times New Roman"/>
                <w:sz w:val="20"/>
                <w:szCs w:val="20"/>
              </w:rPr>
            </w:pPr>
          </w:p>
        </w:tc>
        <w:tc>
          <w:tcPr>
            <w:tcW w:w="79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w:t>
            </w: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80 000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2шт. на</w:t>
            </w:r>
          </w:p>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 xml:space="preserve"> ПСО</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5</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Детская защитная камера</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180</w:t>
            </w:r>
          </w:p>
        </w:tc>
        <w:tc>
          <w:tcPr>
            <w:tcW w:w="547" w:type="dxa"/>
          </w:tcPr>
          <w:p w:rsidR="003508F7" w:rsidRPr="000623C9" w:rsidRDefault="003508F7" w:rsidP="003508F7">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p>
        </w:tc>
        <w:tc>
          <w:tcPr>
            <w:tcW w:w="806" w:type="dxa"/>
            <w:noWrap/>
          </w:tcPr>
          <w:p w:rsidR="003508F7" w:rsidRPr="000623C9" w:rsidRDefault="003508F7" w:rsidP="003508F7">
            <w:pPr>
              <w:jc w:val="center"/>
              <w:rPr>
                <w:rFonts w:ascii="Times New Roman" w:hAnsi="Times New Roman" w:cs="Times New Roman"/>
                <w:sz w:val="20"/>
                <w:szCs w:val="20"/>
              </w:rPr>
            </w:pPr>
          </w:p>
        </w:tc>
        <w:tc>
          <w:tcPr>
            <w:tcW w:w="709" w:type="dxa"/>
            <w:noWrap/>
          </w:tcPr>
          <w:p w:rsidR="003508F7" w:rsidRPr="000623C9" w:rsidRDefault="003508F7" w:rsidP="003508F7">
            <w:pPr>
              <w:jc w:val="center"/>
              <w:rPr>
                <w:rFonts w:ascii="Times New Roman" w:hAnsi="Times New Roman" w:cs="Times New Roman"/>
                <w:sz w:val="20"/>
                <w:szCs w:val="20"/>
              </w:rPr>
            </w:pPr>
          </w:p>
        </w:tc>
        <w:tc>
          <w:tcPr>
            <w:tcW w:w="906" w:type="dxa"/>
            <w:noWrap/>
          </w:tcPr>
          <w:p w:rsidR="003508F7" w:rsidRPr="000623C9" w:rsidRDefault="003508F7" w:rsidP="003508F7">
            <w:pPr>
              <w:jc w:val="center"/>
              <w:rPr>
                <w:rFonts w:ascii="Times New Roman" w:hAnsi="Times New Roman" w:cs="Times New Roman"/>
                <w:sz w:val="20"/>
                <w:szCs w:val="20"/>
              </w:rPr>
            </w:pPr>
          </w:p>
        </w:tc>
        <w:tc>
          <w:tcPr>
            <w:tcW w:w="79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p w:rsidR="003508F7" w:rsidRPr="000623C9" w:rsidRDefault="003508F7" w:rsidP="003508F7">
            <w:pPr>
              <w:jc w:val="center"/>
              <w:rPr>
                <w:rFonts w:ascii="Times New Roman" w:hAnsi="Times New Roman" w:cs="Times New Roman"/>
                <w:sz w:val="20"/>
                <w:szCs w:val="20"/>
              </w:rPr>
            </w:pP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26 000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 xml:space="preserve">1шт. на </w:t>
            </w:r>
          </w:p>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ПСО</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6</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Дизельная электростанция</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84</w:t>
            </w:r>
          </w:p>
        </w:tc>
        <w:tc>
          <w:tcPr>
            <w:tcW w:w="547" w:type="dxa"/>
          </w:tcPr>
          <w:p w:rsidR="003508F7" w:rsidRPr="000623C9" w:rsidRDefault="003508F7" w:rsidP="003508F7">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p>
        </w:tc>
        <w:tc>
          <w:tcPr>
            <w:tcW w:w="806" w:type="dxa"/>
            <w:noWrap/>
          </w:tcPr>
          <w:p w:rsidR="003508F7" w:rsidRPr="000623C9" w:rsidRDefault="003508F7" w:rsidP="003508F7">
            <w:pPr>
              <w:jc w:val="center"/>
              <w:rPr>
                <w:rFonts w:ascii="Times New Roman" w:hAnsi="Times New Roman" w:cs="Times New Roman"/>
                <w:sz w:val="20"/>
                <w:szCs w:val="20"/>
              </w:rPr>
            </w:pPr>
          </w:p>
        </w:tc>
        <w:tc>
          <w:tcPr>
            <w:tcW w:w="709" w:type="dxa"/>
            <w:noWrap/>
          </w:tcPr>
          <w:p w:rsidR="003508F7" w:rsidRPr="000623C9" w:rsidRDefault="003508F7" w:rsidP="003508F7">
            <w:pPr>
              <w:jc w:val="center"/>
              <w:rPr>
                <w:rFonts w:ascii="Times New Roman" w:hAnsi="Times New Roman" w:cs="Times New Roman"/>
                <w:sz w:val="20"/>
                <w:szCs w:val="20"/>
              </w:rPr>
            </w:pPr>
          </w:p>
        </w:tc>
        <w:tc>
          <w:tcPr>
            <w:tcW w:w="906" w:type="dxa"/>
            <w:noWrap/>
          </w:tcPr>
          <w:p w:rsidR="003508F7" w:rsidRPr="000623C9" w:rsidRDefault="003508F7" w:rsidP="003508F7">
            <w:pPr>
              <w:jc w:val="center"/>
              <w:rPr>
                <w:rFonts w:ascii="Times New Roman" w:hAnsi="Times New Roman" w:cs="Times New Roman"/>
                <w:sz w:val="20"/>
                <w:szCs w:val="20"/>
              </w:rPr>
            </w:pPr>
          </w:p>
        </w:tc>
        <w:tc>
          <w:tcPr>
            <w:tcW w:w="79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133 000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 xml:space="preserve">1шт. на </w:t>
            </w:r>
          </w:p>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ПСО</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7</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Жилеты спасательные</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84</w:t>
            </w:r>
          </w:p>
        </w:tc>
        <w:tc>
          <w:tcPr>
            <w:tcW w:w="547" w:type="dxa"/>
          </w:tcPr>
          <w:p w:rsidR="003508F7" w:rsidRPr="000623C9" w:rsidRDefault="003508F7" w:rsidP="003508F7">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p>
        </w:tc>
        <w:tc>
          <w:tcPr>
            <w:tcW w:w="806" w:type="dxa"/>
            <w:noWrap/>
          </w:tcPr>
          <w:p w:rsidR="003508F7" w:rsidRPr="000623C9" w:rsidRDefault="003508F7" w:rsidP="003508F7">
            <w:pPr>
              <w:jc w:val="center"/>
              <w:rPr>
                <w:rFonts w:ascii="Times New Roman" w:hAnsi="Times New Roman" w:cs="Times New Roman"/>
                <w:sz w:val="20"/>
                <w:szCs w:val="20"/>
              </w:rPr>
            </w:pPr>
          </w:p>
        </w:tc>
        <w:tc>
          <w:tcPr>
            <w:tcW w:w="709" w:type="dxa"/>
            <w:noWrap/>
          </w:tcPr>
          <w:p w:rsidR="003508F7" w:rsidRPr="000623C9" w:rsidRDefault="003508F7" w:rsidP="003508F7">
            <w:pPr>
              <w:jc w:val="center"/>
              <w:rPr>
                <w:rFonts w:ascii="Times New Roman" w:hAnsi="Times New Roman" w:cs="Times New Roman"/>
                <w:sz w:val="20"/>
                <w:szCs w:val="20"/>
              </w:rPr>
            </w:pPr>
          </w:p>
        </w:tc>
        <w:tc>
          <w:tcPr>
            <w:tcW w:w="906" w:type="dxa"/>
            <w:noWrap/>
          </w:tcPr>
          <w:p w:rsidR="003508F7" w:rsidRPr="000623C9" w:rsidRDefault="003508F7" w:rsidP="003508F7">
            <w:pPr>
              <w:jc w:val="center"/>
              <w:rPr>
                <w:rFonts w:ascii="Times New Roman" w:hAnsi="Times New Roman" w:cs="Times New Roman"/>
                <w:sz w:val="20"/>
                <w:szCs w:val="20"/>
              </w:rPr>
            </w:pPr>
          </w:p>
        </w:tc>
        <w:tc>
          <w:tcPr>
            <w:tcW w:w="79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1 500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 xml:space="preserve">1шт. на </w:t>
            </w:r>
          </w:p>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работника</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8</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Компенсатор плавучести</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120</w:t>
            </w:r>
          </w:p>
        </w:tc>
        <w:tc>
          <w:tcPr>
            <w:tcW w:w="547"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p>
        </w:tc>
        <w:tc>
          <w:tcPr>
            <w:tcW w:w="806" w:type="dxa"/>
            <w:noWrap/>
          </w:tcPr>
          <w:p w:rsidR="003508F7" w:rsidRPr="000623C9" w:rsidRDefault="003508F7" w:rsidP="003508F7">
            <w:pPr>
              <w:jc w:val="center"/>
              <w:rPr>
                <w:rFonts w:ascii="Times New Roman" w:hAnsi="Times New Roman" w:cs="Times New Roman"/>
                <w:sz w:val="20"/>
                <w:szCs w:val="20"/>
              </w:rPr>
            </w:pPr>
          </w:p>
        </w:tc>
        <w:tc>
          <w:tcPr>
            <w:tcW w:w="709" w:type="dxa"/>
            <w:noWrap/>
          </w:tcPr>
          <w:p w:rsidR="003508F7" w:rsidRPr="000623C9" w:rsidRDefault="003508F7" w:rsidP="003508F7">
            <w:pPr>
              <w:jc w:val="center"/>
              <w:rPr>
                <w:rFonts w:ascii="Times New Roman" w:hAnsi="Times New Roman" w:cs="Times New Roman"/>
                <w:sz w:val="20"/>
                <w:szCs w:val="20"/>
              </w:rPr>
            </w:pPr>
          </w:p>
        </w:tc>
        <w:tc>
          <w:tcPr>
            <w:tcW w:w="906" w:type="dxa"/>
            <w:noWrap/>
          </w:tcPr>
          <w:p w:rsidR="003508F7" w:rsidRPr="000623C9" w:rsidRDefault="003508F7" w:rsidP="003508F7">
            <w:pPr>
              <w:jc w:val="center"/>
              <w:rPr>
                <w:rFonts w:ascii="Times New Roman" w:hAnsi="Times New Roman" w:cs="Times New Roman"/>
                <w:sz w:val="20"/>
                <w:szCs w:val="20"/>
              </w:rPr>
            </w:pPr>
          </w:p>
        </w:tc>
        <w:tc>
          <w:tcPr>
            <w:tcW w:w="79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w:t>
            </w: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30 000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2шт. на</w:t>
            </w:r>
          </w:p>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 xml:space="preserve"> ПСО</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9</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Комплект эластичных пневмодомкратов</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120</w:t>
            </w:r>
          </w:p>
        </w:tc>
        <w:tc>
          <w:tcPr>
            <w:tcW w:w="547"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p>
        </w:tc>
        <w:tc>
          <w:tcPr>
            <w:tcW w:w="806" w:type="dxa"/>
            <w:noWrap/>
          </w:tcPr>
          <w:p w:rsidR="003508F7" w:rsidRPr="000623C9" w:rsidRDefault="003508F7" w:rsidP="003508F7">
            <w:pPr>
              <w:jc w:val="center"/>
              <w:rPr>
                <w:rFonts w:ascii="Times New Roman" w:hAnsi="Times New Roman" w:cs="Times New Roman"/>
                <w:sz w:val="20"/>
                <w:szCs w:val="20"/>
              </w:rPr>
            </w:pPr>
          </w:p>
        </w:tc>
        <w:tc>
          <w:tcPr>
            <w:tcW w:w="709" w:type="dxa"/>
            <w:noWrap/>
          </w:tcPr>
          <w:p w:rsidR="003508F7" w:rsidRPr="000623C9" w:rsidRDefault="003508F7" w:rsidP="003508F7">
            <w:pPr>
              <w:jc w:val="center"/>
              <w:rPr>
                <w:rFonts w:ascii="Times New Roman" w:hAnsi="Times New Roman" w:cs="Times New Roman"/>
                <w:sz w:val="20"/>
                <w:szCs w:val="20"/>
              </w:rPr>
            </w:pPr>
          </w:p>
        </w:tc>
        <w:tc>
          <w:tcPr>
            <w:tcW w:w="906" w:type="dxa"/>
            <w:noWrap/>
          </w:tcPr>
          <w:p w:rsidR="003508F7" w:rsidRPr="000623C9" w:rsidRDefault="003508F7" w:rsidP="003508F7">
            <w:pPr>
              <w:jc w:val="center"/>
              <w:rPr>
                <w:rFonts w:ascii="Times New Roman" w:hAnsi="Times New Roman" w:cs="Times New Roman"/>
                <w:sz w:val="20"/>
                <w:szCs w:val="20"/>
              </w:rPr>
            </w:pPr>
          </w:p>
        </w:tc>
        <w:tc>
          <w:tcPr>
            <w:tcW w:w="79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250 000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 xml:space="preserve">1шт. на </w:t>
            </w:r>
          </w:p>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ПСО</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10</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Компрессор высокого давления</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60</w:t>
            </w:r>
          </w:p>
        </w:tc>
        <w:tc>
          <w:tcPr>
            <w:tcW w:w="547"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p>
        </w:tc>
        <w:tc>
          <w:tcPr>
            <w:tcW w:w="806" w:type="dxa"/>
            <w:noWrap/>
          </w:tcPr>
          <w:p w:rsidR="003508F7" w:rsidRPr="000623C9" w:rsidRDefault="003508F7" w:rsidP="003508F7">
            <w:pPr>
              <w:jc w:val="center"/>
              <w:rPr>
                <w:rFonts w:ascii="Times New Roman" w:hAnsi="Times New Roman" w:cs="Times New Roman"/>
                <w:sz w:val="20"/>
                <w:szCs w:val="20"/>
              </w:rPr>
            </w:pPr>
          </w:p>
        </w:tc>
        <w:tc>
          <w:tcPr>
            <w:tcW w:w="709" w:type="dxa"/>
            <w:noWrap/>
          </w:tcPr>
          <w:p w:rsidR="003508F7" w:rsidRPr="000623C9" w:rsidRDefault="003508F7" w:rsidP="003508F7">
            <w:pPr>
              <w:jc w:val="center"/>
              <w:rPr>
                <w:rFonts w:ascii="Times New Roman" w:hAnsi="Times New Roman" w:cs="Times New Roman"/>
                <w:sz w:val="20"/>
                <w:szCs w:val="20"/>
              </w:rPr>
            </w:pPr>
          </w:p>
        </w:tc>
        <w:tc>
          <w:tcPr>
            <w:tcW w:w="906" w:type="dxa"/>
            <w:noWrap/>
          </w:tcPr>
          <w:p w:rsidR="003508F7" w:rsidRPr="000623C9" w:rsidRDefault="003508F7" w:rsidP="003508F7">
            <w:pPr>
              <w:jc w:val="center"/>
              <w:rPr>
                <w:rFonts w:ascii="Times New Roman" w:hAnsi="Times New Roman" w:cs="Times New Roman"/>
                <w:sz w:val="20"/>
                <w:szCs w:val="20"/>
              </w:rPr>
            </w:pPr>
          </w:p>
        </w:tc>
        <w:tc>
          <w:tcPr>
            <w:tcW w:w="79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400 000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1шт. на</w:t>
            </w:r>
          </w:p>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 xml:space="preserve"> ПСО</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11</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Кусачки гидравлические</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120</w:t>
            </w:r>
          </w:p>
        </w:tc>
        <w:tc>
          <w:tcPr>
            <w:tcW w:w="547"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p>
        </w:tc>
        <w:tc>
          <w:tcPr>
            <w:tcW w:w="806" w:type="dxa"/>
            <w:noWrap/>
          </w:tcPr>
          <w:p w:rsidR="003508F7" w:rsidRPr="000623C9" w:rsidRDefault="003508F7" w:rsidP="003508F7">
            <w:pPr>
              <w:jc w:val="center"/>
              <w:rPr>
                <w:rFonts w:ascii="Times New Roman" w:hAnsi="Times New Roman" w:cs="Times New Roman"/>
                <w:sz w:val="20"/>
                <w:szCs w:val="20"/>
              </w:rPr>
            </w:pPr>
          </w:p>
        </w:tc>
        <w:tc>
          <w:tcPr>
            <w:tcW w:w="709" w:type="dxa"/>
            <w:noWrap/>
          </w:tcPr>
          <w:p w:rsidR="003508F7" w:rsidRPr="000623C9" w:rsidRDefault="003508F7" w:rsidP="003508F7">
            <w:pPr>
              <w:jc w:val="center"/>
              <w:rPr>
                <w:rFonts w:ascii="Times New Roman" w:hAnsi="Times New Roman" w:cs="Times New Roman"/>
                <w:sz w:val="20"/>
                <w:szCs w:val="20"/>
              </w:rPr>
            </w:pPr>
          </w:p>
        </w:tc>
        <w:tc>
          <w:tcPr>
            <w:tcW w:w="906" w:type="dxa"/>
            <w:noWrap/>
          </w:tcPr>
          <w:p w:rsidR="003508F7" w:rsidRPr="000623C9" w:rsidRDefault="003508F7" w:rsidP="003508F7">
            <w:pPr>
              <w:jc w:val="center"/>
              <w:rPr>
                <w:rFonts w:ascii="Times New Roman" w:hAnsi="Times New Roman" w:cs="Times New Roman"/>
                <w:sz w:val="20"/>
                <w:szCs w:val="20"/>
              </w:rPr>
            </w:pPr>
          </w:p>
        </w:tc>
        <w:tc>
          <w:tcPr>
            <w:tcW w:w="79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85 000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 xml:space="preserve">1шт. на </w:t>
            </w:r>
          </w:p>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ПСО</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12</w:t>
            </w:r>
          </w:p>
          <w:p w:rsidR="003508F7" w:rsidRPr="000623C9" w:rsidRDefault="003508F7" w:rsidP="003508F7">
            <w:pPr>
              <w:jc w:val="center"/>
              <w:rPr>
                <w:rFonts w:ascii="Times New Roman" w:hAnsi="Times New Roman" w:cs="Times New Roman"/>
                <w:sz w:val="20"/>
                <w:szCs w:val="20"/>
              </w:rPr>
            </w:pP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Кухня КП-130</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144</w:t>
            </w:r>
          </w:p>
        </w:tc>
        <w:tc>
          <w:tcPr>
            <w:tcW w:w="547"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p>
        </w:tc>
        <w:tc>
          <w:tcPr>
            <w:tcW w:w="806" w:type="dxa"/>
            <w:noWrap/>
          </w:tcPr>
          <w:p w:rsidR="003508F7" w:rsidRPr="000623C9" w:rsidRDefault="003508F7" w:rsidP="003508F7">
            <w:pPr>
              <w:jc w:val="center"/>
              <w:rPr>
                <w:rFonts w:ascii="Times New Roman" w:hAnsi="Times New Roman" w:cs="Times New Roman"/>
                <w:sz w:val="20"/>
                <w:szCs w:val="20"/>
              </w:rPr>
            </w:pPr>
          </w:p>
        </w:tc>
        <w:tc>
          <w:tcPr>
            <w:tcW w:w="709" w:type="dxa"/>
            <w:noWrap/>
          </w:tcPr>
          <w:p w:rsidR="003508F7" w:rsidRPr="000623C9" w:rsidRDefault="003508F7" w:rsidP="003508F7">
            <w:pPr>
              <w:jc w:val="center"/>
              <w:rPr>
                <w:rFonts w:ascii="Times New Roman" w:hAnsi="Times New Roman" w:cs="Times New Roman"/>
                <w:sz w:val="20"/>
                <w:szCs w:val="20"/>
              </w:rPr>
            </w:pPr>
          </w:p>
        </w:tc>
        <w:tc>
          <w:tcPr>
            <w:tcW w:w="906" w:type="dxa"/>
            <w:noWrap/>
          </w:tcPr>
          <w:p w:rsidR="003508F7" w:rsidRPr="000623C9" w:rsidRDefault="003508F7" w:rsidP="003508F7">
            <w:pPr>
              <w:jc w:val="center"/>
              <w:rPr>
                <w:rFonts w:ascii="Times New Roman" w:hAnsi="Times New Roman" w:cs="Times New Roman"/>
                <w:sz w:val="20"/>
                <w:szCs w:val="20"/>
              </w:rPr>
            </w:pPr>
          </w:p>
        </w:tc>
        <w:tc>
          <w:tcPr>
            <w:tcW w:w="79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135 000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 xml:space="preserve">1шт. на </w:t>
            </w:r>
          </w:p>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ПСО</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13</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Лодка спасательная</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180</w:t>
            </w:r>
          </w:p>
        </w:tc>
        <w:tc>
          <w:tcPr>
            <w:tcW w:w="547"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p>
        </w:tc>
        <w:tc>
          <w:tcPr>
            <w:tcW w:w="806" w:type="dxa"/>
            <w:noWrap/>
          </w:tcPr>
          <w:p w:rsidR="003508F7" w:rsidRPr="000623C9" w:rsidRDefault="003508F7" w:rsidP="003508F7">
            <w:pPr>
              <w:jc w:val="center"/>
              <w:rPr>
                <w:rFonts w:ascii="Times New Roman" w:hAnsi="Times New Roman" w:cs="Times New Roman"/>
                <w:sz w:val="20"/>
                <w:szCs w:val="20"/>
              </w:rPr>
            </w:pPr>
          </w:p>
        </w:tc>
        <w:tc>
          <w:tcPr>
            <w:tcW w:w="709" w:type="dxa"/>
            <w:noWrap/>
          </w:tcPr>
          <w:p w:rsidR="003508F7" w:rsidRPr="000623C9" w:rsidRDefault="003508F7" w:rsidP="003508F7">
            <w:pPr>
              <w:jc w:val="center"/>
              <w:rPr>
                <w:rFonts w:ascii="Times New Roman" w:hAnsi="Times New Roman" w:cs="Times New Roman"/>
                <w:sz w:val="20"/>
                <w:szCs w:val="20"/>
              </w:rPr>
            </w:pPr>
          </w:p>
        </w:tc>
        <w:tc>
          <w:tcPr>
            <w:tcW w:w="906" w:type="dxa"/>
            <w:noWrap/>
          </w:tcPr>
          <w:p w:rsidR="003508F7" w:rsidRPr="000623C9" w:rsidRDefault="003508F7" w:rsidP="003508F7">
            <w:pPr>
              <w:jc w:val="center"/>
              <w:rPr>
                <w:rFonts w:ascii="Times New Roman" w:hAnsi="Times New Roman" w:cs="Times New Roman"/>
                <w:sz w:val="20"/>
                <w:szCs w:val="20"/>
              </w:rPr>
            </w:pPr>
          </w:p>
        </w:tc>
        <w:tc>
          <w:tcPr>
            <w:tcW w:w="79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200 000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 xml:space="preserve">1шт. на </w:t>
            </w:r>
          </w:p>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ПСО</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14</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Маска полнолицевая</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120</w:t>
            </w:r>
          </w:p>
        </w:tc>
        <w:tc>
          <w:tcPr>
            <w:tcW w:w="547"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p>
        </w:tc>
        <w:tc>
          <w:tcPr>
            <w:tcW w:w="806" w:type="dxa"/>
            <w:noWrap/>
          </w:tcPr>
          <w:p w:rsidR="003508F7" w:rsidRPr="000623C9" w:rsidRDefault="003508F7" w:rsidP="003508F7">
            <w:pPr>
              <w:jc w:val="center"/>
              <w:rPr>
                <w:rFonts w:ascii="Times New Roman" w:hAnsi="Times New Roman" w:cs="Times New Roman"/>
                <w:sz w:val="20"/>
                <w:szCs w:val="20"/>
              </w:rPr>
            </w:pPr>
          </w:p>
        </w:tc>
        <w:tc>
          <w:tcPr>
            <w:tcW w:w="709" w:type="dxa"/>
            <w:noWrap/>
          </w:tcPr>
          <w:p w:rsidR="003508F7" w:rsidRPr="000623C9" w:rsidRDefault="003508F7" w:rsidP="003508F7">
            <w:pPr>
              <w:jc w:val="center"/>
              <w:rPr>
                <w:rFonts w:ascii="Times New Roman" w:hAnsi="Times New Roman" w:cs="Times New Roman"/>
                <w:sz w:val="20"/>
                <w:szCs w:val="20"/>
              </w:rPr>
            </w:pPr>
          </w:p>
        </w:tc>
        <w:tc>
          <w:tcPr>
            <w:tcW w:w="906" w:type="dxa"/>
            <w:noWrap/>
          </w:tcPr>
          <w:p w:rsidR="003508F7" w:rsidRPr="000623C9" w:rsidRDefault="003508F7" w:rsidP="003508F7">
            <w:pPr>
              <w:jc w:val="center"/>
              <w:rPr>
                <w:rFonts w:ascii="Times New Roman" w:hAnsi="Times New Roman" w:cs="Times New Roman"/>
                <w:sz w:val="20"/>
                <w:szCs w:val="20"/>
              </w:rPr>
            </w:pPr>
          </w:p>
        </w:tc>
        <w:tc>
          <w:tcPr>
            <w:tcW w:w="79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w:t>
            </w: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65 000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2шт. на</w:t>
            </w:r>
          </w:p>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 xml:space="preserve"> ПСО</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15</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Миникусачки</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60</w:t>
            </w:r>
          </w:p>
          <w:p w:rsidR="003508F7" w:rsidRPr="000623C9" w:rsidRDefault="003508F7" w:rsidP="003508F7">
            <w:pPr>
              <w:jc w:val="center"/>
              <w:rPr>
                <w:rFonts w:ascii="Times New Roman" w:hAnsi="Times New Roman" w:cs="Times New Roman"/>
                <w:sz w:val="20"/>
                <w:szCs w:val="20"/>
              </w:rPr>
            </w:pPr>
          </w:p>
        </w:tc>
        <w:tc>
          <w:tcPr>
            <w:tcW w:w="547"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p>
        </w:tc>
        <w:tc>
          <w:tcPr>
            <w:tcW w:w="806" w:type="dxa"/>
            <w:noWrap/>
          </w:tcPr>
          <w:p w:rsidR="003508F7" w:rsidRPr="000623C9" w:rsidRDefault="003508F7" w:rsidP="003508F7">
            <w:pPr>
              <w:jc w:val="center"/>
              <w:rPr>
                <w:rFonts w:ascii="Times New Roman" w:hAnsi="Times New Roman" w:cs="Times New Roman"/>
                <w:sz w:val="20"/>
                <w:szCs w:val="20"/>
              </w:rPr>
            </w:pPr>
          </w:p>
        </w:tc>
        <w:tc>
          <w:tcPr>
            <w:tcW w:w="709" w:type="dxa"/>
            <w:noWrap/>
          </w:tcPr>
          <w:p w:rsidR="003508F7" w:rsidRPr="000623C9" w:rsidRDefault="003508F7" w:rsidP="003508F7">
            <w:pPr>
              <w:jc w:val="center"/>
              <w:rPr>
                <w:rFonts w:ascii="Times New Roman" w:hAnsi="Times New Roman" w:cs="Times New Roman"/>
                <w:sz w:val="20"/>
                <w:szCs w:val="20"/>
              </w:rPr>
            </w:pPr>
          </w:p>
        </w:tc>
        <w:tc>
          <w:tcPr>
            <w:tcW w:w="906" w:type="dxa"/>
            <w:noWrap/>
          </w:tcPr>
          <w:p w:rsidR="003508F7" w:rsidRPr="000623C9" w:rsidRDefault="003508F7" w:rsidP="003508F7">
            <w:pPr>
              <w:jc w:val="center"/>
              <w:rPr>
                <w:rFonts w:ascii="Times New Roman" w:hAnsi="Times New Roman" w:cs="Times New Roman"/>
                <w:sz w:val="20"/>
                <w:szCs w:val="20"/>
              </w:rPr>
            </w:pPr>
          </w:p>
        </w:tc>
        <w:tc>
          <w:tcPr>
            <w:tcW w:w="79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60 000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 xml:space="preserve">1шт. на </w:t>
            </w:r>
          </w:p>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ПСО</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16</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Минирезак</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60</w:t>
            </w:r>
          </w:p>
          <w:p w:rsidR="003508F7" w:rsidRPr="000623C9" w:rsidRDefault="003508F7" w:rsidP="003508F7">
            <w:pPr>
              <w:jc w:val="center"/>
              <w:rPr>
                <w:rFonts w:ascii="Times New Roman" w:hAnsi="Times New Roman" w:cs="Times New Roman"/>
                <w:sz w:val="20"/>
                <w:szCs w:val="20"/>
              </w:rPr>
            </w:pPr>
          </w:p>
        </w:tc>
        <w:tc>
          <w:tcPr>
            <w:tcW w:w="547"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p>
        </w:tc>
        <w:tc>
          <w:tcPr>
            <w:tcW w:w="806" w:type="dxa"/>
            <w:noWrap/>
          </w:tcPr>
          <w:p w:rsidR="003508F7" w:rsidRPr="000623C9" w:rsidRDefault="003508F7" w:rsidP="003508F7">
            <w:pPr>
              <w:jc w:val="center"/>
              <w:rPr>
                <w:rFonts w:ascii="Times New Roman" w:hAnsi="Times New Roman" w:cs="Times New Roman"/>
                <w:sz w:val="20"/>
                <w:szCs w:val="20"/>
              </w:rPr>
            </w:pPr>
          </w:p>
        </w:tc>
        <w:tc>
          <w:tcPr>
            <w:tcW w:w="709" w:type="dxa"/>
            <w:noWrap/>
          </w:tcPr>
          <w:p w:rsidR="003508F7" w:rsidRPr="000623C9" w:rsidRDefault="003508F7" w:rsidP="003508F7">
            <w:pPr>
              <w:jc w:val="center"/>
              <w:rPr>
                <w:rFonts w:ascii="Times New Roman" w:hAnsi="Times New Roman" w:cs="Times New Roman"/>
                <w:sz w:val="20"/>
                <w:szCs w:val="20"/>
              </w:rPr>
            </w:pPr>
          </w:p>
        </w:tc>
        <w:tc>
          <w:tcPr>
            <w:tcW w:w="906" w:type="dxa"/>
            <w:noWrap/>
          </w:tcPr>
          <w:p w:rsidR="003508F7" w:rsidRPr="000623C9" w:rsidRDefault="003508F7" w:rsidP="003508F7">
            <w:pPr>
              <w:jc w:val="center"/>
              <w:rPr>
                <w:rFonts w:ascii="Times New Roman" w:hAnsi="Times New Roman" w:cs="Times New Roman"/>
                <w:sz w:val="20"/>
                <w:szCs w:val="20"/>
              </w:rPr>
            </w:pPr>
          </w:p>
        </w:tc>
        <w:tc>
          <w:tcPr>
            <w:tcW w:w="79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65 000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 xml:space="preserve">1шт. на </w:t>
            </w:r>
          </w:p>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ПСО</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17</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Мотопомпа бензиновая грязевая</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120</w:t>
            </w:r>
          </w:p>
        </w:tc>
        <w:tc>
          <w:tcPr>
            <w:tcW w:w="547"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p>
        </w:tc>
        <w:tc>
          <w:tcPr>
            <w:tcW w:w="806" w:type="dxa"/>
            <w:noWrap/>
          </w:tcPr>
          <w:p w:rsidR="003508F7" w:rsidRPr="000623C9" w:rsidRDefault="003508F7" w:rsidP="003508F7">
            <w:pPr>
              <w:jc w:val="center"/>
              <w:rPr>
                <w:rFonts w:ascii="Times New Roman" w:hAnsi="Times New Roman" w:cs="Times New Roman"/>
                <w:sz w:val="20"/>
                <w:szCs w:val="20"/>
              </w:rPr>
            </w:pPr>
          </w:p>
        </w:tc>
        <w:tc>
          <w:tcPr>
            <w:tcW w:w="709" w:type="dxa"/>
            <w:noWrap/>
          </w:tcPr>
          <w:p w:rsidR="003508F7" w:rsidRPr="000623C9" w:rsidRDefault="003508F7" w:rsidP="003508F7">
            <w:pPr>
              <w:jc w:val="center"/>
              <w:rPr>
                <w:rFonts w:ascii="Times New Roman" w:hAnsi="Times New Roman" w:cs="Times New Roman"/>
                <w:sz w:val="20"/>
                <w:szCs w:val="20"/>
              </w:rPr>
            </w:pPr>
          </w:p>
        </w:tc>
        <w:tc>
          <w:tcPr>
            <w:tcW w:w="906" w:type="dxa"/>
            <w:noWrap/>
          </w:tcPr>
          <w:p w:rsidR="003508F7" w:rsidRPr="000623C9" w:rsidRDefault="003508F7" w:rsidP="003508F7">
            <w:pPr>
              <w:jc w:val="center"/>
              <w:rPr>
                <w:rFonts w:ascii="Times New Roman" w:hAnsi="Times New Roman" w:cs="Times New Roman"/>
                <w:sz w:val="20"/>
                <w:szCs w:val="20"/>
              </w:rPr>
            </w:pPr>
          </w:p>
        </w:tc>
        <w:tc>
          <w:tcPr>
            <w:tcW w:w="79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15 200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 xml:space="preserve">1шт. на </w:t>
            </w:r>
          </w:p>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ПСО</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18</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Моторы лодочные до 30 л.с.</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120</w:t>
            </w:r>
          </w:p>
        </w:tc>
        <w:tc>
          <w:tcPr>
            <w:tcW w:w="547"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p>
        </w:tc>
        <w:tc>
          <w:tcPr>
            <w:tcW w:w="806" w:type="dxa"/>
            <w:noWrap/>
          </w:tcPr>
          <w:p w:rsidR="003508F7" w:rsidRPr="000623C9" w:rsidRDefault="003508F7" w:rsidP="003508F7">
            <w:pPr>
              <w:jc w:val="center"/>
              <w:rPr>
                <w:rFonts w:ascii="Times New Roman" w:hAnsi="Times New Roman" w:cs="Times New Roman"/>
                <w:sz w:val="20"/>
                <w:szCs w:val="20"/>
              </w:rPr>
            </w:pPr>
          </w:p>
        </w:tc>
        <w:tc>
          <w:tcPr>
            <w:tcW w:w="709" w:type="dxa"/>
            <w:noWrap/>
          </w:tcPr>
          <w:p w:rsidR="003508F7" w:rsidRPr="000623C9" w:rsidRDefault="003508F7" w:rsidP="003508F7">
            <w:pPr>
              <w:jc w:val="center"/>
              <w:rPr>
                <w:rFonts w:ascii="Times New Roman" w:hAnsi="Times New Roman" w:cs="Times New Roman"/>
                <w:sz w:val="20"/>
                <w:szCs w:val="20"/>
              </w:rPr>
            </w:pPr>
          </w:p>
        </w:tc>
        <w:tc>
          <w:tcPr>
            <w:tcW w:w="906" w:type="dxa"/>
            <w:noWrap/>
          </w:tcPr>
          <w:p w:rsidR="003508F7" w:rsidRPr="000623C9" w:rsidRDefault="003508F7" w:rsidP="003508F7">
            <w:pPr>
              <w:jc w:val="center"/>
              <w:rPr>
                <w:rFonts w:ascii="Times New Roman" w:hAnsi="Times New Roman" w:cs="Times New Roman"/>
                <w:sz w:val="20"/>
                <w:szCs w:val="20"/>
              </w:rPr>
            </w:pPr>
          </w:p>
        </w:tc>
        <w:tc>
          <w:tcPr>
            <w:tcW w:w="79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90 000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 xml:space="preserve">1шт. на </w:t>
            </w:r>
          </w:p>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ПСО</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19</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 xml:space="preserve">Набор инструмента </w:t>
            </w:r>
          </w:p>
        </w:tc>
        <w:tc>
          <w:tcPr>
            <w:tcW w:w="725" w:type="dxa"/>
            <w:noWrap/>
          </w:tcPr>
          <w:p w:rsidR="003508F7" w:rsidRPr="000623C9" w:rsidRDefault="003508F7" w:rsidP="003508F7">
            <w:pPr>
              <w:jc w:val="center"/>
            </w:pPr>
            <w:r w:rsidRPr="000623C9">
              <w:rPr>
                <w:rFonts w:ascii="Times New Roman" w:hAnsi="Times New Roman" w:cs="Times New Roman"/>
                <w:sz w:val="20"/>
                <w:szCs w:val="20"/>
              </w:rPr>
              <w:t>36</w:t>
            </w:r>
          </w:p>
        </w:tc>
        <w:tc>
          <w:tcPr>
            <w:tcW w:w="547"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p>
        </w:tc>
        <w:tc>
          <w:tcPr>
            <w:tcW w:w="806" w:type="dxa"/>
            <w:noWrap/>
          </w:tcPr>
          <w:p w:rsidR="003508F7" w:rsidRPr="000623C9" w:rsidRDefault="003508F7" w:rsidP="003508F7">
            <w:pPr>
              <w:jc w:val="center"/>
              <w:rPr>
                <w:rFonts w:ascii="Times New Roman" w:hAnsi="Times New Roman" w:cs="Times New Roman"/>
                <w:sz w:val="20"/>
                <w:szCs w:val="20"/>
              </w:rPr>
            </w:pPr>
          </w:p>
        </w:tc>
        <w:tc>
          <w:tcPr>
            <w:tcW w:w="709" w:type="dxa"/>
            <w:noWrap/>
          </w:tcPr>
          <w:p w:rsidR="003508F7" w:rsidRPr="000623C9" w:rsidRDefault="003508F7" w:rsidP="003508F7">
            <w:pPr>
              <w:jc w:val="center"/>
              <w:rPr>
                <w:rFonts w:ascii="Times New Roman" w:hAnsi="Times New Roman" w:cs="Times New Roman"/>
                <w:sz w:val="20"/>
                <w:szCs w:val="20"/>
              </w:rPr>
            </w:pPr>
          </w:p>
        </w:tc>
        <w:tc>
          <w:tcPr>
            <w:tcW w:w="906" w:type="dxa"/>
            <w:noWrap/>
          </w:tcPr>
          <w:p w:rsidR="003508F7" w:rsidRPr="000623C9" w:rsidRDefault="003508F7" w:rsidP="003508F7">
            <w:pPr>
              <w:jc w:val="center"/>
              <w:rPr>
                <w:rFonts w:ascii="Times New Roman" w:hAnsi="Times New Roman" w:cs="Times New Roman"/>
                <w:sz w:val="20"/>
                <w:szCs w:val="20"/>
              </w:rPr>
            </w:pPr>
          </w:p>
        </w:tc>
        <w:tc>
          <w:tcPr>
            <w:tcW w:w="79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2 000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 xml:space="preserve">1 шт. на </w:t>
            </w:r>
          </w:p>
          <w:p w:rsidR="003508F7" w:rsidRPr="000623C9" w:rsidRDefault="003508F7" w:rsidP="003508F7">
            <w:pPr>
              <w:jc w:val="center"/>
            </w:pPr>
            <w:r w:rsidRPr="000623C9">
              <w:rPr>
                <w:rFonts w:ascii="Times New Roman" w:hAnsi="Times New Roman" w:cs="Times New Roman"/>
                <w:sz w:val="20"/>
                <w:szCs w:val="20"/>
              </w:rPr>
              <w:t>ПСО</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20</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 xml:space="preserve">Навигатор </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60</w:t>
            </w:r>
          </w:p>
        </w:tc>
        <w:tc>
          <w:tcPr>
            <w:tcW w:w="547"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p>
        </w:tc>
        <w:tc>
          <w:tcPr>
            <w:tcW w:w="806" w:type="dxa"/>
            <w:noWrap/>
          </w:tcPr>
          <w:p w:rsidR="003508F7" w:rsidRPr="000623C9" w:rsidRDefault="003508F7" w:rsidP="003508F7">
            <w:pPr>
              <w:jc w:val="center"/>
              <w:rPr>
                <w:rFonts w:ascii="Times New Roman" w:hAnsi="Times New Roman" w:cs="Times New Roman"/>
                <w:sz w:val="20"/>
                <w:szCs w:val="20"/>
              </w:rPr>
            </w:pPr>
          </w:p>
        </w:tc>
        <w:tc>
          <w:tcPr>
            <w:tcW w:w="709" w:type="dxa"/>
            <w:noWrap/>
          </w:tcPr>
          <w:p w:rsidR="003508F7" w:rsidRPr="000623C9" w:rsidRDefault="003508F7" w:rsidP="003508F7">
            <w:pPr>
              <w:jc w:val="center"/>
              <w:rPr>
                <w:rFonts w:ascii="Times New Roman" w:hAnsi="Times New Roman" w:cs="Times New Roman"/>
                <w:sz w:val="20"/>
                <w:szCs w:val="20"/>
              </w:rPr>
            </w:pPr>
          </w:p>
        </w:tc>
        <w:tc>
          <w:tcPr>
            <w:tcW w:w="906" w:type="dxa"/>
            <w:noWrap/>
          </w:tcPr>
          <w:p w:rsidR="003508F7" w:rsidRPr="000623C9" w:rsidRDefault="003508F7" w:rsidP="003508F7">
            <w:pPr>
              <w:jc w:val="center"/>
              <w:rPr>
                <w:rFonts w:ascii="Times New Roman" w:hAnsi="Times New Roman" w:cs="Times New Roman"/>
                <w:sz w:val="20"/>
                <w:szCs w:val="20"/>
              </w:rPr>
            </w:pPr>
          </w:p>
        </w:tc>
        <w:tc>
          <w:tcPr>
            <w:tcW w:w="79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35 000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 xml:space="preserve">3шт. на </w:t>
            </w:r>
          </w:p>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ПСО</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21</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Насос универсальный ручной</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60</w:t>
            </w:r>
          </w:p>
          <w:p w:rsidR="003508F7" w:rsidRPr="000623C9" w:rsidRDefault="003508F7" w:rsidP="003508F7">
            <w:pPr>
              <w:jc w:val="center"/>
              <w:rPr>
                <w:rFonts w:ascii="Times New Roman" w:hAnsi="Times New Roman" w:cs="Times New Roman"/>
                <w:sz w:val="20"/>
                <w:szCs w:val="20"/>
              </w:rPr>
            </w:pPr>
          </w:p>
        </w:tc>
        <w:tc>
          <w:tcPr>
            <w:tcW w:w="547"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p>
        </w:tc>
        <w:tc>
          <w:tcPr>
            <w:tcW w:w="806" w:type="dxa"/>
            <w:noWrap/>
          </w:tcPr>
          <w:p w:rsidR="003508F7" w:rsidRPr="000623C9" w:rsidRDefault="003508F7" w:rsidP="003508F7">
            <w:pPr>
              <w:jc w:val="center"/>
              <w:rPr>
                <w:rFonts w:ascii="Times New Roman" w:hAnsi="Times New Roman" w:cs="Times New Roman"/>
                <w:sz w:val="20"/>
                <w:szCs w:val="20"/>
              </w:rPr>
            </w:pPr>
          </w:p>
        </w:tc>
        <w:tc>
          <w:tcPr>
            <w:tcW w:w="709" w:type="dxa"/>
            <w:noWrap/>
          </w:tcPr>
          <w:p w:rsidR="003508F7" w:rsidRPr="000623C9" w:rsidRDefault="003508F7" w:rsidP="003508F7">
            <w:pPr>
              <w:jc w:val="center"/>
              <w:rPr>
                <w:rFonts w:ascii="Times New Roman" w:hAnsi="Times New Roman" w:cs="Times New Roman"/>
                <w:sz w:val="20"/>
                <w:szCs w:val="20"/>
              </w:rPr>
            </w:pPr>
          </w:p>
        </w:tc>
        <w:tc>
          <w:tcPr>
            <w:tcW w:w="906" w:type="dxa"/>
            <w:noWrap/>
          </w:tcPr>
          <w:p w:rsidR="003508F7" w:rsidRPr="000623C9" w:rsidRDefault="003508F7" w:rsidP="003508F7">
            <w:pPr>
              <w:jc w:val="center"/>
              <w:rPr>
                <w:rFonts w:ascii="Times New Roman" w:hAnsi="Times New Roman" w:cs="Times New Roman"/>
                <w:sz w:val="20"/>
                <w:szCs w:val="20"/>
              </w:rPr>
            </w:pPr>
          </w:p>
        </w:tc>
        <w:tc>
          <w:tcPr>
            <w:tcW w:w="79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125 000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 xml:space="preserve">1шт. на </w:t>
            </w:r>
          </w:p>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ПСО</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22</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Ножницы комбинированные гидравлические НКГ-С4 (комплект с крюками, удлинителями и наконечниками)</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120</w:t>
            </w:r>
          </w:p>
        </w:tc>
        <w:tc>
          <w:tcPr>
            <w:tcW w:w="547"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p>
        </w:tc>
        <w:tc>
          <w:tcPr>
            <w:tcW w:w="806" w:type="dxa"/>
            <w:noWrap/>
          </w:tcPr>
          <w:p w:rsidR="003508F7" w:rsidRPr="000623C9" w:rsidRDefault="003508F7" w:rsidP="003508F7">
            <w:pPr>
              <w:jc w:val="center"/>
              <w:rPr>
                <w:rFonts w:ascii="Times New Roman" w:hAnsi="Times New Roman" w:cs="Times New Roman"/>
                <w:sz w:val="20"/>
                <w:szCs w:val="20"/>
              </w:rPr>
            </w:pPr>
          </w:p>
        </w:tc>
        <w:tc>
          <w:tcPr>
            <w:tcW w:w="709" w:type="dxa"/>
            <w:noWrap/>
          </w:tcPr>
          <w:p w:rsidR="003508F7" w:rsidRPr="000623C9" w:rsidRDefault="003508F7" w:rsidP="003508F7">
            <w:pPr>
              <w:jc w:val="center"/>
              <w:rPr>
                <w:rFonts w:ascii="Times New Roman" w:hAnsi="Times New Roman" w:cs="Times New Roman"/>
                <w:sz w:val="20"/>
                <w:szCs w:val="20"/>
              </w:rPr>
            </w:pPr>
          </w:p>
        </w:tc>
        <w:tc>
          <w:tcPr>
            <w:tcW w:w="906" w:type="dxa"/>
            <w:noWrap/>
          </w:tcPr>
          <w:p w:rsidR="003508F7" w:rsidRPr="000623C9" w:rsidRDefault="003508F7" w:rsidP="003508F7">
            <w:pPr>
              <w:jc w:val="center"/>
              <w:rPr>
                <w:rFonts w:ascii="Times New Roman" w:hAnsi="Times New Roman" w:cs="Times New Roman"/>
                <w:sz w:val="20"/>
                <w:szCs w:val="20"/>
              </w:rPr>
            </w:pPr>
          </w:p>
        </w:tc>
        <w:tc>
          <w:tcPr>
            <w:tcW w:w="79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155 000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 xml:space="preserve">1шт. на </w:t>
            </w:r>
          </w:p>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ПСО</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23</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Палатка ТПП-1 брезентовая</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84</w:t>
            </w:r>
          </w:p>
        </w:tc>
        <w:tc>
          <w:tcPr>
            <w:tcW w:w="547"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p>
        </w:tc>
        <w:tc>
          <w:tcPr>
            <w:tcW w:w="806" w:type="dxa"/>
            <w:noWrap/>
          </w:tcPr>
          <w:p w:rsidR="003508F7" w:rsidRPr="000623C9" w:rsidRDefault="003508F7" w:rsidP="003508F7">
            <w:pPr>
              <w:jc w:val="center"/>
              <w:rPr>
                <w:rFonts w:ascii="Times New Roman" w:hAnsi="Times New Roman" w:cs="Times New Roman"/>
                <w:sz w:val="20"/>
                <w:szCs w:val="20"/>
              </w:rPr>
            </w:pPr>
          </w:p>
        </w:tc>
        <w:tc>
          <w:tcPr>
            <w:tcW w:w="709" w:type="dxa"/>
            <w:noWrap/>
          </w:tcPr>
          <w:p w:rsidR="003508F7" w:rsidRPr="000623C9" w:rsidRDefault="003508F7" w:rsidP="003508F7">
            <w:pPr>
              <w:jc w:val="center"/>
              <w:rPr>
                <w:rFonts w:ascii="Times New Roman" w:hAnsi="Times New Roman" w:cs="Times New Roman"/>
                <w:sz w:val="20"/>
                <w:szCs w:val="20"/>
              </w:rPr>
            </w:pPr>
          </w:p>
        </w:tc>
        <w:tc>
          <w:tcPr>
            <w:tcW w:w="906" w:type="dxa"/>
            <w:noWrap/>
          </w:tcPr>
          <w:p w:rsidR="003508F7" w:rsidRPr="000623C9" w:rsidRDefault="003508F7" w:rsidP="003508F7">
            <w:pPr>
              <w:jc w:val="center"/>
              <w:rPr>
                <w:rFonts w:ascii="Times New Roman" w:hAnsi="Times New Roman" w:cs="Times New Roman"/>
                <w:sz w:val="20"/>
                <w:szCs w:val="20"/>
              </w:rPr>
            </w:pPr>
          </w:p>
        </w:tc>
        <w:tc>
          <w:tcPr>
            <w:tcW w:w="79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12 000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 xml:space="preserve">1шт. на </w:t>
            </w:r>
          </w:p>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ПСО</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24</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Палатка ЧС-43</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120</w:t>
            </w:r>
          </w:p>
        </w:tc>
        <w:tc>
          <w:tcPr>
            <w:tcW w:w="547"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p>
        </w:tc>
        <w:tc>
          <w:tcPr>
            <w:tcW w:w="806" w:type="dxa"/>
            <w:noWrap/>
          </w:tcPr>
          <w:p w:rsidR="003508F7" w:rsidRPr="000623C9" w:rsidRDefault="003508F7" w:rsidP="003508F7">
            <w:pPr>
              <w:jc w:val="center"/>
              <w:rPr>
                <w:rFonts w:ascii="Times New Roman" w:hAnsi="Times New Roman" w:cs="Times New Roman"/>
                <w:sz w:val="20"/>
                <w:szCs w:val="20"/>
              </w:rPr>
            </w:pPr>
          </w:p>
        </w:tc>
        <w:tc>
          <w:tcPr>
            <w:tcW w:w="709" w:type="dxa"/>
            <w:noWrap/>
          </w:tcPr>
          <w:p w:rsidR="003508F7" w:rsidRPr="000623C9" w:rsidRDefault="003508F7" w:rsidP="003508F7">
            <w:pPr>
              <w:jc w:val="center"/>
              <w:rPr>
                <w:rFonts w:ascii="Times New Roman" w:hAnsi="Times New Roman" w:cs="Times New Roman"/>
                <w:sz w:val="20"/>
                <w:szCs w:val="20"/>
              </w:rPr>
            </w:pPr>
          </w:p>
        </w:tc>
        <w:tc>
          <w:tcPr>
            <w:tcW w:w="906" w:type="dxa"/>
            <w:noWrap/>
          </w:tcPr>
          <w:p w:rsidR="003508F7" w:rsidRPr="000623C9" w:rsidRDefault="003508F7" w:rsidP="003508F7">
            <w:pPr>
              <w:jc w:val="center"/>
              <w:rPr>
                <w:rFonts w:ascii="Times New Roman" w:hAnsi="Times New Roman" w:cs="Times New Roman"/>
                <w:sz w:val="20"/>
                <w:szCs w:val="20"/>
              </w:rPr>
            </w:pPr>
          </w:p>
        </w:tc>
        <w:tc>
          <w:tcPr>
            <w:tcW w:w="79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80 000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 xml:space="preserve">1шт. на </w:t>
            </w:r>
          </w:p>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ПСО</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25</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Печь для твердого топлива</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120</w:t>
            </w:r>
          </w:p>
        </w:tc>
        <w:tc>
          <w:tcPr>
            <w:tcW w:w="547"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p>
        </w:tc>
        <w:tc>
          <w:tcPr>
            <w:tcW w:w="806" w:type="dxa"/>
            <w:noWrap/>
          </w:tcPr>
          <w:p w:rsidR="003508F7" w:rsidRPr="000623C9" w:rsidRDefault="003508F7" w:rsidP="003508F7">
            <w:pPr>
              <w:jc w:val="center"/>
              <w:rPr>
                <w:rFonts w:ascii="Times New Roman" w:hAnsi="Times New Roman" w:cs="Times New Roman"/>
                <w:sz w:val="20"/>
                <w:szCs w:val="20"/>
              </w:rPr>
            </w:pPr>
          </w:p>
        </w:tc>
        <w:tc>
          <w:tcPr>
            <w:tcW w:w="709" w:type="dxa"/>
            <w:noWrap/>
          </w:tcPr>
          <w:p w:rsidR="003508F7" w:rsidRPr="000623C9" w:rsidRDefault="003508F7" w:rsidP="003508F7">
            <w:pPr>
              <w:jc w:val="center"/>
              <w:rPr>
                <w:rFonts w:ascii="Times New Roman" w:hAnsi="Times New Roman" w:cs="Times New Roman"/>
                <w:sz w:val="20"/>
                <w:szCs w:val="20"/>
              </w:rPr>
            </w:pPr>
          </w:p>
        </w:tc>
        <w:tc>
          <w:tcPr>
            <w:tcW w:w="906" w:type="dxa"/>
            <w:noWrap/>
          </w:tcPr>
          <w:p w:rsidR="003508F7" w:rsidRPr="000623C9" w:rsidRDefault="003508F7" w:rsidP="003508F7">
            <w:pPr>
              <w:jc w:val="center"/>
              <w:rPr>
                <w:rFonts w:ascii="Times New Roman" w:hAnsi="Times New Roman" w:cs="Times New Roman"/>
                <w:sz w:val="20"/>
                <w:szCs w:val="20"/>
              </w:rPr>
            </w:pPr>
          </w:p>
        </w:tc>
        <w:tc>
          <w:tcPr>
            <w:tcW w:w="79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11500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 xml:space="preserve">1шт. на </w:t>
            </w:r>
          </w:p>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ПСО</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26</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Плот надувной спасательный</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120</w:t>
            </w:r>
          </w:p>
        </w:tc>
        <w:tc>
          <w:tcPr>
            <w:tcW w:w="547"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p>
        </w:tc>
        <w:tc>
          <w:tcPr>
            <w:tcW w:w="806" w:type="dxa"/>
            <w:noWrap/>
          </w:tcPr>
          <w:p w:rsidR="003508F7" w:rsidRPr="000623C9" w:rsidRDefault="003508F7" w:rsidP="003508F7">
            <w:pPr>
              <w:jc w:val="center"/>
              <w:rPr>
                <w:rFonts w:ascii="Times New Roman" w:hAnsi="Times New Roman" w:cs="Times New Roman"/>
                <w:sz w:val="20"/>
                <w:szCs w:val="20"/>
              </w:rPr>
            </w:pPr>
          </w:p>
        </w:tc>
        <w:tc>
          <w:tcPr>
            <w:tcW w:w="709" w:type="dxa"/>
            <w:noWrap/>
          </w:tcPr>
          <w:p w:rsidR="003508F7" w:rsidRPr="000623C9" w:rsidRDefault="003508F7" w:rsidP="003508F7">
            <w:pPr>
              <w:jc w:val="center"/>
              <w:rPr>
                <w:rFonts w:ascii="Times New Roman" w:hAnsi="Times New Roman" w:cs="Times New Roman"/>
                <w:sz w:val="20"/>
                <w:szCs w:val="20"/>
              </w:rPr>
            </w:pPr>
          </w:p>
        </w:tc>
        <w:tc>
          <w:tcPr>
            <w:tcW w:w="906" w:type="dxa"/>
            <w:noWrap/>
          </w:tcPr>
          <w:p w:rsidR="003508F7" w:rsidRPr="000623C9" w:rsidRDefault="003508F7" w:rsidP="003508F7">
            <w:pPr>
              <w:jc w:val="center"/>
              <w:rPr>
                <w:rFonts w:ascii="Times New Roman" w:hAnsi="Times New Roman" w:cs="Times New Roman"/>
                <w:sz w:val="20"/>
                <w:szCs w:val="20"/>
              </w:rPr>
            </w:pPr>
          </w:p>
        </w:tc>
        <w:tc>
          <w:tcPr>
            <w:tcW w:w="79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95 000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 xml:space="preserve">1шт. на </w:t>
            </w:r>
          </w:p>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ПСО</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27</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Разжим клиновой (наконечник 1)</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120</w:t>
            </w:r>
          </w:p>
        </w:tc>
        <w:tc>
          <w:tcPr>
            <w:tcW w:w="547"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p>
        </w:tc>
        <w:tc>
          <w:tcPr>
            <w:tcW w:w="806" w:type="dxa"/>
            <w:noWrap/>
          </w:tcPr>
          <w:p w:rsidR="003508F7" w:rsidRPr="000623C9" w:rsidRDefault="003508F7" w:rsidP="003508F7">
            <w:pPr>
              <w:jc w:val="center"/>
              <w:rPr>
                <w:rFonts w:ascii="Times New Roman" w:hAnsi="Times New Roman" w:cs="Times New Roman"/>
                <w:sz w:val="20"/>
                <w:szCs w:val="20"/>
              </w:rPr>
            </w:pPr>
          </w:p>
        </w:tc>
        <w:tc>
          <w:tcPr>
            <w:tcW w:w="709" w:type="dxa"/>
            <w:noWrap/>
          </w:tcPr>
          <w:p w:rsidR="003508F7" w:rsidRPr="000623C9" w:rsidRDefault="003508F7" w:rsidP="003508F7">
            <w:pPr>
              <w:jc w:val="center"/>
              <w:rPr>
                <w:rFonts w:ascii="Times New Roman" w:hAnsi="Times New Roman" w:cs="Times New Roman"/>
                <w:sz w:val="20"/>
                <w:szCs w:val="20"/>
              </w:rPr>
            </w:pPr>
          </w:p>
        </w:tc>
        <w:tc>
          <w:tcPr>
            <w:tcW w:w="906" w:type="dxa"/>
            <w:noWrap/>
          </w:tcPr>
          <w:p w:rsidR="003508F7" w:rsidRPr="000623C9" w:rsidRDefault="003508F7" w:rsidP="003508F7">
            <w:pPr>
              <w:jc w:val="center"/>
              <w:rPr>
                <w:rFonts w:ascii="Times New Roman" w:hAnsi="Times New Roman" w:cs="Times New Roman"/>
                <w:sz w:val="20"/>
                <w:szCs w:val="20"/>
              </w:rPr>
            </w:pPr>
          </w:p>
        </w:tc>
        <w:tc>
          <w:tcPr>
            <w:tcW w:w="79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12 000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 xml:space="preserve">1шт. на </w:t>
            </w:r>
          </w:p>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ПСО</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28</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Разжим клиновой (наконечник 2) комплект из 2 шт.</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120</w:t>
            </w:r>
          </w:p>
        </w:tc>
        <w:tc>
          <w:tcPr>
            <w:tcW w:w="547"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p>
        </w:tc>
        <w:tc>
          <w:tcPr>
            <w:tcW w:w="806" w:type="dxa"/>
            <w:noWrap/>
          </w:tcPr>
          <w:p w:rsidR="003508F7" w:rsidRPr="000623C9" w:rsidRDefault="003508F7" w:rsidP="003508F7">
            <w:pPr>
              <w:jc w:val="center"/>
              <w:rPr>
                <w:rFonts w:ascii="Times New Roman" w:hAnsi="Times New Roman" w:cs="Times New Roman"/>
                <w:sz w:val="20"/>
                <w:szCs w:val="20"/>
              </w:rPr>
            </w:pPr>
          </w:p>
        </w:tc>
        <w:tc>
          <w:tcPr>
            <w:tcW w:w="709" w:type="dxa"/>
            <w:noWrap/>
          </w:tcPr>
          <w:p w:rsidR="003508F7" w:rsidRPr="000623C9" w:rsidRDefault="003508F7" w:rsidP="003508F7">
            <w:pPr>
              <w:jc w:val="center"/>
              <w:rPr>
                <w:rFonts w:ascii="Times New Roman" w:hAnsi="Times New Roman" w:cs="Times New Roman"/>
                <w:sz w:val="20"/>
                <w:szCs w:val="20"/>
              </w:rPr>
            </w:pPr>
          </w:p>
        </w:tc>
        <w:tc>
          <w:tcPr>
            <w:tcW w:w="906" w:type="dxa"/>
            <w:noWrap/>
          </w:tcPr>
          <w:p w:rsidR="003508F7" w:rsidRPr="000623C9" w:rsidRDefault="003508F7" w:rsidP="003508F7">
            <w:pPr>
              <w:jc w:val="center"/>
              <w:rPr>
                <w:rFonts w:ascii="Times New Roman" w:hAnsi="Times New Roman" w:cs="Times New Roman"/>
                <w:sz w:val="20"/>
                <w:szCs w:val="20"/>
              </w:rPr>
            </w:pPr>
          </w:p>
        </w:tc>
        <w:tc>
          <w:tcPr>
            <w:tcW w:w="79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10 000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 xml:space="preserve">1шт. на </w:t>
            </w:r>
          </w:p>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ПСО</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29</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Разжим серповидный</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120</w:t>
            </w:r>
          </w:p>
        </w:tc>
        <w:tc>
          <w:tcPr>
            <w:tcW w:w="547"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p>
        </w:tc>
        <w:tc>
          <w:tcPr>
            <w:tcW w:w="806" w:type="dxa"/>
            <w:noWrap/>
          </w:tcPr>
          <w:p w:rsidR="003508F7" w:rsidRPr="000623C9" w:rsidRDefault="003508F7" w:rsidP="003508F7">
            <w:pPr>
              <w:jc w:val="center"/>
              <w:rPr>
                <w:rFonts w:ascii="Times New Roman" w:hAnsi="Times New Roman" w:cs="Times New Roman"/>
                <w:sz w:val="20"/>
                <w:szCs w:val="20"/>
              </w:rPr>
            </w:pPr>
          </w:p>
        </w:tc>
        <w:tc>
          <w:tcPr>
            <w:tcW w:w="709" w:type="dxa"/>
            <w:noWrap/>
          </w:tcPr>
          <w:p w:rsidR="003508F7" w:rsidRPr="000623C9" w:rsidRDefault="003508F7" w:rsidP="003508F7">
            <w:pPr>
              <w:jc w:val="center"/>
              <w:rPr>
                <w:rFonts w:ascii="Times New Roman" w:hAnsi="Times New Roman" w:cs="Times New Roman"/>
                <w:sz w:val="20"/>
                <w:szCs w:val="20"/>
              </w:rPr>
            </w:pPr>
          </w:p>
        </w:tc>
        <w:tc>
          <w:tcPr>
            <w:tcW w:w="906" w:type="dxa"/>
            <w:noWrap/>
          </w:tcPr>
          <w:p w:rsidR="003508F7" w:rsidRPr="000623C9" w:rsidRDefault="003508F7" w:rsidP="003508F7">
            <w:pPr>
              <w:jc w:val="center"/>
              <w:rPr>
                <w:rFonts w:ascii="Times New Roman" w:hAnsi="Times New Roman" w:cs="Times New Roman"/>
                <w:sz w:val="20"/>
                <w:szCs w:val="20"/>
              </w:rPr>
            </w:pPr>
          </w:p>
        </w:tc>
        <w:tc>
          <w:tcPr>
            <w:tcW w:w="79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w:t>
            </w: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5 000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 xml:space="preserve">2шт. на </w:t>
            </w:r>
          </w:p>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ПСО</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30</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Ранцевый лесной огнетушитель</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84</w:t>
            </w:r>
          </w:p>
        </w:tc>
        <w:tc>
          <w:tcPr>
            <w:tcW w:w="547" w:type="dxa"/>
          </w:tcPr>
          <w:p w:rsidR="003508F7" w:rsidRPr="000623C9" w:rsidRDefault="003508F7" w:rsidP="003508F7">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p>
        </w:tc>
        <w:tc>
          <w:tcPr>
            <w:tcW w:w="806" w:type="dxa"/>
            <w:noWrap/>
          </w:tcPr>
          <w:p w:rsidR="003508F7" w:rsidRPr="000623C9" w:rsidRDefault="003508F7" w:rsidP="003508F7">
            <w:pPr>
              <w:jc w:val="center"/>
              <w:rPr>
                <w:rFonts w:ascii="Times New Roman" w:hAnsi="Times New Roman" w:cs="Times New Roman"/>
                <w:sz w:val="20"/>
                <w:szCs w:val="20"/>
              </w:rPr>
            </w:pPr>
          </w:p>
        </w:tc>
        <w:tc>
          <w:tcPr>
            <w:tcW w:w="709" w:type="dxa"/>
            <w:noWrap/>
          </w:tcPr>
          <w:p w:rsidR="003508F7" w:rsidRPr="000623C9" w:rsidRDefault="003508F7" w:rsidP="003508F7">
            <w:pPr>
              <w:jc w:val="center"/>
              <w:rPr>
                <w:rFonts w:ascii="Times New Roman" w:hAnsi="Times New Roman" w:cs="Times New Roman"/>
                <w:sz w:val="20"/>
                <w:szCs w:val="20"/>
              </w:rPr>
            </w:pPr>
          </w:p>
        </w:tc>
        <w:tc>
          <w:tcPr>
            <w:tcW w:w="906" w:type="dxa"/>
            <w:noWrap/>
          </w:tcPr>
          <w:p w:rsidR="003508F7" w:rsidRPr="000623C9" w:rsidRDefault="003508F7" w:rsidP="003508F7">
            <w:pPr>
              <w:jc w:val="center"/>
              <w:rPr>
                <w:rFonts w:ascii="Times New Roman" w:hAnsi="Times New Roman" w:cs="Times New Roman"/>
                <w:sz w:val="20"/>
                <w:szCs w:val="20"/>
              </w:rPr>
            </w:pPr>
          </w:p>
        </w:tc>
        <w:tc>
          <w:tcPr>
            <w:tcW w:w="79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4 500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 xml:space="preserve">1шт. на </w:t>
            </w:r>
          </w:p>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работника</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31</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Расширитель дверной</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60</w:t>
            </w:r>
          </w:p>
          <w:p w:rsidR="003508F7" w:rsidRPr="000623C9" w:rsidRDefault="003508F7" w:rsidP="003508F7">
            <w:pPr>
              <w:jc w:val="center"/>
              <w:rPr>
                <w:rFonts w:ascii="Times New Roman" w:hAnsi="Times New Roman" w:cs="Times New Roman"/>
                <w:sz w:val="20"/>
                <w:szCs w:val="20"/>
              </w:rPr>
            </w:pPr>
          </w:p>
        </w:tc>
        <w:tc>
          <w:tcPr>
            <w:tcW w:w="547"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p>
        </w:tc>
        <w:tc>
          <w:tcPr>
            <w:tcW w:w="806" w:type="dxa"/>
            <w:noWrap/>
          </w:tcPr>
          <w:p w:rsidR="003508F7" w:rsidRPr="000623C9" w:rsidRDefault="003508F7" w:rsidP="003508F7">
            <w:pPr>
              <w:jc w:val="center"/>
              <w:rPr>
                <w:rFonts w:ascii="Times New Roman" w:hAnsi="Times New Roman" w:cs="Times New Roman"/>
                <w:sz w:val="20"/>
                <w:szCs w:val="20"/>
              </w:rPr>
            </w:pPr>
          </w:p>
        </w:tc>
        <w:tc>
          <w:tcPr>
            <w:tcW w:w="709" w:type="dxa"/>
            <w:noWrap/>
          </w:tcPr>
          <w:p w:rsidR="003508F7" w:rsidRPr="000623C9" w:rsidRDefault="003508F7" w:rsidP="003508F7">
            <w:pPr>
              <w:jc w:val="center"/>
              <w:rPr>
                <w:rFonts w:ascii="Times New Roman" w:hAnsi="Times New Roman" w:cs="Times New Roman"/>
                <w:sz w:val="20"/>
                <w:szCs w:val="20"/>
              </w:rPr>
            </w:pPr>
          </w:p>
        </w:tc>
        <w:tc>
          <w:tcPr>
            <w:tcW w:w="906" w:type="dxa"/>
            <w:noWrap/>
          </w:tcPr>
          <w:p w:rsidR="003508F7" w:rsidRPr="000623C9" w:rsidRDefault="003508F7" w:rsidP="003508F7">
            <w:pPr>
              <w:jc w:val="center"/>
              <w:rPr>
                <w:rFonts w:ascii="Times New Roman" w:hAnsi="Times New Roman" w:cs="Times New Roman"/>
                <w:sz w:val="20"/>
                <w:szCs w:val="20"/>
              </w:rPr>
            </w:pPr>
          </w:p>
        </w:tc>
        <w:tc>
          <w:tcPr>
            <w:tcW w:w="79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007" w:type="dxa"/>
            <w:noWrap/>
          </w:tcPr>
          <w:p w:rsidR="003508F7" w:rsidRPr="000623C9" w:rsidRDefault="003508F7" w:rsidP="003508F7">
            <w:pPr>
              <w:tabs>
                <w:tab w:val="center" w:pos="395"/>
              </w:tabs>
              <w:jc w:val="center"/>
              <w:rPr>
                <w:rFonts w:ascii="Times New Roman" w:hAnsi="Times New Roman" w:cs="Times New Roman"/>
                <w:sz w:val="20"/>
                <w:szCs w:val="20"/>
              </w:rPr>
            </w:pPr>
            <w:r w:rsidRPr="000623C9">
              <w:rPr>
                <w:rFonts w:ascii="Times New Roman" w:hAnsi="Times New Roman" w:cs="Times New Roman"/>
                <w:sz w:val="20"/>
                <w:szCs w:val="20"/>
              </w:rPr>
              <w:t>50 000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 xml:space="preserve">1шт. на </w:t>
            </w:r>
          </w:p>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ПСО</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32</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Расширитель средний гидравлический многофункциональный</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60</w:t>
            </w:r>
          </w:p>
          <w:p w:rsidR="003508F7" w:rsidRPr="000623C9" w:rsidRDefault="003508F7" w:rsidP="003508F7">
            <w:pPr>
              <w:jc w:val="center"/>
              <w:rPr>
                <w:rFonts w:ascii="Times New Roman" w:hAnsi="Times New Roman" w:cs="Times New Roman"/>
                <w:sz w:val="20"/>
                <w:szCs w:val="20"/>
              </w:rPr>
            </w:pPr>
          </w:p>
        </w:tc>
        <w:tc>
          <w:tcPr>
            <w:tcW w:w="547"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p>
        </w:tc>
        <w:tc>
          <w:tcPr>
            <w:tcW w:w="806" w:type="dxa"/>
            <w:noWrap/>
          </w:tcPr>
          <w:p w:rsidR="003508F7" w:rsidRPr="000623C9" w:rsidRDefault="003508F7" w:rsidP="003508F7">
            <w:pPr>
              <w:jc w:val="center"/>
              <w:rPr>
                <w:rFonts w:ascii="Times New Roman" w:hAnsi="Times New Roman" w:cs="Times New Roman"/>
                <w:sz w:val="20"/>
                <w:szCs w:val="20"/>
              </w:rPr>
            </w:pPr>
          </w:p>
        </w:tc>
        <w:tc>
          <w:tcPr>
            <w:tcW w:w="709" w:type="dxa"/>
            <w:noWrap/>
          </w:tcPr>
          <w:p w:rsidR="003508F7" w:rsidRPr="000623C9" w:rsidRDefault="003508F7" w:rsidP="003508F7">
            <w:pPr>
              <w:jc w:val="center"/>
              <w:rPr>
                <w:rFonts w:ascii="Times New Roman" w:hAnsi="Times New Roman" w:cs="Times New Roman"/>
                <w:sz w:val="20"/>
                <w:szCs w:val="20"/>
              </w:rPr>
            </w:pPr>
          </w:p>
        </w:tc>
        <w:tc>
          <w:tcPr>
            <w:tcW w:w="906" w:type="dxa"/>
            <w:noWrap/>
          </w:tcPr>
          <w:p w:rsidR="003508F7" w:rsidRPr="000623C9" w:rsidRDefault="003508F7" w:rsidP="003508F7">
            <w:pPr>
              <w:jc w:val="center"/>
              <w:rPr>
                <w:rFonts w:ascii="Times New Roman" w:hAnsi="Times New Roman" w:cs="Times New Roman"/>
                <w:sz w:val="20"/>
                <w:szCs w:val="20"/>
              </w:rPr>
            </w:pPr>
          </w:p>
        </w:tc>
        <w:tc>
          <w:tcPr>
            <w:tcW w:w="79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120 000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 xml:space="preserve">1шт. на </w:t>
            </w:r>
          </w:p>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ПСО</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33</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 xml:space="preserve">Ручной электромегафон </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60</w:t>
            </w:r>
          </w:p>
        </w:tc>
        <w:tc>
          <w:tcPr>
            <w:tcW w:w="547"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p>
        </w:tc>
        <w:tc>
          <w:tcPr>
            <w:tcW w:w="806" w:type="dxa"/>
            <w:noWrap/>
          </w:tcPr>
          <w:p w:rsidR="003508F7" w:rsidRPr="000623C9" w:rsidRDefault="003508F7" w:rsidP="003508F7">
            <w:pPr>
              <w:jc w:val="center"/>
              <w:rPr>
                <w:rFonts w:ascii="Times New Roman" w:hAnsi="Times New Roman" w:cs="Times New Roman"/>
                <w:sz w:val="20"/>
                <w:szCs w:val="20"/>
              </w:rPr>
            </w:pPr>
          </w:p>
        </w:tc>
        <w:tc>
          <w:tcPr>
            <w:tcW w:w="709" w:type="dxa"/>
            <w:noWrap/>
          </w:tcPr>
          <w:p w:rsidR="003508F7" w:rsidRPr="000623C9" w:rsidRDefault="003508F7" w:rsidP="003508F7">
            <w:pPr>
              <w:jc w:val="center"/>
              <w:rPr>
                <w:rFonts w:ascii="Times New Roman" w:hAnsi="Times New Roman" w:cs="Times New Roman"/>
                <w:sz w:val="20"/>
                <w:szCs w:val="20"/>
              </w:rPr>
            </w:pPr>
          </w:p>
        </w:tc>
        <w:tc>
          <w:tcPr>
            <w:tcW w:w="906" w:type="dxa"/>
            <w:noWrap/>
          </w:tcPr>
          <w:p w:rsidR="003508F7" w:rsidRPr="000623C9" w:rsidRDefault="003508F7" w:rsidP="003508F7">
            <w:pPr>
              <w:jc w:val="center"/>
              <w:rPr>
                <w:rFonts w:ascii="Times New Roman" w:hAnsi="Times New Roman" w:cs="Times New Roman"/>
                <w:sz w:val="20"/>
                <w:szCs w:val="20"/>
              </w:rPr>
            </w:pPr>
          </w:p>
        </w:tc>
        <w:tc>
          <w:tcPr>
            <w:tcW w:w="79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007" w:type="dxa"/>
            <w:noWrap/>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30 000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 xml:space="preserve">1шт. на </w:t>
            </w:r>
          </w:p>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ПСО</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34</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Сварочный инверторный генератор</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60</w:t>
            </w:r>
          </w:p>
          <w:p w:rsidR="003508F7" w:rsidRPr="000623C9" w:rsidRDefault="003508F7" w:rsidP="003508F7">
            <w:pPr>
              <w:jc w:val="center"/>
              <w:rPr>
                <w:rFonts w:ascii="Times New Roman" w:hAnsi="Times New Roman" w:cs="Times New Roman"/>
                <w:sz w:val="20"/>
                <w:szCs w:val="20"/>
              </w:rPr>
            </w:pPr>
          </w:p>
        </w:tc>
        <w:tc>
          <w:tcPr>
            <w:tcW w:w="547"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p>
        </w:tc>
        <w:tc>
          <w:tcPr>
            <w:tcW w:w="806" w:type="dxa"/>
            <w:noWrap/>
          </w:tcPr>
          <w:p w:rsidR="003508F7" w:rsidRPr="000623C9" w:rsidRDefault="003508F7" w:rsidP="003508F7">
            <w:pPr>
              <w:jc w:val="center"/>
              <w:rPr>
                <w:rFonts w:ascii="Times New Roman" w:hAnsi="Times New Roman" w:cs="Times New Roman"/>
                <w:sz w:val="20"/>
                <w:szCs w:val="20"/>
              </w:rPr>
            </w:pPr>
          </w:p>
        </w:tc>
        <w:tc>
          <w:tcPr>
            <w:tcW w:w="709" w:type="dxa"/>
            <w:noWrap/>
          </w:tcPr>
          <w:p w:rsidR="003508F7" w:rsidRPr="000623C9" w:rsidRDefault="003508F7" w:rsidP="003508F7">
            <w:pPr>
              <w:jc w:val="center"/>
              <w:rPr>
                <w:rFonts w:ascii="Times New Roman" w:hAnsi="Times New Roman" w:cs="Times New Roman"/>
                <w:sz w:val="20"/>
                <w:szCs w:val="20"/>
              </w:rPr>
            </w:pPr>
          </w:p>
        </w:tc>
        <w:tc>
          <w:tcPr>
            <w:tcW w:w="906" w:type="dxa"/>
            <w:noWrap/>
          </w:tcPr>
          <w:p w:rsidR="003508F7" w:rsidRPr="000623C9" w:rsidRDefault="003508F7" w:rsidP="003508F7">
            <w:pPr>
              <w:jc w:val="center"/>
              <w:rPr>
                <w:rFonts w:ascii="Times New Roman" w:hAnsi="Times New Roman" w:cs="Times New Roman"/>
                <w:sz w:val="20"/>
                <w:szCs w:val="20"/>
              </w:rPr>
            </w:pPr>
          </w:p>
        </w:tc>
        <w:tc>
          <w:tcPr>
            <w:tcW w:w="79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25 000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 xml:space="preserve">1шт. на </w:t>
            </w:r>
          </w:p>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ПСО</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35</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Стальной баллон</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120</w:t>
            </w:r>
          </w:p>
        </w:tc>
        <w:tc>
          <w:tcPr>
            <w:tcW w:w="547"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p>
        </w:tc>
        <w:tc>
          <w:tcPr>
            <w:tcW w:w="806" w:type="dxa"/>
            <w:noWrap/>
          </w:tcPr>
          <w:p w:rsidR="003508F7" w:rsidRPr="000623C9" w:rsidRDefault="003508F7" w:rsidP="003508F7">
            <w:pPr>
              <w:jc w:val="center"/>
              <w:rPr>
                <w:rFonts w:ascii="Times New Roman" w:hAnsi="Times New Roman" w:cs="Times New Roman"/>
                <w:sz w:val="20"/>
                <w:szCs w:val="20"/>
              </w:rPr>
            </w:pPr>
          </w:p>
        </w:tc>
        <w:tc>
          <w:tcPr>
            <w:tcW w:w="709" w:type="dxa"/>
            <w:noWrap/>
          </w:tcPr>
          <w:p w:rsidR="003508F7" w:rsidRPr="000623C9" w:rsidRDefault="003508F7" w:rsidP="003508F7">
            <w:pPr>
              <w:jc w:val="center"/>
              <w:rPr>
                <w:rFonts w:ascii="Times New Roman" w:hAnsi="Times New Roman" w:cs="Times New Roman"/>
                <w:sz w:val="20"/>
                <w:szCs w:val="20"/>
              </w:rPr>
            </w:pPr>
          </w:p>
        </w:tc>
        <w:tc>
          <w:tcPr>
            <w:tcW w:w="906" w:type="dxa"/>
            <w:noWrap/>
          </w:tcPr>
          <w:p w:rsidR="003508F7" w:rsidRPr="000623C9" w:rsidRDefault="003508F7" w:rsidP="003508F7">
            <w:pPr>
              <w:jc w:val="center"/>
              <w:rPr>
                <w:rFonts w:ascii="Times New Roman" w:hAnsi="Times New Roman" w:cs="Times New Roman"/>
                <w:sz w:val="20"/>
                <w:szCs w:val="20"/>
              </w:rPr>
            </w:pPr>
          </w:p>
        </w:tc>
        <w:tc>
          <w:tcPr>
            <w:tcW w:w="79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3</w:t>
            </w: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60 000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3шт. на</w:t>
            </w:r>
          </w:p>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 xml:space="preserve"> ПСО</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36</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Станок электрический заточный (для цепей бензопилы)</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60</w:t>
            </w:r>
          </w:p>
          <w:p w:rsidR="003508F7" w:rsidRPr="000623C9" w:rsidRDefault="003508F7" w:rsidP="003508F7">
            <w:pPr>
              <w:jc w:val="center"/>
              <w:rPr>
                <w:rFonts w:ascii="Times New Roman" w:hAnsi="Times New Roman" w:cs="Times New Roman"/>
                <w:sz w:val="20"/>
                <w:szCs w:val="20"/>
              </w:rPr>
            </w:pPr>
          </w:p>
        </w:tc>
        <w:tc>
          <w:tcPr>
            <w:tcW w:w="547"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p>
        </w:tc>
        <w:tc>
          <w:tcPr>
            <w:tcW w:w="806" w:type="dxa"/>
            <w:noWrap/>
          </w:tcPr>
          <w:p w:rsidR="003508F7" w:rsidRPr="000623C9" w:rsidRDefault="003508F7" w:rsidP="003508F7">
            <w:pPr>
              <w:jc w:val="center"/>
              <w:rPr>
                <w:rFonts w:ascii="Times New Roman" w:hAnsi="Times New Roman" w:cs="Times New Roman"/>
                <w:sz w:val="20"/>
                <w:szCs w:val="20"/>
              </w:rPr>
            </w:pPr>
          </w:p>
        </w:tc>
        <w:tc>
          <w:tcPr>
            <w:tcW w:w="709" w:type="dxa"/>
            <w:noWrap/>
          </w:tcPr>
          <w:p w:rsidR="003508F7" w:rsidRPr="000623C9" w:rsidRDefault="003508F7" w:rsidP="003508F7">
            <w:pPr>
              <w:jc w:val="center"/>
              <w:rPr>
                <w:rFonts w:ascii="Times New Roman" w:hAnsi="Times New Roman" w:cs="Times New Roman"/>
                <w:sz w:val="20"/>
                <w:szCs w:val="20"/>
              </w:rPr>
            </w:pPr>
          </w:p>
        </w:tc>
        <w:tc>
          <w:tcPr>
            <w:tcW w:w="906" w:type="dxa"/>
            <w:noWrap/>
          </w:tcPr>
          <w:p w:rsidR="003508F7" w:rsidRPr="000623C9" w:rsidRDefault="003508F7" w:rsidP="003508F7">
            <w:pPr>
              <w:jc w:val="center"/>
              <w:rPr>
                <w:rFonts w:ascii="Times New Roman" w:hAnsi="Times New Roman" w:cs="Times New Roman"/>
                <w:sz w:val="20"/>
                <w:szCs w:val="20"/>
              </w:rPr>
            </w:pPr>
          </w:p>
        </w:tc>
        <w:tc>
          <w:tcPr>
            <w:tcW w:w="79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10 000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 xml:space="preserve">1шт. на </w:t>
            </w:r>
          </w:p>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ПСО</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37</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Станция насосная</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60</w:t>
            </w:r>
          </w:p>
        </w:tc>
        <w:tc>
          <w:tcPr>
            <w:tcW w:w="547"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p>
        </w:tc>
        <w:tc>
          <w:tcPr>
            <w:tcW w:w="806" w:type="dxa"/>
            <w:noWrap/>
          </w:tcPr>
          <w:p w:rsidR="003508F7" w:rsidRPr="000623C9" w:rsidRDefault="003508F7" w:rsidP="003508F7">
            <w:pPr>
              <w:jc w:val="center"/>
              <w:rPr>
                <w:rFonts w:ascii="Times New Roman" w:hAnsi="Times New Roman" w:cs="Times New Roman"/>
                <w:sz w:val="20"/>
                <w:szCs w:val="20"/>
              </w:rPr>
            </w:pPr>
          </w:p>
        </w:tc>
        <w:tc>
          <w:tcPr>
            <w:tcW w:w="709" w:type="dxa"/>
            <w:noWrap/>
          </w:tcPr>
          <w:p w:rsidR="003508F7" w:rsidRPr="000623C9" w:rsidRDefault="003508F7" w:rsidP="003508F7">
            <w:pPr>
              <w:jc w:val="center"/>
              <w:rPr>
                <w:rFonts w:ascii="Times New Roman" w:hAnsi="Times New Roman" w:cs="Times New Roman"/>
                <w:sz w:val="20"/>
                <w:szCs w:val="20"/>
              </w:rPr>
            </w:pPr>
          </w:p>
        </w:tc>
        <w:tc>
          <w:tcPr>
            <w:tcW w:w="906" w:type="dxa"/>
            <w:noWrap/>
          </w:tcPr>
          <w:p w:rsidR="003508F7" w:rsidRPr="000623C9" w:rsidRDefault="003508F7" w:rsidP="003508F7">
            <w:pPr>
              <w:jc w:val="center"/>
              <w:rPr>
                <w:rFonts w:ascii="Times New Roman" w:hAnsi="Times New Roman" w:cs="Times New Roman"/>
                <w:sz w:val="20"/>
                <w:szCs w:val="20"/>
              </w:rPr>
            </w:pPr>
          </w:p>
        </w:tc>
        <w:tc>
          <w:tcPr>
            <w:tcW w:w="79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200 000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 xml:space="preserve">1шт. на </w:t>
            </w:r>
          </w:p>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ПСО</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38</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Станция насосная ранцевая</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60</w:t>
            </w:r>
          </w:p>
        </w:tc>
        <w:tc>
          <w:tcPr>
            <w:tcW w:w="547"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p>
        </w:tc>
        <w:tc>
          <w:tcPr>
            <w:tcW w:w="806" w:type="dxa"/>
            <w:noWrap/>
          </w:tcPr>
          <w:p w:rsidR="003508F7" w:rsidRPr="000623C9" w:rsidRDefault="003508F7" w:rsidP="003508F7">
            <w:pPr>
              <w:jc w:val="center"/>
              <w:rPr>
                <w:rFonts w:ascii="Times New Roman" w:hAnsi="Times New Roman" w:cs="Times New Roman"/>
                <w:sz w:val="20"/>
                <w:szCs w:val="20"/>
              </w:rPr>
            </w:pPr>
          </w:p>
        </w:tc>
        <w:tc>
          <w:tcPr>
            <w:tcW w:w="709" w:type="dxa"/>
            <w:noWrap/>
          </w:tcPr>
          <w:p w:rsidR="003508F7" w:rsidRPr="000623C9" w:rsidRDefault="003508F7" w:rsidP="003508F7">
            <w:pPr>
              <w:jc w:val="center"/>
              <w:rPr>
                <w:rFonts w:ascii="Times New Roman" w:hAnsi="Times New Roman" w:cs="Times New Roman"/>
                <w:sz w:val="20"/>
                <w:szCs w:val="20"/>
              </w:rPr>
            </w:pPr>
          </w:p>
        </w:tc>
        <w:tc>
          <w:tcPr>
            <w:tcW w:w="906" w:type="dxa"/>
            <w:noWrap/>
          </w:tcPr>
          <w:p w:rsidR="003508F7" w:rsidRPr="000623C9" w:rsidRDefault="003508F7" w:rsidP="003508F7">
            <w:pPr>
              <w:jc w:val="center"/>
              <w:rPr>
                <w:rFonts w:ascii="Times New Roman" w:hAnsi="Times New Roman" w:cs="Times New Roman"/>
                <w:sz w:val="20"/>
                <w:szCs w:val="20"/>
              </w:rPr>
            </w:pPr>
          </w:p>
        </w:tc>
        <w:tc>
          <w:tcPr>
            <w:tcW w:w="79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300 000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 xml:space="preserve">1шт. на </w:t>
            </w:r>
          </w:p>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ПСО</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39</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Термос, 12 л</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84</w:t>
            </w:r>
          </w:p>
        </w:tc>
        <w:tc>
          <w:tcPr>
            <w:tcW w:w="547" w:type="dxa"/>
          </w:tcPr>
          <w:p w:rsidR="003508F7" w:rsidRPr="000623C9" w:rsidRDefault="003508F7" w:rsidP="003508F7">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p>
        </w:tc>
        <w:tc>
          <w:tcPr>
            <w:tcW w:w="806" w:type="dxa"/>
            <w:noWrap/>
          </w:tcPr>
          <w:p w:rsidR="003508F7" w:rsidRPr="000623C9" w:rsidRDefault="003508F7" w:rsidP="003508F7">
            <w:pPr>
              <w:jc w:val="center"/>
              <w:rPr>
                <w:rFonts w:ascii="Times New Roman" w:hAnsi="Times New Roman" w:cs="Times New Roman"/>
                <w:sz w:val="20"/>
                <w:szCs w:val="20"/>
              </w:rPr>
            </w:pPr>
          </w:p>
        </w:tc>
        <w:tc>
          <w:tcPr>
            <w:tcW w:w="709" w:type="dxa"/>
            <w:noWrap/>
          </w:tcPr>
          <w:p w:rsidR="003508F7" w:rsidRPr="000623C9" w:rsidRDefault="003508F7" w:rsidP="003508F7">
            <w:pPr>
              <w:jc w:val="center"/>
              <w:rPr>
                <w:rFonts w:ascii="Times New Roman" w:hAnsi="Times New Roman" w:cs="Times New Roman"/>
                <w:sz w:val="20"/>
                <w:szCs w:val="20"/>
              </w:rPr>
            </w:pPr>
          </w:p>
        </w:tc>
        <w:tc>
          <w:tcPr>
            <w:tcW w:w="906" w:type="dxa"/>
            <w:noWrap/>
          </w:tcPr>
          <w:p w:rsidR="003508F7" w:rsidRPr="000623C9" w:rsidRDefault="003508F7" w:rsidP="003508F7">
            <w:pPr>
              <w:jc w:val="center"/>
              <w:rPr>
                <w:rFonts w:ascii="Times New Roman" w:hAnsi="Times New Roman" w:cs="Times New Roman"/>
                <w:sz w:val="20"/>
                <w:szCs w:val="20"/>
              </w:rPr>
            </w:pPr>
          </w:p>
        </w:tc>
        <w:tc>
          <w:tcPr>
            <w:tcW w:w="79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w:t>
            </w: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4 500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 xml:space="preserve">2шт. на </w:t>
            </w:r>
          </w:p>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ПСО</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40</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Термос, 36 л</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84</w:t>
            </w:r>
          </w:p>
        </w:tc>
        <w:tc>
          <w:tcPr>
            <w:tcW w:w="547" w:type="dxa"/>
          </w:tcPr>
          <w:p w:rsidR="003508F7" w:rsidRPr="000623C9" w:rsidRDefault="003508F7" w:rsidP="003508F7">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p>
        </w:tc>
        <w:tc>
          <w:tcPr>
            <w:tcW w:w="806" w:type="dxa"/>
            <w:noWrap/>
          </w:tcPr>
          <w:p w:rsidR="003508F7" w:rsidRPr="000623C9" w:rsidRDefault="003508F7" w:rsidP="003508F7">
            <w:pPr>
              <w:jc w:val="center"/>
              <w:rPr>
                <w:rFonts w:ascii="Times New Roman" w:hAnsi="Times New Roman" w:cs="Times New Roman"/>
                <w:sz w:val="20"/>
                <w:szCs w:val="20"/>
              </w:rPr>
            </w:pPr>
          </w:p>
        </w:tc>
        <w:tc>
          <w:tcPr>
            <w:tcW w:w="709" w:type="dxa"/>
            <w:noWrap/>
          </w:tcPr>
          <w:p w:rsidR="003508F7" w:rsidRPr="000623C9" w:rsidRDefault="003508F7" w:rsidP="003508F7">
            <w:pPr>
              <w:jc w:val="center"/>
              <w:rPr>
                <w:rFonts w:ascii="Times New Roman" w:hAnsi="Times New Roman" w:cs="Times New Roman"/>
                <w:sz w:val="20"/>
                <w:szCs w:val="20"/>
              </w:rPr>
            </w:pPr>
          </w:p>
        </w:tc>
        <w:tc>
          <w:tcPr>
            <w:tcW w:w="906" w:type="dxa"/>
            <w:noWrap/>
          </w:tcPr>
          <w:p w:rsidR="003508F7" w:rsidRPr="000623C9" w:rsidRDefault="003508F7" w:rsidP="003508F7">
            <w:pPr>
              <w:jc w:val="center"/>
              <w:rPr>
                <w:rFonts w:ascii="Times New Roman" w:hAnsi="Times New Roman" w:cs="Times New Roman"/>
                <w:sz w:val="20"/>
                <w:szCs w:val="20"/>
              </w:rPr>
            </w:pPr>
          </w:p>
        </w:tc>
        <w:tc>
          <w:tcPr>
            <w:tcW w:w="79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w:t>
            </w: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6 500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 xml:space="preserve">2шт. на </w:t>
            </w:r>
          </w:p>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ПСО</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41</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Утеплитель водолазный</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120</w:t>
            </w:r>
          </w:p>
        </w:tc>
        <w:tc>
          <w:tcPr>
            <w:tcW w:w="547"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p>
        </w:tc>
        <w:tc>
          <w:tcPr>
            <w:tcW w:w="806" w:type="dxa"/>
            <w:noWrap/>
          </w:tcPr>
          <w:p w:rsidR="003508F7" w:rsidRPr="000623C9" w:rsidRDefault="003508F7" w:rsidP="003508F7">
            <w:pPr>
              <w:jc w:val="center"/>
              <w:rPr>
                <w:rFonts w:ascii="Times New Roman" w:hAnsi="Times New Roman" w:cs="Times New Roman"/>
                <w:sz w:val="20"/>
                <w:szCs w:val="20"/>
              </w:rPr>
            </w:pPr>
          </w:p>
        </w:tc>
        <w:tc>
          <w:tcPr>
            <w:tcW w:w="709" w:type="dxa"/>
            <w:noWrap/>
          </w:tcPr>
          <w:p w:rsidR="003508F7" w:rsidRPr="000623C9" w:rsidRDefault="003508F7" w:rsidP="003508F7">
            <w:pPr>
              <w:jc w:val="center"/>
              <w:rPr>
                <w:rFonts w:ascii="Times New Roman" w:hAnsi="Times New Roman" w:cs="Times New Roman"/>
                <w:sz w:val="20"/>
                <w:szCs w:val="20"/>
              </w:rPr>
            </w:pPr>
          </w:p>
        </w:tc>
        <w:tc>
          <w:tcPr>
            <w:tcW w:w="906" w:type="dxa"/>
            <w:noWrap/>
          </w:tcPr>
          <w:p w:rsidR="003508F7" w:rsidRPr="000623C9" w:rsidRDefault="003508F7" w:rsidP="003508F7">
            <w:pPr>
              <w:jc w:val="center"/>
              <w:rPr>
                <w:rFonts w:ascii="Times New Roman" w:hAnsi="Times New Roman" w:cs="Times New Roman"/>
                <w:sz w:val="20"/>
                <w:szCs w:val="20"/>
              </w:rPr>
            </w:pPr>
          </w:p>
        </w:tc>
        <w:tc>
          <w:tcPr>
            <w:tcW w:w="79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w:t>
            </w: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10 000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2шт. на</w:t>
            </w:r>
          </w:p>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 xml:space="preserve"> ПСО</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42</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Цилиндр гидравлический двухштоковый</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120</w:t>
            </w:r>
          </w:p>
        </w:tc>
        <w:tc>
          <w:tcPr>
            <w:tcW w:w="547"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p>
        </w:tc>
        <w:tc>
          <w:tcPr>
            <w:tcW w:w="806" w:type="dxa"/>
            <w:noWrap/>
          </w:tcPr>
          <w:p w:rsidR="003508F7" w:rsidRPr="000623C9" w:rsidRDefault="003508F7" w:rsidP="003508F7">
            <w:pPr>
              <w:jc w:val="center"/>
              <w:rPr>
                <w:rFonts w:ascii="Times New Roman" w:hAnsi="Times New Roman" w:cs="Times New Roman"/>
                <w:sz w:val="20"/>
                <w:szCs w:val="20"/>
              </w:rPr>
            </w:pPr>
          </w:p>
        </w:tc>
        <w:tc>
          <w:tcPr>
            <w:tcW w:w="709" w:type="dxa"/>
            <w:noWrap/>
          </w:tcPr>
          <w:p w:rsidR="003508F7" w:rsidRPr="000623C9" w:rsidRDefault="003508F7" w:rsidP="003508F7">
            <w:pPr>
              <w:jc w:val="center"/>
              <w:rPr>
                <w:rFonts w:ascii="Times New Roman" w:hAnsi="Times New Roman" w:cs="Times New Roman"/>
                <w:sz w:val="20"/>
                <w:szCs w:val="20"/>
              </w:rPr>
            </w:pPr>
          </w:p>
        </w:tc>
        <w:tc>
          <w:tcPr>
            <w:tcW w:w="906" w:type="dxa"/>
            <w:noWrap/>
          </w:tcPr>
          <w:p w:rsidR="003508F7" w:rsidRPr="000623C9" w:rsidRDefault="003508F7" w:rsidP="003508F7">
            <w:pPr>
              <w:jc w:val="center"/>
              <w:rPr>
                <w:rFonts w:ascii="Times New Roman" w:hAnsi="Times New Roman" w:cs="Times New Roman"/>
                <w:sz w:val="20"/>
                <w:szCs w:val="20"/>
              </w:rPr>
            </w:pPr>
          </w:p>
        </w:tc>
        <w:tc>
          <w:tcPr>
            <w:tcW w:w="79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100</w:t>
            </w:r>
          </w:p>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 xml:space="preserve"> 000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1шт. на</w:t>
            </w:r>
          </w:p>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 xml:space="preserve"> ПСО</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43</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Шлюпка надувная</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120</w:t>
            </w:r>
          </w:p>
        </w:tc>
        <w:tc>
          <w:tcPr>
            <w:tcW w:w="547" w:type="dxa"/>
          </w:tcPr>
          <w:p w:rsidR="003508F7" w:rsidRPr="000623C9" w:rsidRDefault="003508F7" w:rsidP="003508F7">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p>
        </w:tc>
        <w:tc>
          <w:tcPr>
            <w:tcW w:w="806" w:type="dxa"/>
            <w:noWrap/>
          </w:tcPr>
          <w:p w:rsidR="003508F7" w:rsidRPr="000623C9" w:rsidRDefault="003508F7" w:rsidP="003508F7">
            <w:pPr>
              <w:jc w:val="center"/>
              <w:rPr>
                <w:rFonts w:ascii="Times New Roman" w:hAnsi="Times New Roman" w:cs="Times New Roman"/>
                <w:sz w:val="20"/>
                <w:szCs w:val="20"/>
              </w:rPr>
            </w:pPr>
          </w:p>
        </w:tc>
        <w:tc>
          <w:tcPr>
            <w:tcW w:w="709" w:type="dxa"/>
            <w:noWrap/>
          </w:tcPr>
          <w:p w:rsidR="003508F7" w:rsidRPr="000623C9" w:rsidRDefault="003508F7" w:rsidP="003508F7">
            <w:pPr>
              <w:jc w:val="center"/>
              <w:rPr>
                <w:rFonts w:ascii="Times New Roman" w:hAnsi="Times New Roman" w:cs="Times New Roman"/>
                <w:sz w:val="20"/>
                <w:szCs w:val="20"/>
              </w:rPr>
            </w:pPr>
          </w:p>
        </w:tc>
        <w:tc>
          <w:tcPr>
            <w:tcW w:w="906" w:type="dxa"/>
            <w:noWrap/>
          </w:tcPr>
          <w:p w:rsidR="003508F7" w:rsidRPr="000623C9" w:rsidRDefault="003508F7" w:rsidP="003508F7">
            <w:pPr>
              <w:jc w:val="center"/>
              <w:rPr>
                <w:rFonts w:ascii="Times New Roman" w:hAnsi="Times New Roman" w:cs="Times New Roman"/>
                <w:sz w:val="20"/>
                <w:szCs w:val="20"/>
              </w:rPr>
            </w:pPr>
          </w:p>
        </w:tc>
        <w:tc>
          <w:tcPr>
            <w:tcW w:w="79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25 000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 xml:space="preserve">1шт. на </w:t>
            </w:r>
          </w:p>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ПСО</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44</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Элементы питания  для электромегафона</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60</w:t>
            </w:r>
          </w:p>
        </w:tc>
        <w:tc>
          <w:tcPr>
            <w:tcW w:w="547" w:type="dxa"/>
          </w:tcPr>
          <w:p w:rsidR="003508F7" w:rsidRPr="000623C9" w:rsidRDefault="003508F7" w:rsidP="003508F7">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p>
        </w:tc>
        <w:tc>
          <w:tcPr>
            <w:tcW w:w="806" w:type="dxa"/>
            <w:noWrap/>
          </w:tcPr>
          <w:p w:rsidR="003508F7" w:rsidRPr="000623C9" w:rsidRDefault="003508F7" w:rsidP="003508F7">
            <w:pPr>
              <w:jc w:val="center"/>
              <w:rPr>
                <w:rFonts w:ascii="Times New Roman" w:hAnsi="Times New Roman" w:cs="Times New Roman"/>
                <w:sz w:val="20"/>
                <w:szCs w:val="20"/>
              </w:rPr>
            </w:pPr>
          </w:p>
        </w:tc>
        <w:tc>
          <w:tcPr>
            <w:tcW w:w="709" w:type="dxa"/>
            <w:noWrap/>
          </w:tcPr>
          <w:p w:rsidR="003508F7" w:rsidRPr="000623C9" w:rsidRDefault="003508F7" w:rsidP="003508F7">
            <w:pPr>
              <w:jc w:val="center"/>
              <w:rPr>
                <w:rFonts w:ascii="Times New Roman" w:hAnsi="Times New Roman" w:cs="Times New Roman"/>
                <w:sz w:val="20"/>
                <w:szCs w:val="20"/>
              </w:rPr>
            </w:pPr>
          </w:p>
        </w:tc>
        <w:tc>
          <w:tcPr>
            <w:tcW w:w="906" w:type="dxa"/>
            <w:noWrap/>
          </w:tcPr>
          <w:p w:rsidR="003508F7" w:rsidRPr="000623C9" w:rsidRDefault="003508F7" w:rsidP="003508F7">
            <w:pPr>
              <w:jc w:val="center"/>
              <w:rPr>
                <w:rFonts w:ascii="Times New Roman" w:hAnsi="Times New Roman" w:cs="Times New Roman"/>
                <w:sz w:val="20"/>
                <w:szCs w:val="20"/>
              </w:rPr>
            </w:pPr>
          </w:p>
        </w:tc>
        <w:tc>
          <w:tcPr>
            <w:tcW w:w="79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10</w:t>
            </w:r>
          </w:p>
        </w:tc>
        <w:tc>
          <w:tcPr>
            <w:tcW w:w="1007" w:type="dxa"/>
            <w:noWrap/>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800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 xml:space="preserve">10шт. на </w:t>
            </w:r>
          </w:p>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 мегафон</w:t>
            </w:r>
          </w:p>
        </w:tc>
      </w:tr>
      <w:tr w:rsidR="000623C9" w:rsidRPr="000623C9" w:rsidTr="003508F7">
        <w:trPr>
          <w:trHeight w:val="300"/>
        </w:trPr>
        <w:tc>
          <w:tcPr>
            <w:tcW w:w="10330" w:type="dxa"/>
            <w:gridSpan w:val="11"/>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b/>
                <w:sz w:val="20"/>
                <w:szCs w:val="20"/>
              </w:rPr>
              <w:t>ТРАНСПОРТНЫЕ СРЕДСТВА</w:t>
            </w:r>
          </w:p>
        </w:tc>
      </w:tr>
      <w:tr w:rsidR="000623C9" w:rsidRPr="000623C9" w:rsidTr="003508F7">
        <w:trPr>
          <w:trHeight w:val="300"/>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844" w:type="dxa"/>
            <w:hideMark/>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Легковой автомобиль, не более 200 л.с.</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96</w:t>
            </w:r>
          </w:p>
        </w:tc>
        <w:tc>
          <w:tcPr>
            <w:tcW w:w="547" w:type="dxa"/>
          </w:tcPr>
          <w:p w:rsidR="003508F7" w:rsidRPr="000623C9" w:rsidRDefault="003508F7" w:rsidP="003508F7">
            <w:r w:rsidRPr="000623C9">
              <w:rPr>
                <w:rFonts w:ascii="Times New Roman" w:hAnsi="Times New Roman" w:cs="Times New Roman"/>
                <w:sz w:val="20"/>
                <w:szCs w:val="20"/>
              </w:rPr>
              <w:t>шт.</w:t>
            </w:r>
          </w:p>
        </w:tc>
        <w:tc>
          <w:tcPr>
            <w:tcW w:w="900" w:type="dxa"/>
            <w:noWrap/>
            <w:hideMark/>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806" w:type="dxa"/>
            <w:noWrap/>
            <w:hideMark/>
          </w:tcPr>
          <w:p w:rsidR="003508F7" w:rsidRPr="000623C9" w:rsidRDefault="003508F7" w:rsidP="003508F7">
            <w:pPr>
              <w:jc w:val="center"/>
              <w:rPr>
                <w:rFonts w:ascii="Times New Roman" w:hAnsi="Times New Roman" w:cs="Times New Roman"/>
                <w:sz w:val="20"/>
                <w:szCs w:val="20"/>
              </w:rPr>
            </w:pPr>
          </w:p>
        </w:tc>
        <w:tc>
          <w:tcPr>
            <w:tcW w:w="709" w:type="dxa"/>
            <w:noWrap/>
            <w:hideMark/>
          </w:tcPr>
          <w:p w:rsidR="003508F7" w:rsidRPr="000623C9" w:rsidRDefault="003508F7" w:rsidP="003508F7">
            <w:pPr>
              <w:jc w:val="center"/>
              <w:rPr>
                <w:rFonts w:ascii="Times New Roman" w:hAnsi="Times New Roman" w:cs="Times New Roman"/>
                <w:sz w:val="20"/>
                <w:szCs w:val="20"/>
              </w:rPr>
            </w:pPr>
          </w:p>
        </w:tc>
        <w:tc>
          <w:tcPr>
            <w:tcW w:w="906" w:type="dxa"/>
            <w:noWrap/>
            <w:hideMark/>
          </w:tcPr>
          <w:p w:rsidR="003508F7" w:rsidRPr="000623C9" w:rsidRDefault="003508F7" w:rsidP="003508F7">
            <w:pPr>
              <w:jc w:val="center"/>
              <w:rPr>
                <w:rFonts w:ascii="Times New Roman" w:hAnsi="Times New Roman" w:cs="Times New Roman"/>
                <w:sz w:val="20"/>
                <w:szCs w:val="20"/>
              </w:rPr>
            </w:pPr>
          </w:p>
        </w:tc>
        <w:tc>
          <w:tcPr>
            <w:tcW w:w="790" w:type="dxa"/>
            <w:noWrap/>
            <w:hideMark/>
          </w:tcPr>
          <w:p w:rsidR="003508F7" w:rsidRPr="000623C9" w:rsidRDefault="003508F7" w:rsidP="003508F7">
            <w:pPr>
              <w:jc w:val="center"/>
              <w:rPr>
                <w:rFonts w:ascii="Times New Roman" w:hAnsi="Times New Roman" w:cs="Times New Roman"/>
                <w:sz w:val="20"/>
                <w:szCs w:val="20"/>
                <w:lang w:val="en-US"/>
              </w:rPr>
            </w:pPr>
          </w:p>
        </w:tc>
        <w:tc>
          <w:tcPr>
            <w:tcW w:w="1007" w:type="dxa"/>
            <w:noWrap/>
            <w:hideMark/>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2 000000</w:t>
            </w:r>
          </w:p>
        </w:tc>
        <w:tc>
          <w:tcPr>
            <w:tcW w:w="1558" w:type="dxa"/>
            <w:noWrap/>
            <w:hideMark/>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1шт. на учреждение</w:t>
            </w:r>
          </w:p>
          <w:p w:rsidR="003508F7" w:rsidRPr="000623C9" w:rsidRDefault="003508F7" w:rsidP="003508F7">
            <w:pPr>
              <w:jc w:val="center"/>
              <w:rPr>
                <w:rFonts w:ascii="Times New Roman" w:hAnsi="Times New Roman" w:cs="Times New Roman"/>
                <w:sz w:val="20"/>
                <w:szCs w:val="20"/>
              </w:rPr>
            </w:pPr>
          </w:p>
        </w:tc>
      </w:tr>
      <w:tr w:rsidR="000623C9" w:rsidRPr="000623C9" w:rsidTr="003508F7">
        <w:trPr>
          <w:trHeight w:val="315"/>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w:t>
            </w:r>
          </w:p>
        </w:tc>
        <w:tc>
          <w:tcPr>
            <w:tcW w:w="1844" w:type="dxa"/>
            <w:hideMark/>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Легковой автомобиль полноприводный, не более 150 л.с.</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96</w:t>
            </w:r>
          </w:p>
        </w:tc>
        <w:tc>
          <w:tcPr>
            <w:tcW w:w="547" w:type="dxa"/>
          </w:tcPr>
          <w:p w:rsidR="003508F7" w:rsidRPr="000623C9" w:rsidRDefault="003508F7" w:rsidP="003508F7">
            <w:r w:rsidRPr="000623C9">
              <w:rPr>
                <w:rFonts w:ascii="Times New Roman" w:hAnsi="Times New Roman" w:cs="Times New Roman"/>
                <w:sz w:val="20"/>
                <w:szCs w:val="20"/>
              </w:rPr>
              <w:t>шт.</w:t>
            </w:r>
          </w:p>
        </w:tc>
        <w:tc>
          <w:tcPr>
            <w:tcW w:w="900" w:type="dxa"/>
            <w:noWrap/>
            <w:hideMark/>
          </w:tcPr>
          <w:p w:rsidR="003508F7" w:rsidRPr="000623C9" w:rsidRDefault="003508F7" w:rsidP="003508F7">
            <w:pPr>
              <w:jc w:val="center"/>
              <w:rPr>
                <w:rFonts w:ascii="Times New Roman" w:hAnsi="Times New Roman" w:cs="Times New Roman"/>
                <w:sz w:val="20"/>
                <w:szCs w:val="20"/>
              </w:rPr>
            </w:pPr>
          </w:p>
        </w:tc>
        <w:tc>
          <w:tcPr>
            <w:tcW w:w="806" w:type="dxa"/>
            <w:noWrap/>
            <w:hideMark/>
          </w:tcPr>
          <w:p w:rsidR="003508F7" w:rsidRPr="000623C9" w:rsidRDefault="003508F7" w:rsidP="003508F7">
            <w:pPr>
              <w:jc w:val="center"/>
              <w:rPr>
                <w:rFonts w:ascii="Times New Roman" w:hAnsi="Times New Roman" w:cs="Times New Roman"/>
                <w:sz w:val="20"/>
                <w:szCs w:val="20"/>
              </w:rPr>
            </w:pPr>
          </w:p>
        </w:tc>
        <w:tc>
          <w:tcPr>
            <w:tcW w:w="709" w:type="dxa"/>
            <w:noWrap/>
            <w:hideMark/>
          </w:tcPr>
          <w:p w:rsidR="003508F7" w:rsidRPr="000623C9" w:rsidRDefault="003508F7" w:rsidP="003508F7">
            <w:pPr>
              <w:jc w:val="center"/>
              <w:rPr>
                <w:rFonts w:ascii="Times New Roman" w:hAnsi="Times New Roman" w:cs="Times New Roman"/>
                <w:sz w:val="20"/>
                <w:szCs w:val="20"/>
              </w:rPr>
            </w:pPr>
          </w:p>
        </w:tc>
        <w:tc>
          <w:tcPr>
            <w:tcW w:w="906" w:type="dxa"/>
            <w:noWrap/>
            <w:hideMark/>
          </w:tcPr>
          <w:p w:rsidR="003508F7" w:rsidRPr="000623C9" w:rsidRDefault="003508F7" w:rsidP="003508F7">
            <w:pPr>
              <w:jc w:val="center"/>
              <w:rPr>
                <w:rFonts w:ascii="Times New Roman" w:hAnsi="Times New Roman" w:cs="Times New Roman"/>
                <w:sz w:val="20"/>
                <w:szCs w:val="20"/>
              </w:rPr>
            </w:pPr>
          </w:p>
        </w:tc>
        <w:tc>
          <w:tcPr>
            <w:tcW w:w="790" w:type="dxa"/>
            <w:noWrap/>
            <w:hideMark/>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w:t>
            </w:r>
          </w:p>
        </w:tc>
        <w:tc>
          <w:tcPr>
            <w:tcW w:w="1007" w:type="dxa"/>
            <w:noWrap/>
            <w:hideMark/>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1 200000</w:t>
            </w:r>
          </w:p>
        </w:tc>
        <w:tc>
          <w:tcPr>
            <w:tcW w:w="1558" w:type="dxa"/>
            <w:noWrap/>
            <w:hideMark/>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2шт. на</w:t>
            </w:r>
          </w:p>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 xml:space="preserve"> ПСО</w:t>
            </w:r>
          </w:p>
        </w:tc>
      </w:tr>
      <w:tr w:rsidR="000623C9" w:rsidRPr="000623C9" w:rsidTr="003508F7">
        <w:trPr>
          <w:trHeight w:val="315"/>
        </w:trPr>
        <w:tc>
          <w:tcPr>
            <w:tcW w:w="53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3</w:t>
            </w:r>
          </w:p>
        </w:tc>
        <w:tc>
          <w:tcPr>
            <w:tcW w:w="1844"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Снегоход</w:t>
            </w:r>
          </w:p>
        </w:tc>
        <w:tc>
          <w:tcPr>
            <w:tcW w:w="725"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60</w:t>
            </w:r>
          </w:p>
        </w:tc>
        <w:tc>
          <w:tcPr>
            <w:tcW w:w="547" w:type="dxa"/>
          </w:tcPr>
          <w:p w:rsidR="003508F7" w:rsidRPr="000623C9" w:rsidRDefault="003508F7" w:rsidP="003508F7">
            <w:r w:rsidRPr="000623C9">
              <w:rPr>
                <w:rFonts w:ascii="Times New Roman" w:hAnsi="Times New Roman" w:cs="Times New Roman"/>
                <w:sz w:val="20"/>
                <w:szCs w:val="20"/>
              </w:rPr>
              <w:t>шт.</w:t>
            </w:r>
          </w:p>
        </w:tc>
        <w:tc>
          <w:tcPr>
            <w:tcW w:w="900" w:type="dxa"/>
            <w:noWrap/>
          </w:tcPr>
          <w:p w:rsidR="003508F7" w:rsidRPr="000623C9" w:rsidRDefault="003508F7" w:rsidP="003508F7">
            <w:pPr>
              <w:jc w:val="center"/>
              <w:rPr>
                <w:rFonts w:ascii="Times New Roman" w:hAnsi="Times New Roman" w:cs="Times New Roman"/>
                <w:sz w:val="20"/>
                <w:szCs w:val="20"/>
              </w:rPr>
            </w:pPr>
          </w:p>
        </w:tc>
        <w:tc>
          <w:tcPr>
            <w:tcW w:w="806" w:type="dxa"/>
            <w:noWrap/>
          </w:tcPr>
          <w:p w:rsidR="003508F7" w:rsidRPr="000623C9" w:rsidRDefault="003508F7" w:rsidP="003508F7">
            <w:pPr>
              <w:jc w:val="center"/>
              <w:rPr>
                <w:rFonts w:ascii="Times New Roman" w:hAnsi="Times New Roman" w:cs="Times New Roman"/>
                <w:sz w:val="20"/>
                <w:szCs w:val="20"/>
              </w:rPr>
            </w:pPr>
          </w:p>
        </w:tc>
        <w:tc>
          <w:tcPr>
            <w:tcW w:w="709" w:type="dxa"/>
            <w:noWrap/>
          </w:tcPr>
          <w:p w:rsidR="003508F7" w:rsidRPr="000623C9" w:rsidRDefault="003508F7" w:rsidP="003508F7">
            <w:pPr>
              <w:jc w:val="center"/>
              <w:rPr>
                <w:rFonts w:ascii="Times New Roman" w:hAnsi="Times New Roman" w:cs="Times New Roman"/>
                <w:sz w:val="20"/>
                <w:szCs w:val="20"/>
              </w:rPr>
            </w:pPr>
          </w:p>
        </w:tc>
        <w:tc>
          <w:tcPr>
            <w:tcW w:w="906" w:type="dxa"/>
            <w:noWrap/>
          </w:tcPr>
          <w:p w:rsidR="003508F7" w:rsidRPr="000623C9" w:rsidRDefault="003508F7" w:rsidP="003508F7">
            <w:pPr>
              <w:jc w:val="center"/>
              <w:rPr>
                <w:rFonts w:ascii="Times New Roman" w:hAnsi="Times New Roman" w:cs="Times New Roman"/>
                <w:sz w:val="20"/>
                <w:szCs w:val="20"/>
              </w:rPr>
            </w:pPr>
          </w:p>
        </w:tc>
        <w:tc>
          <w:tcPr>
            <w:tcW w:w="790"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w:t>
            </w:r>
          </w:p>
        </w:tc>
        <w:tc>
          <w:tcPr>
            <w:tcW w:w="1007"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1 600000</w:t>
            </w:r>
          </w:p>
        </w:tc>
        <w:tc>
          <w:tcPr>
            <w:tcW w:w="1558" w:type="dxa"/>
            <w:noWrap/>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1шт. на</w:t>
            </w:r>
          </w:p>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 xml:space="preserve"> ПСО</w:t>
            </w:r>
          </w:p>
        </w:tc>
      </w:tr>
    </w:tbl>
    <w:p w:rsidR="003508F7" w:rsidRPr="000623C9" w:rsidRDefault="003508F7" w:rsidP="003508F7">
      <w:pPr>
        <w:tabs>
          <w:tab w:val="left" w:pos="426"/>
        </w:tabs>
        <w:contextualSpacing/>
        <w:rPr>
          <w:rFonts w:ascii="Times New Roman" w:hAnsi="Times New Roman" w:cs="Times New Roman"/>
          <w:sz w:val="20"/>
          <w:szCs w:val="20"/>
        </w:rPr>
      </w:pPr>
    </w:p>
    <w:p w:rsidR="003508F7" w:rsidRPr="000623C9" w:rsidRDefault="003508F7" w:rsidP="003508F7">
      <w:pPr>
        <w:ind w:left="390"/>
        <w:contextualSpacing/>
        <w:jc w:val="center"/>
        <w:rPr>
          <w:rFonts w:ascii="Times New Roman" w:hAnsi="Times New Roman" w:cs="Times New Roman"/>
          <w:sz w:val="26"/>
          <w:szCs w:val="26"/>
        </w:rPr>
      </w:pPr>
      <w:r w:rsidRPr="000623C9">
        <w:rPr>
          <w:rFonts w:ascii="Times New Roman" w:hAnsi="Times New Roman" w:cs="Times New Roman"/>
          <w:sz w:val="26"/>
          <w:szCs w:val="26"/>
        </w:rPr>
        <w:t>8.</w:t>
      </w:r>
      <w:r w:rsidR="00945F74">
        <w:rPr>
          <w:rFonts w:ascii="Times New Roman" w:hAnsi="Times New Roman" w:cs="Times New Roman"/>
          <w:sz w:val="26"/>
          <w:szCs w:val="26"/>
        </w:rPr>
        <w:t xml:space="preserve"> </w:t>
      </w:r>
      <w:r w:rsidRPr="000623C9">
        <w:rPr>
          <w:rFonts w:ascii="Times New Roman" w:hAnsi="Times New Roman" w:cs="Times New Roman"/>
          <w:sz w:val="26"/>
          <w:szCs w:val="26"/>
        </w:rPr>
        <w:t>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 в том числе:</w:t>
      </w:r>
    </w:p>
    <w:p w:rsidR="003508F7" w:rsidRPr="000623C9" w:rsidRDefault="003508F7" w:rsidP="003508F7">
      <w:pPr>
        <w:contextualSpacing/>
        <w:rPr>
          <w:rFonts w:ascii="Times New Roman" w:hAnsi="Times New Roman" w:cs="Times New Roman"/>
          <w:i/>
          <w:sz w:val="20"/>
          <w:szCs w:val="20"/>
        </w:rPr>
      </w:pPr>
    </w:p>
    <w:p w:rsidR="003508F7" w:rsidRPr="000623C9" w:rsidRDefault="003508F7" w:rsidP="003508F7">
      <w:pPr>
        <w:autoSpaceDE w:val="0"/>
        <w:autoSpaceDN w:val="0"/>
        <w:adjustRightInd w:val="0"/>
        <w:spacing w:after="0" w:line="240" w:lineRule="auto"/>
        <w:ind w:left="2036"/>
        <w:contextualSpacing/>
        <w:jc w:val="both"/>
        <w:rPr>
          <w:rFonts w:ascii="Times New Roman" w:hAnsi="Times New Roman" w:cs="Times New Roman"/>
          <w:sz w:val="26"/>
          <w:szCs w:val="26"/>
        </w:rPr>
      </w:pPr>
      <w:r w:rsidRPr="000623C9">
        <w:rPr>
          <w:rFonts w:ascii="Times New Roman" w:hAnsi="Times New Roman" w:cs="Times New Roman"/>
          <w:sz w:val="26"/>
          <w:szCs w:val="26"/>
        </w:rPr>
        <w:t xml:space="preserve">8.1.Затраты на приобретение аптечек первой помощи </w:t>
      </w:r>
    </w:p>
    <w:p w:rsidR="003508F7" w:rsidRPr="000623C9" w:rsidRDefault="003508F7" w:rsidP="003508F7">
      <w:pPr>
        <w:widowControl w:val="0"/>
        <w:autoSpaceDE w:val="0"/>
        <w:autoSpaceDN w:val="0"/>
        <w:adjustRightInd w:val="0"/>
        <w:spacing w:after="0" w:line="240" w:lineRule="auto"/>
        <w:ind w:firstLine="567"/>
        <w:jc w:val="center"/>
        <w:rPr>
          <w:rFonts w:ascii="Times New Roman" w:eastAsia="Calibri" w:hAnsi="Times New Roman" w:cs="Times New Roman"/>
          <w:sz w:val="20"/>
          <w:szCs w:val="20"/>
        </w:rPr>
      </w:pPr>
      <m:oMathPara>
        <m:oMath>
          <m:r>
            <m:rPr>
              <m:sty m:val="p"/>
            </m:rPr>
            <w:rPr>
              <w:rFonts w:ascii="Cambria Math" w:eastAsia="Calibri" w:hAnsi="Cambria Math" w:cs="Times New Roman"/>
              <w:sz w:val="20"/>
              <w:szCs w:val="20"/>
            </w:rPr>
            <m:t>З рп=</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rPr>
                <m:t>i=1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rPr>
                <m:t xml:space="preserve">Q i ап </m:t>
              </m:r>
              <m:r>
                <m:rPr>
                  <m:sty m:val="p"/>
                </m:rPr>
                <w:rPr>
                  <w:rFonts w:ascii="Cambria Math" w:eastAsia="Calibri" w:hAnsi="Cambria Math" w:cs="Times New Roman"/>
                  <w:sz w:val="20"/>
                  <w:szCs w:val="20"/>
                  <w:lang w:val="en-US"/>
                </w:rPr>
                <m:t>x</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рп</m:t>
              </m:r>
            </m:e>
          </m:nary>
          <m:r>
            <w:rPr>
              <w:rFonts w:ascii="Cambria Math" w:eastAsia="Calibri" w:hAnsi="Cambria Math" w:cs="Times New Roman"/>
              <w:sz w:val="20"/>
              <w:szCs w:val="20"/>
            </w:rPr>
            <m:t>,</m:t>
          </m:r>
        </m:oMath>
      </m:oMathPara>
    </w:p>
    <w:p w:rsidR="003508F7" w:rsidRPr="000623C9" w:rsidRDefault="003508F7" w:rsidP="003508F7">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где:</w:t>
      </w:r>
    </w:p>
    <w:p w:rsidR="003508F7" w:rsidRPr="000623C9" w:rsidRDefault="003508F7" w:rsidP="003508F7">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0623C9">
        <w:rPr>
          <w:rFonts w:ascii="Times New Roman" w:eastAsia="Calibri" w:hAnsi="Times New Roman" w:cs="Times New Roman"/>
          <w:sz w:val="20"/>
          <w:szCs w:val="20"/>
          <w:lang w:val="en-US"/>
        </w:rPr>
        <w:t>Qi</w:t>
      </w:r>
      <w:r w:rsidRPr="000623C9">
        <w:rPr>
          <w:rFonts w:ascii="Times New Roman" w:eastAsia="Calibri" w:hAnsi="Times New Roman" w:cs="Times New Roman"/>
          <w:sz w:val="20"/>
          <w:szCs w:val="20"/>
        </w:rPr>
        <w:t xml:space="preserve"> рп - количество </w:t>
      </w:r>
      <w:r w:rsidRPr="000623C9">
        <w:rPr>
          <w:rFonts w:ascii="Times New Roman" w:hAnsi="Times New Roman" w:cs="Times New Roman"/>
          <w:sz w:val="20"/>
          <w:szCs w:val="20"/>
        </w:rPr>
        <w:t>аптечек первой помощи</w:t>
      </w:r>
      <w:r w:rsidRPr="000623C9">
        <w:rPr>
          <w:rFonts w:ascii="Times New Roman" w:eastAsia="Calibri" w:hAnsi="Times New Roman" w:cs="Times New Roman"/>
          <w:sz w:val="20"/>
          <w:szCs w:val="20"/>
        </w:rPr>
        <w:t>;</w:t>
      </w:r>
    </w:p>
    <w:p w:rsidR="003508F7" w:rsidRPr="000623C9" w:rsidRDefault="003508F7" w:rsidP="003508F7">
      <w:pPr>
        <w:widowControl w:val="0"/>
        <w:autoSpaceDE w:val="0"/>
        <w:autoSpaceDN w:val="0"/>
        <w:adjustRightInd w:val="0"/>
        <w:spacing w:after="0" w:line="240" w:lineRule="auto"/>
        <w:ind w:firstLine="567"/>
        <w:rPr>
          <w:rFonts w:ascii="Times New Roman" w:eastAsia="Calibri" w:hAnsi="Times New Roman" w:cs="Times New Roman"/>
          <w:sz w:val="20"/>
          <w:szCs w:val="20"/>
        </w:rPr>
      </w:pPr>
      <w:r w:rsidRPr="000623C9">
        <w:rPr>
          <w:rFonts w:ascii="Times New Roman" w:eastAsia="Calibri" w:hAnsi="Times New Roman" w:cs="Times New Roman"/>
          <w:sz w:val="20"/>
          <w:szCs w:val="20"/>
        </w:rPr>
        <w:t>P</w:t>
      </w:r>
      <w:r w:rsidRPr="000623C9">
        <w:rPr>
          <w:rFonts w:ascii="Times New Roman" w:eastAsia="Calibri" w:hAnsi="Times New Roman" w:cs="Times New Roman"/>
          <w:sz w:val="20"/>
          <w:szCs w:val="20"/>
          <w:lang w:val="en-US"/>
        </w:rPr>
        <w:t>i</w:t>
      </w:r>
      <w:r w:rsidRPr="000623C9">
        <w:rPr>
          <w:rFonts w:ascii="Times New Roman" w:eastAsia="Calibri" w:hAnsi="Times New Roman" w:cs="Times New Roman"/>
          <w:sz w:val="20"/>
          <w:szCs w:val="20"/>
        </w:rPr>
        <w:t xml:space="preserve"> рп – цена 1-й аптечки первой помощи</w:t>
      </w:r>
      <w:r w:rsidRPr="000623C9">
        <w:rPr>
          <w:rFonts w:ascii="Times New Roman" w:hAnsi="Times New Roman" w:cs="Times New Roman"/>
          <w:sz w:val="20"/>
          <w:szCs w:val="20"/>
        </w:rPr>
        <w:t>.</w:t>
      </w:r>
    </w:p>
    <w:p w:rsidR="003508F7" w:rsidRPr="000623C9" w:rsidRDefault="003508F7" w:rsidP="003508F7">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tbl>
      <w:tblPr>
        <w:tblStyle w:val="ad"/>
        <w:tblW w:w="0" w:type="auto"/>
        <w:tblInd w:w="-318" w:type="dxa"/>
        <w:tblLayout w:type="fixed"/>
        <w:tblLook w:val="04A0" w:firstRow="1" w:lastRow="0" w:firstColumn="1" w:lastColumn="0" w:noHBand="0" w:noVBand="1"/>
      </w:tblPr>
      <w:tblGrid>
        <w:gridCol w:w="4962"/>
        <w:gridCol w:w="4707"/>
      </w:tblGrid>
      <w:tr w:rsidR="000623C9" w:rsidRPr="000623C9" w:rsidTr="00945F74">
        <w:trPr>
          <w:trHeight w:val="563"/>
        </w:trPr>
        <w:tc>
          <w:tcPr>
            <w:tcW w:w="4962" w:type="dxa"/>
            <w:vAlign w:val="center"/>
            <w:hideMark/>
          </w:tcPr>
          <w:p w:rsidR="003508F7" w:rsidRPr="000623C9" w:rsidRDefault="003508F7" w:rsidP="003508F7">
            <w:pPr>
              <w:widowControl w:val="0"/>
              <w:autoSpaceDE w:val="0"/>
              <w:autoSpaceDN w:val="0"/>
              <w:adjustRightInd w:val="0"/>
              <w:jc w:val="center"/>
              <w:rPr>
                <w:rFonts w:ascii="Times New Roman" w:hAnsi="Times New Roman" w:cs="Times New Roman"/>
                <w:sz w:val="20"/>
                <w:szCs w:val="20"/>
              </w:rPr>
            </w:pPr>
            <w:r w:rsidRPr="000623C9">
              <w:rPr>
                <w:rFonts w:ascii="Times New Roman" w:hAnsi="Times New Roman" w:cs="Times New Roman"/>
                <w:sz w:val="20"/>
                <w:szCs w:val="20"/>
              </w:rPr>
              <w:t xml:space="preserve">Количество аптечек первой помощи </w:t>
            </w:r>
          </w:p>
          <w:p w:rsidR="003508F7" w:rsidRPr="000623C9" w:rsidRDefault="003508F7" w:rsidP="003508F7">
            <w:pPr>
              <w:widowControl w:val="0"/>
              <w:autoSpaceDE w:val="0"/>
              <w:autoSpaceDN w:val="0"/>
              <w:adjustRightInd w:val="0"/>
              <w:jc w:val="center"/>
              <w:rPr>
                <w:rFonts w:ascii="Times New Roman" w:hAnsi="Times New Roman" w:cs="Times New Roman"/>
                <w:sz w:val="20"/>
                <w:szCs w:val="20"/>
              </w:rPr>
            </w:pPr>
            <w:r w:rsidRPr="000623C9">
              <w:rPr>
                <w:rFonts w:ascii="Times New Roman" w:hAnsi="Times New Roman" w:cs="Times New Roman"/>
                <w:sz w:val="20"/>
                <w:szCs w:val="20"/>
              </w:rPr>
              <w:t>(шт.)</w:t>
            </w:r>
          </w:p>
        </w:tc>
        <w:tc>
          <w:tcPr>
            <w:tcW w:w="4707" w:type="dxa"/>
            <w:vAlign w:val="center"/>
            <w:hideMark/>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hAnsi="Times New Roman" w:cs="Times New Roman"/>
                <w:sz w:val="20"/>
                <w:szCs w:val="20"/>
              </w:rPr>
              <w:t xml:space="preserve">Цена </w:t>
            </w:r>
            <w:r w:rsidRPr="000623C9">
              <w:rPr>
                <w:rFonts w:ascii="Times New Roman" w:eastAsia="Calibri" w:hAnsi="Times New Roman" w:cs="Times New Roman"/>
                <w:sz w:val="20"/>
                <w:szCs w:val="20"/>
              </w:rPr>
              <w:t xml:space="preserve">1-й аптечки первой помощи </w:t>
            </w:r>
          </w:p>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 xml:space="preserve"> (руб.)</w:t>
            </w:r>
          </w:p>
        </w:tc>
      </w:tr>
      <w:tr w:rsidR="000623C9" w:rsidRPr="000623C9" w:rsidTr="00945F74">
        <w:trPr>
          <w:trHeight w:hRule="exact" w:val="309"/>
        </w:trPr>
        <w:tc>
          <w:tcPr>
            <w:tcW w:w="4962" w:type="dxa"/>
            <w:noWrap/>
            <w:hideMark/>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не более 10*</w:t>
            </w:r>
          </w:p>
          <w:p w:rsidR="003508F7" w:rsidRPr="000623C9" w:rsidRDefault="003508F7" w:rsidP="003508F7">
            <w:pPr>
              <w:jc w:val="center"/>
              <w:rPr>
                <w:rFonts w:ascii="Times New Roman" w:hAnsi="Times New Roman" w:cs="Times New Roman"/>
                <w:sz w:val="20"/>
                <w:szCs w:val="20"/>
              </w:rPr>
            </w:pPr>
          </w:p>
          <w:p w:rsidR="003508F7" w:rsidRPr="000623C9" w:rsidRDefault="003508F7" w:rsidP="003508F7">
            <w:pPr>
              <w:jc w:val="center"/>
              <w:rPr>
                <w:rFonts w:ascii="Times New Roman" w:hAnsi="Times New Roman" w:cs="Times New Roman"/>
                <w:sz w:val="20"/>
                <w:szCs w:val="20"/>
              </w:rPr>
            </w:pPr>
          </w:p>
          <w:p w:rsidR="003508F7" w:rsidRPr="000623C9" w:rsidRDefault="003508F7" w:rsidP="003508F7">
            <w:pPr>
              <w:jc w:val="center"/>
              <w:rPr>
                <w:rFonts w:ascii="Times New Roman" w:hAnsi="Times New Roman" w:cs="Times New Roman"/>
                <w:sz w:val="20"/>
                <w:szCs w:val="20"/>
              </w:rPr>
            </w:pPr>
          </w:p>
          <w:p w:rsidR="003508F7" w:rsidRPr="000623C9" w:rsidRDefault="003508F7" w:rsidP="003508F7">
            <w:pPr>
              <w:jc w:val="center"/>
              <w:rPr>
                <w:rFonts w:ascii="Times New Roman" w:hAnsi="Times New Roman" w:cs="Times New Roman"/>
                <w:sz w:val="20"/>
                <w:szCs w:val="20"/>
              </w:rPr>
            </w:pPr>
          </w:p>
          <w:p w:rsidR="003508F7" w:rsidRPr="000623C9" w:rsidRDefault="003508F7" w:rsidP="003508F7">
            <w:pPr>
              <w:jc w:val="center"/>
              <w:rPr>
                <w:rFonts w:ascii="Times New Roman" w:hAnsi="Times New Roman" w:cs="Times New Roman"/>
                <w:sz w:val="20"/>
                <w:szCs w:val="20"/>
              </w:rPr>
            </w:pPr>
          </w:p>
          <w:p w:rsidR="003508F7" w:rsidRPr="000623C9" w:rsidRDefault="003508F7" w:rsidP="003508F7">
            <w:pPr>
              <w:jc w:val="center"/>
              <w:rPr>
                <w:rFonts w:ascii="Times New Roman" w:hAnsi="Times New Roman" w:cs="Times New Roman"/>
                <w:sz w:val="20"/>
                <w:szCs w:val="20"/>
              </w:rPr>
            </w:pPr>
          </w:p>
          <w:p w:rsidR="003508F7" w:rsidRPr="000623C9" w:rsidRDefault="003508F7" w:rsidP="003508F7">
            <w:pPr>
              <w:jc w:val="center"/>
              <w:rPr>
                <w:rFonts w:ascii="Times New Roman" w:hAnsi="Times New Roman" w:cs="Times New Roman"/>
                <w:sz w:val="20"/>
                <w:szCs w:val="20"/>
              </w:rPr>
            </w:pPr>
          </w:p>
        </w:tc>
        <w:tc>
          <w:tcPr>
            <w:tcW w:w="4707" w:type="dxa"/>
            <w:noWrap/>
            <w:hideMark/>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не более 2 000,00</w:t>
            </w:r>
          </w:p>
          <w:p w:rsidR="003508F7" w:rsidRPr="000623C9" w:rsidRDefault="003508F7" w:rsidP="003508F7">
            <w:pPr>
              <w:jc w:val="center"/>
              <w:rPr>
                <w:rFonts w:ascii="Times New Roman" w:hAnsi="Times New Roman" w:cs="Times New Roman"/>
                <w:sz w:val="20"/>
                <w:szCs w:val="20"/>
              </w:rPr>
            </w:pPr>
          </w:p>
          <w:p w:rsidR="003508F7" w:rsidRPr="000623C9" w:rsidRDefault="003508F7" w:rsidP="003508F7">
            <w:pPr>
              <w:jc w:val="center"/>
              <w:rPr>
                <w:rFonts w:ascii="Times New Roman" w:hAnsi="Times New Roman" w:cs="Times New Roman"/>
                <w:sz w:val="20"/>
                <w:szCs w:val="20"/>
              </w:rPr>
            </w:pPr>
          </w:p>
          <w:p w:rsidR="003508F7" w:rsidRPr="000623C9" w:rsidRDefault="003508F7" w:rsidP="003508F7">
            <w:pPr>
              <w:jc w:val="center"/>
              <w:rPr>
                <w:rFonts w:ascii="Times New Roman" w:hAnsi="Times New Roman" w:cs="Times New Roman"/>
                <w:sz w:val="20"/>
                <w:szCs w:val="20"/>
              </w:rPr>
            </w:pPr>
          </w:p>
          <w:p w:rsidR="003508F7" w:rsidRPr="000623C9" w:rsidRDefault="003508F7" w:rsidP="003508F7">
            <w:pPr>
              <w:jc w:val="center"/>
              <w:rPr>
                <w:rFonts w:ascii="Times New Roman" w:hAnsi="Times New Roman" w:cs="Times New Roman"/>
                <w:sz w:val="20"/>
                <w:szCs w:val="20"/>
              </w:rPr>
            </w:pPr>
          </w:p>
        </w:tc>
      </w:tr>
    </w:tbl>
    <w:p w:rsidR="003508F7" w:rsidRPr="000623C9" w:rsidRDefault="003508F7" w:rsidP="003508F7">
      <w:pPr>
        <w:tabs>
          <w:tab w:val="left" w:pos="8459"/>
        </w:tabs>
        <w:ind w:left="720"/>
        <w:contextualSpacing/>
        <w:rPr>
          <w:rFonts w:ascii="Times New Roman" w:hAnsi="Times New Roman" w:cs="Times New Roman"/>
          <w:sz w:val="20"/>
          <w:szCs w:val="20"/>
        </w:rPr>
      </w:pPr>
      <w:r w:rsidRPr="000623C9">
        <w:rPr>
          <w:rFonts w:ascii="Times New Roman" w:hAnsi="Times New Roman" w:cs="Times New Roman"/>
          <w:sz w:val="20"/>
          <w:szCs w:val="20"/>
        </w:rPr>
        <w:t>*По приказу Минздравсоцразвития РФ № 169Н</w:t>
      </w:r>
    </w:p>
    <w:p w:rsidR="003508F7" w:rsidRPr="000623C9" w:rsidRDefault="003508F7" w:rsidP="00F16979">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0623C9">
        <w:rPr>
          <w:rFonts w:ascii="Times New Roman" w:hAnsi="Times New Roman" w:cs="Times New Roman"/>
          <w:sz w:val="24"/>
          <w:szCs w:val="24"/>
        </w:rPr>
        <w:t xml:space="preserve"> 8.2.</w:t>
      </w:r>
      <w:r w:rsidR="00945F74">
        <w:rPr>
          <w:rFonts w:ascii="Times New Roman" w:hAnsi="Times New Roman" w:cs="Times New Roman"/>
          <w:sz w:val="24"/>
          <w:szCs w:val="24"/>
        </w:rPr>
        <w:t xml:space="preserve"> </w:t>
      </w:r>
      <w:r w:rsidRPr="000623C9">
        <w:rPr>
          <w:rFonts w:ascii="Times New Roman" w:hAnsi="Times New Roman" w:cs="Times New Roman"/>
          <w:sz w:val="24"/>
          <w:szCs w:val="24"/>
        </w:rPr>
        <w:t>Затраты</w:t>
      </w:r>
      <w:r w:rsidRPr="000623C9">
        <w:rPr>
          <w:rFonts w:ascii="Times New Roman" w:hAnsi="Times New Roman" w:cs="Times New Roman"/>
          <w:sz w:val="26"/>
          <w:szCs w:val="26"/>
        </w:rPr>
        <w:t xml:space="preserve"> на приобретение индивидуального рациона питания (сухпайков) для поисково-спасательной службы</w:t>
      </w:r>
    </w:p>
    <w:p w:rsidR="003508F7" w:rsidRPr="000623C9" w:rsidRDefault="003508F7" w:rsidP="003508F7">
      <w:pPr>
        <w:widowControl w:val="0"/>
        <w:autoSpaceDE w:val="0"/>
        <w:autoSpaceDN w:val="0"/>
        <w:adjustRightInd w:val="0"/>
        <w:spacing w:after="0" w:line="240" w:lineRule="auto"/>
        <w:ind w:firstLine="567"/>
        <w:jc w:val="center"/>
        <w:rPr>
          <w:rFonts w:ascii="Times New Roman" w:eastAsia="Calibri" w:hAnsi="Times New Roman" w:cs="Times New Roman"/>
          <w:sz w:val="20"/>
          <w:szCs w:val="20"/>
        </w:rPr>
      </w:pPr>
      <m:oMathPara>
        <m:oMath>
          <m:r>
            <m:rPr>
              <m:sty m:val="p"/>
            </m:rPr>
            <w:rPr>
              <w:rFonts w:ascii="Cambria Math" w:eastAsia="Calibri" w:hAnsi="Cambria Math" w:cs="Times New Roman"/>
              <w:sz w:val="20"/>
              <w:szCs w:val="20"/>
            </w:rPr>
            <m:t>З рп=</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rPr>
                <m:t>i=1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rPr>
                <m:t xml:space="preserve">Q i ап </m:t>
              </m:r>
              <m:r>
                <m:rPr>
                  <m:sty m:val="p"/>
                </m:rPr>
                <w:rPr>
                  <w:rFonts w:ascii="Cambria Math" w:eastAsia="Calibri" w:hAnsi="Cambria Math" w:cs="Times New Roman"/>
                  <w:sz w:val="20"/>
                  <w:szCs w:val="20"/>
                  <w:lang w:val="en-US"/>
                </w:rPr>
                <m:t>x</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рп</m:t>
              </m:r>
            </m:e>
          </m:nary>
          <m:r>
            <w:rPr>
              <w:rFonts w:ascii="Cambria Math" w:eastAsia="Calibri" w:hAnsi="Cambria Math" w:cs="Times New Roman"/>
              <w:sz w:val="20"/>
              <w:szCs w:val="20"/>
            </w:rPr>
            <m:t>,</m:t>
          </m:r>
        </m:oMath>
      </m:oMathPara>
    </w:p>
    <w:p w:rsidR="003508F7" w:rsidRPr="000623C9" w:rsidRDefault="003508F7" w:rsidP="003508F7">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где:</w:t>
      </w:r>
    </w:p>
    <w:p w:rsidR="003508F7" w:rsidRPr="000623C9" w:rsidRDefault="003508F7" w:rsidP="003508F7">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0623C9">
        <w:rPr>
          <w:rFonts w:ascii="Times New Roman" w:eastAsia="Calibri" w:hAnsi="Times New Roman" w:cs="Times New Roman"/>
          <w:sz w:val="20"/>
          <w:szCs w:val="20"/>
          <w:lang w:val="en-US"/>
        </w:rPr>
        <w:t>Qi</w:t>
      </w:r>
      <w:r w:rsidRPr="000623C9">
        <w:rPr>
          <w:rFonts w:ascii="Times New Roman" w:eastAsia="Calibri" w:hAnsi="Times New Roman" w:cs="Times New Roman"/>
          <w:sz w:val="20"/>
          <w:szCs w:val="20"/>
        </w:rPr>
        <w:t xml:space="preserve"> рп - количество </w:t>
      </w:r>
      <w:r w:rsidRPr="000623C9">
        <w:rPr>
          <w:rFonts w:ascii="Times New Roman" w:hAnsi="Times New Roman" w:cs="Times New Roman"/>
          <w:sz w:val="20"/>
          <w:szCs w:val="20"/>
        </w:rPr>
        <w:t>индивидуальных рационов питания (сухпайков)</w:t>
      </w:r>
      <w:r w:rsidRPr="000623C9">
        <w:rPr>
          <w:rFonts w:ascii="Times New Roman" w:eastAsia="Calibri" w:hAnsi="Times New Roman" w:cs="Times New Roman"/>
          <w:sz w:val="20"/>
          <w:szCs w:val="20"/>
        </w:rPr>
        <w:t>;</w:t>
      </w:r>
    </w:p>
    <w:p w:rsidR="003508F7" w:rsidRPr="000623C9" w:rsidRDefault="003508F7" w:rsidP="003508F7">
      <w:pPr>
        <w:widowControl w:val="0"/>
        <w:autoSpaceDE w:val="0"/>
        <w:autoSpaceDN w:val="0"/>
        <w:adjustRightInd w:val="0"/>
        <w:spacing w:after="0" w:line="240" w:lineRule="auto"/>
        <w:ind w:firstLine="567"/>
        <w:rPr>
          <w:rFonts w:ascii="Times New Roman" w:eastAsia="Calibri" w:hAnsi="Times New Roman" w:cs="Times New Roman"/>
          <w:sz w:val="20"/>
          <w:szCs w:val="20"/>
        </w:rPr>
      </w:pPr>
      <w:r w:rsidRPr="000623C9">
        <w:rPr>
          <w:rFonts w:ascii="Times New Roman" w:eastAsia="Calibri" w:hAnsi="Times New Roman" w:cs="Times New Roman"/>
          <w:sz w:val="20"/>
          <w:szCs w:val="20"/>
        </w:rPr>
        <w:t>P</w:t>
      </w:r>
      <w:r w:rsidRPr="000623C9">
        <w:rPr>
          <w:rFonts w:ascii="Times New Roman" w:eastAsia="Calibri" w:hAnsi="Times New Roman" w:cs="Times New Roman"/>
          <w:sz w:val="20"/>
          <w:szCs w:val="20"/>
          <w:lang w:val="en-US"/>
        </w:rPr>
        <w:t>i</w:t>
      </w:r>
      <w:r w:rsidRPr="000623C9">
        <w:rPr>
          <w:rFonts w:ascii="Times New Roman" w:eastAsia="Calibri" w:hAnsi="Times New Roman" w:cs="Times New Roman"/>
          <w:sz w:val="20"/>
          <w:szCs w:val="20"/>
        </w:rPr>
        <w:t xml:space="preserve"> рп – цена 1-го </w:t>
      </w:r>
      <w:r w:rsidRPr="000623C9">
        <w:rPr>
          <w:rFonts w:ascii="Times New Roman" w:hAnsi="Times New Roman" w:cs="Times New Roman"/>
          <w:sz w:val="20"/>
          <w:szCs w:val="20"/>
        </w:rPr>
        <w:t>индивидуального рациона питания (сухпайка).</w:t>
      </w:r>
    </w:p>
    <w:p w:rsidR="003508F7" w:rsidRPr="000623C9" w:rsidRDefault="003508F7" w:rsidP="003508F7">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rsidR="003508F7" w:rsidRPr="000623C9" w:rsidRDefault="003508F7" w:rsidP="003508F7">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tbl>
      <w:tblPr>
        <w:tblStyle w:val="ad"/>
        <w:tblW w:w="0" w:type="auto"/>
        <w:tblInd w:w="-318" w:type="dxa"/>
        <w:tblLayout w:type="fixed"/>
        <w:tblLook w:val="04A0" w:firstRow="1" w:lastRow="0" w:firstColumn="1" w:lastColumn="0" w:noHBand="0" w:noVBand="1"/>
      </w:tblPr>
      <w:tblGrid>
        <w:gridCol w:w="4962"/>
        <w:gridCol w:w="4707"/>
      </w:tblGrid>
      <w:tr w:rsidR="000623C9" w:rsidRPr="000623C9" w:rsidTr="003508F7">
        <w:trPr>
          <w:trHeight w:val="327"/>
        </w:trPr>
        <w:tc>
          <w:tcPr>
            <w:tcW w:w="4962" w:type="dxa"/>
            <w:vAlign w:val="center"/>
            <w:hideMark/>
          </w:tcPr>
          <w:p w:rsidR="003508F7" w:rsidRPr="000623C9" w:rsidRDefault="003508F7" w:rsidP="003508F7">
            <w:pPr>
              <w:widowControl w:val="0"/>
              <w:autoSpaceDE w:val="0"/>
              <w:autoSpaceDN w:val="0"/>
              <w:adjustRightInd w:val="0"/>
              <w:jc w:val="center"/>
              <w:rPr>
                <w:rFonts w:ascii="Times New Roman" w:hAnsi="Times New Roman" w:cs="Times New Roman"/>
                <w:sz w:val="20"/>
                <w:szCs w:val="20"/>
              </w:rPr>
            </w:pPr>
            <w:r w:rsidRPr="000623C9">
              <w:rPr>
                <w:rFonts w:ascii="Times New Roman" w:eastAsia="Calibri" w:hAnsi="Times New Roman" w:cs="Times New Roman"/>
                <w:sz w:val="20"/>
                <w:szCs w:val="20"/>
              </w:rPr>
              <w:t xml:space="preserve">Количество </w:t>
            </w:r>
            <w:r w:rsidRPr="000623C9">
              <w:rPr>
                <w:rFonts w:ascii="Times New Roman" w:hAnsi="Times New Roman" w:cs="Times New Roman"/>
                <w:sz w:val="20"/>
                <w:szCs w:val="20"/>
              </w:rPr>
              <w:t>индивидуальных рационов питания (сухпайков)</w:t>
            </w:r>
          </w:p>
          <w:p w:rsidR="003508F7" w:rsidRPr="000623C9" w:rsidRDefault="003508F7" w:rsidP="003508F7">
            <w:pPr>
              <w:widowControl w:val="0"/>
              <w:autoSpaceDE w:val="0"/>
              <w:autoSpaceDN w:val="0"/>
              <w:adjustRightInd w:val="0"/>
              <w:jc w:val="center"/>
              <w:rPr>
                <w:rFonts w:ascii="Times New Roman" w:hAnsi="Times New Roman" w:cs="Times New Roman"/>
                <w:sz w:val="20"/>
                <w:szCs w:val="20"/>
              </w:rPr>
            </w:pPr>
            <w:r w:rsidRPr="000623C9">
              <w:rPr>
                <w:rFonts w:ascii="Times New Roman" w:hAnsi="Times New Roman" w:cs="Times New Roman"/>
                <w:sz w:val="20"/>
                <w:szCs w:val="20"/>
              </w:rPr>
              <w:t xml:space="preserve">  (шт.)</w:t>
            </w:r>
          </w:p>
        </w:tc>
        <w:tc>
          <w:tcPr>
            <w:tcW w:w="4707" w:type="dxa"/>
            <w:vAlign w:val="center"/>
            <w:hideMark/>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 xml:space="preserve">Цена </w:t>
            </w:r>
            <w:r w:rsidRPr="000623C9">
              <w:rPr>
                <w:rFonts w:ascii="Times New Roman" w:eastAsia="Calibri" w:hAnsi="Times New Roman" w:cs="Times New Roman"/>
                <w:sz w:val="20"/>
                <w:szCs w:val="20"/>
              </w:rPr>
              <w:t xml:space="preserve">1-го </w:t>
            </w:r>
            <w:r w:rsidRPr="000623C9">
              <w:rPr>
                <w:rFonts w:ascii="Times New Roman" w:hAnsi="Times New Roman" w:cs="Times New Roman"/>
                <w:sz w:val="20"/>
                <w:szCs w:val="20"/>
              </w:rPr>
              <w:t>индивидуального рациона</w:t>
            </w:r>
          </w:p>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 xml:space="preserve"> питания (сухпайка)</w:t>
            </w:r>
          </w:p>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 xml:space="preserve"> (руб.)</w:t>
            </w:r>
          </w:p>
        </w:tc>
      </w:tr>
      <w:tr w:rsidR="000623C9" w:rsidRPr="000623C9" w:rsidTr="003508F7">
        <w:trPr>
          <w:trHeight w:hRule="exact" w:val="751"/>
        </w:trPr>
        <w:tc>
          <w:tcPr>
            <w:tcW w:w="4962" w:type="dxa"/>
            <w:noWrap/>
            <w:hideMark/>
          </w:tcPr>
          <w:p w:rsidR="003508F7" w:rsidRPr="000623C9" w:rsidRDefault="003508F7" w:rsidP="003508F7">
            <w:pPr>
              <w:jc w:val="center"/>
              <w:rPr>
                <w:rFonts w:ascii="Times New Roman" w:hAnsi="Times New Roman" w:cs="Times New Roman"/>
                <w:sz w:val="20"/>
                <w:szCs w:val="20"/>
              </w:rPr>
            </w:pPr>
          </w:p>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не более 150</w:t>
            </w:r>
          </w:p>
          <w:p w:rsidR="003508F7" w:rsidRPr="000623C9" w:rsidRDefault="003508F7" w:rsidP="003508F7">
            <w:pPr>
              <w:jc w:val="center"/>
              <w:rPr>
                <w:rFonts w:ascii="Times New Roman" w:hAnsi="Times New Roman" w:cs="Times New Roman"/>
                <w:sz w:val="20"/>
                <w:szCs w:val="20"/>
              </w:rPr>
            </w:pPr>
          </w:p>
          <w:p w:rsidR="003508F7" w:rsidRPr="000623C9" w:rsidRDefault="003508F7" w:rsidP="003508F7">
            <w:pPr>
              <w:jc w:val="center"/>
              <w:rPr>
                <w:rFonts w:ascii="Times New Roman" w:hAnsi="Times New Roman" w:cs="Times New Roman"/>
                <w:sz w:val="20"/>
                <w:szCs w:val="20"/>
              </w:rPr>
            </w:pPr>
          </w:p>
        </w:tc>
        <w:tc>
          <w:tcPr>
            <w:tcW w:w="4707" w:type="dxa"/>
            <w:noWrap/>
            <w:hideMark/>
          </w:tcPr>
          <w:p w:rsidR="003508F7" w:rsidRPr="000623C9" w:rsidRDefault="003508F7" w:rsidP="003508F7">
            <w:pPr>
              <w:jc w:val="center"/>
              <w:rPr>
                <w:rFonts w:ascii="Times New Roman" w:hAnsi="Times New Roman" w:cs="Times New Roman"/>
                <w:sz w:val="20"/>
                <w:szCs w:val="20"/>
              </w:rPr>
            </w:pPr>
          </w:p>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не более 2 000,00</w:t>
            </w:r>
          </w:p>
          <w:p w:rsidR="003508F7" w:rsidRPr="000623C9" w:rsidRDefault="003508F7" w:rsidP="003508F7">
            <w:pPr>
              <w:jc w:val="center"/>
              <w:rPr>
                <w:rFonts w:ascii="Times New Roman" w:hAnsi="Times New Roman" w:cs="Times New Roman"/>
                <w:sz w:val="20"/>
                <w:szCs w:val="20"/>
              </w:rPr>
            </w:pPr>
          </w:p>
        </w:tc>
      </w:tr>
    </w:tbl>
    <w:p w:rsidR="003508F7" w:rsidRPr="000623C9" w:rsidRDefault="003508F7" w:rsidP="003508F7">
      <w:pPr>
        <w:ind w:left="390"/>
        <w:contextualSpacing/>
        <w:jc w:val="center"/>
        <w:rPr>
          <w:rFonts w:ascii="Times New Roman" w:hAnsi="Times New Roman" w:cs="Times New Roman"/>
          <w:sz w:val="20"/>
          <w:szCs w:val="20"/>
        </w:rPr>
      </w:pPr>
    </w:p>
    <w:p w:rsidR="003508F7" w:rsidRPr="000623C9" w:rsidRDefault="003508F7" w:rsidP="003508F7">
      <w:pPr>
        <w:ind w:left="390"/>
        <w:contextualSpacing/>
        <w:jc w:val="center"/>
        <w:rPr>
          <w:rFonts w:ascii="Times New Roman" w:hAnsi="Times New Roman" w:cs="Times New Roman"/>
          <w:i/>
          <w:sz w:val="20"/>
          <w:szCs w:val="20"/>
        </w:rPr>
      </w:pPr>
    </w:p>
    <w:p w:rsidR="003508F7" w:rsidRPr="000623C9" w:rsidRDefault="003508F7" w:rsidP="003C0FF9">
      <w:pPr>
        <w:numPr>
          <w:ilvl w:val="1"/>
          <w:numId w:val="28"/>
        </w:numPr>
        <w:tabs>
          <w:tab w:val="left" w:pos="426"/>
        </w:tabs>
        <w:contextualSpacing/>
        <w:rPr>
          <w:rFonts w:ascii="Times New Roman" w:hAnsi="Times New Roman" w:cs="Times New Roman"/>
          <w:sz w:val="26"/>
          <w:szCs w:val="26"/>
        </w:rPr>
      </w:pPr>
      <w:r w:rsidRPr="000623C9">
        <w:rPr>
          <w:rFonts w:ascii="Times New Roman" w:hAnsi="Times New Roman" w:cs="Times New Roman"/>
          <w:sz w:val="26"/>
          <w:szCs w:val="26"/>
        </w:rPr>
        <w:t>Затраты на приобретение спецодежды, мягкого инвентаря</w:t>
      </w:r>
    </w:p>
    <w:p w:rsidR="003508F7" w:rsidRPr="000623C9" w:rsidRDefault="003508F7" w:rsidP="003508F7">
      <w:pPr>
        <w:widowControl w:val="0"/>
        <w:autoSpaceDE w:val="0"/>
        <w:autoSpaceDN w:val="0"/>
        <w:adjustRightInd w:val="0"/>
        <w:spacing w:after="0" w:line="240" w:lineRule="auto"/>
        <w:ind w:firstLine="567"/>
        <w:jc w:val="center"/>
        <w:rPr>
          <w:rFonts w:ascii="Times New Roman" w:eastAsia="Calibri" w:hAnsi="Times New Roman" w:cs="Times New Roman"/>
          <w:sz w:val="20"/>
          <w:szCs w:val="20"/>
        </w:rPr>
      </w:pPr>
      <m:oMathPara>
        <m:oMath>
          <m:r>
            <m:rPr>
              <m:sty m:val="p"/>
            </m:rPr>
            <w:rPr>
              <w:rFonts w:ascii="Cambria Math" w:eastAsia="Calibri" w:hAnsi="Cambria Math" w:cs="Times New Roman"/>
              <w:sz w:val="20"/>
              <w:szCs w:val="20"/>
            </w:rPr>
            <m:t>З спец=</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rPr>
                <m:t>i=1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rPr>
                <m:t xml:space="preserve">Q i спец </m:t>
              </m:r>
              <m:r>
                <m:rPr>
                  <m:sty m:val="p"/>
                </m:rPr>
                <w:rPr>
                  <w:rFonts w:ascii="Cambria Math" w:eastAsia="Calibri" w:hAnsi="Cambria Math" w:cs="Times New Roman"/>
                  <w:sz w:val="20"/>
                  <w:szCs w:val="20"/>
                  <w:lang w:val="en-US"/>
                </w:rPr>
                <m:t xml:space="preserve">x P i </m:t>
              </m:r>
              <m:r>
                <m:rPr>
                  <m:sty m:val="p"/>
                </m:rPr>
                <w:rPr>
                  <w:rFonts w:ascii="Cambria Math" w:eastAsia="Calibri" w:hAnsi="Cambria Math" w:cs="Times New Roman"/>
                  <w:sz w:val="20"/>
                  <w:szCs w:val="20"/>
                </w:rPr>
                <m:t>спец</m:t>
              </m:r>
            </m:e>
          </m:nary>
          <m:r>
            <w:rPr>
              <w:rFonts w:ascii="Cambria Math" w:eastAsia="Calibri" w:hAnsi="Cambria Math" w:cs="Times New Roman"/>
              <w:sz w:val="20"/>
              <w:szCs w:val="20"/>
            </w:rPr>
            <m:t>,</m:t>
          </m:r>
        </m:oMath>
      </m:oMathPara>
    </w:p>
    <w:p w:rsidR="003508F7" w:rsidRPr="000623C9" w:rsidRDefault="003508F7" w:rsidP="003508F7">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где:</w:t>
      </w:r>
    </w:p>
    <w:p w:rsidR="003508F7" w:rsidRPr="000623C9" w:rsidRDefault="003508F7" w:rsidP="003508F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623C9">
        <w:rPr>
          <w:rFonts w:ascii="Times New Roman" w:eastAsia="Calibri" w:hAnsi="Times New Roman" w:cs="Times New Roman"/>
          <w:sz w:val="20"/>
          <w:szCs w:val="20"/>
          <w:lang w:val="en-US"/>
        </w:rPr>
        <w:t>Qi</w:t>
      </w:r>
      <w:r w:rsidRPr="000623C9">
        <w:rPr>
          <w:rFonts w:ascii="Times New Roman" w:eastAsia="Calibri" w:hAnsi="Times New Roman" w:cs="Times New Roman"/>
          <w:sz w:val="20"/>
          <w:szCs w:val="20"/>
        </w:rPr>
        <w:t xml:space="preserve"> спец –количество </w:t>
      </w:r>
      <w:r w:rsidRPr="000623C9">
        <w:rPr>
          <w:rFonts w:ascii="Times New Roman" w:hAnsi="Times New Roman" w:cs="Times New Roman"/>
          <w:sz w:val="20"/>
          <w:szCs w:val="20"/>
        </w:rPr>
        <w:t>спецодежды и мягкого инвентаря по i-й должности в год</w:t>
      </w:r>
      <w:r w:rsidRPr="000623C9">
        <w:rPr>
          <w:rFonts w:ascii="Times New Roman" w:eastAsia="Calibri" w:hAnsi="Times New Roman" w:cs="Times New Roman"/>
          <w:sz w:val="20"/>
          <w:szCs w:val="20"/>
        </w:rPr>
        <w:t>;</w:t>
      </w:r>
    </w:p>
    <w:p w:rsidR="003508F7" w:rsidRPr="000623C9" w:rsidRDefault="003508F7" w:rsidP="003508F7">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eastAsia="Calibri" w:hAnsi="Times New Roman" w:cs="Times New Roman"/>
          <w:sz w:val="20"/>
          <w:szCs w:val="20"/>
        </w:rPr>
        <w:t>P</w:t>
      </w:r>
      <w:r w:rsidRPr="000623C9">
        <w:rPr>
          <w:rFonts w:ascii="Times New Roman" w:eastAsia="Calibri" w:hAnsi="Times New Roman" w:cs="Times New Roman"/>
          <w:sz w:val="20"/>
          <w:szCs w:val="20"/>
          <w:lang w:val="en-US"/>
        </w:rPr>
        <w:t>i</w:t>
      </w:r>
      <w:r w:rsidRPr="000623C9">
        <w:rPr>
          <w:rFonts w:ascii="Times New Roman" w:eastAsia="Calibri" w:hAnsi="Times New Roman" w:cs="Times New Roman"/>
          <w:sz w:val="20"/>
          <w:szCs w:val="20"/>
        </w:rPr>
        <w:t xml:space="preserve"> спец – </w:t>
      </w:r>
      <w:r w:rsidRPr="000623C9">
        <w:rPr>
          <w:rFonts w:ascii="Times New Roman" w:hAnsi="Times New Roman" w:cs="Times New Roman"/>
          <w:sz w:val="20"/>
          <w:szCs w:val="20"/>
        </w:rPr>
        <w:t>цена приобретения за единицу</w:t>
      </w:r>
      <w:r w:rsidRPr="000623C9">
        <w:rPr>
          <w:rFonts w:ascii="Times New Roman" w:eastAsia="Calibri" w:hAnsi="Times New Roman" w:cs="Times New Roman"/>
          <w:sz w:val="20"/>
          <w:szCs w:val="20"/>
        </w:rPr>
        <w:t xml:space="preserve"> спецодежды и мягкого инвентаря </w:t>
      </w:r>
      <w:r w:rsidRPr="000623C9">
        <w:rPr>
          <w:rFonts w:ascii="Times New Roman" w:hAnsi="Times New Roman" w:cs="Times New Roman"/>
          <w:sz w:val="20"/>
          <w:szCs w:val="20"/>
        </w:rPr>
        <w:t>по i-й должности.</w:t>
      </w:r>
    </w:p>
    <w:p w:rsidR="003508F7" w:rsidRPr="000623C9" w:rsidRDefault="003508F7" w:rsidP="003508F7">
      <w:pPr>
        <w:widowControl w:val="0"/>
        <w:autoSpaceDE w:val="0"/>
        <w:autoSpaceDN w:val="0"/>
        <w:adjustRightInd w:val="0"/>
        <w:spacing w:after="0" w:line="240" w:lineRule="auto"/>
        <w:jc w:val="both"/>
        <w:rPr>
          <w:rFonts w:ascii="Times New Roman" w:hAnsi="Times New Roman" w:cs="Times New Roman"/>
          <w:sz w:val="20"/>
          <w:szCs w:val="20"/>
        </w:rPr>
      </w:pPr>
    </w:p>
    <w:tbl>
      <w:tblPr>
        <w:tblStyle w:val="ad"/>
        <w:tblW w:w="10632" w:type="dxa"/>
        <w:tblInd w:w="-856" w:type="dxa"/>
        <w:tblLayout w:type="fixed"/>
        <w:tblLook w:val="04A0" w:firstRow="1" w:lastRow="0" w:firstColumn="1" w:lastColumn="0" w:noHBand="0" w:noVBand="1"/>
      </w:tblPr>
      <w:tblGrid>
        <w:gridCol w:w="434"/>
        <w:gridCol w:w="2430"/>
        <w:gridCol w:w="851"/>
        <w:gridCol w:w="850"/>
        <w:gridCol w:w="1105"/>
        <w:gridCol w:w="1021"/>
        <w:gridCol w:w="1134"/>
        <w:gridCol w:w="1134"/>
        <w:gridCol w:w="1673"/>
      </w:tblGrid>
      <w:tr w:rsidR="000623C9" w:rsidRPr="000623C9" w:rsidTr="003508F7">
        <w:trPr>
          <w:trHeight w:val="322"/>
        </w:trPr>
        <w:tc>
          <w:tcPr>
            <w:tcW w:w="434" w:type="dxa"/>
            <w:vMerge w:val="restart"/>
            <w:tcBorders>
              <w:bottom w:val="single" w:sz="4" w:space="0" w:color="auto"/>
            </w:tcBorders>
            <w:vAlign w:val="center"/>
            <w:hideMark/>
          </w:tcPr>
          <w:p w:rsidR="003508F7" w:rsidRPr="000623C9" w:rsidRDefault="003508F7" w:rsidP="003508F7">
            <w:pPr>
              <w:jc w:val="center"/>
              <w:rPr>
                <w:rFonts w:ascii="Times New Roman" w:hAnsi="Times New Roman" w:cs="Times New Roman"/>
                <w:sz w:val="20"/>
                <w:szCs w:val="20"/>
              </w:rPr>
            </w:pPr>
          </w:p>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 п/п</w:t>
            </w:r>
          </w:p>
        </w:tc>
        <w:tc>
          <w:tcPr>
            <w:tcW w:w="2430" w:type="dxa"/>
            <w:vMerge w:val="restart"/>
            <w:tcBorders>
              <w:bottom w:val="single" w:sz="4" w:space="0" w:color="auto"/>
            </w:tcBorders>
            <w:vAlign w:val="center"/>
            <w:hideMark/>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Наименование</w:t>
            </w:r>
          </w:p>
        </w:tc>
        <w:tc>
          <w:tcPr>
            <w:tcW w:w="851" w:type="dxa"/>
            <w:vMerge w:val="restart"/>
            <w:tcBorders>
              <w:bottom w:val="single" w:sz="4" w:space="0" w:color="auto"/>
            </w:tcBorders>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Срок полез</w:t>
            </w:r>
          </w:p>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ного использова</w:t>
            </w:r>
          </w:p>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 xml:space="preserve">ния, </w:t>
            </w:r>
          </w:p>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не более мес.</w:t>
            </w:r>
          </w:p>
        </w:tc>
        <w:tc>
          <w:tcPr>
            <w:tcW w:w="850" w:type="dxa"/>
            <w:vMerge w:val="restart"/>
            <w:tcBorders>
              <w:bottom w:val="single" w:sz="4" w:space="0" w:color="auto"/>
            </w:tcBorders>
            <w:vAlign w:val="center"/>
            <w:hideMark/>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Еди</w:t>
            </w:r>
          </w:p>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ница измере</w:t>
            </w:r>
          </w:p>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ния</w:t>
            </w:r>
          </w:p>
        </w:tc>
        <w:tc>
          <w:tcPr>
            <w:tcW w:w="3260" w:type="dxa"/>
            <w:gridSpan w:val="3"/>
            <w:tcBorders>
              <w:bottom w:val="single" w:sz="4" w:space="0" w:color="auto"/>
            </w:tcBorders>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Подразделения</w:t>
            </w:r>
          </w:p>
        </w:tc>
        <w:tc>
          <w:tcPr>
            <w:tcW w:w="1134" w:type="dxa"/>
            <w:vMerge w:val="restart"/>
            <w:tcBorders>
              <w:bottom w:val="single" w:sz="4" w:space="0" w:color="auto"/>
            </w:tcBorders>
            <w:vAlign w:val="center"/>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Цена за единицу товара, не более руб.</w:t>
            </w:r>
          </w:p>
        </w:tc>
        <w:tc>
          <w:tcPr>
            <w:tcW w:w="1673" w:type="dxa"/>
            <w:vMerge w:val="restart"/>
            <w:tcBorders>
              <w:bottom w:val="single" w:sz="4" w:space="0" w:color="auto"/>
            </w:tcBorders>
            <w:vAlign w:val="center"/>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Примечание</w:t>
            </w:r>
          </w:p>
        </w:tc>
      </w:tr>
      <w:tr w:rsidR="000623C9" w:rsidRPr="000623C9" w:rsidTr="003508F7">
        <w:trPr>
          <w:trHeight w:val="1125"/>
        </w:trPr>
        <w:tc>
          <w:tcPr>
            <w:tcW w:w="434" w:type="dxa"/>
            <w:vMerge/>
            <w:hideMark/>
          </w:tcPr>
          <w:p w:rsidR="003508F7" w:rsidRPr="000623C9" w:rsidRDefault="003508F7" w:rsidP="003508F7">
            <w:pPr>
              <w:rPr>
                <w:rFonts w:ascii="Times New Roman" w:hAnsi="Times New Roman" w:cs="Times New Roman"/>
                <w:sz w:val="20"/>
                <w:szCs w:val="20"/>
              </w:rPr>
            </w:pPr>
          </w:p>
        </w:tc>
        <w:tc>
          <w:tcPr>
            <w:tcW w:w="2430" w:type="dxa"/>
            <w:vMerge/>
            <w:hideMark/>
          </w:tcPr>
          <w:p w:rsidR="003508F7" w:rsidRPr="000623C9" w:rsidRDefault="003508F7" w:rsidP="003508F7">
            <w:pPr>
              <w:rPr>
                <w:rFonts w:ascii="Times New Roman" w:hAnsi="Times New Roman" w:cs="Times New Roman"/>
                <w:sz w:val="20"/>
                <w:szCs w:val="20"/>
              </w:rPr>
            </w:pPr>
          </w:p>
        </w:tc>
        <w:tc>
          <w:tcPr>
            <w:tcW w:w="851" w:type="dxa"/>
            <w:vMerge/>
          </w:tcPr>
          <w:p w:rsidR="003508F7" w:rsidRPr="000623C9" w:rsidRDefault="003508F7" w:rsidP="003508F7">
            <w:pPr>
              <w:rPr>
                <w:rFonts w:ascii="Times New Roman" w:hAnsi="Times New Roman" w:cs="Times New Roman"/>
                <w:sz w:val="20"/>
                <w:szCs w:val="20"/>
              </w:rPr>
            </w:pPr>
          </w:p>
        </w:tc>
        <w:tc>
          <w:tcPr>
            <w:tcW w:w="850" w:type="dxa"/>
            <w:vMerge/>
            <w:hideMark/>
          </w:tcPr>
          <w:p w:rsidR="003508F7" w:rsidRPr="000623C9" w:rsidRDefault="003508F7" w:rsidP="003508F7">
            <w:pPr>
              <w:rPr>
                <w:rFonts w:ascii="Times New Roman" w:hAnsi="Times New Roman" w:cs="Times New Roman"/>
                <w:sz w:val="20"/>
                <w:szCs w:val="20"/>
              </w:rPr>
            </w:pPr>
          </w:p>
        </w:tc>
        <w:tc>
          <w:tcPr>
            <w:tcW w:w="1105" w:type="dxa"/>
          </w:tcPr>
          <w:p w:rsidR="003508F7" w:rsidRPr="000623C9" w:rsidRDefault="003508F7" w:rsidP="003508F7">
            <w:pPr>
              <w:jc w:val="center"/>
              <w:rPr>
                <w:rFonts w:ascii="Times New Roman" w:hAnsi="Times New Roman" w:cs="Times New Roman"/>
                <w:bCs/>
                <w:sz w:val="20"/>
                <w:szCs w:val="20"/>
              </w:rPr>
            </w:pPr>
          </w:p>
          <w:p w:rsidR="003508F7" w:rsidRPr="000623C9" w:rsidRDefault="003508F7" w:rsidP="003508F7">
            <w:pPr>
              <w:jc w:val="center"/>
              <w:rPr>
                <w:rFonts w:ascii="Times New Roman" w:hAnsi="Times New Roman" w:cs="Times New Roman"/>
                <w:bCs/>
                <w:sz w:val="20"/>
                <w:szCs w:val="20"/>
              </w:rPr>
            </w:pPr>
            <w:r w:rsidRPr="000623C9">
              <w:rPr>
                <w:rFonts w:ascii="Times New Roman" w:hAnsi="Times New Roman" w:cs="Times New Roman"/>
                <w:bCs/>
                <w:sz w:val="20"/>
                <w:szCs w:val="20"/>
              </w:rPr>
              <w:t>Административно-управлен ческий аппарат</w:t>
            </w:r>
          </w:p>
        </w:tc>
        <w:tc>
          <w:tcPr>
            <w:tcW w:w="1021" w:type="dxa"/>
            <w:vAlign w:val="center"/>
          </w:tcPr>
          <w:p w:rsidR="003508F7" w:rsidRPr="000623C9" w:rsidRDefault="003508F7" w:rsidP="003508F7">
            <w:pPr>
              <w:jc w:val="center"/>
              <w:rPr>
                <w:rFonts w:ascii="Times New Roman" w:hAnsi="Times New Roman" w:cs="Times New Roman"/>
                <w:bCs/>
                <w:sz w:val="20"/>
                <w:szCs w:val="20"/>
              </w:rPr>
            </w:pPr>
            <w:r w:rsidRPr="000623C9">
              <w:rPr>
                <w:rFonts w:ascii="Times New Roman" w:hAnsi="Times New Roman" w:cs="Times New Roman"/>
                <w:bCs/>
                <w:sz w:val="20"/>
                <w:szCs w:val="20"/>
              </w:rPr>
              <w:t>Служба по мониторингу и прогно</w:t>
            </w:r>
          </w:p>
          <w:p w:rsidR="003508F7" w:rsidRPr="000623C9" w:rsidRDefault="003508F7" w:rsidP="003508F7">
            <w:pPr>
              <w:jc w:val="center"/>
              <w:rPr>
                <w:rFonts w:ascii="Times New Roman" w:hAnsi="Times New Roman" w:cs="Times New Roman"/>
                <w:bCs/>
                <w:sz w:val="20"/>
                <w:szCs w:val="20"/>
              </w:rPr>
            </w:pPr>
            <w:r w:rsidRPr="000623C9">
              <w:rPr>
                <w:rFonts w:ascii="Times New Roman" w:hAnsi="Times New Roman" w:cs="Times New Roman"/>
                <w:bCs/>
                <w:sz w:val="20"/>
                <w:szCs w:val="20"/>
              </w:rPr>
              <w:t>зирова</w:t>
            </w:r>
          </w:p>
          <w:p w:rsidR="003508F7" w:rsidRPr="000623C9" w:rsidRDefault="003508F7" w:rsidP="003508F7">
            <w:pPr>
              <w:jc w:val="center"/>
              <w:rPr>
                <w:rFonts w:ascii="Times New Roman" w:hAnsi="Times New Roman" w:cs="Times New Roman"/>
                <w:bCs/>
                <w:sz w:val="20"/>
                <w:szCs w:val="20"/>
              </w:rPr>
            </w:pPr>
            <w:r w:rsidRPr="000623C9">
              <w:rPr>
                <w:rFonts w:ascii="Times New Roman" w:hAnsi="Times New Roman" w:cs="Times New Roman"/>
                <w:bCs/>
                <w:sz w:val="20"/>
                <w:szCs w:val="20"/>
              </w:rPr>
              <w:t>нию ЧС</w:t>
            </w:r>
          </w:p>
        </w:tc>
        <w:tc>
          <w:tcPr>
            <w:tcW w:w="1134" w:type="dxa"/>
            <w:vAlign w:val="center"/>
          </w:tcPr>
          <w:p w:rsidR="003508F7" w:rsidRPr="000623C9" w:rsidRDefault="003508F7" w:rsidP="003508F7">
            <w:pPr>
              <w:jc w:val="center"/>
              <w:rPr>
                <w:rFonts w:ascii="Times New Roman" w:hAnsi="Times New Roman" w:cs="Times New Roman"/>
                <w:bCs/>
                <w:sz w:val="20"/>
                <w:szCs w:val="20"/>
              </w:rPr>
            </w:pPr>
            <w:r w:rsidRPr="000623C9">
              <w:rPr>
                <w:rFonts w:ascii="Times New Roman" w:hAnsi="Times New Roman" w:cs="Times New Roman"/>
                <w:bCs/>
                <w:sz w:val="20"/>
                <w:szCs w:val="20"/>
              </w:rPr>
              <w:t>Поисково-спасательная служба</w:t>
            </w:r>
          </w:p>
        </w:tc>
        <w:tc>
          <w:tcPr>
            <w:tcW w:w="1134" w:type="dxa"/>
            <w:vMerge/>
            <w:hideMark/>
          </w:tcPr>
          <w:p w:rsidR="003508F7" w:rsidRPr="000623C9" w:rsidRDefault="003508F7" w:rsidP="003508F7">
            <w:pPr>
              <w:rPr>
                <w:rFonts w:ascii="Times New Roman" w:hAnsi="Times New Roman" w:cs="Times New Roman"/>
                <w:sz w:val="20"/>
                <w:szCs w:val="20"/>
              </w:rPr>
            </w:pPr>
          </w:p>
        </w:tc>
        <w:tc>
          <w:tcPr>
            <w:tcW w:w="1673" w:type="dxa"/>
            <w:vMerge/>
            <w:hideMark/>
          </w:tcPr>
          <w:p w:rsidR="003508F7" w:rsidRPr="000623C9" w:rsidRDefault="003508F7" w:rsidP="003508F7">
            <w:pPr>
              <w:rPr>
                <w:rFonts w:ascii="Times New Roman" w:hAnsi="Times New Roman" w:cs="Times New Roman"/>
                <w:sz w:val="20"/>
                <w:szCs w:val="20"/>
              </w:rPr>
            </w:pPr>
          </w:p>
        </w:tc>
      </w:tr>
      <w:tr w:rsidR="000623C9" w:rsidRPr="000623C9" w:rsidTr="003508F7">
        <w:trPr>
          <w:trHeight w:val="302"/>
        </w:trPr>
        <w:tc>
          <w:tcPr>
            <w:tcW w:w="10632" w:type="dxa"/>
            <w:gridSpan w:val="9"/>
          </w:tcPr>
          <w:p w:rsidR="003508F7" w:rsidRPr="000623C9" w:rsidRDefault="003508F7" w:rsidP="003508F7">
            <w:pPr>
              <w:jc w:val="center"/>
              <w:rPr>
                <w:rFonts w:ascii="Times New Roman" w:hAnsi="Times New Roman" w:cs="Times New Roman"/>
                <w:b/>
                <w:i/>
                <w:sz w:val="24"/>
                <w:szCs w:val="24"/>
              </w:rPr>
            </w:pPr>
            <w:r w:rsidRPr="000623C9">
              <w:rPr>
                <w:rFonts w:ascii="Times New Roman" w:hAnsi="Times New Roman" w:cs="Times New Roman"/>
                <w:b/>
                <w:i/>
                <w:sz w:val="24"/>
                <w:szCs w:val="24"/>
              </w:rPr>
              <w:t>СПЕЦОДЕЖДА</w:t>
            </w:r>
          </w:p>
        </w:tc>
      </w:tr>
      <w:tr w:rsidR="000623C9" w:rsidRPr="000623C9" w:rsidTr="003508F7">
        <w:trPr>
          <w:trHeight w:val="548"/>
        </w:trPr>
        <w:tc>
          <w:tcPr>
            <w:tcW w:w="4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2430"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Ботинки зимние с высокими берцами</w:t>
            </w:r>
          </w:p>
        </w:tc>
        <w:tc>
          <w:tcPr>
            <w:tcW w:w="851"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24</w:t>
            </w:r>
          </w:p>
        </w:tc>
        <w:tc>
          <w:tcPr>
            <w:tcW w:w="850"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пар</w:t>
            </w:r>
          </w:p>
        </w:tc>
        <w:tc>
          <w:tcPr>
            <w:tcW w:w="1105" w:type="dxa"/>
          </w:tcPr>
          <w:p w:rsidR="003508F7" w:rsidRPr="000623C9" w:rsidRDefault="003508F7" w:rsidP="003508F7">
            <w:pPr>
              <w:jc w:val="center"/>
              <w:rPr>
                <w:rFonts w:ascii="Times New Roman" w:hAnsi="Times New Roman" w:cs="Times New Roman"/>
                <w:sz w:val="20"/>
                <w:szCs w:val="20"/>
              </w:rPr>
            </w:pPr>
          </w:p>
        </w:tc>
        <w:tc>
          <w:tcPr>
            <w:tcW w:w="1021" w:type="dxa"/>
          </w:tcPr>
          <w:p w:rsidR="003508F7" w:rsidRPr="000623C9" w:rsidRDefault="003508F7" w:rsidP="003508F7">
            <w:pPr>
              <w:jc w:val="center"/>
              <w:rPr>
                <w:rFonts w:ascii="Times New Roman" w:hAnsi="Times New Roman" w:cs="Times New Roman"/>
                <w:sz w:val="20"/>
                <w:szCs w:val="20"/>
              </w:rPr>
            </w:pPr>
          </w:p>
        </w:tc>
        <w:tc>
          <w:tcPr>
            <w:tcW w:w="11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1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 xml:space="preserve">4 </w:t>
            </w:r>
            <w:r w:rsidRPr="000623C9">
              <w:rPr>
                <w:rFonts w:ascii="Times New Roman" w:hAnsi="Times New Roman" w:cs="Times New Roman"/>
                <w:sz w:val="20"/>
                <w:szCs w:val="20"/>
                <w:lang w:val="en-US"/>
              </w:rPr>
              <w:t>5</w:t>
            </w:r>
            <w:r w:rsidRPr="000623C9">
              <w:rPr>
                <w:rFonts w:ascii="Times New Roman" w:hAnsi="Times New Roman" w:cs="Times New Roman"/>
                <w:sz w:val="20"/>
                <w:szCs w:val="20"/>
              </w:rPr>
              <w:t>00</w:t>
            </w:r>
          </w:p>
        </w:tc>
        <w:tc>
          <w:tcPr>
            <w:tcW w:w="1673"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 пара на работника</w:t>
            </w:r>
          </w:p>
        </w:tc>
      </w:tr>
      <w:tr w:rsidR="000623C9" w:rsidRPr="000623C9" w:rsidTr="003508F7">
        <w:trPr>
          <w:trHeight w:val="548"/>
        </w:trPr>
        <w:tc>
          <w:tcPr>
            <w:tcW w:w="4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w:t>
            </w:r>
          </w:p>
        </w:tc>
        <w:tc>
          <w:tcPr>
            <w:tcW w:w="2430"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Ботинки летние с высокими берцами</w:t>
            </w:r>
          </w:p>
        </w:tc>
        <w:tc>
          <w:tcPr>
            <w:tcW w:w="851"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24</w:t>
            </w:r>
          </w:p>
        </w:tc>
        <w:tc>
          <w:tcPr>
            <w:tcW w:w="850"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пар</w:t>
            </w:r>
          </w:p>
        </w:tc>
        <w:tc>
          <w:tcPr>
            <w:tcW w:w="1105" w:type="dxa"/>
          </w:tcPr>
          <w:p w:rsidR="003508F7" w:rsidRPr="000623C9" w:rsidRDefault="003508F7" w:rsidP="003508F7">
            <w:pPr>
              <w:jc w:val="center"/>
              <w:rPr>
                <w:rFonts w:ascii="Times New Roman" w:hAnsi="Times New Roman" w:cs="Times New Roman"/>
                <w:sz w:val="20"/>
                <w:szCs w:val="20"/>
              </w:rPr>
            </w:pPr>
          </w:p>
        </w:tc>
        <w:tc>
          <w:tcPr>
            <w:tcW w:w="1021" w:type="dxa"/>
          </w:tcPr>
          <w:p w:rsidR="003508F7" w:rsidRPr="000623C9" w:rsidRDefault="003508F7" w:rsidP="003508F7">
            <w:pPr>
              <w:jc w:val="center"/>
              <w:rPr>
                <w:rFonts w:ascii="Times New Roman" w:hAnsi="Times New Roman" w:cs="Times New Roman"/>
                <w:sz w:val="20"/>
                <w:szCs w:val="20"/>
              </w:rPr>
            </w:pPr>
          </w:p>
        </w:tc>
        <w:tc>
          <w:tcPr>
            <w:tcW w:w="11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1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lang w:val="en-US"/>
              </w:rPr>
              <w:t>3</w:t>
            </w:r>
            <w:r w:rsidRPr="000623C9">
              <w:rPr>
                <w:rFonts w:ascii="Times New Roman" w:hAnsi="Times New Roman" w:cs="Times New Roman"/>
                <w:sz w:val="20"/>
                <w:szCs w:val="20"/>
              </w:rPr>
              <w:t xml:space="preserve"> </w:t>
            </w:r>
            <w:r w:rsidRPr="000623C9">
              <w:rPr>
                <w:rFonts w:ascii="Times New Roman" w:hAnsi="Times New Roman" w:cs="Times New Roman"/>
                <w:sz w:val="20"/>
                <w:szCs w:val="20"/>
                <w:lang w:val="en-US"/>
              </w:rPr>
              <w:t>0</w:t>
            </w:r>
            <w:r w:rsidRPr="000623C9">
              <w:rPr>
                <w:rFonts w:ascii="Times New Roman" w:hAnsi="Times New Roman" w:cs="Times New Roman"/>
                <w:sz w:val="20"/>
                <w:szCs w:val="20"/>
              </w:rPr>
              <w:t>00</w:t>
            </w:r>
          </w:p>
        </w:tc>
        <w:tc>
          <w:tcPr>
            <w:tcW w:w="1673"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 пара на работника</w:t>
            </w:r>
          </w:p>
        </w:tc>
      </w:tr>
      <w:tr w:rsidR="000623C9" w:rsidRPr="000623C9" w:rsidTr="003508F7">
        <w:trPr>
          <w:trHeight w:val="548"/>
        </w:trPr>
        <w:tc>
          <w:tcPr>
            <w:tcW w:w="4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3</w:t>
            </w:r>
          </w:p>
        </w:tc>
        <w:tc>
          <w:tcPr>
            <w:tcW w:w="2430"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Боты диэлектрические</w:t>
            </w:r>
          </w:p>
        </w:tc>
        <w:tc>
          <w:tcPr>
            <w:tcW w:w="851"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12</w:t>
            </w:r>
          </w:p>
        </w:tc>
        <w:tc>
          <w:tcPr>
            <w:tcW w:w="850"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пар</w:t>
            </w:r>
          </w:p>
        </w:tc>
        <w:tc>
          <w:tcPr>
            <w:tcW w:w="1105" w:type="dxa"/>
          </w:tcPr>
          <w:p w:rsidR="003508F7" w:rsidRPr="000623C9" w:rsidRDefault="003508F7" w:rsidP="003508F7">
            <w:pPr>
              <w:jc w:val="center"/>
              <w:rPr>
                <w:rFonts w:ascii="Times New Roman" w:hAnsi="Times New Roman" w:cs="Times New Roman"/>
                <w:sz w:val="20"/>
                <w:szCs w:val="20"/>
              </w:rPr>
            </w:pPr>
          </w:p>
        </w:tc>
        <w:tc>
          <w:tcPr>
            <w:tcW w:w="1021" w:type="dxa"/>
          </w:tcPr>
          <w:p w:rsidR="003508F7" w:rsidRPr="000623C9" w:rsidRDefault="003508F7" w:rsidP="003508F7">
            <w:pPr>
              <w:jc w:val="center"/>
              <w:rPr>
                <w:rFonts w:ascii="Times New Roman" w:hAnsi="Times New Roman" w:cs="Times New Roman"/>
                <w:sz w:val="20"/>
                <w:szCs w:val="20"/>
              </w:rPr>
            </w:pPr>
          </w:p>
        </w:tc>
        <w:tc>
          <w:tcPr>
            <w:tcW w:w="11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w:t>
            </w:r>
          </w:p>
        </w:tc>
        <w:tc>
          <w:tcPr>
            <w:tcW w:w="11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lang w:val="en-US"/>
              </w:rPr>
              <w:t>1 0</w:t>
            </w:r>
            <w:r w:rsidRPr="000623C9">
              <w:rPr>
                <w:rFonts w:ascii="Times New Roman" w:hAnsi="Times New Roman" w:cs="Times New Roman"/>
                <w:sz w:val="20"/>
                <w:szCs w:val="20"/>
              </w:rPr>
              <w:t>00</w:t>
            </w:r>
          </w:p>
        </w:tc>
        <w:tc>
          <w:tcPr>
            <w:tcW w:w="1673"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 пары на ПСО (дежурные)</w:t>
            </w:r>
          </w:p>
        </w:tc>
      </w:tr>
      <w:tr w:rsidR="000623C9" w:rsidRPr="000623C9" w:rsidTr="003508F7">
        <w:trPr>
          <w:trHeight w:val="548"/>
        </w:trPr>
        <w:tc>
          <w:tcPr>
            <w:tcW w:w="4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4</w:t>
            </w:r>
          </w:p>
        </w:tc>
        <w:tc>
          <w:tcPr>
            <w:tcW w:w="2430"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Валенки с прорезиненной подошвой</w:t>
            </w:r>
          </w:p>
        </w:tc>
        <w:tc>
          <w:tcPr>
            <w:tcW w:w="851"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24</w:t>
            </w:r>
          </w:p>
        </w:tc>
        <w:tc>
          <w:tcPr>
            <w:tcW w:w="850"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пар</w:t>
            </w:r>
          </w:p>
        </w:tc>
        <w:tc>
          <w:tcPr>
            <w:tcW w:w="1105" w:type="dxa"/>
          </w:tcPr>
          <w:p w:rsidR="003508F7" w:rsidRPr="000623C9" w:rsidRDefault="003508F7" w:rsidP="003508F7">
            <w:pPr>
              <w:jc w:val="center"/>
              <w:rPr>
                <w:rFonts w:ascii="Times New Roman" w:hAnsi="Times New Roman" w:cs="Times New Roman"/>
                <w:sz w:val="20"/>
                <w:szCs w:val="20"/>
              </w:rPr>
            </w:pPr>
          </w:p>
        </w:tc>
        <w:tc>
          <w:tcPr>
            <w:tcW w:w="1021" w:type="dxa"/>
          </w:tcPr>
          <w:p w:rsidR="003508F7" w:rsidRPr="000623C9" w:rsidRDefault="003508F7" w:rsidP="003508F7">
            <w:pPr>
              <w:jc w:val="center"/>
              <w:rPr>
                <w:rFonts w:ascii="Times New Roman" w:hAnsi="Times New Roman" w:cs="Times New Roman"/>
                <w:sz w:val="20"/>
                <w:szCs w:val="20"/>
              </w:rPr>
            </w:pPr>
          </w:p>
        </w:tc>
        <w:tc>
          <w:tcPr>
            <w:tcW w:w="11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1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1 800</w:t>
            </w:r>
          </w:p>
        </w:tc>
        <w:tc>
          <w:tcPr>
            <w:tcW w:w="1673"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 пара на работника</w:t>
            </w:r>
          </w:p>
        </w:tc>
      </w:tr>
      <w:tr w:rsidR="000623C9" w:rsidRPr="000623C9" w:rsidTr="003508F7">
        <w:trPr>
          <w:trHeight w:val="548"/>
        </w:trPr>
        <w:tc>
          <w:tcPr>
            <w:tcW w:w="4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5</w:t>
            </w:r>
          </w:p>
        </w:tc>
        <w:tc>
          <w:tcPr>
            <w:tcW w:w="2430"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Головной убор зимний</w:t>
            </w:r>
          </w:p>
        </w:tc>
        <w:tc>
          <w:tcPr>
            <w:tcW w:w="851"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36</w:t>
            </w:r>
          </w:p>
        </w:tc>
        <w:tc>
          <w:tcPr>
            <w:tcW w:w="850" w:type="dxa"/>
          </w:tcPr>
          <w:p w:rsidR="003508F7" w:rsidRPr="000623C9" w:rsidRDefault="003508F7" w:rsidP="003508F7">
            <w:pPr>
              <w:jc w:val="center"/>
            </w:pPr>
            <w:r w:rsidRPr="000623C9">
              <w:rPr>
                <w:rFonts w:ascii="Times New Roman" w:hAnsi="Times New Roman" w:cs="Times New Roman"/>
                <w:sz w:val="20"/>
                <w:szCs w:val="20"/>
              </w:rPr>
              <w:t>шт.</w:t>
            </w:r>
          </w:p>
        </w:tc>
        <w:tc>
          <w:tcPr>
            <w:tcW w:w="1105" w:type="dxa"/>
          </w:tcPr>
          <w:p w:rsidR="003508F7" w:rsidRPr="000623C9" w:rsidRDefault="003508F7" w:rsidP="003508F7">
            <w:pPr>
              <w:jc w:val="center"/>
              <w:rPr>
                <w:rFonts w:ascii="Times New Roman" w:hAnsi="Times New Roman" w:cs="Times New Roman"/>
                <w:sz w:val="20"/>
                <w:szCs w:val="20"/>
              </w:rPr>
            </w:pPr>
          </w:p>
        </w:tc>
        <w:tc>
          <w:tcPr>
            <w:tcW w:w="1021" w:type="dxa"/>
          </w:tcPr>
          <w:p w:rsidR="003508F7" w:rsidRPr="000623C9" w:rsidRDefault="003508F7" w:rsidP="003508F7">
            <w:pPr>
              <w:jc w:val="center"/>
              <w:rPr>
                <w:rFonts w:ascii="Times New Roman" w:hAnsi="Times New Roman" w:cs="Times New Roman"/>
                <w:sz w:val="20"/>
                <w:szCs w:val="20"/>
              </w:rPr>
            </w:pPr>
          </w:p>
        </w:tc>
        <w:tc>
          <w:tcPr>
            <w:tcW w:w="11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1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1 500</w:t>
            </w:r>
          </w:p>
        </w:tc>
        <w:tc>
          <w:tcPr>
            <w:tcW w:w="1673"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 шт. на работника</w:t>
            </w:r>
          </w:p>
        </w:tc>
      </w:tr>
      <w:tr w:rsidR="000623C9" w:rsidRPr="000623C9" w:rsidTr="003508F7">
        <w:trPr>
          <w:trHeight w:val="548"/>
        </w:trPr>
        <w:tc>
          <w:tcPr>
            <w:tcW w:w="4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6</w:t>
            </w:r>
          </w:p>
        </w:tc>
        <w:tc>
          <w:tcPr>
            <w:tcW w:w="2430"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Головной убор летний</w:t>
            </w:r>
          </w:p>
        </w:tc>
        <w:tc>
          <w:tcPr>
            <w:tcW w:w="851"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36</w:t>
            </w:r>
          </w:p>
        </w:tc>
        <w:tc>
          <w:tcPr>
            <w:tcW w:w="850" w:type="dxa"/>
          </w:tcPr>
          <w:p w:rsidR="003508F7" w:rsidRPr="000623C9" w:rsidRDefault="003508F7" w:rsidP="003508F7">
            <w:pPr>
              <w:jc w:val="center"/>
            </w:pPr>
            <w:r w:rsidRPr="000623C9">
              <w:rPr>
                <w:rFonts w:ascii="Times New Roman" w:hAnsi="Times New Roman" w:cs="Times New Roman"/>
                <w:sz w:val="20"/>
                <w:szCs w:val="20"/>
              </w:rPr>
              <w:t>шт.</w:t>
            </w:r>
          </w:p>
        </w:tc>
        <w:tc>
          <w:tcPr>
            <w:tcW w:w="1105" w:type="dxa"/>
          </w:tcPr>
          <w:p w:rsidR="003508F7" w:rsidRPr="000623C9" w:rsidRDefault="003508F7" w:rsidP="003508F7">
            <w:pPr>
              <w:jc w:val="center"/>
              <w:rPr>
                <w:rFonts w:ascii="Times New Roman" w:hAnsi="Times New Roman" w:cs="Times New Roman"/>
                <w:sz w:val="20"/>
                <w:szCs w:val="20"/>
              </w:rPr>
            </w:pPr>
          </w:p>
        </w:tc>
        <w:tc>
          <w:tcPr>
            <w:tcW w:w="1021" w:type="dxa"/>
          </w:tcPr>
          <w:p w:rsidR="003508F7" w:rsidRPr="000623C9" w:rsidRDefault="003508F7" w:rsidP="003508F7">
            <w:pPr>
              <w:jc w:val="center"/>
              <w:rPr>
                <w:rFonts w:ascii="Times New Roman" w:hAnsi="Times New Roman" w:cs="Times New Roman"/>
                <w:sz w:val="20"/>
                <w:szCs w:val="20"/>
              </w:rPr>
            </w:pPr>
          </w:p>
        </w:tc>
        <w:tc>
          <w:tcPr>
            <w:tcW w:w="11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1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lang w:val="en-US"/>
              </w:rPr>
              <w:t>8</w:t>
            </w:r>
            <w:r w:rsidRPr="000623C9">
              <w:rPr>
                <w:rFonts w:ascii="Times New Roman" w:hAnsi="Times New Roman" w:cs="Times New Roman"/>
                <w:sz w:val="20"/>
                <w:szCs w:val="20"/>
              </w:rPr>
              <w:t>00</w:t>
            </w:r>
          </w:p>
        </w:tc>
        <w:tc>
          <w:tcPr>
            <w:tcW w:w="1673"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 шт. на работника</w:t>
            </w:r>
          </w:p>
        </w:tc>
      </w:tr>
      <w:tr w:rsidR="000623C9" w:rsidRPr="000623C9" w:rsidTr="003508F7">
        <w:trPr>
          <w:trHeight w:val="548"/>
        </w:trPr>
        <w:tc>
          <w:tcPr>
            <w:tcW w:w="4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7</w:t>
            </w:r>
          </w:p>
        </w:tc>
        <w:tc>
          <w:tcPr>
            <w:tcW w:w="2430"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Каска защитная</w:t>
            </w:r>
          </w:p>
        </w:tc>
        <w:tc>
          <w:tcPr>
            <w:tcW w:w="851"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36</w:t>
            </w:r>
          </w:p>
        </w:tc>
        <w:tc>
          <w:tcPr>
            <w:tcW w:w="850" w:type="dxa"/>
          </w:tcPr>
          <w:p w:rsidR="003508F7" w:rsidRPr="000623C9" w:rsidRDefault="003508F7" w:rsidP="003508F7">
            <w:pPr>
              <w:jc w:val="center"/>
            </w:pPr>
            <w:r w:rsidRPr="000623C9">
              <w:rPr>
                <w:rFonts w:ascii="Times New Roman" w:hAnsi="Times New Roman" w:cs="Times New Roman"/>
                <w:sz w:val="20"/>
                <w:szCs w:val="20"/>
              </w:rPr>
              <w:t>шт.</w:t>
            </w:r>
          </w:p>
        </w:tc>
        <w:tc>
          <w:tcPr>
            <w:tcW w:w="1105" w:type="dxa"/>
          </w:tcPr>
          <w:p w:rsidR="003508F7" w:rsidRPr="000623C9" w:rsidRDefault="003508F7" w:rsidP="003508F7">
            <w:pPr>
              <w:jc w:val="center"/>
              <w:rPr>
                <w:rFonts w:ascii="Times New Roman" w:hAnsi="Times New Roman" w:cs="Times New Roman"/>
                <w:sz w:val="20"/>
                <w:szCs w:val="20"/>
              </w:rPr>
            </w:pPr>
          </w:p>
        </w:tc>
        <w:tc>
          <w:tcPr>
            <w:tcW w:w="1021" w:type="dxa"/>
          </w:tcPr>
          <w:p w:rsidR="003508F7" w:rsidRPr="000623C9" w:rsidRDefault="003508F7" w:rsidP="003508F7">
            <w:pPr>
              <w:jc w:val="center"/>
              <w:rPr>
                <w:rFonts w:ascii="Times New Roman" w:hAnsi="Times New Roman" w:cs="Times New Roman"/>
                <w:sz w:val="20"/>
                <w:szCs w:val="20"/>
              </w:rPr>
            </w:pPr>
          </w:p>
        </w:tc>
        <w:tc>
          <w:tcPr>
            <w:tcW w:w="11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1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lang w:val="en-US"/>
              </w:rPr>
              <w:t xml:space="preserve">1 </w:t>
            </w:r>
            <w:r w:rsidRPr="000623C9">
              <w:rPr>
                <w:rFonts w:ascii="Times New Roman" w:hAnsi="Times New Roman" w:cs="Times New Roman"/>
                <w:sz w:val="20"/>
                <w:szCs w:val="20"/>
              </w:rPr>
              <w:t>200</w:t>
            </w:r>
          </w:p>
        </w:tc>
        <w:tc>
          <w:tcPr>
            <w:tcW w:w="1673" w:type="dxa"/>
          </w:tcPr>
          <w:p w:rsidR="003508F7" w:rsidRPr="000623C9" w:rsidRDefault="003508F7" w:rsidP="003508F7">
            <w:pPr>
              <w:jc w:val="center"/>
            </w:pPr>
            <w:r w:rsidRPr="000623C9">
              <w:rPr>
                <w:rFonts w:ascii="Times New Roman" w:hAnsi="Times New Roman" w:cs="Times New Roman"/>
                <w:sz w:val="20"/>
                <w:szCs w:val="20"/>
              </w:rPr>
              <w:t>1 шт. на работника</w:t>
            </w:r>
          </w:p>
        </w:tc>
      </w:tr>
      <w:tr w:rsidR="000623C9" w:rsidRPr="000623C9" w:rsidTr="003508F7">
        <w:trPr>
          <w:trHeight w:val="565"/>
        </w:trPr>
        <w:tc>
          <w:tcPr>
            <w:tcW w:w="4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8</w:t>
            </w:r>
          </w:p>
        </w:tc>
        <w:tc>
          <w:tcPr>
            <w:tcW w:w="2430"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Каска защитная с ударопрочным щитком</w:t>
            </w:r>
          </w:p>
        </w:tc>
        <w:tc>
          <w:tcPr>
            <w:tcW w:w="851"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60</w:t>
            </w:r>
          </w:p>
        </w:tc>
        <w:tc>
          <w:tcPr>
            <w:tcW w:w="850" w:type="dxa"/>
          </w:tcPr>
          <w:p w:rsidR="003508F7" w:rsidRPr="000623C9" w:rsidRDefault="003508F7" w:rsidP="003508F7">
            <w:pPr>
              <w:jc w:val="center"/>
            </w:pPr>
            <w:r w:rsidRPr="000623C9">
              <w:rPr>
                <w:rFonts w:ascii="Times New Roman" w:hAnsi="Times New Roman" w:cs="Times New Roman"/>
                <w:sz w:val="20"/>
                <w:szCs w:val="20"/>
              </w:rPr>
              <w:t>шт.</w:t>
            </w:r>
          </w:p>
        </w:tc>
        <w:tc>
          <w:tcPr>
            <w:tcW w:w="1105" w:type="dxa"/>
          </w:tcPr>
          <w:p w:rsidR="003508F7" w:rsidRPr="000623C9" w:rsidRDefault="003508F7" w:rsidP="003508F7">
            <w:pPr>
              <w:jc w:val="center"/>
              <w:rPr>
                <w:rFonts w:ascii="Times New Roman" w:hAnsi="Times New Roman" w:cs="Times New Roman"/>
                <w:sz w:val="20"/>
                <w:szCs w:val="20"/>
              </w:rPr>
            </w:pPr>
          </w:p>
        </w:tc>
        <w:tc>
          <w:tcPr>
            <w:tcW w:w="1021" w:type="dxa"/>
          </w:tcPr>
          <w:p w:rsidR="003508F7" w:rsidRPr="000623C9" w:rsidRDefault="003508F7" w:rsidP="003508F7">
            <w:pPr>
              <w:jc w:val="center"/>
              <w:rPr>
                <w:rFonts w:ascii="Times New Roman" w:hAnsi="Times New Roman" w:cs="Times New Roman"/>
                <w:sz w:val="20"/>
                <w:szCs w:val="20"/>
              </w:rPr>
            </w:pPr>
          </w:p>
        </w:tc>
        <w:tc>
          <w:tcPr>
            <w:tcW w:w="11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1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lang w:val="en-US"/>
              </w:rPr>
              <w:t>2</w:t>
            </w:r>
            <w:r w:rsidRPr="000623C9">
              <w:rPr>
                <w:rFonts w:ascii="Times New Roman" w:hAnsi="Times New Roman" w:cs="Times New Roman"/>
                <w:sz w:val="20"/>
                <w:szCs w:val="20"/>
              </w:rPr>
              <w:t xml:space="preserve"> 500</w:t>
            </w:r>
          </w:p>
        </w:tc>
        <w:tc>
          <w:tcPr>
            <w:tcW w:w="1673" w:type="dxa"/>
          </w:tcPr>
          <w:p w:rsidR="003508F7" w:rsidRPr="000623C9" w:rsidRDefault="003508F7" w:rsidP="003508F7">
            <w:pPr>
              <w:jc w:val="center"/>
            </w:pPr>
            <w:r w:rsidRPr="000623C9">
              <w:rPr>
                <w:rFonts w:ascii="Times New Roman" w:hAnsi="Times New Roman" w:cs="Times New Roman"/>
                <w:sz w:val="20"/>
                <w:szCs w:val="20"/>
              </w:rPr>
              <w:t>1 шт. на работника</w:t>
            </w:r>
          </w:p>
        </w:tc>
      </w:tr>
      <w:tr w:rsidR="000623C9" w:rsidRPr="000623C9" w:rsidTr="003508F7">
        <w:trPr>
          <w:trHeight w:val="548"/>
        </w:trPr>
        <w:tc>
          <w:tcPr>
            <w:tcW w:w="4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9</w:t>
            </w:r>
          </w:p>
        </w:tc>
        <w:tc>
          <w:tcPr>
            <w:tcW w:w="2430"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Комбинезон спасателя</w:t>
            </w:r>
          </w:p>
        </w:tc>
        <w:tc>
          <w:tcPr>
            <w:tcW w:w="851"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12</w:t>
            </w:r>
          </w:p>
        </w:tc>
        <w:tc>
          <w:tcPr>
            <w:tcW w:w="850" w:type="dxa"/>
          </w:tcPr>
          <w:p w:rsidR="003508F7" w:rsidRPr="000623C9" w:rsidRDefault="003508F7" w:rsidP="003508F7">
            <w:pPr>
              <w:jc w:val="center"/>
            </w:pPr>
            <w:r w:rsidRPr="000623C9">
              <w:rPr>
                <w:rFonts w:ascii="Times New Roman" w:hAnsi="Times New Roman" w:cs="Times New Roman"/>
                <w:sz w:val="20"/>
                <w:szCs w:val="20"/>
              </w:rPr>
              <w:t>компл.</w:t>
            </w:r>
          </w:p>
        </w:tc>
        <w:tc>
          <w:tcPr>
            <w:tcW w:w="1105" w:type="dxa"/>
          </w:tcPr>
          <w:p w:rsidR="003508F7" w:rsidRPr="000623C9" w:rsidRDefault="003508F7" w:rsidP="003508F7">
            <w:pPr>
              <w:jc w:val="center"/>
              <w:rPr>
                <w:rFonts w:ascii="Times New Roman" w:hAnsi="Times New Roman" w:cs="Times New Roman"/>
                <w:sz w:val="20"/>
                <w:szCs w:val="20"/>
              </w:rPr>
            </w:pPr>
          </w:p>
        </w:tc>
        <w:tc>
          <w:tcPr>
            <w:tcW w:w="1021" w:type="dxa"/>
          </w:tcPr>
          <w:p w:rsidR="003508F7" w:rsidRPr="000623C9" w:rsidRDefault="003508F7" w:rsidP="003508F7">
            <w:pPr>
              <w:jc w:val="center"/>
              <w:rPr>
                <w:rFonts w:ascii="Times New Roman" w:hAnsi="Times New Roman" w:cs="Times New Roman"/>
                <w:sz w:val="20"/>
                <w:szCs w:val="20"/>
              </w:rPr>
            </w:pPr>
          </w:p>
        </w:tc>
        <w:tc>
          <w:tcPr>
            <w:tcW w:w="11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1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lang w:val="en-US"/>
              </w:rPr>
              <w:t>6</w:t>
            </w:r>
            <w:r w:rsidRPr="000623C9">
              <w:rPr>
                <w:rFonts w:ascii="Times New Roman" w:hAnsi="Times New Roman" w:cs="Times New Roman"/>
                <w:sz w:val="20"/>
                <w:szCs w:val="20"/>
              </w:rPr>
              <w:t xml:space="preserve"> </w:t>
            </w:r>
            <w:r w:rsidRPr="000623C9">
              <w:rPr>
                <w:rFonts w:ascii="Times New Roman" w:hAnsi="Times New Roman" w:cs="Times New Roman"/>
                <w:sz w:val="20"/>
                <w:szCs w:val="20"/>
                <w:lang w:val="en-US"/>
              </w:rPr>
              <w:t>0</w:t>
            </w:r>
            <w:r w:rsidRPr="000623C9">
              <w:rPr>
                <w:rFonts w:ascii="Times New Roman" w:hAnsi="Times New Roman" w:cs="Times New Roman"/>
                <w:sz w:val="20"/>
                <w:szCs w:val="20"/>
              </w:rPr>
              <w:t>00</w:t>
            </w:r>
          </w:p>
        </w:tc>
        <w:tc>
          <w:tcPr>
            <w:tcW w:w="1673"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 компл. на работника</w:t>
            </w:r>
          </w:p>
        </w:tc>
      </w:tr>
      <w:tr w:rsidR="000623C9" w:rsidRPr="000623C9" w:rsidTr="003508F7">
        <w:trPr>
          <w:trHeight w:val="548"/>
        </w:trPr>
        <w:tc>
          <w:tcPr>
            <w:tcW w:w="4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10</w:t>
            </w:r>
          </w:p>
        </w:tc>
        <w:tc>
          <w:tcPr>
            <w:tcW w:w="2430"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Костюм водонепроницаемый</w:t>
            </w:r>
          </w:p>
        </w:tc>
        <w:tc>
          <w:tcPr>
            <w:tcW w:w="851"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36</w:t>
            </w:r>
          </w:p>
        </w:tc>
        <w:tc>
          <w:tcPr>
            <w:tcW w:w="850" w:type="dxa"/>
          </w:tcPr>
          <w:p w:rsidR="003508F7" w:rsidRPr="000623C9" w:rsidRDefault="003508F7" w:rsidP="003508F7">
            <w:pPr>
              <w:jc w:val="center"/>
            </w:pPr>
            <w:r w:rsidRPr="000623C9">
              <w:rPr>
                <w:rFonts w:ascii="Times New Roman" w:hAnsi="Times New Roman" w:cs="Times New Roman"/>
                <w:sz w:val="20"/>
                <w:szCs w:val="20"/>
              </w:rPr>
              <w:t>компл.</w:t>
            </w:r>
          </w:p>
        </w:tc>
        <w:tc>
          <w:tcPr>
            <w:tcW w:w="1105" w:type="dxa"/>
          </w:tcPr>
          <w:p w:rsidR="003508F7" w:rsidRPr="000623C9" w:rsidRDefault="003508F7" w:rsidP="003508F7">
            <w:pPr>
              <w:jc w:val="center"/>
              <w:rPr>
                <w:rFonts w:ascii="Times New Roman" w:hAnsi="Times New Roman" w:cs="Times New Roman"/>
                <w:sz w:val="20"/>
                <w:szCs w:val="20"/>
              </w:rPr>
            </w:pPr>
          </w:p>
        </w:tc>
        <w:tc>
          <w:tcPr>
            <w:tcW w:w="1021" w:type="dxa"/>
          </w:tcPr>
          <w:p w:rsidR="003508F7" w:rsidRPr="000623C9" w:rsidRDefault="003508F7" w:rsidP="003508F7">
            <w:pPr>
              <w:jc w:val="center"/>
              <w:rPr>
                <w:rFonts w:ascii="Times New Roman" w:hAnsi="Times New Roman" w:cs="Times New Roman"/>
                <w:sz w:val="20"/>
                <w:szCs w:val="20"/>
              </w:rPr>
            </w:pPr>
          </w:p>
        </w:tc>
        <w:tc>
          <w:tcPr>
            <w:tcW w:w="11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1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lang w:val="en-US"/>
              </w:rPr>
              <w:t>2 0</w:t>
            </w:r>
            <w:r w:rsidRPr="000623C9">
              <w:rPr>
                <w:rFonts w:ascii="Times New Roman" w:hAnsi="Times New Roman" w:cs="Times New Roman"/>
                <w:sz w:val="20"/>
                <w:szCs w:val="20"/>
              </w:rPr>
              <w:t>00</w:t>
            </w:r>
          </w:p>
        </w:tc>
        <w:tc>
          <w:tcPr>
            <w:tcW w:w="1673"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 компл. на работника</w:t>
            </w:r>
          </w:p>
        </w:tc>
      </w:tr>
      <w:tr w:rsidR="000623C9" w:rsidRPr="000623C9" w:rsidTr="003508F7">
        <w:trPr>
          <w:trHeight w:val="507"/>
        </w:trPr>
        <w:tc>
          <w:tcPr>
            <w:tcW w:w="4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11</w:t>
            </w:r>
          </w:p>
        </w:tc>
        <w:tc>
          <w:tcPr>
            <w:tcW w:w="2430"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Костюм зимний с синтетическим утеплителем</w:t>
            </w:r>
          </w:p>
        </w:tc>
        <w:tc>
          <w:tcPr>
            <w:tcW w:w="851"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24</w:t>
            </w:r>
          </w:p>
        </w:tc>
        <w:tc>
          <w:tcPr>
            <w:tcW w:w="850"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компл.</w:t>
            </w:r>
          </w:p>
        </w:tc>
        <w:tc>
          <w:tcPr>
            <w:tcW w:w="1105" w:type="dxa"/>
          </w:tcPr>
          <w:p w:rsidR="003508F7" w:rsidRPr="000623C9" w:rsidRDefault="003508F7" w:rsidP="003508F7">
            <w:pPr>
              <w:jc w:val="center"/>
              <w:rPr>
                <w:rFonts w:ascii="Times New Roman" w:hAnsi="Times New Roman" w:cs="Times New Roman"/>
                <w:sz w:val="20"/>
                <w:szCs w:val="20"/>
              </w:rPr>
            </w:pPr>
          </w:p>
        </w:tc>
        <w:tc>
          <w:tcPr>
            <w:tcW w:w="1021" w:type="dxa"/>
          </w:tcPr>
          <w:p w:rsidR="003508F7" w:rsidRPr="000623C9" w:rsidRDefault="003508F7" w:rsidP="003508F7">
            <w:pPr>
              <w:jc w:val="center"/>
              <w:rPr>
                <w:rFonts w:ascii="Times New Roman" w:hAnsi="Times New Roman" w:cs="Times New Roman"/>
                <w:sz w:val="20"/>
                <w:szCs w:val="20"/>
              </w:rPr>
            </w:pPr>
          </w:p>
        </w:tc>
        <w:tc>
          <w:tcPr>
            <w:tcW w:w="11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1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8 680</w:t>
            </w:r>
          </w:p>
        </w:tc>
        <w:tc>
          <w:tcPr>
            <w:tcW w:w="1673"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 компл. на работника</w:t>
            </w:r>
          </w:p>
        </w:tc>
      </w:tr>
      <w:tr w:rsidR="000623C9" w:rsidRPr="000623C9" w:rsidTr="003508F7">
        <w:trPr>
          <w:trHeight w:val="531"/>
        </w:trPr>
        <w:tc>
          <w:tcPr>
            <w:tcW w:w="4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12</w:t>
            </w:r>
          </w:p>
        </w:tc>
        <w:tc>
          <w:tcPr>
            <w:tcW w:w="2430"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Костюм летний из смешенных тканей</w:t>
            </w:r>
          </w:p>
        </w:tc>
        <w:tc>
          <w:tcPr>
            <w:tcW w:w="851"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24</w:t>
            </w:r>
          </w:p>
        </w:tc>
        <w:tc>
          <w:tcPr>
            <w:tcW w:w="850" w:type="dxa"/>
          </w:tcPr>
          <w:p w:rsidR="003508F7" w:rsidRPr="000623C9" w:rsidRDefault="003508F7" w:rsidP="003508F7">
            <w:pPr>
              <w:jc w:val="center"/>
            </w:pPr>
            <w:r w:rsidRPr="000623C9">
              <w:rPr>
                <w:rFonts w:ascii="Times New Roman" w:hAnsi="Times New Roman" w:cs="Times New Roman"/>
                <w:sz w:val="20"/>
                <w:szCs w:val="20"/>
              </w:rPr>
              <w:t>компл.</w:t>
            </w:r>
          </w:p>
        </w:tc>
        <w:tc>
          <w:tcPr>
            <w:tcW w:w="1105" w:type="dxa"/>
          </w:tcPr>
          <w:p w:rsidR="003508F7" w:rsidRPr="000623C9" w:rsidRDefault="003508F7" w:rsidP="003508F7">
            <w:pPr>
              <w:jc w:val="center"/>
              <w:rPr>
                <w:rFonts w:ascii="Times New Roman" w:hAnsi="Times New Roman" w:cs="Times New Roman"/>
                <w:sz w:val="20"/>
                <w:szCs w:val="20"/>
              </w:rPr>
            </w:pPr>
          </w:p>
        </w:tc>
        <w:tc>
          <w:tcPr>
            <w:tcW w:w="1021" w:type="dxa"/>
          </w:tcPr>
          <w:p w:rsidR="003508F7" w:rsidRPr="000623C9" w:rsidRDefault="003508F7" w:rsidP="003508F7">
            <w:pPr>
              <w:jc w:val="center"/>
              <w:rPr>
                <w:rFonts w:ascii="Times New Roman" w:hAnsi="Times New Roman" w:cs="Times New Roman"/>
                <w:sz w:val="20"/>
                <w:szCs w:val="20"/>
              </w:rPr>
            </w:pPr>
          </w:p>
        </w:tc>
        <w:tc>
          <w:tcPr>
            <w:tcW w:w="11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1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4 500</w:t>
            </w:r>
          </w:p>
        </w:tc>
        <w:tc>
          <w:tcPr>
            <w:tcW w:w="1673"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 компл. на работника</w:t>
            </w:r>
          </w:p>
        </w:tc>
      </w:tr>
      <w:tr w:rsidR="000623C9" w:rsidRPr="000623C9" w:rsidTr="003508F7">
        <w:trPr>
          <w:trHeight w:val="741"/>
        </w:trPr>
        <w:tc>
          <w:tcPr>
            <w:tcW w:w="4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13</w:t>
            </w:r>
          </w:p>
        </w:tc>
        <w:tc>
          <w:tcPr>
            <w:tcW w:w="2430"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Костюм противоинцефалитный или противомоскитный</w:t>
            </w:r>
          </w:p>
        </w:tc>
        <w:tc>
          <w:tcPr>
            <w:tcW w:w="851"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24</w:t>
            </w:r>
          </w:p>
        </w:tc>
        <w:tc>
          <w:tcPr>
            <w:tcW w:w="850" w:type="dxa"/>
          </w:tcPr>
          <w:p w:rsidR="003508F7" w:rsidRPr="000623C9" w:rsidRDefault="003508F7" w:rsidP="003508F7">
            <w:pPr>
              <w:jc w:val="center"/>
            </w:pPr>
            <w:r w:rsidRPr="000623C9">
              <w:rPr>
                <w:rFonts w:ascii="Times New Roman" w:hAnsi="Times New Roman" w:cs="Times New Roman"/>
                <w:sz w:val="20"/>
                <w:szCs w:val="20"/>
              </w:rPr>
              <w:t>компл.</w:t>
            </w:r>
          </w:p>
        </w:tc>
        <w:tc>
          <w:tcPr>
            <w:tcW w:w="1105" w:type="dxa"/>
          </w:tcPr>
          <w:p w:rsidR="003508F7" w:rsidRPr="000623C9" w:rsidRDefault="003508F7" w:rsidP="003508F7">
            <w:pPr>
              <w:jc w:val="center"/>
              <w:rPr>
                <w:rFonts w:ascii="Times New Roman" w:hAnsi="Times New Roman" w:cs="Times New Roman"/>
                <w:sz w:val="20"/>
                <w:szCs w:val="20"/>
              </w:rPr>
            </w:pPr>
          </w:p>
        </w:tc>
        <w:tc>
          <w:tcPr>
            <w:tcW w:w="1021" w:type="dxa"/>
          </w:tcPr>
          <w:p w:rsidR="003508F7" w:rsidRPr="000623C9" w:rsidRDefault="003508F7" w:rsidP="003508F7">
            <w:pPr>
              <w:jc w:val="center"/>
              <w:rPr>
                <w:rFonts w:ascii="Times New Roman" w:hAnsi="Times New Roman" w:cs="Times New Roman"/>
                <w:sz w:val="20"/>
                <w:szCs w:val="20"/>
              </w:rPr>
            </w:pPr>
          </w:p>
        </w:tc>
        <w:tc>
          <w:tcPr>
            <w:tcW w:w="11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w:t>
            </w:r>
          </w:p>
        </w:tc>
        <w:tc>
          <w:tcPr>
            <w:tcW w:w="11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1 200</w:t>
            </w:r>
          </w:p>
        </w:tc>
        <w:tc>
          <w:tcPr>
            <w:tcW w:w="1673"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 компл. на ПСО (дежурные)</w:t>
            </w:r>
          </w:p>
        </w:tc>
      </w:tr>
      <w:tr w:rsidR="000623C9" w:rsidRPr="000623C9" w:rsidTr="003508F7">
        <w:trPr>
          <w:trHeight w:val="512"/>
        </w:trPr>
        <w:tc>
          <w:tcPr>
            <w:tcW w:w="4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14</w:t>
            </w:r>
          </w:p>
        </w:tc>
        <w:tc>
          <w:tcPr>
            <w:tcW w:w="2430"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Накомарник</w:t>
            </w:r>
          </w:p>
        </w:tc>
        <w:tc>
          <w:tcPr>
            <w:tcW w:w="851"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до износа</w:t>
            </w:r>
          </w:p>
        </w:tc>
        <w:tc>
          <w:tcPr>
            <w:tcW w:w="850"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шт.</w:t>
            </w:r>
          </w:p>
        </w:tc>
        <w:tc>
          <w:tcPr>
            <w:tcW w:w="1105" w:type="dxa"/>
          </w:tcPr>
          <w:p w:rsidR="003508F7" w:rsidRPr="000623C9" w:rsidRDefault="003508F7" w:rsidP="003508F7">
            <w:pPr>
              <w:jc w:val="center"/>
              <w:rPr>
                <w:rFonts w:ascii="Times New Roman" w:hAnsi="Times New Roman" w:cs="Times New Roman"/>
                <w:sz w:val="20"/>
                <w:szCs w:val="20"/>
              </w:rPr>
            </w:pPr>
          </w:p>
        </w:tc>
        <w:tc>
          <w:tcPr>
            <w:tcW w:w="1021" w:type="dxa"/>
          </w:tcPr>
          <w:p w:rsidR="003508F7" w:rsidRPr="000623C9" w:rsidRDefault="003508F7" w:rsidP="003508F7">
            <w:pPr>
              <w:jc w:val="center"/>
              <w:rPr>
                <w:rFonts w:ascii="Times New Roman" w:hAnsi="Times New Roman" w:cs="Times New Roman"/>
                <w:sz w:val="20"/>
                <w:szCs w:val="20"/>
              </w:rPr>
            </w:pPr>
          </w:p>
        </w:tc>
        <w:tc>
          <w:tcPr>
            <w:tcW w:w="11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1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lang w:val="en-US"/>
              </w:rPr>
              <w:t>6</w:t>
            </w:r>
            <w:r w:rsidRPr="000623C9">
              <w:rPr>
                <w:rFonts w:ascii="Times New Roman" w:hAnsi="Times New Roman" w:cs="Times New Roman"/>
                <w:sz w:val="20"/>
                <w:szCs w:val="20"/>
              </w:rPr>
              <w:t>00</w:t>
            </w:r>
          </w:p>
        </w:tc>
        <w:tc>
          <w:tcPr>
            <w:tcW w:w="1673"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 шт. на работника</w:t>
            </w:r>
          </w:p>
        </w:tc>
      </w:tr>
      <w:tr w:rsidR="000623C9" w:rsidRPr="000623C9" w:rsidTr="003508F7">
        <w:trPr>
          <w:trHeight w:val="563"/>
        </w:trPr>
        <w:tc>
          <w:tcPr>
            <w:tcW w:w="4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15</w:t>
            </w:r>
          </w:p>
        </w:tc>
        <w:tc>
          <w:tcPr>
            <w:tcW w:w="2430"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Наушники противошумные</w:t>
            </w:r>
          </w:p>
        </w:tc>
        <w:tc>
          <w:tcPr>
            <w:tcW w:w="851"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12</w:t>
            </w:r>
          </w:p>
        </w:tc>
        <w:tc>
          <w:tcPr>
            <w:tcW w:w="850"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шт.</w:t>
            </w:r>
          </w:p>
        </w:tc>
        <w:tc>
          <w:tcPr>
            <w:tcW w:w="1105" w:type="dxa"/>
          </w:tcPr>
          <w:p w:rsidR="003508F7" w:rsidRPr="000623C9" w:rsidRDefault="003508F7" w:rsidP="003508F7">
            <w:pPr>
              <w:jc w:val="center"/>
              <w:rPr>
                <w:rFonts w:ascii="Times New Roman" w:hAnsi="Times New Roman" w:cs="Times New Roman"/>
                <w:sz w:val="20"/>
                <w:szCs w:val="20"/>
              </w:rPr>
            </w:pPr>
          </w:p>
        </w:tc>
        <w:tc>
          <w:tcPr>
            <w:tcW w:w="1021" w:type="dxa"/>
          </w:tcPr>
          <w:p w:rsidR="003508F7" w:rsidRPr="000623C9" w:rsidRDefault="003508F7" w:rsidP="003508F7">
            <w:pPr>
              <w:jc w:val="center"/>
              <w:rPr>
                <w:rFonts w:ascii="Times New Roman" w:hAnsi="Times New Roman" w:cs="Times New Roman"/>
                <w:sz w:val="20"/>
                <w:szCs w:val="20"/>
              </w:rPr>
            </w:pPr>
          </w:p>
        </w:tc>
        <w:tc>
          <w:tcPr>
            <w:tcW w:w="11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w:t>
            </w:r>
          </w:p>
        </w:tc>
        <w:tc>
          <w:tcPr>
            <w:tcW w:w="11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lang w:val="en-US"/>
              </w:rPr>
              <w:t>5</w:t>
            </w:r>
            <w:r w:rsidRPr="000623C9">
              <w:rPr>
                <w:rFonts w:ascii="Times New Roman" w:hAnsi="Times New Roman" w:cs="Times New Roman"/>
                <w:sz w:val="20"/>
                <w:szCs w:val="20"/>
              </w:rPr>
              <w:t>00</w:t>
            </w:r>
          </w:p>
        </w:tc>
        <w:tc>
          <w:tcPr>
            <w:tcW w:w="1673"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 шт. на ПСО (дежурные)</w:t>
            </w:r>
          </w:p>
        </w:tc>
      </w:tr>
      <w:tr w:rsidR="000623C9" w:rsidRPr="000623C9" w:rsidTr="003508F7">
        <w:trPr>
          <w:trHeight w:val="563"/>
        </w:trPr>
        <w:tc>
          <w:tcPr>
            <w:tcW w:w="4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16</w:t>
            </w:r>
          </w:p>
        </w:tc>
        <w:tc>
          <w:tcPr>
            <w:tcW w:w="2430"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Носки, обработанные наночастицами серебра</w:t>
            </w:r>
          </w:p>
        </w:tc>
        <w:tc>
          <w:tcPr>
            <w:tcW w:w="851"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12</w:t>
            </w:r>
          </w:p>
        </w:tc>
        <w:tc>
          <w:tcPr>
            <w:tcW w:w="850"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пар</w:t>
            </w:r>
          </w:p>
        </w:tc>
        <w:tc>
          <w:tcPr>
            <w:tcW w:w="1105" w:type="dxa"/>
          </w:tcPr>
          <w:p w:rsidR="003508F7" w:rsidRPr="000623C9" w:rsidRDefault="003508F7" w:rsidP="003508F7">
            <w:pPr>
              <w:jc w:val="center"/>
              <w:rPr>
                <w:rFonts w:ascii="Times New Roman" w:hAnsi="Times New Roman" w:cs="Times New Roman"/>
                <w:sz w:val="20"/>
                <w:szCs w:val="20"/>
              </w:rPr>
            </w:pPr>
          </w:p>
        </w:tc>
        <w:tc>
          <w:tcPr>
            <w:tcW w:w="1021" w:type="dxa"/>
          </w:tcPr>
          <w:p w:rsidR="003508F7" w:rsidRPr="000623C9" w:rsidRDefault="003508F7" w:rsidP="003508F7">
            <w:pPr>
              <w:jc w:val="center"/>
              <w:rPr>
                <w:rFonts w:ascii="Times New Roman" w:hAnsi="Times New Roman" w:cs="Times New Roman"/>
                <w:sz w:val="20"/>
                <w:szCs w:val="20"/>
              </w:rPr>
            </w:pPr>
          </w:p>
        </w:tc>
        <w:tc>
          <w:tcPr>
            <w:tcW w:w="11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w:t>
            </w:r>
          </w:p>
        </w:tc>
        <w:tc>
          <w:tcPr>
            <w:tcW w:w="11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lang w:val="en-US"/>
              </w:rPr>
              <w:t>3</w:t>
            </w:r>
            <w:r w:rsidRPr="000623C9">
              <w:rPr>
                <w:rFonts w:ascii="Times New Roman" w:hAnsi="Times New Roman" w:cs="Times New Roman"/>
                <w:sz w:val="20"/>
                <w:szCs w:val="20"/>
              </w:rPr>
              <w:t>50</w:t>
            </w:r>
          </w:p>
        </w:tc>
        <w:tc>
          <w:tcPr>
            <w:tcW w:w="1673"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 пары на работника</w:t>
            </w:r>
          </w:p>
        </w:tc>
      </w:tr>
      <w:tr w:rsidR="000623C9" w:rsidRPr="000623C9" w:rsidTr="003508F7">
        <w:trPr>
          <w:trHeight w:val="741"/>
        </w:trPr>
        <w:tc>
          <w:tcPr>
            <w:tcW w:w="4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17</w:t>
            </w:r>
          </w:p>
        </w:tc>
        <w:tc>
          <w:tcPr>
            <w:tcW w:w="2430"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Очки защитные от механических повреждений</w:t>
            </w:r>
          </w:p>
        </w:tc>
        <w:tc>
          <w:tcPr>
            <w:tcW w:w="851"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до износа</w:t>
            </w:r>
          </w:p>
        </w:tc>
        <w:tc>
          <w:tcPr>
            <w:tcW w:w="850"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шт.</w:t>
            </w:r>
          </w:p>
        </w:tc>
        <w:tc>
          <w:tcPr>
            <w:tcW w:w="1105" w:type="dxa"/>
          </w:tcPr>
          <w:p w:rsidR="003508F7" w:rsidRPr="000623C9" w:rsidRDefault="003508F7" w:rsidP="003508F7">
            <w:pPr>
              <w:jc w:val="center"/>
              <w:rPr>
                <w:rFonts w:ascii="Times New Roman" w:hAnsi="Times New Roman" w:cs="Times New Roman"/>
                <w:sz w:val="20"/>
                <w:szCs w:val="20"/>
              </w:rPr>
            </w:pPr>
          </w:p>
        </w:tc>
        <w:tc>
          <w:tcPr>
            <w:tcW w:w="1021" w:type="dxa"/>
          </w:tcPr>
          <w:p w:rsidR="003508F7" w:rsidRPr="000623C9" w:rsidRDefault="003508F7" w:rsidP="003508F7">
            <w:pPr>
              <w:jc w:val="center"/>
              <w:rPr>
                <w:rFonts w:ascii="Times New Roman" w:hAnsi="Times New Roman" w:cs="Times New Roman"/>
                <w:sz w:val="20"/>
                <w:szCs w:val="20"/>
              </w:rPr>
            </w:pPr>
          </w:p>
        </w:tc>
        <w:tc>
          <w:tcPr>
            <w:tcW w:w="11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1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lang w:val="en-US"/>
              </w:rPr>
              <w:t>7</w:t>
            </w:r>
            <w:r w:rsidRPr="000623C9">
              <w:rPr>
                <w:rFonts w:ascii="Times New Roman" w:hAnsi="Times New Roman" w:cs="Times New Roman"/>
                <w:sz w:val="20"/>
                <w:szCs w:val="20"/>
              </w:rPr>
              <w:t>00</w:t>
            </w:r>
          </w:p>
        </w:tc>
        <w:tc>
          <w:tcPr>
            <w:tcW w:w="1673"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 шт. на работника</w:t>
            </w:r>
          </w:p>
        </w:tc>
      </w:tr>
      <w:tr w:rsidR="000623C9" w:rsidRPr="000623C9" w:rsidTr="003508F7">
        <w:trPr>
          <w:trHeight w:val="519"/>
        </w:trPr>
        <w:tc>
          <w:tcPr>
            <w:tcW w:w="4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18</w:t>
            </w:r>
          </w:p>
        </w:tc>
        <w:tc>
          <w:tcPr>
            <w:tcW w:w="2430"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Перчатки антивибрационные</w:t>
            </w:r>
          </w:p>
        </w:tc>
        <w:tc>
          <w:tcPr>
            <w:tcW w:w="851"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12</w:t>
            </w:r>
          </w:p>
        </w:tc>
        <w:tc>
          <w:tcPr>
            <w:tcW w:w="850"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пар</w:t>
            </w:r>
          </w:p>
        </w:tc>
        <w:tc>
          <w:tcPr>
            <w:tcW w:w="1105" w:type="dxa"/>
          </w:tcPr>
          <w:p w:rsidR="003508F7" w:rsidRPr="000623C9" w:rsidRDefault="003508F7" w:rsidP="003508F7">
            <w:pPr>
              <w:jc w:val="center"/>
              <w:rPr>
                <w:rFonts w:ascii="Times New Roman" w:hAnsi="Times New Roman" w:cs="Times New Roman"/>
                <w:sz w:val="20"/>
                <w:szCs w:val="20"/>
              </w:rPr>
            </w:pPr>
          </w:p>
        </w:tc>
        <w:tc>
          <w:tcPr>
            <w:tcW w:w="1021" w:type="dxa"/>
          </w:tcPr>
          <w:p w:rsidR="003508F7" w:rsidRPr="000623C9" w:rsidRDefault="003508F7" w:rsidP="003508F7">
            <w:pPr>
              <w:jc w:val="center"/>
              <w:rPr>
                <w:rFonts w:ascii="Times New Roman" w:hAnsi="Times New Roman" w:cs="Times New Roman"/>
                <w:sz w:val="20"/>
                <w:szCs w:val="20"/>
              </w:rPr>
            </w:pPr>
          </w:p>
        </w:tc>
        <w:tc>
          <w:tcPr>
            <w:tcW w:w="11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w:t>
            </w:r>
          </w:p>
        </w:tc>
        <w:tc>
          <w:tcPr>
            <w:tcW w:w="11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lang w:val="en-US"/>
              </w:rPr>
              <w:t>1 0</w:t>
            </w:r>
            <w:r w:rsidRPr="000623C9">
              <w:rPr>
                <w:rFonts w:ascii="Times New Roman" w:hAnsi="Times New Roman" w:cs="Times New Roman"/>
                <w:sz w:val="20"/>
                <w:szCs w:val="20"/>
              </w:rPr>
              <w:t>00</w:t>
            </w:r>
          </w:p>
        </w:tc>
        <w:tc>
          <w:tcPr>
            <w:tcW w:w="1673"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 пары на ПСО (дежурные)</w:t>
            </w:r>
          </w:p>
        </w:tc>
      </w:tr>
      <w:tr w:rsidR="000623C9" w:rsidRPr="000623C9" w:rsidTr="003508F7">
        <w:trPr>
          <w:trHeight w:val="421"/>
        </w:trPr>
        <w:tc>
          <w:tcPr>
            <w:tcW w:w="4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19</w:t>
            </w:r>
          </w:p>
        </w:tc>
        <w:tc>
          <w:tcPr>
            <w:tcW w:w="2430"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Перчатки диэлектрические</w:t>
            </w:r>
          </w:p>
        </w:tc>
        <w:tc>
          <w:tcPr>
            <w:tcW w:w="851"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12</w:t>
            </w:r>
          </w:p>
        </w:tc>
        <w:tc>
          <w:tcPr>
            <w:tcW w:w="850"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пар</w:t>
            </w:r>
          </w:p>
        </w:tc>
        <w:tc>
          <w:tcPr>
            <w:tcW w:w="1105" w:type="dxa"/>
          </w:tcPr>
          <w:p w:rsidR="003508F7" w:rsidRPr="000623C9" w:rsidRDefault="003508F7" w:rsidP="003508F7">
            <w:pPr>
              <w:jc w:val="center"/>
              <w:rPr>
                <w:rFonts w:ascii="Times New Roman" w:hAnsi="Times New Roman" w:cs="Times New Roman"/>
                <w:sz w:val="20"/>
                <w:szCs w:val="20"/>
              </w:rPr>
            </w:pPr>
          </w:p>
        </w:tc>
        <w:tc>
          <w:tcPr>
            <w:tcW w:w="1021" w:type="dxa"/>
          </w:tcPr>
          <w:p w:rsidR="003508F7" w:rsidRPr="000623C9" w:rsidRDefault="003508F7" w:rsidP="003508F7">
            <w:pPr>
              <w:jc w:val="center"/>
              <w:rPr>
                <w:rFonts w:ascii="Times New Roman" w:hAnsi="Times New Roman" w:cs="Times New Roman"/>
                <w:sz w:val="20"/>
                <w:szCs w:val="20"/>
              </w:rPr>
            </w:pPr>
          </w:p>
        </w:tc>
        <w:tc>
          <w:tcPr>
            <w:tcW w:w="11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w:t>
            </w:r>
          </w:p>
        </w:tc>
        <w:tc>
          <w:tcPr>
            <w:tcW w:w="1134" w:type="dxa"/>
          </w:tcPr>
          <w:p w:rsidR="003508F7" w:rsidRPr="000623C9" w:rsidRDefault="003508F7" w:rsidP="003508F7">
            <w:pPr>
              <w:jc w:val="center"/>
              <w:rPr>
                <w:rFonts w:ascii="Times New Roman" w:hAnsi="Times New Roman" w:cs="Times New Roman"/>
                <w:sz w:val="20"/>
                <w:szCs w:val="20"/>
                <w:lang w:val="en-US"/>
              </w:rPr>
            </w:pPr>
            <w:r w:rsidRPr="000623C9">
              <w:rPr>
                <w:rFonts w:ascii="Times New Roman" w:hAnsi="Times New Roman" w:cs="Times New Roman"/>
                <w:sz w:val="20"/>
                <w:szCs w:val="20"/>
                <w:lang w:val="en-US"/>
              </w:rPr>
              <w:t>500</w:t>
            </w:r>
          </w:p>
        </w:tc>
        <w:tc>
          <w:tcPr>
            <w:tcW w:w="1673"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 пары на ПСО (дежурные)</w:t>
            </w:r>
          </w:p>
        </w:tc>
      </w:tr>
      <w:tr w:rsidR="000623C9" w:rsidRPr="000623C9" w:rsidTr="003508F7">
        <w:trPr>
          <w:trHeight w:val="385"/>
        </w:trPr>
        <w:tc>
          <w:tcPr>
            <w:tcW w:w="4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20</w:t>
            </w:r>
          </w:p>
        </w:tc>
        <w:tc>
          <w:tcPr>
            <w:tcW w:w="2430"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Перчатки резиновые</w:t>
            </w:r>
          </w:p>
        </w:tc>
        <w:tc>
          <w:tcPr>
            <w:tcW w:w="851"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до износа</w:t>
            </w:r>
          </w:p>
        </w:tc>
        <w:tc>
          <w:tcPr>
            <w:tcW w:w="850"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пар</w:t>
            </w:r>
          </w:p>
        </w:tc>
        <w:tc>
          <w:tcPr>
            <w:tcW w:w="1105" w:type="dxa"/>
          </w:tcPr>
          <w:p w:rsidR="003508F7" w:rsidRPr="000623C9" w:rsidRDefault="003508F7" w:rsidP="003508F7">
            <w:pPr>
              <w:jc w:val="center"/>
              <w:rPr>
                <w:rFonts w:ascii="Times New Roman" w:hAnsi="Times New Roman" w:cs="Times New Roman"/>
                <w:sz w:val="20"/>
                <w:szCs w:val="20"/>
              </w:rPr>
            </w:pPr>
          </w:p>
        </w:tc>
        <w:tc>
          <w:tcPr>
            <w:tcW w:w="1021" w:type="dxa"/>
          </w:tcPr>
          <w:p w:rsidR="003508F7" w:rsidRPr="000623C9" w:rsidRDefault="003508F7" w:rsidP="003508F7">
            <w:pPr>
              <w:jc w:val="center"/>
              <w:rPr>
                <w:rFonts w:ascii="Times New Roman" w:hAnsi="Times New Roman" w:cs="Times New Roman"/>
                <w:sz w:val="20"/>
                <w:szCs w:val="20"/>
              </w:rPr>
            </w:pPr>
          </w:p>
        </w:tc>
        <w:tc>
          <w:tcPr>
            <w:tcW w:w="11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1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lang w:val="en-US"/>
              </w:rPr>
              <w:t>7</w:t>
            </w:r>
            <w:r w:rsidRPr="000623C9">
              <w:rPr>
                <w:rFonts w:ascii="Times New Roman" w:hAnsi="Times New Roman" w:cs="Times New Roman"/>
                <w:sz w:val="20"/>
                <w:szCs w:val="20"/>
              </w:rPr>
              <w:t>0</w:t>
            </w:r>
          </w:p>
        </w:tc>
        <w:tc>
          <w:tcPr>
            <w:tcW w:w="1673"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 пара на работника</w:t>
            </w:r>
          </w:p>
        </w:tc>
      </w:tr>
      <w:tr w:rsidR="000623C9" w:rsidRPr="000623C9" w:rsidTr="003508F7">
        <w:trPr>
          <w:trHeight w:val="507"/>
        </w:trPr>
        <w:tc>
          <w:tcPr>
            <w:tcW w:w="4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21</w:t>
            </w:r>
          </w:p>
        </w:tc>
        <w:tc>
          <w:tcPr>
            <w:tcW w:w="2430"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Перчатки утепленные</w:t>
            </w:r>
          </w:p>
        </w:tc>
        <w:tc>
          <w:tcPr>
            <w:tcW w:w="851"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12</w:t>
            </w:r>
          </w:p>
        </w:tc>
        <w:tc>
          <w:tcPr>
            <w:tcW w:w="850"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пар</w:t>
            </w:r>
          </w:p>
        </w:tc>
        <w:tc>
          <w:tcPr>
            <w:tcW w:w="1105" w:type="dxa"/>
          </w:tcPr>
          <w:p w:rsidR="003508F7" w:rsidRPr="000623C9" w:rsidRDefault="003508F7" w:rsidP="003508F7">
            <w:pPr>
              <w:jc w:val="center"/>
              <w:rPr>
                <w:rFonts w:ascii="Times New Roman" w:hAnsi="Times New Roman" w:cs="Times New Roman"/>
                <w:sz w:val="20"/>
                <w:szCs w:val="20"/>
              </w:rPr>
            </w:pPr>
          </w:p>
        </w:tc>
        <w:tc>
          <w:tcPr>
            <w:tcW w:w="1021" w:type="dxa"/>
          </w:tcPr>
          <w:p w:rsidR="003508F7" w:rsidRPr="000623C9" w:rsidRDefault="003508F7" w:rsidP="003508F7">
            <w:pPr>
              <w:jc w:val="center"/>
              <w:rPr>
                <w:rFonts w:ascii="Times New Roman" w:hAnsi="Times New Roman" w:cs="Times New Roman"/>
                <w:sz w:val="20"/>
                <w:szCs w:val="20"/>
              </w:rPr>
            </w:pPr>
          </w:p>
        </w:tc>
        <w:tc>
          <w:tcPr>
            <w:tcW w:w="11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w:t>
            </w:r>
          </w:p>
        </w:tc>
        <w:tc>
          <w:tcPr>
            <w:tcW w:w="11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lang w:val="en-US"/>
              </w:rPr>
              <w:t>5</w:t>
            </w:r>
            <w:r w:rsidRPr="000623C9">
              <w:rPr>
                <w:rFonts w:ascii="Times New Roman" w:hAnsi="Times New Roman" w:cs="Times New Roman"/>
                <w:sz w:val="20"/>
                <w:szCs w:val="20"/>
              </w:rPr>
              <w:t>00</w:t>
            </w:r>
          </w:p>
        </w:tc>
        <w:tc>
          <w:tcPr>
            <w:tcW w:w="1673" w:type="dxa"/>
          </w:tcPr>
          <w:p w:rsidR="003508F7" w:rsidRPr="000623C9" w:rsidRDefault="003508F7" w:rsidP="003508F7">
            <w:pPr>
              <w:jc w:val="center"/>
            </w:pPr>
            <w:r w:rsidRPr="000623C9">
              <w:rPr>
                <w:rFonts w:ascii="Times New Roman" w:hAnsi="Times New Roman" w:cs="Times New Roman"/>
                <w:sz w:val="20"/>
                <w:szCs w:val="20"/>
              </w:rPr>
              <w:t>2 пары на работника</w:t>
            </w:r>
          </w:p>
        </w:tc>
      </w:tr>
      <w:tr w:rsidR="000623C9" w:rsidRPr="000623C9" w:rsidTr="003508F7">
        <w:trPr>
          <w:trHeight w:val="507"/>
        </w:trPr>
        <w:tc>
          <w:tcPr>
            <w:tcW w:w="4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22</w:t>
            </w:r>
          </w:p>
        </w:tc>
        <w:tc>
          <w:tcPr>
            <w:tcW w:w="2430"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 xml:space="preserve">Перчатки хлопчатобумажные </w:t>
            </w:r>
          </w:p>
        </w:tc>
        <w:tc>
          <w:tcPr>
            <w:tcW w:w="851"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12</w:t>
            </w:r>
          </w:p>
        </w:tc>
        <w:tc>
          <w:tcPr>
            <w:tcW w:w="850"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пар</w:t>
            </w:r>
          </w:p>
        </w:tc>
        <w:tc>
          <w:tcPr>
            <w:tcW w:w="1105" w:type="dxa"/>
          </w:tcPr>
          <w:p w:rsidR="003508F7" w:rsidRPr="000623C9" w:rsidRDefault="003508F7" w:rsidP="003508F7">
            <w:pPr>
              <w:jc w:val="center"/>
              <w:rPr>
                <w:rFonts w:ascii="Times New Roman" w:hAnsi="Times New Roman" w:cs="Times New Roman"/>
                <w:sz w:val="20"/>
                <w:szCs w:val="20"/>
              </w:rPr>
            </w:pPr>
          </w:p>
        </w:tc>
        <w:tc>
          <w:tcPr>
            <w:tcW w:w="1021" w:type="dxa"/>
          </w:tcPr>
          <w:p w:rsidR="003508F7" w:rsidRPr="000623C9" w:rsidRDefault="003508F7" w:rsidP="003508F7">
            <w:pPr>
              <w:jc w:val="center"/>
              <w:rPr>
                <w:rFonts w:ascii="Times New Roman" w:hAnsi="Times New Roman" w:cs="Times New Roman"/>
                <w:sz w:val="20"/>
                <w:szCs w:val="20"/>
              </w:rPr>
            </w:pPr>
          </w:p>
        </w:tc>
        <w:tc>
          <w:tcPr>
            <w:tcW w:w="11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4</w:t>
            </w:r>
          </w:p>
        </w:tc>
        <w:tc>
          <w:tcPr>
            <w:tcW w:w="1134" w:type="dxa"/>
          </w:tcPr>
          <w:p w:rsidR="003508F7" w:rsidRPr="000623C9" w:rsidRDefault="003508F7" w:rsidP="003508F7">
            <w:pPr>
              <w:jc w:val="center"/>
              <w:rPr>
                <w:rFonts w:ascii="Times New Roman" w:hAnsi="Times New Roman" w:cs="Times New Roman"/>
                <w:sz w:val="20"/>
                <w:szCs w:val="20"/>
                <w:lang w:val="en-US"/>
              </w:rPr>
            </w:pPr>
            <w:r w:rsidRPr="000623C9">
              <w:rPr>
                <w:rFonts w:ascii="Times New Roman" w:hAnsi="Times New Roman" w:cs="Times New Roman"/>
                <w:sz w:val="20"/>
                <w:szCs w:val="20"/>
                <w:lang w:val="en-US"/>
              </w:rPr>
              <w:t>50</w:t>
            </w:r>
          </w:p>
        </w:tc>
        <w:tc>
          <w:tcPr>
            <w:tcW w:w="1673" w:type="dxa"/>
          </w:tcPr>
          <w:p w:rsidR="003508F7" w:rsidRPr="000623C9" w:rsidRDefault="003508F7" w:rsidP="003508F7">
            <w:pPr>
              <w:jc w:val="center"/>
            </w:pPr>
            <w:r w:rsidRPr="000623C9">
              <w:rPr>
                <w:rFonts w:ascii="Times New Roman" w:hAnsi="Times New Roman" w:cs="Times New Roman"/>
                <w:sz w:val="20"/>
                <w:szCs w:val="20"/>
              </w:rPr>
              <w:t>4 пары на работника</w:t>
            </w:r>
          </w:p>
        </w:tc>
      </w:tr>
      <w:tr w:rsidR="000623C9" w:rsidRPr="000623C9" w:rsidTr="003508F7">
        <w:trPr>
          <w:trHeight w:val="507"/>
        </w:trPr>
        <w:tc>
          <w:tcPr>
            <w:tcW w:w="4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23</w:t>
            </w:r>
          </w:p>
        </w:tc>
        <w:tc>
          <w:tcPr>
            <w:tcW w:w="2430"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 xml:space="preserve">Перчатки шерстяные </w:t>
            </w:r>
          </w:p>
        </w:tc>
        <w:tc>
          <w:tcPr>
            <w:tcW w:w="851"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12</w:t>
            </w:r>
          </w:p>
        </w:tc>
        <w:tc>
          <w:tcPr>
            <w:tcW w:w="850"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пар</w:t>
            </w:r>
          </w:p>
        </w:tc>
        <w:tc>
          <w:tcPr>
            <w:tcW w:w="1105" w:type="dxa"/>
          </w:tcPr>
          <w:p w:rsidR="003508F7" w:rsidRPr="000623C9" w:rsidRDefault="003508F7" w:rsidP="003508F7">
            <w:pPr>
              <w:jc w:val="center"/>
              <w:rPr>
                <w:rFonts w:ascii="Times New Roman" w:hAnsi="Times New Roman" w:cs="Times New Roman"/>
                <w:sz w:val="20"/>
                <w:szCs w:val="20"/>
              </w:rPr>
            </w:pPr>
          </w:p>
        </w:tc>
        <w:tc>
          <w:tcPr>
            <w:tcW w:w="1021" w:type="dxa"/>
          </w:tcPr>
          <w:p w:rsidR="003508F7" w:rsidRPr="000623C9" w:rsidRDefault="003508F7" w:rsidP="003508F7">
            <w:pPr>
              <w:jc w:val="center"/>
              <w:rPr>
                <w:rFonts w:ascii="Times New Roman" w:hAnsi="Times New Roman" w:cs="Times New Roman"/>
                <w:sz w:val="20"/>
                <w:szCs w:val="20"/>
              </w:rPr>
            </w:pPr>
          </w:p>
        </w:tc>
        <w:tc>
          <w:tcPr>
            <w:tcW w:w="11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w:t>
            </w:r>
          </w:p>
        </w:tc>
        <w:tc>
          <w:tcPr>
            <w:tcW w:w="11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lang w:val="en-US"/>
              </w:rPr>
              <w:t>5</w:t>
            </w:r>
            <w:r w:rsidRPr="000623C9">
              <w:rPr>
                <w:rFonts w:ascii="Times New Roman" w:hAnsi="Times New Roman" w:cs="Times New Roman"/>
                <w:sz w:val="20"/>
                <w:szCs w:val="20"/>
              </w:rPr>
              <w:t>00</w:t>
            </w:r>
          </w:p>
        </w:tc>
        <w:tc>
          <w:tcPr>
            <w:tcW w:w="1673" w:type="dxa"/>
          </w:tcPr>
          <w:p w:rsidR="003508F7" w:rsidRPr="000623C9" w:rsidRDefault="003508F7" w:rsidP="003508F7">
            <w:pPr>
              <w:jc w:val="center"/>
            </w:pPr>
            <w:r w:rsidRPr="000623C9">
              <w:rPr>
                <w:rFonts w:ascii="Times New Roman" w:hAnsi="Times New Roman" w:cs="Times New Roman"/>
                <w:sz w:val="20"/>
                <w:szCs w:val="20"/>
              </w:rPr>
              <w:t>2 пары на работника</w:t>
            </w:r>
          </w:p>
        </w:tc>
      </w:tr>
      <w:tr w:rsidR="000623C9" w:rsidRPr="000623C9" w:rsidTr="003508F7">
        <w:trPr>
          <w:trHeight w:val="507"/>
        </w:trPr>
        <w:tc>
          <w:tcPr>
            <w:tcW w:w="4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24</w:t>
            </w:r>
          </w:p>
        </w:tc>
        <w:tc>
          <w:tcPr>
            <w:tcW w:w="2430"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Подшлемник зимний</w:t>
            </w:r>
          </w:p>
        </w:tc>
        <w:tc>
          <w:tcPr>
            <w:tcW w:w="851"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24</w:t>
            </w:r>
          </w:p>
        </w:tc>
        <w:tc>
          <w:tcPr>
            <w:tcW w:w="850" w:type="dxa"/>
          </w:tcPr>
          <w:p w:rsidR="003508F7" w:rsidRPr="000623C9" w:rsidRDefault="003508F7" w:rsidP="003508F7">
            <w:pPr>
              <w:jc w:val="center"/>
            </w:pPr>
            <w:r w:rsidRPr="000623C9">
              <w:rPr>
                <w:rFonts w:ascii="Times New Roman" w:hAnsi="Times New Roman" w:cs="Times New Roman"/>
                <w:sz w:val="20"/>
                <w:szCs w:val="20"/>
              </w:rPr>
              <w:t>шт.</w:t>
            </w:r>
          </w:p>
        </w:tc>
        <w:tc>
          <w:tcPr>
            <w:tcW w:w="1105" w:type="dxa"/>
          </w:tcPr>
          <w:p w:rsidR="003508F7" w:rsidRPr="000623C9" w:rsidRDefault="003508F7" w:rsidP="003508F7">
            <w:pPr>
              <w:jc w:val="center"/>
              <w:rPr>
                <w:rFonts w:ascii="Times New Roman" w:hAnsi="Times New Roman" w:cs="Times New Roman"/>
                <w:sz w:val="20"/>
                <w:szCs w:val="20"/>
              </w:rPr>
            </w:pPr>
          </w:p>
        </w:tc>
        <w:tc>
          <w:tcPr>
            <w:tcW w:w="1021" w:type="dxa"/>
          </w:tcPr>
          <w:p w:rsidR="003508F7" w:rsidRPr="000623C9" w:rsidRDefault="003508F7" w:rsidP="003508F7">
            <w:pPr>
              <w:jc w:val="center"/>
              <w:rPr>
                <w:rFonts w:ascii="Times New Roman" w:hAnsi="Times New Roman" w:cs="Times New Roman"/>
                <w:sz w:val="20"/>
                <w:szCs w:val="20"/>
              </w:rPr>
            </w:pPr>
          </w:p>
        </w:tc>
        <w:tc>
          <w:tcPr>
            <w:tcW w:w="11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134" w:type="dxa"/>
          </w:tcPr>
          <w:p w:rsidR="003508F7" w:rsidRPr="000623C9" w:rsidRDefault="003508F7" w:rsidP="003508F7">
            <w:pPr>
              <w:jc w:val="center"/>
              <w:rPr>
                <w:rFonts w:ascii="Times New Roman" w:hAnsi="Times New Roman" w:cs="Times New Roman"/>
                <w:sz w:val="20"/>
                <w:szCs w:val="20"/>
                <w:lang w:val="en-US"/>
              </w:rPr>
            </w:pPr>
            <w:r w:rsidRPr="000623C9">
              <w:rPr>
                <w:rFonts w:ascii="Times New Roman" w:hAnsi="Times New Roman" w:cs="Times New Roman"/>
                <w:sz w:val="20"/>
                <w:szCs w:val="20"/>
                <w:lang w:val="en-US"/>
              </w:rPr>
              <w:t>650</w:t>
            </w:r>
          </w:p>
        </w:tc>
        <w:tc>
          <w:tcPr>
            <w:tcW w:w="1673" w:type="dxa"/>
          </w:tcPr>
          <w:p w:rsidR="003508F7" w:rsidRPr="000623C9" w:rsidRDefault="003508F7" w:rsidP="003508F7">
            <w:pPr>
              <w:jc w:val="center"/>
            </w:pPr>
            <w:r w:rsidRPr="000623C9">
              <w:rPr>
                <w:rFonts w:ascii="Times New Roman" w:hAnsi="Times New Roman" w:cs="Times New Roman"/>
                <w:sz w:val="20"/>
                <w:szCs w:val="20"/>
              </w:rPr>
              <w:t>1 шт. на работника</w:t>
            </w:r>
          </w:p>
        </w:tc>
      </w:tr>
      <w:tr w:rsidR="000623C9" w:rsidRPr="000623C9" w:rsidTr="003508F7">
        <w:trPr>
          <w:trHeight w:val="507"/>
        </w:trPr>
        <w:tc>
          <w:tcPr>
            <w:tcW w:w="4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25</w:t>
            </w:r>
          </w:p>
        </w:tc>
        <w:tc>
          <w:tcPr>
            <w:tcW w:w="2430"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Подшлемник летний</w:t>
            </w:r>
          </w:p>
        </w:tc>
        <w:tc>
          <w:tcPr>
            <w:tcW w:w="851"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24</w:t>
            </w:r>
          </w:p>
        </w:tc>
        <w:tc>
          <w:tcPr>
            <w:tcW w:w="850" w:type="dxa"/>
          </w:tcPr>
          <w:p w:rsidR="003508F7" w:rsidRPr="000623C9" w:rsidRDefault="003508F7" w:rsidP="003508F7">
            <w:pPr>
              <w:jc w:val="center"/>
            </w:pPr>
            <w:r w:rsidRPr="000623C9">
              <w:rPr>
                <w:rFonts w:ascii="Times New Roman" w:hAnsi="Times New Roman" w:cs="Times New Roman"/>
                <w:sz w:val="20"/>
                <w:szCs w:val="20"/>
              </w:rPr>
              <w:t>шт.</w:t>
            </w:r>
          </w:p>
        </w:tc>
        <w:tc>
          <w:tcPr>
            <w:tcW w:w="1105" w:type="dxa"/>
          </w:tcPr>
          <w:p w:rsidR="003508F7" w:rsidRPr="000623C9" w:rsidRDefault="003508F7" w:rsidP="003508F7">
            <w:pPr>
              <w:jc w:val="center"/>
              <w:rPr>
                <w:rFonts w:ascii="Times New Roman" w:hAnsi="Times New Roman" w:cs="Times New Roman"/>
                <w:sz w:val="20"/>
                <w:szCs w:val="20"/>
              </w:rPr>
            </w:pPr>
          </w:p>
        </w:tc>
        <w:tc>
          <w:tcPr>
            <w:tcW w:w="1021" w:type="dxa"/>
          </w:tcPr>
          <w:p w:rsidR="003508F7" w:rsidRPr="000623C9" w:rsidRDefault="003508F7" w:rsidP="003508F7">
            <w:pPr>
              <w:jc w:val="center"/>
              <w:rPr>
                <w:rFonts w:ascii="Times New Roman" w:hAnsi="Times New Roman" w:cs="Times New Roman"/>
                <w:sz w:val="20"/>
                <w:szCs w:val="20"/>
              </w:rPr>
            </w:pPr>
          </w:p>
        </w:tc>
        <w:tc>
          <w:tcPr>
            <w:tcW w:w="11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134" w:type="dxa"/>
          </w:tcPr>
          <w:p w:rsidR="003508F7" w:rsidRPr="000623C9" w:rsidRDefault="003508F7" w:rsidP="003508F7">
            <w:pPr>
              <w:jc w:val="center"/>
              <w:rPr>
                <w:rFonts w:ascii="Times New Roman" w:hAnsi="Times New Roman" w:cs="Times New Roman"/>
                <w:sz w:val="20"/>
                <w:szCs w:val="20"/>
                <w:lang w:val="en-US"/>
              </w:rPr>
            </w:pPr>
            <w:r w:rsidRPr="000623C9">
              <w:rPr>
                <w:rFonts w:ascii="Times New Roman" w:hAnsi="Times New Roman" w:cs="Times New Roman"/>
                <w:sz w:val="20"/>
                <w:szCs w:val="20"/>
                <w:lang w:val="en-US"/>
              </w:rPr>
              <w:t>550</w:t>
            </w:r>
          </w:p>
        </w:tc>
        <w:tc>
          <w:tcPr>
            <w:tcW w:w="1673" w:type="dxa"/>
          </w:tcPr>
          <w:p w:rsidR="003508F7" w:rsidRPr="000623C9" w:rsidRDefault="003508F7" w:rsidP="003508F7">
            <w:pPr>
              <w:jc w:val="center"/>
            </w:pPr>
            <w:r w:rsidRPr="000623C9">
              <w:rPr>
                <w:rFonts w:ascii="Times New Roman" w:hAnsi="Times New Roman" w:cs="Times New Roman"/>
                <w:sz w:val="20"/>
                <w:szCs w:val="20"/>
              </w:rPr>
              <w:t>1 шт. на работника</w:t>
            </w:r>
          </w:p>
        </w:tc>
      </w:tr>
      <w:tr w:rsidR="000623C9" w:rsidRPr="000623C9" w:rsidTr="003508F7">
        <w:trPr>
          <w:trHeight w:val="507"/>
        </w:trPr>
        <w:tc>
          <w:tcPr>
            <w:tcW w:w="4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26</w:t>
            </w:r>
          </w:p>
        </w:tc>
        <w:tc>
          <w:tcPr>
            <w:tcW w:w="2430"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Рубашка "поло" классическая (длинный рукав)</w:t>
            </w:r>
          </w:p>
        </w:tc>
        <w:tc>
          <w:tcPr>
            <w:tcW w:w="851"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12</w:t>
            </w:r>
          </w:p>
        </w:tc>
        <w:tc>
          <w:tcPr>
            <w:tcW w:w="850" w:type="dxa"/>
          </w:tcPr>
          <w:p w:rsidR="003508F7" w:rsidRPr="000623C9" w:rsidRDefault="003508F7" w:rsidP="003508F7">
            <w:pPr>
              <w:jc w:val="center"/>
            </w:pPr>
            <w:r w:rsidRPr="000623C9">
              <w:rPr>
                <w:rFonts w:ascii="Times New Roman" w:hAnsi="Times New Roman" w:cs="Times New Roman"/>
                <w:sz w:val="20"/>
                <w:szCs w:val="20"/>
              </w:rPr>
              <w:t>шт.</w:t>
            </w:r>
          </w:p>
        </w:tc>
        <w:tc>
          <w:tcPr>
            <w:tcW w:w="1105"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021"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134" w:type="dxa"/>
          </w:tcPr>
          <w:p w:rsidR="003508F7" w:rsidRPr="000623C9" w:rsidRDefault="003508F7" w:rsidP="003508F7">
            <w:pPr>
              <w:jc w:val="center"/>
              <w:rPr>
                <w:rFonts w:ascii="Times New Roman" w:hAnsi="Times New Roman" w:cs="Times New Roman"/>
                <w:sz w:val="20"/>
                <w:szCs w:val="20"/>
              </w:rPr>
            </w:pPr>
          </w:p>
        </w:tc>
        <w:tc>
          <w:tcPr>
            <w:tcW w:w="11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1 500</w:t>
            </w:r>
          </w:p>
        </w:tc>
        <w:tc>
          <w:tcPr>
            <w:tcW w:w="1673" w:type="dxa"/>
          </w:tcPr>
          <w:p w:rsidR="003508F7" w:rsidRPr="000623C9" w:rsidRDefault="003508F7" w:rsidP="003508F7">
            <w:pPr>
              <w:jc w:val="center"/>
            </w:pPr>
            <w:r w:rsidRPr="000623C9">
              <w:rPr>
                <w:rFonts w:ascii="Times New Roman" w:hAnsi="Times New Roman" w:cs="Times New Roman"/>
                <w:sz w:val="20"/>
                <w:szCs w:val="20"/>
              </w:rPr>
              <w:t>1 шт. на работника</w:t>
            </w:r>
          </w:p>
        </w:tc>
      </w:tr>
      <w:tr w:rsidR="000623C9" w:rsidRPr="000623C9" w:rsidTr="003508F7">
        <w:trPr>
          <w:trHeight w:val="507"/>
        </w:trPr>
        <w:tc>
          <w:tcPr>
            <w:tcW w:w="4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27</w:t>
            </w:r>
          </w:p>
        </w:tc>
        <w:tc>
          <w:tcPr>
            <w:tcW w:w="2430"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Рубашка "поло" классическая (длинный рукав) с шевроном</w:t>
            </w:r>
          </w:p>
        </w:tc>
        <w:tc>
          <w:tcPr>
            <w:tcW w:w="851"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12</w:t>
            </w:r>
          </w:p>
        </w:tc>
        <w:tc>
          <w:tcPr>
            <w:tcW w:w="850" w:type="dxa"/>
          </w:tcPr>
          <w:p w:rsidR="003508F7" w:rsidRPr="000623C9" w:rsidRDefault="003508F7" w:rsidP="003508F7">
            <w:pPr>
              <w:jc w:val="center"/>
            </w:pPr>
            <w:r w:rsidRPr="000623C9">
              <w:rPr>
                <w:rFonts w:ascii="Times New Roman" w:hAnsi="Times New Roman" w:cs="Times New Roman"/>
                <w:sz w:val="20"/>
                <w:szCs w:val="20"/>
              </w:rPr>
              <w:t>шт.</w:t>
            </w:r>
          </w:p>
        </w:tc>
        <w:tc>
          <w:tcPr>
            <w:tcW w:w="1105"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021"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134" w:type="dxa"/>
          </w:tcPr>
          <w:p w:rsidR="003508F7" w:rsidRPr="000623C9" w:rsidRDefault="003508F7" w:rsidP="003508F7">
            <w:pPr>
              <w:jc w:val="center"/>
              <w:rPr>
                <w:rFonts w:ascii="Times New Roman" w:hAnsi="Times New Roman" w:cs="Times New Roman"/>
                <w:sz w:val="20"/>
                <w:szCs w:val="20"/>
              </w:rPr>
            </w:pPr>
          </w:p>
        </w:tc>
        <w:tc>
          <w:tcPr>
            <w:tcW w:w="11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1 800</w:t>
            </w:r>
          </w:p>
        </w:tc>
        <w:tc>
          <w:tcPr>
            <w:tcW w:w="1673" w:type="dxa"/>
          </w:tcPr>
          <w:p w:rsidR="003508F7" w:rsidRPr="000623C9" w:rsidRDefault="003508F7" w:rsidP="003508F7">
            <w:pPr>
              <w:jc w:val="center"/>
            </w:pPr>
            <w:r w:rsidRPr="000623C9">
              <w:rPr>
                <w:rFonts w:ascii="Times New Roman" w:hAnsi="Times New Roman" w:cs="Times New Roman"/>
                <w:sz w:val="20"/>
                <w:szCs w:val="20"/>
              </w:rPr>
              <w:t>1 шт. на работника</w:t>
            </w:r>
          </w:p>
        </w:tc>
      </w:tr>
      <w:tr w:rsidR="000623C9" w:rsidRPr="000623C9" w:rsidTr="003508F7">
        <w:trPr>
          <w:trHeight w:val="507"/>
        </w:trPr>
        <w:tc>
          <w:tcPr>
            <w:tcW w:w="4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28</w:t>
            </w:r>
          </w:p>
        </w:tc>
        <w:tc>
          <w:tcPr>
            <w:tcW w:w="2430"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 xml:space="preserve">Рубашка "поло" классическая (короткий рукав) </w:t>
            </w:r>
          </w:p>
        </w:tc>
        <w:tc>
          <w:tcPr>
            <w:tcW w:w="851"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12</w:t>
            </w:r>
          </w:p>
        </w:tc>
        <w:tc>
          <w:tcPr>
            <w:tcW w:w="850" w:type="dxa"/>
          </w:tcPr>
          <w:p w:rsidR="003508F7" w:rsidRPr="000623C9" w:rsidRDefault="003508F7" w:rsidP="003508F7">
            <w:pPr>
              <w:jc w:val="center"/>
            </w:pPr>
            <w:r w:rsidRPr="000623C9">
              <w:rPr>
                <w:rFonts w:ascii="Times New Roman" w:hAnsi="Times New Roman" w:cs="Times New Roman"/>
                <w:sz w:val="20"/>
                <w:szCs w:val="20"/>
              </w:rPr>
              <w:t>шт.</w:t>
            </w:r>
          </w:p>
        </w:tc>
        <w:tc>
          <w:tcPr>
            <w:tcW w:w="1105"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021"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134" w:type="dxa"/>
          </w:tcPr>
          <w:p w:rsidR="003508F7" w:rsidRPr="000623C9" w:rsidRDefault="003508F7" w:rsidP="003508F7">
            <w:pPr>
              <w:jc w:val="center"/>
              <w:rPr>
                <w:rFonts w:ascii="Times New Roman" w:hAnsi="Times New Roman" w:cs="Times New Roman"/>
                <w:sz w:val="20"/>
                <w:szCs w:val="20"/>
              </w:rPr>
            </w:pPr>
          </w:p>
        </w:tc>
        <w:tc>
          <w:tcPr>
            <w:tcW w:w="11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1 000</w:t>
            </w:r>
          </w:p>
        </w:tc>
        <w:tc>
          <w:tcPr>
            <w:tcW w:w="1673" w:type="dxa"/>
          </w:tcPr>
          <w:p w:rsidR="003508F7" w:rsidRPr="000623C9" w:rsidRDefault="003508F7" w:rsidP="003508F7">
            <w:pPr>
              <w:jc w:val="center"/>
            </w:pPr>
            <w:r w:rsidRPr="000623C9">
              <w:rPr>
                <w:rFonts w:ascii="Times New Roman" w:hAnsi="Times New Roman" w:cs="Times New Roman"/>
                <w:sz w:val="20"/>
                <w:szCs w:val="20"/>
              </w:rPr>
              <w:t>1 шт. на работника</w:t>
            </w:r>
          </w:p>
        </w:tc>
      </w:tr>
      <w:tr w:rsidR="000623C9" w:rsidRPr="000623C9" w:rsidTr="003508F7">
        <w:trPr>
          <w:trHeight w:val="507"/>
        </w:trPr>
        <w:tc>
          <w:tcPr>
            <w:tcW w:w="4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29</w:t>
            </w:r>
          </w:p>
        </w:tc>
        <w:tc>
          <w:tcPr>
            <w:tcW w:w="2430"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Рубашка "поло" классическая (короткий рукав) с шевроном</w:t>
            </w:r>
          </w:p>
        </w:tc>
        <w:tc>
          <w:tcPr>
            <w:tcW w:w="851"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12</w:t>
            </w:r>
          </w:p>
        </w:tc>
        <w:tc>
          <w:tcPr>
            <w:tcW w:w="850" w:type="dxa"/>
          </w:tcPr>
          <w:p w:rsidR="003508F7" w:rsidRPr="000623C9" w:rsidRDefault="003508F7" w:rsidP="003508F7">
            <w:pPr>
              <w:jc w:val="center"/>
            </w:pPr>
            <w:r w:rsidRPr="000623C9">
              <w:rPr>
                <w:rFonts w:ascii="Times New Roman" w:hAnsi="Times New Roman" w:cs="Times New Roman"/>
                <w:sz w:val="20"/>
                <w:szCs w:val="20"/>
              </w:rPr>
              <w:t>шт.</w:t>
            </w:r>
          </w:p>
        </w:tc>
        <w:tc>
          <w:tcPr>
            <w:tcW w:w="1105"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021"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134" w:type="dxa"/>
          </w:tcPr>
          <w:p w:rsidR="003508F7" w:rsidRPr="000623C9" w:rsidRDefault="003508F7" w:rsidP="003508F7">
            <w:pPr>
              <w:jc w:val="center"/>
              <w:rPr>
                <w:rFonts w:ascii="Times New Roman" w:hAnsi="Times New Roman" w:cs="Times New Roman"/>
                <w:sz w:val="20"/>
                <w:szCs w:val="20"/>
              </w:rPr>
            </w:pPr>
          </w:p>
        </w:tc>
        <w:tc>
          <w:tcPr>
            <w:tcW w:w="11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1 300</w:t>
            </w:r>
          </w:p>
        </w:tc>
        <w:tc>
          <w:tcPr>
            <w:tcW w:w="1673" w:type="dxa"/>
          </w:tcPr>
          <w:p w:rsidR="003508F7" w:rsidRPr="000623C9" w:rsidRDefault="003508F7" w:rsidP="003508F7">
            <w:pPr>
              <w:jc w:val="center"/>
            </w:pPr>
            <w:r w:rsidRPr="000623C9">
              <w:rPr>
                <w:rFonts w:ascii="Times New Roman" w:hAnsi="Times New Roman" w:cs="Times New Roman"/>
                <w:sz w:val="20"/>
                <w:szCs w:val="20"/>
              </w:rPr>
              <w:t>1 шт. на работника</w:t>
            </w:r>
          </w:p>
        </w:tc>
      </w:tr>
      <w:tr w:rsidR="000623C9" w:rsidRPr="000623C9" w:rsidTr="003508F7">
        <w:trPr>
          <w:trHeight w:val="507"/>
        </w:trPr>
        <w:tc>
          <w:tcPr>
            <w:tcW w:w="4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30</w:t>
            </w:r>
          </w:p>
        </w:tc>
        <w:tc>
          <w:tcPr>
            <w:tcW w:w="2430"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 xml:space="preserve">Рукавицы комбинированные </w:t>
            </w:r>
          </w:p>
        </w:tc>
        <w:tc>
          <w:tcPr>
            <w:tcW w:w="851"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12</w:t>
            </w:r>
          </w:p>
        </w:tc>
        <w:tc>
          <w:tcPr>
            <w:tcW w:w="850"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пар</w:t>
            </w:r>
          </w:p>
        </w:tc>
        <w:tc>
          <w:tcPr>
            <w:tcW w:w="1105" w:type="dxa"/>
          </w:tcPr>
          <w:p w:rsidR="003508F7" w:rsidRPr="000623C9" w:rsidRDefault="003508F7" w:rsidP="003508F7">
            <w:pPr>
              <w:jc w:val="center"/>
              <w:rPr>
                <w:rFonts w:ascii="Times New Roman" w:hAnsi="Times New Roman" w:cs="Times New Roman"/>
                <w:sz w:val="20"/>
                <w:szCs w:val="20"/>
              </w:rPr>
            </w:pPr>
          </w:p>
        </w:tc>
        <w:tc>
          <w:tcPr>
            <w:tcW w:w="1021" w:type="dxa"/>
          </w:tcPr>
          <w:p w:rsidR="003508F7" w:rsidRPr="000623C9" w:rsidRDefault="003508F7" w:rsidP="003508F7">
            <w:pPr>
              <w:jc w:val="center"/>
              <w:rPr>
                <w:rFonts w:ascii="Times New Roman" w:hAnsi="Times New Roman" w:cs="Times New Roman"/>
                <w:sz w:val="20"/>
                <w:szCs w:val="20"/>
              </w:rPr>
            </w:pPr>
          </w:p>
        </w:tc>
        <w:tc>
          <w:tcPr>
            <w:tcW w:w="11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4</w:t>
            </w:r>
          </w:p>
        </w:tc>
        <w:tc>
          <w:tcPr>
            <w:tcW w:w="11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lang w:val="en-US"/>
              </w:rPr>
              <w:t>3</w:t>
            </w:r>
            <w:r w:rsidRPr="000623C9">
              <w:rPr>
                <w:rFonts w:ascii="Times New Roman" w:hAnsi="Times New Roman" w:cs="Times New Roman"/>
                <w:sz w:val="20"/>
                <w:szCs w:val="20"/>
              </w:rPr>
              <w:t>00</w:t>
            </w:r>
          </w:p>
        </w:tc>
        <w:tc>
          <w:tcPr>
            <w:tcW w:w="1673" w:type="dxa"/>
          </w:tcPr>
          <w:p w:rsidR="003508F7" w:rsidRPr="000623C9" w:rsidRDefault="003508F7" w:rsidP="003508F7">
            <w:pPr>
              <w:jc w:val="center"/>
            </w:pPr>
            <w:r w:rsidRPr="000623C9">
              <w:rPr>
                <w:rFonts w:ascii="Times New Roman" w:hAnsi="Times New Roman" w:cs="Times New Roman"/>
                <w:sz w:val="20"/>
                <w:szCs w:val="20"/>
              </w:rPr>
              <w:t>4 пары на работника</w:t>
            </w:r>
          </w:p>
        </w:tc>
      </w:tr>
      <w:tr w:rsidR="000623C9" w:rsidRPr="000623C9" w:rsidTr="003508F7">
        <w:trPr>
          <w:trHeight w:val="507"/>
        </w:trPr>
        <w:tc>
          <w:tcPr>
            <w:tcW w:w="4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31</w:t>
            </w:r>
          </w:p>
        </w:tc>
        <w:tc>
          <w:tcPr>
            <w:tcW w:w="2430"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Рюкзак рейдовый</w:t>
            </w:r>
          </w:p>
        </w:tc>
        <w:tc>
          <w:tcPr>
            <w:tcW w:w="851"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до износа</w:t>
            </w:r>
          </w:p>
        </w:tc>
        <w:tc>
          <w:tcPr>
            <w:tcW w:w="850" w:type="dxa"/>
          </w:tcPr>
          <w:p w:rsidR="003508F7" w:rsidRPr="000623C9" w:rsidRDefault="003508F7" w:rsidP="003508F7">
            <w:pPr>
              <w:jc w:val="center"/>
            </w:pPr>
            <w:r w:rsidRPr="000623C9">
              <w:rPr>
                <w:rFonts w:ascii="Times New Roman" w:hAnsi="Times New Roman" w:cs="Times New Roman"/>
                <w:sz w:val="20"/>
                <w:szCs w:val="20"/>
              </w:rPr>
              <w:t>шт.</w:t>
            </w:r>
          </w:p>
        </w:tc>
        <w:tc>
          <w:tcPr>
            <w:tcW w:w="1105" w:type="dxa"/>
          </w:tcPr>
          <w:p w:rsidR="003508F7" w:rsidRPr="000623C9" w:rsidRDefault="003508F7" w:rsidP="003508F7">
            <w:pPr>
              <w:jc w:val="center"/>
              <w:rPr>
                <w:rFonts w:ascii="Times New Roman" w:hAnsi="Times New Roman" w:cs="Times New Roman"/>
                <w:sz w:val="20"/>
                <w:szCs w:val="20"/>
              </w:rPr>
            </w:pPr>
          </w:p>
        </w:tc>
        <w:tc>
          <w:tcPr>
            <w:tcW w:w="1021" w:type="dxa"/>
          </w:tcPr>
          <w:p w:rsidR="003508F7" w:rsidRPr="000623C9" w:rsidRDefault="003508F7" w:rsidP="003508F7">
            <w:pPr>
              <w:jc w:val="center"/>
              <w:rPr>
                <w:rFonts w:ascii="Times New Roman" w:hAnsi="Times New Roman" w:cs="Times New Roman"/>
                <w:sz w:val="20"/>
                <w:szCs w:val="20"/>
              </w:rPr>
            </w:pPr>
          </w:p>
        </w:tc>
        <w:tc>
          <w:tcPr>
            <w:tcW w:w="11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1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2 500</w:t>
            </w:r>
          </w:p>
        </w:tc>
        <w:tc>
          <w:tcPr>
            <w:tcW w:w="1673" w:type="dxa"/>
          </w:tcPr>
          <w:p w:rsidR="003508F7" w:rsidRPr="000623C9" w:rsidRDefault="003508F7" w:rsidP="003508F7">
            <w:pPr>
              <w:jc w:val="center"/>
            </w:pPr>
            <w:r w:rsidRPr="000623C9">
              <w:rPr>
                <w:rFonts w:ascii="Times New Roman" w:hAnsi="Times New Roman" w:cs="Times New Roman"/>
                <w:sz w:val="20"/>
                <w:szCs w:val="20"/>
              </w:rPr>
              <w:t>1 шт. на работника</w:t>
            </w:r>
          </w:p>
        </w:tc>
      </w:tr>
      <w:tr w:rsidR="000623C9" w:rsidRPr="000623C9" w:rsidTr="003508F7">
        <w:trPr>
          <w:trHeight w:val="507"/>
        </w:trPr>
        <w:tc>
          <w:tcPr>
            <w:tcW w:w="4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32</w:t>
            </w:r>
          </w:p>
        </w:tc>
        <w:tc>
          <w:tcPr>
            <w:tcW w:w="2430"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Сапоги болотные</w:t>
            </w:r>
          </w:p>
        </w:tc>
        <w:tc>
          <w:tcPr>
            <w:tcW w:w="851"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24</w:t>
            </w:r>
          </w:p>
        </w:tc>
        <w:tc>
          <w:tcPr>
            <w:tcW w:w="850"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пар</w:t>
            </w:r>
          </w:p>
        </w:tc>
        <w:tc>
          <w:tcPr>
            <w:tcW w:w="1105" w:type="dxa"/>
          </w:tcPr>
          <w:p w:rsidR="003508F7" w:rsidRPr="000623C9" w:rsidRDefault="003508F7" w:rsidP="003508F7">
            <w:pPr>
              <w:jc w:val="center"/>
              <w:rPr>
                <w:rFonts w:ascii="Times New Roman" w:hAnsi="Times New Roman" w:cs="Times New Roman"/>
                <w:sz w:val="20"/>
                <w:szCs w:val="20"/>
              </w:rPr>
            </w:pPr>
          </w:p>
        </w:tc>
        <w:tc>
          <w:tcPr>
            <w:tcW w:w="1021" w:type="dxa"/>
          </w:tcPr>
          <w:p w:rsidR="003508F7" w:rsidRPr="000623C9" w:rsidRDefault="003508F7" w:rsidP="003508F7">
            <w:pPr>
              <w:jc w:val="center"/>
              <w:rPr>
                <w:rFonts w:ascii="Times New Roman" w:hAnsi="Times New Roman" w:cs="Times New Roman"/>
                <w:sz w:val="20"/>
                <w:szCs w:val="20"/>
              </w:rPr>
            </w:pPr>
          </w:p>
        </w:tc>
        <w:tc>
          <w:tcPr>
            <w:tcW w:w="11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1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lang w:val="en-US"/>
              </w:rPr>
              <w:t>2</w:t>
            </w:r>
            <w:r w:rsidRPr="000623C9">
              <w:rPr>
                <w:rFonts w:ascii="Times New Roman" w:hAnsi="Times New Roman" w:cs="Times New Roman"/>
                <w:sz w:val="20"/>
                <w:szCs w:val="20"/>
              </w:rPr>
              <w:t xml:space="preserve"> </w:t>
            </w:r>
            <w:r w:rsidRPr="000623C9">
              <w:rPr>
                <w:rFonts w:ascii="Times New Roman" w:hAnsi="Times New Roman" w:cs="Times New Roman"/>
                <w:sz w:val="20"/>
                <w:szCs w:val="20"/>
                <w:lang w:val="en-US"/>
              </w:rPr>
              <w:t>5</w:t>
            </w:r>
            <w:r w:rsidRPr="000623C9">
              <w:rPr>
                <w:rFonts w:ascii="Times New Roman" w:hAnsi="Times New Roman" w:cs="Times New Roman"/>
                <w:sz w:val="20"/>
                <w:szCs w:val="20"/>
              </w:rPr>
              <w:t>00</w:t>
            </w:r>
          </w:p>
        </w:tc>
        <w:tc>
          <w:tcPr>
            <w:tcW w:w="1673"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 шт. на работника</w:t>
            </w:r>
          </w:p>
        </w:tc>
      </w:tr>
      <w:tr w:rsidR="000623C9" w:rsidRPr="000623C9" w:rsidTr="003508F7">
        <w:trPr>
          <w:trHeight w:val="507"/>
        </w:trPr>
        <w:tc>
          <w:tcPr>
            <w:tcW w:w="4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33</w:t>
            </w:r>
          </w:p>
        </w:tc>
        <w:tc>
          <w:tcPr>
            <w:tcW w:w="2430"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Сапоги резиновые с антипркольной подошвой</w:t>
            </w:r>
          </w:p>
        </w:tc>
        <w:tc>
          <w:tcPr>
            <w:tcW w:w="851"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24</w:t>
            </w:r>
          </w:p>
        </w:tc>
        <w:tc>
          <w:tcPr>
            <w:tcW w:w="850"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пар</w:t>
            </w:r>
          </w:p>
        </w:tc>
        <w:tc>
          <w:tcPr>
            <w:tcW w:w="1105" w:type="dxa"/>
          </w:tcPr>
          <w:p w:rsidR="003508F7" w:rsidRPr="000623C9" w:rsidRDefault="003508F7" w:rsidP="003508F7">
            <w:pPr>
              <w:jc w:val="center"/>
              <w:rPr>
                <w:rFonts w:ascii="Times New Roman" w:hAnsi="Times New Roman" w:cs="Times New Roman"/>
                <w:sz w:val="20"/>
                <w:szCs w:val="20"/>
              </w:rPr>
            </w:pPr>
          </w:p>
        </w:tc>
        <w:tc>
          <w:tcPr>
            <w:tcW w:w="1021" w:type="dxa"/>
          </w:tcPr>
          <w:p w:rsidR="003508F7" w:rsidRPr="000623C9" w:rsidRDefault="003508F7" w:rsidP="003508F7">
            <w:pPr>
              <w:jc w:val="center"/>
              <w:rPr>
                <w:rFonts w:ascii="Times New Roman" w:hAnsi="Times New Roman" w:cs="Times New Roman"/>
                <w:sz w:val="20"/>
                <w:szCs w:val="20"/>
              </w:rPr>
            </w:pPr>
          </w:p>
        </w:tc>
        <w:tc>
          <w:tcPr>
            <w:tcW w:w="11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1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600</w:t>
            </w:r>
          </w:p>
        </w:tc>
        <w:tc>
          <w:tcPr>
            <w:tcW w:w="1673"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 пара на работника</w:t>
            </w:r>
          </w:p>
        </w:tc>
      </w:tr>
      <w:tr w:rsidR="000623C9" w:rsidRPr="000623C9" w:rsidTr="003508F7">
        <w:trPr>
          <w:trHeight w:val="547"/>
        </w:trPr>
        <w:tc>
          <w:tcPr>
            <w:tcW w:w="4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34</w:t>
            </w:r>
          </w:p>
        </w:tc>
        <w:tc>
          <w:tcPr>
            <w:tcW w:w="2430"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 xml:space="preserve">Свитер или джемпер </w:t>
            </w:r>
          </w:p>
        </w:tc>
        <w:tc>
          <w:tcPr>
            <w:tcW w:w="851"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36</w:t>
            </w:r>
          </w:p>
        </w:tc>
        <w:tc>
          <w:tcPr>
            <w:tcW w:w="850" w:type="dxa"/>
          </w:tcPr>
          <w:p w:rsidR="003508F7" w:rsidRPr="000623C9" w:rsidRDefault="003508F7" w:rsidP="003508F7">
            <w:pPr>
              <w:jc w:val="center"/>
            </w:pPr>
            <w:r w:rsidRPr="000623C9">
              <w:rPr>
                <w:rFonts w:ascii="Times New Roman" w:hAnsi="Times New Roman" w:cs="Times New Roman"/>
                <w:sz w:val="20"/>
                <w:szCs w:val="20"/>
              </w:rPr>
              <w:t>шт.</w:t>
            </w:r>
          </w:p>
        </w:tc>
        <w:tc>
          <w:tcPr>
            <w:tcW w:w="1105" w:type="dxa"/>
          </w:tcPr>
          <w:p w:rsidR="003508F7" w:rsidRPr="000623C9" w:rsidRDefault="003508F7" w:rsidP="003508F7">
            <w:pPr>
              <w:jc w:val="center"/>
              <w:rPr>
                <w:rFonts w:ascii="Times New Roman" w:hAnsi="Times New Roman" w:cs="Times New Roman"/>
                <w:sz w:val="20"/>
                <w:szCs w:val="20"/>
              </w:rPr>
            </w:pPr>
          </w:p>
        </w:tc>
        <w:tc>
          <w:tcPr>
            <w:tcW w:w="1021" w:type="dxa"/>
          </w:tcPr>
          <w:p w:rsidR="003508F7" w:rsidRPr="000623C9" w:rsidRDefault="003508F7" w:rsidP="003508F7">
            <w:pPr>
              <w:jc w:val="center"/>
              <w:rPr>
                <w:rFonts w:ascii="Times New Roman" w:hAnsi="Times New Roman" w:cs="Times New Roman"/>
                <w:sz w:val="20"/>
                <w:szCs w:val="20"/>
              </w:rPr>
            </w:pPr>
          </w:p>
        </w:tc>
        <w:tc>
          <w:tcPr>
            <w:tcW w:w="11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1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2 500</w:t>
            </w:r>
          </w:p>
        </w:tc>
        <w:tc>
          <w:tcPr>
            <w:tcW w:w="1673"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 шт. на работника</w:t>
            </w:r>
          </w:p>
        </w:tc>
      </w:tr>
      <w:tr w:rsidR="000623C9" w:rsidRPr="000623C9" w:rsidTr="003508F7">
        <w:trPr>
          <w:trHeight w:val="507"/>
        </w:trPr>
        <w:tc>
          <w:tcPr>
            <w:tcW w:w="4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35</w:t>
            </w:r>
          </w:p>
        </w:tc>
        <w:tc>
          <w:tcPr>
            <w:tcW w:w="2430"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Спальный мешок</w:t>
            </w:r>
          </w:p>
        </w:tc>
        <w:tc>
          <w:tcPr>
            <w:tcW w:w="851"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60</w:t>
            </w:r>
          </w:p>
        </w:tc>
        <w:tc>
          <w:tcPr>
            <w:tcW w:w="850" w:type="dxa"/>
          </w:tcPr>
          <w:p w:rsidR="003508F7" w:rsidRPr="000623C9" w:rsidRDefault="003508F7" w:rsidP="003508F7">
            <w:pPr>
              <w:jc w:val="center"/>
            </w:pPr>
            <w:r w:rsidRPr="000623C9">
              <w:rPr>
                <w:rFonts w:ascii="Times New Roman" w:hAnsi="Times New Roman" w:cs="Times New Roman"/>
                <w:sz w:val="20"/>
                <w:szCs w:val="20"/>
              </w:rPr>
              <w:t>шт.</w:t>
            </w:r>
          </w:p>
        </w:tc>
        <w:tc>
          <w:tcPr>
            <w:tcW w:w="1105" w:type="dxa"/>
          </w:tcPr>
          <w:p w:rsidR="003508F7" w:rsidRPr="000623C9" w:rsidRDefault="003508F7" w:rsidP="003508F7">
            <w:pPr>
              <w:jc w:val="center"/>
              <w:rPr>
                <w:rFonts w:ascii="Times New Roman" w:hAnsi="Times New Roman" w:cs="Times New Roman"/>
                <w:sz w:val="20"/>
                <w:szCs w:val="20"/>
              </w:rPr>
            </w:pPr>
          </w:p>
        </w:tc>
        <w:tc>
          <w:tcPr>
            <w:tcW w:w="1021" w:type="dxa"/>
          </w:tcPr>
          <w:p w:rsidR="003508F7" w:rsidRPr="000623C9" w:rsidRDefault="003508F7" w:rsidP="003508F7">
            <w:pPr>
              <w:jc w:val="center"/>
              <w:rPr>
                <w:rFonts w:ascii="Times New Roman" w:hAnsi="Times New Roman" w:cs="Times New Roman"/>
                <w:sz w:val="20"/>
                <w:szCs w:val="20"/>
              </w:rPr>
            </w:pPr>
          </w:p>
        </w:tc>
        <w:tc>
          <w:tcPr>
            <w:tcW w:w="11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1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12 700</w:t>
            </w:r>
          </w:p>
        </w:tc>
        <w:tc>
          <w:tcPr>
            <w:tcW w:w="1673" w:type="dxa"/>
          </w:tcPr>
          <w:p w:rsidR="003508F7" w:rsidRPr="000623C9" w:rsidRDefault="003508F7" w:rsidP="003508F7">
            <w:pPr>
              <w:jc w:val="center"/>
            </w:pPr>
            <w:r w:rsidRPr="000623C9">
              <w:rPr>
                <w:rFonts w:ascii="Times New Roman" w:hAnsi="Times New Roman" w:cs="Times New Roman"/>
                <w:sz w:val="20"/>
                <w:szCs w:val="20"/>
              </w:rPr>
              <w:t>1 шт. на работника</w:t>
            </w:r>
          </w:p>
        </w:tc>
      </w:tr>
      <w:tr w:rsidR="000623C9" w:rsidRPr="000623C9" w:rsidTr="003508F7">
        <w:trPr>
          <w:trHeight w:val="351"/>
        </w:trPr>
        <w:tc>
          <w:tcPr>
            <w:tcW w:w="4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36</w:t>
            </w:r>
          </w:p>
        </w:tc>
        <w:tc>
          <w:tcPr>
            <w:tcW w:w="2430"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Термобелье зимнее</w:t>
            </w:r>
          </w:p>
        </w:tc>
        <w:tc>
          <w:tcPr>
            <w:tcW w:w="851"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12</w:t>
            </w:r>
          </w:p>
        </w:tc>
        <w:tc>
          <w:tcPr>
            <w:tcW w:w="850" w:type="dxa"/>
          </w:tcPr>
          <w:p w:rsidR="003508F7" w:rsidRPr="000623C9" w:rsidRDefault="003508F7" w:rsidP="003508F7">
            <w:pPr>
              <w:jc w:val="center"/>
            </w:pPr>
            <w:r w:rsidRPr="000623C9">
              <w:rPr>
                <w:rFonts w:ascii="Times New Roman" w:hAnsi="Times New Roman" w:cs="Times New Roman"/>
                <w:sz w:val="20"/>
                <w:szCs w:val="20"/>
              </w:rPr>
              <w:t>компл.</w:t>
            </w:r>
          </w:p>
        </w:tc>
        <w:tc>
          <w:tcPr>
            <w:tcW w:w="1105" w:type="dxa"/>
          </w:tcPr>
          <w:p w:rsidR="003508F7" w:rsidRPr="000623C9" w:rsidRDefault="003508F7" w:rsidP="003508F7">
            <w:pPr>
              <w:jc w:val="center"/>
              <w:rPr>
                <w:rFonts w:ascii="Times New Roman" w:hAnsi="Times New Roman" w:cs="Times New Roman"/>
                <w:sz w:val="20"/>
                <w:szCs w:val="20"/>
              </w:rPr>
            </w:pPr>
          </w:p>
        </w:tc>
        <w:tc>
          <w:tcPr>
            <w:tcW w:w="1021" w:type="dxa"/>
          </w:tcPr>
          <w:p w:rsidR="003508F7" w:rsidRPr="000623C9" w:rsidRDefault="003508F7" w:rsidP="003508F7">
            <w:pPr>
              <w:jc w:val="center"/>
              <w:rPr>
                <w:rFonts w:ascii="Times New Roman" w:hAnsi="Times New Roman" w:cs="Times New Roman"/>
                <w:sz w:val="20"/>
                <w:szCs w:val="20"/>
              </w:rPr>
            </w:pPr>
          </w:p>
        </w:tc>
        <w:tc>
          <w:tcPr>
            <w:tcW w:w="11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1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4 000</w:t>
            </w:r>
          </w:p>
        </w:tc>
        <w:tc>
          <w:tcPr>
            <w:tcW w:w="1673"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 компл. на работника</w:t>
            </w:r>
          </w:p>
        </w:tc>
      </w:tr>
      <w:tr w:rsidR="000623C9" w:rsidRPr="000623C9" w:rsidTr="003508F7">
        <w:trPr>
          <w:trHeight w:val="511"/>
        </w:trPr>
        <w:tc>
          <w:tcPr>
            <w:tcW w:w="4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37</w:t>
            </w:r>
          </w:p>
        </w:tc>
        <w:tc>
          <w:tcPr>
            <w:tcW w:w="2430"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Термобелье летнее</w:t>
            </w:r>
          </w:p>
        </w:tc>
        <w:tc>
          <w:tcPr>
            <w:tcW w:w="851"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12</w:t>
            </w:r>
          </w:p>
        </w:tc>
        <w:tc>
          <w:tcPr>
            <w:tcW w:w="850" w:type="dxa"/>
          </w:tcPr>
          <w:p w:rsidR="003508F7" w:rsidRPr="000623C9" w:rsidRDefault="003508F7" w:rsidP="003508F7">
            <w:pPr>
              <w:jc w:val="center"/>
            </w:pPr>
            <w:r w:rsidRPr="000623C9">
              <w:rPr>
                <w:rFonts w:ascii="Times New Roman" w:hAnsi="Times New Roman" w:cs="Times New Roman"/>
                <w:sz w:val="20"/>
                <w:szCs w:val="20"/>
              </w:rPr>
              <w:t>компл.</w:t>
            </w:r>
          </w:p>
        </w:tc>
        <w:tc>
          <w:tcPr>
            <w:tcW w:w="1105" w:type="dxa"/>
          </w:tcPr>
          <w:p w:rsidR="003508F7" w:rsidRPr="000623C9" w:rsidRDefault="003508F7" w:rsidP="003508F7">
            <w:pPr>
              <w:jc w:val="center"/>
              <w:rPr>
                <w:rFonts w:ascii="Times New Roman" w:hAnsi="Times New Roman" w:cs="Times New Roman"/>
                <w:sz w:val="20"/>
                <w:szCs w:val="20"/>
              </w:rPr>
            </w:pPr>
          </w:p>
        </w:tc>
        <w:tc>
          <w:tcPr>
            <w:tcW w:w="1021" w:type="dxa"/>
          </w:tcPr>
          <w:p w:rsidR="003508F7" w:rsidRPr="000623C9" w:rsidRDefault="003508F7" w:rsidP="003508F7">
            <w:pPr>
              <w:jc w:val="center"/>
              <w:rPr>
                <w:rFonts w:ascii="Times New Roman" w:hAnsi="Times New Roman" w:cs="Times New Roman"/>
                <w:sz w:val="20"/>
                <w:szCs w:val="20"/>
              </w:rPr>
            </w:pPr>
          </w:p>
        </w:tc>
        <w:tc>
          <w:tcPr>
            <w:tcW w:w="11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1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2 500</w:t>
            </w:r>
          </w:p>
        </w:tc>
        <w:tc>
          <w:tcPr>
            <w:tcW w:w="1673"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 компл. на работника</w:t>
            </w:r>
          </w:p>
        </w:tc>
      </w:tr>
      <w:tr w:rsidR="000623C9" w:rsidRPr="000623C9" w:rsidTr="003508F7">
        <w:trPr>
          <w:trHeight w:val="511"/>
        </w:trPr>
        <w:tc>
          <w:tcPr>
            <w:tcW w:w="4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38</w:t>
            </w:r>
          </w:p>
        </w:tc>
        <w:tc>
          <w:tcPr>
            <w:tcW w:w="2430"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Термоноски 20влагоотводящие</w:t>
            </w:r>
          </w:p>
        </w:tc>
        <w:tc>
          <w:tcPr>
            <w:tcW w:w="851"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12</w:t>
            </w:r>
          </w:p>
        </w:tc>
        <w:tc>
          <w:tcPr>
            <w:tcW w:w="850" w:type="dxa"/>
          </w:tcPr>
          <w:p w:rsidR="003508F7" w:rsidRPr="000623C9" w:rsidRDefault="003508F7" w:rsidP="003508F7">
            <w:pPr>
              <w:jc w:val="center"/>
            </w:pPr>
            <w:r w:rsidRPr="000623C9">
              <w:rPr>
                <w:rFonts w:ascii="Times New Roman" w:hAnsi="Times New Roman" w:cs="Times New Roman"/>
                <w:sz w:val="20"/>
                <w:szCs w:val="20"/>
              </w:rPr>
              <w:t>пар</w:t>
            </w:r>
          </w:p>
        </w:tc>
        <w:tc>
          <w:tcPr>
            <w:tcW w:w="1105" w:type="dxa"/>
          </w:tcPr>
          <w:p w:rsidR="003508F7" w:rsidRPr="000623C9" w:rsidRDefault="003508F7" w:rsidP="003508F7">
            <w:pPr>
              <w:jc w:val="center"/>
              <w:rPr>
                <w:rFonts w:ascii="Times New Roman" w:hAnsi="Times New Roman" w:cs="Times New Roman"/>
                <w:sz w:val="20"/>
                <w:szCs w:val="20"/>
              </w:rPr>
            </w:pPr>
          </w:p>
        </w:tc>
        <w:tc>
          <w:tcPr>
            <w:tcW w:w="1021" w:type="dxa"/>
          </w:tcPr>
          <w:p w:rsidR="003508F7" w:rsidRPr="000623C9" w:rsidRDefault="003508F7" w:rsidP="003508F7">
            <w:pPr>
              <w:jc w:val="center"/>
              <w:rPr>
                <w:rFonts w:ascii="Times New Roman" w:hAnsi="Times New Roman" w:cs="Times New Roman"/>
                <w:sz w:val="20"/>
                <w:szCs w:val="20"/>
              </w:rPr>
            </w:pPr>
          </w:p>
        </w:tc>
        <w:tc>
          <w:tcPr>
            <w:tcW w:w="11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w:t>
            </w:r>
          </w:p>
        </w:tc>
        <w:tc>
          <w:tcPr>
            <w:tcW w:w="11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550</w:t>
            </w:r>
          </w:p>
        </w:tc>
        <w:tc>
          <w:tcPr>
            <w:tcW w:w="1673"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 пары на работника</w:t>
            </w:r>
          </w:p>
        </w:tc>
      </w:tr>
      <w:tr w:rsidR="000623C9" w:rsidRPr="000623C9" w:rsidTr="003508F7">
        <w:trPr>
          <w:trHeight w:val="408"/>
        </w:trPr>
        <w:tc>
          <w:tcPr>
            <w:tcW w:w="4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39</w:t>
            </w:r>
          </w:p>
        </w:tc>
        <w:tc>
          <w:tcPr>
            <w:tcW w:w="2430"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Футболка х/б</w:t>
            </w:r>
          </w:p>
        </w:tc>
        <w:tc>
          <w:tcPr>
            <w:tcW w:w="851"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12</w:t>
            </w:r>
          </w:p>
        </w:tc>
        <w:tc>
          <w:tcPr>
            <w:tcW w:w="850" w:type="dxa"/>
          </w:tcPr>
          <w:p w:rsidR="003508F7" w:rsidRPr="000623C9" w:rsidRDefault="003508F7" w:rsidP="003508F7">
            <w:pPr>
              <w:jc w:val="center"/>
            </w:pPr>
            <w:r w:rsidRPr="000623C9">
              <w:rPr>
                <w:rFonts w:ascii="Times New Roman" w:hAnsi="Times New Roman" w:cs="Times New Roman"/>
                <w:sz w:val="20"/>
                <w:szCs w:val="20"/>
              </w:rPr>
              <w:t>шт.</w:t>
            </w:r>
          </w:p>
        </w:tc>
        <w:tc>
          <w:tcPr>
            <w:tcW w:w="1105" w:type="dxa"/>
          </w:tcPr>
          <w:p w:rsidR="003508F7" w:rsidRPr="000623C9" w:rsidRDefault="003508F7" w:rsidP="003508F7">
            <w:pPr>
              <w:jc w:val="center"/>
              <w:rPr>
                <w:rFonts w:ascii="Times New Roman" w:hAnsi="Times New Roman" w:cs="Times New Roman"/>
                <w:sz w:val="20"/>
                <w:szCs w:val="20"/>
              </w:rPr>
            </w:pPr>
          </w:p>
        </w:tc>
        <w:tc>
          <w:tcPr>
            <w:tcW w:w="1021" w:type="dxa"/>
          </w:tcPr>
          <w:p w:rsidR="003508F7" w:rsidRPr="000623C9" w:rsidRDefault="003508F7" w:rsidP="003508F7">
            <w:pPr>
              <w:jc w:val="center"/>
              <w:rPr>
                <w:rFonts w:ascii="Times New Roman" w:hAnsi="Times New Roman" w:cs="Times New Roman"/>
                <w:sz w:val="20"/>
                <w:szCs w:val="20"/>
              </w:rPr>
            </w:pPr>
          </w:p>
        </w:tc>
        <w:tc>
          <w:tcPr>
            <w:tcW w:w="11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w:t>
            </w:r>
          </w:p>
        </w:tc>
        <w:tc>
          <w:tcPr>
            <w:tcW w:w="11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500</w:t>
            </w:r>
          </w:p>
        </w:tc>
        <w:tc>
          <w:tcPr>
            <w:tcW w:w="1673"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 шт. на работника</w:t>
            </w:r>
          </w:p>
        </w:tc>
      </w:tr>
      <w:tr w:rsidR="000623C9" w:rsidRPr="000623C9" w:rsidTr="003508F7">
        <w:trPr>
          <w:trHeight w:val="408"/>
        </w:trPr>
        <w:tc>
          <w:tcPr>
            <w:tcW w:w="4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40</w:t>
            </w:r>
          </w:p>
        </w:tc>
        <w:tc>
          <w:tcPr>
            <w:tcW w:w="2430"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Шеврон вышитый с логотипом учреждения</w:t>
            </w:r>
          </w:p>
        </w:tc>
        <w:tc>
          <w:tcPr>
            <w:tcW w:w="851"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12</w:t>
            </w:r>
          </w:p>
        </w:tc>
        <w:tc>
          <w:tcPr>
            <w:tcW w:w="850"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шт.</w:t>
            </w:r>
          </w:p>
        </w:tc>
        <w:tc>
          <w:tcPr>
            <w:tcW w:w="1105"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021"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1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1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300</w:t>
            </w:r>
          </w:p>
        </w:tc>
        <w:tc>
          <w:tcPr>
            <w:tcW w:w="1673"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 шт. на работника</w:t>
            </w:r>
          </w:p>
        </w:tc>
      </w:tr>
      <w:tr w:rsidR="000623C9" w:rsidRPr="000623C9" w:rsidTr="003508F7">
        <w:trPr>
          <w:trHeight w:val="447"/>
        </w:trPr>
        <w:tc>
          <w:tcPr>
            <w:tcW w:w="4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41</w:t>
            </w:r>
          </w:p>
        </w:tc>
        <w:tc>
          <w:tcPr>
            <w:tcW w:w="2430"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Чулки утепленные</w:t>
            </w:r>
          </w:p>
        </w:tc>
        <w:tc>
          <w:tcPr>
            <w:tcW w:w="851"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36</w:t>
            </w:r>
          </w:p>
        </w:tc>
        <w:tc>
          <w:tcPr>
            <w:tcW w:w="850" w:type="dxa"/>
          </w:tcPr>
          <w:p w:rsidR="003508F7" w:rsidRPr="000623C9" w:rsidRDefault="003508F7" w:rsidP="003508F7">
            <w:pPr>
              <w:jc w:val="center"/>
            </w:pPr>
            <w:r w:rsidRPr="000623C9">
              <w:rPr>
                <w:rFonts w:ascii="Times New Roman" w:hAnsi="Times New Roman" w:cs="Times New Roman"/>
                <w:sz w:val="20"/>
                <w:szCs w:val="20"/>
              </w:rPr>
              <w:t>пар</w:t>
            </w:r>
          </w:p>
        </w:tc>
        <w:tc>
          <w:tcPr>
            <w:tcW w:w="1105" w:type="dxa"/>
          </w:tcPr>
          <w:p w:rsidR="003508F7" w:rsidRPr="000623C9" w:rsidRDefault="003508F7" w:rsidP="003508F7">
            <w:pPr>
              <w:jc w:val="center"/>
              <w:rPr>
                <w:rFonts w:ascii="Times New Roman" w:hAnsi="Times New Roman" w:cs="Times New Roman"/>
                <w:sz w:val="20"/>
                <w:szCs w:val="20"/>
              </w:rPr>
            </w:pPr>
          </w:p>
        </w:tc>
        <w:tc>
          <w:tcPr>
            <w:tcW w:w="1021" w:type="dxa"/>
          </w:tcPr>
          <w:p w:rsidR="003508F7" w:rsidRPr="000623C9" w:rsidRDefault="003508F7" w:rsidP="003508F7">
            <w:pPr>
              <w:jc w:val="center"/>
              <w:rPr>
                <w:rFonts w:ascii="Times New Roman" w:hAnsi="Times New Roman" w:cs="Times New Roman"/>
                <w:sz w:val="20"/>
                <w:szCs w:val="20"/>
              </w:rPr>
            </w:pPr>
          </w:p>
        </w:tc>
        <w:tc>
          <w:tcPr>
            <w:tcW w:w="11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1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350</w:t>
            </w:r>
          </w:p>
        </w:tc>
        <w:tc>
          <w:tcPr>
            <w:tcW w:w="1673"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 пара на работника</w:t>
            </w:r>
          </w:p>
        </w:tc>
      </w:tr>
      <w:tr w:rsidR="000623C9" w:rsidRPr="000623C9" w:rsidTr="003508F7">
        <w:trPr>
          <w:trHeight w:val="254"/>
        </w:trPr>
        <w:tc>
          <w:tcPr>
            <w:tcW w:w="10632" w:type="dxa"/>
            <w:gridSpan w:val="9"/>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b/>
                <w:i/>
                <w:sz w:val="24"/>
                <w:szCs w:val="24"/>
              </w:rPr>
              <w:t>ПРОЧИЙ МЯГКИЙ ИНВЕНТАРЬ</w:t>
            </w:r>
          </w:p>
        </w:tc>
      </w:tr>
      <w:tr w:rsidR="000623C9" w:rsidRPr="000623C9" w:rsidTr="003508F7">
        <w:trPr>
          <w:trHeight w:val="303"/>
        </w:trPr>
        <w:tc>
          <w:tcPr>
            <w:tcW w:w="4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2430"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Коврик термоизоляционный</w:t>
            </w:r>
          </w:p>
        </w:tc>
        <w:tc>
          <w:tcPr>
            <w:tcW w:w="851"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60</w:t>
            </w:r>
          </w:p>
        </w:tc>
        <w:tc>
          <w:tcPr>
            <w:tcW w:w="850" w:type="dxa"/>
          </w:tcPr>
          <w:p w:rsidR="003508F7" w:rsidRPr="000623C9" w:rsidRDefault="003508F7" w:rsidP="003508F7">
            <w:pPr>
              <w:jc w:val="center"/>
            </w:pPr>
            <w:r w:rsidRPr="000623C9">
              <w:rPr>
                <w:rFonts w:ascii="Times New Roman" w:hAnsi="Times New Roman" w:cs="Times New Roman"/>
                <w:sz w:val="20"/>
                <w:szCs w:val="20"/>
              </w:rPr>
              <w:t>шт.</w:t>
            </w:r>
          </w:p>
        </w:tc>
        <w:tc>
          <w:tcPr>
            <w:tcW w:w="1105" w:type="dxa"/>
          </w:tcPr>
          <w:p w:rsidR="003508F7" w:rsidRPr="000623C9" w:rsidRDefault="003508F7" w:rsidP="003508F7">
            <w:pPr>
              <w:jc w:val="center"/>
              <w:rPr>
                <w:rFonts w:ascii="Times New Roman" w:hAnsi="Times New Roman" w:cs="Times New Roman"/>
                <w:sz w:val="20"/>
                <w:szCs w:val="20"/>
              </w:rPr>
            </w:pPr>
          </w:p>
        </w:tc>
        <w:tc>
          <w:tcPr>
            <w:tcW w:w="1021" w:type="dxa"/>
          </w:tcPr>
          <w:p w:rsidR="003508F7" w:rsidRPr="000623C9" w:rsidRDefault="003508F7" w:rsidP="003508F7">
            <w:pPr>
              <w:jc w:val="center"/>
              <w:rPr>
                <w:rFonts w:ascii="Times New Roman" w:hAnsi="Times New Roman" w:cs="Times New Roman"/>
                <w:sz w:val="20"/>
                <w:szCs w:val="20"/>
              </w:rPr>
            </w:pPr>
          </w:p>
        </w:tc>
        <w:tc>
          <w:tcPr>
            <w:tcW w:w="11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1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6 700</w:t>
            </w:r>
          </w:p>
        </w:tc>
        <w:tc>
          <w:tcPr>
            <w:tcW w:w="1673"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 шт. на работника</w:t>
            </w:r>
          </w:p>
        </w:tc>
      </w:tr>
      <w:tr w:rsidR="000623C9" w:rsidRPr="000623C9" w:rsidTr="003508F7">
        <w:trPr>
          <w:trHeight w:val="600"/>
        </w:trPr>
        <w:tc>
          <w:tcPr>
            <w:tcW w:w="4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w:t>
            </w:r>
          </w:p>
        </w:tc>
        <w:tc>
          <w:tcPr>
            <w:tcW w:w="2430"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 xml:space="preserve">Коврики диэлектрические  </w:t>
            </w:r>
          </w:p>
        </w:tc>
        <w:tc>
          <w:tcPr>
            <w:tcW w:w="851"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24</w:t>
            </w:r>
          </w:p>
        </w:tc>
        <w:tc>
          <w:tcPr>
            <w:tcW w:w="850" w:type="dxa"/>
          </w:tcPr>
          <w:p w:rsidR="003508F7" w:rsidRPr="000623C9" w:rsidRDefault="003508F7" w:rsidP="003508F7">
            <w:pPr>
              <w:jc w:val="center"/>
            </w:pPr>
            <w:r w:rsidRPr="000623C9">
              <w:rPr>
                <w:rFonts w:ascii="Times New Roman" w:hAnsi="Times New Roman" w:cs="Times New Roman"/>
                <w:sz w:val="20"/>
                <w:szCs w:val="20"/>
              </w:rPr>
              <w:t>шт.</w:t>
            </w:r>
          </w:p>
        </w:tc>
        <w:tc>
          <w:tcPr>
            <w:tcW w:w="1105" w:type="dxa"/>
          </w:tcPr>
          <w:p w:rsidR="003508F7" w:rsidRPr="000623C9" w:rsidRDefault="003508F7" w:rsidP="003508F7">
            <w:pPr>
              <w:jc w:val="center"/>
              <w:rPr>
                <w:rFonts w:ascii="Times New Roman" w:hAnsi="Times New Roman" w:cs="Times New Roman"/>
                <w:sz w:val="20"/>
                <w:szCs w:val="20"/>
              </w:rPr>
            </w:pPr>
          </w:p>
        </w:tc>
        <w:tc>
          <w:tcPr>
            <w:tcW w:w="1021" w:type="dxa"/>
          </w:tcPr>
          <w:p w:rsidR="003508F7" w:rsidRPr="000623C9" w:rsidRDefault="003508F7" w:rsidP="003508F7">
            <w:pPr>
              <w:jc w:val="center"/>
              <w:rPr>
                <w:rFonts w:ascii="Times New Roman" w:hAnsi="Times New Roman" w:cs="Times New Roman"/>
                <w:sz w:val="20"/>
                <w:szCs w:val="20"/>
              </w:rPr>
            </w:pPr>
          </w:p>
        </w:tc>
        <w:tc>
          <w:tcPr>
            <w:tcW w:w="11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1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450</w:t>
            </w:r>
          </w:p>
        </w:tc>
        <w:tc>
          <w:tcPr>
            <w:tcW w:w="1673" w:type="dxa"/>
          </w:tcPr>
          <w:p w:rsidR="003508F7" w:rsidRPr="000623C9" w:rsidRDefault="003508F7" w:rsidP="003508F7">
            <w:pPr>
              <w:jc w:val="center"/>
            </w:pPr>
            <w:r w:rsidRPr="000623C9">
              <w:rPr>
                <w:rFonts w:ascii="Times New Roman" w:hAnsi="Times New Roman" w:cs="Times New Roman"/>
                <w:sz w:val="20"/>
                <w:szCs w:val="20"/>
              </w:rPr>
              <w:t>1 шт. на работника</w:t>
            </w:r>
          </w:p>
        </w:tc>
      </w:tr>
      <w:tr w:rsidR="000623C9" w:rsidRPr="000623C9" w:rsidTr="003508F7">
        <w:trPr>
          <w:trHeight w:val="600"/>
        </w:trPr>
        <w:tc>
          <w:tcPr>
            <w:tcW w:w="4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3</w:t>
            </w:r>
          </w:p>
        </w:tc>
        <w:tc>
          <w:tcPr>
            <w:tcW w:w="2430"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Коврики туристические (пенный) летний</w:t>
            </w:r>
          </w:p>
        </w:tc>
        <w:tc>
          <w:tcPr>
            <w:tcW w:w="851"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24</w:t>
            </w:r>
          </w:p>
        </w:tc>
        <w:tc>
          <w:tcPr>
            <w:tcW w:w="850" w:type="dxa"/>
          </w:tcPr>
          <w:p w:rsidR="003508F7" w:rsidRPr="000623C9" w:rsidRDefault="003508F7" w:rsidP="003508F7">
            <w:pPr>
              <w:jc w:val="center"/>
            </w:pPr>
            <w:r w:rsidRPr="000623C9">
              <w:rPr>
                <w:rFonts w:ascii="Times New Roman" w:hAnsi="Times New Roman" w:cs="Times New Roman"/>
                <w:sz w:val="20"/>
                <w:szCs w:val="20"/>
              </w:rPr>
              <w:t>шт.</w:t>
            </w:r>
          </w:p>
        </w:tc>
        <w:tc>
          <w:tcPr>
            <w:tcW w:w="1105" w:type="dxa"/>
          </w:tcPr>
          <w:p w:rsidR="003508F7" w:rsidRPr="000623C9" w:rsidRDefault="003508F7" w:rsidP="003508F7">
            <w:pPr>
              <w:jc w:val="center"/>
              <w:rPr>
                <w:rFonts w:ascii="Times New Roman" w:hAnsi="Times New Roman" w:cs="Times New Roman"/>
                <w:sz w:val="20"/>
                <w:szCs w:val="20"/>
              </w:rPr>
            </w:pPr>
          </w:p>
        </w:tc>
        <w:tc>
          <w:tcPr>
            <w:tcW w:w="1021" w:type="dxa"/>
          </w:tcPr>
          <w:p w:rsidR="003508F7" w:rsidRPr="000623C9" w:rsidRDefault="003508F7" w:rsidP="003508F7">
            <w:pPr>
              <w:jc w:val="center"/>
              <w:rPr>
                <w:rFonts w:ascii="Times New Roman" w:hAnsi="Times New Roman" w:cs="Times New Roman"/>
                <w:sz w:val="20"/>
                <w:szCs w:val="20"/>
              </w:rPr>
            </w:pPr>
          </w:p>
        </w:tc>
        <w:tc>
          <w:tcPr>
            <w:tcW w:w="11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1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600</w:t>
            </w:r>
          </w:p>
        </w:tc>
        <w:tc>
          <w:tcPr>
            <w:tcW w:w="1673" w:type="dxa"/>
          </w:tcPr>
          <w:p w:rsidR="003508F7" w:rsidRPr="000623C9" w:rsidRDefault="003508F7" w:rsidP="003508F7">
            <w:pPr>
              <w:jc w:val="center"/>
            </w:pPr>
            <w:r w:rsidRPr="000623C9">
              <w:rPr>
                <w:rFonts w:ascii="Times New Roman" w:hAnsi="Times New Roman" w:cs="Times New Roman"/>
                <w:sz w:val="20"/>
                <w:szCs w:val="20"/>
              </w:rPr>
              <w:t>1 шт. на работника</w:t>
            </w:r>
          </w:p>
        </w:tc>
      </w:tr>
      <w:tr w:rsidR="000623C9" w:rsidRPr="000623C9" w:rsidTr="003508F7">
        <w:trPr>
          <w:trHeight w:val="289"/>
        </w:trPr>
        <w:tc>
          <w:tcPr>
            <w:tcW w:w="4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4</w:t>
            </w:r>
          </w:p>
        </w:tc>
        <w:tc>
          <w:tcPr>
            <w:tcW w:w="2430"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Коврики туристические (трехслойный) зимний</w:t>
            </w:r>
          </w:p>
        </w:tc>
        <w:tc>
          <w:tcPr>
            <w:tcW w:w="851"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24</w:t>
            </w:r>
          </w:p>
        </w:tc>
        <w:tc>
          <w:tcPr>
            <w:tcW w:w="850" w:type="dxa"/>
          </w:tcPr>
          <w:p w:rsidR="003508F7" w:rsidRPr="000623C9" w:rsidRDefault="003508F7" w:rsidP="003508F7">
            <w:pPr>
              <w:jc w:val="center"/>
            </w:pPr>
            <w:r w:rsidRPr="000623C9">
              <w:rPr>
                <w:rFonts w:ascii="Times New Roman" w:hAnsi="Times New Roman" w:cs="Times New Roman"/>
                <w:sz w:val="20"/>
                <w:szCs w:val="20"/>
              </w:rPr>
              <w:t>шт.</w:t>
            </w:r>
          </w:p>
        </w:tc>
        <w:tc>
          <w:tcPr>
            <w:tcW w:w="1105" w:type="dxa"/>
          </w:tcPr>
          <w:p w:rsidR="003508F7" w:rsidRPr="000623C9" w:rsidRDefault="003508F7" w:rsidP="003508F7">
            <w:pPr>
              <w:jc w:val="center"/>
              <w:rPr>
                <w:rFonts w:ascii="Times New Roman" w:hAnsi="Times New Roman" w:cs="Times New Roman"/>
                <w:sz w:val="20"/>
                <w:szCs w:val="20"/>
              </w:rPr>
            </w:pPr>
          </w:p>
        </w:tc>
        <w:tc>
          <w:tcPr>
            <w:tcW w:w="1021" w:type="dxa"/>
          </w:tcPr>
          <w:p w:rsidR="003508F7" w:rsidRPr="000623C9" w:rsidRDefault="003508F7" w:rsidP="003508F7">
            <w:pPr>
              <w:jc w:val="center"/>
              <w:rPr>
                <w:rFonts w:ascii="Times New Roman" w:hAnsi="Times New Roman" w:cs="Times New Roman"/>
                <w:sz w:val="20"/>
                <w:szCs w:val="20"/>
              </w:rPr>
            </w:pPr>
          </w:p>
        </w:tc>
        <w:tc>
          <w:tcPr>
            <w:tcW w:w="11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1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800</w:t>
            </w:r>
          </w:p>
        </w:tc>
        <w:tc>
          <w:tcPr>
            <w:tcW w:w="1673" w:type="dxa"/>
          </w:tcPr>
          <w:p w:rsidR="003508F7" w:rsidRPr="000623C9" w:rsidRDefault="003508F7" w:rsidP="003508F7">
            <w:pPr>
              <w:jc w:val="center"/>
            </w:pPr>
            <w:r w:rsidRPr="000623C9">
              <w:rPr>
                <w:rFonts w:ascii="Times New Roman" w:hAnsi="Times New Roman" w:cs="Times New Roman"/>
                <w:sz w:val="20"/>
                <w:szCs w:val="20"/>
              </w:rPr>
              <w:t>1 шт. на работника</w:t>
            </w:r>
          </w:p>
        </w:tc>
      </w:tr>
      <w:tr w:rsidR="000623C9" w:rsidRPr="000623C9" w:rsidTr="003508F7">
        <w:trPr>
          <w:trHeight w:val="289"/>
        </w:trPr>
        <w:tc>
          <w:tcPr>
            <w:tcW w:w="4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5</w:t>
            </w:r>
          </w:p>
        </w:tc>
        <w:tc>
          <w:tcPr>
            <w:tcW w:w="2430"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Комплект постельного белья</w:t>
            </w:r>
          </w:p>
        </w:tc>
        <w:tc>
          <w:tcPr>
            <w:tcW w:w="851"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24</w:t>
            </w:r>
          </w:p>
        </w:tc>
        <w:tc>
          <w:tcPr>
            <w:tcW w:w="850"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компл.</w:t>
            </w:r>
          </w:p>
        </w:tc>
        <w:tc>
          <w:tcPr>
            <w:tcW w:w="1105" w:type="dxa"/>
          </w:tcPr>
          <w:p w:rsidR="003508F7" w:rsidRPr="000623C9" w:rsidRDefault="003508F7" w:rsidP="003508F7">
            <w:pPr>
              <w:jc w:val="center"/>
              <w:rPr>
                <w:rFonts w:ascii="Times New Roman" w:hAnsi="Times New Roman" w:cs="Times New Roman"/>
                <w:sz w:val="20"/>
                <w:szCs w:val="20"/>
              </w:rPr>
            </w:pPr>
          </w:p>
        </w:tc>
        <w:tc>
          <w:tcPr>
            <w:tcW w:w="1021" w:type="dxa"/>
          </w:tcPr>
          <w:p w:rsidR="003508F7" w:rsidRPr="000623C9" w:rsidRDefault="003508F7" w:rsidP="003508F7">
            <w:pPr>
              <w:jc w:val="center"/>
              <w:rPr>
                <w:rFonts w:ascii="Times New Roman" w:hAnsi="Times New Roman" w:cs="Times New Roman"/>
                <w:sz w:val="20"/>
                <w:szCs w:val="20"/>
              </w:rPr>
            </w:pPr>
          </w:p>
        </w:tc>
        <w:tc>
          <w:tcPr>
            <w:tcW w:w="11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1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1 500</w:t>
            </w:r>
          </w:p>
        </w:tc>
        <w:tc>
          <w:tcPr>
            <w:tcW w:w="1673"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 компл. на работника</w:t>
            </w:r>
          </w:p>
        </w:tc>
      </w:tr>
      <w:tr w:rsidR="000623C9" w:rsidRPr="000623C9" w:rsidTr="003508F7">
        <w:trPr>
          <w:trHeight w:val="437"/>
        </w:trPr>
        <w:tc>
          <w:tcPr>
            <w:tcW w:w="4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6</w:t>
            </w:r>
          </w:p>
        </w:tc>
        <w:tc>
          <w:tcPr>
            <w:tcW w:w="2430"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Матрац</w:t>
            </w:r>
          </w:p>
        </w:tc>
        <w:tc>
          <w:tcPr>
            <w:tcW w:w="851"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60</w:t>
            </w:r>
          </w:p>
        </w:tc>
        <w:tc>
          <w:tcPr>
            <w:tcW w:w="850" w:type="dxa"/>
          </w:tcPr>
          <w:p w:rsidR="003508F7" w:rsidRPr="000623C9" w:rsidRDefault="003508F7" w:rsidP="003508F7">
            <w:pPr>
              <w:jc w:val="center"/>
            </w:pPr>
            <w:r w:rsidRPr="000623C9">
              <w:rPr>
                <w:rFonts w:ascii="Times New Roman" w:hAnsi="Times New Roman" w:cs="Times New Roman"/>
                <w:sz w:val="20"/>
                <w:szCs w:val="20"/>
              </w:rPr>
              <w:t>шт.</w:t>
            </w:r>
          </w:p>
        </w:tc>
        <w:tc>
          <w:tcPr>
            <w:tcW w:w="1105" w:type="dxa"/>
          </w:tcPr>
          <w:p w:rsidR="003508F7" w:rsidRPr="000623C9" w:rsidRDefault="003508F7" w:rsidP="003508F7">
            <w:pPr>
              <w:jc w:val="center"/>
              <w:rPr>
                <w:rFonts w:ascii="Times New Roman" w:hAnsi="Times New Roman" w:cs="Times New Roman"/>
                <w:sz w:val="20"/>
                <w:szCs w:val="20"/>
              </w:rPr>
            </w:pPr>
          </w:p>
        </w:tc>
        <w:tc>
          <w:tcPr>
            <w:tcW w:w="1021" w:type="dxa"/>
          </w:tcPr>
          <w:p w:rsidR="003508F7" w:rsidRPr="000623C9" w:rsidRDefault="003508F7" w:rsidP="003508F7">
            <w:pPr>
              <w:jc w:val="center"/>
              <w:rPr>
                <w:rFonts w:ascii="Times New Roman" w:hAnsi="Times New Roman" w:cs="Times New Roman"/>
                <w:sz w:val="20"/>
                <w:szCs w:val="20"/>
              </w:rPr>
            </w:pPr>
          </w:p>
        </w:tc>
        <w:tc>
          <w:tcPr>
            <w:tcW w:w="11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1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2 500</w:t>
            </w:r>
          </w:p>
        </w:tc>
        <w:tc>
          <w:tcPr>
            <w:tcW w:w="1673" w:type="dxa"/>
          </w:tcPr>
          <w:p w:rsidR="003508F7" w:rsidRPr="000623C9" w:rsidRDefault="003508F7" w:rsidP="003508F7">
            <w:pPr>
              <w:jc w:val="center"/>
            </w:pPr>
            <w:r w:rsidRPr="000623C9">
              <w:rPr>
                <w:rFonts w:ascii="Times New Roman" w:hAnsi="Times New Roman" w:cs="Times New Roman"/>
                <w:sz w:val="20"/>
                <w:szCs w:val="20"/>
              </w:rPr>
              <w:t>1 шт. на работника</w:t>
            </w:r>
          </w:p>
        </w:tc>
      </w:tr>
      <w:tr w:rsidR="000623C9" w:rsidRPr="000623C9" w:rsidTr="003508F7">
        <w:trPr>
          <w:trHeight w:val="260"/>
        </w:trPr>
        <w:tc>
          <w:tcPr>
            <w:tcW w:w="4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7</w:t>
            </w:r>
          </w:p>
        </w:tc>
        <w:tc>
          <w:tcPr>
            <w:tcW w:w="2430"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Наматрасник</w:t>
            </w:r>
          </w:p>
        </w:tc>
        <w:tc>
          <w:tcPr>
            <w:tcW w:w="851"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60</w:t>
            </w:r>
          </w:p>
        </w:tc>
        <w:tc>
          <w:tcPr>
            <w:tcW w:w="850" w:type="dxa"/>
          </w:tcPr>
          <w:p w:rsidR="003508F7" w:rsidRPr="000623C9" w:rsidRDefault="003508F7" w:rsidP="003508F7">
            <w:pPr>
              <w:jc w:val="center"/>
            </w:pPr>
            <w:r w:rsidRPr="000623C9">
              <w:rPr>
                <w:rFonts w:ascii="Times New Roman" w:hAnsi="Times New Roman" w:cs="Times New Roman"/>
                <w:sz w:val="20"/>
                <w:szCs w:val="20"/>
              </w:rPr>
              <w:t>шт.</w:t>
            </w:r>
          </w:p>
        </w:tc>
        <w:tc>
          <w:tcPr>
            <w:tcW w:w="1105" w:type="dxa"/>
          </w:tcPr>
          <w:p w:rsidR="003508F7" w:rsidRPr="000623C9" w:rsidRDefault="003508F7" w:rsidP="003508F7">
            <w:pPr>
              <w:jc w:val="center"/>
              <w:rPr>
                <w:rFonts w:ascii="Times New Roman" w:hAnsi="Times New Roman" w:cs="Times New Roman"/>
                <w:sz w:val="20"/>
                <w:szCs w:val="20"/>
              </w:rPr>
            </w:pPr>
          </w:p>
        </w:tc>
        <w:tc>
          <w:tcPr>
            <w:tcW w:w="1021" w:type="dxa"/>
          </w:tcPr>
          <w:p w:rsidR="003508F7" w:rsidRPr="000623C9" w:rsidRDefault="003508F7" w:rsidP="003508F7">
            <w:pPr>
              <w:jc w:val="center"/>
              <w:rPr>
                <w:rFonts w:ascii="Times New Roman" w:hAnsi="Times New Roman" w:cs="Times New Roman"/>
                <w:sz w:val="20"/>
                <w:szCs w:val="20"/>
              </w:rPr>
            </w:pPr>
          </w:p>
        </w:tc>
        <w:tc>
          <w:tcPr>
            <w:tcW w:w="11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1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1 500</w:t>
            </w:r>
          </w:p>
        </w:tc>
        <w:tc>
          <w:tcPr>
            <w:tcW w:w="1673" w:type="dxa"/>
          </w:tcPr>
          <w:p w:rsidR="003508F7" w:rsidRPr="000623C9" w:rsidRDefault="003508F7" w:rsidP="003508F7">
            <w:pPr>
              <w:jc w:val="center"/>
            </w:pPr>
            <w:r w:rsidRPr="000623C9">
              <w:rPr>
                <w:rFonts w:ascii="Times New Roman" w:hAnsi="Times New Roman" w:cs="Times New Roman"/>
                <w:sz w:val="20"/>
                <w:szCs w:val="20"/>
              </w:rPr>
              <w:t>1 шт. на работника</w:t>
            </w:r>
          </w:p>
        </w:tc>
      </w:tr>
      <w:tr w:rsidR="000623C9" w:rsidRPr="000623C9" w:rsidTr="003508F7">
        <w:trPr>
          <w:trHeight w:val="431"/>
        </w:trPr>
        <w:tc>
          <w:tcPr>
            <w:tcW w:w="4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8</w:t>
            </w:r>
          </w:p>
        </w:tc>
        <w:tc>
          <w:tcPr>
            <w:tcW w:w="2430" w:type="dxa"/>
            <w:hideMark/>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Одеяло полушерстяное</w:t>
            </w:r>
          </w:p>
        </w:tc>
        <w:tc>
          <w:tcPr>
            <w:tcW w:w="851"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60</w:t>
            </w:r>
          </w:p>
        </w:tc>
        <w:tc>
          <w:tcPr>
            <w:tcW w:w="850" w:type="dxa"/>
            <w:hideMark/>
          </w:tcPr>
          <w:p w:rsidR="003508F7" w:rsidRPr="000623C9" w:rsidRDefault="003508F7" w:rsidP="003508F7">
            <w:pPr>
              <w:jc w:val="center"/>
            </w:pPr>
            <w:r w:rsidRPr="000623C9">
              <w:rPr>
                <w:rFonts w:ascii="Times New Roman" w:hAnsi="Times New Roman" w:cs="Times New Roman"/>
                <w:sz w:val="20"/>
                <w:szCs w:val="20"/>
              </w:rPr>
              <w:t>шт.</w:t>
            </w:r>
          </w:p>
        </w:tc>
        <w:tc>
          <w:tcPr>
            <w:tcW w:w="1105" w:type="dxa"/>
          </w:tcPr>
          <w:p w:rsidR="003508F7" w:rsidRPr="000623C9" w:rsidRDefault="003508F7" w:rsidP="003508F7">
            <w:pPr>
              <w:jc w:val="center"/>
              <w:rPr>
                <w:rFonts w:ascii="Times New Roman" w:hAnsi="Times New Roman" w:cs="Times New Roman"/>
                <w:sz w:val="20"/>
                <w:szCs w:val="20"/>
              </w:rPr>
            </w:pPr>
          </w:p>
        </w:tc>
        <w:tc>
          <w:tcPr>
            <w:tcW w:w="1021" w:type="dxa"/>
          </w:tcPr>
          <w:p w:rsidR="003508F7" w:rsidRPr="000623C9" w:rsidRDefault="003508F7" w:rsidP="003508F7">
            <w:pPr>
              <w:jc w:val="center"/>
              <w:rPr>
                <w:rFonts w:ascii="Times New Roman" w:hAnsi="Times New Roman" w:cs="Times New Roman"/>
                <w:sz w:val="20"/>
                <w:szCs w:val="20"/>
              </w:rPr>
            </w:pPr>
          </w:p>
        </w:tc>
        <w:tc>
          <w:tcPr>
            <w:tcW w:w="11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134" w:type="dxa"/>
            <w:hideMark/>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1 500</w:t>
            </w:r>
          </w:p>
        </w:tc>
        <w:tc>
          <w:tcPr>
            <w:tcW w:w="1673"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 шт. на работника</w:t>
            </w:r>
          </w:p>
        </w:tc>
      </w:tr>
      <w:tr w:rsidR="000623C9" w:rsidRPr="000623C9" w:rsidTr="003508F7">
        <w:trPr>
          <w:trHeight w:val="600"/>
        </w:trPr>
        <w:tc>
          <w:tcPr>
            <w:tcW w:w="4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9</w:t>
            </w:r>
          </w:p>
        </w:tc>
        <w:tc>
          <w:tcPr>
            <w:tcW w:w="2430" w:type="dxa"/>
            <w:hideMark/>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Подушка перовая или с синтетическим наполнителем</w:t>
            </w:r>
          </w:p>
        </w:tc>
        <w:tc>
          <w:tcPr>
            <w:tcW w:w="851"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60</w:t>
            </w:r>
          </w:p>
        </w:tc>
        <w:tc>
          <w:tcPr>
            <w:tcW w:w="850" w:type="dxa"/>
            <w:hideMark/>
          </w:tcPr>
          <w:p w:rsidR="003508F7" w:rsidRPr="000623C9" w:rsidRDefault="003508F7" w:rsidP="003508F7">
            <w:pPr>
              <w:jc w:val="center"/>
            </w:pPr>
            <w:r w:rsidRPr="000623C9">
              <w:rPr>
                <w:rFonts w:ascii="Times New Roman" w:hAnsi="Times New Roman" w:cs="Times New Roman"/>
                <w:sz w:val="20"/>
                <w:szCs w:val="20"/>
              </w:rPr>
              <w:t>шт.</w:t>
            </w:r>
          </w:p>
        </w:tc>
        <w:tc>
          <w:tcPr>
            <w:tcW w:w="1105" w:type="dxa"/>
          </w:tcPr>
          <w:p w:rsidR="003508F7" w:rsidRPr="000623C9" w:rsidRDefault="003508F7" w:rsidP="003508F7">
            <w:pPr>
              <w:jc w:val="center"/>
              <w:rPr>
                <w:rFonts w:ascii="Times New Roman" w:hAnsi="Times New Roman" w:cs="Times New Roman"/>
                <w:sz w:val="20"/>
                <w:szCs w:val="20"/>
              </w:rPr>
            </w:pPr>
          </w:p>
        </w:tc>
        <w:tc>
          <w:tcPr>
            <w:tcW w:w="1021" w:type="dxa"/>
          </w:tcPr>
          <w:p w:rsidR="003508F7" w:rsidRPr="000623C9" w:rsidRDefault="003508F7" w:rsidP="003508F7">
            <w:pPr>
              <w:jc w:val="center"/>
              <w:rPr>
                <w:rFonts w:ascii="Times New Roman" w:hAnsi="Times New Roman" w:cs="Times New Roman"/>
                <w:sz w:val="20"/>
                <w:szCs w:val="20"/>
              </w:rPr>
            </w:pPr>
          </w:p>
        </w:tc>
        <w:tc>
          <w:tcPr>
            <w:tcW w:w="11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134" w:type="dxa"/>
            <w:hideMark/>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1 200</w:t>
            </w:r>
          </w:p>
        </w:tc>
        <w:tc>
          <w:tcPr>
            <w:tcW w:w="1673"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 шт. на работника</w:t>
            </w:r>
          </w:p>
        </w:tc>
      </w:tr>
      <w:tr w:rsidR="000623C9" w:rsidRPr="000623C9" w:rsidTr="003508F7">
        <w:trPr>
          <w:trHeight w:val="159"/>
        </w:trPr>
        <w:tc>
          <w:tcPr>
            <w:tcW w:w="4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10</w:t>
            </w:r>
          </w:p>
        </w:tc>
        <w:tc>
          <w:tcPr>
            <w:tcW w:w="2430" w:type="dxa"/>
            <w:hideMark/>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Полотенце</w:t>
            </w:r>
          </w:p>
        </w:tc>
        <w:tc>
          <w:tcPr>
            <w:tcW w:w="851"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12</w:t>
            </w:r>
          </w:p>
        </w:tc>
        <w:tc>
          <w:tcPr>
            <w:tcW w:w="850" w:type="dxa"/>
            <w:hideMark/>
          </w:tcPr>
          <w:p w:rsidR="003508F7" w:rsidRPr="000623C9" w:rsidRDefault="003508F7" w:rsidP="003508F7">
            <w:pPr>
              <w:jc w:val="center"/>
            </w:pPr>
            <w:r w:rsidRPr="000623C9">
              <w:rPr>
                <w:rFonts w:ascii="Times New Roman" w:hAnsi="Times New Roman" w:cs="Times New Roman"/>
                <w:sz w:val="20"/>
                <w:szCs w:val="20"/>
              </w:rPr>
              <w:t>шт.</w:t>
            </w:r>
          </w:p>
        </w:tc>
        <w:tc>
          <w:tcPr>
            <w:tcW w:w="1105" w:type="dxa"/>
          </w:tcPr>
          <w:p w:rsidR="003508F7" w:rsidRPr="000623C9" w:rsidRDefault="003508F7" w:rsidP="003508F7">
            <w:pPr>
              <w:jc w:val="center"/>
              <w:rPr>
                <w:rFonts w:ascii="Times New Roman" w:hAnsi="Times New Roman" w:cs="Times New Roman"/>
                <w:sz w:val="20"/>
                <w:szCs w:val="20"/>
              </w:rPr>
            </w:pPr>
          </w:p>
        </w:tc>
        <w:tc>
          <w:tcPr>
            <w:tcW w:w="1021" w:type="dxa"/>
          </w:tcPr>
          <w:p w:rsidR="003508F7" w:rsidRPr="000623C9" w:rsidRDefault="003508F7" w:rsidP="003508F7">
            <w:pPr>
              <w:jc w:val="center"/>
              <w:rPr>
                <w:rFonts w:ascii="Times New Roman" w:hAnsi="Times New Roman" w:cs="Times New Roman"/>
                <w:sz w:val="20"/>
                <w:szCs w:val="20"/>
              </w:rPr>
            </w:pPr>
          </w:p>
        </w:tc>
        <w:tc>
          <w:tcPr>
            <w:tcW w:w="11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w:t>
            </w:r>
          </w:p>
        </w:tc>
        <w:tc>
          <w:tcPr>
            <w:tcW w:w="1134" w:type="dxa"/>
            <w:hideMark/>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350</w:t>
            </w:r>
          </w:p>
        </w:tc>
        <w:tc>
          <w:tcPr>
            <w:tcW w:w="1673" w:type="dxa"/>
          </w:tcPr>
          <w:p w:rsidR="003508F7" w:rsidRPr="000623C9" w:rsidRDefault="003508F7" w:rsidP="003508F7">
            <w:pPr>
              <w:jc w:val="center"/>
            </w:pPr>
            <w:r w:rsidRPr="000623C9">
              <w:rPr>
                <w:rFonts w:ascii="Times New Roman" w:hAnsi="Times New Roman" w:cs="Times New Roman"/>
                <w:sz w:val="20"/>
                <w:szCs w:val="20"/>
              </w:rPr>
              <w:t>2 шт. на работника</w:t>
            </w:r>
          </w:p>
        </w:tc>
      </w:tr>
      <w:tr w:rsidR="000623C9" w:rsidRPr="000623C9" w:rsidTr="003508F7">
        <w:trPr>
          <w:trHeight w:val="265"/>
        </w:trPr>
        <w:tc>
          <w:tcPr>
            <w:tcW w:w="4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11</w:t>
            </w:r>
          </w:p>
        </w:tc>
        <w:tc>
          <w:tcPr>
            <w:tcW w:w="2430" w:type="dxa"/>
            <w:hideMark/>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Покрывало</w:t>
            </w:r>
          </w:p>
        </w:tc>
        <w:tc>
          <w:tcPr>
            <w:tcW w:w="851"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60</w:t>
            </w:r>
          </w:p>
        </w:tc>
        <w:tc>
          <w:tcPr>
            <w:tcW w:w="850" w:type="dxa"/>
            <w:hideMark/>
          </w:tcPr>
          <w:p w:rsidR="003508F7" w:rsidRPr="000623C9" w:rsidRDefault="003508F7" w:rsidP="003508F7">
            <w:pPr>
              <w:jc w:val="center"/>
            </w:pPr>
            <w:r w:rsidRPr="000623C9">
              <w:rPr>
                <w:rFonts w:ascii="Times New Roman" w:hAnsi="Times New Roman" w:cs="Times New Roman"/>
                <w:sz w:val="20"/>
                <w:szCs w:val="20"/>
              </w:rPr>
              <w:t>шт.</w:t>
            </w:r>
          </w:p>
        </w:tc>
        <w:tc>
          <w:tcPr>
            <w:tcW w:w="1105" w:type="dxa"/>
          </w:tcPr>
          <w:p w:rsidR="003508F7" w:rsidRPr="000623C9" w:rsidRDefault="003508F7" w:rsidP="003508F7">
            <w:pPr>
              <w:jc w:val="center"/>
              <w:rPr>
                <w:rFonts w:ascii="Times New Roman" w:hAnsi="Times New Roman" w:cs="Times New Roman"/>
                <w:sz w:val="20"/>
                <w:szCs w:val="20"/>
              </w:rPr>
            </w:pPr>
          </w:p>
        </w:tc>
        <w:tc>
          <w:tcPr>
            <w:tcW w:w="1021" w:type="dxa"/>
          </w:tcPr>
          <w:p w:rsidR="003508F7" w:rsidRPr="000623C9" w:rsidRDefault="003508F7" w:rsidP="003508F7">
            <w:pPr>
              <w:jc w:val="center"/>
              <w:rPr>
                <w:rFonts w:ascii="Times New Roman" w:hAnsi="Times New Roman" w:cs="Times New Roman"/>
                <w:sz w:val="20"/>
                <w:szCs w:val="20"/>
              </w:rPr>
            </w:pPr>
          </w:p>
        </w:tc>
        <w:tc>
          <w:tcPr>
            <w:tcW w:w="11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134" w:type="dxa"/>
            <w:hideMark/>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1 500</w:t>
            </w:r>
          </w:p>
        </w:tc>
        <w:tc>
          <w:tcPr>
            <w:tcW w:w="1673" w:type="dxa"/>
          </w:tcPr>
          <w:p w:rsidR="003508F7" w:rsidRPr="000623C9" w:rsidRDefault="003508F7" w:rsidP="003508F7">
            <w:pPr>
              <w:jc w:val="center"/>
            </w:pPr>
            <w:r w:rsidRPr="000623C9">
              <w:rPr>
                <w:rFonts w:ascii="Times New Roman" w:hAnsi="Times New Roman" w:cs="Times New Roman"/>
                <w:sz w:val="20"/>
                <w:szCs w:val="20"/>
              </w:rPr>
              <w:t>1 шт. на работника</w:t>
            </w:r>
          </w:p>
        </w:tc>
      </w:tr>
      <w:tr w:rsidR="000623C9" w:rsidRPr="000623C9" w:rsidTr="003508F7">
        <w:trPr>
          <w:trHeight w:val="371"/>
        </w:trPr>
        <w:tc>
          <w:tcPr>
            <w:tcW w:w="4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12</w:t>
            </w:r>
          </w:p>
        </w:tc>
        <w:tc>
          <w:tcPr>
            <w:tcW w:w="2430"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Противогаз гражданский</w:t>
            </w:r>
          </w:p>
        </w:tc>
        <w:tc>
          <w:tcPr>
            <w:tcW w:w="851"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36</w:t>
            </w:r>
          </w:p>
        </w:tc>
        <w:tc>
          <w:tcPr>
            <w:tcW w:w="850" w:type="dxa"/>
          </w:tcPr>
          <w:p w:rsidR="003508F7" w:rsidRPr="000623C9" w:rsidRDefault="003508F7" w:rsidP="003508F7">
            <w:pPr>
              <w:jc w:val="center"/>
            </w:pPr>
            <w:r w:rsidRPr="000623C9">
              <w:rPr>
                <w:rFonts w:ascii="Times New Roman" w:hAnsi="Times New Roman" w:cs="Times New Roman"/>
                <w:sz w:val="20"/>
                <w:szCs w:val="20"/>
              </w:rPr>
              <w:t>шт.</w:t>
            </w:r>
          </w:p>
        </w:tc>
        <w:tc>
          <w:tcPr>
            <w:tcW w:w="1105" w:type="dxa"/>
          </w:tcPr>
          <w:p w:rsidR="003508F7" w:rsidRPr="000623C9" w:rsidRDefault="003508F7" w:rsidP="003508F7">
            <w:pPr>
              <w:jc w:val="center"/>
              <w:rPr>
                <w:rFonts w:ascii="Times New Roman" w:hAnsi="Times New Roman" w:cs="Times New Roman"/>
                <w:sz w:val="20"/>
                <w:szCs w:val="20"/>
              </w:rPr>
            </w:pPr>
          </w:p>
        </w:tc>
        <w:tc>
          <w:tcPr>
            <w:tcW w:w="1021" w:type="dxa"/>
          </w:tcPr>
          <w:p w:rsidR="003508F7" w:rsidRPr="000623C9" w:rsidRDefault="003508F7" w:rsidP="003508F7">
            <w:pPr>
              <w:jc w:val="center"/>
              <w:rPr>
                <w:rFonts w:ascii="Times New Roman" w:hAnsi="Times New Roman" w:cs="Times New Roman"/>
                <w:sz w:val="20"/>
                <w:szCs w:val="20"/>
              </w:rPr>
            </w:pPr>
          </w:p>
        </w:tc>
        <w:tc>
          <w:tcPr>
            <w:tcW w:w="11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1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4 500</w:t>
            </w:r>
          </w:p>
        </w:tc>
        <w:tc>
          <w:tcPr>
            <w:tcW w:w="1673" w:type="dxa"/>
          </w:tcPr>
          <w:p w:rsidR="003508F7" w:rsidRPr="000623C9" w:rsidRDefault="003508F7" w:rsidP="003508F7">
            <w:pPr>
              <w:jc w:val="center"/>
            </w:pPr>
            <w:r w:rsidRPr="000623C9">
              <w:rPr>
                <w:rFonts w:ascii="Times New Roman" w:hAnsi="Times New Roman" w:cs="Times New Roman"/>
                <w:sz w:val="20"/>
                <w:szCs w:val="20"/>
              </w:rPr>
              <w:t>1 шт. на работника</w:t>
            </w:r>
          </w:p>
        </w:tc>
      </w:tr>
      <w:tr w:rsidR="000623C9" w:rsidRPr="000623C9" w:rsidTr="003508F7">
        <w:trPr>
          <w:trHeight w:val="360"/>
        </w:trPr>
        <w:tc>
          <w:tcPr>
            <w:tcW w:w="4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13</w:t>
            </w:r>
          </w:p>
        </w:tc>
        <w:tc>
          <w:tcPr>
            <w:tcW w:w="2430" w:type="dxa"/>
          </w:tcPr>
          <w:p w:rsidR="003508F7" w:rsidRPr="000623C9" w:rsidRDefault="003508F7" w:rsidP="003508F7">
            <w:pPr>
              <w:rPr>
                <w:rFonts w:ascii="Times New Roman" w:hAnsi="Times New Roman" w:cs="Times New Roman"/>
                <w:sz w:val="20"/>
                <w:szCs w:val="20"/>
              </w:rPr>
            </w:pPr>
            <w:r w:rsidRPr="000623C9">
              <w:rPr>
                <w:rFonts w:ascii="Times New Roman" w:hAnsi="Times New Roman" w:cs="Times New Roman"/>
                <w:sz w:val="20"/>
                <w:szCs w:val="20"/>
              </w:rPr>
              <w:t>Противогаз детский фильтрующий</w:t>
            </w:r>
          </w:p>
        </w:tc>
        <w:tc>
          <w:tcPr>
            <w:tcW w:w="851"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36</w:t>
            </w:r>
          </w:p>
        </w:tc>
        <w:tc>
          <w:tcPr>
            <w:tcW w:w="850"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шт.</w:t>
            </w:r>
          </w:p>
        </w:tc>
        <w:tc>
          <w:tcPr>
            <w:tcW w:w="1105" w:type="dxa"/>
          </w:tcPr>
          <w:p w:rsidR="003508F7" w:rsidRPr="000623C9" w:rsidRDefault="003508F7" w:rsidP="003508F7">
            <w:pPr>
              <w:jc w:val="center"/>
              <w:rPr>
                <w:rFonts w:ascii="Times New Roman" w:hAnsi="Times New Roman" w:cs="Times New Roman"/>
                <w:sz w:val="20"/>
                <w:szCs w:val="20"/>
              </w:rPr>
            </w:pPr>
          </w:p>
        </w:tc>
        <w:tc>
          <w:tcPr>
            <w:tcW w:w="1021" w:type="dxa"/>
          </w:tcPr>
          <w:p w:rsidR="003508F7" w:rsidRPr="000623C9" w:rsidRDefault="003508F7" w:rsidP="003508F7">
            <w:pPr>
              <w:jc w:val="center"/>
              <w:rPr>
                <w:rFonts w:ascii="Times New Roman" w:hAnsi="Times New Roman" w:cs="Times New Roman"/>
                <w:sz w:val="20"/>
                <w:szCs w:val="20"/>
              </w:rPr>
            </w:pPr>
          </w:p>
        </w:tc>
        <w:tc>
          <w:tcPr>
            <w:tcW w:w="11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113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5 000</w:t>
            </w:r>
          </w:p>
        </w:tc>
        <w:tc>
          <w:tcPr>
            <w:tcW w:w="1673" w:type="dxa"/>
          </w:tcPr>
          <w:p w:rsidR="003508F7" w:rsidRPr="000623C9" w:rsidRDefault="003508F7" w:rsidP="003508F7">
            <w:pPr>
              <w:jc w:val="center"/>
            </w:pPr>
            <w:r w:rsidRPr="000623C9">
              <w:rPr>
                <w:rFonts w:ascii="Times New Roman" w:hAnsi="Times New Roman" w:cs="Times New Roman"/>
                <w:sz w:val="20"/>
                <w:szCs w:val="20"/>
              </w:rPr>
              <w:t>1 шт. на работника</w:t>
            </w:r>
          </w:p>
        </w:tc>
      </w:tr>
    </w:tbl>
    <w:p w:rsidR="003508F7" w:rsidRPr="000623C9" w:rsidRDefault="003508F7" w:rsidP="003508F7">
      <w:pPr>
        <w:rPr>
          <w:rFonts w:ascii="Times New Roman" w:hAnsi="Times New Roman" w:cs="Times New Roman"/>
          <w:b/>
          <w:i/>
          <w:sz w:val="24"/>
          <w:szCs w:val="24"/>
        </w:rPr>
      </w:pPr>
    </w:p>
    <w:p w:rsidR="003508F7" w:rsidRPr="000623C9" w:rsidRDefault="003508F7" w:rsidP="003508F7">
      <w:pPr>
        <w:autoSpaceDE w:val="0"/>
        <w:autoSpaceDN w:val="0"/>
        <w:adjustRightInd w:val="0"/>
        <w:spacing w:after="0" w:line="240" w:lineRule="auto"/>
        <w:ind w:firstLine="709"/>
        <w:jc w:val="both"/>
        <w:rPr>
          <w:rFonts w:ascii="Times New Roman" w:hAnsi="Times New Roman" w:cs="Times New Roman"/>
          <w:sz w:val="26"/>
          <w:szCs w:val="26"/>
        </w:rPr>
      </w:pPr>
      <w:r w:rsidRPr="000623C9">
        <w:rPr>
          <w:rFonts w:ascii="Times New Roman" w:hAnsi="Times New Roman" w:cs="Times New Roman"/>
          <w:sz w:val="26"/>
          <w:szCs w:val="26"/>
        </w:rPr>
        <w:t>8.4. Затраты на приобретение горюче-смазочных материалов (топливо)</w:t>
      </w:r>
    </w:p>
    <w:p w:rsidR="003508F7" w:rsidRPr="000623C9" w:rsidRDefault="003508F7" w:rsidP="003508F7">
      <w:pPr>
        <w:autoSpaceDE w:val="0"/>
        <w:autoSpaceDN w:val="0"/>
        <w:adjustRightInd w:val="0"/>
        <w:spacing w:after="0" w:line="240" w:lineRule="auto"/>
        <w:jc w:val="center"/>
        <w:rPr>
          <w:rFonts w:ascii="Times New Roman" w:eastAsia="Calibri" w:hAnsi="Times New Roman" w:cs="Times New Roman"/>
          <w:sz w:val="26"/>
          <w:szCs w:val="26"/>
        </w:rPr>
      </w:pPr>
    </w:p>
    <w:p w:rsidR="003508F7" w:rsidRPr="000623C9" w:rsidRDefault="001E15A9" w:rsidP="003508F7">
      <w:pPr>
        <w:widowControl w:val="0"/>
        <w:autoSpaceDE w:val="0"/>
        <w:autoSpaceDN w:val="0"/>
        <w:adjustRightInd w:val="0"/>
        <w:spacing w:after="0" w:line="240" w:lineRule="auto"/>
        <w:jc w:val="both"/>
        <w:rPr>
          <w:rFonts w:ascii="Times New Roman" w:hAnsi="Times New Roman" w:cs="Times New Roman"/>
          <w:sz w:val="20"/>
          <w:szCs w:val="20"/>
        </w:rPr>
      </w:pPr>
      <m:oMathPara>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З</m:t>
              </m:r>
            </m:e>
            <m:sub>
              <m:r>
                <m:rPr>
                  <m:sty m:val="p"/>
                </m:rPr>
                <w:rPr>
                  <w:rFonts w:ascii="Cambria Math" w:hAnsi="Cambria Math" w:cs="Times New Roman"/>
                  <w:sz w:val="24"/>
                  <w:szCs w:val="24"/>
                  <w:lang w:val="en-US"/>
                </w:rPr>
                <m:t>rcm</m:t>
              </m:r>
            </m:sub>
          </m:sSub>
          <m:r>
            <w:rPr>
              <w:rFonts w:ascii="Cambria Math" w:hAnsi="Cambria Math" w:cs="Times New Roman"/>
              <w:sz w:val="20"/>
              <w:szCs w:val="20"/>
            </w:rPr>
            <m:t>=</m:t>
          </m:r>
          <m:nary>
            <m:naryPr>
              <m:chr m:val="∑"/>
              <m:limLoc m:val="undOvr"/>
              <m:ctrlPr>
                <w:rPr>
                  <w:rFonts w:ascii="Cambria Math" w:hAnsi="Cambria Math" w:cs="Times New Roman"/>
                  <w:i/>
                  <w:lang w:val="en-US"/>
                </w:rPr>
              </m:ctrlPr>
            </m:naryPr>
            <m:sub>
              <m:r>
                <w:rPr>
                  <w:rFonts w:ascii="Cambria Math" w:hAnsi="Cambria Math" w:cs="Times New Roman"/>
                  <w:sz w:val="20"/>
                  <w:szCs w:val="20"/>
                  <w:lang w:val="en-US"/>
                </w:rPr>
                <m:t>i</m:t>
              </m:r>
              <m:r>
                <w:rPr>
                  <w:rFonts w:ascii="Cambria Math" w:hAnsi="Cambria Math" w:cs="Times New Roman"/>
                  <w:sz w:val="20"/>
                  <w:szCs w:val="20"/>
                </w:rPr>
                <m:t>=1</m:t>
              </m:r>
            </m:sub>
            <m:sup>
              <m:r>
                <w:rPr>
                  <w:rFonts w:ascii="Cambria Math" w:hAnsi="Cambria Math" w:cs="Times New Roman"/>
                  <w:sz w:val="20"/>
                  <w:szCs w:val="20"/>
                  <w:lang w:val="en-US"/>
                </w:rPr>
                <m:t>n</m:t>
              </m:r>
            </m:sup>
            <m:e>
              <m:sSub>
                <m:sSubPr>
                  <m:ctrlPr>
                    <w:rPr>
                      <w:rFonts w:ascii="Cambria Math" w:hAnsi="Cambria Math" w:cs="Times New Roman"/>
                      <w:lang w:val="en-US"/>
                    </w:rPr>
                  </m:ctrlPr>
                </m:sSubPr>
                <m:e>
                  <m:r>
                    <m:rPr>
                      <m:sty m:val="p"/>
                    </m:rPr>
                    <w:rPr>
                      <w:rFonts w:ascii="Cambria Math" w:hAnsi="Cambria Math" w:cs="Times New Roman"/>
                      <w:sz w:val="20"/>
                      <w:szCs w:val="20"/>
                      <w:lang w:val="en-US"/>
                    </w:rPr>
                    <m:t>H</m:t>
                  </m:r>
                </m:e>
                <m:sub>
                  <m:r>
                    <m:rPr>
                      <m:sty m:val="p"/>
                    </m:rPr>
                    <w:rPr>
                      <w:rFonts w:ascii="Cambria Math" w:hAnsi="Cambria Math" w:cs="Times New Roman"/>
                      <w:sz w:val="20"/>
                      <w:szCs w:val="20"/>
                      <w:lang w:val="en-US"/>
                    </w:rPr>
                    <m:t>ircm</m:t>
                  </m:r>
                </m:sub>
              </m:sSub>
            </m:e>
          </m:nary>
          <m:r>
            <w:rPr>
              <w:rFonts w:ascii="Cambria Math" w:hAnsi="Cambria Math" w:cs="Times New Roman"/>
              <w:sz w:val="20"/>
              <w:szCs w:val="20"/>
            </w:rPr>
            <m:t>/100×</m:t>
          </m:r>
          <m:sSub>
            <m:sSubPr>
              <m:ctrlPr>
                <w:rPr>
                  <w:rFonts w:ascii="Cambria Math" w:hAnsi="Cambria Math" w:cs="Times New Roman"/>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ircm</m:t>
              </m:r>
            </m:sub>
          </m:sSub>
          <m:r>
            <w:rPr>
              <w:rFonts w:ascii="Cambria Math" w:hAnsi="Cambria Math" w:cs="Times New Roman"/>
              <w:sz w:val="20"/>
              <w:szCs w:val="20"/>
            </w:rPr>
            <m:t>×</m:t>
          </m:r>
          <m:sSub>
            <m:sSubPr>
              <m:ctrlPr>
                <w:rPr>
                  <w:rFonts w:ascii="Cambria Math" w:hAnsi="Cambria Math" w:cs="Times New Roman"/>
                  <w:lang w:val="en-US"/>
                </w:rPr>
              </m:ctrlPr>
            </m:sSubPr>
            <m:e>
              <m:r>
                <m:rPr>
                  <m:sty m:val="p"/>
                </m:rPr>
                <w:rPr>
                  <w:rFonts w:ascii="Cambria Math" w:hAnsi="Cambria Math" w:cs="Times New Roman"/>
                  <w:sz w:val="20"/>
                  <w:szCs w:val="20"/>
                  <w:lang w:val="en-US"/>
                </w:rPr>
                <m:t>(N</m:t>
              </m:r>
            </m:e>
            <m:sub>
              <m:r>
                <m:rPr>
                  <m:sty m:val="p"/>
                </m:rPr>
                <w:rPr>
                  <w:rFonts w:ascii="Cambria Math" w:hAnsi="Cambria Math" w:cs="Times New Roman"/>
                  <w:sz w:val="20"/>
                  <w:szCs w:val="20"/>
                  <w:lang w:val="en-US"/>
                </w:rPr>
                <m:t>ircm</m:t>
              </m:r>
            </m:sub>
          </m:sSub>
          <m:r>
            <w:rPr>
              <w:rFonts w:ascii="Cambria Math" w:hAnsi="Cambria Math" w:cs="Times New Roman"/>
              <w:sz w:val="20"/>
              <w:szCs w:val="20"/>
            </w:rPr>
            <m:t xml:space="preserve">× </m:t>
          </m:r>
          <m:sSub>
            <m:sSubPr>
              <m:ctrlPr>
                <w:rPr>
                  <w:rFonts w:ascii="Cambria Math" w:hAnsi="Cambria Math" w:cs="Times New Roman"/>
                  <w:lang w:val="en-US"/>
                </w:rPr>
              </m:ctrlPr>
            </m:sSubPr>
            <m:e>
              <m:r>
                <m:rPr>
                  <m:sty m:val="p"/>
                </m:rPr>
                <w:rPr>
                  <w:rFonts w:ascii="Cambria Math" w:hAnsi="Cambria Math" w:cs="Times New Roman"/>
                  <w:sz w:val="20"/>
                  <w:szCs w:val="20"/>
                  <w:lang w:val="en-US"/>
                </w:rPr>
                <m:t>S</m:t>
              </m:r>
            </m:e>
            <m:sub>
              <m:r>
                <m:rPr>
                  <m:sty m:val="p"/>
                </m:rPr>
                <w:rPr>
                  <w:rFonts w:ascii="Cambria Math" w:hAnsi="Cambria Math" w:cs="Times New Roman"/>
                  <w:sz w:val="20"/>
                  <w:szCs w:val="20"/>
                  <w:lang w:val="en-US"/>
                </w:rPr>
                <m:t>ircm</m:t>
              </m:r>
            </m:sub>
          </m:sSub>
          <m:r>
            <m:rPr>
              <m:sty m:val="p"/>
            </m:rPr>
            <w:rPr>
              <w:rFonts w:ascii="Cambria Math" w:hAnsi="Cambria Math" w:cs="Times New Roman"/>
              <w:sz w:val="20"/>
              <w:szCs w:val="20"/>
              <w:lang w:val="en-US"/>
            </w:rPr>
            <m:t>)</m:t>
          </m:r>
        </m:oMath>
      </m:oMathPara>
    </w:p>
    <w:p w:rsidR="003508F7" w:rsidRPr="000623C9" w:rsidRDefault="003508F7" w:rsidP="003508F7">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где:</w:t>
      </w:r>
    </w:p>
    <w:p w:rsidR="003508F7" w:rsidRPr="000623C9" w:rsidRDefault="001E15A9" w:rsidP="003508F7">
      <w:pPr>
        <w:widowControl w:val="0"/>
        <w:autoSpaceDE w:val="0"/>
        <w:autoSpaceDN w:val="0"/>
        <w:adjustRightInd w:val="0"/>
        <w:spacing w:after="0" w:line="240" w:lineRule="auto"/>
        <w:contextualSpacing/>
        <w:jc w:val="both"/>
        <w:rPr>
          <w:rFonts w:ascii="Times New Roman" w:hAnsi="Times New Roman" w:cs="Times New Roman"/>
          <w:sz w:val="20"/>
          <w:szCs w:val="20"/>
        </w:rPr>
      </w:pPr>
      <m:oMath>
        <m:sSub>
          <m:sSubPr>
            <m:ctrlPr>
              <w:rPr>
                <w:rFonts w:ascii="Cambria Math" w:hAnsi="Cambria Math" w:cs="Times New Roman"/>
                <w:lang w:val="en-US"/>
              </w:rPr>
            </m:ctrlPr>
          </m:sSubPr>
          <m:e>
            <m:r>
              <m:rPr>
                <m:sty m:val="p"/>
              </m:rPr>
              <w:rPr>
                <w:rFonts w:ascii="Cambria Math" w:hAnsi="Cambria Math" w:cs="Times New Roman"/>
                <w:sz w:val="20"/>
                <w:szCs w:val="20"/>
                <w:lang w:val="en-US"/>
              </w:rPr>
              <m:t>H</m:t>
            </m:r>
          </m:e>
          <m:sub>
            <m:r>
              <m:rPr>
                <m:sty m:val="p"/>
              </m:rPr>
              <w:rPr>
                <w:rFonts w:ascii="Cambria Math" w:hAnsi="Cambria Math" w:cs="Times New Roman"/>
                <w:sz w:val="20"/>
                <w:szCs w:val="20"/>
                <w:lang w:val="en-US"/>
              </w:rPr>
              <m:t>ircm</m:t>
            </m:r>
          </m:sub>
        </m:sSub>
      </m:oMath>
      <w:r w:rsidR="003508F7" w:rsidRPr="000623C9">
        <w:rPr>
          <w:rFonts w:ascii="Times New Roman" w:hAnsi="Times New Roman" w:cs="Times New Roman"/>
          <w:sz w:val="20"/>
          <w:szCs w:val="20"/>
        </w:rPr>
        <w:t xml:space="preserve"> - норма расхода топлива на 100 километров пробега i-го транспортного средства согласно методическим </w:t>
      </w:r>
      <w:hyperlink r:id="rId128" w:history="1">
        <w:r w:rsidR="003508F7" w:rsidRPr="000623C9">
          <w:rPr>
            <w:rFonts w:ascii="Times New Roman" w:hAnsi="Times New Roman" w:cs="Times New Roman"/>
            <w:sz w:val="20"/>
            <w:szCs w:val="20"/>
            <w:u w:val="single"/>
          </w:rPr>
          <w:t>рекомендациям</w:t>
        </w:r>
      </w:hyperlink>
      <w:r w:rsidR="003508F7" w:rsidRPr="000623C9">
        <w:rPr>
          <w:rFonts w:ascii="Times New Roman" w:hAnsi="Times New Roman" w:cs="Times New Roman"/>
          <w:sz w:val="20"/>
          <w:szCs w:val="20"/>
        </w:rPr>
        <w:t xml:space="preserve"> «Нормы расхода топлив и смазочных материалов на автомобильном транспорте», предусмотренным приложением к распоряжению Министерства транспорта Российской Федерации от 14 марта 2008 года № АМ-23-р и инструкциями по эксплуатации транспортных средств;</w:t>
      </w:r>
    </w:p>
    <w:p w:rsidR="003508F7" w:rsidRPr="000623C9" w:rsidRDefault="001E15A9" w:rsidP="003508F7">
      <w:pPr>
        <w:widowControl w:val="0"/>
        <w:autoSpaceDE w:val="0"/>
        <w:autoSpaceDN w:val="0"/>
        <w:adjustRightInd w:val="0"/>
        <w:spacing w:after="0" w:line="240" w:lineRule="auto"/>
        <w:contextualSpacing/>
        <w:jc w:val="both"/>
        <w:rPr>
          <w:rFonts w:ascii="Times New Roman" w:hAnsi="Times New Roman" w:cs="Times New Roman"/>
          <w:sz w:val="20"/>
          <w:szCs w:val="20"/>
        </w:rPr>
      </w:pPr>
      <m:oMath>
        <m:sSub>
          <m:sSubPr>
            <m:ctrlPr>
              <w:rPr>
                <w:rFonts w:ascii="Cambria Math" w:hAnsi="Cambria Math" w:cs="Times New Roman"/>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ircm</m:t>
            </m:r>
          </m:sub>
        </m:sSub>
      </m:oMath>
      <w:r w:rsidR="003508F7" w:rsidRPr="000623C9">
        <w:rPr>
          <w:rFonts w:ascii="Times New Roman" w:hAnsi="Times New Roman" w:cs="Times New Roman"/>
          <w:sz w:val="20"/>
          <w:szCs w:val="20"/>
        </w:rPr>
        <w:t xml:space="preserve"> - цена 1 литра горюче-смазочного материала по i-му транспортному средству;</w:t>
      </w:r>
    </w:p>
    <w:p w:rsidR="003508F7" w:rsidRPr="000623C9" w:rsidRDefault="001E15A9" w:rsidP="003508F7">
      <w:pPr>
        <w:widowControl w:val="0"/>
        <w:autoSpaceDE w:val="0"/>
        <w:autoSpaceDN w:val="0"/>
        <w:adjustRightInd w:val="0"/>
        <w:spacing w:after="0" w:line="240" w:lineRule="auto"/>
        <w:contextualSpacing/>
        <w:jc w:val="both"/>
        <w:rPr>
          <w:rFonts w:ascii="Times New Roman" w:hAnsi="Times New Roman" w:cs="Times New Roman"/>
          <w:sz w:val="20"/>
          <w:szCs w:val="20"/>
        </w:rPr>
      </w:pPr>
      <m:oMath>
        <m:sSub>
          <m:sSubPr>
            <m:ctrlPr>
              <w:rPr>
                <w:rFonts w:ascii="Cambria Math" w:hAnsi="Cambria Math" w:cs="Times New Roman"/>
                <w:lang w:val="en-US"/>
              </w:rPr>
            </m:ctrlPr>
          </m:sSubPr>
          <m:e>
            <m:r>
              <m:rPr>
                <m:sty m:val="p"/>
              </m:rPr>
              <w:rPr>
                <w:rFonts w:ascii="Cambria Math" w:hAnsi="Cambria Math" w:cs="Times New Roman"/>
                <w:sz w:val="20"/>
                <w:szCs w:val="20"/>
                <w:lang w:val="en-US"/>
              </w:rPr>
              <m:t>N</m:t>
            </m:r>
          </m:e>
          <m:sub>
            <m:r>
              <m:rPr>
                <m:sty m:val="p"/>
              </m:rPr>
              <w:rPr>
                <w:rFonts w:ascii="Cambria Math" w:hAnsi="Cambria Math" w:cs="Times New Roman"/>
                <w:sz w:val="20"/>
                <w:szCs w:val="20"/>
                <w:lang w:val="en-US"/>
              </w:rPr>
              <m:t>ircm</m:t>
            </m:r>
          </m:sub>
        </m:sSub>
      </m:oMath>
      <w:r w:rsidR="003508F7" w:rsidRPr="000623C9">
        <w:rPr>
          <w:rFonts w:ascii="Times New Roman" w:hAnsi="Times New Roman" w:cs="Times New Roman"/>
          <w:sz w:val="20"/>
          <w:szCs w:val="20"/>
        </w:rPr>
        <w:t xml:space="preserve"> - планируемое количество рабочих дней использования i-го транспортного средства в очередном финансовом году;</w:t>
      </w:r>
    </w:p>
    <w:p w:rsidR="003508F7" w:rsidRPr="000623C9" w:rsidRDefault="001E15A9" w:rsidP="003508F7">
      <w:pPr>
        <w:widowControl w:val="0"/>
        <w:autoSpaceDE w:val="0"/>
        <w:autoSpaceDN w:val="0"/>
        <w:adjustRightInd w:val="0"/>
        <w:spacing w:after="0" w:line="240" w:lineRule="auto"/>
        <w:contextualSpacing/>
        <w:jc w:val="both"/>
        <w:rPr>
          <w:rFonts w:ascii="Times New Roman" w:hAnsi="Times New Roman" w:cs="Times New Roman"/>
          <w:sz w:val="20"/>
          <w:szCs w:val="20"/>
        </w:rPr>
      </w:pPr>
      <m:oMath>
        <m:sSub>
          <m:sSubPr>
            <m:ctrlPr>
              <w:rPr>
                <w:rFonts w:ascii="Cambria Math" w:hAnsi="Cambria Math" w:cs="Times New Roman"/>
                <w:lang w:val="en-US"/>
              </w:rPr>
            </m:ctrlPr>
          </m:sSubPr>
          <m:e>
            <m:r>
              <m:rPr>
                <m:sty m:val="p"/>
              </m:rPr>
              <w:rPr>
                <w:rFonts w:ascii="Cambria Math" w:hAnsi="Cambria Math" w:cs="Times New Roman"/>
                <w:sz w:val="20"/>
                <w:szCs w:val="20"/>
                <w:lang w:val="en-US"/>
              </w:rPr>
              <m:t>S</m:t>
            </m:r>
          </m:e>
          <m:sub>
            <m:r>
              <m:rPr>
                <m:sty m:val="p"/>
              </m:rPr>
              <w:rPr>
                <w:rFonts w:ascii="Cambria Math" w:hAnsi="Cambria Math" w:cs="Times New Roman"/>
                <w:sz w:val="20"/>
                <w:szCs w:val="20"/>
                <w:lang w:val="en-US"/>
              </w:rPr>
              <m:t>ircm</m:t>
            </m:r>
          </m:sub>
        </m:sSub>
      </m:oMath>
      <w:r w:rsidR="003508F7" w:rsidRPr="000623C9">
        <w:rPr>
          <w:rFonts w:ascii="Times New Roman" w:hAnsi="Times New Roman" w:cs="Times New Roman"/>
          <w:sz w:val="20"/>
          <w:szCs w:val="20"/>
        </w:rPr>
        <w:t xml:space="preserve"> – среднесуточный пробег i-го транспортного средства.</w:t>
      </w:r>
    </w:p>
    <w:p w:rsidR="003508F7" w:rsidRPr="000623C9" w:rsidRDefault="003508F7" w:rsidP="003508F7">
      <w:pPr>
        <w:widowControl w:val="0"/>
        <w:autoSpaceDE w:val="0"/>
        <w:autoSpaceDN w:val="0"/>
        <w:adjustRightInd w:val="0"/>
        <w:spacing w:after="0" w:line="240" w:lineRule="auto"/>
        <w:contextualSpacing/>
        <w:jc w:val="both"/>
        <w:rPr>
          <w:rFonts w:ascii="Times New Roman" w:hAnsi="Times New Roman" w:cs="Times New Roman"/>
          <w:sz w:val="20"/>
          <w:szCs w:val="20"/>
        </w:rPr>
      </w:pPr>
    </w:p>
    <w:tbl>
      <w:tblPr>
        <w:tblW w:w="9645" w:type="dxa"/>
        <w:tblInd w:w="-5" w:type="dxa"/>
        <w:tblLayout w:type="fixed"/>
        <w:tblLook w:val="04A0" w:firstRow="1" w:lastRow="0" w:firstColumn="1" w:lastColumn="0" w:noHBand="0" w:noVBand="1"/>
      </w:tblPr>
      <w:tblGrid>
        <w:gridCol w:w="2128"/>
        <w:gridCol w:w="2695"/>
        <w:gridCol w:w="2837"/>
        <w:gridCol w:w="1985"/>
      </w:tblGrid>
      <w:tr w:rsidR="000623C9" w:rsidRPr="000623C9" w:rsidTr="003508F7">
        <w:trPr>
          <w:trHeight w:val="978"/>
        </w:trPr>
        <w:tc>
          <w:tcPr>
            <w:tcW w:w="2128" w:type="dxa"/>
            <w:tcBorders>
              <w:top w:val="single" w:sz="4" w:space="0" w:color="auto"/>
              <w:left w:val="single" w:sz="4" w:space="0" w:color="auto"/>
              <w:bottom w:val="single" w:sz="4" w:space="0" w:color="auto"/>
              <w:right w:val="single" w:sz="4" w:space="0" w:color="auto"/>
            </w:tcBorders>
            <w:vAlign w:val="center"/>
            <w:hideMark/>
          </w:tcPr>
          <w:p w:rsidR="003508F7" w:rsidRPr="000623C9" w:rsidRDefault="003508F7" w:rsidP="003508F7">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Норма расхода топлива на 100 километров пробега 1-го транспортного средства</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hAnsi="Times New Roman" w:cs="Times New Roman"/>
                <w:sz w:val="20"/>
                <w:szCs w:val="20"/>
              </w:rPr>
              <w:t>(л.)</w:t>
            </w:r>
          </w:p>
        </w:tc>
        <w:tc>
          <w:tcPr>
            <w:tcW w:w="2695" w:type="dxa"/>
            <w:tcBorders>
              <w:top w:val="single" w:sz="4" w:space="0" w:color="auto"/>
              <w:left w:val="nil"/>
              <w:bottom w:val="single" w:sz="4" w:space="0" w:color="auto"/>
              <w:right w:val="single" w:sz="4" w:space="0" w:color="auto"/>
            </w:tcBorders>
            <w:vAlign w:val="center"/>
            <w:hideMark/>
          </w:tcPr>
          <w:p w:rsidR="003508F7" w:rsidRPr="000623C9" w:rsidRDefault="003508F7" w:rsidP="003508F7">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Цена 1 литра горюче-смазочного материала по 1-му транспортному средству</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hAnsi="Times New Roman" w:cs="Times New Roman"/>
                <w:sz w:val="20"/>
                <w:szCs w:val="20"/>
              </w:rPr>
              <w:t>(руб.)</w:t>
            </w:r>
          </w:p>
        </w:tc>
        <w:tc>
          <w:tcPr>
            <w:tcW w:w="2837" w:type="dxa"/>
            <w:tcBorders>
              <w:top w:val="single" w:sz="4" w:space="0" w:color="auto"/>
              <w:left w:val="nil"/>
              <w:bottom w:val="single" w:sz="4" w:space="0" w:color="auto"/>
              <w:right w:val="single" w:sz="4" w:space="0" w:color="auto"/>
            </w:tcBorders>
            <w:vAlign w:val="center"/>
            <w:hideMark/>
          </w:tcPr>
          <w:p w:rsidR="003508F7" w:rsidRPr="000623C9" w:rsidRDefault="003508F7" w:rsidP="003508F7">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Планируемое количество рабочих дней использования 1-го транспортного средства в очередном финансовом году</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hAnsi="Times New Roman" w:cs="Times New Roman"/>
                <w:sz w:val="20"/>
                <w:szCs w:val="20"/>
              </w:rPr>
              <w:t>(дней)</w:t>
            </w:r>
          </w:p>
        </w:tc>
        <w:tc>
          <w:tcPr>
            <w:tcW w:w="1985" w:type="dxa"/>
            <w:tcBorders>
              <w:top w:val="single" w:sz="4" w:space="0" w:color="auto"/>
              <w:left w:val="nil"/>
              <w:bottom w:val="single" w:sz="4" w:space="0" w:color="auto"/>
              <w:right w:val="single" w:sz="4" w:space="0" w:color="auto"/>
            </w:tcBorders>
            <w:vAlign w:val="center"/>
            <w:hideMark/>
          </w:tcPr>
          <w:p w:rsidR="003508F7" w:rsidRPr="000623C9" w:rsidRDefault="003508F7" w:rsidP="003508F7">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Среднесуточный пробег 1-го транспортного средства</w:t>
            </w:r>
          </w:p>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hAnsi="Times New Roman" w:cs="Times New Roman"/>
                <w:sz w:val="20"/>
                <w:szCs w:val="20"/>
              </w:rPr>
              <w:t>(км.)</w:t>
            </w:r>
          </w:p>
        </w:tc>
      </w:tr>
      <w:tr w:rsidR="000623C9" w:rsidRPr="000623C9" w:rsidTr="003508F7">
        <w:trPr>
          <w:trHeight w:val="300"/>
        </w:trPr>
        <w:tc>
          <w:tcPr>
            <w:tcW w:w="2128" w:type="dxa"/>
            <w:tcBorders>
              <w:top w:val="nil"/>
              <w:left w:val="single" w:sz="4" w:space="0" w:color="auto"/>
              <w:bottom w:val="single" w:sz="4" w:space="0" w:color="auto"/>
              <w:right w:val="single" w:sz="4" w:space="0" w:color="auto"/>
            </w:tcBorders>
            <w:noWrap/>
            <w:vAlign w:val="bottom"/>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25</w:t>
            </w:r>
          </w:p>
        </w:tc>
        <w:tc>
          <w:tcPr>
            <w:tcW w:w="2695" w:type="dxa"/>
            <w:tcBorders>
              <w:top w:val="nil"/>
              <w:left w:val="nil"/>
              <w:bottom w:val="single" w:sz="4" w:space="0" w:color="auto"/>
              <w:right w:val="single" w:sz="4" w:space="0" w:color="auto"/>
            </w:tcBorders>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50,00</w:t>
            </w:r>
          </w:p>
        </w:tc>
        <w:tc>
          <w:tcPr>
            <w:tcW w:w="2837" w:type="dxa"/>
            <w:tcBorders>
              <w:top w:val="nil"/>
              <w:left w:val="nil"/>
              <w:bottom w:val="single" w:sz="4" w:space="0" w:color="auto"/>
              <w:right w:val="single" w:sz="4" w:space="0" w:color="auto"/>
            </w:tcBorders>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366</w:t>
            </w:r>
          </w:p>
        </w:tc>
        <w:tc>
          <w:tcPr>
            <w:tcW w:w="1985" w:type="dxa"/>
            <w:tcBorders>
              <w:top w:val="nil"/>
              <w:left w:val="nil"/>
              <w:bottom w:val="single" w:sz="4" w:space="0" w:color="auto"/>
              <w:right w:val="single" w:sz="4" w:space="0" w:color="auto"/>
            </w:tcBorders>
            <w:shd w:val="clear" w:color="auto" w:fill="FFFFFF"/>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не более 200</w:t>
            </w:r>
          </w:p>
        </w:tc>
      </w:tr>
    </w:tbl>
    <w:p w:rsidR="003508F7" w:rsidRPr="000623C9" w:rsidRDefault="003508F7" w:rsidP="00EA51CB">
      <w:pPr>
        <w:autoSpaceDE w:val="0"/>
        <w:autoSpaceDN w:val="0"/>
        <w:adjustRightInd w:val="0"/>
        <w:spacing w:after="0" w:line="240" w:lineRule="auto"/>
        <w:jc w:val="both"/>
        <w:rPr>
          <w:rFonts w:ascii="Times New Roman" w:hAnsi="Times New Roman" w:cs="Times New Roman"/>
          <w:sz w:val="26"/>
          <w:szCs w:val="26"/>
        </w:rPr>
      </w:pPr>
    </w:p>
    <w:p w:rsidR="003508F7" w:rsidRPr="000623C9" w:rsidRDefault="003508F7" w:rsidP="003508F7">
      <w:pPr>
        <w:autoSpaceDE w:val="0"/>
        <w:autoSpaceDN w:val="0"/>
        <w:adjustRightInd w:val="0"/>
        <w:spacing w:after="0" w:line="240" w:lineRule="auto"/>
        <w:ind w:firstLine="709"/>
        <w:jc w:val="both"/>
        <w:rPr>
          <w:rFonts w:ascii="Times New Roman" w:hAnsi="Times New Roman" w:cs="Times New Roman"/>
          <w:sz w:val="26"/>
          <w:szCs w:val="26"/>
        </w:rPr>
      </w:pPr>
      <w:r w:rsidRPr="000623C9">
        <w:rPr>
          <w:rFonts w:ascii="Times New Roman" w:hAnsi="Times New Roman" w:cs="Times New Roman"/>
          <w:sz w:val="26"/>
          <w:szCs w:val="26"/>
        </w:rPr>
        <w:t xml:space="preserve">8.5. Затраты на приобретение горюче-смазочных материалов для дизельных и моторных двигателей  </w:t>
      </w:r>
    </w:p>
    <w:p w:rsidR="003508F7" w:rsidRPr="000623C9" w:rsidRDefault="003508F7" w:rsidP="003508F7">
      <w:pPr>
        <w:widowControl w:val="0"/>
        <w:autoSpaceDE w:val="0"/>
        <w:autoSpaceDN w:val="0"/>
        <w:adjustRightInd w:val="0"/>
        <w:spacing w:after="0" w:line="240" w:lineRule="auto"/>
        <w:ind w:firstLine="567"/>
        <w:jc w:val="center"/>
        <w:rPr>
          <w:rFonts w:ascii="Times New Roman" w:eastAsia="Calibri" w:hAnsi="Times New Roman" w:cs="Times New Roman"/>
          <w:sz w:val="20"/>
          <w:szCs w:val="20"/>
        </w:rPr>
      </w:pPr>
      <m:oMathPara>
        <m:oMath>
          <m:r>
            <m:rPr>
              <m:sty m:val="p"/>
            </m:rPr>
            <w:rPr>
              <w:rFonts w:ascii="Cambria Math" w:eastAsia="Calibri" w:hAnsi="Cambria Math" w:cs="Times New Roman"/>
              <w:sz w:val="20"/>
              <w:szCs w:val="20"/>
            </w:rPr>
            <m:t>З гсм=</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rPr>
                <m:t>i=1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rPr>
                <m:t xml:space="preserve">Q i гсм </m:t>
              </m:r>
              <m:r>
                <m:rPr>
                  <m:sty m:val="p"/>
                </m:rPr>
                <w:rPr>
                  <w:rFonts w:ascii="Cambria Math" w:eastAsia="Calibri" w:hAnsi="Cambria Math" w:cs="Times New Roman"/>
                  <w:sz w:val="20"/>
                  <w:szCs w:val="20"/>
                  <w:lang w:val="en-US"/>
                </w:rPr>
                <m:t>x</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гсм</m:t>
              </m:r>
            </m:e>
          </m:nary>
          <m:r>
            <w:rPr>
              <w:rFonts w:ascii="Cambria Math" w:eastAsia="Calibri" w:hAnsi="Cambria Math" w:cs="Times New Roman"/>
              <w:sz w:val="20"/>
              <w:szCs w:val="20"/>
            </w:rPr>
            <m:t>,</m:t>
          </m:r>
        </m:oMath>
      </m:oMathPara>
    </w:p>
    <w:p w:rsidR="003508F7" w:rsidRPr="000623C9" w:rsidRDefault="003508F7" w:rsidP="003508F7">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0623C9">
        <w:rPr>
          <w:rFonts w:ascii="Times New Roman" w:eastAsia="Calibri" w:hAnsi="Times New Roman" w:cs="Times New Roman"/>
          <w:sz w:val="20"/>
          <w:szCs w:val="20"/>
        </w:rPr>
        <w:t>где:</w:t>
      </w:r>
    </w:p>
    <w:p w:rsidR="003508F7" w:rsidRPr="000623C9" w:rsidRDefault="003508F7" w:rsidP="003508F7">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0623C9">
        <w:rPr>
          <w:rFonts w:ascii="Times New Roman" w:eastAsia="Calibri" w:hAnsi="Times New Roman" w:cs="Times New Roman"/>
          <w:sz w:val="20"/>
          <w:szCs w:val="20"/>
          <w:lang w:val="en-US"/>
        </w:rPr>
        <w:t>Qi</w:t>
      </w:r>
      <w:r w:rsidRPr="000623C9">
        <w:rPr>
          <w:rFonts w:ascii="Times New Roman" w:eastAsia="Calibri" w:hAnsi="Times New Roman" w:cs="Times New Roman"/>
          <w:sz w:val="20"/>
          <w:szCs w:val="20"/>
        </w:rPr>
        <w:t xml:space="preserve"> гсм – количество литров </w:t>
      </w:r>
      <w:r w:rsidRPr="000623C9">
        <w:rPr>
          <w:rFonts w:ascii="Times New Roman" w:hAnsi="Times New Roman" w:cs="Times New Roman"/>
          <w:sz w:val="20"/>
          <w:szCs w:val="20"/>
        </w:rPr>
        <w:t>горюче-смазочных материалов в год</w:t>
      </w:r>
      <w:r w:rsidRPr="000623C9">
        <w:rPr>
          <w:rFonts w:ascii="Times New Roman" w:eastAsia="Calibri" w:hAnsi="Times New Roman" w:cs="Times New Roman"/>
          <w:sz w:val="20"/>
          <w:szCs w:val="20"/>
        </w:rPr>
        <w:t>;</w:t>
      </w:r>
    </w:p>
    <w:p w:rsidR="003508F7" w:rsidRPr="000623C9" w:rsidRDefault="003508F7" w:rsidP="003508F7">
      <w:pPr>
        <w:widowControl w:val="0"/>
        <w:autoSpaceDE w:val="0"/>
        <w:autoSpaceDN w:val="0"/>
        <w:adjustRightInd w:val="0"/>
        <w:spacing w:after="0" w:line="240" w:lineRule="auto"/>
        <w:ind w:firstLine="567"/>
        <w:rPr>
          <w:rFonts w:ascii="Times New Roman" w:eastAsia="Calibri" w:hAnsi="Times New Roman" w:cs="Times New Roman"/>
          <w:sz w:val="20"/>
          <w:szCs w:val="20"/>
        </w:rPr>
      </w:pPr>
      <w:r w:rsidRPr="000623C9">
        <w:rPr>
          <w:rFonts w:ascii="Times New Roman" w:eastAsia="Calibri" w:hAnsi="Times New Roman" w:cs="Times New Roman"/>
          <w:sz w:val="20"/>
          <w:szCs w:val="20"/>
        </w:rPr>
        <w:t>P</w:t>
      </w:r>
      <w:r w:rsidRPr="000623C9">
        <w:rPr>
          <w:rFonts w:ascii="Times New Roman" w:eastAsia="Calibri" w:hAnsi="Times New Roman" w:cs="Times New Roman"/>
          <w:sz w:val="20"/>
          <w:szCs w:val="20"/>
          <w:lang w:val="en-US"/>
        </w:rPr>
        <w:t>i</w:t>
      </w:r>
      <w:r w:rsidRPr="000623C9">
        <w:rPr>
          <w:rFonts w:ascii="Times New Roman" w:eastAsia="Calibri" w:hAnsi="Times New Roman" w:cs="Times New Roman"/>
          <w:sz w:val="20"/>
          <w:szCs w:val="20"/>
        </w:rPr>
        <w:t xml:space="preserve"> гсм – цена приобретения за 1 литр </w:t>
      </w:r>
      <w:r w:rsidRPr="000623C9">
        <w:rPr>
          <w:rFonts w:ascii="Times New Roman" w:hAnsi="Times New Roman" w:cs="Times New Roman"/>
          <w:sz w:val="20"/>
          <w:szCs w:val="20"/>
        </w:rPr>
        <w:t>горюче-смазочного материалов.</w:t>
      </w:r>
    </w:p>
    <w:p w:rsidR="003508F7" w:rsidRPr="000623C9" w:rsidRDefault="003508F7" w:rsidP="003508F7">
      <w:pPr>
        <w:jc w:val="center"/>
        <w:rPr>
          <w:rFonts w:ascii="Times New Roman" w:hAnsi="Times New Roman" w:cs="Times New Roman"/>
          <w:b/>
          <w:i/>
        </w:rPr>
      </w:pPr>
    </w:p>
    <w:tbl>
      <w:tblPr>
        <w:tblStyle w:val="ad"/>
        <w:tblW w:w="0" w:type="auto"/>
        <w:tblLook w:val="04A0" w:firstRow="1" w:lastRow="0" w:firstColumn="1" w:lastColumn="0" w:noHBand="0" w:noVBand="1"/>
      </w:tblPr>
      <w:tblGrid>
        <w:gridCol w:w="504"/>
        <w:gridCol w:w="3046"/>
        <w:gridCol w:w="2252"/>
        <w:gridCol w:w="2059"/>
        <w:gridCol w:w="1710"/>
      </w:tblGrid>
      <w:tr w:rsidR="000623C9" w:rsidRPr="000623C9" w:rsidTr="003508F7">
        <w:trPr>
          <w:trHeight w:val="630"/>
        </w:trPr>
        <w:tc>
          <w:tcPr>
            <w:tcW w:w="504" w:type="dxa"/>
            <w:vAlign w:val="center"/>
            <w:hideMark/>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 п/п</w:t>
            </w:r>
          </w:p>
        </w:tc>
        <w:tc>
          <w:tcPr>
            <w:tcW w:w="3046" w:type="dxa"/>
            <w:vAlign w:val="center"/>
            <w:hideMark/>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Наименование ГСМ</w:t>
            </w:r>
          </w:p>
        </w:tc>
        <w:tc>
          <w:tcPr>
            <w:tcW w:w="2252" w:type="dxa"/>
            <w:vAlign w:val="center"/>
            <w:hideMark/>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 xml:space="preserve">Функциональное назначение </w:t>
            </w:r>
          </w:p>
        </w:tc>
        <w:tc>
          <w:tcPr>
            <w:tcW w:w="2059" w:type="dxa"/>
            <w:vAlign w:val="center"/>
            <w:hideMark/>
          </w:tcPr>
          <w:p w:rsidR="003508F7" w:rsidRPr="000623C9" w:rsidRDefault="003508F7" w:rsidP="003508F7">
            <w:pPr>
              <w:jc w:val="center"/>
              <w:rPr>
                <w:rFonts w:ascii="Times New Roman" w:hAnsi="Times New Roman" w:cs="Times New Roman"/>
                <w:sz w:val="20"/>
                <w:szCs w:val="20"/>
              </w:rPr>
            </w:pPr>
            <w:r w:rsidRPr="000623C9">
              <w:rPr>
                <w:rFonts w:ascii="Times New Roman" w:eastAsia="Calibri" w:hAnsi="Times New Roman" w:cs="Times New Roman"/>
                <w:sz w:val="20"/>
                <w:szCs w:val="20"/>
              </w:rPr>
              <w:t>Количество литров ГСМ в год, не более</w:t>
            </w:r>
          </w:p>
        </w:tc>
        <w:tc>
          <w:tcPr>
            <w:tcW w:w="1710" w:type="dxa"/>
            <w:vAlign w:val="center"/>
            <w:hideMark/>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Цена за 1 литр ГСМ,</w:t>
            </w:r>
          </w:p>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 xml:space="preserve"> не более руб.</w:t>
            </w:r>
          </w:p>
        </w:tc>
      </w:tr>
      <w:tr w:rsidR="000623C9" w:rsidRPr="000623C9" w:rsidTr="003508F7">
        <w:trPr>
          <w:trHeight w:val="715"/>
        </w:trPr>
        <w:tc>
          <w:tcPr>
            <w:tcW w:w="504" w:type="dxa"/>
            <w:hideMark/>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3046" w:type="dxa"/>
            <w:hideMark/>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 xml:space="preserve">Дизельное топливо </w:t>
            </w:r>
          </w:p>
        </w:tc>
        <w:tc>
          <w:tcPr>
            <w:tcW w:w="2252" w:type="dxa"/>
            <w:hideMark/>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Обеспечение работы дизельных двигателей</w:t>
            </w:r>
          </w:p>
        </w:tc>
        <w:tc>
          <w:tcPr>
            <w:tcW w:w="2059" w:type="dxa"/>
            <w:hideMark/>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200</w:t>
            </w:r>
          </w:p>
        </w:tc>
        <w:tc>
          <w:tcPr>
            <w:tcW w:w="1710" w:type="dxa"/>
            <w:hideMark/>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 xml:space="preserve">  50</w:t>
            </w:r>
          </w:p>
        </w:tc>
      </w:tr>
      <w:tr w:rsidR="000623C9" w:rsidRPr="000623C9" w:rsidTr="003508F7">
        <w:trPr>
          <w:trHeight w:val="760"/>
        </w:trPr>
        <w:tc>
          <w:tcPr>
            <w:tcW w:w="504" w:type="dxa"/>
            <w:hideMark/>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w:t>
            </w:r>
          </w:p>
        </w:tc>
        <w:tc>
          <w:tcPr>
            <w:tcW w:w="3046" w:type="dxa"/>
            <w:hideMark/>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Масло гидравлическое</w:t>
            </w:r>
          </w:p>
        </w:tc>
        <w:tc>
          <w:tcPr>
            <w:tcW w:w="2252" w:type="dxa"/>
            <w:hideMark/>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Обеспечение работы бензиновых двигателей</w:t>
            </w:r>
          </w:p>
        </w:tc>
        <w:tc>
          <w:tcPr>
            <w:tcW w:w="2059"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8</w:t>
            </w:r>
          </w:p>
        </w:tc>
        <w:tc>
          <w:tcPr>
            <w:tcW w:w="1710" w:type="dxa"/>
            <w:hideMark/>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 xml:space="preserve">300 </w:t>
            </w:r>
          </w:p>
        </w:tc>
      </w:tr>
      <w:tr w:rsidR="000623C9" w:rsidRPr="000623C9" w:rsidTr="003508F7">
        <w:trPr>
          <w:trHeight w:val="690"/>
        </w:trPr>
        <w:tc>
          <w:tcPr>
            <w:tcW w:w="504" w:type="dxa"/>
            <w:hideMark/>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3</w:t>
            </w:r>
          </w:p>
        </w:tc>
        <w:tc>
          <w:tcPr>
            <w:tcW w:w="3046" w:type="dxa"/>
            <w:hideMark/>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 xml:space="preserve">Масло моторное </w:t>
            </w:r>
          </w:p>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(для двухтактных лодочных двигателей)</w:t>
            </w:r>
          </w:p>
        </w:tc>
        <w:tc>
          <w:tcPr>
            <w:tcW w:w="2252" w:type="dxa"/>
            <w:hideMark/>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Обеспечение работы бензиновых двигателей</w:t>
            </w:r>
          </w:p>
        </w:tc>
        <w:tc>
          <w:tcPr>
            <w:tcW w:w="2059"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20</w:t>
            </w:r>
          </w:p>
        </w:tc>
        <w:tc>
          <w:tcPr>
            <w:tcW w:w="1710" w:type="dxa"/>
            <w:hideMark/>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500</w:t>
            </w:r>
          </w:p>
        </w:tc>
      </w:tr>
      <w:tr w:rsidR="000623C9" w:rsidRPr="000623C9" w:rsidTr="003508F7">
        <w:trPr>
          <w:trHeight w:val="690"/>
        </w:trPr>
        <w:tc>
          <w:tcPr>
            <w:tcW w:w="504" w:type="dxa"/>
            <w:hideMark/>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4</w:t>
            </w:r>
          </w:p>
        </w:tc>
        <w:tc>
          <w:tcPr>
            <w:tcW w:w="3046" w:type="dxa"/>
            <w:hideMark/>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Масло для дизельных двигателей</w:t>
            </w:r>
          </w:p>
          <w:p w:rsidR="003508F7" w:rsidRPr="000623C9" w:rsidRDefault="003508F7" w:rsidP="003508F7">
            <w:pPr>
              <w:jc w:val="center"/>
              <w:rPr>
                <w:rFonts w:ascii="Times New Roman" w:hAnsi="Times New Roman" w:cs="Times New Roman"/>
                <w:sz w:val="20"/>
                <w:szCs w:val="20"/>
              </w:rPr>
            </w:pPr>
          </w:p>
        </w:tc>
        <w:tc>
          <w:tcPr>
            <w:tcW w:w="2252" w:type="dxa"/>
            <w:hideMark/>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Обеспечение работы дизельных двигателей</w:t>
            </w:r>
          </w:p>
        </w:tc>
        <w:tc>
          <w:tcPr>
            <w:tcW w:w="2059"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10</w:t>
            </w:r>
          </w:p>
        </w:tc>
        <w:tc>
          <w:tcPr>
            <w:tcW w:w="1710" w:type="dxa"/>
            <w:hideMark/>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 xml:space="preserve">700 </w:t>
            </w:r>
          </w:p>
        </w:tc>
      </w:tr>
      <w:tr w:rsidR="000623C9" w:rsidRPr="000623C9" w:rsidTr="003508F7">
        <w:trPr>
          <w:trHeight w:val="685"/>
        </w:trPr>
        <w:tc>
          <w:tcPr>
            <w:tcW w:w="504" w:type="dxa"/>
            <w:hideMark/>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5</w:t>
            </w:r>
          </w:p>
        </w:tc>
        <w:tc>
          <w:tcPr>
            <w:tcW w:w="3046" w:type="dxa"/>
            <w:hideMark/>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Трансмиссионное масло</w:t>
            </w:r>
          </w:p>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(для лодочного мотора)</w:t>
            </w:r>
          </w:p>
        </w:tc>
        <w:tc>
          <w:tcPr>
            <w:tcW w:w="2252" w:type="dxa"/>
            <w:hideMark/>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Обеспечение работы моторных двигателей</w:t>
            </w:r>
          </w:p>
        </w:tc>
        <w:tc>
          <w:tcPr>
            <w:tcW w:w="2059"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8</w:t>
            </w:r>
          </w:p>
        </w:tc>
        <w:tc>
          <w:tcPr>
            <w:tcW w:w="1710" w:type="dxa"/>
            <w:hideMark/>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500</w:t>
            </w:r>
          </w:p>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 xml:space="preserve"> </w:t>
            </w:r>
          </w:p>
        </w:tc>
      </w:tr>
      <w:tr w:rsidR="000623C9" w:rsidRPr="000623C9" w:rsidTr="003508F7">
        <w:trPr>
          <w:trHeight w:val="685"/>
        </w:trPr>
        <w:tc>
          <w:tcPr>
            <w:tcW w:w="504"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6</w:t>
            </w:r>
          </w:p>
        </w:tc>
        <w:tc>
          <w:tcPr>
            <w:tcW w:w="3046"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Масло моторное                                     (для двигателей автомобиля)</w:t>
            </w:r>
          </w:p>
          <w:p w:rsidR="003508F7" w:rsidRPr="000623C9" w:rsidRDefault="003508F7" w:rsidP="003508F7">
            <w:pPr>
              <w:jc w:val="center"/>
              <w:rPr>
                <w:rFonts w:ascii="Times New Roman" w:hAnsi="Times New Roman" w:cs="Times New Roman"/>
                <w:sz w:val="20"/>
                <w:szCs w:val="20"/>
              </w:rPr>
            </w:pPr>
          </w:p>
        </w:tc>
        <w:tc>
          <w:tcPr>
            <w:tcW w:w="2252"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Обеспечение работы двигателей автомобилей</w:t>
            </w:r>
          </w:p>
        </w:tc>
        <w:tc>
          <w:tcPr>
            <w:tcW w:w="2059"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10</w:t>
            </w:r>
          </w:p>
        </w:tc>
        <w:tc>
          <w:tcPr>
            <w:tcW w:w="1710" w:type="dxa"/>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300</w:t>
            </w:r>
          </w:p>
        </w:tc>
      </w:tr>
    </w:tbl>
    <w:p w:rsidR="003508F7" w:rsidRPr="000623C9" w:rsidRDefault="003508F7" w:rsidP="003508F7">
      <w:pPr>
        <w:rPr>
          <w:rFonts w:ascii="Times New Roman" w:hAnsi="Times New Roman" w:cs="Times New Roman"/>
          <w:i/>
        </w:rPr>
      </w:pPr>
      <w:r w:rsidRPr="000623C9">
        <w:rPr>
          <w:rFonts w:ascii="Times New Roman" w:hAnsi="Times New Roman" w:cs="Times New Roman"/>
          <w:i/>
        </w:rPr>
        <w:t xml:space="preserve">   </w:t>
      </w:r>
    </w:p>
    <w:p w:rsidR="003508F7" w:rsidRPr="000623C9" w:rsidRDefault="003508F7" w:rsidP="003508F7">
      <w:pPr>
        <w:autoSpaceDE w:val="0"/>
        <w:autoSpaceDN w:val="0"/>
        <w:adjustRightInd w:val="0"/>
        <w:spacing w:after="0" w:line="240" w:lineRule="auto"/>
        <w:ind w:firstLine="709"/>
        <w:jc w:val="both"/>
        <w:rPr>
          <w:rFonts w:ascii="Times New Roman" w:hAnsi="Times New Roman" w:cs="Times New Roman"/>
          <w:sz w:val="26"/>
          <w:szCs w:val="26"/>
        </w:rPr>
      </w:pPr>
      <w:r w:rsidRPr="000623C9">
        <w:rPr>
          <w:rFonts w:ascii="Times New Roman" w:hAnsi="Times New Roman" w:cs="Times New Roman"/>
          <w:sz w:val="26"/>
          <w:szCs w:val="26"/>
        </w:rPr>
        <w:t>8.6. Затраты на приобретение питьевой бутилированной воды</w:t>
      </w:r>
    </w:p>
    <w:p w:rsidR="003508F7" w:rsidRPr="000623C9" w:rsidRDefault="003508F7" w:rsidP="003508F7">
      <w:pPr>
        <w:autoSpaceDE w:val="0"/>
        <w:autoSpaceDN w:val="0"/>
        <w:adjustRightInd w:val="0"/>
        <w:spacing w:after="0" w:line="240" w:lineRule="auto"/>
        <w:ind w:firstLine="709"/>
        <w:jc w:val="both"/>
        <w:rPr>
          <w:rFonts w:ascii="Times New Roman" w:hAnsi="Times New Roman" w:cs="Times New Roman"/>
          <w:sz w:val="26"/>
          <w:szCs w:val="26"/>
        </w:rPr>
      </w:pPr>
    </w:p>
    <w:p w:rsidR="003508F7" w:rsidRPr="000623C9" w:rsidRDefault="003508F7" w:rsidP="003508F7">
      <w:pPr>
        <w:autoSpaceDE w:val="0"/>
        <w:autoSpaceDN w:val="0"/>
        <w:adjustRightInd w:val="0"/>
        <w:spacing w:after="0" w:line="240" w:lineRule="auto"/>
        <w:ind w:left="720"/>
        <w:contextualSpacing/>
        <w:jc w:val="center"/>
        <w:rPr>
          <w:rFonts w:ascii="Times New Roman" w:eastAsia="Calibri" w:hAnsi="Times New Roman" w:cs="Times New Roman"/>
          <w:b/>
          <w:sz w:val="20"/>
          <w:szCs w:val="20"/>
          <w:vertAlign w:val="subscript"/>
        </w:rPr>
      </w:pPr>
      <w:r w:rsidRPr="000623C9">
        <w:rPr>
          <w:rFonts w:ascii="Times New Roman" w:eastAsia="Calibri" w:hAnsi="Times New Roman" w:cs="Times New Roman"/>
          <w:b/>
          <w:sz w:val="20"/>
          <w:szCs w:val="20"/>
        </w:rPr>
        <w:t>З</w:t>
      </w:r>
      <w:r w:rsidRPr="000623C9">
        <w:rPr>
          <w:rFonts w:ascii="Times New Roman" w:eastAsia="Calibri" w:hAnsi="Times New Roman" w:cs="Times New Roman"/>
          <w:b/>
          <w:sz w:val="20"/>
          <w:szCs w:val="20"/>
          <w:vertAlign w:val="subscript"/>
        </w:rPr>
        <w:t>вод</w:t>
      </w:r>
      <w:r w:rsidRPr="000623C9">
        <w:rPr>
          <w:rFonts w:ascii="Times New Roman" w:eastAsia="Calibri" w:hAnsi="Times New Roman" w:cs="Times New Roman"/>
          <w:b/>
          <w:sz w:val="20"/>
          <w:szCs w:val="20"/>
        </w:rPr>
        <w:t>=</w:t>
      </w:r>
      <w:r w:rsidRPr="000623C9">
        <w:rPr>
          <w:rFonts w:ascii="Times New Roman" w:eastAsia="Calibri" w:hAnsi="Times New Roman" w:cs="Times New Roman"/>
          <w:b/>
          <w:sz w:val="20"/>
          <w:szCs w:val="20"/>
          <w:lang w:val="en-US"/>
        </w:rPr>
        <w:t>Q</w:t>
      </w:r>
      <w:r w:rsidRPr="000623C9">
        <w:rPr>
          <w:rFonts w:ascii="Times New Roman" w:eastAsia="Calibri" w:hAnsi="Times New Roman" w:cs="Times New Roman"/>
          <w:b/>
          <w:sz w:val="20"/>
          <w:szCs w:val="20"/>
          <w:vertAlign w:val="subscript"/>
        </w:rPr>
        <w:t>бут</w:t>
      </w:r>
      <w:r w:rsidRPr="000623C9">
        <w:rPr>
          <w:rFonts w:ascii="Times New Roman" w:eastAsia="Calibri" w:hAnsi="Times New Roman" w:cs="Times New Roman"/>
          <w:b/>
          <w:sz w:val="20"/>
          <w:szCs w:val="20"/>
        </w:rPr>
        <w:t>*</w:t>
      </w:r>
      <w:r w:rsidRPr="000623C9">
        <w:rPr>
          <w:rFonts w:ascii="Times New Roman" w:eastAsia="Calibri" w:hAnsi="Times New Roman" w:cs="Times New Roman"/>
          <w:b/>
          <w:sz w:val="20"/>
          <w:szCs w:val="20"/>
          <w:lang w:val="en-US"/>
        </w:rPr>
        <w:t>P</w:t>
      </w:r>
      <w:r w:rsidRPr="000623C9">
        <w:rPr>
          <w:rFonts w:ascii="Times New Roman" w:eastAsia="Calibri" w:hAnsi="Times New Roman" w:cs="Times New Roman"/>
          <w:b/>
          <w:sz w:val="20"/>
          <w:szCs w:val="20"/>
          <w:vertAlign w:val="subscript"/>
        </w:rPr>
        <w:t>бут</w:t>
      </w:r>
    </w:p>
    <w:p w:rsidR="003508F7" w:rsidRPr="000623C9" w:rsidRDefault="003508F7" w:rsidP="003508F7">
      <w:pPr>
        <w:spacing w:after="0" w:line="240" w:lineRule="auto"/>
        <w:ind w:left="720"/>
        <w:contextualSpacing/>
        <w:rPr>
          <w:rFonts w:ascii="Times New Roman" w:eastAsia="Calibri" w:hAnsi="Times New Roman" w:cs="Times New Roman"/>
          <w:sz w:val="20"/>
          <w:szCs w:val="20"/>
        </w:rPr>
      </w:pPr>
      <w:r w:rsidRPr="000623C9">
        <w:rPr>
          <w:rFonts w:ascii="Times New Roman" w:eastAsia="Calibri" w:hAnsi="Times New Roman" w:cs="Times New Roman"/>
          <w:sz w:val="20"/>
          <w:szCs w:val="20"/>
        </w:rPr>
        <w:t>где:</w:t>
      </w:r>
    </w:p>
    <w:p w:rsidR="003508F7" w:rsidRPr="000623C9" w:rsidRDefault="003508F7" w:rsidP="003508F7">
      <w:pPr>
        <w:spacing w:after="0" w:line="240" w:lineRule="auto"/>
        <w:ind w:left="720"/>
        <w:contextualSpacing/>
        <w:rPr>
          <w:rFonts w:ascii="Times New Roman" w:eastAsia="Calibri" w:hAnsi="Times New Roman" w:cs="Times New Roman"/>
          <w:sz w:val="20"/>
          <w:szCs w:val="20"/>
        </w:rPr>
      </w:pPr>
      <w:r w:rsidRPr="000623C9">
        <w:rPr>
          <w:rFonts w:ascii="Times New Roman" w:eastAsia="Calibri" w:hAnsi="Times New Roman" w:cs="Times New Roman"/>
          <w:sz w:val="20"/>
          <w:szCs w:val="20"/>
          <w:lang w:val="en-US"/>
        </w:rPr>
        <w:t>Q</w:t>
      </w:r>
      <w:r w:rsidRPr="000623C9">
        <w:rPr>
          <w:rFonts w:ascii="Times New Roman" w:eastAsia="Calibri" w:hAnsi="Times New Roman" w:cs="Times New Roman"/>
          <w:sz w:val="20"/>
          <w:szCs w:val="20"/>
          <w:vertAlign w:val="subscript"/>
        </w:rPr>
        <w:t>бут</w:t>
      </w:r>
      <w:r w:rsidRPr="000623C9">
        <w:rPr>
          <w:rFonts w:ascii="Times New Roman" w:eastAsia="Calibri" w:hAnsi="Times New Roman" w:cs="Times New Roman"/>
          <w:sz w:val="20"/>
          <w:szCs w:val="20"/>
        </w:rPr>
        <w:t xml:space="preserve">  - </w:t>
      </w:r>
      <w:r w:rsidRPr="000623C9">
        <w:rPr>
          <w:rFonts w:ascii="Times New Roman" w:hAnsi="Times New Roman" w:cs="Times New Roman"/>
          <w:sz w:val="20"/>
          <w:szCs w:val="20"/>
        </w:rPr>
        <w:t>количество бутилированной воды в год;</w:t>
      </w:r>
    </w:p>
    <w:p w:rsidR="003508F7" w:rsidRPr="000623C9" w:rsidRDefault="003508F7" w:rsidP="003508F7">
      <w:pPr>
        <w:spacing w:after="0" w:line="240" w:lineRule="auto"/>
        <w:ind w:left="720"/>
        <w:contextualSpacing/>
        <w:rPr>
          <w:rFonts w:ascii="Times New Roman" w:eastAsia="Calibri" w:hAnsi="Times New Roman" w:cs="Times New Roman"/>
          <w:sz w:val="20"/>
          <w:szCs w:val="20"/>
        </w:rPr>
      </w:pPr>
      <w:r w:rsidRPr="000623C9">
        <w:rPr>
          <w:rFonts w:ascii="Times New Roman" w:eastAsia="Calibri" w:hAnsi="Times New Roman" w:cs="Times New Roman"/>
          <w:sz w:val="20"/>
          <w:szCs w:val="20"/>
        </w:rPr>
        <w:t>Р</w:t>
      </w:r>
      <w:r w:rsidRPr="000623C9">
        <w:rPr>
          <w:rFonts w:ascii="Times New Roman" w:eastAsia="Calibri" w:hAnsi="Times New Roman" w:cs="Times New Roman"/>
          <w:sz w:val="20"/>
          <w:szCs w:val="20"/>
          <w:vertAlign w:val="subscript"/>
        </w:rPr>
        <w:t>бут</w:t>
      </w:r>
      <w:r w:rsidRPr="000623C9">
        <w:rPr>
          <w:rFonts w:ascii="Times New Roman" w:eastAsia="Calibri" w:hAnsi="Times New Roman" w:cs="Times New Roman"/>
          <w:sz w:val="20"/>
          <w:szCs w:val="20"/>
        </w:rPr>
        <w:t xml:space="preserve">  - </w:t>
      </w:r>
      <w:r w:rsidRPr="000623C9">
        <w:rPr>
          <w:rFonts w:ascii="Times New Roman" w:hAnsi="Times New Roman" w:cs="Times New Roman"/>
          <w:sz w:val="20"/>
          <w:szCs w:val="20"/>
        </w:rPr>
        <w:t>стоимость одной бутыли объемом 19 л. с доставкой</w:t>
      </w:r>
      <w:r w:rsidRPr="000623C9">
        <w:rPr>
          <w:rFonts w:ascii="Times New Roman" w:eastAsia="Calibri" w:hAnsi="Times New Roman" w:cs="Times New Roman"/>
          <w:sz w:val="20"/>
          <w:szCs w:val="20"/>
        </w:rPr>
        <w:t xml:space="preserve"> </w:t>
      </w:r>
    </w:p>
    <w:p w:rsidR="003508F7" w:rsidRPr="000623C9" w:rsidRDefault="003508F7" w:rsidP="003508F7">
      <w:pPr>
        <w:spacing w:after="0" w:line="240" w:lineRule="auto"/>
        <w:ind w:left="720"/>
        <w:contextualSpacing/>
        <w:rPr>
          <w:rFonts w:ascii="Times New Roman" w:eastAsia="Calibri" w:hAnsi="Times New Roman" w:cs="Times New Roman"/>
          <w:sz w:val="20"/>
          <w:szCs w:val="20"/>
        </w:rPr>
      </w:pPr>
    </w:p>
    <w:tbl>
      <w:tblPr>
        <w:tblStyle w:val="ad"/>
        <w:tblW w:w="9611" w:type="dxa"/>
        <w:tblInd w:w="-5" w:type="dxa"/>
        <w:tblLayout w:type="fixed"/>
        <w:tblLook w:val="04A0" w:firstRow="1" w:lastRow="0" w:firstColumn="1" w:lastColumn="0" w:noHBand="0" w:noVBand="1"/>
      </w:tblPr>
      <w:tblGrid>
        <w:gridCol w:w="5387"/>
        <w:gridCol w:w="4224"/>
      </w:tblGrid>
      <w:tr w:rsidR="000623C9" w:rsidRPr="000623C9" w:rsidTr="003508F7">
        <w:trPr>
          <w:trHeight w:val="327"/>
        </w:trPr>
        <w:tc>
          <w:tcPr>
            <w:tcW w:w="5387" w:type="dxa"/>
            <w:hideMark/>
          </w:tcPr>
          <w:p w:rsidR="003508F7" w:rsidRPr="000623C9" w:rsidRDefault="003508F7" w:rsidP="003508F7">
            <w:pPr>
              <w:jc w:val="center"/>
              <w:rPr>
                <w:rFonts w:ascii="Times New Roman" w:eastAsia="Calibri" w:hAnsi="Times New Roman" w:cs="Times New Roman"/>
                <w:sz w:val="20"/>
                <w:szCs w:val="20"/>
              </w:rPr>
            </w:pPr>
            <w:r w:rsidRPr="000623C9">
              <w:rPr>
                <w:rFonts w:ascii="Times New Roman" w:hAnsi="Times New Roman" w:cs="Times New Roman"/>
                <w:sz w:val="20"/>
                <w:szCs w:val="20"/>
              </w:rPr>
              <w:t>Стоимость одной бутыли</w:t>
            </w:r>
            <w:r w:rsidRPr="000623C9">
              <w:rPr>
                <w:rFonts w:ascii="Times New Roman" w:eastAsia="Calibri" w:hAnsi="Times New Roman" w:cs="Times New Roman"/>
                <w:sz w:val="20"/>
                <w:szCs w:val="20"/>
              </w:rPr>
              <w:t xml:space="preserve"> объемом 19 л. с доставкой</w:t>
            </w:r>
          </w:p>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(руб.)</w:t>
            </w:r>
          </w:p>
        </w:tc>
        <w:tc>
          <w:tcPr>
            <w:tcW w:w="4224" w:type="dxa"/>
            <w:hideMark/>
          </w:tcPr>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 xml:space="preserve"> К</w:t>
            </w:r>
            <w:r w:rsidRPr="000623C9">
              <w:rPr>
                <w:rFonts w:ascii="Times New Roman" w:eastAsia="Calibri" w:hAnsi="Times New Roman" w:cs="Times New Roman"/>
                <w:sz w:val="20"/>
                <w:szCs w:val="20"/>
              </w:rPr>
              <w:t xml:space="preserve">оличество </w:t>
            </w:r>
            <w:r w:rsidRPr="000623C9">
              <w:rPr>
                <w:rFonts w:ascii="Times New Roman" w:hAnsi="Times New Roman" w:cs="Times New Roman"/>
                <w:sz w:val="20"/>
                <w:szCs w:val="20"/>
              </w:rPr>
              <w:t>бутилированной воды в год</w:t>
            </w:r>
          </w:p>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(бут.)</w:t>
            </w:r>
          </w:p>
        </w:tc>
      </w:tr>
      <w:tr w:rsidR="000623C9" w:rsidRPr="000623C9" w:rsidTr="003508F7">
        <w:trPr>
          <w:trHeight w:hRule="exact" w:val="675"/>
        </w:trPr>
        <w:tc>
          <w:tcPr>
            <w:tcW w:w="5387" w:type="dxa"/>
            <w:noWrap/>
            <w:hideMark/>
          </w:tcPr>
          <w:p w:rsidR="003508F7" w:rsidRPr="000623C9" w:rsidRDefault="003508F7" w:rsidP="003508F7">
            <w:pPr>
              <w:jc w:val="center"/>
              <w:rPr>
                <w:rFonts w:ascii="Times New Roman" w:hAnsi="Times New Roman" w:cs="Times New Roman"/>
                <w:sz w:val="20"/>
                <w:szCs w:val="20"/>
              </w:rPr>
            </w:pPr>
          </w:p>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не более 250,00</w:t>
            </w:r>
          </w:p>
          <w:p w:rsidR="003508F7" w:rsidRPr="000623C9" w:rsidRDefault="003508F7" w:rsidP="003508F7">
            <w:pPr>
              <w:jc w:val="center"/>
              <w:rPr>
                <w:rFonts w:ascii="Times New Roman" w:hAnsi="Times New Roman" w:cs="Times New Roman"/>
                <w:sz w:val="20"/>
                <w:szCs w:val="20"/>
              </w:rPr>
            </w:pPr>
          </w:p>
          <w:p w:rsidR="003508F7" w:rsidRPr="000623C9" w:rsidRDefault="003508F7" w:rsidP="003508F7">
            <w:pPr>
              <w:jc w:val="center"/>
              <w:rPr>
                <w:rFonts w:ascii="Times New Roman" w:hAnsi="Times New Roman" w:cs="Times New Roman"/>
                <w:sz w:val="20"/>
                <w:szCs w:val="20"/>
              </w:rPr>
            </w:pPr>
          </w:p>
          <w:p w:rsidR="003508F7" w:rsidRPr="000623C9" w:rsidRDefault="003508F7" w:rsidP="003508F7">
            <w:pPr>
              <w:jc w:val="center"/>
              <w:rPr>
                <w:rFonts w:ascii="Times New Roman" w:hAnsi="Times New Roman" w:cs="Times New Roman"/>
                <w:sz w:val="20"/>
                <w:szCs w:val="20"/>
              </w:rPr>
            </w:pPr>
          </w:p>
          <w:p w:rsidR="003508F7" w:rsidRPr="000623C9" w:rsidRDefault="003508F7" w:rsidP="003508F7">
            <w:pPr>
              <w:jc w:val="center"/>
              <w:rPr>
                <w:rFonts w:ascii="Times New Roman" w:hAnsi="Times New Roman" w:cs="Times New Roman"/>
                <w:sz w:val="20"/>
                <w:szCs w:val="20"/>
              </w:rPr>
            </w:pPr>
          </w:p>
        </w:tc>
        <w:tc>
          <w:tcPr>
            <w:tcW w:w="4224" w:type="dxa"/>
            <w:noWrap/>
            <w:hideMark/>
          </w:tcPr>
          <w:p w:rsidR="003508F7" w:rsidRPr="000623C9" w:rsidRDefault="003508F7" w:rsidP="003508F7">
            <w:pPr>
              <w:jc w:val="center"/>
              <w:rPr>
                <w:rFonts w:ascii="Times New Roman" w:hAnsi="Times New Roman" w:cs="Times New Roman"/>
                <w:sz w:val="20"/>
                <w:szCs w:val="20"/>
              </w:rPr>
            </w:pPr>
          </w:p>
          <w:p w:rsidR="003508F7" w:rsidRPr="000623C9" w:rsidRDefault="003508F7" w:rsidP="003508F7">
            <w:pPr>
              <w:jc w:val="center"/>
              <w:rPr>
                <w:rFonts w:ascii="Times New Roman" w:hAnsi="Times New Roman" w:cs="Times New Roman"/>
                <w:sz w:val="20"/>
                <w:szCs w:val="20"/>
              </w:rPr>
            </w:pPr>
            <w:r w:rsidRPr="000623C9">
              <w:rPr>
                <w:rFonts w:ascii="Times New Roman" w:hAnsi="Times New Roman" w:cs="Times New Roman"/>
                <w:sz w:val="20"/>
                <w:szCs w:val="20"/>
              </w:rPr>
              <w:t>не более 200</w:t>
            </w:r>
          </w:p>
          <w:p w:rsidR="003508F7" w:rsidRPr="000623C9" w:rsidRDefault="003508F7" w:rsidP="003508F7">
            <w:pPr>
              <w:jc w:val="center"/>
              <w:rPr>
                <w:rFonts w:ascii="Times New Roman" w:hAnsi="Times New Roman" w:cs="Times New Roman"/>
                <w:sz w:val="20"/>
                <w:szCs w:val="20"/>
              </w:rPr>
            </w:pPr>
          </w:p>
          <w:p w:rsidR="003508F7" w:rsidRPr="000623C9" w:rsidRDefault="003508F7" w:rsidP="003508F7">
            <w:pPr>
              <w:jc w:val="center"/>
              <w:rPr>
                <w:rFonts w:ascii="Times New Roman" w:hAnsi="Times New Roman" w:cs="Times New Roman"/>
                <w:sz w:val="20"/>
                <w:szCs w:val="20"/>
              </w:rPr>
            </w:pPr>
          </w:p>
          <w:p w:rsidR="003508F7" w:rsidRPr="000623C9" w:rsidRDefault="003508F7" w:rsidP="003508F7">
            <w:pPr>
              <w:jc w:val="center"/>
              <w:rPr>
                <w:rFonts w:ascii="Times New Roman" w:hAnsi="Times New Roman" w:cs="Times New Roman"/>
                <w:sz w:val="20"/>
                <w:szCs w:val="20"/>
              </w:rPr>
            </w:pPr>
          </w:p>
          <w:p w:rsidR="003508F7" w:rsidRPr="000623C9" w:rsidRDefault="003508F7" w:rsidP="003508F7">
            <w:pPr>
              <w:jc w:val="center"/>
              <w:rPr>
                <w:rFonts w:ascii="Times New Roman" w:hAnsi="Times New Roman" w:cs="Times New Roman"/>
                <w:sz w:val="20"/>
                <w:szCs w:val="20"/>
              </w:rPr>
            </w:pPr>
          </w:p>
          <w:p w:rsidR="003508F7" w:rsidRPr="000623C9" w:rsidRDefault="003508F7" w:rsidP="003508F7">
            <w:pPr>
              <w:jc w:val="center"/>
              <w:rPr>
                <w:rFonts w:ascii="Times New Roman" w:hAnsi="Times New Roman" w:cs="Times New Roman"/>
                <w:sz w:val="20"/>
                <w:szCs w:val="20"/>
              </w:rPr>
            </w:pPr>
          </w:p>
        </w:tc>
      </w:tr>
    </w:tbl>
    <w:p w:rsidR="003508F7" w:rsidRPr="000623C9" w:rsidRDefault="003508F7" w:rsidP="003508F7">
      <w:pPr>
        <w:autoSpaceDE w:val="0"/>
        <w:autoSpaceDN w:val="0"/>
        <w:adjustRightInd w:val="0"/>
        <w:spacing w:after="0" w:line="240" w:lineRule="auto"/>
        <w:ind w:firstLine="709"/>
        <w:jc w:val="both"/>
        <w:rPr>
          <w:rFonts w:ascii="Times New Roman" w:hAnsi="Times New Roman" w:cs="Times New Roman"/>
          <w:sz w:val="26"/>
          <w:szCs w:val="26"/>
        </w:rPr>
      </w:pPr>
      <w:r w:rsidRPr="000623C9">
        <w:rPr>
          <w:rFonts w:ascii="Times New Roman" w:hAnsi="Times New Roman" w:cs="Times New Roman"/>
          <w:sz w:val="26"/>
          <w:szCs w:val="26"/>
        </w:rPr>
        <w:t>8.7. Затраты на приобретение прочих материальных запасов</w:t>
      </w:r>
    </w:p>
    <w:p w:rsidR="003508F7" w:rsidRPr="000623C9" w:rsidRDefault="003508F7" w:rsidP="003508F7">
      <w:pPr>
        <w:widowControl w:val="0"/>
        <w:autoSpaceDE w:val="0"/>
        <w:autoSpaceDN w:val="0"/>
        <w:adjustRightInd w:val="0"/>
        <w:spacing w:after="0" w:line="240" w:lineRule="auto"/>
        <w:rPr>
          <w:rFonts w:ascii="Times New Roman" w:eastAsiaTheme="minorEastAsia" w:hAnsi="Times New Roman" w:cs="Times New Roman"/>
          <w:sz w:val="20"/>
          <w:szCs w:val="20"/>
        </w:rPr>
      </w:pPr>
    </w:p>
    <w:p w:rsidR="003508F7" w:rsidRPr="000623C9" w:rsidRDefault="001E15A9" w:rsidP="003508F7">
      <w:pPr>
        <w:pStyle w:val="a3"/>
        <w:widowControl w:val="0"/>
        <w:autoSpaceDE w:val="0"/>
        <w:autoSpaceDN w:val="0"/>
        <w:adjustRightInd w:val="0"/>
        <w:spacing w:after="0" w:line="240" w:lineRule="auto"/>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 xml:space="preserve">З </m:t>
              </m:r>
            </m:e>
            <m:sub>
              <m:r>
                <w:rPr>
                  <w:rFonts w:ascii="Cambria Math" w:hAnsi="Cambria Math" w:cs="Times New Roman"/>
                  <w:sz w:val="20"/>
                  <w:szCs w:val="20"/>
                </w:rPr>
                <m:t>рст</m:t>
              </m:r>
            </m:sub>
          </m:sSub>
          <m:r>
            <w:rPr>
              <w:rFonts w:ascii="Cambria Math" w:hAnsi="Cambria Math" w:cs="Times New Roman"/>
              <w:sz w:val="20"/>
              <w:szCs w:val="20"/>
            </w:rPr>
            <m:t xml:space="preserve">= </m:t>
          </m:r>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lang w:val="en-US"/>
                </w:rPr>
                <m:t>i</m:t>
              </m:r>
              <m:r>
                <m:rPr>
                  <m:sty m:val="p"/>
                </m:rPr>
                <w:rPr>
                  <w:rFonts w:ascii="Cambria Math" w:hAnsi="Cambria Math" w:cs="Times New Roman"/>
                  <w:sz w:val="20"/>
                  <w:szCs w:val="20"/>
                </w:rPr>
                <m:t>=1</m:t>
              </m:r>
            </m:sub>
            <m:sup>
              <m:r>
                <w:rPr>
                  <w:rFonts w:ascii="Cambria Math" w:hAnsi="Cambria Math" w:cs="Times New Roman"/>
                  <w:sz w:val="20"/>
                  <w:szCs w:val="20"/>
                </w:rPr>
                <m:t>n</m:t>
              </m:r>
            </m:sup>
            <m:e>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i мат</m:t>
                  </m:r>
                  <m:r>
                    <w:rPr>
                      <w:rFonts w:ascii="Cambria Math" w:hAnsi="Cambria Math" w:cs="Times New Roman"/>
                      <w:sz w:val="20"/>
                      <w:szCs w:val="20"/>
                    </w:rPr>
                    <m:t xml:space="preserve"> предел</m:t>
                  </m:r>
                </m:sub>
              </m:sSub>
            </m:e>
          </m:nary>
          <m:r>
            <m:rPr>
              <m:sty m:val="p"/>
            </m:rP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мат</m:t>
              </m:r>
            </m:sub>
          </m:sSub>
          <m:r>
            <w:rPr>
              <w:rFonts w:ascii="Cambria Math" w:hAnsi="Cambria Math" w:cs="Times New Roman"/>
              <w:sz w:val="20"/>
              <w:szCs w:val="20"/>
              <w:lang w:val="en-US"/>
            </w:rPr>
            <m:t xml:space="preserve"> ,</m:t>
          </m:r>
        </m:oMath>
      </m:oMathPara>
    </w:p>
    <w:p w:rsidR="003508F7" w:rsidRPr="000623C9" w:rsidRDefault="003508F7" w:rsidP="003508F7">
      <w:pPr>
        <w:widowControl w:val="0"/>
        <w:autoSpaceDE w:val="0"/>
        <w:autoSpaceDN w:val="0"/>
        <w:adjustRightInd w:val="0"/>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где:</w:t>
      </w:r>
    </w:p>
    <w:p w:rsidR="003508F7" w:rsidRPr="000623C9" w:rsidRDefault="003508F7" w:rsidP="003508F7">
      <w:pPr>
        <w:widowControl w:val="0"/>
        <w:autoSpaceDE w:val="0"/>
        <w:autoSpaceDN w:val="0"/>
        <w:adjustRightInd w:val="0"/>
        <w:spacing w:after="0" w:line="240" w:lineRule="auto"/>
        <w:jc w:val="both"/>
        <w:rPr>
          <w:rFonts w:ascii="Times New Roman" w:eastAsiaTheme="minorEastAsia" w:hAnsi="Times New Roman" w:cs="Times New Roman"/>
          <w:sz w:val="20"/>
          <w:szCs w:val="20"/>
        </w:rPr>
      </w:pPr>
    </w:p>
    <w:p w:rsidR="003508F7" w:rsidRPr="000623C9" w:rsidRDefault="001E15A9" w:rsidP="003508F7">
      <w:pPr>
        <w:widowControl w:val="0"/>
        <w:autoSpaceDE w:val="0"/>
        <w:autoSpaceDN w:val="0"/>
        <w:adjustRightInd w:val="0"/>
        <w:spacing w:after="0" w:line="240" w:lineRule="auto"/>
        <w:jc w:val="both"/>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i мат</m:t>
            </m:r>
            <m:r>
              <w:rPr>
                <w:rFonts w:ascii="Cambria Math" w:hAnsi="Cambria Math" w:cs="Times New Roman"/>
                <w:sz w:val="20"/>
                <w:szCs w:val="20"/>
              </w:rPr>
              <m:t xml:space="preserve"> предел</m:t>
            </m:r>
          </m:sub>
        </m:sSub>
      </m:oMath>
      <w:r w:rsidR="003508F7" w:rsidRPr="000623C9">
        <w:rPr>
          <w:rFonts w:ascii="Times New Roman" w:hAnsi="Times New Roman" w:cs="Times New Roman"/>
          <w:sz w:val="20"/>
          <w:szCs w:val="20"/>
        </w:rPr>
        <w:t xml:space="preserve"> - количество материальных запасов по i-й должности;</w:t>
      </w:r>
    </w:p>
    <w:p w:rsidR="003508F7" w:rsidRPr="000623C9" w:rsidRDefault="001E15A9" w:rsidP="003508F7">
      <w:pPr>
        <w:widowControl w:val="0"/>
        <w:autoSpaceDE w:val="0"/>
        <w:autoSpaceDN w:val="0"/>
        <w:adjustRightInd w:val="0"/>
        <w:spacing w:after="0" w:line="240" w:lineRule="auto"/>
        <w:jc w:val="both"/>
        <w:rPr>
          <w:rFonts w:ascii="Times New Roman" w:hAnsi="Times New Roman" w:cs="Times New Roman"/>
          <w:sz w:val="20"/>
          <w:szCs w:val="20"/>
        </w:rPr>
      </w:p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мат</m:t>
            </m:r>
          </m:sub>
        </m:sSub>
      </m:oMath>
      <w:r w:rsidR="003508F7" w:rsidRPr="000623C9">
        <w:rPr>
          <w:rFonts w:ascii="Times New Roman" w:hAnsi="Times New Roman" w:cs="Times New Roman"/>
          <w:sz w:val="20"/>
          <w:szCs w:val="20"/>
        </w:rPr>
        <w:t>- цена приобретения за единицу материальных запасов по i-й должности.</w:t>
      </w:r>
    </w:p>
    <w:p w:rsidR="003508F7" w:rsidRPr="000623C9" w:rsidRDefault="003508F7" w:rsidP="003508F7">
      <w:pPr>
        <w:widowControl w:val="0"/>
        <w:autoSpaceDE w:val="0"/>
        <w:autoSpaceDN w:val="0"/>
        <w:adjustRightInd w:val="0"/>
        <w:spacing w:after="0" w:line="240" w:lineRule="auto"/>
        <w:rPr>
          <w:rFonts w:ascii="Times New Roman" w:eastAsia="Calibri" w:hAnsi="Times New Roman" w:cs="Times New Roman"/>
          <w:sz w:val="20"/>
          <w:szCs w:val="20"/>
        </w:rPr>
      </w:pPr>
    </w:p>
    <w:p w:rsidR="003508F7" w:rsidRDefault="003508F7" w:rsidP="00EC693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Таблица 1 Канцелярские товары</w:t>
      </w:r>
    </w:p>
    <w:p w:rsidR="00EC6931" w:rsidRPr="000623C9" w:rsidRDefault="00EC6931" w:rsidP="00EC6931">
      <w:pPr>
        <w:widowControl w:val="0"/>
        <w:autoSpaceDE w:val="0"/>
        <w:autoSpaceDN w:val="0"/>
        <w:adjustRightInd w:val="0"/>
        <w:spacing w:after="0" w:line="240" w:lineRule="auto"/>
        <w:jc w:val="center"/>
        <w:rPr>
          <w:rFonts w:ascii="Times New Roman" w:eastAsia="Calibri" w:hAnsi="Times New Roman" w:cs="Times New Roman"/>
          <w:sz w:val="20"/>
          <w:szCs w:val="20"/>
        </w:rPr>
      </w:pPr>
    </w:p>
    <w:tbl>
      <w:tblPr>
        <w:tblW w:w="10207" w:type="dxa"/>
        <w:tblInd w:w="-459" w:type="dxa"/>
        <w:tblLayout w:type="fixed"/>
        <w:tblLook w:val="04A0" w:firstRow="1" w:lastRow="0" w:firstColumn="1" w:lastColumn="0" w:noHBand="0" w:noVBand="1"/>
      </w:tblPr>
      <w:tblGrid>
        <w:gridCol w:w="425"/>
        <w:gridCol w:w="1843"/>
        <w:gridCol w:w="709"/>
        <w:gridCol w:w="851"/>
        <w:gridCol w:w="708"/>
        <w:gridCol w:w="709"/>
        <w:gridCol w:w="709"/>
        <w:gridCol w:w="850"/>
        <w:gridCol w:w="851"/>
        <w:gridCol w:w="1134"/>
        <w:gridCol w:w="1418"/>
      </w:tblGrid>
      <w:tr w:rsidR="000623C9" w:rsidRPr="000623C9" w:rsidTr="003508F7">
        <w:trPr>
          <w:trHeight w:val="267"/>
        </w:trPr>
        <w:tc>
          <w:tcPr>
            <w:tcW w:w="425" w:type="dxa"/>
            <w:vMerge w:val="restart"/>
            <w:tcBorders>
              <w:top w:val="single" w:sz="4" w:space="0" w:color="auto"/>
              <w:left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п/п</w:t>
            </w:r>
          </w:p>
        </w:tc>
        <w:tc>
          <w:tcPr>
            <w:tcW w:w="1843" w:type="dxa"/>
            <w:vMerge w:val="restart"/>
            <w:tcBorders>
              <w:top w:val="single" w:sz="4" w:space="0" w:color="auto"/>
              <w:left w:val="nil"/>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Наименование</w:t>
            </w:r>
          </w:p>
        </w:tc>
        <w:tc>
          <w:tcPr>
            <w:tcW w:w="709" w:type="dxa"/>
            <w:vMerge w:val="restart"/>
            <w:tcBorders>
              <w:top w:val="single" w:sz="4" w:space="0" w:color="auto"/>
              <w:left w:val="nil"/>
              <w:right w:val="single" w:sz="4" w:space="0" w:color="auto"/>
            </w:tcBorders>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bCs/>
                <w:sz w:val="20"/>
                <w:szCs w:val="20"/>
                <w:lang w:eastAsia="ru-RU"/>
              </w:rPr>
              <w:t>Срок полезного использования, не более (мес.)</w:t>
            </w:r>
          </w:p>
        </w:tc>
        <w:tc>
          <w:tcPr>
            <w:tcW w:w="851" w:type="dxa"/>
            <w:vMerge w:val="restart"/>
            <w:tcBorders>
              <w:top w:val="single" w:sz="4" w:space="0" w:color="auto"/>
              <w:left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Еди ница измере ния</w:t>
            </w: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Подразделения</w:t>
            </w:r>
          </w:p>
        </w:tc>
        <w:tc>
          <w:tcPr>
            <w:tcW w:w="1134" w:type="dxa"/>
            <w:vMerge w:val="restart"/>
            <w:tcBorders>
              <w:top w:val="single" w:sz="4" w:space="0" w:color="auto"/>
              <w:left w:val="nil"/>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Цена за единицу товара,   не более руб.</w:t>
            </w:r>
          </w:p>
        </w:tc>
        <w:tc>
          <w:tcPr>
            <w:tcW w:w="1418" w:type="dxa"/>
            <w:vMerge w:val="restart"/>
            <w:tcBorders>
              <w:top w:val="single" w:sz="4" w:space="0" w:color="auto"/>
              <w:left w:val="nil"/>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Примечание</w:t>
            </w:r>
          </w:p>
        </w:tc>
      </w:tr>
      <w:tr w:rsidR="000623C9" w:rsidRPr="000623C9" w:rsidTr="003508F7">
        <w:trPr>
          <w:trHeight w:val="1735"/>
        </w:trPr>
        <w:tc>
          <w:tcPr>
            <w:tcW w:w="425" w:type="dxa"/>
            <w:vMerge/>
            <w:tcBorders>
              <w:left w:val="single" w:sz="4" w:space="0" w:color="auto"/>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p>
        </w:tc>
        <w:tc>
          <w:tcPr>
            <w:tcW w:w="1843" w:type="dxa"/>
            <w:vMerge/>
            <w:tcBorders>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p>
        </w:tc>
        <w:tc>
          <w:tcPr>
            <w:tcW w:w="709" w:type="dxa"/>
            <w:vMerge/>
            <w:tcBorders>
              <w:left w:val="nil"/>
              <w:bottom w:val="single" w:sz="4" w:space="0" w:color="auto"/>
              <w:right w:val="single" w:sz="4" w:space="0" w:color="auto"/>
            </w:tcBorders>
          </w:tcPr>
          <w:p w:rsidR="003508F7" w:rsidRPr="000623C9" w:rsidRDefault="003508F7" w:rsidP="003508F7">
            <w:pPr>
              <w:spacing w:after="0" w:line="240" w:lineRule="auto"/>
              <w:rPr>
                <w:rFonts w:ascii="Times New Roman" w:eastAsia="Times New Roman" w:hAnsi="Times New Roman" w:cs="Times New Roman"/>
                <w:bCs/>
                <w:sz w:val="20"/>
                <w:szCs w:val="20"/>
                <w:lang w:eastAsia="ru-RU"/>
              </w:rPr>
            </w:pPr>
          </w:p>
        </w:tc>
        <w:tc>
          <w:tcPr>
            <w:tcW w:w="851" w:type="dxa"/>
            <w:vMerge/>
            <w:tcBorders>
              <w:left w:val="single" w:sz="4" w:space="0" w:color="auto"/>
              <w:bottom w:val="single" w:sz="4" w:space="0" w:color="auto"/>
              <w:right w:val="single" w:sz="4" w:space="0" w:color="auto"/>
            </w:tcBorders>
            <w:shd w:val="clear" w:color="auto" w:fill="auto"/>
            <w:vAlign w:val="center"/>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Аппа рат управле ния</w:t>
            </w:r>
          </w:p>
        </w:tc>
        <w:tc>
          <w:tcPr>
            <w:tcW w:w="709" w:type="dxa"/>
            <w:tcBorders>
              <w:top w:val="single" w:sz="4" w:space="0" w:color="auto"/>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От</w:t>
            </w:r>
          </w:p>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дел учета и отчетности</w:t>
            </w:r>
          </w:p>
        </w:tc>
        <w:tc>
          <w:tcPr>
            <w:tcW w:w="709" w:type="dxa"/>
            <w:tcBorders>
              <w:top w:val="single" w:sz="4" w:space="0" w:color="auto"/>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Служ</w:t>
            </w:r>
          </w:p>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ба по управлению и средствам связи</w:t>
            </w:r>
          </w:p>
        </w:tc>
        <w:tc>
          <w:tcPr>
            <w:tcW w:w="850" w:type="dxa"/>
            <w:tcBorders>
              <w:top w:val="single" w:sz="4" w:space="0" w:color="auto"/>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Служ ба по мониторингу и прог нозиро ванию ЧС</w:t>
            </w:r>
          </w:p>
        </w:tc>
        <w:tc>
          <w:tcPr>
            <w:tcW w:w="851" w:type="dxa"/>
            <w:tcBorders>
              <w:top w:val="single" w:sz="4" w:space="0" w:color="auto"/>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Поис ково-спасательная служба</w:t>
            </w:r>
          </w:p>
        </w:tc>
        <w:tc>
          <w:tcPr>
            <w:tcW w:w="1134" w:type="dxa"/>
            <w:vMerge/>
            <w:tcBorders>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p>
        </w:tc>
        <w:tc>
          <w:tcPr>
            <w:tcW w:w="1418" w:type="dxa"/>
            <w:vMerge/>
            <w:tcBorders>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p>
        </w:tc>
      </w:tr>
      <w:tr w:rsidR="000623C9" w:rsidRPr="000623C9" w:rsidTr="003508F7">
        <w:trPr>
          <w:trHeight w:val="28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Автонумератор</w:t>
            </w:r>
          </w:p>
        </w:tc>
        <w:tc>
          <w:tcPr>
            <w:tcW w:w="709" w:type="dxa"/>
            <w:tcBorders>
              <w:top w:val="single" w:sz="4" w:space="0" w:color="auto"/>
              <w:left w:val="nil"/>
              <w:bottom w:val="nil"/>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3500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шт. на учреждение</w:t>
            </w:r>
          </w:p>
        </w:tc>
      </w:tr>
      <w:tr w:rsidR="000623C9" w:rsidRPr="000623C9" w:rsidTr="003508F7">
        <w:trPr>
          <w:trHeight w:val="28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w:t>
            </w:r>
          </w:p>
        </w:tc>
        <w:tc>
          <w:tcPr>
            <w:tcW w:w="1843"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Антистеплер</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85</w:t>
            </w:r>
          </w:p>
        </w:tc>
        <w:tc>
          <w:tcPr>
            <w:tcW w:w="141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шт.на работника</w:t>
            </w:r>
          </w:p>
        </w:tc>
      </w:tr>
      <w:tr w:rsidR="000623C9" w:rsidRPr="000623C9" w:rsidTr="003508F7">
        <w:trPr>
          <w:trHeight w:val="49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1843"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Бейдж пластиковый </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45</w:t>
            </w:r>
          </w:p>
        </w:tc>
        <w:tc>
          <w:tcPr>
            <w:tcW w:w="141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шт.на работника</w:t>
            </w:r>
          </w:p>
        </w:tc>
      </w:tr>
      <w:tr w:rsidR="000623C9" w:rsidRPr="000623C9" w:rsidTr="003508F7">
        <w:trPr>
          <w:trHeight w:val="51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w:t>
            </w:r>
          </w:p>
        </w:tc>
        <w:tc>
          <w:tcPr>
            <w:tcW w:w="1843"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Блокнот на спирали А5</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300</w:t>
            </w:r>
          </w:p>
        </w:tc>
        <w:tc>
          <w:tcPr>
            <w:tcW w:w="141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шт.на работника</w:t>
            </w:r>
          </w:p>
        </w:tc>
      </w:tr>
      <w:tr w:rsidR="000623C9" w:rsidRPr="000623C9" w:rsidTr="003508F7">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w:t>
            </w:r>
          </w:p>
        </w:tc>
        <w:tc>
          <w:tcPr>
            <w:tcW w:w="1843"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Бумага А3, пачка 500 л.</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пач.</w:t>
            </w:r>
          </w:p>
        </w:tc>
        <w:tc>
          <w:tcPr>
            <w:tcW w:w="70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w:t>
            </w:r>
          </w:p>
        </w:tc>
        <w:tc>
          <w:tcPr>
            <w:tcW w:w="850"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1000</w:t>
            </w:r>
          </w:p>
        </w:tc>
        <w:tc>
          <w:tcPr>
            <w:tcW w:w="141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 пач.на учреждение</w:t>
            </w:r>
          </w:p>
        </w:tc>
      </w:tr>
      <w:tr w:rsidR="000623C9" w:rsidRPr="000623C9" w:rsidTr="003508F7">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w:t>
            </w:r>
          </w:p>
        </w:tc>
        <w:tc>
          <w:tcPr>
            <w:tcW w:w="1843"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Бумага А4, пачка 500 л.</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пач.</w:t>
            </w:r>
          </w:p>
        </w:tc>
        <w:tc>
          <w:tcPr>
            <w:tcW w:w="70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850"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134"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500</w:t>
            </w:r>
          </w:p>
        </w:tc>
        <w:tc>
          <w:tcPr>
            <w:tcW w:w="141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 пач.на работника</w:t>
            </w:r>
          </w:p>
        </w:tc>
      </w:tr>
      <w:tr w:rsidR="000623C9" w:rsidRPr="000623C9" w:rsidTr="003508F7">
        <w:trPr>
          <w:trHeight w:val="10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w:t>
            </w:r>
          </w:p>
        </w:tc>
        <w:tc>
          <w:tcPr>
            <w:tcW w:w="1843"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Бумага для заметок (блок 90/90/50мм, 450лист)</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129</w:t>
            </w:r>
          </w:p>
        </w:tc>
        <w:tc>
          <w:tcPr>
            <w:tcW w:w="141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шт.на работника</w:t>
            </w:r>
          </w:p>
        </w:tc>
      </w:tr>
      <w:tr w:rsidR="000623C9" w:rsidRPr="000623C9" w:rsidTr="003508F7">
        <w:trPr>
          <w:trHeight w:val="76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8</w:t>
            </w:r>
          </w:p>
        </w:tc>
        <w:tc>
          <w:tcPr>
            <w:tcW w:w="1843"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Бумага для факса/ ролик для факса </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w:t>
            </w:r>
          </w:p>
        </w:tc>
        <w:tc>
          <w:tcPr>
            <w:tcW w:w="850"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140</w:t>
            </w:r>
          </w:p>
        </w:tc>
        <w:tc>
          <w:tcPr>
            <w:tcW w:w="141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 шт. на 1 аппарат/факс</w:t>
            </w:r>
          </w:p>
        </w:tc>
      </w:tr>
      <w:tr w:rsidR="000623C9" w:rsidRPr="000623C9" w:rsidTr="003508F7">
        <w:trPr>
          <w:trHeight w:val="33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9</w:t>
            </w:r>
          </w:p>
        </w:tc>
        <w:tc>
          <w:tcPr>
            <w:tcW w:w="1843"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Бумага с клеевым краем</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62</w:t>
            </w:r>
          </w:p>
        </w:tc>
        <w:tc>
          <w:tcPr>
            <w:tcW w:w="141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шт. на работника</w:t>
            </w:r>
          </w:p>
        </w:tc>
      </w:tr>
      <w:tr w:rsidR="000623C9" w:rsidRPr="000623C9" w:rsidTr="003508F7">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10</w:t>
            </w:r>
          </w:p>
        </w:tc>
        <w:tc>
          <w:tcPr>
            <w:tcW w:w="1843"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Бумага цветная, пачка 500 л. </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пач.</w:t>
            </w:r>
          </w:p>
        </w:tc>
        <w:tc>
          <w:tcPr>
            <w:tcW w:w="70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700</w:t>
            </w:r>
          </w:p>
        </w:tc>
        <w:tc>
          <w:tcPr>
            <w:tcW w:w="141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пач. на работника</w:t>
            </w:r>
          </w:p>
        </w:tc>
      </w:tr>
      <w:tr w:rsidR="000623C9" w:rsidRPr="000623C9" w:rsidTr="003508F7">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11</w:t>
            </w:r>
          </w:p>
        </w:tc>
        <w:tc>
          <w:tcPr>
            <w:tcW w:w="1843"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Гелевая подушка</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260</w:t>
            </w:r>
          </w:p>
        </w:tc>
        <w:tc>
          <w:tcPr>
            <w:tcW w:w="141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шт. на работника</w:t>
            </w:r>
          </w:p>
        </w:tc>
      </w:tr>
      <w:tr w:rsidR="000623C9" w:rsidRPr="000623C9" w:rsidTr="003508F7">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843"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Герб РФ</w:t>
            </w:r>
          </w:p>
        </w:tc>
        <w:tc>
          <w:tcPr>
            <w:tcW w:w="709"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2 500</w:t>
            </w:r>
          </w:p>
        </w:tc>
        <w:tc>
          <w:tcPr>
            <w:tcW w:w="1418"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шт. на учреждение</w:t>
            </w:r>
          </w:p>
        </w:tc>
      </w:tr>
      <w:tr w:rsidR="000623C9" w:rsidRPr="000623C9" w:rsidTr="003508F7">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13</w:t>
            </w:r>
          </w:p>
        </w:tc>
        <w:tc>
          <w:tcPr>
            <w:tcW w:w="1843"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Дырокол, на 40 л.</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60</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1100</w:t>
            </w:r>
          </w:p>
        </w:tc>
        <w:tc>
          <w:tcPr>
            <w:tcW w:w="141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шт. на подразделение</w:t>
            </w:r>
          </w:p>
        </w:tc>
      </w:tr>
      <w:tr w:rsidR="000623C9" w:rsidRPr="000623C9" w:rsidTr="003508F7">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14</w:t>
            </w:r>
          </w:p>
        </w:tc>
        <w:tc>
          <w:tcPr>
            <w:tcW w:w="1843"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Ежедневник</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670</w:t>
            </w:r>
          </w:p>
        </w:tc>
        <w:tc>
          <w:tcPr>
            <w:tcW w:w="141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шт. на работника</w:t>
            </w:r>
          </w:p>
        </w:tc>
      </w:tr>
      <w:tr w:rsidR="000623C9" w:rsidRPr="000623C9" w:rsidTr="003508F7">
        <w:trPr>
          <w:trHeight w:val="51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15</w:t>
            </w:r>
          </w:p>
        </w:tc>
        <w:tc>
          <w:tcPr>
            <w:tcW w:w="1843" w:type="dxa"/>
            <w:tcBorders>
              <w:top w:val="nil"/>
              <w:left w:val="nil"/>
              <w:bottom w:val="single" w:sz="4" w:space="0" w:color="auto"/>
              <w:right w:val="single" w:sz="4" w:space="0" w:color="auto"/>
            </w:tcBorders>
            <w:shd w:val="clear" w:color="000000" w:fill="FFFFFF"/>
            <w:vAlign w:val="center"/>
            <w:hideMark/>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Журналы учета/регистрации</w:t>
            </w:r>
          </w:p>
        </w:tc>
        <w:tc>
          <w:tcPr>
            <w:tcW w:w="709" w:type="dxa"/>
            <w:tcBorders>
              <w:top w:val="nil"/>
              <w:left w:val="nil"/>
              <w:bottom w:val="single" w:sz="4" w:space="0" w:color="auto"/>
              <w:right w:val="single" w:sz="4" w:space="0" w:color="auto"/>
            </w:tcBorders>
            <w:shd w:val="clear" w:color="000000" w:fill="FFFFFF"/>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000000" w:fill="FFFFFF"/>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000000" w:fill="FFFFFF"/>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000000" w:fill="FFFFFF"/>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w:t>
            </w:r>
          </w:p>
        </w:tc>
        <w:tc>
          <w:tcPr>
            <w:tcW w:w="709" w:type="dxa"/>
            <w:tcBorders>
              <w:top w:val="nil"/>
              <w:left w:val="nil"/>
              <w:bottom w:val="single" w:sz="4" w:space="0" w:color="auto"/>
              <w:right w:val="single" w:sz="4" w:space="0" w:color="auto"/>
            </w:tcBorders>
            <w:shd w:val="clear" w:color="000000" w:fill="FFFFFF"/>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150</w:t>
            </w:r>
          </w:p>
        </w:tc>
        <w:tc>
          <w:tcPr>
            <w:tcW w:w="1418" w:type="dxa"/>
            <w:tcBorders>
              <w:top w:val="nil"/>
              <w:left w:val="nil"/>
              <w:bottom w:val="single" w:sz="4" w:space="0" w:color="auto"/>
              <w:right w:val="single" w:sz="4" w:space="0" w:color="auto"/>
            </w:tcBorders>
            <w:shd w:val="clear" w:color="000000" w:fill="FFFFFF"/>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 шт. на учреждение</w:t>
            </w:r>
          </w:p>
        </w:tc>
      </w:tr>
      <w:tr w:rsidR="000623C9" w:rsidRPr="000623C9" w:rsidTr="003508F7">
        <w:trPr>
          <w:trHeight w:val="6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16</w:t>
            </w:r>
          </w:p>
        </w:tc>
        <w:tc>
          <w:tcPr>
            <w:tcW w:w="1843"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Зажимы канцелярские (в ассортименте), 12 шт. в упак.</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уп.</w:t>
            </w:r>
          </w:p>
        </w:tc>
        <w:tc>
          <w:tcPr>
            <w:tcW w:w="70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155</w:t>
            </w:r>
          </w:p>
        </w:tc>
        <w:tc>
          <w:tcPr>
            <w:tcW w:w="141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 уп. на работника</w:t>
            </w:r>
          </w:p>
        </w:tc>
      </w:tr>
      <w:tr w:rsidR="000623C9" w:rsidRPr="000623C9" w:rsidTr="003508F7">
        <w:trPr>
          <w:trHeight w:val="76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17</w:t>
            </w:r>
          </w:p>
        </w:tc>
        <w:tc>
          <w:tcPr>
            <w:tcW w:w="1843" w:type="dxa"/>
            <w:tcBorders>
              <w:top w:val="nil"/>
              <w:left w:val="nil"/>
              <w:bottom w:val="single" w:sz="4" w:space="0" w:color="auto"/>
              <w:right w:val="single" w:sz="4" w:space="0" w:color="auto"/>
            </w:tcBorders>
            <w:shd w:val="clear" w:color="000000" w:fill="FFFFFF"/>
            <w:vAlign w:val="center"/>
            <w:hideMark/>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Закладки клейкие пластиковые (набор 5 цветов по 25 закладок) </w:t>
            </w:r>
          </w:p>
        </w:tc>
        <w:tc>
          <w:tcPr>
            <w:tcW w:w="709" w:type="dxa"/>
            <w:tcBorders>
              <w:top w:val="nil"/>
              <w:left w:val="nil"/>
              <w:bottom w:val="single" w:sz="4" w:space="0" w:color="auto"/>
              <w:right w:val="single" w:sz="4" w:space="0" w:color="auto"/>
            </w:tcBorders>
            <w:shd w:val="clear" w:color="000000" w:fill="FFFFFF"/>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000000" w:fill="FFFFFF"/>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000000" w:fill="FFFFFF"/>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000000" w:fill="FFFFFF"/>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850" w:type="dxa"/>
            <w:tcBorders>
              <w:top w:val="nil"/>
              <w:left w:val="nil"/>
              <w:bottom w:val="single" w:sz="4" w:space="0" w:color="auto"/>
              <w:right w:val="single" w:sz="4" w:space="0" w:color="auto"/>
            </w:tcBorders>
            <w:shd w:val="clear" w:color="000000" w:fill="FFFFFF"/>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851" w:type="dxa"/>
            <w:tcBorders>
              <w:top w:val="nil"/>
              <w:left w:val="nil"/>
              <w:bottom w:val="single" w:sz="4" w:space="0" w:color="auto"/>
              <w:right w:val="single" w:sz="4" w:space="0" w:color="auto"/>
            </w:tcBorders>
            <w:shd w:val="clear" w:color="000000" w:fill="FFFFFF"/>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125</w:t>
            </w:r>
          </w:p>
        </w:tc>
        <w:tc>
          <w:tcPr>
            <w:tcW w:w="1418" w:type="dxa"/>
            <w:tcBorders>
              <w:top w:val="nil"/>
              <w:left w:val="nil"/>
              <w:bottom w:val="single" w:sz="4" w:space="0" w:color="auto"/>
              <w:right w:val="single" w:sz="4" w:space="0" w:color="auto"/>
            </w:tcBorders>
            <w:shd w:val="clear" w:color="000000" w:fill="FFFFFF"/>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шт. на работника</w:t>
            </w:r>
          </w:p>
        </w:tc>
      </w:tr>
      <w:tr w:rsidR="000623C9" w:rsidRPr="000623C9" w:rsidTr="003508F7">
        <w:trPr>
          <w:trHeight w:val="76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18</w:t>
            </w:r>
          </w:p>
        </w:tc>
        <w:tc>
          <w:tcPr>
            <w:tcW w:w="1843"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Игла для прошивки документов</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60</w:t>
            </w:r>
          </w:p>
        </w:tc>
        <w:tc>
          <w:tcPr>
            <w:tcW w:w="141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шт. на подразделение</w:t>
            </w:r>
          </w:p>
        </w:tc>
      </w:tr>
      <w:tr w:rsidR="000623C9" w:rsidRPr="000623C9" w:rsidTr="003508F7">
        <w:trPr>
          <w:trHeight w:val="51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19</w:t>
            </w:r>
          </w:p>
        </w:tc>
        <w:tc>
          <w:tcPr>
            <w:tcW w:w="1843"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Календарь настенный</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260</w:t>
            </w:r>
          </w:p>
        </w:tc>
        <w:tc>
          <w:tcPr>
            <w:tcW w:w="141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шт. на кабинет</w:t>
            </w:r>
          </w:p>
        </w:tc>
      </w:tr>
      <w:tr w:rsidR="000623C9" w:rsidRPr="000623C9" w:rsidTr="003508F7">
        <w:trPr>
          <w:trHeight w:val="76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20</w:t>
            </w:r>
          </w:p>
        </w:tc>
        <w:tc>
          <w:tcPr>
            <w:tcW w:w="1843"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Календарь перекидной настольный </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220</w:t>
            </w:r>
          </w:p>
        </w:tc>
        <w:tc>
          <w:tcPr>
            <w:tcW w:w="141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шт. на рабочее место</w:t>
            </w:r>
          </w:p>
        </w:tc>
      </w:tr>
      <w:tr w:rsidR="000623C9" w:rsidRPr="000623C9" w:rsidTr="003508F7">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21</w:t>
            </w:r>
          </w:p>
        </w:tc>
        <w:tc>
          <w:tcPr>
            <w:tcW w:w="1843"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Калькулятор</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36</w:t>
            </w:r>
          </w:p>
        </w:tc>
        <w:tc>
          <w:tcPr>
            <w:tcW w:w="851" w:type="dxa"/>
            <w:tcBorders>
              <w:top w:val="nil"/>
              <w:left w:val="nil"/>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1050</w:t>
            </w:r>
          </w:p>
        </w:tc>
        <w:tc>
          <w:tcPr>
            <w:tcW w:w="141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шт. на работника</w:t>
            </w:r>
          </w:p>
        </w:tc>
      </w:tr>
      <w:tr w:rsidR="000623C9" w:rsidRPr="000623C9" w:rsidTr="003508F7">
        <w:trPr>
          <w:trHeight w:val="10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22</w:t>
            </w:r>
          </w:p>
        </w:tc>
        <w:tc>
          <w:tcPr>
            <w:tcW w:w="1843"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Карандаш автоматический со сменными стержнями </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150</w:t>
            </w:r>
          </w:p>
        </w:tc>
        <w:tc>
          <w:tcPr>
            <w:tcW w:w="141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шт. на работника</w:t>
            </w:r>
          </w:p>
        </w:tc>
      </w:tr>
      <w:tr w:rsidR="000623C9" w:rsidRPr="000623C9" w:rsidTr="003508F7">
        <w:trPr>
          <w:trHeight w:val="51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23</w:t>
            </w:r>
          </w:p>
        </w:tc>
        <w:tc>
          <w:tcPr>
            <w:tcW w:w="1843"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Карандаш с ластиком</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70</w:t>
            </w:r>
          </w:p>
        </w:tc>
        <w:tc>
          <w:tcPr>
            <w:tcW w:w="141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шт. на работника</w:t>
            </w:r>
          </w:p>
        </w:tc>
      </w:tr>
      <w:tr w:rsidR="000623C9" w:rsidRPr="000623C9" w:rsidTr="003508F7">
        <w:trPr>
          <w:trHeight w:val="510"/>
        </w:trPr>
        <w:tc>
          <w:tcPr>
            <w:tcW w:w="425" w:type="dxa"/>
            <w:tcBorders>
              <w:top w:val="nil"/>
              <w:left w:val="single" w:sz="4" w:space="0" w:color="auto"/>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24</w:t>
            </w:r>
          </w:p>
        </w:tc>
        <w:tc>
          <w:tcPr>
            <w:tcW w:w="1843"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Карта РФ в рамке</w:t>
            </w:r>
          </w:p>
        </w:tc>
        <w:tc>
          <w:tcPr>
            <w:tcW w:w="709"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4 000</w:t>
            </w:r>
          </w:p>
        </w:tc>
        <w:tc>
          <w:tcPr>
            <w:tcW w:w="1418"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шт. на учреждение</w:t>
            </w:r>
          </w:p>
        </w:tc>
      </w:tr>
      <w:tr w:rsidR="000623C9" w:rsidRPr="000623C9" w:rsidTr="003508F7">
        <w:trPr>
          <w:trHeight w:val="510"/>
        </w:trPr>
        <w:tc>
          <w:tcPr>
            <w:tcW w:w="425" w:type="dxa"/>
            <w:tcBorders>
              <w:top w:val="nil"/>
              <w:left w:val="single" w:sz="4" w:space="0" w:color="auto"/>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25</w:t>
            </w:r>
          </w:p>
        </w:tc>
        <w:tc>
          <w:tcPr>
            <w:tcW w:w="1843"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Карта ХМАО в рамке</w:t>
            </w:r>
          </w:p>
        </w:tc>
        <w:tc>
          <w:tcPr>
            <w:tcW w:w="709"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5 750</w:t>
            </w:r>
          </w:p>
        </w:tc>
        <w:tc>
          <w:tcPr>
            <w:tcW w:w="1418"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шт. на учреждение</w:t>
            </w:r>
          </w:p>
        </w:tc>
      </w:tr>
      <w:tr w:rsidR="000623C9" w:rsidRPr="000623C9" w:rsidTr="003508F7">
        <w:trPr>
          <w:trHeight w:val="765"/>
        </w:trPr>
        <w:tc>
          <w:tcPr>
            <w:tcW w:w="425" w:type="dxa"/>
            <w:tcBorders>
              <w:top w:val="nil"/>
              <w:left w:val="single" w:sz="4" w:space="0" w:color="auto"/>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26</w:t>
            </w:r>
          </w:p>
        </w:tc>
        <w:tc>
          <w:tcPr>
            <w:tcW w:w="1843"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Картон для подшивки А4, 100 л. в пачке</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пач.</w:t>
            </w:r>
          </w:p>
        </w:tc>
        <w:tc>
          <w:tcPr>
            <w:tcW w:w="70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350</w:t>
            </w:r>
          </w:p>
        </w:tc>
        <w:tc>
          <w:tcPr>
            <w:tcW w:w="141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 пач. на подразделение</w:t>
            </w:r>
          </w:p>
        </w:tc>
      </w:tr>
      <w:tr w:rsidR="000623C9" w:rsidRPr="000623C9" w:rsidTr="003508F7">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27</w:t>
            </w:r>
          </w:p>
        </w:tc>
        <w:tc>
          <w:tcPr>
            <w:tcW w:w="1843"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Клей карандаш </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77</w:t>
            </w:r>
          </w:p>
        </w:tc>
        <w:tc>
          <w:tcPr>
            <w:tcW w:w="141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шт. на работника</w:t>
            </w:r>
          </w:p>
        </w:tc>
      </w:tr>
      <w:tr w:rsidR="000623C9" w:rsidRPr="000623C9" w:rsidTr="003508F7">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28</w:t>
            </w:r>
          </w:p>
        </w:tc>
        <w:tc>
          <w:tcPr>
            <w:tcW w:w="1843"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Клей ПВА </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73</w:t>
            </w:r>
          </w:p>
        </w:tc>
        <w:tc>
          <w:tcPr>
            <w:tcW w:w="141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шт. на работника</w:t>
            </w:r>
          </w:p>
        </w:tc>
      </w:tr>
      <w:tr w:rsidR="000623C9" w:rsidRPr="000623C9" w:rsidTr="003508F7">
        <w:trPr>
          <w:trHeight w:val="51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29</w:t>
            </w:r>
          </w:p>
        </w:tc>
        <w:tc>
          <w:tcPr>
            <w:tcW w:w="1843"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Клейкая лента двухсторонняя</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220</w:t>
            </w:r>
          </w:p>
        </w:tc>
        <w:tc>
          <w:tcPr>
            <w:tcW w:w="141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шт. на учреждение</w:t>
            </w:r>
          </w:p>
        </w:tc>
      </w:tr>
      <w:tr w:rsidR="000623C9" w:rsidRPr="000623C9" w:rsidTr="003508F7">
        <w:trPr>
          <w:trHeight w:val="51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30</w:t>
            </w:r>
          </w:p>
        </w:tc>
        <w:tc>
          <w:tcPr>
            <w:tcW w:w="1843"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Клейкая лента скотч </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85</w:t>
            </w:r>
          </w:p>
        </w:tc>
        <w:tc>
          <w:tcPr>
            <w:tcW w:w="141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шт. на учреждение</w:t>
            </w:r>
          </w:p>
        </w:tc>
      </w:tr>
      <w:tr w:rsidR="000623C9" w:rsidRPr="000623C9" w:rsidTr="003508F7">
        <w:trPr>
          <w:trHeight w:val="51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31</w:t>
            </w:r>
          </w:p>
        </w:tc>
        <w:tc>
          <w:tcPr>
            <w:tcW w:w="1843"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Книга канцелярская А4</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180</w:t>
            </w:r>
          </w:p>
        </w:tc>
        <w:tc>
          <w:tcPr>
            <w:tcW w:w="141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шт. на работника</w:t>
            </w:r>
          </w:p>
        </w:tc>
      </w:tr>
      <w:tr w:rsidR="000623C9" w:rsidRPr="000623C9" w:rsidTr="003508F7">
        <w:trPr>
          <w:trHeight w:val="51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32</w:t>
            </w:r>
          </w:p>
        </w:tc>
        <w:tc>
          <w:tcPr>
            <w:tcW w:w="1843"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Кнопки канцелярские (уп. 100шт) </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уп.</w:t>
            </w:r>
          </w:p>
        </w:tc>
        <w:tc>
          <w:tcPr>
            <w:tcW w:w="70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131</w:t>
            </w:r>
          </w:p>
        </w:tc>
        <w:tc>
          <w:tcPr>
            <w:tcW w:w="141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уп. на подразделение</w:t>
            </w:r>
          </w:p>
        </w:tc>
      </w:tr>
      <w:tr w:rsidR="000623C9" w:rsidRPr="000623C9" w:rsidTr="003508F7">
        <w:trPr>
          <w:trHeight w:val="76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33</w:t>
            </w:r>
          </w:p>
        </w:tc>
        <w:tc>
          <w:tcPr>
            <w:tcW w:w="1843"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Конверт 162х229, 230х325 "куда-кому", (уп. 100шт)</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уп.</w:t>
            </w:r>
          </w:p>
        </w:tc>
        <w:tc>
          <w:tcPr>
            <w:tcW w:w="70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150</w:t>
            </w:r>
          </w:p>
        </w:tc>
        <w:tc>
          <w:tcPr>
            <w:tcW w:w="141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 уп. на подразделение</w:t>
            </w:r>
          </w:p>
        </w:tc>
      </w:tr>
      <w:tr w:rsidR="000623C9" w:rsidRPr="000623C9" w:rsidTr="003508F7">
        <w:trPr>
          <w:trHeight w:val="57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34</w:t>
            </w:r>
          </w:p>
        </w:tc>
        <w:tc>
          <w:tcPr>
            <w:tcW w:w="1843"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Конверты для дисков (уп. 100шт)</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уп.</w:t>
            </w:r>
          </w:p>
        </w:tc>
        <w:tc>
          <w:tcPr>
            <w:tcW w:w="70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299</w:t>
            </w:r>
          </w:p>
        </w:tc>
        <w:tc>
          <w:tcPr>
            <w:tcW w:w="141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 уп. на подразделение</w:t>
            </w:r>
          </w:p>
        </w:tc>
      </w:tr>
      <w:tr w:rsidR="000623C9" w:rsidRPr="000623C9" w:rsidTr="003508F7">
        <w:trPr>
          <w:trHeight w:val="51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35</w:t>
            </w:r>
          </w:p>
        </w:tc>
        <w:tc>
          <w:tcPr>
            <w:tcW w:w="1843"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Корректирующая жидкость (штрих)</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115</w:t>
            </w:r>
          </w:p>
        </w:tc>
        <w:tc>
          <w:tcPr>
            <w:tcW w:w="141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шт. на работника</w:t>
            </w:r>
          </w:p>
        </w:tc>
      </w:tr>
      <w:tr w:rsidR="000623C9" w:rsidRPr="000623C9" w:rsidTr="003508F7">
        <w:trPr>
          <w:trHeight w:val="51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36</w:t>
            </w:r>
          </w:p>
        </w:tc>
        <w:tc>
          <w:tcPr>
            <w:tcW w:w="1843"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Корректирующая лента (штрих)</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115</w:t>
            </w:r>
          </w:p>
        </w:tc>
        <w:tc>
          <w:tcPr>
            <w:tcW w:w="141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шт. на работника</w:t>
            </w:r>
          </w:p>
        </w:tc>
      </w:tr>
      <w:tr w:rsidR="000623C9" w:rsidRPr="000623C9" w:rsidTr="003508F7">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37</w:t>
            </w:r>
          </w:p>
        </w:tc>
        <w:tc>
          <w:tcPr>
            <w:tcW w:w="1843"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Ластик</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85</w:t>
            </w:r>
          </w:p>
        </w:tc>
        <w:tc>
          <w:tcPr>
            <w:tcW w:w="141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шт. на работника</w:t>
            </w:r>
          </w:p>
        </w:tc>
      </w:tr>
      <w:tr w:rsidR="000623C9" w:rsidRPr="000623C9" w:rsidTr="003508F7">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38</w:t>
            </w:r>
          </w:p>
        </w:tc>
        <w:tc>
          <w:tcPr>
            <w:tcW w:w="1843"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Линейка </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40</w:t>
            </w:r>
          </w:p>
        </w:tc>
        <w:tc>
          <w:tcPr>
            <w:tcW w:w="141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шт. на работника</w:t>
            </w:r>
          </w:p>
        </w:tc>
      </w:tr>
      <w:tr w:rsidR="000623C9" w:rsidRPr="000623C9" w:rsidTr="003508F7">
        <w:trPr>
          <w:trHeight w:val="76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39</w:t>
            </w:r>
          </w:p>
        </w:tc>
        <w:tc>
          <w:tcPr>
            <w:tcW w:w="1843"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Лоток (веерный, вертикальный, горизонтальный)</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60</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500</w:t>
            </w:r>
          </w:p>
        </w:tc>
        <w:tc>
          <w:tcPr>
            <w:tcW w:w="141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шт. на рабочее место</w:t>
            </w:r>
          </w:p>
        </w:tc>
      </w:tr>
      <w:tr w:rsidR="000623C9" w:rsidRPr="000623C9" w:rsidTr="003508F7">
        <w:trPr>
          <w:trHeight w:val="51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40</w:t>
            </w:r>
          </w:p>
        </w:tc>
        <w:tc>
          <w:tcPr>
            <w:tcW w:w="1843" w:type="dxa"/>
            <w:tcBorders>
              <w:top w:val="nil"/>
              <w:left w:val="nil"/>
              <w:bottom w:val="single" w:sz="4" w:space="0" w:color="auto"/>
              <w:right w:val="single" w:sz="4" w:space="0" w:color="auto"/>
            </w:tcBorders>
            <w:shd w:val="clear" w:color="000000" w:fill="FFFFFF"/>
            <w:vAlign w:val="center"/>
            <w:hideMark/>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Маркер перманентный</w:t>
            </w:r>
          </w:p>
        </w:tc>
        <w:tc>
          <w:tcPr>
            <w:tcW w:w="709" w:type="dxa"/>
            <w:tcBorders>
              <w:top w:val="nil"/>
              <w:left w:val="nil"/>
              <w:bottom w:val="single" w:sz="4" w:space="0" w:color="auto"/>
              <w:right w:val="single" w:sz="4" w:space="0" w:color="auto"/>
            </w:tcBorders>
            <w:shd w:val="clear" w:color="000000" w:fill="FFFFFF"/>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000000" w:fill="FFFFFF"/>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000000" w:fill="FFFFFF"/>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000000" w:fill="FFFFFF"/>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850" w:type="dxa"/>
            <w:tcBorders>
              <w:top w:val="nil"/>
              <w:left w:val="nil"/>
              <w:bottom w:val="single" w:sz="4" w:space="0" w:color="auto"/>
              <w:right w:val="single" w:sz="4" w:space="0" w:color="auto"/>
            </w:tcBorders>
            <w:shd w:val="clear" w:color="000000" w:fill="FFFFFF"/>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125</w:t>
            </w:r>
          </w:p>
        </w:tc>
        <w:tc>
          <w:tcPr>
            <w:tcW w:w="141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шт. на подразделение</w:t>
            </w:r>
          </w:p>
        </w:tc>
      </w:tr>
      <w:tr w:rsidR="000623C9" w:rsidRPr="000623C9" w:rsidTr="003508F7">
        <w:trPr>
          <w:trHeight w:val="51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41</w:t>
            </w:r>
          </w:p>
        </w:tc>
        <w:tc>
          <w:tcPr>
            <w:tcW w:w="1843"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Маркеры текстовыделители (набор)</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150</w:t>
            </w:r>
          </w:p>
        </w:tc>
        <w:tc>
          <w:tcPr>
            <w:tcW w:w="141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шт. на подразделение</w:t>
            </w:r>
          </w:p>
        </w:tc>
      </w:tr>
      <w:tr w:rsidR="000623C9" w:rsidRPr="000623C9" w:rsidTr="003508F7">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42</w:t>
            </w:r>
          </w:p>
        </w:tc>
        <w:tc>
          <w:tcPr>
            <w:tcW w:w="1843"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Мини-датер</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840</w:t>
            </w:r>
          </w:p>
        </w:tc>
        <w:tc>
          <w:tcPr>
            <w:tcW w:w="141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шт. на работника</w:t>
            </w:r>
          </w:p>
        </w:tc>
      </w:tr>
      <w:tr w:rsidR="000623C9" w:rsidRPr="000623C9" w:rsidTr="003508F7">
        <w:trPr>
          <w:trHeight w:val="76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43</w:t>
            </w:r>
          </w:p>
        </w:tc>
        <w:tc>
          <w:tcPr>
            <w:tcW w:w="1843"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Нить для подшивки документов</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690</w:t>
            </w:r>
          </w:p>
        </w:tc>
        <w:tc>
          <w:tcPr>
            <w:tcW w:w="141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шт. на подразделение</w:t>
            </w:r>
          </w:p>
        </w:tc>
      </w:tr>
      <w:tr w:rsidR="000623C9" w:rsidRPr="000623C9" w:rsidTr="003508F7">
        <w:trPr>
          <w:trHeight w:val="51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44</w:t>
            </w:r>
          </w:p>
        </w:tc>
        <w:tc>
          <w:tcPr>
            <w:tcW w:w="1843"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Нож канцелярский</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155</w:t>
            </w:r>
          </w:p>
        </w:tc>
        <w:tc>
          <w:tcPr>
            <w:tcW w:w="141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шт. на работника</w:t>
            </w:r>
          </w:p>
        </w:tc>
      </w:tr>
      <w:tr w:rsidR="000623C9" w:rsidRPr="000623C9" w:rsidTr="003508F7">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45</w:t>
            </w:r>
          </w:p>
        </w:tc>
        <w:tc>
          <w:tcPr>
            <w:tcW w:w="1843"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Ножницы </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220</w:t>
            </w:r>
          </w:p>
        </w:tc>
        <w:tc>
          <w:tcPr>
            <w:tcW w:w="141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шт. на рабочее место</w:t>
            </w:r>
          </w:p>
        </w:tc>
      </w:tr>
      <w:tr w:rsidR="000623C9" w:rsidRPr="000623C9" w:rsidTr="003508F7">
        <w:trPr>
          <w:trHeight w:val="127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46</w:t>
            </w:r>
          </w:p>
        </w:tc>
        <w:tc>
          <w:tcPr>
            <w:tcW w:w="1843" w:type="dxa"/>
            <w:tcBorders>
              <w:top w:val="nil"/>
              <w:left w:val="nil"/>
              <w:bottom w:val="single" w:sz="4" w:space="0" w:color="auto"/>
              <w:right w:val="single" w:sz="4" w:space="0" w:color="auto"/>
            </w:tcBorders>
            <w:shd w:val="clear" w:color="auto" w:fill="auto"/>
            <w:vAlign w:val="center"/>
            <w:hideMark/>
          </w:tcPr>
          <w:p w:rsidR="00EC6931"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Обложка для переплета пластиковая, картонная А4, </w:t>
            </w:r>
          </w:p>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(уп. 100шт)</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уп.</w:t>
            </w:r>
          </w:p>
        </w:tc>
        <w:tc>
          <w:tcPr>
            <w:tcW w:w="70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1400</w:t>
            </w:r>
          </w:p>
        </w:tc>
        <w:tc>
          <w:tcPr>
            <w:tcW w:w="141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 уп. на подразделение</w:t>
            </w:r>
          </w:p>
        </w:tc>
      </w:tr>
      <w:tr w:rsidR="000623C9" w:rsidRPr="000623C9" w:rsidTr="003508F7">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47</w:t>
            </w:r>
          </w:p>
        </w:tc>
        <w:tc>
          <w:tcPr>
            <w:tcW w:w="1843"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Органайзер</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1500</w:t>
            </w:r>
          </w:p>
        </w:tc>
        <w:tc>
          <w:tcPr>
            <w:tcW w:w="141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шт. на рабочее место</w:t>
            </w:r>
          </w:p>
        </w:tc>
      </w:tr>
      <w:tr w:rsidR="000623C9" w:rsidRPr="000623C9" w:rsidTr="003508F7">
        <w:trPr>
          <w:trHeight w:val="51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48</w:t>
            </w:r>
          </w:p>
        </w:tc>
        <w:tc>
          <w:tcPr>
            <w:tcW w:w="1843" w:type="dxa"/>
            <w:tcBorders>
              <w:top w:val="nil"/>
              <w:left w:val="nil"/>
              <w:bottom w:val="single" w:sz="4" w:space="0" w:color="auto"/>
              <w:right w:val="single" w:sz="4" w:space="0" w:color="auto"/>
            </w:tcBorders>
            <w:shd w:val="clear" w:color="auto" w:fill="auto"/>
            <w:vAlign w:val="center"/>
            <w:hideMark/>
          </w:tcPr>
          <w:p w:rsidR="00EC6931"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Папка А4 </w:t>
            </w:r>
          </w:p>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 зажимом</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75</w:t>
            </w:r>
          </w:p>
        </w:tc>
        <w:tc>
          <w:tcPr>
            <w:tcW w:w="141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шт. на работника</w:t>
            </w:r>
          </w:p>
        </w:tc>
      </w:tr>
      <w:tr w:rsidR="000623C9" w:rsidRPr="000623C9" w:rsidTr="003508F7">
        <w:trPr>
          <w:trHeight w:val="76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49</w:t>
            </w:r>
          </w:p>
        </w:tc>
        <w:tc>
          <w:tcPr>
            <w:tcW w:w="1843" w:type="dxa"/>
            <w:tcBorders>
              <w:top w:val="nil"/>
              <w:left w:val="nil"/>
              <w:bottom w:val="single" w:sz="4" w:space="0" w:color="auto"/>
              <w:right w:val="single" w:sz="4" w:space="0" w:color="auto"/>
            </w:tcBorders>
            <w:shd w:val="clear" w:color="auto" w:fill="auto"/>
            <w:vAlign w:val="center"/>
            <w:hideMark/>
          </w:tcPr>
          <w:p w:rsidR="00EC6931"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Папка конверт на молнии </w:t>
            </w:r>
          </w:p>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(245-335 мм)</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75</w:t>
            </w:r>
          </w:p>
        </w:tc>
        <w:tc>
          <w:tcPr>
            <w:tcW w:w="141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шт. на работника</w:t>
            </w:r>
          </w:p>
        </w:tc>
      </w:tr>
      <w:tr w:rsidR="000623C9" w:rsidRPr="000623C9" w:rsidTr="003508F7">
        <w:trPr>
          <w:trHeight w:val="1275"/>
        </w:trPr>
        <w:tc>
          <w:tcPr>
            <w:tcW w:w="425" w:type="dxa"/>
            <w:tcBorders>
              <w:top w:val="nil"/>
              <w:left w:val="single" w:sz="4" w:space="0" w:color="auto"/>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50</w:t>
            </w:r>
          </w:p>
        </w:tc>
        <w:tc>
          <w:tcPr>
            <w:tcW w:w="1843"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Папка на кольцах, пружинах, резинке, с крышкой, с кнопкой</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850"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156</w:t>
            </w:r>
          </w:p>
        </w:tc>
        <w:tc>
          <w:tcPr>
            <w:tcW w:w="141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 шт. на работника</w:t>
            </w:r>
          </w:p>
        </w:tc>
      </w:tr>
      <w:tr w:rsidR="000623C9" w:rsidRPr="000623C9" w:rsidTr="003508F7">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51</w:t>
            </w:r>
          </w:p>
        </w:tc>
        <w:tc>
          <w:tcPr>
            <w:tcW w:w="1843"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Папка на подпись</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550</w:t>
            </w:r>
          </w:p>
        </w:tc>
        <w:tc>
          <w:tcPr>
            <w:tcW w:w="141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шт. на подразделение</w:t>
            </w:r>
          </w:p>
        </w:tc>
      </w:tr>
      <w:tr w:rsidR="000623C9" w:rsidRPr="000623C9" w:rsidTr="003508F7">
        <w:trPr>
          <w:trHeight w:val="765"/>
        </w:trPr>
        <w:tc>
          <w:tcPr>
            <w:tcW w:w="425" w:type="dxa"/>
            <w:tcBorders>
              <w:top w:val="nil"/>
              <w:left w:val="single" w:sz="4" w:space="0" w:color="auto"/>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52</w:t>
            </w:r>
          </w:p>
        </w:tc>
        <w:tc>
          <w:tcPr>
            <w:tcW w:w="1843"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Папка регистратор, (50 мм, 70мм, 80мм)</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850"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230</w:t>
            </w:r>
          </w:p>
        </w:tc>
        <w:tc>
          <w:tcPr>
            <w:tcW w:w="141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 шт. на работника</w:t>
            </w:r>
          </w:p>
        </w:tc>
      </w:tr>
      <w:tr w:rsidR="000623C9" w:rsidRPr="000623C9" w:rsidTr="003508F7">
        <w:trPr>
          <w:trHeight w:val="76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53</w:t>
            </w:r>
          </w:p>
        </w:tc>
        <w:tc>
          <w:tcPr>
            <w:tcW w:w="1843"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Папка руководителя А4 из кожи</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2500</w:t>
            </w:r>
          </w:p>
        </w:tc>
        <w:tc>
          <w:tcPr>
            <w:tcW w:w="141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шт. на руководителя</w:t>
            </w:r>
          </w:p>
        </w:tc>
      </w:tr>
      <w:tr w:rsidR="000623C9" w:rsidRPr="000623C9" w:rsidTr="003508F7">
        <w:trPr>
          <w:trHeight w:val="127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54</w:t>
            </w:r>
          </w:p>
        </w:tc>
        <w:tc>
          <w:tcPr>
            <w:tcW w:w="1843"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Папка с файлами А4 на 10, 20, 30, 40, 60, 80, 100 прозрачных листов</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850"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277</w:t>
            </w:r>
          </w:p>
        </w:tc>
        <w:tc>
          <w:tcPr>
            <w:tcW w:w="141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 шт. на работника</w:t>
            </w:r>
          </w:p>
        </w:tc>
      </w:tr>
      <w:tr w:rsidR="000623C9" w:rsidRPr="000623C9" w:rsidTr="003508F7">
        <w:trPr>
          <w:trHeight w:val="10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55</w:t>
            </w:r>
          </w:p>
        </w:tc>
        <w:tc>
          <w:tcPr>
            <w:tcW w:w="1843"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Папка скоросшиватель с прозрачным верхом</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850"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28</w:t>
            </w:r>
          </w:p>
        </w:tc>
        <w:tc>
          <w:tcPr>
            <w:tcW w:w="141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3/5/10 шт. на работника</w:t>
            </w:r>
          </w:p>
        </w:tc>
      </w:tr>
      <w:tr w:rsidR="000623C9" w:rsidRPr="000623C9" w:rsidTr="003508F7">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56</w:t>
            </w:r>
          </w:p>
        </w:tc>
        <w:tc>
          <w:tcPr>
            <w:tcW w:w="1843"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Папка уголок А4 </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w:t>
            </w:r>
          </w:p>
        </w:tc>
        <w:tc>
          <w:tcPr>
            <w:tcW w:w="850"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15</w:t>
            </w:r>
          </w:p>
        </w:tc>
        <w:tc>
          <w:tcPr>
            <w:tcW w:w="141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 шт. на работника</w:t>
            </w:r>
          </w:p>
        </w:tc>
      </w:tr>
      <w:tr w:rsidR="000623C9" w:rsidRPr="000623C9" w:rsidTr="003508F7">
        <w:trPr>
          <w:trHeight w:val="51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57</w:t>
            </w:r>
          </w:p>
        </w:tc>
        <w:tc>
          <w:tcPr>
            <w:tcW w:w="1843"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Пленка для ламинирования (уп. 100шт)</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уп.</w:t>
            </w:r>
          </w:p>
        </w:tc>
        <w:tc>
          <w:tcPr>
            <w:tcW w:w="70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2100</w:t>
            </w:r>
          </w:p>
        </w:tc>
        <w:tc>
          <w:tcPr>
            <w:tcW w:w="141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 уп. на подразделение</w:t>
            </w:r>
          </w:p>
        </w:tc>
      </w:tr>
      <w:tr w:rsidR="000623C9" w:rsidRPr="000623C9" w:rsidTr="003508F7">
        <w:trPr>
          <w:trHeight w:val="52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58</w:t>
            </w:r>
          </w:p>
        </w:tc>
        <w:tc>
          <w:tcPr>
            <w:tcW w:w="1843"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Подставка для блока пластиковая</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163</w:t>
            </w:r>
          </w:p>
        </w:tc>
        <w:tc>
          <w:tcPr>
            <w:tcW w:w="141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шт. на рабочее место</w:t>
            </w:r>
          </w:p>
        </w:tc>
      </w:tr>
      <w:tr w:rsidR="000623C9" w:rsidRPr="000623C9" w:rsidTr="003508F7">
        <w:trPr>
          <w:trHeight w:val="76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59</w:t>
            </w:r>
          </w:p>
        </w:tc>
        <w:tc>
          <w:tcPr>
            <w:tcW w:w="1843"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Подставка для канцелярских мелочей</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250</w:t>
            </w:r>
          </w:p>
        </w:tc>
        <w:tc>
          <w:tcPr>
            <w:tcW w:w="141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шт. на рабочее место</w:t>
            </w:r>
          </w:p>
        </w:tc>
      </w:tr>
      <w:tr w:rsidR="000623C9" w:rsidRPr="000623C9" w:rsidTr="003508F7">
        <w:trPr>
          <w:trHeight w:val="76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60</w:t>
            </w:r>
          </w:p>
        </w:tc>
        <w:tc>
          <w:tcPr>
            <w:tcW w:w="1843"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Подставка под перекидной календарь</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470</w:t>
            </w:r>
          </w:p>
        </w:tc>
        <w:tc>
          <w:tcPr>
            <w:tcW w:w="141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шт. на рабочее место</w:t>
            </w:r>
          </w:p>
        </w:tc>
      </w:tr>
      <w:tr w:rsidR="000623C9" w:rsidRPr="000623C9" w:rsidTr="003508F7">
        <w:trPr>
          <w:trHeight w:val="10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61</w:t>
            </w:r>
          </w:p>
        </w:tc>
        <w:tc>
          <w:tcPr>
            <w:tcW w:w="1843"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Портфель пластиковый на молнии/ на кнопке</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2500</w:t>
            </w:r>
          </w:p>
        </w:tc>
        <w:tc>
          <w:tcPr>
            <w:tcW w:w="141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шт. на подразделение</w:t>
            </w:r>
          </w:p>
        </w:tc>
      </w:tr>
      <w:tr w:rsidR="000623C9" w:rsidRPr="000623C9" w:rsidTr="003508F7">
        <w:trPr>
          <w:trHeight w:val="10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62</w:t>
            </w:r>
          </w:p>
        </w:tc>
        <w:tc>
          <w:tcPr>
            <w:tcW w:w="1843"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Пружины для переплета пластиковые А4, (уп. 50/100шт)</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уп.</w:t>
            </w:r>
          </w:p>
        </w:tc>
        <w:tc>
          <w:tcPr>
            <w:tcW w:w="70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798</w:t>
            </w:r>
          </w:p>
        </w:tc>
        <w:tc>
          <w:tcPr>
            <w:tcW w:w="141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 уп. на учреждение</w:t>
            </w:r>
          </w:p>
        </w:tc>
      </w:tr>
      <w:tr w:rsidR="000623C9" w:rsidRPr="000623C9" w:rsidTr="003508F7">
        <w:trPr>
          <w:trHeight w:val="51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63</w:t>
            </w:r>
          </w:p>
        </w:tc>
        <w:tc>
          <w:tcPr>
            <w:tcW w:w="1843"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Разделитель пластиковый </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5</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300</w:t>
            </w:r>
          </w:p>
        </w:tc>
        <w:tc>
          <w:tcPr>
            <w:tcW w:w="141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 шт. на подразделение</w:t>
            </w:r>
          </w:p>
        </w:tc>
      </w:tr>
      <w:tr w:rsidR="000623C9" w:rsidRPr="000623C9" w:rsidTr="003508F7">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64</w:t>
            </w:r>
          </w:p>
        </w:tc>
        <w:tc>
          <w:tcPr>
            <w:tcW w:w="1843"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Ручка гелевая</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w:t>
            </w:r>
          </w:p>
        </w:tc>
        <w:tc>
          <w:tcPr>
            <w:tcW w:w="850"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70</w:t>
            </w:r>
          </w:p>
        </w:tc>
        <w:tc>
          <w:tcPr>
            <w:tcW w:w="141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 шт. на работника</w:t>
            </w:r>
          </w:p>
        </w:tc>
      </w:tr>
      <w:tr w:rsidR="000623C9" w:rsidRPr="000623C9" w:rsidTr="003508F7">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65</w:t>
            </w:r>
          </w:p>
        </w:tc>
        <w:tc>
          <w:tcPr>
            <w:tcW w:w="1843"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Ручка шариковая</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w:t>
            </w:r>
          </w:p>
        </w:tc>
        <w:tc>
          <w:tcPr>
            <w:tcW w:w="850"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60</w:t>
            </w:r>
          </w:p>
        </w:tc>
        <w:tc>
          <w:tcPr>
            <w:tcW w:w="141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 шт. на работника</w:t>
            </w:r>
          </w:p>
        </w:tc>
      </w:tr>
      <w:tr w:rsidR="000623C9" w:rsidRPr="000623C9" w:rsidTr="003508F7">
        <w:trPr>
          <w:trHeight w:val="76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66</w:t>
            </w:r>
          </w:p>
        </w:tc>
        <w:tc>
          <w:tcPr>
            <w:tcW w:w="1843"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Скобы для степлера (в ассортименте), (уп. 100шт)</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уп.</w:t>
            </w:r>
          </w:p>
        </w:tc>
        <w:tc>
          <w:tcPr>
            <w:tcW w:w="70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w:t>
            </w:r>
          </w:p>
        </w:tc>
        <w:tc>
          <w:tcPr>
            <w:tcW w:w="850"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75</w:t>
            </w:r>
          </w:p>
        </w:tc>
        <w:tc>
          <w:tcPr>
            <w:tcW w:w="141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 уп. на работника</w:t>
            </w:r>
          </w:p>
        </w:tc>
      </w:tr>
      <w:tr w:rsidR="000623C9" w:rsidRPr="000623C9" w:rsidTr="003508F7">
        <w:trPr>
          <w:trHeight w:val="51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67</w:t>
            </w:r>
          </w:p>
        </w:tc>
        <w:tc>
          <w:tcPr>
            <w:tcW w:w="1843"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Скоросшиватель дело</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158</w:t>
            </w:r>
          </w:p>
        </w:tc>
        <w:tc>
          <w:tcPr>
            <w:tcW w:w="141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10 шт. на подразделение</w:t>
            </w:r>
          </w:p>
        </w:tc>
      </w:tr>
      <w:tr w:rsidR="000623C9" w:rsidRPr="000623C9" w:rsidTr="003508F7">
        <w:trPr>
          <w:trHeight w:val="84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68</w:t>
            </w:r>
          </w:p>
        </w:tc>
        <w:tc>
          <w:tcPr>
            <w:tcW w:w="1843"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Скрепки канцелярские (в ассортименте), (уп. 100шт)</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уп.</w:t>
            </w:r>
          </w:p>
        </w:tc>
        <w:tc>
          <w:tcPr>
            <w:tcW w:w="70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65</w:t>
            </w:r>
          </w:p>
        </w:tc>
        <w:tc>
          <w:tcPr>
            <w:tcW w:w="141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уп. на работника</w:t>
            </w:r>
          </w:p>
        </w:tc>
      </w:tr>
      <w:tr w:rsidR="000623C9" w:rsidRPr="000623C9" w:rsidTr="003508F7">
        <w:trPr>
          <w:trHeight w:val="76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69</w:t>
            </w:r>
          </w:p>
        </w:tc>
        <w:tc>
          <w:tcPr>
            <w:tcW w:w="1843"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Скрепочница (с магнитом круглой формы)</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314</w:t>
            </w:r>
          </w:p>
        </w:tc>
        <w:tc>
          <w:tcPr>
            <w:tcW w:w="141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шт. на рабочее место</w:t>
            </w:r>
          </w:p>
        </w:tc>
      </w:tr>
      <w:tr w:rsidR="000623C9" w:rsidRPr="000623C9" w:rsidTr="003508F7">
        <w:trPr>
          <w:trHeight w:val="51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70</w:t>
            </w:r>
          </w:p>
        </w:tc>
        <w:tc>
          <w:tcPr>
            <w:tcW w:w="1843"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Степлер мощный (до 100 л.)</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4500</w:t>
            </w:r>
          </w:p>
        </w:tc>
        <w:tc>
          <w:tcPr>
            <w:tcW w:w="141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шт. на подразделение</w:t>
            </w:r>
          </w:p>
        </w:tc>
      </w:tr>
      <w:tr w:rsidR="000623C9" w:rsidRPr="000623C9" w:rsidTr="003508F7">
        <w:trPr>
          <w:trHeight w:val="51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71</w:t>
            </w:r>
          </w:p>
        </w:tc>
        <w:tc>
          <w:tcPr>
            <w:tcW w:w="1843"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Степлер на 20 л, 40л</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700</w:t>
            </w:r>
          </w:p>
        </w:tc>
        <w:tc>
          <w:tcPr>
            <w:tcW w:w="141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шт. на рабочее место</w:t>
            </w:r>
          </w:p>
        </w:tc>
      </w:tr>
      <w:tr w:rsidR="000623C9" w:rsidRPr="000623C9" w:rsidTr="003508F7">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72</w:t>
            </w:r>
          </w:p>
        </w:tc>
        <w:tc>
          <w:tcPr>
            <w:tcW w:w="1843"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Стержень</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w:t>
            </w:r>
          </w:p>
        </w:tc>
        <w:tc>
          <w:tcPr>
            <w:tcW w:w="850"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35</w:t>
            </w:r>
          </w:p>
        </w:tc>
        <w:tc>
          <w:tcPr>
            <w:tcW w:w="141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 шт. на работника</w:t>
            </w:r>
          </w:p>
        </w:tc>
      </w:tr>
      <w:tr w:rsidR="000623C9" w:rsidRPr="000623C9" w:rsidTr="003508F7">
        <w:trPr>
          <w:trHeight w:val="76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73</w:t>
            </w:r>
          </w:p>
        </w:tc>
        <w:tc>
          <w:tcPr>
            <w:tcW w:w="1843"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Стержни к карандашу автоматическому, (уп. 12шт)</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уп.</w:t>
            </w:r>
          </w:p>
        </w:tc>
        <w:tc>
          <w:tcPr>
            <w:tcW w:w="70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75</w:t>
            </w:r>
          </w:p>
        </w:tc>
        <w:tc>
          <w:tcPr>
            <w:tcW w:w="141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 уп. на работника</w:t>
            </w:r>
          </w:p>
        </w:tc>
      </w:tr>
      <w:tr w:rsidR="000623C9" w:rsidRPr="000623C9" w:rsidTr="003508F7">
        <w:trPr>
          <w:trHeight w:val="51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74</w:t>
            </w:r>
          </w:p>
        </w:tc>
        <w:tc>
          <w:tcPr>
            <w:tcW w:w="1843"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Тетрадь(в ассортименте)</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178</w:t>
            </w:r>
          </w:p>
        </w:tc>
        <w:tc>
          <w:tcPr>
            <w:tcW w:w="141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шт. на работника</w:t>
            </w:r>
          </w:p>
        </w:tc>
      </w:tr>
      <w:tr w:rsidR="000623C9" w:rsidRPr="000623C9" w:rsidTr="003508F7">
        <w:trPr>
          <w:trHeight w:val="51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75</w:t>
            </w:r>
          </w:p>
        </w:tc>
        <w:tc>
          <w:tcPr>
            <w:tcW w:w="1843"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Точилка для карандашей</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95</w:t>
            </w:r>
          </w:p>
        </w:tc>
        <w:tc>
          <w:tcPr>
            <w:tcW w:w="141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шт. на рабочее место</w:t>
            </w:r>
          </w:p>
        </w:tc>
      </w:tr>
      <w:tr w:rsidR="000623C9" w:rsidRPr="000623C9" w:rsidTr="003508F7">
        <w:trPr>
          <w:trHeight w:val="51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76</w:t>
            </w:r>
          </w:p>
        </w:tc>
        <w:tc>
          <w:tcPr>
            <w:tcW w:w="1843"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Файл (упаковка 100 шт).</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уп.</w:t>
            </w:r>
          </w:p>
        </w:tc>
        <w:tc>
          <w:tcPr>
            <w:tcW w:w="70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350</w:t>
            </w:r>
          </w:p>
        </w:tc>
        <w:tc>
          <w:tcPr>
            <w:tcW w:w="141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1/2/3 уп. на работника</w:t>
            </w:r>
          </w:p>
        </w:tc>
      </w:tr>
      <w:tr w:rsidR="000623C9" w:rsidRPr="000623C9" w:rsidTr="003508F7">
        <w:trPr>
          <w:trHeight w:val="51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77</w:t>
            </w:r>
          </w:p>
        </w:tc>
        <w:tc>
          <w:tcPr>
            <w:tcW w:w="1843"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Шило канцелярское</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120</w:t>
            </w:r>
          </w:p>
        </w:tc>
        <w:tc>
          <w:tcPr>
            <w:tcW w:w="141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шт. на подразделение</w:t>
            </w:r>
          </w:p>
        </w:tc>
      </w:tr>
      <w:tr w:rsidR="000623C9" w:rsidRPr="000623C9" w:rsidTr="003508F7">
        <w:trPr>
          <w:trHeight w:val="51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78</w:t>
            </w:r>
          </w:p>
        </w:tc>
        <w:tc>
          <w:tcPr>
            <w:tcW w:w="1843"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Штамп самонаборный</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1450</w:t>
            </w:r>
          </w:p>
        </w:tc>
        <w:tc>
          <w:tcPr>
            <w:tcW w:w="141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шт. на подразделение</w:t>
            </w:r>
          </w:p>
        </w:tc>
      </w:tr>
      <w:tr w:rsidR="000623C9" w:rsidRPr="000623C9" w:rsidTr="003508F7">
        <w:trPr>
          <w:trHeight w:val="76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79</w:t>
            </w:r>
          </w:p>
        </w:tc>
        <w:tc>
          <w:tcPr>
            <w:tcW w:w="1843"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Штемпельная краска на водяной основе</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шт. на подразделение</w:t>
            </w:r>
          </w:p>
        </w:tc>
      </w:tr>
      <w:tr w:rsidR="000623C9" w:rsidRPr="000623C9" w:rsidTr="003508F7">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80</w:t>
            </w:r>
          </w:p>
        </w:tc>
        <w:tc>
          <w:tcPr>
            <w:tcW w:w="1843"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Штрих-карандаш </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rPr>
                <w:rFonts w:ascii="Times New Roman" w:eastAsia="Times New Roman" w:hAnsi="Times New Roman" w:cs="Times New Roman"/>
                <w:lang w:eastAsia="ru-RU"/>
              </w:rPr>
            </w:pPr>
            <w:r w:rsidRPr="000623C9">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115</w:t>
            </w:r>
          </w:p>
        </w:tc>
        <w:tc>
          <w:tcPr>
            <w:tcW w:w="1418" w:type="dxa"/>
            <w:tcBorders>
              <w:top w:val="nil"/>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шт. на работника</w:t>
            </w:r>
          </w:p>
        </w:tc>
      </w:tr>
    </w:tbl>
    <w:p w:rsidR="003508F7" w:rsidRPr="000623C9" w:rsidRDefault="003508F7" w:rsidP="003508F7">
      <w:pPr>
        <w:widowControl w:val="0"/>
        <w:autoSpaceDE w:val="0"/>
        <w:autoSpaceDN w:val="0"/>
        <w:adjustRightInd w:val="0"/>
        <w:spacing w:after="0" w:line="240" w:lineRule="auto"/>
        <w:rPr>
          <w:rFonts w:ascii="Times New Roman" w:eastAsia="Calibri" w:hAnsi="Times New Roman" w:cs="Times New Roman"/>
          <w:sz w:val="20"/>
          <w:szCs w:val="20"/>
        </w:rPr>
      </w:pPr>
    </w:p>
    <w:p w:rsidR="00EC6931" w:rsidRDefault="003508F7" w:rsidP="00EA51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623C9">
        <w:rPr>
          <w:rFonts w:ascii="Times New Roman" w:eastAsia="Calibri" w:hAnsi="Times New Roman" w:cs="Times New Roman"/>
          <w:sz w:val="20"/>
          <w:szCs w:val="20"/>
        </w:rPr>
        <w:t>Таблица 2 Хозяйственные товары</w:t>
      </w:r>
    </w:p>
    <w:p w:rsidR="00EA51CB" w:rsidRPr="000623C9" w:rsidRDefault="00EA51CB" w:rsidP="003508F7">
      <w:pPr>
        <w:widowControl w:val="0"/>
        <w:autoSpaceDE w:val="0"/>
        <w:autoSpaceDN w:val="0"/>
        <w:adjustRightInd w:val="0"/>
        <w:spacing w:after="0" w:line="240" w:lineRule="auto"/>
        <w:rPr>
          <w:rFonts w:ascii="Times New Roman" w:eastAsia="Calibri" w:hAnsi="Times New Roman" w:cs="Times New Roman"/>
          <w:sz w:val="20"/>
          <w:szCs w:val="20"/>
        </w:rPr>
      </w:pPr>
    </w:p>
    <w:tbl>
      <w:tblPr>
        <w:tblW w:w="10206" w:type="dxa"/>
        <w:tblInd w:w="-459" w:type="dxa"/>
        <w:tblLook w:val="04A0" w:firstRow="1" w:lastRow="0" w:firstColumn="1" w:lastColumn="0" w:noHBand="0" w:noVBand="1"/>
      </w:tblPr>
      <w:tblGrid>
        <w:gridCol w:w="486"/>
        <w:gridCol w:w="4038"/>
        <w:gridCol w:w="1700"/>
        <w:gridCol w:w="1113"/>
        <w:gridCol w:w="1562"/>
        <w:gridCol w:w="1307"/>
      </w:tblGrid>
      <w:tr w:rsidR="000623C9" w:rsidRPr="000623C9" w:rsidTr="003508F7">
        <w:trPr>
          <w:trHeight w:val="1098"/>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w:t>
            </w:r>
          </w:p>
          <w:p w:rsidR="003508F7" w:rsidRPr="000623C9" w:rsidRDefault="003508F7" w:rsidP="003508F7">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п/п</w:t>
            </w:r>
          </w:p>
        </w:tc>
        <w:tc>
          <w:tcPr>
            <w:tcW w:w="4038" w:type="dxa"/>
            <w:tcBorders>
              <w:top w:val="single" w:sz="4" w:space="0" w:color="auto"/>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Наименование</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Срок полезного использования, не более (мес.)</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Единица измерения</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 xml:space="preserve">Предельное кол-во в год, </w:t>
            </w:r>
          </w:p>
          <w:p w:rsidR="003508F7" w:rsidRPr="000623C9" w:rsidRDefault="003508F7" w:rsidP="003508F7">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не более</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sz w:val="20"/>
                <w:szCs w:val="20"/>
                <w:lang w:eastAsia="ru-RU"/>
              </w:rPr>
              <w:t>Цена за единицу товара, не более руб.</w:t>
            </w:r>
          </w:p>
        </w:tc>
      </w:tr>
      <w:tr w:rsidR="000623C9" w:rsidRPr="000623C9" w:rsidTr="003508F7">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4038"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both"/>
              <w:rPr>
                <w:rFonts w:ascii="Times New Roman" w:hAnsi="Times New Roman" w:cs="Times New Roman"/>
                <w:sz w:val="18"/>
                <w:szCs w:val="18"/>
              </w:rPr>
            </w:pPr>
            <w:r w:rsidRPr="000623C9">
              <w:rPr>
                <w:rFonts w:ascii="Times New Roman" w:eastAsia="Times New Roman" w:hAnsi="Times New Roman" w:cs="Times New Roman"/>
                <w:sz w:val="20"/>
                <w:szCs w:val="20"/>
                <w:lang w:eastAsia="ru-RU"/>
              </w:rPr>
              <w:t>Баллон со сжатым воздухом</w:t>
            </w:r>
          </w:p>
        </w:tc>
        <w:tc>
          <w:tcPr>
            <w:tcW w:w="1700"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w:t>
            </w:r>
          </w:p>
        </w:tc>
        <w:tc>
          <w:tcPr>
            <w:tcW w:w="1307"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495</w:t>
            </w:r>
          </w:p>
        </w:tc>
      </w:tr>
      <w:tr w:rsidR="000623C9" w:rsidRPr="000623C9" w:rsidTr="003508F7">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w:t>
            </w:r>
          </w:p>
        </w:tc>
        <w:tc>
          <w:tcPr>
            <w:tcW w:w="4038"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both"/>
              <w:rPr>
                <w:rFonts w:ascii="Times New Roman" w:eastAsia="Times New Roman" w:hAnsi="Times New Roman" w:cs="Times New Roman"/>
                <w:sz w:val="20"/>
                <w:szCs w:val="20"/>
                <w:lang w:val="en-US" w:eastAsia="ru-RU"/>
              </w:rPr>
            </w:pPr>
            <w:r w:rsidRPr="000623C9">
              <w:rPr>
                <w:rFonts w:ascii="Times New Roman" w:hAnsi="Times New Roman" w:cs="Times New Roman"/>
                <w:sz w:val="18"/>
                <w:szCs w:val="18"/>
              </w:rPr>
              <w:t>Батарейка АА, ААА</w:t>
            </w:r>
          </w:p>
        </w:tc>
        <w:tc>
          <w:tcPr>
            <w:tcW w:w="1700"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10</w:t>
            </w:r>
          </w:p>
        </w:tc>
        <w:tc>
          <w:tcPr>
            <w:tcW w:w="1307"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100</w:t>
            </w:r>
          </w:p>
        </w:tc>
      </w:tr>
      <w:tr w:rsidR="000623C9" w:rsidRPr="000623C9" w:rsidTr="003508F7">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4038"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both"/>
              <w:rPr>
                <w:rFonts w:ascii="Times New Roman" w:hAnsi="Times New Roman" w:cs="Times New Roman"/>
                <w:sz w:val="18"/>
                <w:szCs w:val="18"/>
              </w:rPr>
            </w:pPr>
            <w:r w:rsidRPr="000623C9">
              <w:rPr>
                <w:rFonts w:ascii="Times New Roman" w:hAnsi="Times New Roman" w:cs="Times New Roman"/>
                <w:sz w:val="18"/>
                <w:szCs w:val="18"/>
              </w:rPr>
              <w:t xml:space="preserve">Бирка кабельная </w:t>
            </w:r>
          </w:p>
        </w:tc>
        <w:tc>
          <w:tcPr>
            <w:tcW w:w="1700"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200</w:t>
            </w:r>
          </w:p>
        </w:tc>
        <w:tc>
          <w:tcPr>
            <w:tcW w:w="1307"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10</w:t>
            </w:r>
          </w:p>
        </w:tc>
      </w:tr>
      <w:tr w:rsidR="000623C9" w:rsidRPr="000623C9" w:rsidTr="003508F7">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w:t>
            </w:r>
          </w:p>
        </w:tc>
        <w:tc>
          <w:tcPr>
            <w:tcW w:w="4038"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Бумага туалетная 3-х слойная, (уп. 8шт)</w:t>
            </w:r>
          </w:p>
        </w:tc>
        <w:tc>
          <w:tcPr>
            <w:tcW w:w="1700"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уп.</w:t>
            </w:r>
          </w:p>
        </w:tc>
        <w:tc>
          <w:tcPr>
            <w:tcW w:w="1562"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24</w:t>
            </w:r>
          </w:p>
        </w:tc>
        <w:tc>
          <w:tcPr>
            <w:tcW w:w="1307"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250</w:t>
            </w:r>
          </w:p>
        </w:tc>
      </w:tr>
      <w:tr w:rsidR="000623C9" w:rsidRPr="000623C9" w:rsidTr="003508F7">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w:t>
            </w:r>
          </w:p>
        </w:tc>
        <w:tc>
          <w:tcPr>
            <w:tcW w:w="4038"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 xml:space="preserve">Бутыль поликарбонатная 19л </w:t>
            </w:r>
          </w:p>
        </w:tc>
        <w:tc>
          <w:tcPr>
            <w:tcW w:w="1700"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24</w:t>
            </w:r>
          </w:p>
        </w:tc>
        <w:tc>
          <w:tcPr>
            <w:tcW w:w="1113"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w:t>
            </w:r>
          </w:p>
        </w:tc>
        <w:tc>
          <w:tcPr>
            <w:tcW w:w="1307"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500</w:t>
            </w:r>
          </w:p>
        </w:tc>
      </w:tr>
      <w:tr w:rsidR="000623C9" w:rsidRPr="000623C9" w:rsidTr="003508F7">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w:t>
            </w:r>
          </w:p>
        </w:tc>
        <w:tc>
          <w:tcPr>
            <w:tcW w:w="4038"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Жидкое мыло 250 мл</w:t>
            </w:r>
          </w:p>
        </w:tc>
        <w:tc>
          <w:tcPr>
            <w:tcW w:w="1700"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50</w:t>
            </w:r>
          </w:p>
        </w:tc>
        <w:tc>
          <w:tcPr>
            <w:tcW w:w="1307"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120</w:t>
            </w:r>
          </w:p>
        </w:tc>
      </w:tr>
      <w:tr w:rsidR="000623C9" w:rsidRPr="000623C9" w:rsidTr="003508F7">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w:t>
            </w:r>
          </w:p>
        </w:tc>
        <w:tc>
          <w:tcPr>
            <w:tcW w:w="4038"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Замок врезной</w:t>
            </w:r>
          </w:p>
        </w:tc>
        <w:tc>
          <w:tcPr>
            <w:tcW w:w="1700"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24</w:t>
            </w:r>
          </w:p>
        </w:tc>
        <w:tc>
          <w:tcPr>
            <w:tcW w:w="1113"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w:t>
            </w:r>
          </w:p>
        </w:tc>
        <w:tc>
          <w:tcPr>
            <w:tcW w:w="1307"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1 500</w:t>
            </w:r>
          </w:p>
        </w:tc>
      </w:tr>
      <w:tr w:rsidR="000623C9" w:rsidRPr="000623C9" w:rsidTr="003508F7">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8</w:t>
            </w:r>
          </w:p>
        </w:tc>
        <w:tc>
          <w:tcPr>
            <w:tcW w:w="4038"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Замок-ручка</w:t>
            </w:r>
          </w:p>
        </w:tc>
        <w:tc>
          <w:tcPr>
            <w:tcW w:w="1700"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24</w:t>
            </w:r>
          </w:p>
        </w:tc>
        <w:tc>
          <w:tcPr>
            <w:tcW w:w="1113"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w:t>
            </w:r>
          </w:p>
        </w:tc>
        <w:tc>
          <w:tcPr>
            <w:tcW w:w="1307"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1 000</w:t>
            </w:r>
          </w:p>
        </w:tc>
      </w:tr>
      <w:tr w:rsidR="000623C9" w:rsidRPr="000623C9" w:rsidTr="003508F7">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9</w:t>
            </w:r>
          </w:p>
        </w:tc>
        <w:tc>
          <w:tcPr>
            <w:tcW w:w="4038"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both"/>
              <w:rPr>
                <w:rFonts w:ascii="Times New Roman" w:eastAsia="Times New Roman" w:hAnsi="Times New Roman" w:cs="Times New Roman"/>
                <w:sz w:val="20"/>
                <w:szCs w:val="20"/>
                <w:lang w:eastAsia="ru-RU"/>
              </w:rPr>
            </w:pPr>
            <w:r w:rsidRPr="000623C9">
              <w:rPr>
                <w:rFonts w:ascii="Times New Roman" w:hAnsi="Times New Roman" w:cs="Times New Roman"/>
                <w:sz w:val="20"/>
                <w:szCs w:val="20"/>
              </w:rPr>
              <w:t>Изолента</w:t>
            </w:r>
          </w:p>
        </w:tc>
        <w:tc>
          <w:tcPr>
            <w:tcW w:w="1700"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24</w:t>
            </w:r>
          </w:p>
        </w:tc>
        <w:tc>
          <w:tcPr>
            <w:tcW w:w="1307"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100</w:t>
            </w:r>
          </w:p>
        </w:tc>
      </w:tr>
      <w:tr w:rsidR="000623C9" w:rsidRPr="000623C9" w:rsidTr="003508F7">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10</w:t>
            </w:r>
          </w:p>
        </w:tc>
        <w:tc>
          <w:tcPr>
            <w:tcW w:w="4038"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Кабельный канал с гибкой крышкой</w:t>
            </w:r>
          </w:p>
        </w:tc>
        <w:tc>
          <w:tcPr>
            <w:tcW w:w="1700"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35</w:t>
            </w:r>
          </w:p>
        </w:tc>
        <w:tc>
          <w:tcPr>
            <w:tcW w:w="1307"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3 000</w:t>
            </w:r>
          </w:p>
        </w:tc>
      </w:tr>
      <w:tr w:rsidR="000623C9" w:rsidRPr="000623C9" w:rsidTr="003508F7">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11</w:t>
            </w:r>
          </w:p>
        </w:tc>
        <w:tc>
          <w:tcPr>
            <w:tcW w:w="4038"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Кабельный канал с крышкой</w:t>
            </w:r>
          </w:p>
        </w:tc>
        <w:tc>
          <w:tcPr>
            <w:tcW w:w="1700"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170</w:t>
            </w:r>
          </w:p>
        </w:tc>
        <w:tc>
          <w:tcPr>
            <w:tcW w:w="1307"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250</w:t>
            </w:r>
          </w:p>
        </w:tc>
      </w:tr>
      <w:tr w:rsidR="000623C9" w:rsidRPr="000623C9" w:rsidTr="003508F7">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4038"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Канифоль</w:t>
            </w:r>
          </w:p>
        </w:tc>
        <w:tc>
          <w:tcPr>
            <w:tcW w:w="1700"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1307"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350</w:t>
            </w:r>
          </w:p>
        </w:tc>
      </w:tr>
      <w:tr w:rsidR="000623C9" w:rsidRPr="000623C9" w:rsidTr="003508F7">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13</w:t>
            </w:r>
          </w:p>
        </w:tc>
        <w:tc>
          <w:tcPr>
            <w:tcW w:w="4038"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Комплект совок + щетка</w:t>
            </w:r>
          </w:p>
        </w:tc>
        <w:tc>
          <w:tcPr>
            <w:tcW w:w="1700"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24</w:t>
            </w:r>
          </w:p>
        </w:tc>
        <w:tc>
          <w:tcPr>
            <w:tcW w:w="1113"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компл.</w:t>
            </w:r>
          </w:p>
        </w:tc>
        <w:tc>
          <w:tcPr>
            <w:tcW w:w="1562"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w:t>
            </w:r>
          </w:p>
        </w:tc>
        <w:tc>
          <w:tcPr>
            <w:tcW w:w="1307"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500</w:t>
            </w:r>
          </w:p>
        </w:tc>
      </w:tr>
      <w:tr w:rsidR="000623C9" w:rsidRPr="000623C9" w:rsidTr="003508F7">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14</w:t>
            </w:r>
          </w:p>
        </w:tc>
        <w:tc>
          <w:tcPr>
            <w:tcW w:w="4038"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Крепежный комплект</w:t>
            </w:r>
          </w:p>
        </w:tc>
        <w:tc>
          <w:tcPr>
            <w:tcW w:w="1700"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70</w:t>
            </w:r>
          </w:p>
        </w:tc>
        <w:tc>
          <w:tcPr>
            <w:tcW w:w="1307"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15</w:t>
            </w:r>
          </w:p>
        </w:tc>
      </w:tr>
      <w:tr w:rsidR="000623C9" w:rsidRPr="000623C9" w:rsidTr="003508F7">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15</w:t>
            </w:r>
          </w:p>
        </w:tc>
        <w:tc>
          <w:tcPr>
            <w:tcW w:w="4038"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both"/>
              <w:rPr>
                <w:rFonts w:ascii="Times New Roman" w:eastAsia="Times New Roman" w:hAnsi="Times New Roman" w:cs="Times New Roman"/>
                <w:sz w:val="20"/>
                <w:szCs w:val="20"/>
                <w:lang w:eastAsia="ru-RU"/>
              </w:rPr>
            </w:pPr>
            <w:r w:rsidRPr="000623C9">
              <w:rPr>
                <w:rFonts w:ascii="Times New Roman" w:hAnsi="Times New Roman" w:cs="Times New Roman"/>
                <w:sz w:val="20"/>
                <w:szCs w:val="20"/>
              </w:rPr>
              <w:t>Набор бит для шуруповерта</w:t>
            </w:r>
          </w:p>
        </w:tc>
        <w:tc>
          <w:tcPr>
            <w:tcW w:w="1700"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307"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2 500</w:t>
            </w:r>
          </w:p>
        </w:tc>
      </w:tr>
      <w:tr w:rsidR="000623C9" w:rsidRPr="000623C9" w:rsidTr="003508F7">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16</w:t>
            </w:r>
          </w:p>
        </w:tc>
        <w:tc>
          <w:tcPr>
            <w:tcW w:w="4038"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both"/>
              <w:rPr>
                <w:rFonts w:ascii="Times New Roman" w:eastAsia="Times New Roman" w:hAnsi="Times New Roman" w:cs="Times New Roman"/>
                <w:sz w:val="20"/>
                <w:szCs w:val="20"/>
                <w:lang w:eastAsia="ru-RU"/>
              </w:rPr>
            </w:pPr>
            <w:r w:rsidRPr="000623C9">
              <w:rPr>
                <w:rFonts w:ascii="Times New Roman" w:hAnsi="Times New Roman" w:cs="Times New Roman"/>
                <w:sz w:val="20"/>
                <w:szCs w:val="20"/>
              </w:rPr>
              <w:t>Набор буров для перфоратора</w:t>
            </w:r>
          </w:p>
        </w:tc>
        <w:tc>
          <w:tcPr>
            <w:tcW w:w="1700"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307"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7 000</w:t>
            </w:r>
          </w:p>
        </w:tc>
      </w:tr>
      <w:tr w:rsidR="000623C9" w:rsidRPr="000623C9" w:rsidTr="003508F7">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17</w:t>
            </w:r>
          </w:p>
        </w:tc>
        <w:tc>
          <w:tcPr>
            <w:tcW w:w="4038"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both"/>
              <w:rPr>
                <w:rFonts w:ascii="Times New Roman" w:eastAsia="Times New Roman" w:hAnsi="Times New Roman" w:cs="Times New Roman"/>
                <w:sz w:val="20"/>
                <w:szCs w:val="20"/>
                <w:lang w:eastAsia="ru-RU"/>
              </w:rPr>
            </w:pPr>
            <w:r w:rsidRPr="000623C9">
              <w:rPr>
                <w:rFonts w:ascii="Times New Roman" w:hAnsi="Times New Roman" w:cs="Times New Roman"/>
                <w:sz w:val="20"/>
                <w:szCs w:val="20"/>
              </w:rPr>
              <w:t>Набор сверл для дрели</w:t>
            </w:r>
          </w:p>
        </w:tc>
        <w:tc>
          <w:tcPr>
            <w:tcW w:w="1700"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307"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4 000</w:t>
            </w:r>
          </w:p>
        </w:tc>
      </w:tr>
      <w:tr w:rsidR="000623C9" w:rsidRPr="000623C9" w:rsidTr="003508F7">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18</w:t>
            </w:r>
          </w:p>
        </w:tc>
        <w:tc>
          <w:tcPr>
            <w:tcW w:w="4038"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 xml:space="preserve">Насос ручной </w:t>
            </w:r>
          </w:p>
        </w:tc>
        <w:tc>
          <w:tcPr>
            <w:tcW w:w="1700"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24</w:t>
            </w:r>
          </w:p>
        </w:tc>
        <w:tc>
          <w:tcPr>
            <w:tcW w:w="1113"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307"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700</w:t>
            </w:r>
          </w:p>
        </w:tc>
      </w:tr>
      <w:tr w:rsidR="000623C9" w:rsidRPr="000623C9" w:rsidTr="003508F7">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19</w:t>
            </w:r>
          </w:p>
        </w:tc>
        <w:tc>
          <w:tcPr>
            <w:tcW w:w="4038"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Освежитель воздуха</w:t>
            </w:r>
          </w:p>
        </w:tc>
        <w:tc>
          <w:tcPr>
            <w:tcW w:w="1700"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8</w:t>
            </w:r>
          </w:p>
        </w:tc>
        <w:tc>
          <w:tcPr>
            <w:tcW w:w="1307"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100</w:t>
            </w:r>
          </w:p>
        </w:tc>
      </w:tr>
      <w:tr w:rsidR="000623C9" w:rsidRPr="000623C9" w:rsidTr="003508F7">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20</w:t>
            </w:r>
          </w:p>
        </w:tc>
        <w:tc>
          <w:tcPr>
            <w:tcW w:w="4038"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Плечики для одежды</w:t>
            </w:r>
          </w:p>
        </w:tc>
        <w:tc>
          <w:tcPr>
            <w:tcW w:w="1700"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24</w:t>
            </w:r>
          </w:p>
        </w:tc>
        <w:tc>
          <w:tcPr>
            <w:tcW w:w="1113"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50</w:t>
            </w:r>
          </w:p>
        </w:tc>
        <w:tc>
          <w:tcPr>
            <w:tcW w:w="1307"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200</w:t>
            </w:r>
          </w:p>
        </w:tc>
      </w:tr>
      <w:tr w:rsidR="000623C9" w:rsidRPr="000623C9" w:rsidTr="003508F7">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21</w:t>
            </w:r>
          </w:p>
        </w:tc>
        <w:tc>
          <w:tcPr>
            <w:tcW w:w="4038"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Припой</w:t>
            </w:r>
          </w:p>
        </w:tc>
        <w:tc>
          <w:tcPr>
            <w:tcW w:w="1700"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8</w:t>
            </w:r>
          </w:p>
        </w:tc>
        <w:tc>
          <w:tcPr>
            <w:tcW w:w="1307"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500</w:t>
            </w:r>
          </w:p>
        </w:tc>
      </w:tr>
      <w:tr w:rsidR="000623C9" w:rsidRPr="000623C9" w:rsidTr="003508F7">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22</w:t>
            </w:r>
          </w:p>
        </w:tc>
        <w:tc>
          <w:tcPr>
            <w:tcW w:w="4038"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Проволочный лоток</w:t>
            </w:r>
          </w:p>
        </w:tc>
        <w:tc>
          <w:tcPr>
            <w:tcW w:w="1700"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w:t>
            </w:r>
          </w:p>
        </w:tc>
        <w:tc>
          <w:tcPr>
            <w:tcW w:w="1307"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2 000</w:t>
            </w:r>
          </w:p>
        </w:tc>
      </w:tr>
      <w:tr w:rsidR="000623C9" w:rsidRPr="000623C9" w:rsidTr="003508F7">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23</w:t>
            </w:r>
          </w:p>
        </w:tc>
        <w:tc>
          <w:tcPr>
            <w:tcW w:w="4038"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Сетевой фильтр</w:t>
            </w:r>
          </w:p>
        </w:tc>
        <w:tc>
          <w:tcPr>
            <w:tcW w:w="1700"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24</w:t>
            </w:r>
          </w:p>
        </w:tc>
        <w:tc>
          <w:tcPr>
            <w:tcW w:w="1113"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307"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1 500</w:t>
            </w:r>
          </w:p>
        </w:tc>
      </w:tr>
      <w:tr w:rsidR="000623C9" w:rsidRPr="000623C9" w:rsidTr="003508F7">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24</w:t>
            </w:r>
          </w:p>
        </w:tc>
        <w:tc>
          <w:tcPr>
            <w:tcW w:w="4038"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Стяжка 150 мм, (уп. 100шт)</w:t>
            </w:r>
          </w:p>
        </w:tc>
        <w:tc>
          <w:tcPr>
            <w:tcW w:w="1700"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уп.</w:t>
            </w:r>
          </w:p>
        </w:tc>
        <w:tc>
          <w:tcPr>
            <w:tcW w:w="1562"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1307"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170</w:t>
            </w:r>
          </w:p>
        </w:tc>
      </w:tr>
      <w:tr w:rsidR="000623C9" w:rsidRPr="000623C9" w:rsidTr="003508F7">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25</w:t>
            </w:r>
          </w:p>
        </w:tc>
        <w:tc>
          <w:tcPr>
            <w:tcW w:w="4038"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Термопаста</w:t>
            </w:r>
          </w:p>
        </w:tc>
        <w:tc>
          <w:tcPr>
            <w:tcW w:w="1700"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w:t>
            </w:r>
          </w:p>
        </w:tc>
        <w:tc>
          <w:tcPr>
            <w:tcW w:w="1113" w:type="dxa"/>
            <w:tcBorders>
              <w:top w:val="nil"/>
              <w:left w:val="nil"/>
              <w:bottom w:val="single" w:sz="4" w:space="0" w:color="auto"/>
              <w:right w:val="single" w:sz="4" w:space="0" w:color="auto"/>
            </w:tcBorders>
            <w:shd w:val="clear" w:color="auto" w:fill="auto"/>
          </w:tcPr>
          <w:p w:rsidR="003508F7" w:rsidRPr="000623C9" w:rsidRDefault="003508F7" w:rsidP="003508F7">
            <w:pPr>
              <w:spacing w:after="0"/>
              <w:jc w:val="center"/>
            </w:pPr>
            <w:r w:rsidRPr="000623C9">
              <w:rPr>
                <w:rFonts w:ascii="Times New Roman" w:hAnsi="Times New Roman" w:cs="Times New Roman"/>
                <w:sz w:val="20"/>
                <w:szCs w:val="20"/>
              </w:rPr>
              <w:t>шт.</w:t>
            </w:r>
          </w:p>
        </w:tc>
        <w:tc>
          <w:tcPr>
            <w:tcW w:w="1562"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 xml:space="preserve">4  </w:t>
            </w:r>
          </w:p>
        </w:tc>
        <w:tc>
          <w:tcPr>
            <w:tcW w:w="1307"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bCs/>
                <w:sz w:val="20"/>
                <w:szCs w:val="20"/>
                <w:lang w:eastAsia="ru-RU"/>
              </w:rPr>
              <w:t>890</w:t>
            </w:r>
          </w:p>
        </w:tc>
      </w:tr>
      <w:tr w:rsidR="000623C9" w:rsidRPr="000623C9" w:rsidTr="003508F7">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26</w:t>
            </w:r>
          </w:p>
        </w:tc>
        <w:tc>
          <w:tcPr>
            <w:tcW w:w="4038"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Удлинитель электрический</w:t>
            </w:r>
          </w:p>
        </w:tc>
        <w:tc>
          <w:tcPr>
            <w:tcW w:w="1700"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36</w:t>
            </w:r>
          </w:p>
        </w:tc>
        <w:tc>
          <w:tcPr>
            <w:tcW w:w="1113"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w:t>
            </w:r>
          </w:p>
        </w:tc>
        <w:tc>
          <w:tcPr>
            <w:tcW w:w="1307"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550</w:t>
            </w:r>
          </w:p>
        </w:tc>
      </w:tr>
      <w:tr w:rsidR="000623C9" w:rsidRPr="000623C9" w:rsidTr="003508F7">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27</w:t>
            </w:r>
          </w:p>
        </w:tc>
        <w:tc>
          <w:tcPr>
            <w:tcW w:w="4038"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both"/>
              <w:rPr>
                <w:rFonts w:ascii="Times New Roman" w:eastAsia="Times New Roman" w:hAnsi="Times New Roman" w:cs="Times New Roman"/>
                <w:sz w:val="20"/>
                <w:szCs w:val="20"/>
                <w:lang w:eastAsia="ru-RU"/>
              </w:rPr>
            </w:pPr>
            <w:r w:rsidRPr="000623C9">
              <w:rPr>
                <w:rFonts w:ascii="Times New Roman" w:hAnsi="Times New Roman" w:cs="Times New Roman"/>
                <w:sz w:val="20"/>
                <w:szCs w:val="20"/>
              </w:rPr>
              <w:t>Флюс для пайки</w:t>
            </w:r>
          </w:p>
        </w:tc>
        <w:tc>
          <w:tcPr>
            <w:tcW w:w="1700"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1307"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150</w:t>
            </w:r>
          </w:p>
        </w:tc>
      </w:tr>
    </w:tbl>
    <w:p w:rsidR="00EA51CB" w:rsidRDefault="00EA51CB" w:rsidP="00EA51CB">
      <w:pPr>
        <w:widowControl w:val="0"/>
        <w:autoSpaceDE w:val="0"/>
        <w:autoSpaceDN w:val="0"/>
        <w:adjustRightInd w:val="0"/>
        <w:spacing w:after="0" w:line="240" w:lineRule="auto"/>
        <w:rPr>
          <w:rFonts w:ascii="Times New Roman" w:eastAsia="Calibri" w:hAnsi="Times New Roman" w:cs="Times New Roman"/>
          <w:sz w:val="20"/>
          <w:szCs w:val="20"/>
        </w:rPr>
      </w:pPr>
    </w:p>
    <w:p w:rsidR="00EC6931" w:rsidRPr="000623C9" w:rsidRDefault="003508F7" w:rsidP="00EA51CB">
      <w:pPr>
        <w:widowControl w:val="0"/>
        <w:autoSpaceDE w:val="0"/>
        <w:autoSpaceDN w:val="0"/>
        <w:adjustRightInd w:val="0"/>
        <w:spacing w:after="0" w:line="240" w:lineRule="auto"/>
        <w:ind w:firstLine="567"/>
        <w:rPr>
          <w:rFonts w:ascii="Times New Roman" w:eastAsia="Calibri" w:hAnsi="Times New Roman" w:cs="Times New Roman"/>
          <w:sz w:val="20"/>
          <w:szCs w:val="20"/>
        </w:rPr>
      </w:pPr>
      <w:r w:rsidRPr="000623C9">
        <w:rPr>
          <w:rFonts w:ascii="Times New Roman" w:eastAsia="Calibri" w:hAnsi="Times New Roman" w:cs="Times New Roman"/>
          <w:sz w:val="20"/>
          <w:szCs w:val="20"/>
        </w:rPr>
        <w:t>Таблица 3 Прочие материальные запасы для поисково-спасательной службы</w:t>
      </w:r>
    </w:p>
    <w:tbl>
      <w:tblPr>
        <w:tblW w:w="16797" w:type="dxa"/>
        <w:tblInd w:w="-459" w:type="dxa"/>
        <w:tblLook w:val="04A0" w:firstRow="1" w:lastRow="0" w:firstColumn="1" w:lastColumn="0" w:noHBand="0" w:noVBand="1"/>
      </w:tblPr>
      <w:tblGrid>
        <w:gridCol w:w="486"/>
        <w:gridCol w:w="3148"/>
        <w:gridCol w:w="1700"/>
        <w:gridCol w:w="1113"/>
        <w:gridCol w:w="1562"/>
        <w:gridCol w:w="2197"/>
        <w:gridCol w:w="2197"/>
        <w:gridCol w:w="2197"/>
        <w:gridCol w:w="2197"/>
      </w:tblGrid>
      <w:tr w:rsidR="000623C9" w:rsidRPr="000623C9" w:rsidTr="003508F7">
        <w:trPr>
          <w:gridAfter w:val="3"/>
          <w:wAfter w:w="6591" w:type="dxa"/>
          <w:trHeight w:val="1098"/>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w:t>
            </w:r>
          </w:p>
          <w:p w:rsidR="003508F7" w:rsidRPr="000623C9" w:rsidRDefault="003508F7" w:rsidP="003508F7">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п/п</w:t>
            </w:r>
          </w:p>
        </w:tc>
        <w:tc>
          <w:tcPr>
            <w:tcW w:w="3148" w:type="dxa"/>
            <w:tcBorders>
              <w:top w:val="single" w:sz="4" w:space="0" w:color="auto"/>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Наименование</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Срок полезного использования, не более (мес.)</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bCs/>
                <w:sz w:val="20"/>
                <w:szCs w:val="20"/>
                <w:lang w:eastAsia="ru-RU"/>
              </w:rPr>
              <w:t>Единица измерения</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rsidR="003508F7" w:rsidRPr="000623C9" w:rsidRDefault="003508F7" w:rsidP="003508F7">
            <w:pPr>
              <w:spacing w:after="0" w:line="240" w:lineRule="auto"/>
              <w:jc w:val="center"/>
              <w:rPr>
                <w:rFonts w:ascii="Times New Roman" w:eastAsia="Times New Roman" w:hAnsi="Times New Roman" w:cs="Times New Roman"/>
                <w:bCs/>
                <w:sz w:val="20"/>
                <w:szCs w:val="20"/>
                <w:lang w:eastAsia="ru-RU"/>
              </w:rPr>
            </w:pPr>
            <w:r w:rsidRPr="000623C9">
              <w:rPr>
                <w:rFonts w:ascii="Times New Roman" w:eastAsia="Times New Roman" w:hAnsi="Times New Roman" w:cs="Times New Roman"/>
                <w:sz w:val="20"/>
                <w:szCs w:val="20"/>
                <w:lang w:eastAsia="ru-RU"/>
              </w:rPr>
              <w:t>Цена за единицу товара, не более руб.</w:t>
            </w:r>
          </w:p>
        </w:tc>
        <w:tc>
          <w:tcPr>
            <w:tcW w:w="2197" w:type="dxa"/>
            <w:tcBorders>
              <w:top w:val="single" w:sz="4" w:space="0" w:color="auto"/>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Примечание</w:t>
            </w:r>
          </w:p>
        </w:tc>
      </w:tr>
      <w:tr w:rsidR="000623C9" w:rsidRPr="000623C9" w:rsidTr="003508F7">
        <w:trPr>
          <w:gridAfter w:val="3"/>
          <w:wAfter w:w="6591" w:type="dxa"/>
          <w:trHeight w:val="300"/>
        </w:trPr>
        <w:tc>
          <w:tcPr>
            <w:tcW w:w="10206" w:type="dxa"/>
            <w:gridSpan w:val="6"/>
            <w:tcBorders>
              <w:top w:val="nil"/>
              <w:left w:val="single" w:sz="4" w:space="0" w:color="auto"/>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b/>
                <w:sz w:val="20"/>
                <w:szCs w:val="20"/>
                <w:lang w:eastAsia="ru-RU"/>
              </w:rPr>
            </w:pPr>
            <w:r w:rsidRPr="000623C9">
              <w:rPr>
                <w:rFonts w:ascii="Times New Roman" w:eastAsia="Times New Roman" w:hAnsi="Times New Roman" w:cs="Times New Roman"/>
                <w:b/>
                <w:sz w:val="20"/>
                <w:szCs w:val="20"/>
                <w:lang w:eastAsia="ru-RU"/>
              </w:rPr>
              <w:t>АЛЬПИНИСТСКОЕ СНАРЯЖЕНИЕ ДЛЯ ПОИСКОВО-СПАСАТЕЛЬНОЙ СЛУЖБЫ</w:t>
            </w:r>
          </w:p>
        </w:tc>
      </w:tr>
      <w:tr w:rsidR="000623C9" w:rsidRPr="000623C9" w:rsidTr="003508F7">
        <w:trPr>
          <w:gridAfter w:val="3"/>
          <w:wAfter w:w="6591" w:type="dxa"/>
          <w:trHeight w:val="300"/>
        </w:trPr>
        <w:tc>
          <w:tcPr>
            <w:tcW w:w="486" w:type="dxa"/>
            <w:tcBorders>
              <w:top w:val="nil"/>
              <w:left w:val="single" w:sz="4" w:space="0" w:color="auto"/>
              <w:bottom w:val="single" w:sz="4" w:space="0" w:color="auto"/>
              <w:right w:val="single" w:sz="4" w:space="0" w:color="auto"/>
            </w:tcBorders>
            <w:shd w:val="clear" w:color="auto" w:fill="auto"/>
            <w:noWrap/>
          </w:tcPr>
          <w:p w:rsidR="003508F7" w:rsidRPr="000623C9" w:rsidRDefault="003508F7" w:rsidP="003508F7">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1</w:t>
            </w:r>
          </w:p>
        </w:tc>
        <w:tc>
          <w:tcPr>
            <w:tcW w:w="3148" w:type="dxa"/>
            <w:tcBorders>
              <w:top w:val="nil"/>
              <w:left w:val="nil"/>
              <w:bottom w:val="single" w:sz="4" w:space="0" w:color="auto"/>
              <w:right w:val="single" w:sz="4" w:space="0" w:color="auto"/>
            </w:tcBorders>
            <w:shd w:val="clear" w:color="auto" w:fill="auto"/>
          </w:tcPr>
          <w:p w:rsidR="003508F7" w:rsidRPr="000623C9" w:rsidRDefault="003508F7" w:rsidP="003508F7">
            <w:pPr>
              <w:spacing w:after="0" w:line="240" w:lineRule="auto"/>
              <w:rPr>
                <w:rFonts w:ascii="Times New Roman" w:hAnsi="Times New Roman" w:cs="Times New Roman"/>
                <w:sz w:val="20"/>
                <w:szCs w:val="20"/>
              </w:rPr>
            </w:pPr>
            <w:r w:rsidRPr="000623C9">
              <w:rPr>
                <w:rFonts w:ascii="Times New Roman" w:hAnsi="Times New Roman" w:cs="Times New Roman"/>
                <w:sz w:val="20"/>
                <w:szCs w:val="20"/>
              </w:rPr>
              <w:t>Веревка динамика</w:t>
            </w:r>
          </w:p>
        </w:tc>
        <w:tc>
          <w:tcPr>
            <w:tcW w:w="1700" w:type="dxa"/>
            <w:tcBorders>
              <w:top w:val="nil"/>
              <w:left w:val="nil"/>
              <w:bottom w:val="single" w:sz="4" w:space="0" w:color="auto"/>
              <w:right w:val="single" w:sz="4" w:space="0" w:color="auto"/>
            </w:tcBorders>
            <w:shd w:val="clear" w:color="auto" w:fill="auto"/>
            <w:noWrap/>
          </w:tcPr>
          <w:p w:rsidR="003508F7" w:rsidRPr="000623C9" w:rsidRDefault="003508F7" w:rsidP="003508F7">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60</w:t>
            </w:r>
          </w:p>
        </w:tc>
        <w:tc>
          <w:tcPr>
            <w:tcW w:w="1113" w:type="dxa"/>
            <w:tcBorders>
              <w:top w:val="nil"/>
              <w:left w:val="nil"/>
              <w:bottom w:val="single" w:sz="4" w:space="0" w:color="auto"/>
              <w:right w:val="single" w:sz="4" w:space="0" w:color="auto"/>
            </w:tcBorders>
            <w:shd w:val="clear" w:color="auto" w:fill="auto"/>
          </w:tcPr>
          <w:p w:rsidR="003508F7" w:rsidRPr="000623C9" w:rsidRDefault="003508F7" w:rsidP="003508F7">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м.</w:t>
            </w:r>
          </w:p>
        </w:tc>
        <w:tc>
          <w:tcPr>
            <w:tcW w:w="1562" w:type="dxa"/>
            <w:tcBorders>
              <w:top w:val="nil"/>
              <w:left w:val="nil"/>
              <w:bottom w:val="single" w:sz="4" w:space="0" w:color="auto"/>
              <w:right w:val="single" w:sz="4" w:space="0" w:color="auto"/>
            </w:tcBorders>
            <w:shd w:val="clear" w:color="auto" w:fill="auto"/>
            <w:noWrap/>
          </w:tcPr>
          <w:p w:rsidR="003508F7" w:rsidRPr="000623C9" w:rsidRDefault="003508F7" w:rsidP="003508F7">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6</w:t>
            </w:r>
            <w:r w:rsidRPr="000623C9">
              <w:rPr>
                <w:rFonts w:ascii="Times New Roman" w:hAnsi="Times New Roman" w:cs="Times New Roman"/>
                <w:sz w:val="20"/>
                <w:szCs w:val="20"/>
                <w:lang w:val="en-US"/>
              </w:rPr>
              <w:t>0</w:t>
            </w:r>
          </w:p>
        </w:tc>
        <w:tc>
          <w:tcPr>
            <w:tcW w:w="2197" w:type="dxa"/>
            <w:tcBorders>
              <w:top w:val="nil"/>
              <w:left w:val="nil"/>
              <w:bottom w:val="single" w:sz="4" w:space="0" w:color="auto"/>
              <w:right w:val="single" w:sz="4" w:space="0" w:color="auto"/>
            </w:tcBorders>
            <w:shd w:val="clear" w:color="auto" w:fill="auto"/>
            <w:noWrap/>
          </w:tcPr>
          <w:p w:rsidR="003508F7" w:rsidRPr="000623C9" w:rsidRDefault="003508F7" w:rsidP="003508F7">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500м. на ПСО</w:t>
            </w:r>
          </w:p>
        </w:tc>
      </w:tr>
      <w:tr w:rsidR="000623C9" w:rsidRPr="000623C9" w:rsidTr="003508F7">
        <w:trPr>
          <w:gridAfter w:val="3"/>
          <w:wAfter w:w="6591" w:type="dxa"/>
          <w:trHeight w:val="300"/>
        </w:trPr>
        <w:tc>
          <w:tcPr>
            <w:tcW w:w="486" w:type="dxa"/>
            <w:tcBorders>
              <w:top w:val="nil"/>
              <w:left w:val="single" w:sz="4" w:space="0" w:color="auto"/>
              <w:bottom w:val="single" w:sz="4" w:space="0" w:color="auto"/>
              <w:right w:val="single" w:sz="4" w:space="0" w:color="auto"/>
            </w:tcBorders>
            <w:shd w:val="clear" w:color="auto" w:fill="auto"/>
            <w:noWrap/>
          </w:tcPr>
          <w:p w:rsidR="003508F7" w:rsidRPr="000623C9" w:rsidRDefault="003508F7" w:rsidP="003508F7">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2</w:t>
            </w:r>
          </w:p>
        </w:tc>
        <w:tc>
          <w:tcPr>
            <w:tcW w:w="3148" w:type="dxa"/>
            <w:tcBorders>
              <w:top w:val="nil"/>
              <w:left w:val="nil"/>
              <w:bottom w:val="single" w:sz="4" w:space="0" w:color="auto"/>
              <w:right w:val="single" w:sz="4" w:space="0" w:color="auto"/>
            </w:tcBorders>
            <w:shd w:val="clear" w:color="auto" w:fill="auto"/>
          </w:tcPr>
          <w:p w:rsidR="003508F7" w:rsidRPr="000623C9" w:rsidRDefault="003508F7" w:rsidP="003508F7">
            <w:pPr>
              <w:spacing w:after="0" w:line="240" w:lineRule="auto"/>
              <w:rPr>
                <w:rFonts w:ascii="Times New Roman" w:hAnsi="Times New Roman" w:cs="Times New Roman"/>
                <w:sz w:val="20"/>
                <w:szCs w:val="20"/>
              </w:rPr>
            </w:pPr>
            <w:r w:rsidRPr="000623C9">
              <w:rPr>
                <w:rFonts w:ascii="Times New Roman" w:hAnsi="Times New Roman" w:cs="Times New Roman"/>
                <w:sz w:val="20"/>
                <w:szCs w:val="20"/>
              </w:rPr>
              <w:t>Веревка статика</w:t>
            </w:r>
          </w:p>
        </w:tc>
        <w:tc>
          <w:tcPr>
            <w:tcW w:w="1700" w:type="dxa"/>
            <w:tcBorders>
              <w:top w:val="nil"/>
              <w:left w:val="nil"/>
              <w:bottom w:val="single" w:sz="4" w:space="0" w:color="auto"/>
              <w:right w:val="single" w:sz="4" w:space="0" w:color="auto"/>
            </w:tcBorders>
            <w:shd w:val="clear" w:color="auto" w:fill="auto"/>
            <w:noWrap/>
          </w:tcPr>
          <w:p w:rsidR="003508F7" w:rsidRPr="000623C9" w:rsidRDefault="003508F7" w:rsidP="003508F7">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60</w:t>
            </w:r>
          </w:p>
        </w:tc>
        <w:tc>
          <w:tcPr>
            <w:tcW w:w="1113" w:type="dxa"/>
            <w:tcBorders>
              <w:top w:val="nil"/>
              <w:left w:val="nil"/>
              <w:bottom w:val="single" w:sz="4" w:space="0" w:color="auto"/>
              <w:right w:val="single" w:sz="4" w:space="0" w:color="auto"/>
            </w:tcBorders>
            <w:shd w:val="clear" w:color="auto" w:fill="auto"/>
          </w:tcPr>
          <w:p w:rsidR="003508F7" w:rsidRPr="000623C9" w:rsidRDefault="003508F7" w:rsidP="003508F7">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м.</w:t>
            </w:r>
          </w:p>
        </w:tc>
        <w:tc>
          <w:tcPr>
            <w:tcW w:w="1562" w:type="dxa"/>
            <w:tcBorders>
              <w:top w:val="nil"/>
              <w:left w:val="nil"/>
              <w:bottom w:val="single" w:sz="4" w:space="0" w:color="auto"/>
              <w:right w:val="single" w:sz="4" w:space="0" w:color="auto"/>
            </w:tcBorders>
            <w:shd w:val="clear" w:color="auto" w:fill="auto"/>
            <w:noWrap/>
          </w:tcPr>
          <w:p w:rsidR="003508F7" w:rsidRPr="000623C9" w:rsidRDefault="003508F7" w:rsidP="003508F7">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100</w:t>
            </w:r>
          </w:p>
        </w:tc>
        <w:tc>
          <w:tcPr>
            <w:tcW w:w="2197" w:type="dxa"/>
            <w:tcBorders>
              <w:top w:val="nil"/>
              <w:left w:val="nil"/>
              <w:bottom w:val="single" w:sz="4" w:space="0" w:color="auto"/>
              <w:right w:val="single" w:sz="4" w:space="0" w:color="auto"/>
            </w:tcBorders>
            <w:shd w:val="clear" w:color="auto" w:fill="auto"/>
            <w:noWrap/>
          </w:tcPr>
          <w:p w:rsidR="003508F7" w:rsidRPr="000623C9" w:rsidRDefault="003508F7" w:rsidP="003508F7">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500м. на ПСО</w:t>
            </w:r>
          </w:p>
        </w:tc>
      </w:tr>
      <w:tr w:rsidR="000623C9" w:rsidRPr="000623C9" w:rsidTr="003508F7">
        <w:trPr>
          <w:gridAfter w:val="3"/>
          <w:wAfter w:w="6591" w:type="dxa"/>
          <w:trHeight w:val="300"/>
        </w:trPr>
        <w:tc>
          <w:tcPr>
            <w:tcW w:w="486" w:type="dxa"/>
            <w:tcBorders>
              <w:top w:val="nil"/>
              <w:left w:val="single" w:sz="4" w:space="0" w:color="auto"/>
              <w:bottom w:val="single" w:sz="4" w:space="0" w:color="auto"/>
              <w:right w:val="single" w:sz="4" w:space="0" w:color="auto"/>
            </w:tcBorders>
            <w:shd w:val="clear" w:color="auto" w:fill="auto"/>
            <w:noWrap/>
          </w:tcPr>
          <w:p w:rsidR="003508F7" w:rsidRPr="000623C9" w:rsidRDefault="003508F7" w:rsidP="003508F7">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3</w:t>
            </w:r>
          </w:p>
        </w:tc>
        <w:tc>
          <w:tcPr>
            <w:tcW w:w="3148" w:type="dxa"/>
            <w:tcBorders>
              <w:top w:val="nil"/>
              <w:left w:val="nil"/>
              <w:bottom w:val="single" w:sz="4" w:space="0" w:color="auto"/>
              <w:right w:val="single" w:sz="4" w:space="0" w:color="auto"/>
            </w:tcBorders>
            <w:shd w:val="clear" w:color="auto" w:fill="auto"/>
          </w:tcPr>
          <w:p w:rsidR="003508F7" w:rsidRPr="000623C9" w:rsidRDefault="003508F7" w:rsidP="003508F7">
            <w:pPr>
              <w:spacing w:after="0" w:line="240" w:lineRule="auto"/>
              <w:rPr>
                <w:rFonts w:ascii="Times New Roman" w:hAnsi="Times New Roman" w:cs="Times New Roman"/>
                <w:sz w:val="20"/>
                <w:szCs w:val="20"/>
              </w:rPr>
            </w:pPr>
            <w:r w:rsidRPr="000623C9">
              <w:rPr>
                <w:rFonts w:ascii="Times New Roman" w:hAnsi="Times New Roman" w:cs="Times New Roman"/>
                <w:sz w:val="20"/>
                <w:szCs w:val="20"/>
              </w:rPr>
              <w:t xml:space="preserve">Веревка вспомогательная </w:t>
            </w:r>
          </w:p>
        </w:tc>
        <w:tc>
          <w:tcPr>
            <w:tcW w:w="1700" w:type="dxa"/>
            <w:tcBorders>
              <w:top w:val="nil"/>
              <w:left w:val="nil"/>
              <w:bottom w:val="single" w:sz="4" w:space="0" w:color="auto"/>
              <w:right w:val="single" w:sz="4" w:space="0" w:color="auto"/>
            </w:tcBorders>
            <w:shd w:val="clear" w:color="auto" w:fill="auto"/>
            <w:noWrap/>
          </w:tcPr>
          <w:p w:rsidR="003508F7" w:rsidRPr="000623C9" w:rsidRDefault="003508F7" w:rsidP="003508F7">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12</w:t>
            </w:r>
          </w:p>
        </w:tc>
        <w:tc>
          <w:tcPr>
            <w:tcW w:w="1113" w:type="dxa"/>
            <w:tcBorders>
              <w:top w:val="nil"/>
              <w:left w:val="nil"/>
              <w:bottom w:val="single" w:sz="4" w:space="0" w:color="auto"/>
              <w:right w:val="single" w:sz="4" w:space="0" w:color="auto"/>
            </w:tcBorders>
            <w:shd w:val="clear" w:color="auto" w:fill="auto"/>
          </w:tcPr>
          <w:p w:rsidR="003508F7" w:rsidRPr="000623C9" w:rsidRDefault="003508F7" w:rsidP="003508F7">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м.</w:t>
            </w:r>
          </w:p>
        </w:tc>
        <w:tc>
          <w:tcPr>
            <w:tcW w:w="1562" w:type="dxa"/>
            <w:tcBorders>
              <w:top w:val="nil"/>
              <w:left w:val="nil"/>
              <w:bottom w:val="single" w:sz="4" w:space="0" w:color="auto"/>
              <w:right w:val="single" w:sz="4" w:space="0" w:color="auto"/>
            </w:tcBorders>
            <w:shd w:val="clear" w:color="auto" w:fill="auto"/>
            <w:noWrap/>
          </w:tcPr>
          <w:p w:rsidR="003508F7" w:rsidRPr="000623C9" w:rsidRDefault="003508F7" w:rsidP="003508F7">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70</w:t>
            </w:r>
          </w:p>
        </w:tc>
        <w:tc>
          <w:tcPr>
            <w:tcW w:w="2197" w:type="dxa"/>
            <w:tcBorders>
              <w:top w:val="nil"/>
              <w:left w:val="nil"/>
              <w:bottom w:val="single" w:sz="4" w:space="0" w:color="auto"/>
              <w:right w:val="single" w:sz="4" w:space="0" w:color="auto"/>
            </w:tcBorders>
            <w:shd w:val="clear" w:color="auto" w:fill="auto"/>
            <w:noWrap/>
          </w:tcPr>
          <w:p w:rsidR="003508F7" w:rsidRPr="000623C9" w:rsidRDefault="003508F7" w:rsidP="003508F7">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100м. на ПСО</w:t>
            </w:r>
          </w:p>
        </w:tc>
      </w:tr>
      <w:tr w:rsidR="000623C9" w:rsidRPr="000623C9" w:rsidTr="003508F7">
        <w:trPr>
          <w:gridAfter w:val="3"/>
          <w:wAfter w:w="6591" w:type="dxa"/>
          <w:trHeight w:val="300"/>
        </w:trPr>
        <w:tc>
          <w:tcPr>
            <w:tcW w:w="486" w:type="dxa"/>
            <w:tcBorders>
              <w:top w:val="nil"/>
              <w:left w:val="single" w:sz="4" w:space="0" w:color="auto"/>
              <w:bottom w:val="single" w:sz="4" w:space="0" w:color="auto"/>
              <w:right w:val="single" w:sz="4" w:space="0" w:color="auto"/>
            </w:tcBorders>
            <w:shd w:val="clear" w:color="auto" w:fill="auto"/>
            <w:noWrap/>
          </w:tcPr>
          <w:p w:rsidR="003508F7" w:rsidRPr="000623C9" w:rsidRDefault="003508F7" w:rsidP="003508F7">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4</w:t>
            </w:r>
          </w:p>
        </w:tc>
        <w:tc>
          <w:tcPr>
            <w:tcW w:w="3148" w:type="dxa"/>
            <w:tcBorders>
              <w:top w:val="nil"/>
              <w:left w:val="nil"/>
              <w:bottom w:val="single" w:sz="4" w:space="0" w:color="auto"/>
              <w:right w:val="single" w:sz="4" w:space="0" w:color="auto"/>
            </w:tcBorders>
            <w:shd w:val="clear" w:color="auto" w:fill="auto"/>
          </w:tcPr>
          <w:p w:rsidR="003508F7" w:rsidRPr="000623C9" w:rsidRDefault="003508F7" w:rsidP="003508F7">
            <w:pPr>
              <w:spacing w:after="0" w:line="240" w:lineRule="auto"/>
              <w:rPr>
                <w:rFonts w:ascii="Times New Roman" w:hAnsi="Times New Roman" w:cs="Times New Roman"/>
                <w:sz w:val="20"/>
                <w:szCs w:val="20"/>
              </w:rPr>
            </w:pPr>
            <w:r w:rsidRPr="000623C9">
              <w:rPr>
                <w:rFonts w:ascii="Times New Roman" w:hAnsi="Times New Roman" w:cs="Times New Roman"/>
                <w:sz w:val="20"/>
                <w:szCs w:val="20"/>
              </w:rPr>
              <w:t>Карабин автомат</w:t>
            </w:r>
          </w:p>
        </w:tc>
        <w:tc>
          <w:tcPr>
            <w:tcW w:w="1700" w:type="dxa"/>
            <w:tcBorders>
              <w:top w:val="nil"/>
              <w:left w:val="nil"/>
              <w:bottom w:val="single" w:sz="4" w:space="0" w:color="auto"/>
              <w:right w:val="single" w:sz="4" w:space="0" w:color="auto"/>
            </w:tcBorders>
            <w:shd w:val="clear" w:color="auto" w:fill="auto"/>
            <w:noWrap/>
          </w:tcPr>
          <w:p w:rsidR="003508F7" w:rsidRPr="000623C9" w:rsidRDefault="003508F7" w:rsidP="003508F7">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60</w:t>
            </w:r>
          </w:p>
        </w:tc>
        <w:tc>
          <w:tcPr>
            <w:tcW w:w="1113" w:type="dxa"/>
            <w:tcBorders>
              <w:top w:val="nil"/>
              <w:left w:val="nil"/>
              <w:bottom w:val="single" w:sz="4" w:space="0" w:color="auto"/>
              <w:right w:val="single" w:sz="4" w:space="0" w:color="auto"/>
            </w:tcBorders>
            <w:shd w:val="clear" w:color="auto" w:fill="auto"/>
          </w:tcPr>
          <w:p w:rsidR="003508F7" w:rsidRPr="000623C9" w:rsidRDefault="003508F7" w:rsidP="003508F7">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шт.</w:t>
            </w:r>
          </w:p>
        </w:tc>
        <w:tc>
          <w:tcPr>
            <w:tcW w:w="1562" w:type="dxa"/>
            <w:tcBorders>
              <w:top w:val="nil"/>
              <w:left w:val="nil"/>
              <w:bottom w:val="single" w:sz="4" w:space="0" w:color="auto"/>
              <w:right w:val="single" w:sz="4" w:space="0" w:color="auto"/>
            </w:tcBorders>
            <w:shd w:val="clear" w:color="auto" w:fill="auto"/>
            <w:noWrap/>
          </w:tcPr>
          <w:p w:rsidR="003508F7" w:rsidRPr="000623C9" w:rsidRDefault="003508F7" w:rsidP="003508F7">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2 000</w:t>
            </w:r>
          </w:p>
        </w:tc>
        <w:tc>
          <w:tcPr>
            <w:tcW w:w="2197" w:type="dxa"/>
            <w:tcBorders>
              <w:top w:val="nil"/>
              <w:left w:val="nil"/>
              <w:bottom w:val="single" w:sz="4" w:space="0" w:color="auto"/>
              <w:right w:val="single" w:sz="4" w:space="0" w:color="auto"/>
            </w:tcBorders>
            <w:shd w:val="clear" w:color="auto" w:fill="auto"/>
            <w:noWrap/>
          </w:tcPr>
          <w:p w:rsidR="003508F7" w:rsidRPr="000623C9" w:rsidRDefault="003508F7" w:rsidP="003508F7">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5шт. на работника</w:t>
            </w:r>
          </w:p>
        </w:tc>
      </w:tr>
      <w:tr w:rsidR="000623C9" w:rsidRPr="000623C9" w:rsidTr="003508F7">
        <w:trPr>
          <w:gridAfter w:val="3"/>
          <w:wAfter w:w="6591" w:type="dxa"/>
          <w:trHeight w:val="308"/>
        </w:trPr>
        <w:tc>
          <w:tcPr>
            <w:tcW w:w="486" w:type="dxa"/>
            <w:tcBorders>
              <w:top w:val="nil"/>
              <w:left w:val="single" w:sz="4" w:space="0" w:color="auto"/>
              <w:bottom w:val="single" w:sz="4" w:space="0" w:color="auto"/>
              <w:right w:val="single" w:sz="4" w:space="0" w:color="auto"/>
            </w:tcBorders>
            <w:shd w:val="clear" w:color="auto" w:fill="auto"/>
            <w:noWrap/>
          </w:tcPr>
          <w:p w:rsidR="003508F7" w:rsidRPr="000623C9" w:rsidRDefault="003508F7" w:rsidP="003508F7">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5</w:t>
            </w:r>
          </w:p>
        </w:tc>
        <w:tc>
          <w:tcPr>
            <w:tcW w:w="3148" w:type="dxa"/>
            <w:tcBorders>
              <w:top w:val="nil"/>
              <w:left w:val="nil"/>
              <w:bottom w:val="single" w:sz="4" w:space="0" w:color="auto"/>
              <w:right w:val="single" w:sz="4" w:space="0" w:color="auto"/>
            </w:tcBorders>
            <w:shd w:val="clear" w:color="auto" w:fill="auto"/>
          </w:tcPr>
          <w:p w:rsidR="003508F7" w:rsidRPr="000623C9" w:rsidRDefault="003508F7" w:rsidP="003508F7">
            <w:pPr>
              <w:spacing w:after="0" w:line="240" w:lineRule="auto"/>
              <w:rPr>
                <w:rFonts w:ascii="Times New Roman" w:hAnsi="Times New Roman" w:cs="Times New Roman"/>
                <w:sz w:val="20"/>
                <w:szCs w:val="20"/>
              </w:rPr>
            </w:pPr>
            <w:r w:rsidRPr="000623C9">
              <w:rPr>
                <w:rFonts w:ascii="Times New Roman" w:hAnsi="Times New Roman" w:cs="Times New Roman"/>
                <w:sz w:val="20"/>
                <w:szCs w:val="20"/>
              </w:rPr>
              <w:t>Карабин косой</w:t>
            </w:r>
          </w:p>
        </w:tc>
        <w:tc>
          <w:tcPr>
            <w:tcW w:w="1700" w:type="dxa"/>
            <w:tcBorders>
              <w:top w:val="nil"/>
              <w:left w:val="nil"/>
              <w:bottom w:val="single" w:sz="4" w:space="0" w:color="auto"/>
              <w:right w:val="single" w:sz="4" w:space="0" w:color="auto"/>
            </w:tcBorders>
            <w:shd w:val="clear" w:color="auto" w:fill="auto"/>
            <w:noWrap/>
          </w:tcPr>
          <w:p w:rsidR="003508F7" w:rsidRPr="000623C9" w:rsidRDefault="003508F7" w:rsidP="003508F7">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60</w:t>
            </w:r>
          </w:p>
        </w:tc>
        <w:tc>
          <w:tcPr>
            <w:tcW w:w="1113" w:type="dxa"/>
            <w:tcBorders>
              <w:top w:val="nil"/>
              <w:left w:val="nil"/>
              <w:bottom w:val="single" w:sz="4" w:space="0" w:color="auto"/>
              <w:right w:val="single" w:sz="4" w:space="0" w:color="auto"/>
            </w:tcBorders>
            <w:shd w:val="clear" w:color="auto" w:fill="auto"/>
          </w:tcPr>
          <w:p w:rsidR="003508F7" w:rsidRPr="000623C9" w:rsidRDefault="003508F7" w:rsidP="003508F7">
            <w:pPr>
              <w:spacing w:after="0" w:line="240" w:lineRule="auto"/>
              <w:jc w:val="center"/>
            </w:pPr>
            <w:r w:rsidRPr="000623C9">
              <w:rPr>
                <w:rFonts w:ascii="Times New Roman" w:hAnsi="Times New Roman" w:cs="Times New Roman"/>
                <w:sz w:val="20"/>
                <w:szCs w:val="20"/>
              </w:rPr>
              <w:t>шт.</w:t>
            </w:r>
          </w:p>
        </w:tc>
        <w:tc>
          <w:tcPr>
            <w:tcW w:w="1562" w:type="dxa"/>
            <w:tcBorders>
              <w:top w:val="nil"/>
              <w:left w:val="nil"/>
              <w:bottom w:val="single" w:sz="4" w:space="0" w:color="auto"/>
              <w:right w:val="single" w:sz="4" w:space="0" w:color="auto"/>
            </w:tcBorders>
            <w:shd w:val="clear" w:color="auto" w:fill="auto"/>
            <w:noWrap/>
          </w:tcPr>
          <w:p w:rsidR="003508F7" w:rsidRPr="000623C9" w:rsidRDefault="003508F7" w:rsidP="003508F7">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1 500</w:t>
            </w:r>
          </w:p>
        </w:tc>
        <w:tc>
          <w:tcPr>
            <w:tcW w:w="2197" w:type="dxa"/>
            <w:tcBorders>
              <w:top w:val="nil"/>
              <w:left w:val="nil"/>
              <w:bottom w:val="single" w:sz="4" w:space="0" w:color="auto"/>
              <w:right w:val="single" w:sz="4" w:space="0" w:color="auto"/>
            </w:tcBorders>
            <w:shd w:val="clear" w:color="auto" w:fill="auto"/>
            <w:noWrap/>
          </w:tcPr>
          <w:p w:rsidR="003508F7" w:rsidRPr="000623C9" w:rsidRDefault="003508F7" w:rsidP="003508F7">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2шт. на работника</w:t>
            </w:r>
          </w:p>
        </w:tc>
      </w:tr>
      <w:tr w:rsidR="000623C9" w:rsidRPr="000623C9" w:rsidTr="003508F7">
        <w:trPr>
          <w:gridAfter w:val="3"/>
          <w:wAfter w:w="6591" w:type="dxa"/>
          <w:trHeight w:val="283"/>
        </w:trPr>
        <w:tc>
          <w:tcPr>
            <w:tcW w:w="486" w:type="dxa"/>
            <w:tcBorders>
              <w:top w:val="nil"/>
              <w:left w:val="single" w:sz="4" w:space="0" w:color="auto"/>
              <w:bottom w:val="single" w:sz="4" w:space="0" w:color="auto"/>
              <w:right w:val="single" w:sz="4" w:space="0" w:color="auto"/>
            </w:tcBorders>
            <w:shd w:val="clear" w:color="auto" w:fill="auto"/>
            <w:noWrap/>
          </w:tcPr>
          <w:p w:rsidR="003508F7" w:rsidRPr="000623C9" w:rsidRDefault="003508F7" w:rsidP="003508F7">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6</w:t>
            </w:r>
          </w:p>
        </w:tc>
        <w:tc>
          <w:tcPr>
            <w:tcW w:w="3148" w:type="dxa"/>
            <w:tcBorders>
              <w:top w:val="nil"/>
              <w:left w:val="nil"/>
              <w:bottom w:val="single" w:sz="4" w:space="0" w:color="auto"/>
              <w:right w:val="single" w:sz="4" w:space="0" w:color="auto"/>
            </w:tcBorders>
            <w:shd w:val="clear" w:color="auto" w:fill="auto"/>
          </w:tcPr>
          <w:p w:rsidR="003508F7" w:rsidRPr="000623C9" w:rsidRDefault="003508F7" w:rsidP="003508F7">
            <w:pPr>
              <w:spacing w:after="0" w:line="240" w:lineRule="auto"/>
              <w:rPr>
                <w:rFonts w:ascii="Times New Roman" w:hAnsi="Times New Roman" w:cs="Times New Roman"/>
                <w:sz w:val="20"/>
                <w:szCs w:val="20"/>
              </w:rPr>
            </w:pPr>
            <w:r w:rsidRPr="000623C9">
              <w:rPr>
                <w:rFonts w:ascii="Times New Roman" w:hAnsi="Times New Roman" w:cs="Times New Roman"/>
                <w:sz w:val="20"/>
                <w:szCs w:val="20"/>
              </w:rPr>
              <w:t xml:space="preserve">Спусковое устройство </w:t>
            </w:r>
          </w:p>
        </w:tc>
        <w:tc>
          <w:tcPr>
            <w:tcW w:w="1700" w:type="dxa"/>
            <w:tcBorders>
              <w:top w:val="nil"/>
              <w:left w:val="nil"/>
              <w:bottom w:val="single" w:sz="4" w:space="0" w:color="auto"/>
              <w:right w:val="single" w:sz="4" w:space="0" w:color="auto"/>
            </w:tcBorders>
            <w:shd w:val="clear" w:color="auto" w:fill="auto"/>
            <w:noWrap/>
          </w:tcPr>
          <w:p w:rsidR="003508F7" w:rsidRPr="000623C9" w:rsidRDefault="003508F7" w:rsidP="003508F7">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60</w:t>
            </w:r>
          </w:p>
        </w:tc>
        <w:tc>
          <w:tcPr>
            <w:tcW w:w="1113" w:type="dxa"/>
            <w:tcBorders>
              <w:top w:val="nil"/>
              <w:left w:val="nil"/>
              <w:bottom w:val="single" w:sz="4" w:space="0" w:color="auto"/>
              <w:right w:val="single" w:sz="4" w:space="0" w:color="auto"/>
            </w:tcBorders>
            <w:shd w:val="clear" w:color="auto" w:fill="auto"/>
          </w:tcPr>
          <w:p w:rsidR="003508F7" w:rsidRPr="000623C9" w:rsidRDefault="003508F7" w:rsidP="003508F7">
            <w:pPr>
              <w:spacing w:after="0" w:line="240" w:lineRule="auto"/>
              <w:jc w:val="center"/>
            </w:pPr>
            <w:r w:rsidRPr="000623C9">
              <w:rPr>
                <w:rFonts w:ascii="Times New Roman" w:hAnsi="Times New Roman" w:cs="Times New Roman"/>
                <w:sz w:val="20"/>
                <w:szCs w:val="20"/>
              </w:rPr>
              <w:t>шт.</w:t>
            </w:r>
          </w:p>
        </w:tc>
        <w:tc>
          <w:tcPr>
            <w:tcW w:w="1562" w:type="dxa"/>
            <w:tcBorders>
              <w:top w:val="nil"/>
              <w:left w:val="nil"/>
              <w:bottom w:val="single" w:sz="4" w:space="0" w:color="auto"/>
              <w:right w:val="single" w:sz="4" w:space="0" w:color="auto"/>
            </w:tcBorders>
            <w:shd w:val="clear" w:color="auto" w:fill="auto"/>
            <w:noWrap/>
          </w:tcPr>
          <w:p w:rsidR="003508F7" w:rsidRPr="000623C9" w:rsidRDefault="003508F7" w:rsidP="003508F7">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6 000</w:t>
            </w:r>
          </w:p>
        </w:tc>
        <w:tc>
          <w:tcPr>
            <w:tcW w:w="2197" w:type="dxa"/>
            <w:tcBorders>
              <w:top w:val="nil"/>
              <w:left w:val="nil"/>
              <w:bottom w:val="single" w:sz="4" w:space="0" w:color="auto"/>
              <w:right w:val="single" w:sz="4" w:space="0" w:color="auto"/>
            </w:tcBorders>
            <w:shd w:val="clear" w:color="auto" w:fill="auto"/>
            <w:noWrap/>
          </w:tcPr>
          <w:p w:rsidR="003508F7" w:rsidRPr="000623C9" w:rsidRDefault="003508F7" w:rsidP="003508F7">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1шт. на работника</w:t>
            </w:r>
          </w:p>
        </w:tc>
      </w:tr>
      <w:tr w:rsidR="000623C9" w:rsidRPr="000623C9" w:rsidTr="003508F7">
        <w:trPr>
          <w:gridAfter w:val="3"/>
          <w:wAfter w:w="6591" w:type="dxa"/>
          <w:trHeight w:val="300"/>
        </w:trPr>
        <w:tc>
          <w:tcPr>
            <w:tcW w:w="486" w:type="dxa"/>
            <w:tcBorders>
              <w:top w:val="nil"/>
              <w:left w:val="single" w:sz="4" w:space="0" w:color="auto"/>
              <w:bottom w:val="single" w:sz="4" w:space="0" w:color="auto"/>
              <w:right w:val="single" w:sz="4" w:space="0" w:color="auto"/>
            </w:tcBorders>
            <w:shd w:val="clear" w:color="auto" w:fill="auto"/>
            <w:noWrap/>
          </w:tcPr>
          <w:p w:rsidR="003508F7" w:rsidRPr="000623C9" w:rsidRDefault="003508F7" w:rsidP="003508F7">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7</w:t>
            </w:r>
          </w:p>
        </w:tc>
        <w:tc>
          <w:tcPr>
            <w:tcW w:w="3148" w:type="dxa"/>
            <w:tcBorders>
              <w:top w:val="nil"/>
              <w:left w:val="nil"/>
              <w:bottom w:val="single" w:sz="4" w:space="0" w:color="auto"/>
              <w:right w:val="single" w:sz="4" w:space="0" w:color="auto"/>
            </w:tcBorders>
            <w:shd w:val="clear" w:color="auto" w:fill="auto"/>
          </w:tcPr>
          <w:p w:rsidR="003508F7" w:rsidRPr="000623C9" w:rsidRDefault="003508F7" w:rsidP="003508F7">
            <w:pPr>
              <w:spacing w:after="0" w:line="240" w:lineRule="auto"/>
              <w:rPr>
                <w:rFonts w:ascii="Times New Roman" w:hAnsi="Times New Roman" w:cs="Times New Roman"/>
                <w:sz w:val="20"/>
                <w:szCs w:val="20"/>
              </w:rPr>
            </w:pPr>
            <w:r w:rsidRPr="000623C9">
              <w:rPr>
                <w:rFonts w:ascii="Times New Roman" w:hAnsi="Times New Roman" w:cs="Times New Roman"/>
                <w:sz w:val="20"/>
                <w:szCs w:val="20"/>
              </w:rPr>
              <w:t>Такелажная пластина</w:t>
            </w:r>
          </w:p>
        </w:tc>
        <w:tc>
          <w:tcPr>
            <w:tcW w:w="1700" w:type="dxa"/>
            <w:tcBorders>
              <w:top w:val="nil"/>
              <w:left w:val="nil"/>
              <w:bottom w:val="single" w:sz="4" w:space="0" w:color="auto"/>
              <w:right w:val="single" w:sz="4" w:space="0" w:color="auto"/>
            </w:tcBorders>
            <w:shd w:val="clear" w:color="auto" w:fill="auto"/>
            <w:noWrap/>
          </w:tcPr>
          <w:p w:rsidR="003508F7" w:rsidRPr="000623C9" w:rsidRDefault="003508F7" w:rsidP="003508F7">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60</w:t>
            </w:r>
          </w:p>
        </w:tc>
        <w:tc>
          <w:tcPr>
            <w:tcW w:w="1113" w:type="dxa"/>
            <w:tcBorders>
              <w:top w:val="nil"/>
              <w:left w:val="nil"/>
              <w:bottom w:val="single" w:sz="4" w:space="0" w:color="auto"/>
              <w:right w:val="single" w:sz="4" w:space="0" w:color="auto"/>
            </w:tcBorders>
            <w:shd w:val="clear" w:color="auto" w:fill="auto"/>
          </w:tcPr>
          <w:p w:rsidR="003508F7" w:rsidRPr="000623C9" w:rsidRDefault="003508F7" w:rsidP="003508F7">
            <w:pPr>
              <w:spacing w:after="0" w:line="240" w:lineRule="auto"/>
              <w:jc w:val="center"/>
            </w:pPr>
            <w:r w:rsidRPr="000623C9">
              <w:rPr>
                <w:rFonts w:ascii="Times New Roman" w:hAnsi="Times New Roman" w:cs="Times New Roman"/>
                <w:sz w:val="20"/>
                <w:szCs w:val="20"/>
              </w:rPr>
              <w:t>шт.</w:t>
            </w:r>
          </w:p>
        </w:tc>
        <w:tc>
          <w:tcPr>
            <w:tcW w:w="1562" w:type="dxa"/>
            <w:tcBorders>
              <w:top w:val="nil"/>
              <w:left w:val="nil"/>
              <w:bottom w:val="single" w:sz="4" w:space="0" w:color="auto"/>
              <w:right w:val="single" w:sz="4" w:space="0" w:color="auto"/>
            </w:tcBorders>
            <w:shd w:val="clear" w:color="auto" w:fill="auto"/>
            <w:noWrap/>
          </w:tcPr>
          <w:p w:rsidR="003508F7" w:rsidRPr="000623C9" w:rsidRDefault="003508F7" w:rsidP="003508F7">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6 500</w:t>
            </w:r>
          </w:p>
        </w:tc>
        <w:tc>
          <w:tcPr>
            <w:tcW w:w="2197" w:type="dxa"/>
            <w:tcBorders>
              <w:top w:val="nil"/>
              <w:left w:val="nil"/>
              <w:bottom w:val="single" w:sz="4" w:space="0" w:color="auto"/>
              <w:right w:val="single" w:sz="4" w:space="0" w:color="auto"/>
            </w:tcBorders>
            <w:shd w:val="clear" w:color="auto" w:fill="auto"/>
            <w:noWrap/>
          </w:tcPr>
          <w:p w:rsidR="003508F7" w:rsidRPr="000623C9" w:rsidRDefault="003508F7" w:rsidP="003508F7">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2шт. на ПСО</w:t>
            </w:r>
          </w:p>
        </w:tc>
      </w:tr>
      <w:tr w:rsidR="000623C9" w:rsidRPr="000623C9" w:rsidTr="003508F7">
        <w:trPr>
          <w:gridAfter w:val="3"/>
          <w:wAfter w:w="6591" w:type="dxa"/>
          <w:trHeight w:val="299"/>
        </w:trPr>
        <w:tc>
          <w:tcPr>
            <w:tcW w:w="486" w:type="dxa"/>
            <w:tcBorders>
              <w:top w:val="nil"/>
              <w:left w:val="single" w:sz="4" w:space="0" w:color="auto"/>
              <w:bottom w:val="single" w:sz="4" w:space="0" w:color="auto"/>
              <w:right w:val="single" w:sz="4" w:space="0" w:color="auto"/>
            </w:tcBorders>
            <w:shd w:val="clear" w:color="auto" w:fill="auto"/>
            <w:noWrap/>
          </w:tcPr>
          <w:p w:rsidR="003508F7" w:rsidRPr="000623C9" w:rsidRDefault="003508F7" w:rsidP="003508F7">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8</w:t>
            </w:r>
          </w:p>
        </w:tc>
        <w:tc>
          <w:tcPr>
            <w:tcW w:w="3148" w:type="dxa"/>
            <w:tcBorders>
              <w:top w:val="nil"/>
              <w:left w:val="nil"/>
              <w:bottom w:val="single" w:sz="4" w:space="0" w:color="auto"/>
              <w:right w:val="single" w:sz="4" w:space="0" w:color="auto"/>
            </w:tcBorders>
            <w:shd w:val="clear" w:color="auto" w:fill="auto"/>
          </w:tcPr>
          <w:p w:rsidR="003508F7" w:rsidRPr="000623C9" w:rsidRDefault="003508F7" w:rsidP="003508F7">
            <w:pPr>
              <w:spacing w:after="0" w:line="240" w:lineRule="auto"/>
              <w:rPr>
                <w:rFonts w:ascii="Times New Roman" w:hAnsi="Times New Roman" w:cs="Times New Roman"/>
                <w:sz w:val="20"/>
                <w:szCs w:val="20"/>
              </w:rPr>
            </w:pPr>
            <w:r w:rsidRPr="000623C9">
              <w:rPr>
                <w:rFonts w:ascii="Times New Roman" w:hAnsi="Times New Roman" w:cs="Times New Roman"/>
                <w:sz w:val="20"/>
                <w:szCs w:val="20"/>
              </w:rPr>
              <w:t>Ролик сдвоенный</w:t>
            </w:r>
          </w:p>
        </w:tc>
        <w:tc>
          <w:tcPr>
            <w:tcW w:w="1700" w:type="dxa"/>
            <w:tcBorders>
              <w:top w:val="nil"/>
              <w:left w:val="nil"/>
              <w:bottom w:val="single" w:sz="4" w:space="0" w:color="auto"/>
              <w:right w:val="single" w:sz="4" w:space="0" w:color="auto"/>
            </w:tcBorders>
            <w:shd w:val="clear" w:color="auto" w:fill="auto"/>
            <w:noWrap/>
          </w:tcPr>
          <w:p w:rsidR="003508F7" w:rsidRPr="000623C9" w:rsidRDefault="003508F7" w:rsidP="003508F7">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60</w:t>
            </w:r>
          </w:p>
        </w:tc>
        <w:tc>
          <w:tcPr>
            <w:tcW w:w="1113" w:type="dxa"/>
            <w:tcBorders>
              <w:top w:val="nil"/>
              <w:left w:val="nil"/>
              <w:bottom w:val="single" w:sz="4" w:space="0" w:color="auto"/>
              <w:right w:val="single" w:sz="4" w:space="0" w:color="auto"/>
            </w:tcBorders>
            <w:shd w:val="clear" w:color="auto" w:fill="auto"/>
          </w:tcPr>
          <w:p w:rsidR="003508F7" w:rsidRPr="000623C9" w:rsidRDefault="003508F7" w:rsidP="003508F7">
            <w:pPr>
              <w:spacing w:after="0" w:line="240" w:lineRule="auto"/>
              <w:jc w:val="center"/>
            </w:pPr>
            <w:r w:rsidRPr="000623C9">
              <w:rPr>
                <w:rFonts w:ascii="Times New Roman" w:hAnsi="Times New Roman" w:cs="Times New Roman"/>
                <w:sz w:val="20"/>
                <w:szCs w:val="20"/>
              </w:rPr>
              <w:t>шт.</w:t>
            </w:r>
          </w:p>
        </w:tc>
        <w:tc>
          <w:tcPr>
            <w:tcW w:w="1562" w:type="dxa"/>
            <w:tcBorders>
              <w:top w:val="nil"/>
              <w:left w:val="nil"/>
              <w:bottom w:val="single" w:sz="4" w:space="0" w:color="auto"/>
              <w:right w:val="single" w:sz="4" w:space="0" w:color="auto"/>
            </w:tcBorders>
            <w:shd w:val="clear" w:color="auto" w:fill="auto"/>
            <w:noWrap/>
          </w:tcPr>
          <w:p w:rsidR="003508F7" w:rsidRPr="000623C9" w:rsidRDefault="003508F7" w:rsidP="003508F7">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6 000</w:t>
            </w:r>
          </w:p>
        </w:tc>
        <w:tc>
          <w:tcPr>
            <w:tcW w:w="2197" w:type="dxa"/>
            <w:tcBorders>
              <w:top w:val="nil"/>
              <w:left w:val="nil"/>
              <w:bottom w:val="single" w:sz="4" w:space="0" w:color="auto"/>
              <w:right w:val="single" w:sz="4" w:space="0" w:color="auto"/>
            </w:tcBorders>
            <w:shd w:val="clear" w:color="auto" w:fill="auto"/>
            <w:noWrap/>
          </w:tcPr>
          <w:p w:rsidR="003508F7" w:rsidRPr="000623C9" w:rsidRDefault="003508F7" w:rsidP="003508F7">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2шт. на ПСО</w:t>
            </w:r>
          </w:p>
        </w:tc>
      </w:tr>
      <w:tr w:rsidR="000623C9" w:rsidRPr="000623C9" w:rsidTr="003508F7">
        <w:trPr>
          <w:gridAfter w:val="3"/>
          <w:wAfter w:w="6591" w:type="dxa"/>
          <w:trHeight w:val="249"/>
        </w:trPr>
        <w:tc>
          <w:tcPr>
            <w:tcW w:w="486" w:type="dxa"/>
            <w:tcBorders>
              <w:top w:val="nil"/>
              <w:left w:val="single" w:sz="4" w:space="0" w:color="auto"/>
              <w:bottom w:val="single" w:sz="4" w:space="0" w:color="auto"/>
              <w:right w:val="single" w:sz="4" w:space="0" w:color="auto"/>
            </w:tcBorders>
            <w:shd w:val="clear" w:color="auto" w:fill="auto"/>
            <w:noWrap/>
          </w:tcPr>
          <w:p w:rsidR="003508F7" w:rsidRPr="000623C9" w:rsidRDefault="003508F7" w:rsidP="003508F7">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9</w:t>
            </w:r>
          </w:p>
        </w:tc>
        <w:tc>
          <w:tcPr>
            <w:tcW w:w="3148" w:type="dxa"/>
            <w:tcBorders>
              <w:top w:val="nil"/>
              <w:left w:val="nil"/>
              <w:bottom w:val="single" w:sz="4" w:space="0" w:color="auto"/>
              <w:right w:val="single" w:sz="4" w:space="0" w:color="auto"/>
            </w:tcBorders>
            <w:shd w:val="clear" w:color="auto" w:fill="auto"/>
          </w:tcPr>
          <w:p w:rsidR="003508F7" w:rsidRPr="000623C9" w:rsidRDefault="003508F7" w:rsidP="003508F7">
            <w:pPr>
              <w:spacing w:after="0" w:line="240" w:lineRule="auto"/>
              <w:rPr>
                <w:rFonts w:ascii="Times New Roman" w:hAnsi="Times New Roman" w:cs="Times New Roman"/>
                <w:sz w:val="20"/>
                <w:szCs w:val="20"/>
              </w:rPr>
            </w:pPr>
            <w:r w:rsidRPr="000623C9">
              <w:rPr>
                <w:rFonts w:ascii="Times New Roman" w:hAnsi="Times New Roman" w:cs="Times New Roman"/>
                <w:sz w:val="20"/>
                <w:szCs w:val="20"/>
              </w:rPr>
              <w:t>Ролик двойной</w:t>
            </w:r>
          </w:p>
        </w:tc>
        <w:tc>
          <w:tcPr>
            <w:tcW w:w="1700" w:type="dxa"/>
            <w:tcBorders>
              <w:top w:val="nil"/>
              <w:left w:val="nil"/>
              <w:bottom w:val="single" w:sz="4" w:space="0" w:color="auto"/>
              <w:right w:val="single" w:sz="4" w:space="0" w:color="auto"/>
            </w:tcBorders>
            <w:shd w:val="clear" w:color="auto" w:fill="auto"/>
            <w:noWrap/>
          </w:tcPr>
          <w:p w:rsidR="003508F7" w:rsidRPr="000623C9" w:rsidRDefault="003508F7" w:rsidP="003508F7">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60</w:t>
            </w:r>
          </w:p>
        </w:tc>
        <w:tc>
          <w:tcPr>
            <w:tcW w:w="1113" w:type="dxa"/>
            <w:tcBorders>
              <w:top w:val="nil"/>
              <w:left w:val="nil"/>
              <w:bottom w:val="single" w:sz="4" w:space="0" w:color="auto"/>
              <w:right w:val="single" w:sz="4" w:space="0" w:color="auto"/>
            </w:tcBorders>
            <w:shd w:val="clear" w:color="auto" w:fill="auto"/>
          </w:tcPr>
          <w:p w:rsidR="003508F7" w:rsidRPr="000623C9" w:rsidRDefault="003508F7" w:rsidP="003508F7">
            <w:pPr>
              <w:spacing w:after="0" w:line="240" w:lineRule="auto"/>
              <w:jc w:val="center"/>
            </w:pPr>
            <w:r w:rsidRPr="000623C9">
              <w:rPr>
                <w:rFonts w:ascii="Times New Roman" w:hAnsi="Times New Roman" w:cs="Times New Roman"/>
                <w:sz w:val="20"/>
                <w:szCs w:val="20"/>
              </w:rPr>
              <w:t>шт.</w:t>
            </w:r>
          </w:p>
        </w:tc>
        <w:tc>
          <w:tcPr>
            <w:tcW w:w="1562" w:type="dxa"/>
            <w:tcBorders>
              <w:top w:val="nil"/>
              <w:left w:val="nil"/>
              <w:bottom w:val="single" w:sz="4" w:space="0" w:color="auto"/>
              <w:right w:val="single" w:sz="4" w:space="0" w:color="auto"/>
            </w:tcBorders>
            <w:shd w:val="clear" w:color="auto" w:fill="auto"/>
            <w:noWrap/>
          </w:tcPr>
          <w:p w:rsidR="003508F7" w:rsidRPr="000623C9" w:rsidRDefault="003508F7" w:rsidP="003508F7">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2 500</w:t>
            </w:r>
          </w:p>
        </w:tc>
        <w:tc>
          <w:tcPr>
            <w:tcW w:w="2197" w:type="dxa"/>
            <w:tcBorders>
              <w:top w:val="nil"/>
              <w:left w:val="nil"/>
              <w:bottom w:val="single" w:sz="4" w:space="0" w:color="auto"/>
              <w:right w:val="single" w:sz="4" w:space="0" w:color="auto"/>
            </w:tcBorders>
            <w:shd w:val="clear" w:color="auto" w:fill="auto"/>
            <w:noWrap/>
          </w:tcPr>
          <w:p w:rsidR="003508F7" w:rsidRPr="000623C9" w:rsidRDefault="003508F7" w:rsidP="003508F7">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2шт. на ПСО</w:t>
            </w:r>
          </w:p>
        </w:tc>
      </w:tr>
      <w:tr w:rsidR="000623C9" w:rsidRPr="000623C9" w:rsidTr="003508F7">
        <w:trPr>
          <w:gridAfter w:val="3"/>
          <w:wAfter w:w="6591" w:type="dxa"/>
          <w:trHeight w:val="244"/>
        </w:trPr>
        <w:tc>
          <w:tcPr>
            <w:tcW w:w="486" w:type="dxa"/>
            <w:tcBorders>
              <w:top w:val="nil"/>
              <w:left w:val="single" w:sz="4" w:space="0" w:color="auto"/>
              <w:bottom w:val="single" w:sz="4" w:space="0" w:color="auto"/>
              <w:right w:val="single" w:sz="4" w:space="0" w:color="auto"/>
            </w:tcBorders>
            <w:shd w:val="clear" w:color="auto" w:fill="auto"/>
            <w:noWrap/>
          </w:tcPr>
          <w:p w:rsidR="003508F7" w:rsidRPr="000623C9" w:rsidRDefault="003508F7" w:rsidP="003508F7">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10</w:t>
            </w:r>
          </w:p>
        </w:tc>
        <w:tc>
          <w:tcPr>
            <w:tcW w:w="3148" w:type="dxa"/>
            <w:tcBorders>
              <w:top w:val="nil"/>
              <w:left w:val="nil"/>
              <w:bottom w:val="single" w:sz="4" w:space="0" w:color="auto"/>
              <w:right w:val="single" w:sz="4" w:space="0" w:color="auto"/>
            </w:tcBorders>
            <w:shd w:val="clear" w:color="auto" w:fill="auto"/>
          </w:tcPr>
          <w:p w:rsidR="003508F7" w:rsidRPr="000623C9" w:rsidRDefault="003508F7" w:rsidP="003508F7">
            <w:pPr>
              <w:spacing w:after="0" w:line="240" w:lineRule="auto"/>
              <w:rPr>
                <w:rFonts w:ascii="Times New Roman" w:hAnsi="Times New Roman" w:cs="Times New Roman"/>
                <w:sz w:val="20"/>
                <w:szCs w:val="20"/>
              </w:rPr>
            </w:pPr>
            <w:r w:rsidRPr="000623C9">
              <w:rPr>
                <w:rFonts w:ascii="Times New Roman" w:hAnsi="Times New Roman" w:cs="Times New Roman"/>
                <w:sz w:val="20"/>
                <w:szCs w:val="20"/>
              </w:rPr>
              <w:t>Ролик одинарный</w:t>
            </w:r>
          </w:p>
        </w:tc>
        <w:tc>
          <w:tcPr>
            <w:tcW w:w="1700" w:type="dxa"/>
            <w:tcBorders>
              <w:top w:val="nil"/>
              <w:left w:val="nil"/>
              <w:bottom w:val="single" w:sz="4" w:space="0" w:color="auto"/>
              <w:right w:val="single" w:sz="4" w:space="0" w:color="auto"/>
            </w:tcBorders>
            <w:shd w:val="clear" w:color="auto" w:fill="auto"/>
            <w:noWrap/>
          </w:tcPr>
          <w:p w:rsidR="003508F7" w:rsidRPr="000623C9" w:rsidRDefault="003508F7" w:rsidP="003508F7">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60</w:t>
            </w:r>
          </w:p>
        </w:tc>
        <w:tc>
          <w:tcPr>
            <w:tcW w:w="1113" w:type="dxa"/>
            <w:tcBorders>
              <w:top w:val="nil"/>
              <w:left w:val="nil"/>
              <w:bottom w:val="single" w:sz="4" w:space="0" w:color="auto"/>
              <w:right w:val="single" w:sz="4" w:space="0" w:color="auto"/>
            </w:tcBorders>
            <w:shd w:val="clear" w:color="auto" w:fill="auto"/>
          </w:tcPr>
          <w:p w:rsidR="003508F7" w:rsidRPr="000623C9" w:rsidRDefault="003508F7" w:rsidP="003508F7">
            <w:pPr>
              <w:spacing w:after="0" w:line="240" w:lineRule="auto"/>
              <w:jc w:val="center"/>
            </w:pPr>
            <w:r w:rsidRPr="000623C9">
              <w:rPr>
                <w:rFonts w:ascii="Times New Roman" w:hAnsi="Times New Roman" w:cs="Times New Roman"/>
                <w:sz w:val="20"/>
                <w:szCs w:val="20"/>
              </w:rPr>
              <w:t>шт.</w:t>
            </w:r>
          </w:p>
        </w:tc>
        <w:tc>
          <w:tcPr>
            <w:tcW w:w="1562" w:type="dxa"/>
            <w:tcBorders>
              <w:top w:val="nil"/>
              <w:left w:val="nil"/>
              <w:bottom w:val="single" w:sz="4" w:space="0" w:color="auto"/>
              <w:right w:val="single" w:sz="4" w:space="0" w:color="auto"/>
            </w:tcBorders>
            <w:shd w:val="clear" w:color="auto" w:fill="auto"/>
            <w:noWrap/>
          </w:tcPr>
          <w:p w:rsidR="003508F7" w:rsidRPr="000623C9" w:rsidRDefault="003508F7" w:rsidP="003508F7">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2 500</w:t>
            </w:r>
          </w:p>
        </w:tc>
        <w:tc>
          <w:tcPr>
            <w:tcW w:w="2197" w:type="dxa"/>
            <w:tcBorders>
              <w:top w:val="nil"/>
              <w:left w:val="nil"/>
              <w:bottom w:val="single" w:sz="4" w:space="0" w:color="auto"/>
              <w:right w:val="single" w:sz="4" w:space="0" w:color="auto"/>
            </w:tcBorders>
            <w:shd w:val="clear" w:color="auto" w:fill="auto"/>
            <w:noWrap/>
          </w:tcPr>
          <w:p w:rsidR="003508F7" w:rsidRPr="000623C9" w:rsidRDefault="003508F7" w:rsidP="003508F7">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5шт. на ПСО</w:t>
            </w:r>
          </w:p>
        </w:tc>
      </w:tr>
      <w:tr w:rsidR="000623C9" w:rsidRPr="000623C9" w:rsidTr="003508F7">
        <w:trPr>
          <w:gridAfter w:val="3"/>
          <w:wAfter w:w="6591" w:type="dxa"/>
          <w:trHeight w:val="300"/>
        </w:trPr>
        <w:tc>
          <w:tcPr>
            <w:tcW w:w="486" w:type="dxa"/>
            <w:tcBorders>
              <w:top w:val="nil"/>
              <w:left w:val="single" w:sz="4" w:space="0" w:color="auto"/>
              <w:bottom w:val="single" w:sz="4" w:space="0" w:color="auto"/>
              <w:right w:val="single" w:sz="4" w:space="0" w:color="auto"/>
            </w:tcBorders>
            <w:shd w:val="clear" w:color="auto" w:fill="auto"/>
            <w:noWrap/>
          </w:tcPr>
          <w:p w:rsidR="003508F7" w:rsidRPr="000623C9" w:rsidRDefault="003508F7" w:rsidP="003508F7">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11</w:t>
            </w:r>
          </w:p>
        </w:tc>
        <w:tc>
          <w:tcPr>
            <w:tcW w:w="3148" w:type="dxa"/>
            <w:tcBorders>
              <w:top w:val="nil"/>
              <w:left w:val="nil"/>
              <w:bottom w:val="single" w:sz="4" w:space="0" w:color="auto"/>
              <w:right w:val="single" w:sz="4" w:space="0" w:color="auto"/>
            </w:tcBorders>
            <w:shd w:val="clear" w:color="auto" w:fill="auto"/>
          </w:tcPr>
          <w:p w:rsidR="003508F7" w:rsidRPr="000623C9" w:rsidRDefault="003508F7" w:rsidP="003508F7">
            <w:pPr>
              <w:spacing w:after="0" w:line="240" w:lineRule="auto"/>
              <w:rPr>
                <w:rFonts w:ascii="Times New Roman" w:hAnsi="Times New Roman" w:cs="Times New Roman"/>
                <w:sz w:val="20"/>
                <w:szCs w:val="20"/>
              </w:rPr>
            </w:pPr>
            <w:r w:rsidRPr="000623C9">
              <w:rPr>
                <w:rFonts w:ascii="Times New Roman" w:hAnsi="Times New Roman" w:cs="Times New Roman"/>
                <w:sz w:val="20"/>
                <w:szCs w:val="20"/>
              </w:rPr>
              <w:t>Жюмар</w:t>
            </w:r>
          </w:p>
        </w:tc>
        <w:tc>
          <w:tcPr>
            <w:tcW w:w="1700" w:type="dxa"/>
            <w:tcBorders>
              <w:top w:val="nil"/>
              <w:left w:val="nil"/>
              <w:bottom w:val="single" w:sz="4" w:space="0" w:color="auto"/>
              <w:right w:val="single" w:sz="4" w:space="0" w:color="auto"/>
            </w:tcBorders>
            <w:shd w:val="clear" w:color="auto" w:fill="auto"/>
            <w:noWrap/>
          </w:tcPr>
          <w:p w:rsidR="003508F7" w:rsidRPr="000623C9" w:rsidRDefault="003508F7" w:rsidP="003508F7">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60</w:t>
            </w:r>
          </w:p>
        </w:tc>
        <w:tc>
          <w:tcPr>
            <w:tcW w:w="1113" w:type="dxa"/>
            <w:tcBorders>
              <w:top w:val="nil"/>
              <w:left w:val="nil"/>
              <w:bottom w:val="single" w:sz="4" w:space="0" w:color="auto"/>
              <w:right w:val="single" w:sz="4" w:space="0" w:color="auto"/>
            </w:tcBorders>
            <w:shd w:val="clear" w:color="auto" w:fill="auto"/>
          </w:tcPr>
          <w:p w:rsidR="003508F7" w:rsidRPr="000623C9" w:rsidRDefault="003508F7" w:rsidP="003508F7">
            <w:pPr>
              <w:spacing w:after="0"/>
              <w:jc w:val="center"/>
            </w:pPr>
            <w:r w:rsidRPr="000623C9">
              <w:rPr>
                <w:rFonts w:ascii="Times New Roman" w:hAnsi="Times New Roman" w:cs="Times New Roman"/>
                <w:sz w:val="20"/>
                <w:szCs w:val="20"/>
              </w:rPr>
              <w:t>шт.</w:t>
            </w:r>
          </w:p>
        </w:tc>
        <w:tc>
          <w:tcPr>
            <w:tcW w:w="1562" w:type="dxa"/>
            <w:tcBorders>
              <w:top w:val="nil"/>
              <w:left w:val="nil"/>
              <w:bottom w:val="single" w:sz="4" w:space="0" w:color="auto"/>
              <w:right w:val="single" w:sz="4" w:space="0" w:color="auto"/>
            </w:tcBorders>
            <w:shd w:val="clear" w:color="auto" w:fill="auto"/>
            <w:noWrap/>
          </w:tcPr>
          <w:p w:rsidR="003508F7" w:rsidRPr="000623C9" w:rsidRDefault="003508F7" w:rsidP="003508F7">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3 500</w:t>
            </w:r>
          </w:p>
        </w:tc>
        <w:tc>
          <w:tcPr>
            <w:tcW w:w="2197" w:type="dxa"/>
            <w:tcBorders>
              <w:top w:val="nil"/>
              <w:left w:val="nil"/>
              <w:bottom w:val="single" w:sz="4" w:space="0" w:color="auto"/>
              <w:right w:val="single" w:sz="4" w:space="0" w:color="auto"/>
            </w:tcBorders>
            <w:shd w:val="clear" w:color="auto" w:fill="auto"/>
            <w:noWrap/>
          </w:tcPr>
          <w:p w:rsidR="003508F7" w:rsidRPr="000623C9" w:rsidRDefault="003508F7" w:rsidP="003508F7">
            <w:pPr>
              <w:spacing w:after="0"/>
              <w:jc w:val="center"/>
            </w:pPr>
            <w:r w:rsidRPr="000623C9">
              <w:rPr>
                <w:rFonts w:ascii="Times New Roman" w:hAnsi="Times New Roman" w:cs="Times New Roman"/>
                <w:sz w:val="20"/>
                <w:szCs w:val="20"/>
              </w:rPr>
              <w:t>1шт. на работника</w:t>
            </w:r>
          </w:p>
        </w:tc>
      </w:tr>
      <w:tr w:rsidR="000623C9" w:rsidRPr="000623C9" w:rsidTr="003508F7">
        <w:trPr>
          <w:gridAfter w:val="3"/>
          <w:wAfter w:w="6591" w:type="dxa"/>
          <w:trHeight w:val="300"/>
        </w:trPr>
        <w:tc>
          <w:tcPr>
            <w:tcW w:w="486" w:type="dxa"/>
            <w:tcBorders>
              <w:top w:val="nil"/>
              <w:left w:val="single" w:sz="4" w:space="0" w:color="auto"/>
              <w:bottom w:val="single" w:sz="4" w:space="0" w:color="auto"/>
              <w:right w:val="single" w:sz="4" w:space="0" w:color="auto"/>
            </w:tcBorders>
            <w:shd w:val="clear" w:color="auto" w:fill="auto"/>
            <w:noWrap/>
          </w:tcPr>
          <w:p w:rsidR="003508F7" w:rsidRPr="000623C9" w:rsidRDefault="003508F7" w:rsidP="003508F7">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12</w:t>
            </w:r>
          </w:p>
        </w:tc>
        <w:tc>
          <w:tcPr>
            <w:tcW w:w="3148" w:type="dxa"/>
            <w:tcBorders>
              <w:top w:val="nil"/>
              <w:left w:val="nil"/>
              <w:bottom w:val="single" w:sz="4" w:space="0" w:color="auto"/>
              <w:right w:val="single" w:sz="4" w:space="0" w:color="auto"/>
            </w:tcBorders>
            <w:shd w:val="clear" w:color="auto" w:fill="auto"/>
          </w:tcPr>
          <w:p w:rsidR="003508F7" w:rsidRPr="000623C9" w:rsidRDefault="003508F7" w:rsidP="003508F7">
            <w:pPr>
              <w:spacing w:after="0" w:line="240" w:lineRule="auto"/>
              <w:rPr>
                <w:rFonts w:ascii="Times New Roman" w:hAnsi="Times New Roman" w:cs="Times New Roman"/>
                <w:sz w:val="20"/>
                <w:szCs w:val="20"/>
              </w:rPr>
            </w:pPr>
            <w:r w:rsidRPr="000623C9">
              <w:rPr>
                <w:rFonts w:ascii="Times New Roman" w:hAnsi="Times New Roman" w:cs="Times New Roman"/>
                <w:sz w:val="20"/>
                <w:szCs w:val="20"/>
              </w:rPr>
              <w:t>Страховочные системы</w:t>
            </w:r>
          </w:p>
        </w:tc>
        <w:tc>
          <w:tcPr>
            <w:tcW w:w="1700" w:type="dxa"/>
            <w:tcBorders>
              <w:top w:val="nil"/>
              <w:left w:val="nil"/>
              <w:bottom w:val="single" w:sz="4" w:space="0" w:color="auto"/>
              <w:right w:val="single" w:sz="4" w:space="0" w:color="auto"/>
            </w:tcBorders>
            <w:shd w:val="clear" w:color="auto" w:fill="auto"/>
            <w:noWrap/>
          </w:tcPr>
          <w:p w:rsidR="003508F7" w:rsidRPr="000623C9" w:rsidRDefault="003508F7" w:rsidP="003508F7">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60</w:t>
            </w:r>
          </w:p>
        </w:tc>
        <w:tc>
          <w:tcPr>
            <w:tcW w:w="1113" w:type="dxa"/>
            <w:tcBorders>
              <w:top w:val="nil"/>
              <w:left w:val="nil"/>
              <w:bottom w:val="single" w:sz="4" w:space="0" w:color="auto"/>
              <w:right w:val="single" w:sz="4" w:space="0" w:color="auto"/>
            </w:tcBorders>
            <w:shd w:val="clear" w:color="auto" w:fill="auto"/>
          </w:tcPr>
          <w:p w:rsidR="003508F7" w:rsidRPr="000623C9" w:rsidRDefault="003508F7" w:rsidP="003508F7">
            <w:pPr>
              <w:spacing w:after="0"/>
              <w:jc w:val="center"/>
            </w:pPr>
            <w:r w:rsidRPr="000623C9">
              <w:rPr>
                <w:rFonts w:ascii="Times New Roman" w:hAnsi="Times New Roman" w:cs="Times New Roman"/>
                <w:sz w:val="20"/>
                <w:szCs w:val="20"/>
              </w:rPr>
              <w:t>шт.</w:t>
            </w:r>
          </w:p>
        </w:tc>
        <w:tc>
          <w:tcPr>
            <w:tcW w:w="1562" w:type="dxa"/>
            <w:tcBorders>
              <w:top w:val="nil"/>
              <w:left w:val="nil"/>
              <w:bottom w:val="single" w:sz="4" w:space="0" w:color="auto"/>
              <w:right w:val="single" w:sz="4" w:space="0" w:color="auto"/>
            </w:tcBorders>
            <w:shd w:val="clear" w:color="auto" w:fill="auto"/>
            <w:noWrap/>
          </w:tcPr>
          <w:p w:rsidR="003508F7" w:rsidRPr="000623C9" w:rsidRDefault="003508F7" w:rsidP="003508F7">
            <w:pPr>
              <w:spacing w:after="0" w:line="240" w:lineRule="auto"/>
              <w:jc w:val="center"/>
              <w:rPr>
                <w:rFonts w:ascii="Times New Roman" w:hAnsi="Times New Roman" w:cs="Times New Roman"/>
                <w:sz w:val="20"/>
                <w:szCs w:val="20"/>
              </w:rPr>
            </w:pPr>
            <w:r w:rsidRPr="000623C9">
              <w:rPr>
                <w:rFonts w:ascii="Times New Roman" w:hAnsi="Times New Roman" w:cs="Times New Roman"/>
                <w:sz w:val="20"/>
                <w:szCs w:val="20"/>
              </w:rPr>
              <w:t>4 500</w:t>
            </w:r>
          </w:p>
        </w:tc>
        <w:tc>
          <w:tcPr>
            <w:tcW w:w="2197" w:type="dxa"/>
            <w:tcBorders>
              <w:top w:val="nil"/>
              <w:left w:val="nil"/>
              <w:bottom w:val="single" w:sz="4" w:space="0" w:color="auto"/>
              <w:right w:val="single" w:sz="4" w:space="0" w:color="auto"/>
            </w:tcBorders>
            <w:shd w:val="clear" w:color="auto" w:fill="auto"/>
            <w:noWrap/>
          </w:tcPr>
          <w:p w:rsidR="003508F7" w:rsidRPr="000623C9" w:rsidRDefault="003508F7" w:rsidP="003508F7">
            <w:pPr>
              <w:spacing w:after="0" w:line="240" w:lineRule="auto"/>
              <w:jc w:val="center"/>
            </w:pPr>
            <w:r w:rsidRPr="000623C9">
              <w:rPr>
                <w:rFonts w:ascii="Times New Roman" w:hAnsi="Times New Roman" w:cs="Times New Roman"/>
                <w:sz w:val="20"/>
                <w:szCs w:val="20"/>
              </w:rPr>
              <w:t>1шт. на работника</w:t>
            </w:r>
          </w:p>
        </w:tc>
      </w:tr>
      <w:tr w:rsidR="000623C9" w:rsidRPr="000623C9" w:rsidTr="003508F7">
        <w:trPr>
          <w:gridAfter w:val="3"/>
          <w:wAfter w:w="6591" w:type="dxa"/>
          <w:trHeight w:val="300"/>
        </w:trPr>
        <w:tc>
          <w:tcPr>
            <w:tcW w:w="10206" w:type="dxa"/>
            <w:gridSpan w:val="6"/>
            <w:tcBorders>
              <w:top w:val="nil"/>
              <w:left w:val="single" w:sz="4" w:space="0" w:color="auto"/>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b/>
                <w:sz w:val="20"/>
                <w:szCs w:val="20"/>
                <w:lang w:eastAsia="ru-RU"/>
              </w:rPr>
              <w:t>ИНСТРУМЕНТ И ИНВЕНТАРЬ ДЛЯ ПОИСКОВО-СПАСАТЕЛЬНОЙ СЛУЖБЫ</w:t>
            </w:r>
          </w:p>
        </w:tc>
      </w:tr>
      <w:tr w:rsidR="000623C9" w:rsidRPr="000623C9" w:rsidTr="003508F7">
        <w:trPr>
          <w:gridAfter w:val="3"/>
          <w:wAfter w:w="6591" w:type="dxa"/>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3148"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both"/>
              <w:rPr>
                <w:rFonts w:ascii="Times New Roman" w:eastAsia="Times New Roman" w:hAnsi="Times New Roman" w:cs="Times New Roman"/>
                <w:sz w:val="20"/>
                <w:szCs w:val="20"/>
                <w:lang w:eastAsia="ru-RU"/>
              </w:rPr>
            </w:pPr>
            <w:r w:rsidRPr="000623C9">
              <w:rPr>
                <w:rFonts w:ascii="Times New Roman" w:hAnsi="Times New Roman" w:cs="Times New Roman"/>
                <w:sz w:val="20"/>
                <w:szCs w:val="20"/>
              </w:rPr>
              <w:t>Кусачки односторонние</w:t>
            </w:r>
          </w:p>
        </w:tc>
        <w:tc>
          <w:tcPr>
            <w:tcW w:w="1700"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500</w:t>
            </w:r>
          </w:p>
        </w:tc>
        <w:tc>
          <w:tcPr>
            <w:tcW w:w="2197"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1шт. на работника</w:t>
            </w:r>
          </w:p>
        </w:tc>
      </w:tr>
      <w:tr w:rsidR="000623C9" w:rsidRPr="000623C9" w:rsidTr="003508F7">
        <w:trPr>
          <w:gridAfter w:val="3"/>
          <w:wAfter w:w="6591" w:type="dxa"/>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w:t>
            </w:r>
          </w:p>
        </w:tc>
        <w:tc>
          <w:tcPr>
            <w:tcW w:w="3148"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 xml:space="preserve">Лом </w:t>
            </w:r>
          </w:p>
        </w:tc>
        <w:tc>
          <w:tcPr>
            <w:tcW w:w="1700"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120</w:t>
            </w:r>
          </w:p>
        </w:tc>
        <w:tc>
          <w:tcPr>
            <w:tcW w:w="1113"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1 100</w:t>
            </w:r>
          </w:p>
        </w:tc>
        <w:tc>
          <w:tcPr>
            <w:tcW w:w="2197"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2шт. на ПСО</w:t>
            </w:r>
          </w:p>
        </w:tc>
      </w:tr>
      <w:tr w:rsidR="000623C9" w:rsidRPr="000623C9" w:rsidTr="003508F7">
        <w:trPr>
          <w:gridAfter w:val="3"/>
          <w:wAfter w:w="6591" w:type="dxa"/>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3148"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Лопата снегоуборочная</w:t>
            </w:r>
          </w:p>
        </w:tc>
        <w:tc>
          <w:tcPr>
            <w:tcW w:w="1700"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550</w:t>
            </w:r>
          </w:p>
        </w:tc>
        <w:tc>
          <w:tcPr>
            <w:tcW w:w="2197"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4шт. на ПСО</w:t>
            </w:r>
          </w:p>
        </w:tc>
      </w:tr>
      <w:tr w:rsidR="000623C9" w:rsidRPr="000623C9" w:rsidTr="003508F7">
        <w:trPr>
          <w:gridAfter w:val="3"/>
          <w:wAfter w:w="6591" w:type="dxa"/>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w:t>
            </w:r>
          </w:p>
        </w:tc>
        <w:tc>
          <w:tcPr>
            <w:tcW w:w="3148"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Лопата штыковая</w:t>
            </w:r>
          </w:p>
        </w:tc>
        <w:tc>
          <w:tcPr>
            <w:tcW w:w="1700"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550</w:t>
            </w:r>
          </w:p>
        </w:tc>
        <w:tc>
          <w:tcPr>
            <w:tcW w:w="2197"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4шт. на ПСО</w:t>
            </w:r>
          </w:p>
        </w:tc>
      </w:tr>
      <w:tr w:rsidR="000623C9" w:rsidRPr="000623C9" w:rsidTr="003508F7">
        <w:trPr>
          <w:gridAfter w:val="3"/>
          <w:wAfter w:w="6591" w:type="dxa"/>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w:t>
            </w:r>
          </w:p>
        </w:tc>
        <w:tc>
          <w:tcPr>
            <w:tcW w:w="3148"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both"/>
              <w:rPr>
                <w:rFonts w:ascii="Times New Roman" w:eastAsia="Times New Roman" w:hAnsi="Times New Roman" w:cs="Times New Roman"/>
                <w:sz w:val="20"/>
                <w:szCs w:val="20"/>
                <w:lang w:eastAsia="ru-RU"/>
              </w:rPr>
            </w:pPr>
            <w:r w:rsidRPr="000623C9">
              <w:rPr>
                <w:rFonts w:ascii="Times New Roman" w:hAnsi="Times New Roman" w:cs="Times New Roman"/>
                <w:sz w:val="20"/>
                <w:szCs w:val="20"/>
              </w:rPr>
              <w:t>Нож монтерский</w:t>
            </w:r>
          </w:p>
        </w:tc>
        <w:tc>
          <w:tcPr>
            <w:tcW w:w="1700"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220</w:t>
            </w:r>
          </w:p>
        </w:tc>
        <w:tc>
          <w:tcPr>
            <w:tcW w:w="2197"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1шт. на работника</w:t>
            </w:r>
          </w:p>
        </w:tc>
      </w:tr>
      <w:tr w:rsidR="000623C9" w:rsidRPr="000623C9" w:rsidTr="003508F7">
        <w:trPr>
          <w:gridAfter w:val="3"/>
          <w:wAfter w:w="6591" w:type="dxa"/>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w:t>
            </w:r>
          </w:p>
        </w:tc>
        <w:tc>
          <w:tcPr>
            <w:tcW w:w="3148"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Отвертка</w:t>
            </w:r>
          </w:p>
        </w:tc>
        <w:tc>
          <w:tcPr>
            <w:tcW w:w="1700"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150</w:t>
            </w:r>
          </w:p>
        </w:tc>
        <w:tc>
          <w:tcPr>
            <w:tcW w:w="2197"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1шт. на работника</w:t>
            </w:r>
          </w:p>
        </w:tc>
      </w:tr>
      <w:tr w:rsidR="000623C9" w:rsidRPr="000623C9" w:rsidTr="003508F7">
        <w:trPr>
          <w:gridAfter w:val="3"/>
          <w:wAfter w:w="6591" w:type="dxa"/>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w:t>
            </w:r>
          </w:p>
        </w:tc>
        <w:tc>
          <w:tcPr>
            <w:tcW w:w="3148"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both"/>
              <w:rPr>
                <w:rFonts w:ascii="Times New Roman" w:eastAsia="Times New Roman" w:hAnsi="Times New Roman" w:cs="Times New Roman"/>
                <w:sz w:val="20"/>
                <w:szCs w:val="20"/>
                <w:lang w:eastAsia="ru-RU"/>
              </w:rPr>
            </w:pPr>
            <w:r w:rsidRPr="000623C9">
              <w:rPr>
                <w:rFonts w:ascii="Times New Roman" w:hAnsi="Times New Roman" w:cs="Times New Roman"/>
                <w:sz w:val="20"/>
                <w:szCs w:val="20"/>
              </w:rPr>
              <w:t>Паяльник электрический</w:t>
            </w:r>
          </w:p>
        </w:tc>
        <w:tc>
          <w:tcPr>
            <w:tcW w:w="1700"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1 000</w:t>
            </w:r>
          </w:p>
        </w:tc>
        <w:tc>
          <w:tcPr>
            <w:tcW w:w="2197"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1шт. на ПСО</w:t>
            </w:r>
          </w:p>
        </w:tc>
      </w:tr>
      <w:tr w:rsidR="000623C9" w:rsidRPr="000623C9" w:rsidTr="003508F7">
        <w:trPr>
          <w:gridAfter w:val="3"/>
          <w:wAfter w:w="6591" w:type="dxa"/>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8</w:t>
            </w:r>
          </w:p>
        </w:tc>
        <w:tc>
          <w:tcPr>
            <w:tcW w:w="3148"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rPr>
                <w:rFonts w:ascii="Times New Roman" w:hAnsi="Times New Roman" w:cs="Times New Roman"/>
                <w:sz w:val="20"/>
                <w:szCs w:val="20"/>
              </w:rPr>
            </w:pPr>
            <w:r w:rsidRPr="000623C9">
              <w:rPr>
                <w:rFonts w:ascii="Times New Roman" w:hAnsi="Times New Roman" w:cs="Times New Roman"/>
                <w:sz w:val="20"/>
                <w:szCs w:val="20"/>
              </w:rPr>
              <w:t>Портативный газовый баллон</w:t>
            </w:r>
          </w:p>
        </w:tc>
        <w:tc>
          <w:tcPr>
            <w:tcW w:w="1700"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400</w:t>
            </w:r>
          </w:p>
        </w:tc>
        <w:tc>
          <w:tcPr>
            <w:tcW w:w="2197"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20шт. на ПСО</w:t>
            </w:r>
          </w:p>
        </w:tc>
      </w:tr>
      <w:tr w:rsidR="000623C9" w:rsidRPr="000623C9" w:rsidTr="003508F7">
        <w:trPr>
          <w:gridAfter w:val="3"/>
          <w:wAfter w:w="6591" w:type="dxa"/>
          <w:trHeight w:val="339"/>
        </w:trPr>
        <w:tc>
          <w:tcPr>
            <w:tcW w:w="486" w:type="dxa"/>
            <w:tcBorders>
              <w:top w:val="nil"/>
              <w:left w:val="single" w:sz="4" w:space="0" w:color="auto"/>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9</w:t>
            </w:r>
          </w:p>
        </w:tc>
        <w:tc>
          <w:tcPr>
            <w:tcW w:w="3148" w:type="dxa"/>
            <w:tcBorders>
              <w:top w:val="nil"/>
              <w:left w:val="nil"/>
              <w:bottom w:val="single" w:sz="4" w:space="0" w:color="auto"/>
              <w:right w:val="single" w:sz="4" w:space="0" w:color="auto"/>
            </w:tcBorders>
            <w:shd w:val="clear" w:color="auto" w:fill="auto"/>
          </w:tcPr>
          <w:p w:rsidR="003508F7" w:rsidRPr="000623C9" w:rsidRDefault="003508F7" w:rsidP="003508F7">
            <w:pPr>
              <w:spacing w:after="0" w:line="240" w:lineRule="auto"/>
              <w:rPr>
                <w:rFonts w:ascii="Times New Roman" w:hAnsi="Times New Roman" w:cs="Times New Roman"/>
                <w:sz w:val="20"/>
                <w:szCs w:val="20"/>
              </w:rPr>
            </w:pPr>
            <w:r w:rsidRPr="000623C9">
              <w:rPr>
                <w:rFonts w:ascii="Times New Roman" w:hAnsi="Times New Roman" w:cs="Times New Roman"/>
                <w:sz w:val="20"/>
                <w:szCs w:val="20"/>
              </w:rPr>
              <w:t>Топор</w:t>
            </w:r>
          </w:p>
        </w:tc>
        <w:tc>
          <w:tcPr>
            <w:tcW w:w="1700"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60</w:t>
            </w:r>
          </w:p>
        </w:tc>
        <w:tc>
          <w:tcPr>
            <w:tcW w:w="1113"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750</w:t>
            </w:r>
          </w:p>
        </w:tc>
        <w:tc>
          <w:tcPr>
            <w:tcW w:w="2197"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2шт. на ПСО</w:t>
            </w:r>
          </w:p>
        </w:tc>
      </w:tr>
      <w:tr w:rsidR="000623C9" w:rsidRPr="000623C9" w:rsidTr="003508F7">
        <w:trPr>
          <w:gridAfter w:val="3"/>
          <w:wAfter w:w="6591" w:type="dxa"/>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10</w:t>
            </w:r>
          </w:p>
        </w:tc>
        <w:tc>
          <w:tcPr>
            <w:tcW w:w="3148"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both"/>
              <w:rPr>
                <w:rFonts w:ascii="Times New Roman" w:eastAsia="Times New Roman" w:hAnsi="Times New Roman" w:cs="Times New Roman"/>
                <w:sz w:val="20"/>
                <w:szCs w:val="20"/>
                <w:lang w:eastAsia="ru-RU"/>
              </w:rPr>
            </w:pPr>
            <w:r w:rsidRPr="000623C9">
              <w:rPr>
                <w:rFonts w:ascii="Times New Roman" w:hAnsi="Times New Roman" w:cs="Times New Roman"/>
                <w:sz w:val="20"/>
                <w:szCs w:val="20"/>
              </w:rPr>
              <w:t>Фонарь электрический диодный</w:t>
            </w:r>
          </w:p>
        </w:tc>
        <w:tc>
          <w:tcPr>
            <w:tcW w:w="1700"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500</w:t>
            </w:r>
          </w:p>
        </w:tc>
        <w:tc>
          <w:tcPr>
            <w:tcW w:w="2197"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1шт. на работника</w:t>
            </w:r>
          </w:p>
        </w:tc>
      </w:tr>
      <w:tr w:rsidR="000623C9" w:rsidRPr="000623C9" w:rsidTr="003508F7">
        <w:trPr>
          <w:gridAfter w:val="3"/>
          <w:wAfter w:w="6591" w:type="dxa"/>
          <w:trHeight w:val="300"/>
        </w:trPr>
        <w:tc>
          <w:tcPr>
            <w:tcW w:w="10206" w:type="dxa"/>
            <w:gridSpan w:val="6"/>
            <w:tcBorders>
              <w:top w:val="nil"/>
              <w:left w:val="single" w:sz="4" w:space="0" w:color="auto"/>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b/>
                <w:sz w:val="20"/>
                <w:szCs w:val="20"/>
                <w:lang w:eastAsia="ru-RU"/>
              </w:rPr>
              <w:t>РАСХОДНЫЕ МАТЕРИАЛЫ ДЛЯ ПОИСКОВО-СПАСАТЕЛЬНОЙ СЛУЖБЫ</w:t>
            </w:r>
          </w:p>
        </w:tc>
      </w:tr>
      <w:tr w:rsidR="000623C9" w:rsidRPr="000623C9" w:rsidTr="003508F7">
        <w:trPr>
          <w:gridAfter w:val="3"/>
          <w:wAfter w:w="6591" w:type="dxa"/>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3148"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both"/>
              <w:rPr>
                <w:rFonts w:ascii="Times New Roman" w:eastAsia="Times New Roman" w:hAnsi="Times New Roman" w:cs="Times New Roman"/>
                <w:sz w:val="20"/>
                <w:szCs w:val="20"/>
                <w:lang w:eastAsia="ru-RU"/>
              </w:rPr>
            </w:pPr>
            <w:r w:rsidRPr="000623C9">
              <w:rPr>
                <w:rFonts w:ascii="Times New Roman" w:hAnsi="Times New Roman" w:cs="Times New Roman"/>
                <w:sz w:val="20"/>
                <w:szCs w:val="20"/>
              </w:rPr>
              <w:t>Мешки полипропиленовые, 60 л.</w:t>
            </w:r>
          </w:p>
        </w:tc>
        <w:tc>
          <w:tcPr>
            <w:tcW w:w="1700"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50</w:t>
            </w:r>
          </w:p>
        </w:tc>
        <w:tc>
          <w:tcPr>
            <w:tcW w:w="2197"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3шт. на работника</w:t>
            </w:r>
          </w:p>
        </w:tc>
      </w:tr>
      <w:tr w:rsidR="000623C9" w:rsidRPr="000623C9" w:rsidTr="003508F7">
        <w:trPr>
          <w:gridAfter w:val="3"/>
          <w:wAfter w:w="6591" w:type="dxa"/>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w:t>
            </w:r>
          </w:p>
        </w:tc>
        <w:tc>
          <w:tcPr>
            <w:tcW w:w="3148"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Свеча зажигания</w:t>
            </w:r>
          </w:p>
        </w:tc>
        <w:tc>
          <w:tcPr>
            <w:tcW w:w="1700"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500</w:t>
            </w:r>
          </w:p>
        </w:tc>
        <w:tc>
          <w:tcPr>
            <w:tcW w:w="2197"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1шт. на станцию\оборудование</w:t>
            </w:r>
          </w:p>
        </w:tc>
      </w:tr>
      <w:tr w:rsidR="000623C9" w:rsidRPr="000623C9" w:rsidTr="003508F7">
        <w:trPr>
          <w:gridAfter w:val="3"/>
          <w:wAfter w:w="6591" w:type="dxa"/>
          <w:trHeight w:val="300"/>
        </w:trPr>
        <w:tc>
          <w:tcPr>
            <w:tcW w:w="10206" w:type="dxa"/>
            <w:gridSpan w:val="6"/>
            <w:tcBorders>
              <w:top w:val="nil"/>
              <w:left w:val="single" w:sz="4" w:space="0" w:color="auto"/>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b/>
                <w:sz w:val="20"/>
                <w:szCs w:val="20"/>
                <w:lang w:eastAsia="ru-RU"/>
              </w:rPr>
              <w:t>СРЕДСТВА ИНДИВИДУАЛЬНОЙ ЗАЩИТЫ ДЛЯ ПОИСКОВО-СПАСАТЕЛЬНОЙ СЛУЖБЫ</w:t>
            </w:r>
          </w:p>
        </w:tc>
      </w:tr>
      <w:tr w:rsidR="000623C9" w:rsidRPr="000623C9" w:rsidTr="003508F7">
        <w:trPr>
          <w:gridAfter w:val="3"/>
          <w:wAfter w:w="6591" w:type="dxa"/>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3148"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rPr>
                <w:rFonts w:ascii="Times New Roman" w:hAnsi="Times New Roman" w:cs="Times New Roman"/>
                <w:sz w:val="20"/>
                <w:szCs w:val="20"/>
              </w:rPr>
            </w:pPr>
            <w:r w:rsidRPr="000623C9">
              <w:rPr>
                <w:rFonts w:ascii="Times New Roman" w:hAnsi="Times New Roman" w:cs="Times New Roman"/>
                <w:sz w:val="20"/>
                <w:szCs w:val="20"/>
              </w:rPr>
              <w:t xml:space="preserve">Крем от укусов кровососущих </w:t>
            </w:r>
          </w:p>
        </w:tc>
        <w:tc>
          <w:tcPr>
            <w:tcW w:w="1700"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200</w:t>
            </w:r>
          </w:p>
        </w:tc>
        <w:tc>
          <w:tcPr>
            <w:tcW w:w="2197"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10шт. на ПСО</w:t>
            </w:r>
          </w:p>
        </w:tc>
      </w:tr>
      <w:tr w:rsidR="000623C9" w:rsidRPr="000623C9" w:rsidTr="003508F7">
        <w:trPr>
          <w:gridAfter w:val="3"/>
          <w:wAfter w:w="6591" w:type="dxa"/>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w:t>
            </w:r>
          </w:p>
        </w:tc>
        <w:tc>
          <w:tcPr>
            <w:tcW w:w="3148"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bCs/>
                <w:kern w:val="36"/>
                <w:sz w:val="20"/>
                <w:szCs w:val="20"/>
                <w:lang w:eastAsia="ru-RU"/>
              </w:rPr>
              <w:t>Репеллент аэрозоль (</w:t>
            </w:r>
            <w:r w:rsidRPr="000623C9">
              <w:rPr>
                <w:rFonts w:ascii="Times New Roman" w:eastAsia="Times New Roman" w:hAnsi="Times New Roman" w:cs="Times New Roman"/>
                <w:kern w:val="36"/>
                <w:sz w:val="20"/>
                <w:szCs w:val="20"/>
                <w:lang w:eastAsia="ru-RU"/>
              </w:rPr>
              <w:t>анти-мошка, комар, клещ, мокрец, слепень</w:t>
            </w:r>
            <w:r w:rsidRPr="000623C9">
              <w:rPr>
                <w:rFonts w:ascii="Times New Roman" w:eastAsia="Times New Roman" w:hAnsi="Times New Roman" w:cs="Times New Roman"/>
                <w:bCs/>
                <w:kern w:val="36"/>
                <w:sz w:val="20"/>
                <w:szCs w:val="20"/>
                <w:lang w:eastAsia="ru-RU"/>
              </w:rPr>
              <w:t>)</w:t>
            </w:r>
          </w:p>
        </w:tc>
        <w:tc>
          <w:tcPr>
            <w:tcW w:w="1700"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300</w:t>
            </w:r>
          </w:p>
        </w:tc>
        <w:tc>
          <w:tcPr>
            <w:tcW w:w="2197"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10шт. на ПСО</w:t>
            </w:r>
          </w:p>
        </w:tc>
      </w:tr>
      <w:tr w:rsidR="000623C9" w:rsidRPr="000623C9" w:rsidTr="003508F7">
        <w:trPr>
          <w:gridAfter w:val="3"/>
          <w:wAfter w:w="6591" w:type="dxa"/>
          <w:trHeight w:val="300"/>
        </w:trPr>
        <w:tc>
          <w:tcPr>
            <w:tcW w:w="10206" w:type="dxa"/>
            <w:gridSpan w:val="6"/>
            <w:tcBorders>
              <w:top w:val="nil"/>
              <w:left w:val="single" w:sz="4" w:space="0" w:color="auto"/>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b/>
                <w:sz w:val="20"/>
                <w:szCs w:val="20"/>
                <w:lang w:eastAsia="ru-RU"/>
              </w:rPr>
              <w:t>СРЕДСТВА ПЕРВОЙ НЕОБХОДИМОСТИ ДЛЯ ПОИСКОВО-СПАСАТЕЛЬНОЙ СЛУЖБЫ</w:t>
            </w:r>
          </w:p>
        </w:tc>
      </w:tr>
      <w:tr w:rsidR="000623C9" w:rsidRPr="000623C9" w:rsidTr="003508F7">
        <w:trPr>
          <w:gridAfter w:val="3"/>
          <w:wAfter w:w="6591" w:type="dxa"/>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3148"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both"/>
              <w:rPr>
                <w:rFonts w:ascii="Times New Roman" w:eastAsia="Times New Roman" w:hAnsi="Times New Roman" w:cs="Times New Roman"/>
                <w:sz w:val="20"/>
                <w:szCs w:val="20"/>
                <w:lang w:eastAsia="ru-RU"/>
              </w:rPr>
            </w:pPr>
            <w:r w:rsidRPr="000623C9">
              <w:rPr>
                <w:rFonts w:ascii="Times New Roman" w:hAnsi="Times New Roman" w:cs="Times New Roman"/>
                <w:sz w:val="20"/>
                <w:szCs w:val="20"/>
              </w:rPr>
              <w:t>Ведро, оцинкованное 15 л.</w:t>
            </w:r>
          </w:p>
        </w:tc>
        <w:tc>
          <w:tcPr>
            <w:tcW w:w="1700" w:type="dxa"/>
            <w:tcBorders>
              <w:top w:val="nil"/>
              <w:left w:val="nil"/>
              <w:bottom w:val="single" w:sz="4" w:space="0" w:color="auto"/>
              <w:right w:val="single" w:sz="4" w:space="0" w:color="auto"/>
            </w:tcBorders>
            <w:shd w:val="clear" w:color="auto" w:fill="auto"/>
            <w:noWrap/>
          </w:tcPr>
          <w:p w:rsidR="003508F7" w:rsidRPr="000623C9" w:rsidRDefault="003508F7" w:rsidP="003508F7">
            <w:pPr>
              <w:spacing w:after="0"/>
              <w:jc w:val="center"/>
            </w:pPr>
            <w:r w:rsidRPr="000623C9">
              <w:rPr>
                <w:rFonts w:ascii="Times New Roman" w:eastAsia="Times New Roman" w:hAnsi="Times New Roman" w:cs="Times New Roman"/>
                <w:sz w:val="20"/>
                <w:szCs w:val="20"/>
                <w:lang w:eastAsia="ru-RU"/>
              </w:rPr>
              <w:t>60</w:t>
            </w:r>
          </w:p>
        </w:tc>
        <w:tc>
          <w:tcPr>
            <w:tcW w:w="1113"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350</w:t>
            </w:r>
          </w:p>
        </w:tc>
        <w:tc>
          <w:tcPr>
            <w:tcW w:w="2197"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2шт. на ПСО</w:t>
            </w:r>
          </w:p>
        </w:tc>
      </w:tr>
      <w:tr w:rsidR="000623C9" w:rsidRPr="000623C9" w:rsidTr="003508F7">
        <w:trPr>
          <w:gridAfter w:val="3"/>
          <w:wAfter w:w="6591" w:type="dxa"/>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w:t>
            </w:r>
          </w:p>
        </w:tc>
        <w:tc>
          <w:tcPr>
            <w:tcW w:w="3148"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Доска разделочная деревянная</w:t>
            </w:r>
          </w:p>
        </w:tc>
        <w:tc>
          <w:tcPr>
            <w:tcW w:w="1700"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36</w:t>
            </w:r>
          </w:p>
        </w:tc>
        <w:tc>
          <w:tcPr>
            <w:tcW w:w="1113"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300</w:t>
            </w:r>
          </w:p>
        </w:tc>
        <w:tc>
          <w:tcPr>
            <w:tcW w:w="2197"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2шт. на ПСО</w:t>
            </w:r>
          </w:p>
        </w:tc>
      </w:tr>
      <w:tr w:rsidR="000623C9" w:rsidRPr="000623C9" w:rsidTr="003508F7">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w:t>
            </w:r>
          </w:p>
        </w:tc>
        <w:tc>
          <w:tcPr>
            <w:tcW w:w="3148"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Емкость для воды, в комплекте</w:t>
            </w:r>
          </w:p>
        </w:tc>
        <w:tc>
          <w:tcPr>
            <w:tcW w:w="1700"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36</w:t>
            </w:r>
          </w:p>
        </w:tc>
        <w:tc>
          <w:tcPr>
            <w:tcW w:w="1113"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600</w:t>
            </w:r>
          </w:p>
        </w:tc>
        <w:tc>
          <w:tcPr>
            <w:tcW w:w="2197"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2шт. на ПСО</w:t>
            </w:r>
          </w:p>
        </w:tc>
        <w:tc>
          <w:tcPr>
            <w:tcW w:w="2197" w:type="dxa"/>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2197" w:type="dxa"/>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300</w:t>
            </w:r>
          </w:p>
        </w:tc>
        <w:tc>
          <w:tcPr>
            <w:tcW w:w="2197" w:type="dxa"/>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2шт. на ПСО</w:t>
            </w:r>
          </w:p>
        </w:tc>
      </w:tr>
      <w:tr w:rsidR="000623C9" w:rsidRPr="000623C9" w:rsidTr="003508F7">
        <w:trPr>
          <w:gridAfter w:val="3"/>
          <w:wAfter w:w="6591" w:type="dxa"/>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4</w:t>
            </w:r>
          </w:p>
        </w:tc>
        <w:tc>
          <w:tcPr>
            <w:tcW w:w="3148"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both"/>
              <w:rPr>
                <w:rFonts w:ascii="Times New Roman" w:eastAsia="Times New Roman" w:hAnsi="Times New Roman" w:cs="Times New Roman"/>
                <w:sz w:val="20"/>
                <w:szCs w:val="20"/>
                <w:lang w:eastAsia="ru-RU"/>
              </w:rPr>
            </w:pPr>
            <w:r w:rsidRPr="000623C9">
              <w:rPr>
                <w:rFonts w:ascii="Times New Roman" w:hAnsi="Times New Roman" w:cs="Times New Roman"/>
                <w:sz w:val="20"/>
                <w:szCs w:val="20"/>
              </w:rPr>
              <w:t>Кружка, эмалированная 250 мл.</w:t>
            </w:r>
          </w:p>
        </w:tc>
        <w:tc>
          <w:tcPr>
            <w:tcW w:w="1700" w:type="dxa"/>
            <w:tcBorders>
              <w:top w:val="nil"/>
              <w:left w:val="nil"/>
              <w:bottom w:val="single" w:sz="4" w:space="0" w:color="auto"/>
              <w:right w:val="single" w:sz="4" w:space="0" w:color="auto"/>
            </w:tcBorders>
            <w:shd w:val="clear" w:color="auto" w:fill="auto"/>
            <w:noWrap/>
          </w:tcPr>
          <w:p w:rsidR="003508F7" w:rsidRPr="000623C9" w:rsidRDefault="003508F7" w:rsidP="003508F7">
            <w:pPr>
              <w:spacing w:after="0" w:line="240" w:lineRule="auto"/>
              <w:jc w:val="center"/>
            </w:pPr>
            <w:r w:rsidRPr="000623C9">
              <w:rPr>
                <w:rFonts w:ascii="Times New Roman" w:eastAsia="Times New Roman" w:hAnsi="Times New Roman" w:cs="Times New Roman"/>
                <w:sz w:val="20"/>
                <w:szCs w:val="20"/>
                <w:lang w:eastAsia="ru-RU"/>
              </w:rPr>
              <w:t>60</w:t>
            </w:r>
          </w:p>
        </w:tc>
        <w:tc>
          <w:tcPr>
            <w:tcW w:w="1113"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150</w:t>
            </w:r>
          </w:p>
        </w:tc>
        <w:tc>
          <w:tcPr>
            <w:tcW w:w="2197"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1шт. на работника</w:t>
            </w:r>
          </w:p>
        </w:tc>
      </w:tr>
      <w:tr w:rsidR="000623C9" w:rsidRPr="000623C9" w:rsidTr="003508F7">
        <w:trPr>
          <w:gridAfter w:val="3"/>
          <w:wAfter w:w="6591" w:type="dxa"/>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w:t>
            </w:r>
          </w:p>
        </w:tc>
        <w:tc>
          <w:tcPr>
            <w:tcW w:w="3148"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both"/>
              <w:rPr>
                <w:rFonts w:ascii="Times New Roman" w:eastAsia="Times New Roman" w:hAnsi="Times New Roman" w:cs="Times New Roman"/>
                <w:sz w:val="20"/>
                <w:szCs w:val="20"/>
                <w:lang w:eastAsia="ru-RU"/>
              </w:rPr>
            </w:pPr>
            <w:r w:rsidRPr="000623C9">
              <w:rPr>
                <w:rFonts w:ascii="Times New Roman" w:hAnsi="Times New Roman" w:cs="Times New Roman"/>
                <w:sz w:val="20"/>
                <w:szCs w:val="20"/>
              </w:rPr>
              <w:t>Ложка алюминиевая, железная</w:t>
            </w:r>
          </w:p>
        </w:tc>
        <w:tc>
          <w:tcPr>
            <w:tcW w:w="1700" w:type="dxa"/>
            <w:tcBorders>
              <w:top w:val="nil"/>
              <w:left w:val="nil"/>
              <w:bottom w:val="single" w:sz="4" w:space="0" w:color="auto"/>
              <w:right w:val="single" w:sz="4" w:space="0" w:color="auto"/>
            </w:tcBorders>
            <w:shd w:val="clear" w:color="auto" w:fill="auto"/>
            <w:noWrap/>
          </w:tcPr>
          <w:p w:rsidR="003508F7" w:rsidRPr="000623C9" w:rsidRDefault="003508F7" w:rsidP="003508F7">
            <w:pPr>
              <w:spacing w:after="0" w:line="240" w:lineRule="auto"/>
              <w:jc w:val="center"/>
            </w:pPr>
            <w:r w:rsidRPr="000623C9">
              <w:rPr>
                <w:rFonts w:ascii="Times New Roman" w:eastAsia="Times New Roman" w:hAnsi="Times New Roman" w:cs="Times New Roman"/>
                <w:sz w:val="20"/>
                <w:szCs w:val="20"/>
                <w:lang w:eastAsia="ru-RU"/>
              </w:rPr>
              <w:t>60</w:t>
            </w:r>
          </w:p>
        </w:tc>
        <w:tc>
          <w:tcPr>
            <w:tcW w:w="1113"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55</w:t>
            </w:r>
          </w:p>
        </w:tc>
        <w:tc>
          <w:tcPr>
            <w:tcW w:w="2197"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1шт. на работника</w:t>
            </w:r>
          </w:p>
        </w:tc>
      </w:tr>
      <w:tr w:rsidR="000623C9" w:rsidRPr="000623C9" w:rsidTr="003508F7">
        <w:trPr>
          <w:gridAfter w:val="3"/>
          <w:wAfter w:w="6591" w:type="dxa"/>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w:t>
            </w:r>
          </w:p>
        </w:tc>
        <w:tc>
          <w:tcPr>
            <w:tcW w:w="3148"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both"/>
              <w:rPr>
                <w:rFonts w:ascii="Times New Roman" w:eastAsia="Times New Roman" w:hAnsi="Times New Roman" w:cs="Times New Roman"/>
                <w:sz w:val="20"/>
                <w:szCs w:val="20"/>
                <w:lang w:eastAsia="ru-RU"/>
              </w:rPr>
            </w:pPr>
            <w:r w:rsidRPr="000623C9">
              <w:rPr>
                <w:rFonts w:ascii="Times New Roman" w:hAnsi="Times New Roman" w:cs="Times New Roman"/>
                <w:sz w:val="20"/>
                <w:szCs w:val="20"/>
              </w:rPr>
              <w:t>Миска алюминиевая, железная</w:t>
            </w:r>
          </w:p>
        </w:tc>
        <w:tc>
          <w:tcPr>
            <w:tcW w:w="1700" w:type="dxa"/>
            <w:tcBorders>
              <w:top w:val="nil"/>
              <w:left w:val="nil"/>
              <w:bottom w:val="single" w:sz="4" w:space="0" w:color="auto"/>
              <w:right w:val="single" w:sz="4" w:space="0" w:color="auto"/>
            </w:tcBorders>
            <w:shd w:val="clear" w:color="auto" w:fill="auto"/>
            <w:noWrap/>
          </w:tcPr>
          <w:p w:rsidR="003508F7" w:rsidRPr="000623C9" w:rsidRDefault="003508F7" w:rsidP="003508F7">
            <w:pPr>
              <w:spacing w:after="0" w:line="240" w:lineRule="auto"/>
              <w:jc w:val="center"/>
            </w:pPr>
            <w:r w:rsidRPr="000623C9">
              <w:rPr>
                <w:rFonts w:ascii="Times New Roman" w:eastAsia="Times New Roman" w:hAnsi="Times New Roman" w:cs="Times New Roman"/>
                <w:sz w:val="20"/>
                <w:szCs w:val="20"/>
                <w:lang w:eastAsia="ru-RU"/>
              </w:rPr>
              <w:t>60</w:t>
            </w:r>
          </w:p>
        </w:tc>
        <w:tc>
          <w:tcPr>
            <w:tcW w:w="1113"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320</w:t>
            </w:r>
          </w:p>
        </w:tc>
        <w:tc>
          <w:tcPr>
            <w:tcW w:w="2197"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1шт. на работника</w:t>
            </w:r>
          </w:p>
        </w:tc>
      </w:tr>
      <w:tr w:rsidR="000623C9" w:rsidRPr="000623C9" w:rsidTr="003508F7">
        <w:trPr>
          <w:gridAfter w:val="3"/>
          <w:wAfter w:w="6591" w:type="dxa"/>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7</w:t>
            </w:r>
          </w:p>
        </w:tc>
        <w:tc>
          <w:tcPr>
            <w:tcW w:w="3148"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Мыло хозяйственное 200 гр.</w:t>
            </w:r>
          </w:p>
        </w:tc>
        <w:tc>
          <w:tcPr>
            <w:tcW w:w="1700"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w:t>
            </w:r>
          </w:p>
        </w:tc>
        <w:tc>
          <w:tcPr>
            <w:tcW w:w="1113"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50</w:t>
            </w:r>
          </w:p>
        </w:tc>
        <w:tc>
          <w:tcPr>
            <w:tcW w:w="2197"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1шт. на работника</w:t>
            </w:r>
          </w:p>
        </w:tc>
      </w:tr>
      <w:tr w:rsidR="000623C9" w:rsidRPr="000623C9" w:rsidTr="003508F7">
        <w:trPr>
          <w:gridAfter w:val="3"/>
          <w:wAfter w:w="6591" w:type="dxa"/>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8</w:t>
            </w:r>
          </w:p>
        </w:tc>
        <w:tc>
          <w:tcPr>
            <w:tcW w:w="3148"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rPr>
                <w:rFonts w:ascii="Times New Roman" w:hAnsi="Times New Roman" w:cs="Times New Roman"/>
                <w:sz w:val="20"/>
                <w:szCs w:val="20"/>
              </w:rPr>
            </w:pPr>
            <w:r w:rsidRPr="000623C9">
              <w:rPr>
                <w:rFonts w:ascii="Times New Roman" w:hAnsi="Times New Roman" w:cs="Times New Roman"/>
                <w:sz w:val="20"/>
                <w:szCs w:val="20"/>
              </w:rPr>
              <w:t xml:space="preserve">Нож разделочный </w:t>
            </w:r>
          </w:p>
        </w:tc>
        <w:tc>
          <w:tcPr>
            <w:tcW w:w="1700"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36</w:t>
            </w:r>
          </w:p>
        </w:tc>
        <w:tc>
          <w:tcPr>
            <w:tcW w:w="1113"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250</w:t>
            </w:r>
          </w:p>
        </w:tc>
        <w:tc>
          <w:tcPr>
            <w:tcW w:w="2197"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2шт. на ПСО</w:t>
            </w:r>
          </w:p>
        </w:tc>
      </w:tr>
      <w:tr w:rsidR="000623C9" w:rsidRPr="000623C9" w:rsidTr="003508F7">
        <w:trPr>
          <w:gridAfter w:val="3"/>
          <w:wAfter w:w="6591" w:type="dxa"/>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9</w:t>
            </w:r>
          </w:p>
        </w:tc>
        <w:tc>
          <w:tcPr>
            <w:tcW w:w="3148"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both"/>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Половник алюминиевый, из нержавеющего металла</w:t>
            </w:r>
          </w:p>
        </w:tc>
        <w:tc>
          <w:tcPr>
            <w:tcW w:w="1700"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60</w:t>
            </w:r>
          </w:p>
        </w:tc>
        <w:tc>
          <w:tcPr>
            <w:tcW w:w="1113"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250</w:t>
            </w:r>
          </w:p>
        </w:tc>
        <w:tc>
          <w:tcPr>
            <w:tcW w:w="2197"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2шт. на ПСО</w:t>
            </w:r>
          </w:p>
        </w:tc>
      </w:tr>
      <w:tr w:rsidR="000623C9" w:rsidRPr="000623C9" w:rsidTr="003508F7">
        <w:trPr>
          <w:gridAfter w:val="3"/>
          <w:wAfter w:w="6591" w:type="dxa"/>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10</w:t>
            </w:r>
          </w:p>
        </w:tc>
        <w:tc>
          <w:tcPr>
            <w:tcW w:w="3148"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Раскладушка</w:t>
            </w:r>
          </w:p>
        </w:tc>
        <w:tc>
          <w:tcPr>
            <w:tcW w:w="1700" w:type="dxa"/>
            <w:tcBorders>
              <w:top w:val="nil"/>
              <w:left w:val="nil"/>
              <w:bottom w:val="single" w:sz="4" w:space="0" w:color="auto"/>
              <w:right w:val="single" w:sz="4" w:space="0" w:color="auto"/>
            </w:tcBorders>
            <w:shd w:val="clear" w:color="auto" w:fill="auto"/>
            <w:noWrap/>
          </w:tcPr>
          <w:p w:rsidR="003508F7" w:rsidRPr="000623C9" w:rsidRDefault="003508F7" w:rsidP="003508F7">
            <w:pPr>
              <w:spacing w:after="0"/>
              <w:jc w:val="center"/>
            </w:pPr>
            <w:r w:rsidRPr="000623C9">
              <w:rPr>
                <w:rFonts w:ascii="Times New Roman" w:eastAsia="Times New Roman" w:hAnsi="Times New Roman" w:cs="Times New Roman"/>
                <w:sz w:val="20"/>
                <w:szCs w:val="20"/>
                <w:lang w:eastAsia="ru-RU"/>
              </w:rPr>
              <w:t>60</w:t>
            </w:r>
          </w:p>
        </w:tc>
        <w:tc>
          <w:tcPr>
            <w:tcW w:w="1113"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1 500</w:t>
            </w:r>
          </w:p>
        </w:tc>
        <w:tc>
          <w:tcPr>
            <w:tcW w:w="2197"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1шт. на работника</w:t>
            </w:r>
          </w:p>
        </w:tc>
      </w:tr>
      <w:tr w:rsidR="000623C9" w:rsidRPr="000623C9" w:rsidTr="003508F7">
        <w:trPr>
          <w:gridAfter w:val="3"/>
          <w:wAfter w:w="6591" w:type="dxa"/>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11</w:t>
            </w:r>
          </w:p>
        </w:tc>
        <w:tc>
          <w:tcPr>
            <w:tcW w:w="3148"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Рукомойник оцинкованный, 3 л.</w:t>
            </w:r>
          </w:p>
        </w:tc>
        <w:tc>
          <w:tcPr>
            <w:tcW w:w="1700" w:type="dxa"/>
            <w:tcBorders>
              <w:top w:val="nil"/>
              <w:left w:val="nil"/>
              <w:bottom w:val="single" w:sz="4" w:space="0" w:color="auto"/>
              <w:right w:val="single" w:sz="4" w:space="0" w:color="auto"/>
            </w:tcBorders>
            <w:shd w:val="clear" w:color="auto" w:fill="auto"/>
            <w:noWrap/>
          </w:tcPr>
          <w:p w:rsidR="003508F7" w:rsidRPr="000623C9" w:rsidRDefault="003508F7" w:rsidP="003508F7">
            <w:pPr>
              <w:spacing w:after="0"/>
              <w:jc w:val="center"/>
            </w:pPr>
            <w:r w:rsidRPr="000623C9">
              <w:rPr>
                <w:rFonts w:ascii="Times New Roman" w:eastAsia="Times New Roman" w:hAnsi="Times New Roman" w:cs="Times New Roman"/>
                <w:sz w:val="20"/>
                <w:szCs w:val="20"/>
                <w:lang w:eastAsia="ru-RU"/>
              </w:rPr>
              <w:t>60</w:t>
            </w:r>
          </w:p>
        </w:tc>
        <w:tc>
          <w:tcPr>
            <w:tcW w:w="1113"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950</w:t>
            </w:r>
          </w:p>
        </w:tc>
        <w:tc>
          <w:tcPr>
            <w:tcW w:w="2197"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2шт. на ПСО</w:t>
            </w:r>
          </w:p>
        </w:tc>
      </w:tr>
      <w:tr w:rsidR="000623C9" w:rsidRPr="000623C9" w:rsidTr="003508F7">
        <w:trPr>
          <w:gridAfter w:val="3"/>
          <w:wAfter w:w="6591" w:type="dxa"/>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12</w:t>
            </w:r>
          </w:p>
        </w:tc>
        <w:tc>
          <w:tcPr>
            <w:tcW w:w="3148"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both"/>
              <w:rPr>
                <w:rFonts w:ascii="Times New Roman" w:hAnsi="Times New Roman" w:cs="Times New Roman"/>
                <w:sz w:val="20"/>
                <w:szCs w:val="20"/>
              </w:rPr>
            </w:pPr>
            <w:r w:rsidRPr="000623C9">
              <w:rPr>
                <w:rFonts w:ascii="Times New Roman" w:hAnsi="Times New Roman" w:cs="Times New Roman"/>
                <w:sz w:val="20"/>
                <w:szCs w:val="20"/>
              </w:rPr>
              <w:t>Чайник железный 3 л</w:t>
            </w:r>
          </w:p>
        </w:tc>
        <w:tc>
          <w:tcPr>
            <w:tcW w:w="1700" w:type="dxa"/>
            <w:tcBorders>
              <w:top w:val="nil"/>
              <w:left w:val="nil"/>
              <w:bottom w:val="single" w:sz="4" w:space="0" w:color="auto"/>
              <w:right w:val="single" w:sz="4" w:space="0" w:color="auto"/>
            </w:tcBorders>
            <w:shd w:val="clear" w:color="auto" w:fill="auto"/>
            <w:noWrap/>
          </w:tcPr>
          <w:p w:rsidR="003508F7" w:rsidRPr="000623C9" w:rsidRDefault="003508F7" w:rsidP="003508F7">
            <w:pPr>
              <w:spacing w:after="0"/>
              <w:jc w:val="center"/>
            </w:pPr>
            <w:r w:rsidRPr="000623C9">
              <w:rPr>
                <w:rFonts w:ascii="Times New Roman" w:eastAsia="Times New Roman" w:hAnsi="Times New Roman" w:cs="Times New Roman"/>
                <w:sz w:val="20"/>
                <w:szCs w:val="20"/>
                <w:lang w:eastAsia="ru-RU"/>
              </w:rPr>
              <w:t>60</w:t>
            </w:r>
          </w:p>
        </w:tc>
        <w:tc>
          <w:tcPr>
            <w:tcW w:w="1113" w:type="dxa"/>
            <w:tcBorders>
              <w:top w:val="nil"/>
              <w:left w:val="nil"/>
              <w:bottom w:val="single" w:sz="4" w:space="0" w:color="auto"/>
              <w:right w:val="single" w:sz="4" w:space="0" w:color="auto"/>
            </w:tcBorders>
            <w:shd w:val="clear" w:color="auto" w:fill="auto"/>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500</w:t>
            </w:r>
          </w:p>
        </w:tc>
        <w:tc>
          <w:tcPr>
            <w:tcW w:w="2197" w:type="dxa"/>
            <w:tcBorders>
              <w:top w:val="nil"/>
              <w:left w:val="nil"/>
              <w:bottom w:val="single" w:sz="4" w:space="0" w:color="auto"/>
              <w:right w:val="single" w:sz="4" w:space="0" w:color="auto"/>
            </w:tcBorders>
            <w:shd w:val="clear" w:color="auto" w:fill="auto"/>
            <w:noWrap/>
            <w:vAlign w:val="center"/>
          </w:tcPr>
          <w:p w:rsidR="003508F7" w:rsidRPr="000623C9" w:rsidRDefault="003508F7" w:rsidP="003508F7">
            <w:pPr>
              <w:spacing w:after="0" w:line="240" w:lineRule="auto"/>
              <w:jc w:val="center"/>
              <w:rPr>
                <w:rFonts w:ascii="Times New Roman" w:eastAsia="Times New Roman" w:hAnsi="Times New Roman" w:cs="Times New Roman"/>
                <w:sz w:val="20"/>
                <w:szCs w:val="20"/>
                <w:lang w:eastAsia="ru-RU"/>
              </w:rPr>
            </w:pPr>
            <w:r w:rsidRPr="000623C9">
              <w:rPr>
                <w:rFonts w:ascii="Times New Roman" w:eastAsia="Times New Roman" w:hAnsi="Times New Roman" w:cs="Times New Roman"/>
                <w:sz w:val="20"/>
                <w:szCs w:val="20"/>
                <w:lang w:eastAsia="ru-RU"/>
              </w:rPr>
              <w:t>2шт. на ПСО</w:t>
            </w:r>
          </w:p>
        </w:tc>
      </w:tr>
    </w:tbl>
    <w:p w:rsidR="003508F7" w:rsidRPr="000623C9" w:rsidRDefault="003508F7" w:rsidP="003508F7">
      <w:pPr>
        <w:widowControl w:val="0"/>
        <w:autoSpaceDE w:val="0"/>
        <w:autoSpaceDN w:val="0"/>
        <w:adjustRightInd w:val="0"/>
        <w:spacing w:after="0" w:line="240" w:lineRule="auto"/>
        <w:ind w:firstLine="567"/>
        <w:rPr>
          <w:rFonts w:ascii="Times New Roman" w:eastAsia="Calibri" w:hAnsi="Times New Roman" w:cs="Times New Roman"/>
          <w:sz w:val="20"/>
          <w:szCs w:val="20"/>
        </w:rPr>
      </w:pPr>
    </w:p>
    <w:p w:rsidR="00E81525" w:rsidRPr="000623C9" w:rsidRDefault="00E81525" w:rsidP="003508F7">
      <w:pPr>
        <w:spacing w:after="0" w:line="240" w:lineRule="auto"/>
        <w:ind w:firstLine="5387"/>
        <w:rPr>
          <w:rFonts w:ascii="Times New Roman" w:eastAsia="Calibri" w:hAnsi="Times New Roman" w:cs="Times New Roman"/>
          <w:sz w:val="20"/>
          <w:szCs w:val="20"/>
        </w:rPr>
      </w:pPr>
    </w:p>
    <w:sectPr w:rsidR="00E81525" w:rsidRPr="000623C9" w:rsidSect="00AD2EEF">
      <w:headerReference w:type="default" r:id="rId129"/>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5B9" w:rsidRDefault="00D125B9">
      <w:pPr>
        <w:spacing w:after="0" w:line="240" w:lineRule="auto"/>
      </w:pPr>
      <w:r>
        <w:separator/>
      </w:r>
    </w:p>
  </w:endnote>
  <w:endnote w:type="continuationSeparator" w:id="0">
    <w:p w:rsidR="00D125B9" w:rsidRDefault="00D12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5B9" w:rsidRDefault="00D125B9">
      <w:pPr>
        <w:spacing w:after="0" w:line="240" w:lineRule="auto"/>
      </w:pPr>
      <w:r>
        <w:separator/>
      </w:r>
    </w:p>
  </w:footnote>
  <w:footnote w:type="continuationSeparator" w:id="0">
    <w:p w:rsidR="00D125B9" w:rsidRDefault="00D125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5666728"/>
      <w:docPartObj>
        <w:docPartGallery w:val="Page Numbers (Top of Page)"/>
        <w:docPartUnique/>
      </w:docPartObj>
    </w:sdtPr>
    <w:sdtEndPr>
      <w:rPr>
        <w:rFonts w:ascii="Times New Roman" w:hAnsi="Times New Roman" w:cs="Times New Roman"/>
        <w:sz w:val="24"/>
        <w:szCs w:val="24"/>
      </w:rPr>
    </w:sdtEndPr>
    <w:sdtContent>
      <w:p w:rsidR="001E15A9" w:rsidRPr="00E61EA2" w:rsidRDefault="001E15A9">
        <w:pPr>
          <w:pStyle w:val="a8"/>
          <w:jc w:val="center"/>
          <w:rPr>
            <w:rFonts w:ascii="Times New Roman" w:hAnsi="Times New Roman" w:cs="Times New Roman"/>
            <w:sz w:val="24"/>
            <w:szCs w:val="24"/>
          </w:rPr>
        </w:pPr>
        <w:r w:rsidRPr="00E61EA2">
          <w:rPr>
            <w:rFonts w:ascii="Times New Roman" w:hAnsi="Times New Roman" w:cs="Times New Roman"/>
            <w:sz w:val="24"/>
            <w:szCs w:val="24"/>
          </w:rPr>
          <w:fldChar w:fldCharType="begin"/>
        </w:r>
        <w:r w:rsidRPr="00E61EA2">
          <w:rPr>
            <w:rFonts w:ascii="Times New Roman" w:hAnsi="Times New Roman" w:cs="Times New Roman"/>
            <w:sz w:val="24"/>
            <w:szCs w:val="24"/>
          </w:rPr>
          <w:instrText>PAGE   \* MERGEFORMAT</w:instrText>
        </w:r>
        <w:r w:rsidRPr="00E61EA2">
          <w:rPr>
            <w:rFonts w:ascii="Times New Roman" w:hAnsi="Times New Roman" w:cs="Times New Roman"/>
            <w:sz w:val="24"/>
            <w:szCs w:val="24"/>
          </w:rPr>
          <w:fldChar w:fldCharType="separate"/>
        </w:r>
        <w:r w:rsidR="00512615">
          <w:rPr>
            <w:rFonts w:ascii="Times New Roman" w:hAnsi="Times New Roman" w:cs="Times New Roman"/>
            <w:noProof/>
            <w:sz w:val="24"/>
            <w:szCs w:val="24"/>
          </w:rPr>
          <w:t>2</w:t>
        </w:r>
        <w:r w:rsidRPr="00E61EA2">
          <w:rPr>
            <w:rFonts w:ascii="Times New Roman" w:hAnsi="Times New Roman" w:cs="Times New Roman"/>
            <w:sz w:val="24"/>
            <w:szCs w:val="24"/>
          </w:rPr>
          <w:fldChar w:fldCharType="end"/>
        </w:r>
      </w:p>
    </w:sdtContent>
  </w:sdt>
  <w:p w:rsidR="001E15A9" w:rsidRDefault="001E15A9">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883334"/>
      <w:docPartObj>
        <w:docPartGallery w:val="Page Numbers (Top of Page)"/>
        <w:docPartUnique/>
      </w:docPartObj>
    </w:sdtPr>
    <w:sdtEndPr>
      <w:rPr>
        <w:rFonts w:ascii="Times New Roman" w:hAnsi="Times New Roman" w:cs="Times New Roman"/>
        <w:sz w:val="24"/>
        <w:szCs w:val="24"/>
      </w:rPr>
    </w:sdtEndPr>
    <w:sdtContent>
      <w:p w:rsidR="001E15A9" w:rsidRPr="0088710A" w:rsidRDefault="001E15A9" w:rsidP="00A808FE">
        <w:pPr>
          <w:pStyle w:val="a8"/>
          <w:jc w:val="center"/>
          <w:rPr>
            <w:rFonts w:ascii="Times New Roman" w:hAnsi="Times New Roman" w:cs="Times New Roman"/>
            <w:sz w:val="24"/>
            <w:szCs w:val="24"/>
          </w:rPr>
        </w:pPr>
        <w:r w:rsidRPr="002E0D42">
          <w:rPr>
            <w:rFonts w:ascii="Times New Roman" w:hAnsi="Times New Roman" w:cs="Times New Roman"/>
            <w:sz w:val="24"/>
            <w:szCs w:val="24"/>
          </w:rPr>
          <w:fldChar w:fldCharType="begin"/>
        </w:r>
        <w:r w:rsidRPr="002E0D42">
          <w:rPr>
            <w:rFonts w:ascii="Times New Roman" w:hAnsi="Times New Roman" w:cs="Times New Roman"/>
            <w:sz w:val="24"/>
            <w:szCs w:val="24"/>
          </w:rPr>
          <w:instrText>PAGE   \* MERGEFORMAT</w:instrText>
        </w:r>
        <w:r w:rsidRPr="002E0D42">
          <w:rPr>
            <w:rFonts w:ascii="Times New Roman" w:hAnsi="Times New Roman" w:cs="Times New Roman"/>
            <w:sz w:val="24"/>
            <w:szCs w:val="24"/>
          </w:rPr>
          <w:fldChar w:fldCharType="separate"/>
        </w:r>
        <w:r>
          <w:rPr>
            <w:rFonts w:ascii="Times New Roman" w:hAnsi="Times New Roman" w:cs="Times New Roman"/>
            <w:noProof/>
            <w:sz w:val="24"/>
            <w:szCs w:val="24"/>
          </w:rPr>
          <w:t>70</w:t>
        </w:r>
        <w:r w:rsidRPr="002E0D42">
          <w:rPr>
            <w:rFonts w:ascii="Times New Roman" w:hAnsi="Times New Roman" w:cs="Times New Roman"/>
            <w:sz w:val="24"/>
            <w:szCs w:val="24"/>
          </w:rPr>
          <w:fldChar w:fldCharType="end"/>
        </w:r>
      </w:p>
    </w:sdtContent>
  </w:sdt>
  <w:p w:rsidR="001E15A9" w:rsidRDefault="001E15A9">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754549"/>
      <w:docPartObj>
        <w:docPartGallery w:val="Page Numbers (Top of Page)"/>
        <w:docPartUnique/>
      </w:docPartObj>
    </w:sdtPr>
    <w:sdtEndPr>
      <w:rPr>
        <w:rFonts w:ascii="Times New Roman" w:hAnsi="Times New Roman" w:cs="Times New Roman"/>
        <w:sz w:val="24"/>
        <w:szCs w:val="24"/>
      </w:rPr>
    </w:sdtEndPr>
    <w:sdtContent>
      <w:p w:rsidR="001E15A9" w:rsidRPr="0088710A" w:rsidRDefault="001E15A9" w:rsidP="00A808FE">
        <w:pPr>
          <w:pStyle w:val="a8"/>
          <w:jc w:val="center"/>
          <w:rPr>
            <w:rFonts w:ascii="Times New Roman" w:hAnsi="Times New Roman" w:cs="Times New Roman"/>
            <w:sz w:val="24"/>
            <w:szCs w:val="24"/>
          </w:rPr>
        </w:pPr>
        <w:r w:rsidRPr="002E0D42">
          <w:rPr>
            <w:rFonts w:ascii="Times New Roman" w:hAnsi="Times New Roman" w:cs="Times New Roman"/>
            <w:sz w:val="24"/>
            <w:szCs w:val="24"/>
          </w:rPr>
          <w:fldChar w:fldCharType="begin"/>
        </w:r>
        <w:r w:rsidRPr="002E0D42">
          <w:rPr>
            <w:rFonts w:ascii="Times New Roman" w:hAnsi="Times New Roman" w:cs="Times New Roman"/>
            <w:sz w:val="24"/>
            <w:szCs w:val="24"/>
          </w:rPr>
          <w:instrText>PAGE   \* MERGEFORMAT</w:instrText>
        </w:r>
        <w:r w:rsidRPr="002E0D42">
          <w:rPr>
            <w:rFonts w:ascii="Times New Roman" w:hAnsi="Times New Roman" w:cs="Times New Roman"/>
            <w:sz w:val="24"/>
            <w:szCs w:val="24"/>
          </w:rPr>
          <w:fldChar w:fldCharType="separate"/>
        </w:r>
        <w:r>
          <w:rPr>
            <w:rFonts w:ascii="Times New Roman" w:hAnsi="Times New Roman" w:cs="Times New Roman"/>
            <w:noProof/>
            <w:sz w:val="24"/>
            <w:szCs w:val="24"/>
          </w:rPr>
          <w:t>99</w:t>
        </w:r>
        <w:r w:rsidRPr="002E0D42">
          <w:rPr>
            <w:rFonts w:ascii="Times New Roman" w:hAnsi="Times New Roman" w:cs="Times New Roman"/>
            <w:sz w:val="24"/>
            <w:szCs w:val="24"/>
          </w:rPr>
          <w:fldChar w:fldCharType="end"/>
        </w:r>
      </w:p>
    </w:sdtContent>
  </w:sdt>
  <w:p w:rsidR="001E15A9" w:rsidRDefault="001E15A9">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9501878"/>
      <w:docPartObj>
        <w:docPartGallery w:val="Page Numbers (Top of Page)"/>
        <w:docPartUnique/>
      </w:docPartObj>
    </w:sdtPr>
    <w:sdtEndPr>
      <w:rPr>
        <w:rFonts w:ascii="Times New Roman" w:hAnsi="Times New Roman" w:cs="Times New Roman"/>
        <w:sz w:val="24"/>
        <w:szCs w:val="24"/>
      </w:rPr>
    </w:sdtEndPr>
    <w:sdtContent>
      <w:p w:rsidR="001E15A9" w:rsidRPr="0088710A" w:rsidRDefault="001E15A9" w:rsidP="00A808FE">
        <w:pPr>
          <w:pStyle w:val="a8"/>
          <w:jc w:val="center"/>
          <w:rPr>
            <w:rFonts w:ascii="Times New Roman" w:hAnsi="Times New Roman" w:cs="Times New Roman"/>
            <w:sz w:val="24"/>
            <w:szCs w:val="24"/>
          </w:rPr>
        </w:pPr>
        <w:r w:rsidRPr="002E0D42">
          <w:rPr>
            <w:rFonts w:ascii="Times New Roman" w:hAnsi="Times New Roman" w:cs="Times New Roman"/>
            <w:sz w:val="24"/>
            <w:szCs w:val="24"/>
          </w:rPr>
          <w:fldChar w:fldCharType="begin"/>
        </w:r>
        <w:r w:rsidRPr="002E0D42">
          <w:rPr>
            <w:rFonts w:ascii="Times New Roman" w:hAnsi="Times New Roman" w:cs="Times New Roman"/>
            <w:sz w:val="24"/>
            <w:szCs w:val="24"/>
          </w:rPr>
          <w:instrText>PAGE   \* MERGEFORMAT</w:instrText>
        </w:r>
        <w:r w:rsidRPr="002E0D42">
          <w:rPr>
            <w:rFonts w:ascii="Times New Roman" w:hAnsi="Times New Roman" w:cs="Times New Roman"/>
            <w:sz w:val="24"/>
            <w:szCs w:val="24"/>
          </w:rPr>
          <w:fldChar w:fldCharType="separate"/>
        </w:r>
        <w:r>
          <w:rPr>
            <w:rFonts w:ascii="Times New Roman" w:hAnsi="Times New Roman" w:cs="Times New Roman"/>
            <w:noProof/>
            <w:sz w:val="24"/>
            <w:szCs w:val="24"/>
          </w:rPr>
          <w:t>148</w:t>
        </w:r>
        <w:r w:rsidRPr="002E0D42">
          <w:rPr>
            <w:rFonts w:ascii="Times New Roman" w:hAnsi="Times New Roman" w:cs="Times New Roman"/>
            <w:sz w:val="24"/>
            <w:szCs w:val="24"/>
          </w:rPr>
          <w:fldChar w:fldCharType="end"/>
        </w:r>
      </w:p>
    </w:sdtContent>
  </w:sdt>
  <w:p w:rsidR="001E15A9" w:rsidRDefault="001E15A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56C6C"/>
    <w:multiLevelType w:val="multilevel"/>
    <w:tmpl w:val="3656F7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B1601A2"/>
    <w:multiLevelType w:val="multilevel"/>
    <w:tmpl w:val="522A643C"/>
    <w:lvl w:ilvl="0">
      <w:start w:val="1"/>
      <w:numFmt w:val="decimal"/>
      <w:lvlText w:val="%1."/>
      <w:lvlJc w:val="left"/>
      <w:pPr>
        <w:ind w:left="1068" w:hanging="360"/>
      </w:pPr>
      <w:rPr>
        <w:rFonts w:hint="default"/>
      </w:rPr>
    </w:lvl>
    <w:lvl w:ilvl="1">
      <w:start w:val="12"/>
      <w:numFmt w:val="decimal"/>
      <w:isLgl/>
      <w:lvlText w:val="%1.%2."/>
      <w:lvlJc w:val="left"/>
      <w:pPr>
        <w:ind w:left="1428" w:hanging="720"/>
      </w:pPr>
      <w:rPr>
        <w:rFonts w:eastAsia="Calibri" w:hint="default"/>
      </w:rPr>
    </w:lvl>
    <w:lvl w:ilvl="2">
      <w:start w:val="1"/>
      <w:numFmt w:val="decimal"/>
      <w:isLgl/>
      <w:lvlText w:val="%1.%2.%3."/>
      <w:lvlJc w:val="left"/>
      <w:pPr>
        <w:ind w:left="1428" w:hanging="720"/>
      </w:pPr>
      <w:rPr>
        <w:rFonts w:eastAsia="Calibri" w:hint="default"/>
      </w:rPr>
    </w:lvl>
    <w:lvl w:ilvl="3">
      <w:start w:val="1"/>
      <w:numFmt w:val="decimal"/>
      <w:isLgl/>
      <w:lvlText w:val="%1.%2.%3.%4."/>
      <w:lvlJc w:val="left"/>
      <w:pPr>
        <w:ind w:left="1788" w:hanging="1080"/>
      </w:pPr>
      <w:rPr>
        <w:rFonts w:eastAsia="Calibri" w:hint="default"/>
      </w:rPr>
    </w:lvl>
    <w:lvl w:ilvl="4">
      <w:start w:val="1"/>
      <w:numFmt w:val="decimal"/>
      <w:isLgl/>
      <w:lvlText w:val="%1.%2.%3.%4.%5."/>
      <w:lvlJc w:val="left"/>
      <w:pPr>
        <w:ind w:left="1788" w:hanging="1080"/>
      </w:pPr>
      <w:rPr>
        <w:rFonts w:eastAsia="Calibri" w:hint="default"/>
      </w:rPr>
    </w:lvl>
    <w:lvl w:ilvl="5">
      <w:start w:val="1"/>
      <w:numFmt w:val="decimal"/>
      <w:isLgl/>
      <w:lvlText w:val="%1.%2.%3.%4.%5.%6."/>
      <w:lvlJc w:val="left"/>
      <w:pPr>
        <w:ind w:left="2148" w:hanging="1440"/>
      </w:pPr>
      <w:rPr>
        <w:rFonts w:eastAsia="Calibri" w:hint="default"/>
      </w:rPr>
    </w:lvl>
    <w:lvl w:ilvl="6">
      <w:start w:val="1"/>
      <w:numFmt w:val="decimal"/>
      <w:isLgl/>
      <w:lvlText w:val="%1.%2.%3.%4.%5.%6.%7."/>
      <w:lvlJc w:val="left"/>
      <w:pPr>
        <w:ind w:left="2148" w:hanging="1440"/>
      </w:pPr>
      <w:rPr>
        <w:rFonts w:eastAsia="Calibri" w:hint="default"/>
      </w:rPr>
    </w:lvl>
    <w:lvl w:ilvl="7">
      <w:start w:val="1"/>
      <w:numFmt w:val="decimal"/>
      <w:isLgl/>
      <w:lvlText w:val="%1.%2.%3.%4.%5.%6.%7.%8."/>
      <w:lvlJc w:val="left"/>
      <w:pPr>
        <w:ind w:left="2508" w:hanging="1800"/>
      </w:pPr>
      <w:rPr>
        <w:rFonts w:eastAsia="Calibri" w:hint="default"/>
      </w:rPr>
    </w:lvl>
    <w:lvl w:ilvl="8">
      <w:start w:val="1"/>
      <w:numFmt w:val="decimal"/>
      <w:isLgl/>
      <w:lvlText w:val="%1.%2.%3.%4.%5.%6.%7.%8.%9."/>
      <w:lvlJc w:val="left"/>
      <w:pPr>
        <w:ind w:left="2508" w:hanging="1800"/>
      </w:pPr>
      <w:rPr>
        <w:rFonts w:eastAsia="Calibri" w:hint="default"/>
      </w:rPr>
    </w:lvl>
  </w:abstractNum>
  <w:abstractNum w:abstractNumId="2">
    <w:nsid w:val="11A51FC0"/>
    <w:multiLevelType w:val="hybridMultilevel"/>
    <w:tmpl w:val="9B00F696"/>
    <w:lvl w:ilvl="0" w:tplc="1AAE0B6C">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F85C2F"/>
    <w:multiLevelType w:val="hybridMultilevel"/>
    <w:tmpl w:val="DC6E0B38"/>
    <w:lvl w:ilvl="0" w:tplc="5C7C6B74">
      <w:start w:val="1"/>
      <w:numFmt w:val="upperRoman"/>
      <w:lvlText w:val="%1."/>
      <w:lvlJc w:val="left"/>
      <w:pPr>
        <w:ind w:left="2400" w:hanging="720"/>
      </w:pPr>
    </w:lvl>
    <w:lvl w:ilvl="1" w:tplc="04190019">
      <w:start w:val="1"/>
      <w:numFmt w:val="lowerLetter"/>
      <w:lvlText w:val="%2."/>
      <w:lvlJc w:val="left"/>
      <w:pPr>
        <w:ind w:left="2760" w:hanging="360"/>
      </w:pPr>
    </w:lvl>
    <w:lvl w:ilvl="2" w:tplc="0419001B">
      <w:start w:val="1"/>
      <w:numFmt w:val="lowerRoman"/>
      <w:lvlText w:val="%3."/>
      <w:lvlJc w:val="right"/>
      <w:pPr>
        <w:ind w:left="3480" w:hanging="180"/>
      </w:pPr>
    </w:lvl>
    <w:lvl w:ilvl="3" w:tplc="0419000F">
      <w:start w:val="1"/>
      <w:numFmt w:val="decimal"/>
      <w:lvlText w:val="%4."/>
      <w:lvlJc w:val="left"/>
      <w:pPr>
        <w:ind w:left="4200" w:hanging="360"/>
      </w:pPr>
    </w:lvl>
    <w:lvl w:ilvl="4" w:tplc="04190019">
      <w:start w:val="1"/>
      <w:numFmt w:val="lowerLetter"/>
      <w:lvlText w:val="%5."/>
      <w:lvlJc w:val="left"/>
      <w:pPr>
        <w:ind w:left="4920" w:hanging="360"/>
      </w:pPr>
    </w:lvl>
    <w:lvl w:ilvl="5" w:tplc="0419001B">
      <w:start w:val="1"/>
      <w:numFmt w:val="lowerRoman"/>
      <w:lvlText w:val="%6."/>
      <w:lvlJc w:val="right"/>
      <w:pPr>
        <w:ind w:left="5640" w:hanging="180"/>
      </w:pPr>
    </w:lvl>
    <w:lvl w:ilvl="6" w:tplc="0419000F">
      <w:start w:val="1"/>
      <w:numFmt w:val="decimal"/>
      <w:lvlText w:val="%7."/>
      <w:lvlJc w:val="left"/>
      <w:pPr>
        <w:ind w:left="6360" w:hanging="360"/>
      </w:pPr>
    </w:lvl>
    <w:lvl w:ilvl="7" w:tplc="04190019">
      <w:start w:val="1"/>
      <w:numFmt w:val="lowerLetter"/>
      <w:lvlText w:val="%8."/>
      <w:lvlJc w:val="left"/>
      <w:pPr>
        <w:ind w:left="7080" w:hanging="360"/>
      </w:pPr>
    </w:lvl>
    <w:lvl w:ilvl="8" w:tplc="0419001B">
      <w:start w:val="1"/>
      <w:numFmt w:val="lowerRoman"/>
      <w:lvlText w:val="%9."/>
      <w:lvlJc w:val="right"/>
      <w:pPr>
        <w:ind w:left="7800" w:hanging="180"/>
      </w:pPr>
    </w:lvl>
  </w:abstractNum>
  <w:abstractNum w:abstractNumId="4">
    <w:nsid w:val="1BBE6C1D"/>
    <w:multiLevelType w:val="multilevel"/>
    <w:tmpl w:val="A7D2BB3A"/>
    <w:lvl w:ilvl="0">
      <w:start w:val="5"/>
      <w:numFmt w:val="decimal"/>
      <w:lvlText w:val="%1."/>
      <w:lvlJc w:val="left"/>
      <w:pPr>
        <w:ind w:left="525" w:hanging="525"/>
      </w:pPr>
      <w:rPr>
        <w:rFonts w:hint="default"/>
      </w:rPr>
    </w:lvl>
    <w:lvl w:ilvl="1">
      <w:start w:val="2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EE55BEF"/>
    <w:multiLevelType w:val="multilevel"/>
    <w:tmpl w:val="73646062"/>
    <w:lvl w:ilvl="0">
      <w:start w:val="4"/>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nsid w:val="238564AB"/>
    <w:multiLevelType w:val="multilevel"/>
    <w:tmpl w:val="6DA0050E"/>
    <w:lvl w:ilvl="0">
      <w:start w:val="1"/>
      <w:numFmt w:val="decimal"/>
      <w:lvlText w:val="%1."/>
      <w:lvlJc w:val="left"/>
      <w:pPr>
        <w:ind w:left="390" w:hanging="390"/>
      </w:pPr>
      <w:rPr>
        <w:rFonts w:hint="default"/>
      </w:rPr>
    </w:lvl>
    <w:lvl w:ilvl="1">
      <w:start w:val="5"/>
      <w:numFmt w:val="decimal"/>
      <w:lvlText w:val="%1.%2."/>
      <w:lvlJc w:val="left"/>
      <w:pPr>
        <w:ind w:left="1365" w:hanging="720"/>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3015" w:hanging="108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665" w:hanging="144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6315" w:hanging="1800"/>
      </w:pPr>
      <w:rPr>
        <w:rFonts w:hint="default"/>
      </w:rPr>
    </w:lvl>
    <w:lvl w:ilvl="8">
      <w:start w:val="1"/>
      <w:numFmt w:val="decimal"/>
      <w:lvlText w:val="%1.%2.%3.%4.%5.%6.%7.%8.%9."/>
      <w:lvlJc w:val="left"/>
      <w:pPr>
        <w:ind w:left="6960" w:hanging="1800"/>
      </w:pPr>
      <w:rPr>
        <w:rFonts w:hint="default"/>
      </w:rPr>
    </w:lvl>
  </w:abstractNum>
  <w:abstractNum w:abstractNumId="7">
    <w:nsid w:val="25D05981"/>
    <w:multiLevelType w:val="hybridMultilevel"/>
    <w:tmpl w:val="362227DC"/>
    <w:lvl w:ilvl="0" w:tplc="9510231A">
      <w:start w:val="1"/>
      <w:numFmt w:val="decimal"/>
      <w:lvlText w:val="5.%1."/>
      <w:lvlJc w:val="left"/>
      <w:pPr>
        <w:ind w:left="1440" w:hanging="360"/>
      </w:pPr>
      <w:rPr>
        <w:rFonts w:hint="default"/>
      </w:rPr>
    </w:lvl>
    <w:lvl w:ilvl="1" w:tplc="9510231A">
      <w:start w:val="1"/>
      <w:numFmt w:val="decimal"/>
      <w:lvlText w:val="5.%2."/>
      <w:lvlJc w:val="left"/>
      <w:pPr>
        <w:ind w:left="2160"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26D15242"/>
    <w:multiLevelType w:val="multilevel"/>
    <w:tmpl w:val="AFAE2C00"/>
    <w:lvl w:ilvl="0">
      <w:start w:val="1"/>
      <w:numFmt w:val="upperRoman"/>
      <w:lvlText w:val="%1."/>
      <w:lvlJc w:val="left"/>
      <w:pPr>
        <w:ind w:left="1997" w:hanging="720"/>
      </w:pPr>
      <w:rPr>
        <w:rFonts w:hint="default"/>
      </w:rPr>
    </w:lvl>
    <w:lvl w:ilvl="1">
      <w:start w:val="3"/>
      <w:numFmt w:val="decimal"/>
      <w:isLgl/>
      <w:lvlText w:val="%1.%2."/>
      <w:lvlJc w:val="left"/>
      <w:pPr>
        <w:ind w:left="3077" w:hanging="360"/>
      </w:pPr>
      <w:rPr>
        <w:rFonts w:hint="default"/>
      </w:rPr>
    </w:lvl>
    <w:lvl w:ilvl="2">
      <w:start w:val="1"/>
      <w:numFmt w:val="decimal"/>
      <w:isLgl/>
      <w:lvlText w:val="%1.%2.%3."/>
      <w:lvlJc w:val="left"/>
      <w:pPr>
        <w:ind w:left="4877" w:hanging="720"/>
      </w:pPr>
      <w:rPr>
        <w:rFonts w:hint="default"/>
      </w:rPr>
    </w:lvl>
    <w:lvl w:ilvl="3">
      <w:start w:val="1"/>
      <w:numFmt w:val="decimal"/>
      <w:isLgl/>
      <w:lvlText w:val="%1.%2.%3.%4."/>
      <w:lvlJc w:val="left"/>
      <w:pPr>
        <w:ind w:left="6317" w:hanging="720"/>
      </w:pPr>
      <w:rPr>
        <w:rFonts w:hint="default"/>
      </w:rPr>
    </w:lvl>
    <w:lvl w:ilvl="4">
      <w:start w:val="1"/>
      <w:numFmt w:val="decimal"/>
      <w:isLgl/>
      <w:lvlText w:val="%1.%2.%3.%4.%5."/>
      <w:lvlJc w:val="left"/>
      <w:pPr>
        <w:ind w:left="8117" w:hanging="1080"/>
      </w:pPr>
      <w:rPr>
        <w:rFonts w:hint="default"/>
      </w:rPr>
    </w:lvl>
    <w:lvl w:ilvl="5">
      <w:start w:val="1"/>
      <w:numFmt w:val="decimal"/>
      <w:isLgl/>
      <w:lvlText w:val="%1.%2.%3.%4.%5.%6."/>
      <w:lvlJc w:val="left"/>
      <w:pPr>
        <w:ind w:left="9557" w:hanging="1080"/>
      </w:pPr>
      <w:rPr>
        <w:rFonts w:hint="default"/>
      </w:rPr>
    </w:lvl>
    <w:lvl w:ilvl="6">
      <w:start w:val="1"/>
      <w:numFmt w:val="decimal"/>
      <w:isLgl/>
      <w:lvlText w:val="%1.%2.%3.%4.%5.%6.%7."/>
      <w:lvlJc w:val="left"/>
      <w:pPr>
        <w:ind w:left="11357" w:hanging="1440"/>
      </w:pPr>
      <w:rPr>
        <w:rFonts w:hint="default"/>
      </w:rPr>
    </w:lvl>
    <w:lvl w:ilvl="7">
      <w:start w:val="1"/>
      <w:numFmt w:val="decimal"/>
      <w:isLgl/>
      <w:lvlText w:val="%1.%2.%3.%4.%5.%6.%7.%8."/>
      <w:lvlJc w:val="left"/>
      <w:pPr>
        <w:ind w:left="12797" w:hanging="1440"/>
      </w:pPr>
      <w:rPr>
        <w:rFonts w:hint="default"/>
      </w:rPr>
    </w:lvl>
    <w:lvl w:ilvl="8">
      <w:start w:val="1"/>
      <w:numFmt w:val="decimal"/>
      <w:isLgl/>
      <w:lvlText w:val="%1.%2.%3.%4.%5.%6.%7.%8.%9."/>
      <w:lvlJc w:val="left"/>
      <w:pPr>
        <w:ind w:left="14597" w:hanging="1800"/>
      </w:pPr>
      <w:rPr>
        <w:rFonts w:hint="default"/>
      </w:rPr>
    </w:lvl>
  </w:abstractNum>
  <w:abstractNum w:abstractNumId="9">
    <w:nsid w:val="27C72BD4"/>
    <w:multiLevelType w:val="multilevel"/>
    <w:tmpl w:val="3138A6A8"/>
    <w:lvl w:ilvl="0">
      <w:start w:val="2"/>
      <w:numFmt w:val="decimal"/>
      <w:lvlText w:val="%1."/>
      <w:lvlJc w:val="left"/>
      <w:pPr>
        <w:ind w:left="360" w:hanging="360"/>
      </w:pPr>
    </w:lvl>
    <w:lvl w:ilvl="1">
      <w:start w:val="3"/>
      <w:numFmt w:val="decimal"/>
      <w:lvlText w:val="%1.%2."/>
      <w:lvlJc w:val="left"/>
      <w:pPr>
        <w:ind w:left="3338" w:hanging="360"/>
      </w:pPr>
    </w:lvl>
    <w:lvl w:ilvl="2">
      <w:start w:val="1"/>
      <w:numFmt w:val="decimal"/>
      <w:lvlText w:val="%1.%2.%3."/>
      <w:lvlJc w:val="left"/>
      <w:pPr>
        <w:ind w:left="6330" w:hanging="720"/>
      </w:pPr>
    </w:lvl>
    <w:lvl w:ilvl="3">
      <w:start w:val="1"/>
      <w:numFmt w:val="decimal"/>
      <w:lvlText w:val="%1.%2.%3.%4."/>
      <w:lvlJc w:val="left"/>
      <w:pPr>
        <w:ind w:left="9135" w:hanging="720"/>
      </w:pPr>
    </w:lvl>
    <w:lvl w:ilvl="4">
      <w:start w:val="1"/>
      <w:numFmt w:val="decimal"/>
      <w:lvlText w:val="%1.%2.%3.%4.%5."/>
      <w:lvlJc w:val="left"/>
      <w:pPr>
        <w:ind w:left="12300" w:hanging="1080"/>
      </w:pPr>
    </w:lvl>
    <w:lvl w:ilvl="5">
      <w:start w:val="1"/>
      <w:numFmt w:val="decimal"/>
      <w:lvlText w:val="%1.%2.%3.%4.%5.%6."/>
      <w:lvlJc w:val="left"/>
      <w:pPr>
        <w:ind w:left="15105" w:hanging="1080"/>
      </w:pPr>
    </w:lvl>
    <w:lvl w:ilvl="6">
      <w:start w:val="1"/>
      <w:numFmt w:val="decimal"/>
      <w:lvlText w:val="%1.%2.%3.%4.%5.%6.%7."/>
      <w:lvlJc w:val="left"/>
      <w:pPr>
        <w:ind w:left="17910" w:hanging="1080"/>
      </w:pPr>
    </w:lvl>
    <w:lvl w:ilvl="7">
      <w:start w:val="1"/>
      <w:numFmt w:val="decimal"/>
      <w:lvlText w:val="%1.%2.%3.%4.%5.%6.%7.%8."/>
      <w:lvlJc w:val="left"/>
      <w:pPr>
        <w:ind w:left="21075" w:hanging="1440"/>
      </w:pPr>
    </w:lvl>
    <w:lvl w:ilvl="8">
      <w:start w:val="1"/>
      <w:numFmt w:val="decimal"/>
      <w:lvlText w:val="%1.%2.%3.%4.%5.%6.%7.%8.%9."/>
      <w:lvlJc w:val="left"/>
      <w:pPr>
        <w:ind w:left="23880" w:hanging="1440"/>
      </w:pPr>
    </w:lvl>
  </w:abstractNum>
  <w:abstractNum w:abstractNumId="10">
    <w:nsid w:val="29A00B55"/>
    <w:multiLevelType w:val="multilevel"/>
    <w:tmpl w:val="EC366A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7B43E6"/>
    <w:multiLevelType w:val="hybridMultilevel"/>
    <w:tmpl w:val="0EA645AC"/>
    <w:lvl w:ilvl="0" w:tplc="1AAE0B6C">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2B7A16"/>
    <w:multiLevelType w:val="multilevel"/>
    <w:tmpl w:val="FC5E644C"/>
    <w:lvl w:ilvl="0">
      <w:start w:val="8"/>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3">
    <w:nsid w:val="2F673EB6"/>
    <w:multiLevelType w:val="hybridMultilevel"/>
    <w:tmpl w:val="CF2C620C"/>
    <w:lvl w:ilvl="0" w:tplc="33A23594">
      <w:start w:val="1"/>
      <w:numFmt w:val="upperRoman"/>
      <w:lvlText w:val="%1."/>
      <w:lvlJc w:val="left"/>
      <w:pPr>
        <w:ind w:left="1800" w:hanging="720"/>
      </w:pPr>
      <w:rPr>
        <w:rFonts w:eastAsiaTheme="minorHAnsi" w:hint="default"/>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31043523"/>
    <w:multiLevelType w:val="multilevel"/>
    <w:tmpl w:val="7354FE5E"/>
    <w:lvl w:ilvl="0">
      <w:start w:val="6"/>
      <w:numFmt w:val="decimal"/>
      <w:lvlText w:val="%1."/>
      <w:lvlJc w:val="left"/>
      <w:pPr>
        <w:ind w:left="390" w:hanging="39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15">
    <w:nsid w:val="35B4722B"/>
    <w:multiLevelType w:val="multilevel"/>
    <w:tmpl w:val="A55C2FAA"/>
    <w:lvl w:ilvl="0">
      <w:start w:val="6"/>
      <w:numFmt w:val="decimal"/>
      <w:lvlText w:val="%1."/>
      <w:lvlJc w:val="left"/>
      <w:pPr>
        <w:ind w:left="525" w:hanging="525"/>
      </w:pPr>
      <w:rPr>
        <w:rFonts w:hint="default"/>
      </w:rPr>
    </w:lvl>
    <w:lvl w:ilvl="1">
      <w:start w:val="2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6">
    <w:nsid w:val="371B342B"/>
    <w:multiLevelType w:val="multilevel"/>
    <w:tmpl w:val="2B6C2758"/>
    <w:lvl w:ilvl="0">
      <w:start w:val="1"/>
      <w:numFmt w:val="decimal"/>
      <w:lvlText w:val="2.%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7">
    <w:nsid w:val="391D476C"/>
    <w:multiLevelType w:val="multilevel"/>
    <w:tmpl w:val="80663112"/>
    <w:lvl w:ilvl="0">
      <w:start w:val="1"/>
      <w:numFmt w:val="decimal"/>
      <w:lvlText w:val="%1."/>
      <w:lvlJc w:val="left"/>
      <w:pPr>
        <w:ind w:left="1800" w:hanging="360"/>
      </w:pPr>
      <w:rPr>
        <w:rFonts w:hint="default"/>
      </w:rPr>
    </w:lvl>
    <w:lvl w:ilvl="1">
      <w:start w:val="3"/>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8">
    <w:nsid w:val="3CE30F0C"/>
    <w:multiLevelType w:val="multilevel"/>
    <w:tmpl w:val="D400A432"/>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nsid w:val="3DEE09D2"/>
    <w:multiLevelType w:val="hybridMultilevel"/>
    <w:tmpl w:val="DC4CD80C"/>
    <w:lvl w:ilvl="0" w:tplc="E9AACAB4">
      <w:start w:val="1"/>
      <w:numFmt w:val="decimal"/>
      <w:lvlText w:val="2.%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46E6D77"/>
    <w:multiLevelType w:val="hybridMultilevel"/>
    <w:tmpl w:val="E1540650"/>
    <w:lvl w:ilvl="0" w:tplc="3A4825C8">
      <w:start w:val="1"/>
      <w:numFmt w:val="decimal"/>
      <w:lvlText w:val="%1."/>
      <w:lvlJc w:val="left"/>
      <w:pPr>
        <w:ind w:left="1068" w:hanging="360"/>
      </w:pPr>
      <w:rPr>
        <w:rFonts w:hint="default"/>
        <w:i w:val="0"/>
        <w:sz w:val="26"/>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47000AF1"/>
    <w:multiLevelType w:val="multilevel"/>
    <w:tmpl w:val="FB4E6AAC"/>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2">
    <w:nsid w:val="472639E1"/>
    <w:multiLevelType w:val="multilevel"/>
    <w:tmpl w:val="A8B60072"/>
    <w:lvl w:ilvl="0">
      <w:start w:val="9"/>
      <w:numFmt w:val="decimal"/>
      <w:lvlText w:val="%1"/>
      <w:lvlJc w:val="left"/>
      <w:pPr>
        <w:ind w:left="720" w:hanging="360"/>
      </w:pPr>
      <w:rPr>
        <w:rFonts w:hint="default"/>
      </w:rPr>
    </w:lvl>
    <w:lvl w:ilvl="1">
      <w:start w:val="1"/>
      <w:numFmt w:val="decimal"/>
      <w:isLgl/>
      <w:lvlText w:val="%1.%2."/>
      <w:lvlJc w:val="left"/>
      <w:pPr>
        <w:ind w:left="1065" w:hanging="705"/>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4B720BDE"/>
    <w:multiLevelType w:val="multilevel"/>
    <w:tmpl w:val="8480C0D2"/>
    <w:lvl w:ilvl="0">
      <w:start w:val="1"/>
      <w:numFmt w:val="decimal"/>
      <w:lvlText w:val="%1."/>
      <w:lvlJc w:val="left"/>
      <w:pPr>
        <w:ind w:left="390" w:hanging="390"/>
      </w:pPr>
      <w:rPr>
        <w:rFonts w:hint="default"/>
        <w:b w:val="0"/>
        <w:i w:val="0"/>
      </w:rPr>
    </w:lvl>
    <w:lvl w:ilvl="1">
      <w:start w:val="1"/>
      <w:numFmt w:val="decimal"/>
      <w:lvlText w:val="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4DE63708"/>
    <w:multiLevelType w:val="multilevel"/>
    <w:tmpl w:val="F29E310A"/>
    <w:lvl w:ilvl="0">
      <w:start w:val="1"/>
      <w:numFmt w:val="decimal"/>
      <w:lvlText w:val="2.%1."/>
      <w:lvlJc w:val="left"/>
      <w:pPr>
        <w:ind w:left="450" w:hanging="450"/>
      </w:pPr>
      <w:rPr>
        <w:rFonts w:hint="default"/>
      </w:rPr>
    </w:lvl>
    <w:lvl w:ilvl="1">
      <w:start w:val="1"/>
      <w:numFmt w:val="decimal"/>
      <w:lvlText w:val="3.%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4F8A356C"/>
    <w:multiLevelType w:val="multilevel"/>
    <w:tmpl w:val="6DEA377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59833240"/>
    <w:multiLevelType w:val="multilevel"/>
    <w:tmpl w:val="E13C7474"/>
    <w:lvl w:ilvl="0">
      <w:start w:val="8"/>
      <w:numFmt w:val="decimal"/>
      <w:lvlText w:val="%1."/>
      <w:lvlJc w:val="left"/>
      <w:pPr>
        <w:ind w:left="390" w:hanging="39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7">
    <w:nsid w:val="5D2E046F"/>
    <w:multiLevelType w:val="hybridMultilevel"/>
    <w:tmpl w:val="21588E58"/>
    <w:lvl w:ilvl="0" w:tplc="50E02C62">
      <w:start w:val="1"/>
      <w:numFmt w:val="decimal"/>
      <w:lvlText w:val="%1."/>
      <w:lvlJc w:val="left"/>
      <w:pPr>
        <w:ind w:left="720" w:hanging="360"/>
      </w:pPr>
      <w:rPr>
        <w:rFonts w:hint="default"/>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DDF7657"/>
    <w:multiLevelType w:val="hybridMultilevel"/>
    <w:tmpl w:val="66926B7E"/>
    <w:lvl w:ilvl="0" w:tplc="9510231A">
      <w:start w:val="1"/>
      <w:numFmt w:val="decimal"/>
      <w:lvlText w:val="5.%1."/>
      <w:lvlJc w:val="left"/>
      <w:pPr>
        <w:ind w:left="1440" w:hanging="360"/>
      </w:pPr>
      <w:rPr>
        <w:rFonts w:hint="default"/>
      </w:rPr>
    </w:lvl>
    <w:lvl w:ilvl="1" w:tplc="AC025552">
      <w:start w:val="1"/>
      <w:numFmt w:val="decimal"/>
      <w:lvlText w:val="1.%2."/>
      <w:lvlJc w:val="left"/>
      <w:pPr>
        <w:ind w:left="2160"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640727C8"/>
    <w:multiLevelType w:val="multilevel"/>
    <w:tmpl w:val="AE82416C"/>
    <w:lvl w:ilvl="0">
      <w:start w:val="5"/>
      <w:numFmt w:val="decimal"/>
      <w:lvlText w:val="%1."/>
      <w:lvlJc w:val="left"/>
      <w:pPr>
        <w:ind w:left="525" w:hanging="525"/>
      </w:pPr>
      <w:rPr>
        <w:rFonts w:hint="default"/>
      </w:rPr>
    </w:lvl>
    <w:lvl w:ilvl="1">
      <w:start w:val="17"/>
      <w:numFmt w:val="decimal"/>
      <w:lvlText w:val="%1.%2."/>
      <w:lvlJc w:val="left"/>
      <w:pPr>
        <w:ind w:left="2036" w:hanging="720"/>
      </w:pPr>
      <w:rPr>
        <w:rFonts w:hint="default"/>
      </w:rPr>
    </w:lvl>
    <w:lvl w:ilvl="2">
      <w:start w:val="1"/>
      <w:numFmt w:val="decimal"/>
      <w:lvlText w:val="%1.%2.%3."/>
      <w:lvlJc w:val="left"/>
      <w:pPr>
        <w:ind w:left="3352" w:hanging="720"/>
      </w:pPr>
      <w:rPr>
        <w:rFonts w:hint="default"/>
      </w:rPr>
    </w:lvl>
    <w:lvl w:ilvl="3">
      <w:start w:val="1"/>
      <w:numFmt w:val="decimal"/>
      <w:lvlText w:val="%1.%2.%3.%4."/>
      <w:lvlJc w:val="left"/>
      <w:pPr>
        <w:ind w:left="5028" w:hanging="1080"/>
      </w:pPr>
      <w:rPr>
        <w:rFonts w:hint="default"/>
      </w:rPr>
    </w:lvl>
    <w:lvl w:ilvl="4">
      <w:start w:val="1"/>
      <w:numFmt w:val="decimal"/>
      <w:lvlText w:val="%1.%2.%3.%4.%5."/>
      <w:lvlJc w:val="left"/>
      <w:pPr>
        <w:ind w:left="6344" w:hanging="1080"/>
      </w:pPr>
      <w:rPr>
        <w:rFonts w:hint="default"/>
      </w:rPr>
    </w:lvl>
    <w:lvl w:ilvl="5">
      <w:start w:val="1"/>
      <w:numFmt w:val="decimal"/>
      <w:lvlText w:val="%1.%2.%3.%4.%5.%6."/>
      <w:lvlJc w:val="left"/>
      <w:pPr>
        <w:ind w:left="8020" w:hanging="1440"/>
      </w:pPr>
      <w:rPr>
        <w:rFonts w:hint="default"/>
      </w:rPr>
    </w:lvl>
    <w:lvl w:ilvl="6">
      <w:start w:val="1"/>
      <w:numFmt w:val="decimal"/>
      <w:lvlText w:val="%1.%2.%3.%4.%5.%6.%7."/>
      <w:lvlJc w:val="left"/>
      <w:pPr>
        <w:ind w:left="9336" w:hanging="1440"/>
      </w:pPr>
      <w:rPr>
        <w:rFonts w:hint="default"/>
      </w:rPr>
    </w:lvl>
    <w:lvl w:ilvl="7">
      <w:start w:val="1"/>
      <w:numFmt w:val="decimal"/>
      <w:lvlText w:val="%1.%2.%3.%4.%5.%6.%7.%8."/>
      <w:lvlJc w:val="left"/>
      <w:pPr>
        <w:ind w:left="11012" w:hanging="1800"/>
      </w:pPr>
      <w:rPr>
        <w:rFonts w:hint="default"/>
      </w:rPr>
    </w:lvl>
    <w:lvl w:ilvl="8">
      <w:start w:val="1"/>
      <w:numFmt w:val="decimal"/>
      <w:lvlText w:val="%1.%2.%3.%4.%5.%6.%7.%8.%9."/>
      <w:lvlJc w:val="left"/>
      <w:pPr>
        <w:ind w:left="12328" w:hanging="1800"/>
      </w:pPr>
      <w:rPr>
        <w:rFonts w:hint="default"/>
      </w:rPr>
    </w:lvl>
  </w:abstractNum>
  <w:abstractNum w:abstractNumId="30">
    <w:nsid w:val="65EE1F19"/>
    <w:multiLevelType w:val="multilevel"/>
    <w:tmpl w:val="858CDBEA"/>
    <w:lvl w:ilvl="0">
      <w:start w:val="1"/>
      <w:numFmt w:val="decimal"/>
      <w:lvlText w:val="%1."/>
      <w:lvlJc w:val="left"/>
      <w:pPr>
        <w:ind w:left="720" w:hanging="360"/>
      </w:pPr>
      <w:rPr>
        <w:rFonts w:hint="default"/>
      </w:rPr>
    </w:lvl>
    <w:lvl w:ilvl="1">
      <w:start w:val="1"/>
      <w:numFmt w:val="decimal"/>
      <w:lvlText w:val="4.%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67433C57"/>
    <w:multiLevelType w:val="hybridMultilevel"/>
    <w:tmpl w:val="1BF28234"/>
    <w:lvl w:ilvl="0" w:tplc="8F1C8C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A225AF3"/>
    <w:multiLevelType w:val="hybridMultilevel"/>
    <w:tmpl w:val="9F96B440"/>
    <w:lvl w:ilvl="0" w:tplc="04104768">
      <w:start w:val="1"/>
      <w:numFmt w:val="decimal"/>
      <w:lvlText w:val="6.%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C5308DA"/>
    <w:multiLevelType w:val="multilevel"/>
    <w:tmpl w:val="69067182"/>
    <w:lvl w:ilvl="0">
      <w:start w:val="7"/>
      <w:numFmt w:val="decimal"/>
      <w:lvlText w:val="%1."/>
      <w:lvlJc w:val="left"/>
      <w:pPr>
        <w:ind w:left="390" w:hanging="390"/>
      </w:pPr>
      <w:rPr>
        <w:rFonts w:hint="default"/>
      </w:rPr>
    </w:lvl>
    <w:lvl w:ilvl="1">
      <w:start w:val="2"/>
      <w:numFmt w:val="decimal"/>
      <w:lvlText w:val="%1.%2."/>
      <w:lvlJc w:val="left"/>
      <w:pPr>
        <w:ind w:left="1860"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0920" w:hanging="1800"/>
      </w:pPr>
      <w:rPr>
        <w:rFonts w:hint="default"/>
      </w:rPr>
    </w:lvl>
  </w:abstractNum>
  <w:abstractNum w:abstractNumId="34">
    <w:nsid w:val="6CC64010"/>
    <w:multiLevelType w:val="multilevel"/>
    <w:tmpl w:val="B0A2B376"/>
    <w:lvl w:ilvl="0">
      <w:start w:val="6"/>
      <w:numFmt w:val="decimal"/>
      <w:lvlText w:val="%1."/>
      <w:lvlJc w:val="left"/>
      <w:pPr>
        <w:ind w:left="525" w:hanging="525"/>
      </w:pPr>
      <w:rPr>
        <w:rFonts w:hint="default"/>
      </w:rPr>
    </w:lvl>
    <w:lvl w:ilvl="1">
      <w:start w:val="3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71173F28"/>
    <w:multiLevelType w:val="hybridMultilevel"/>
    <w:tmpl w:val="D7CEB022"/>
    <w:lvl w:ilvl="0" w:tplc="1CEE551E">
      <w:start w:val="4"/>
      <w:numFmt w:val="decimal"/>
      <w:lvlText w:val="%1."/>
      <w:lvlJc w:val="left"/>
      <w:pPr>
        <w:ind w:left="5610" w:hanging="360"/>
      </w:pPr>
      <w:rPr>
        <w:rFonts w:hint="default"/>
        <w:i w:val="0"/>
        <w:sz w:val="26"/>
      </w:rPr>
    </w:lvl>
    <w:lvl w:ilvl="1" w:tplc="9510231A">
      <w:start w:val="1"/>
      <w:numFmt w:val="decimal"/>
      <w:lvlText w:val="5.%2."/>
      <w:lvlJc w:val="left"/>
      <w:pPr>
        <w:ind w:left="6330" w:hanging="360"/>
      </w:pPr>
      <w:rPr>
        <w:rFonts w:hint="default"/>
      </w:rPr>
    </w:lvl>
    <w:lvl w:ilvl="2" w:tplc="0419001B" w:tentative="1">
      <w:start w:val="1"/>
      <w:numFmt w:val="lowerRoman"/>
      <w:lvlText w:val="%3."/>
      <w:lvlJc w:val="right"/>
      <w:pPr>
        <w:ind w:left="7050" w:hanging="180"/>
      </w:pPr>
    </w:lvl>
    <w:lvl w:ilvl="3" w:tplc="0419000F" w:tentative="1">
      <w:start w:val="1"/>
      <w:numFmt w:val="decimal"/>
      <w:lvlText w:val="%4."/>
      <w:lvlJc w:val="left"/>
      <w:pPr>
        <w:ind w:left="7770" w:hanging="360"/>
      </w:pPr>
    </w:lvl>
    <w:lvl w:ilvl="4" w:tplc="04190019" w:tentative="1">
      <w:start w:val="1"/>
      <w:numFmt w:val="lowerLetter"/>
      <w:lvlText w:val="%5."/>
      <w:lvlJc w:val="left"/>
      <w:pPr>
        <w:ind w:left="8490" w:hanging="360"/>
      </w:pPr>
    </w:lvl>
    <w:lvl w:ilvl="5" w:tplc="0419001B" w:tentative="1">
      <w:start w:val="1"/>
      <w:numFmt w:val="lowerRoman"/>
      <w:lvlText w:val="%6."/>
      <w:lvlJc w:val="right"/>
      <w:pPr>
        <w:ind w:left="9210" w:hanging="180"/>
      </w:pPr>
    </w:lvl>
    <w:lvl w:ilvl="6" w:tplc="0419000F" w:tentative="1">
      <w:start w:val="1"/>
      <w:numFmt w:val="decimal"/>
      <w:lvlText w:val="%7."/>
      <w:lvlJc w:val="left"/>
      <w:pPr>
        <w:ind w:left="9930" w:hanging="360"/>
      </w:pPr>
    </w:lvl>
    <w:lvl w:ilvl="7" w:tplc="04190019" w:tentative="1">
      <w:start w:val="1"/>
      <w:numFmt w:val="lowerLetter"/>
      <w:lvlText w:val="%8."/>
      <w:lvlJc w:val="left"/>
      <w:pPr>
        <w:ind w:left="10650" w:hanging="360"/>
      </w:pPr>
    </w:lvl>
    <w:lvl w:ilvl="8" w:tplc="0419001B" w:tentative="1">
      <w:start w:val="1"/>
      <w:numFmt w:val="lowerRoman"/>
      <w:lvlText w:val="%9."/>
      <w:lvlJc w:val="right"/>
      <w:pPr>
        <w:ind w:left="11370" w:hanging="180"/>
      </w:pPr>
    </w:lvl>
  </w:abstractNum>
  <w:abstractNum w:abstractNumId="36">
    <w:nsid w:val="731C4E79"/>
    <w:multiLevelType w:val="multilevel"/>
    <w:tmpl w:val="8E70F286"/>
    <w:lvl w:ilvl="0">
      <w:start w:val="1"/>
      <w:numFmt w:val="decimal"/>
      <w:lvlText w:val="2.%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79950D82"/>
    <w:multiLevelType w:val="multilevel"/>
    <w:tmpl w:val="C4D0E9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7BEB4780"/>
    <w:multiLevelType w:val="hybridMultilevel"/>
    <w:tmpl w:val="6A6E8D38"/>
    <w:lvl w:ilvl="0" w:tplc="1AAE0B6C">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E44548B"/>
    <w:multiLevelType w:val="multilevel"/>
    <w:tmpl w:val="1CAC42AA"/>
    <w:lvl w:ilvl="0">
      <w:start w:val="6"/>
      <w:numFmt w:val="decimal"/>
      <w:lvlText w:val="%1."/>
      <w:lvlJc w:val="left"/>
      <w:pPr>
        <w:ind w:left="525" w:hanging="525"/>
      </w:pPr>
      <w:rPr>
        <w:rFonts w:hint="default"/>
      </w:rPr>
    </w:lvl>
    <w:lvl w:ilvl="1">
      <w:start w:val="1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0">
    <w:nsid w:val="7E5E38BC"/>
    <w:multiLevelType w:val="hybridMultilevel"/>
    <w:tmpl w:val="6698511A"/>
    <w:lvl w:ilvl="0" w:tplc="7A8AA5B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F07132C"/>
    <w:multiLevelType w:val="multilevel"/>
    <w:tmpl w:val="7EC269D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8"/>
  </w:num>
  <w:num w:numId="2">
    <w:abstractNumId w:val="22"/>
  </w:num>
  <w:num w:numId="3">
    <w:abstractNumId w:val="17"/>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0"/>
  </w:num>
  <w:num w:numId="8">
    <w:abstractNumId w:val="23"/>
  </w:num>
  <w:num w:numId="9">
    <w:abstractNumId w:val="7"/>
  </w:num>
  <w:num w:numId="10">
    <w:abstractNumId w:val="28"/>
  </w:num>
  <w:num w:numId="11">
    <w:abstractNumId w:val="19"/>
  </w:num>
  <w:num w:numId="12">
    <w:abstractNumId w:val="37"/>
  </w:num>
  <w:num w:numId="13">
    <w:abstractNumId w:val="38"/>
  </w:num>
  <w:num w:numId="14">
    <w:abstractNumId w:val="32"/>
  </w:num>
  <w:num w:numId="15">
    <w:abstractNumId w:val="25"/>
  </w:num>
  <w:num w:numId="16">
    <w:abstractNumId w:val="36"/>
  </w:num>
  <w:num w:numId="17">
    <w:abstractNumId w:val="24"/>
  </w:num>
  <w:num w:numId="18">
    <w:abstractNumId w:val="41"/>
  </w:num>
  <w:num w:numId="19">
    <w:abstractNumId w:val="16"/>
  </w:num>
  <w:num w:numId="20">
    <w:abstractNumId w:val="11"/>
  </w:num>
  <w:num w:numId="21">
    <w:abstractNumId w:val="21"/>
  </w:num>
  <w:num w:numId="22">
    <w:abstractNumId w:val="10"/>
  </w:num>
  <w:num w:numId="23">
    <w:abstractNumId w:val="18"/>
  </w:num>
  <w:num w:numId="24">
    <w:abstractNumId w:val="5"/>
  </w:num>
  <w:num w:numId="25">
    <w:abstractNumId w:val="29"/>
  </w:num>
  <w:num w:numId="26">
    <w:abstractNumId w:val="14"/>
  </w:num>
  <w:num w:numId="27">
    <w:abstractNumId w:val="39"/>
  </w:num>
  <w:num w:numId="28">
    <w:abstractNumId w:val="26"/>
  </w:num>
  <w:num w:numId="29">
    <w:abstractNumId w:val="35"/>
  </w:num>
  <w:num w:numId="30">
    <w:abstractNumId w:val="33"/>
  </w:num>
  <w:num w:numId="31">
    <w:abstractNumId w:val="6"/>
  </w:num>
  <w:num w:numId="32">
    <w:abstractNumId w:val="2"/>
  </w:num>
  <w:num w:numId="33">
    <w:abstractNumId w:val="20"/>
  </w:num>
  <w:num w:numId="34">
    <w:abstractNumId w:val="27"/>
  </w:num>
  <w:num w:numId="35">
    <w:abstractNumId w:val="15"/>
  </w:num>
  <w:num w:numId="36">
    <w:abstractNumId w:val="1"/>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num>
  <w:num w:numId="39">
    <w:abstractNumId w:val="4"/>
  </w:num>
  <w:num w:numId="40">
    <w:abstractNumId w:val="34"/>
  </w:num>
  <w:num w:numId="41">
    <w:abstractNumId w:val="12"/>
  </w:num>
  <w:num w:numId="42">
    <w:abstractNumId w:val="1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9B3"/>
    <w:rsid w:val="000047D3"/>
    <w:rsid w:val="00004B0D"/>
    <w:rsid w:val="0001545C"/>
    <w:rsid w:val="00017EF3"/>
    <w:rsid w:val="000203FC"/>
    <w:rsid w:val="00037746"/>
    <w:rsid w:val="0004111C"/>
    <w:rsid w:val="00044E0D"/>
    <w:rsid w:val="0004715C"/>
    <w:rsid w:val="00052440"/>
    <w:rsid w:val="0005472D"/>
    <w:rsid w:val="00057BAD"/>
    <w:rsid w:val="00060A65"/>
    <w:rsid w:val="000623C9"/>
    <w:rsid w:val="00063C54"/>
    <w:rsid w:val="00065F8F"/>
    <w:rsid w:val="00080FF6"/>
    <w:rsid w:val="00082CA9"/>
    <w:rsid w:val="00092043"/>
    <w:rsid w:val="00093A2D"/>
    <w:rsid w:val="00093B76"/>
    <w:rsid w:val="00094C58"/>
    <w:rsid w:val="00095AF3"/>
    <w:rsid w:val="000962F0"/>
    <w:rsid w:val="000A6E3D"/>
    <w:rsid w:val="000B3D84"/>
    <w:rsid w:val="000B626B"/>
    <w:rsid w:val="000B75E2"/>
    <w:rsid w:val="000B789B"/>
    <w:rsid w:val="000C5AE5"/>
    <w:rsid w:val="000E2920"/>
    <w:rsid w:val="000E2F48"/>
    <w:rsid w:val="000E3241"/>
    <w:rsid w:val="00102BFD"/>
    <w:rsid w:val="00102F37"/>
    <w:rsid w:val="001065EB"/>
    <w:rsid w:val="00106EC2"/>
    <w:rsid w:val="0011061F"/>
    <w:rsid w:val="00110E76"/>
    <w:rsid w:val="00113951"/>
    <w:rsid w:val="00117A1F"/>
    <w:rsid w:val="001265BA"/>
    <w:rsid w:val="001269F8"/>
    <w:rsid w:val="00127777"/>
    <w:rsid w:val="00131B8E"/>
    <w:rsid w:val="00131D7C"/>
    <w:rsid w:val="00132820"/>
    <w:rsid w:val="00132FBE"/>
    <w:rsid w:val="0013423E"/>
    <w:rsid w:val="001354AC"/>
    <w:rsid w:val="00140720"/>
    <w:rsid w:val="00141F83"/>
    <w:rsid w:val="00143102"/>
    <w:rsid w:val="0015003A"/>
    <w:rsid w:val="00156BD3"/>
    <w:rsid w:val="0016081B"/>
    <w:rsid w:val="001658A8"/>
    <w:rsid w:val="00166B06"/>
    <w:rsid w:val="001671E8"/>
    <w:rsid w:val="00177149"/>
    <w:rsid w:val="001820E1"/>
    <w:rsid w:val="001852E3"/>
    <w:rsid w:val="001A76A9"/>
    <w:rsid w:val="001B01CF"/>
    <w:rsid w:val="001D0FE1"/>
    <w:rsid w:val="001D44D3"/>
    <w:rsid w:val="001E15A9"/>
    <w:rsid w:val="001E6765"/>
    <w:rsid w:val="001F68A6"/>
    <w:rsid w:val="00202461"/>
    <w:rsid w:val="00205290"/>
    <w:rsid w:val="002159D2"/>
    <w:rsid w:val="00221A55"/>
    <w:rsid w:val="0022535C"/>
    <w:rsid w:val="00235D23"/>
    <w:rsid w:val="00235EF4"/>
    <w:rsid w:val="00236882"/>
    <w:rsid w:val="00237270"/>
    <w:rsid w:val="00237D63"/>
    <w:rsid w:val="00247FEE"/>
    <w:rsid w:val="00253B45"/>
    <w:rsid w:val="002579AD"/>
    <w:rsid w:val="00267FB2"/>
    <w:rsid w:val="002702CE"/>
    <w:rsid w:val="00271341"/>
    <w:rsid w:val="00273870"/>
    <w:rsid w:val="00276798"/>
    <w:rsid w:val="002805D0"/>
    <w:rsid w:val="00287532"/>
    <w:rsid w:val="002935A0"/>
    <w:rsid w:val="002949D6"/>
    <w:rsid w:val="00296EC0"/>
    <w:rsid w:val="0029711B"/>
    <w:rsid w:val="002A0F82"/>
    <w:rsid w:val="002A15DC"/>
    <w:rsid w:val="002A1881"/>
    <w:rsid w:val="002A357E"/>
    <w:rsid w:val="002B2BA2"/>
    <w:rsid w:val="002B7601"/>
    <w:rsid w:val="002C3EF1"/>
    <w:rsid w:val="002C559E"/>
    <w:rsid w:val="002D1596"/>
    <w:rsid w:val="002D34AE"/>
    <w:rsid w:val="002E2DDC"/>
    <w:rsid w:val="002F0AD6"/>
    <w:rsid w:val="00300BC9"/>
    <w:rsid w:val="0030188B"/>
    <w:rsid w:val="003101C2"/>
    <w:rsid w:val="00315ABE"/>
    <w:rsid w:val="003176AE"/>
    <w:rsid w:val="00320B11"/>
    <w:rsid w:val="00331D53"/>
    <w:rsid w:val="003325E1"/>
    <w:rsid w:val="003336A2"/>
    <w:rsid w:val="00334DFB"/>
    <w:rsid w:val="003372C4"/>
    <w:rsid w:val="00346046"/>
    <w:rsid w:val="003508F7"/>
    <w:rsid w:val="00350A9A"/>
    <w:rsid w:val="00350AB1"/>
    <w:rsid w:val="00352B03"/>
    <w:rsid w:val="00354249"/>
    <w:rsid w:val="00372C16"/>
    <w:rsid w:val="00373D03"/>
    <w:rsid w:val="00375AFA"/>
    <w:rsid w:val="00384572"/>
    <w:rsid w:val="00392664"/>
    <w:rsid w:val="003959A8"/>
    <w:rsid w:val="00395DA2"/>
    <w:rsid w:val="00397527"/>
    <w:rsid w:val="003A0EC5"/>
    <w:rsid w:val="003A1E34"/>
    <w:rsid w:val="003A1F5C"/>
    <w:rsid w:val="003A3AB1"/>
    <w:rsid w:val="003B1B51"/>
    <w:rsid w:val="003B2BFD"/>
    <w:rsid w:val="003B377D"/>
    <w:rsid w:val="003B5AC9"/>
    <w:rsid w:val="003B6E8E"/>
    <w:rsid w:val="003C0FF9"/>
    <w:rsid w:val="003C31CD"/>
    <w:rsid w:val="003E12E0"/>
    <w:rsid w:val="003E5D0F"/>
    <w:rsid w:val="003F24EC"/>
    <w:rsid w:val="00402931"/>
    <w:rsid w:val="004123D0"/>
    <w:rsid w:val="00412FBA"/>
    <w:rsid w:val="00416D36"/>
    <w:rsid w:val="00417299"/>
    <w:rsid w:val="00420E5A"/>
    <w:rsid w:val="00422A45"/>
    <w:rsid w:val="00435457"/>
    <w:rsid w:val="004366C1"/>
    <w:rsid w:val="00445199"/>
    <w:rsid w:val="00446AF0"/>
    <w:rsid w:val="0045067E"/>
    <w:rsid w:val="004726C2"/>
    <w:rsid w:val="00472D6F"/>
    <w:rsid w:val="00476EDF"/>
    <w:rsid w:val="004830F3"/>
    <w:rsid w:val="00485FD3"/>
    <w:rsid w:val="00487612"/>
    <w:rsid w:val="00496321"/>
    <w:rsid w:val="004B3302"/>
    <w:rsid w:val="004B3A37"/>
    <w:rsid w:val="004B787A"/>
    <w:rsid w:val="004C2278"/>
    <w:rsid w:val="004C313B"/>
    <w:rsid w:val="004C458B"/>
    <w:rsid w:val="004D5189"/>
    <w:rsid w:val="004E4AC8"/>
    <w:rsid w:val="004F07C3"/>
    <w:rsid w:val="004F0EA6"/>
    <w:rsid w:val="004F28B1"/>
    <w:rsid w:val="004F28FD"/>
    <w:rsid w:val="004F308D"/>
    <w:rsid w:val="00501A66"/>
    <w:rsid w:val="00502CFD"/>
    <w:rsid w:val="00504DAB"/>
    <w:rsid w:val="005061CC"/>
    <w:rsid w:val="005113CB"/>
    <w:rsid w:val="00512615"/>
    <w:rsid w:val="005165CE"/>
    <w:rsid w:val="00521C5A"/>
    <w:rsid w:val="0052493F"/>
    <w:rsid w:val="0052700B"/>
    <w:rsid w:val="00530D68"/>
    <w:rsid w:val="005322B3"/>
    <w:rsid w:val="0053290B"/>
    <w:rsid w:val="005357CB"/>
    <w:rsid w:val="0054228A"/>
    <w:rsid w:val="00542AFF"/>
    <w:rsid w:val="00542BA8"/>
    <w:rsid w:val="005637B4"/>
    <w:rsid w:val="00563BEB"/>
    <w:rsid w:val="005716A7"/>
    <w:rsid w:val="00577FAB"/>
    <w:rsid w:val="00580A7C"/>
    <w:rsid w:val="00584523"/>
    <w:rsid w:val="005A281B"/>
    <w:rsid w:val="005A37BA"/>
    <w:rsid w:val="005A7197"/>
    <w:rsid w:val="005C189F"/>
    <w:rsid w:val="005C4DCD"/>
    <w:rsid w:val="005D0C0B"/>
    <w:rsid w:val="005D3454"/>
    <w:rsid w:val="005D55E8"/>
    <w:rsid w:val="005E3EB3"/>
    <w:rsid w:val="005E421E"/>
    <w:rsid w:val="005E5781"/>
    <w:rsid w:val="005F3752"/>
    <w:rsid w:val="005F624F"/>
    <w:rsid w:val="00615145"/>
    <w:rsid w:val="00641BEE"/>
    <w:rsid w:val="00644A54"/>
    <w:rsid w:val="00644CA5"/>
    <w:rsid w:val="00654478"/>
    <w:rsid w:val="00656FDE"/>
    <w:rsid w:val="0065709F"/>
    <w:rsid w:val="0066135A"/>
    <w:rsid w:val="00661689"/>
    <w:rsid w:val="00663110"/>
    <w:rsid w:val="00665717"/>
    <w:rsid w:val="00666B27"/>
    <w:rsid w:val="006700E7"/>
    <w:rsid w:val="0067010A"/>
    <w:rsid w:val="00671286"/>
    <w:rsid w:val="0067214E"/>
    <w:rsid w:val="00674602"/>
    <w:rsid w:val="00683924"/>
    <w:rsid w:val="00684C38"/>
    <w:rsid w:val="006858D3"/>
    <w:rsid w:val="006936A2"/>
    <w:rsid w:val="006970A7"/>
    <w:rsid w:val="006B1508"/>
    <w:rsid w:val="006B2435"/>
    <w:rsid w:val="006B56F5"/>
    <w:rsid w:val="006B608D"/>
    <w:rsid w:val="006B78CA"/>
    <w:rsid w:val="006C73BA"/>
    <w:rsid w:val="006D29E3"/>
    <w:rsid w:val="006D57DF"/>
    <w:rsid w:val="006E1F12"/>
    <w:rsid w:val="006E4B39"/>
    <w:rsid w:val="006E4F02"/>
    <w:rsid w:val="006F07C2"/>
    <w:rsid w:val="00703BE6"/>
    <w:rsid w:val="00714B54"/>
    <w:rsid w:val="00732A2C"/>
    <w:rsid w:val="00744C1F"/>
    <w:rsid w:val="00747157"/>
    <w:rsid w:val="00751924"/>
    <w:rsid w:val="00755919"/>
    <w:rsid w:val="00760F9C"/>
    <w:rsid w:val="007618D5"/>
    <w:rsid w:val="00763881"/>
    <w:rsid w:val="0076612B"/>
    <w:rsid w:val="007669AB"/>
    <w:rsid w:val="00770563"/>
    <w:rsid w:val="0077064F"/>
    <w:rsid w:val="00772014"/>
    <w:rsid w:val="0077768F"/>
    <w:rsid w:val="00781FF1"/>
    <w:rsid w:val="007824F7"/>
    <w:rsid w:val="00797A07"/>
    <w:rsid w:val="007A2C4B"/>
    <w:rsid w:val="007A3BF5"/>
    <w:rsid w:val="007A4609"/>
    <w:rsid w:val="007A6181"/>
    <w:rsid w:val="007A70DE"/>
    <w:rsid w:val="007B06CC"/>
    <w:rsid w:val="007B3219"/>
    <w:rsid w:val="007C30A9"/>
    <w:rsid w:val="007C40C7"/>
    <w:rsid w:val="007C4F01"/>
    <w:rsid w:val="007C6A65"/>
    <w:rsid w:val="007D0798"/>
    <w:rsid w:val="007D44E9"/>
    <w:rsid w:val="007E2EBC"/>
    <w:rsid w:val="007F0929"/>
    <w:rsid w:val="007F63F2"/>
    <w:rsid w:val="008025B2"/>
    <w:rsid w:val="00810BB6"/>
    <w:rsid w:val="00811494"/>
    <w:rsid w:val="008144B6"/>
    <w:rsid w:val="00816CD4"/>
    <w:rsid w:val="008316E2"/>
    <w:rsid w:val="00835921"/>
    <w:rsid w:val="00844D94"/>
    <w:rsid w:val="00861CD2"/>
    <w:rsid w:val="008669E0"/>
    <w:rsid w:val="00877C4B"/>
    <w:rsid w:val="00884988"/>
    <w:rsid w:val="00885294"/>
    <w:rsid w:val="0089414B"/>
    <w:rsid w:val="00894280"/>
    <w:rsid w:val="00895E0E"/>
    <w:rsid w:val="00897BC5"/>
    <w:rsid w:val="008B0D10"/>
    <w:rsid w:val="008B1E63"/>
    <w:rsid w:val="008C22E5"/>
    <w:rsid w:val="008C78D4"/>
    <w:rsid w:val="008D7C0B"/>
    <w:rsid w:val="008E5763"/>
    <w:rsid w:val="008E5B95"/>
    <w:rsid w:val="008F3EC2"/>
    <w:rsid w:val="00906B56"/>
    <w:rsid w:val="00915810"/>
    <w:rsid w:val="00921575"/>
    <w:rsid w:val="00927B20"/>
    <w:rsid w:val="0094514C"/>
    <w:rsid w:val="00945F74"/>
    <w:rsid w:val="00952535"/>
    <w:rsid w:val="009729B3"/>
    <w:rsid w:val="00972D9B"/>
    <w:rsid w:val="00976226"/>
    <w:rsid w:val="0099627E"/>
    <w:rsid w:val="009A2A12"/>
    <w:rsid w:val="009A5342"/>
    <w:rsid w:val="009A64FE"/>
    <w:rsid w:val="009B62AF"/>
    <w:rsid w:val="009C15AC"/>
    <w:rsid w:val="009C1B6C"/>
    <w:rsid w:val="009D672E"/>
    <w:rsid w:val="009E1C75"/>
    <w:rsid w:val="009E3117"/>
    <w:rsid w:val="009E7921"/>
    <w:rsid w:val="009F04A1"/>
    <w:rsid w:val="009F0A5C"/>
    <w:rsid w:val="009F200D"/>
    <w:rsid w:val="00A0200C"/>
    <w:rsid w:val="00A0497D"/>
    <w:rsid w:val="00A055C0"/>
    <w:rsid w:val="00A10EE9"/>
    <w:rsid w:val="00A11A86"/>
    <w:rsid w:val="00A320AF"/>
    <w:rsid w:val="00A40EBC"/>
    <w:rsid w:val="00A46F1F"/>
    <w:rsid w:val="00A5033A"/>
    <w:rsid w:val="00A50E98"/>
    <w:rsid w:val="00A52534"/>
    <w:rsid w:val="00A53063"/>
    <w:rsid w:val="00A5702D"/>
    <w:rsid w:val="00A6148D"/>
    <w:rsid w:val="00A70845"/>
    <w:rsid w:val="00A70F25"/>
    <w:rsid w:val="00A743F5"/>
    <w:rsid w:val="00A808FE"/>
    <w:rsid w:val="00A8452A"/>
    <w:rsid w:val="00A85C23"/>
    <w:rsid w:val="00A86799"/>
    <w:rsid w:val="00A9279C"/>
    <w:rsid w:val="00AA4B01"/>
    <w:rsid w:val="00AB104D"/>
    <w:rsid w:val="00AB5922"/>
    <w:rsid w:val="00AC4DA0"/>
    <w:rsid w:val="00AD01D9"/>
    <w:rsid w:val="00AD2EEF"/>
    <w:rsid w:val="00AE3917"/>
    <w:rsid w:val="00AE63B9"/>
    <w:rsid w:val="00B02BD6"/>
    <w:rsid w:val="00B24C0B"/>
    <w:rsid w:val="00B532B9"/>
    <w:rsid w:val="00B542D1"/>
    <w:rsid w:val="00B6717E"/>
    <w:rsid w:val="00B70871"/>
    <w:rsid w:val="00B729C1"/>
    <w:rsid w:val="00B73A3C"/>
    <w:rsid w:val="00B77654"/>
    <w:rsid w:val="00BA29C5"/>
    <w:rsid w:val="00BA39A1"/>
    <w:rsid w:val="00BA5D6B"/>
    <w:rsid w:val="00BC1A5F"/>
    <w:rsid w:val="00BC5A51"/>
    <w:rsid w:val="00BC70C9"/>
    <w:rsid w:val="00BD1577"/>
    <w:rsid w:val="00BD6188"/>
    <w:rsid w:val="00BD6903"/>
    <w:rsid w:val="00BE1FA1"/>
    <w:rsid w:val="00BF2106"/>
    <w:rsid w:val="00C06C5F"/>
    <w:rsid w:val="00C134ED"/>
    <w:rsid w:val="00C24074"/>
    <w:rsid w:val="00C26ACF"/>
    <w:rsid w:val="00C30158"/>
    <w:rsid w:val="00C32BC3"/>
    <w:rsid w:val="00C452F1"/>
    <w:rsid w:val="00C51AFF"/>
    <w:rsid w:val="00C55D0C"/>
    <w:rsid w:val="00C6356B"/>
    <w:rsid w:val="00C66EB5"/>
    <w:rsid w:val="00C678FE"/>
    <w:rsid w:val="00C74078"/>
    <w:rsid w:val="00C85951"/>
    <w:rsid w:val="00C91AC0"/>
    <w:rsid w:val="00CA238A"/>
    <w:rsid w:val="00CB4818"/>
    <w:rsid w:val="00CB5F0E"/>
    <w:rsid w:val="00CC0AA1"/>
    <w:rsid w:val="00CC12EA"/>
    <w:rsid w:val="00CC321C"/>
    <w:rsid w:val="00CC3603"/>
    <w:rsid w:val="00CD2FA4"/>
    <w:rsid w:val="00CD31C8"/>
    <w:rsid w:val="00CE3BB7"/>
    <w:rsid w:val="00CE779D"/>
    <w:rsid w:val="00CF40FE"/>
    <w:rsid w:val="00CF4221"/>
    <w:rsid w:val="00CF5E57"/>
    <w:rsid w:val="00D01625"/>
    <w:rsid w:val="00D125B9"/>
    <w:rsid w:val="00D12ECD"/>
    <w:rsid w:val="00D14D51"/>
    <w:rsid w:val="00D16590"/>
    <w:rsid w:val="00D52EC2"/>
    <w:rsid w:val="00D55713"/>
    <w:rsid w:val="00D71C8D"/>
    <w:rsid w:val="00D72720"/>
    <w:rsid w:val="00D75FA7"/>
    <w:rsid w:val="00D8046D"/>
    <w:rsid w:val="00D853B4"/>
    <w:rsid w:val="00D935CC"/>
    <w:rsid w:val="00DA13C6"/>
    <w:rsid w:val="00DA34C7"/>
    <w:rsid w:val="00DA5966"/>
    <w:rsid w:val="00DA73AE"/>
    <w:rsid w:val="00DB4FBD"/>
    <w:rsid w:val="00DC14EB"/>
    <w:rsid w:val="00DC198A"/>
    <w:rsid w:val="00DC2E05"/>
    <w:rsid w:val="00DC2E4C"/>
    <w:rsid w:val="00DC58AF"/>
    <w:rsid w:val="00DD0AA4"/>
    <w:rsid w:val="00DD7670"/>
    <w:rsid w:val="00DE0863"/>
    <w:rsid w:val="00DE42AD"/>
    <w:rsid w:val="00DF04EC"/>
    <w:rsid w:val="00DF5D64"/>
    <w:rsid w:val="00E00373"/>
    <w:rsid w:val="00E0150A"/>
    <w:rsid w:val="00E05F8C"/>
    <w:rsid w:val="00E23EC7"/>
    <w:rsid w:val="00E261D9"/>
    <w:rsid w:val="00E263E1"/>
    <w:rsid w:val="00E30B7C"/>
    <w:rsid w:val="00E33139"/>
    <w:rsid w:val="00E40956"/>
    <w:rsid w:val="00E438E0"/>
    <w:rsid w:val="00E44742"/>
    <w:rsid w:val="00E46672"/>
    <w:rsid w:val="00E51CA1"/>
    <w:rsid w:val="00E5260B"/>
    <w:rsid w:val="00E57989"/>
    <w:rsid w:val="00E61EA2"/>
    <w:rsid w:val="00E65835"/>
    <w:rsid w:val="00E65B91"/>
    <w:rsid w:val="00E67DA1"/>
    <w:rsid w:val="00E81525"/>
    <w:rsid w:val="00E83D66"/>
    <w:rsid w:val="00E90D56"/>
    <w:rsid w:val="00E90F8D"/>
    <w:rsid w:val="00E911FF"/>
    <w:rsid w:val="00EA396B"/>
    <w:rsid w:val="00EA3B29"/>
    <w:rsid w:val="00EA51CB"/>
    <w:rsid w:val="00EA63E9"/>
    <w:rsid w:val="00EA72B4"/>
    <w:rsid w:val="00EB169F"/>
    <w:rsid w:val="00EC3A1F"/>
    <w:rsid w:val="00EC5665"/>
    <w:rsid w:val="00EC56A3"/>
    <w:rsid w:val="00EC63F6"/>
    <w:rsid w:val="00EC6931"/>
    <w:rsid w:val="00ED7EF1"/>
    <w:rsid w:val="00EE0506"/>
    <w:rsid w:val="00EE11FC"/>
    <w:rsid w:val="00EE3401"/>
    <w:rsid w:val="00EF03C2"/>
    <w:rsid w:val="00EF3263"/>
    <w:rsid w:val="00EF3E40"/>
    <w:rsid w:val="00EF4F2B"/>
    <w:rsid w:val="00F02FC3"/>
    <w:rsid w:val="00F06DF7"/>
    <w:rsid w:val="00F0799D"/>
    <w:rsid w:val="00F07E12"/>
    <w:rsid w:val="00F1062F"/>
    <w:rsid w:val="00F1089B"/>
    <w:rsid w:val="00F16979"/>
    <w:rsid w:val="00F2539E"/>
    <w:rsid w:val="00F34DBE"/>
    <w:rsid w:val="00F462B8"/>
    <w:rsid w:val="00F513EE"/>
    <w:rsid w:val="00F51C5A"/>
    <w:rsid w:val="00F5329A"/>
    <w:rsid w:val="00F57A1F"/>
    <w:rsid w:val="00F60E8B"/>
    <w:rsid w:val="00F62B7E"/>
    <w:rsid w:val="00F63695"/>
    <w:rsid w:val="00F65239"/>
    <w:rsid w:val="00F661A9"/>
    <w:rsid w:val="00F705B5"/>
    <w:rsid w:val="00F7464B"/>
    <w:rsid w:val="00F7609E"/>
    <w:rsid w:val="00F763BB"/>
    <w:rsid w:val="00F80543"/>
    <w:rsid w:val="00F9500C"/>
    <w:rsid w:val="00FA182D"/>
    <w:rsid w:val="00FB0B3B"/>
    <w:rsid w:val="00FB26F6"/>
    <w:rsid w:val="00FC0BA6"/>
    <w:rsid w:val="00FC55C2"/>
    <w:rsid w:val="00FD1DCC"/>
    <w:rsid w:val="00FD4987"/>
    <w:rsid w:val="00FE4F9B"/>
    <w:rsid w:val="00FE6C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AC0"/>
  </w:style>
  <w:style w:type="paragraph" w:styleId="1">
    <w:name w:val="heading 1"/>
    <w:basedOn w:val="a"/>
    <w:link w:val="10"/>
    <w:qFormat/>
    <w:rsid w:val="00E815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E61EA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0AA4"/>
    <w:pPr>
      <w:ind w:left="720"/>
      <w:contextualSpacing/>
    </w:pPr>
  </w:style>
  <w:style w:type="paragraph" w:customStyle="1" w:styleId="ConsPlusNormal">
    <w:name w:val="ConsPlusNormal"/>
    <w:rsid w:val="00DD0AA4"/>
    <w:pPr>
      <w:widowControl w:val="0"/>
      <w:autoSpaceDE w:val="0"/>
      <w:autoSpaceDN w:val="0"/>
      <w:adjustRightInd w:val="0"/>
      <w:spacing w:after="0" w:line="240" w:lineRule="auto"/>
    </w:pPr>
    <w:rPr>
      <w:rFonts w:ascii="Calibri" w:eastAsiaTheme="minorEastAsia" w:hAnsi="Calibri" w:cs="Calibri"/>
      <w:lang w:eastAsia="ru-RU"/>
    </w:rPr>
  </w:style>
  <w:style w:type="paragraph" w:styleId="a4">
    <w:name w:val="Balloon Text"/>
    <w:basedOn w:val="a"/>
    <w:link w:val="a5"/>
    <w:uiPriority w:val="99"/>
    <w:semiHidden/>
    <w:unhideWhenUsed/>
    <w:rsid w:val="00DD0AA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D0AA4"/>
    <w:rPr>
      <w:rFonts w:ascii="Tahoma" w:hAnsi="Tahoma" w:cs="Tahoma"/>
      <w:sz w:val="16"/>
      <w:szCs w:val="16"/>
    </w:rPr>
  </w:style>
  <w:style w:type="character" w:styleId="a6">
    <w:name w:val="Hyperlink"/>
    <w:basedOn w:val="a0"/>
    <w:uiPriority w:val="99"/>
    <w:semiHidden/>
    <w:unhideWhenUsed/>
    <w:rsid w:val="00DD0AA4"/>
    <w:rPr>
      <w:color w:val="0000FF"/>
      <w:u w:val="single"/>
    </w:rPr>
  </w:style>
  <w:style w:type="character" w:styleId="a7">
    <w:name w:val="Placeholder Text"/>
    <w:basedOn w:val="a0"/>
    <w:uiPriority w:val="99"/>
    <w:semiHidden/>
    <w:rsid w:val="00DD0AA4"/>
    <w:rPr>
      <w:color w:val="808080"/>
    </w:rPr>
  </w:style>
  <w:style w:type="paragraph" w:styleId="a8">
    <w:name w:val="header"/>
    <w:basedOn w:val="a"/>
    <w:link w:val="a9"/>
    <w:uiPriority w:val="99"/>
    <w:unhideWhenUsed/>
    <w:rsid w:val="00DD0AA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D0AA4"/>
  </w:style>
  <w:style w:type="paragraph" w:styleId="aa">
    <w:name w:val="footer"/>
    <w:basedOn w:val="a"/>
    <w:link w:val="ab"/>
    <w:uiPriority w:val="99"/>
    <w:unhideWhenUsed/>
    <w:rsid w:val="00DD0AA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D0AA4"/>
  </w:style>
  <w:style w:type="paragraph" w:styleId="ac">
    <w:name w:val="Normal (Web)"/>
    <w:basedOn w:val="a"/>
    <w:rsid w:val="00DD0AA4"/>
    <w:pPr>
      <w:spacing w:after="0" w:line="240" w:lineRule="auto"/>
    </w:pPr>
    <w:rPr>
      <w:rFonts w:ascii="Times New Roman" w:eastAsia="SimSun" w:hAnsi="Times New Roman" w:cs="Times New Roman"/>
      <w:sz w:val="24"/>
      <w:szCs w:val="24"/>
      <w:lang w:eastAsia="zh-CN"/>
    </w:rPr>
  </w:style>
  <w:style w:type="table" w:styleId="ad">
    <w:name w:val="Table Grid"/>
    <w:basedOn w:val="a1"/>
    <w:uiPriority w:val="39"/>
    <w:rsid w:val="00DD0A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DD0AA4"/>
  </w:style>
  <w:style w:type="character" w:styleId="ae">
    <w:name w:val="FollowedHyperlink"/>
    <w:basedOn w:val="a0"/>
    <w:uiPriority w:val="99"/>
    <w:semiHidden/>
    <w:unhideWhenUsed/>
    <w:rsid w:val="00DD0AA4"/>
    <w:rPr>
      <w:color w:val="800080" w:themeColor="followedHyperlink"/>
      <w:u w:val="single"/>
    </w:rPr>
  </w:style>
  <w:style w:type="table" w:customStyle="1" w:styleId="12">
    <w:name w:val="Сетка таблицы1"/>
    <w:basedOn w:val="a1"/>
    <w:next w:val="ad"/>
    <w:uiPriority w:val="59"/>
    <w:rsid w:val="00DD0A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DD0AA4"/>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6">
    <w:name w:val="xl66"/>
    <w:basedOn w:val="a"/>
    <w:rsid w:val="00DD0AA4"/>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67">
    <w:name w:val="xl67"/>
    <w:basedOn w:val="a"/>
    <w:rsid w:val="00DD0AA4"/>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DD0A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DD0A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DD0A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DD0A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DD0AA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DD0AA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DD0AA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DD0AA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DD0A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DD0AA4"/>
    <w:pPr>
      <w:pBdr>
        <w:top w:val="single" w:sz="4"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DD0A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DD0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DD0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DD0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DD0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DD0AA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DD0AA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DD0AA4"/>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DD0AA4"/>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DD0A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88">
    <w:name w:val="xl88"/>
    <w:basedOn w:val="a"/>
    <w:rsid w:val="00DD0AA4"/>
    <w:pPr>
      <w:pBdr>
        <w:top w:val="single" w:sz="4" w:space="0" w:color="auto"/>
        <w:left w:val="single" w:sz="4" w:space="0" w:color="FF8080"/>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9">
    <w:name w:val="xl89"/>
    <w:basedOn w:val="a"/>
    <w:rsid w:val="00DD0AA4"/>
    <w:pPr>
      <w:pBdr>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0">
    <w:name w:val="xl90"/>
    <w:basedOn w:val="a"/>
    <w:rsid w:val="00DD0AA4"/>
    <w:pPr>
      <w:pBdr>
        <w:left w:val="single" w:sz="4" w:space="0" w:color="FF8080"/>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1">
    <w:name w:val="xl91"/>
    <w:basedOn w:val="a"/>
    <w:rsid w:val="00DD0AA4"/>
    <w:pPr>
      <w:pBdr>
        <w:left w:val="single" w:sz="4" w:space="0" w:color="FF808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DD0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DD0AA4"/>
    <w:pPr>
      <w:pBdr>
        <w:bottom w:val="single" w:sz="4" w:space="0" w:color="FF8080"/>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4">
    <w:name w:val="xl94"/>
    <w:basedOn w:val="a"/>
    <w:rsid w:val="00DD0AA4"/>
    <w:pPr>
      <w:pBdr>
        <w:left w:val="single" w:sz="4" w:space="0" w:color="FF8080"/>
        <w:bottom w:val="single" w:sz="4" w:space="0" w:color="FF8080"/>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DD0AA4"/>
    <w:pPr>
      <w:pBdr>
        <w:top w:val="single" w:sz="4" w:space="0" w:color="FF8080"/>
        <w:bottom w:val="single" w:sz="4" w:space="0" w:color="FF8080"/>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6">
    <w:name w:val="xl96"/>
    <w:basedOn w:val="a"/>
    <w:rsid w:val="00DD0AA4"/>
    <w:pPr>
      <w:pBdr>
        <w:top w:val="single" w:sz="4" w:space="0" w:color="FF8080"/>
        <w:left w:val="single" w:sz="4" w:space="0" w:color="FF8080"/>
        <w:bottom w:val="single" w:sz="4" w:space="0" w:color="FF8080"/>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7">
    <w:name w:val="xl97"/>
    <w:basedOn w:val="a"/>
    <w:rsid w:val="00DD0AA4"/>
    <w:pPr>
      <w:pBdr>
        <w:top w:val="single" w:sz="4" w:space="0" w:color="FF8080"/>
        <w:bottom w:val="single" w:sz="4" w:space="0" w:color="FF8080"/>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rsid w:val="00DD0AA4"/>
    <w:pPr>
      <w:pBdr>
        <w:top w:val="single" w:sz="4" w:space="0" w:color="FF8080"/>
        <w:left w:val="single" w:sz="4" w:space="0" w:color="FF8080"/>
        <w:bottom w:val="single" w:sz="4" w:space="0" w:color="FF8080"/>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9">
    <w:name w:val="xl99"/>
    <w:basedOn w:val="a"/>
    <w:rsid w:val="00DD0AA4"/>
    <w:pPr>
      <w:pBdr>
        <w:top w:val="single" w:sz="4" w:space="0" w:color="auto"/>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0">
    <w:name w:val="xl100"/>
    <w:basedOn w:val="a"/>
    <w:rsid w:val="00DD0AA4"/>
    <w:pPr>
      <w:pBdr>
        <w:top w:val="single" w:sz="4" w:space="0" w:color="auto"/>
        <w:left w:val="single" w:sz="4" w:space="0" w:color="FF808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1">
    <w:name w:val="xl101"/>
    <w:basedOn w:val="a"/>
    <w:rsid w:val="00DD0AA4"/>
    <w:pPr>
      <w:pBdr>
        <w:bottom w:val="single" w:sz="4" w:space="0" w:color="auto"/>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2">
    <w:name w:val="xl102"/>
    <w:basedOn w:val="a"/>
    <w:rsid w:val="00DD0AA4"/>
    <w:pPr>
      <w:pBdr>
        <w:left w:val="single" w:sz="4" w:space="0" w:color="FF8080"/>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af">
    <w:name w:val="Нормальный"/>
    <w:rsid w:val="00DD0AA4"/>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rsid w:val="00E81525"/>
    <w:rPr>
      <w:rFonts w:ascii="Times New Roman" w:eastAsia="Times New Roman" w:hAnsi="Times New Roman" w:cs="Times New Roman"/>
      <w:b/>
      <w:bCs/>
      <w:kern w:val="36"/>
      <w:sz w:val="48"/>
      <w:szCs w:val="48"/>
      <w:lang w:eastAsia="ru-RU"/>
    </w:rPr>
  </w:style>
  <w:style w:type="paragraph" w:styleId="af0">
    <w:name w:val="caption"/>
    <w:basedOn w:val="a"/>
    <w:next w:val="a"/>
    <w:uiPriority w:val="35"/>
    <w:semiHidden/>
    <w:unhideWhenUsed/>
    <w:qFormat/>
    <w:rsid w:val="00AE63B9"/>
    <w:pPr>
      <w:spacing w:line="240" w:lineRule="auto"/>
    </w:pPr>
    <w:rPr>
      <w:b/>
      <w:bCs/>
      <w:color w:val="4F81BD" w:themeColor="accent1"/>
      <w:sz w:val="18"/>
      <w:szCs w:val="18"/>
    </w:rPr>
  </w:style>
  <w:style w:type="character" w:customStyle="1" w:styleId="20">
    <w:name w:val="Заголовок 2 Знак"/>
    <w:basedOn w:val="a0"/>
    <w:link w:val="2"/>
    <w:uiPriority w:val="9"/>
    <w:rsid w:val="00E61EA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AC0"/>
  </w:style>
  <w:style w:type="paragraph" w:styleId="1">
    <w:name w:val="heading 1"/>
    <w:basedOn w:val="a"/>
    <w:link w:val="10"/>
    <w:qFormat/>
    <w:rsid w:val="00E815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E61EA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0AA4"/>
    <w:pPr>
      <w:ind w:left="720"/>
      <w:contextualSpacing/>
    </w:pPr>
  </w:style>
  <w:style w:type="paragraph" w:customStyle="1" w:styleId="ConsPlusNormal">
    <w:name w:val="ConsPlusNormal"/>
    <w:rsid w:val="00DD0AA4"/>
    <w:pPr>
      <w:widowControl w:val="0"/>
      <w:autoSpaceDE w:val="0"/>
      <w:autoSpaceDN w:val="0"/>
      <w:adjustRightInd w:val="0"/>
      <w:spacing w:after="0" w:line="240" w:lineRule="auto"/>
    </w:pPr>
    <w:rPr>
      <w:rFonts w:ascii="Calibri" w:eastAsiaTheme="minorEastAsia" w:hAnsi="Calibri" w:cs="Calibri"/>
      <w:lang w:eastAsia="ru-RU"/>
    </w:rPr>
  </w:style>
  <w:style w:type="paragraph" w:styleId="a4">
    <w:name w:val="Balloon Text"/>
    <w:basedOn w:val="a"/>
    <w:link w:val="a5"/>
    <w:uiPriority w:val="99"/>
    <w:semiHidden/>
    <w:unhideWhenUsed/>
    <w:rsid w:val="00DD0AA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D0AA4"/>
    <w:rPr>
      <w:rFonts w:ascii="Tahoma" w:hAnsi="Tahoma" w:cs="Tahoma"/>
      <w:sz w:val="16"/>
      <w:szCs w:val="16"/>
    </w:rPr>
  </w:style>
  <w:style w:type="character" w:styleId="a6">
    <w:name w:val="Hyperlink"/>
    <w:basedOn w:val="a0"/>
    <w:uiPriority w:val="99"/>
    <w:semiHidden/>
    <w:unhideWhenUsed/>
    <w:rsid w:val="00DD0AA4"/>
    <w:rPr>
      <w:color w:val="0000FF"/>
      <w:u w:val="single"/>
    </w:rPr>
  </w:style>
  <w:style w:type="character" w:styleId="a7">
    <w:name w:val="Placeholder Text"/>
    <w:basedOn w:val="a0"/>
    <w:uiPriority w:val="99"/>
    <w:semiHidden/>
    <w:rsid w:val="00DD0AA4"/>
    <w:rPr>
      <w:color w:val="808080"/>
    </w:rPr>
  </w:style>
  <w:style w:type="paragraph" w:styleId="a8">
    <w:name w:val="header"/>
    <w:basedOn w:val="a"/>
    <w:link w:val="a9"/>
    <w:uiPriority w:val="99"/>
    <w:unhideWhenUsed/>
    <w:rsid w:val="00DD0AA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D0AA4"/>
  </w:style>
  <w:style w:type="paragraph" w:styleId="aa">
    <w:name w:val="footer"/>
    <w:basedOn w:val="a"/>
    <w:link w:val="ab"/>
    <w:uiPriority w:val="99"/>
    <w:unhideWhenUsed/>
    <w:rsid w:val="00DD0AA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D0AA4"/>
  </w:style>
  <w:style w:type="paragraph" w:styleId="ac">
    <w:name w:val="Normal (Web)"/>
    <w:basedOn w:val="a"/>
    <w:rsid w:val="00DD0AA4"/>
    <w:pPr>
      <w:spacing w:after="0" w:line="240" w:lineRule="auto"/>
    </w:pPr>
    <w:rPr>
      <w:rFonts w:ascii="Times New Roman" w:eastAsia="SimSun" w:hAnsi="Times New Roman" w:cs="Times New Roman"/>
      <w:sz w:val="24"/>
      <w:szCs w:val="24"/>
      <w:lang w:eastAsia="zh-CN"/>
    </w:rPr>
  </w:style>
  <w:style w:type="table" w:styleId="ad">
    <w:name w:val="Table Grid"/>
    <w:basedOn w:val="a1"/>
    <w:uiPriority w:val="39"/>
    <w:rsid w:val="00DD0A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DD0AA4"/>
  </w:style>
  <w:style w:type="character" w:styleId="ae">
    <w:name w:val="FollowedHyperlink"/>
    <w:basedOn w:val="a0"/>
    <w:uiPriority w:val="99"/>
    <w:semiHidden/>
    <w:unhideWhenUsed/>
    <w:rsid w:val="00DD0AA4"/>
    <w:rPr>
      <w:color w:val="800080" w:themeColor="followedHyperlink"/>
      <w:u w:val="single"/>
    </w:rPr>
  </w:style>
  <w:style w:type="table" w:customStyle="1" w:styleId="12">
    <w:name w:val="Сетка таблицы1"/>
    <w:basedOn w:val="a1"/>
    <w:next w:val="ad"/>
    <w:uiPriority w:val="59"/>
    <w:rsid w:val="00DD0A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DD0AA4"/>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6">
    <w:name w:val="xl66"/>
    <w:basedOn w:val="a"/>
    <w:rsid w:val="00DD0AA4"/>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67">
    <w:name w:val="xl67"/>
    <w:basedOn w:val="a"/>
    <w:rsid w:val="00DD0AA4"/>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DD0A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DD0A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DD0A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DD0A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DD0AA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DD0AA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DD0AA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DD0AA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DD0A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DD0AA4"/>
    <w:pPr>
      <w:pBdr>
        <w:top w:val="single" w:sz="4"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DD0A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DD0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DD0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DD0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DD0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DD0AA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DD0AA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DD0AA4"/>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DD0AA4"/>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DD0A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88">
    <w:name w:val="xl88"/>
    <w:basedOn w:val="a"/>
    <w:rsid w:val="00DD0AA4"/>
    <w:pPr>
      <w:pBdr>
        <w:top w:val="single" w:sz="4" w:space="0" w:color="auto"/>
        <w:left w:val="single" w:sz="4" w:space="0" w:color="FF8080"/>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9">
    <w:name w:val="xl89"/>
    <w:basedOn w:val="a"/>
    <w:rsid w:val="00DD0AA4"/>
    <w:pPr>
      <w:pBdr>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0">
    <w:name w:val="xl90"/>
    <w:basedOn w:val="a"/>
    <w:rsid w:val="00DD0AA4"/>
    <w:pPr>
      <w:pBdr>
        <w:left w:val="single" w:sz="4" w:space="0" w:color="FF8080"/>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1">
    <w:name w:val="xl91"/>
    <w:basedOn w:val="a"/>
    <w:rsid w:val="00DD0AA4"/>
    <w:pPr>
      <w:pBdr>
        <w:left w:val="single" w:sz="4" w:space="0" w:color="FF808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DD0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DD0AA4"/>
    <w:pPr>
      <w:pBdr>
        <w:bottom w:val="single" w:sz="4" w:space="0" w:color="FF8080"/>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4">
    <w:name w:val="xl94"/>
    <w:basedOn w:val="a"/>
    <w:rsid w:val="00DD0AA4"/>
    <w:pPr>
      <w:pBdr>
        <w:left w:val="single" w:sz="4" w:space="0" w:color="FF8080"/>
        <w:bottom w:val="single" w:sz="4" w:space="0" w:color="FF8080"/>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DD0AA4"/>
    <w:pPr>
      <w:pBdr>
        <w:top w:val="single" w:sz="4" w:space="0" w:color="FF8080"/>
        <w:bottom w:val="single" w:sz="4" w:space="0" w:color="FF8080"/>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6">
    <w:name w:val="xl96"/>
    <w:basedOn w:val="a"/>
    <w:rsid w:val="00DD0AA4"/>
    <w:pPr>
      <w:pBdr>
        <w:top w:val="single" w:sz="4" w:space="0" w:color="FF8080"/>
        <w:left w:val="single" w:sz="4" w:space="0" w:color="FF8080"/>
        <w:bottom w:val="single" w:sz="4" w:space="0" w:color="FF8080"/>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7">
    <w:name w:val="xl97"/>
    <w:basedOn w:val="a"/>
    <w:rsid w:val="00DD0AA4"/>
    <w:pPr>
      <w:pBdr>
        <w:top w:val="single" w:sz="4" w:space="0" w:color="FF8080"/>
        <w:bottom w:val="single" w:sz="4" w:space="0" w:color="FF8080"/>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rsid w:val="00DD0AA4"/>
    <w:pPr>
      <w:pBdr>
        <w:top w:val="single" w:sz="4" w:space="0" w:color="FF8080"/>
        <w:left w:val="single" w:sz="4" w:space="0" w:color="FF8080"/>
        <w:bottom w:val="single" w:sz="4" w:space="0" w:color="FF8080"/>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9">
    <w:name w:val="xl99"/>
    <w:basedOn w:val="a"/>
    <w:rsid w:val="00DD0AA4"/>
    <w:pPr>
      <w:pBdr>
        <w:top w:val="single" w:sz="4" w:space="0" w:color="auto"/>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0">
    <w:name w:val="xl100"/>
    <w:basedOn w:val="a"/>
    <w:rsid w:val="00DD0AA4"/>
    <w:pPr>
      <w:pBdr>
        <w:top w:val="single" w:sz="4" w:space="0" w:color="auto"/>
        <w:left w:val="single" w:sz="4" w:space="0" w:color="FF808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1">
    <w:name w:val="xl101"/>
    <w:basedOn w:val="a"/>
    <w:rsid w:val="00DD0AA4"/>
    <w:pPr>
      <w:pBdr>
        <w:bottom w:val="single" w:sz="4" w:space="0" w:color="auto"/>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2">
    <w:name w:val="xl102"/>
    <w:basedOn w:val="a"/>
    <w:rsid w:val="00DD0AA4"/>
    <w:pPr>
      <w:pBdr>
        <w:left w:val="single" w:sz="4" w:space="0" w:color="FF8080"/>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af">
    <w:name w:val="Нормальный"/>
    <w:rsid w:val="00DD0AA4"/>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rsid w:val="00E81525"/>
    <w:rPr>
      <w:rFonts w:ascii="Times New Roman" w:eastAsia="Times New Roman" w:hAnsi="Times New Roman" w:cs="Times New Roman"/>
      <w:b/>
      <w:bCs/>
      <w:kern w:val="36"/>
      <w:sz w:val="48"/>
      <w:szCs w:val="48"/>
      <w:lang w:eastAsia="ru-RU"/>
    </w:rPr>
  </w:style>
  <w:style w:type="paragraph" w:styleId="af0">
    <w:name w:val="caption"/>
    <w:basedOn w:val="a"/>
    <w:next w:val="a"/>
    <w:uiPriority w:val="35"/>
    <w:semiHidden/>
    <w:unhideWhenUsed/>
    <w:qFormat/>
    <w:rsid w:val="00AE63B9"/>
    <w:pPr>
      <w:spacing w:line="240" w:lineRule="auto"/>
    </w:pPr>
    <w:rPr>
      <w:b/>
      <w:bCs/>
      <w:color w:val="4F81BD" w:themeColor="accent1"/>
      <w:sz w:val="18"/>
      <w:szCs w:val="18"/>
    </w:rPr>
  </w:style>
  <w:style w:type="character" w:customStyle="1" w:styleId="20">
    <w:name w:val="Заголовок 2 Знак"/>
    <w:basedOn w:val="a0"/>
    <w:link w:val="2"/>
    <w:uiPriority w:val="9"/>
    <w:rsid w:val="00E61EA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718149">
      <w:bodyDiv w:val="1"/>
      <w:marLeft w:val="0"/>
      <w:marRight w:val="0"/>
      <w:marTop w:val="0"/>
      <w:marBottom w:val="0"/>
      <w:divBdr>
        <w:top w:val="none" w:sz="0" w:space="0" w:color="auto"/>
        <w:left w:val="none" w:sz="0" w:space="0" w:color="auto"/>
        <w:bottom w:val="none" w:sz="0" w:space="0" w:color="auto"/>
        <w:right w:val="none" w:sz="0" w:space="0" w:color="auto"/>
      </w:divBdr>
    </w:div>
    <w:div w:id="973876662">
      <w:bodyDiv w:val="1"/>
      <w:marLeft w:val="0"/>
      <w:marRight w:val="0"/>
      <w:marTop w:val="0"/>
      <w:marBottom w:val="0"/>
      <w:divBdr>
        <w:top w:val="none" w:sz="0" w:space="0" w:color="auto"/>
        <w:left w:val="none" w:sz="0" w:space="0" w:color="auto"/>
        <w:bottom w:val="none" w:sz="0" w:space="0" w:color="auto"/>
        <w:right w:val="none" w:sz="0" w:space="0" w:color="auto"/>
      </w:divBdr>
    </w:div>
    <w:div w:id="1413963364">
      <w:bodyDiv w:val="1"/>
      <w:marLeft w:val="0"/>
      <w:marRight w:val="0"/>
      <w:marTop w:val="0"/>
      <w:marBottom w:val="0"/>
      <w:divBdr>
        <w:top w:val="none" w:sz="0" w:space="0" w:color="auto"/>
        <w:left w:val="none" w:sz="0" w:space="0" w:color="auto"/>
        <w:bottom w:val="none" w:sz="0" w:space="0" w:color="auto"/>
        <w:right w:val="none" w:sz="0" w:space="0" w:color="auto"/>
      </w:divBdr>
    </w:div>
    <w:div w:id="157708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wmf"/><Relationship Id="rId117" Type="http://schemas.openxmlformats.org/officeDocument/2006/relationships/image" Target="media/image99.wmf"/><Relationship Id="rId21" Type="http://schemas.openxmlformats.org/officeDocument/2006/relationships/image" Target="media/image13.wmf"/><Relationship Id="rId42" Type="http://schemas.openxmlformats.org/officeDocument/2006/relationships/image" Target="media/image33.wmf"/><Relationship Id="rId47" Type="http://schemas.openxmlformats.org/officeDocument/2006/relationships/image" Target="media/image38.wmf"/><Relationship Id="rId63" Type="http://schemas.openxmlformats.org/officeDocument/2006/relationships/image" Target="media/image54.wmf"/><Relationship Id="rId68" Type="http://schemas.openxmlformats.org/officeDocument/2006/relationships/image" Target="media/image59.wmf"/><Relationship Id="rId84" Type="http://schemas.openxmlformats.org/officeDocument/2006/relationships/image" Target="media/image74.wmf"/><Relationship Id="rId89" Type="http://schemas.openxmlformats.org/officeDocument/2006/relationships/image" Target="media/image79.wmf"/><Relationship Id="rId112" Type="http://schemas.openxmlformats.org/officeDocument/2006/relationships/header" Target="header3.xml"/><Relationship Id="rId16" Type="http://schemas.openxmlformats.org/officeDocument/2006/relationships/image" Target="media/image8.wmf"/><Relationship Id="rId107" Type="http://schemas.openxmlformats.org/officeDocument/2006/relationships/image" Target="media/image95.wmf"/><Relationship Id="rId11" Type="http://schemas.openxmlformats.org/officeDocument/2006/relationships/image" Target="media/image3.wmf"/><Relationship Id="rId32" Type="http://schemas.openxmlformats.org/officeDocument/2006/relationships/image" Target="media/image24.wmf"/><Relationship Id="rId37" Type="http://schemas.openxmlformats.org/officeDocument/2006/relationships/image" Target="media/image28.wmf"/><Relationship Id="rId53" Type="http://schemas.openxmlformats.org/officeDocument/2006/relationships/image" Target="media/image44.wmf"/><Relationship Id="rId58" Type="http://schemas.openxmlformats.org/officeDocument/2006/relationships/image" Target="media/image49.wmf"/><Relationship Id="rId74" Type="http://schemas.openxmlformats.org/officeDocument/2006/relationships/image" Target="media/image65.wmf"/><Relationship Id="rId79" Type="http://schemas.openxmlformats.org/officeDocument/2006/relationships/image" Target="media/image70.wmf"/><Relationship Id="rId102" Type="http://schemas.openxmlformats.org/officeDocument/2006/relationships/image" Target="media/image90.wmf"/><Relationship Id="rId123" Type="http://schemas.openxmlformats.org/officeDocument/2006/relationships/image" Target="media/image105.wmf"/><Relationship Id="rId128" Type="http://schemas.openxmlformats.org/officeDocument/2006/relationships/hyperlink" Target="consultantplus://offline/ref=57DD46F769737B5517AAD7EC04F63615CCF9068F3C6232E70BDE89099E89C2FADC06349F382FD429T07CL" TargetMode="External"/><Relationship Id="rId5" Type="http://schemas.openxmlformats.org/officeDocument/2006/relationships/settings" Target="settings.xml"/><Relationship Id="rId90" Type="http://schemas.openxmlformats.org/officeDocument/2006/relationships/hyperlink" Target="consultantplus://offline/ref=57DD46F769737B5517AAD7EC04F63615CCF90C8D3C6632E70BDE89099ET879L" TargetMode="External"/><Relationship Id="rId95" Type="http://schemas.openxmlformats.org/officeDocument/2006/relationships/image" Target="media/image84.wmf"/><Relationship Id="rId19" Type="http://schemas.openxmlformats.org/officeDocument/2006/relationships/image" Target="media/image1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image" Target="media/image22.wmf"/><Relationship Id="rId35" Type="http://schemas.openxmlformats.org/officeDocument/2006/relationships/header" Target="header1.xml"/><Relationship Id="rId43" Type="http://schemas.openxmlformats.org/officeDocument/2006/relationships/image" Target="media/image34.wmf"/><Relationship Id="rId48" Type="http://schemas.openxmlformats.org/officeDocument/2006/relationships/image" Target="media/image39.wmf"/><Relationship Id="rId56" Type="http://schemas.openxmlformats.org/officeDocument/2006/relationships/image" Target="media/image47.wmf"/><Relationship Id="rId64" Type="http://schemas.openxmlformats.org/officeDocument/2006/relationships/image" Target="media/image55.wmf"/><Relationship Id="rId69" Type="http://schemas.openxmlformats.org/officeDocument/2006/relationships/image" Target="media/image60.wmf"/><Relationship Id="rId77" Type="http://schemas.openxmlformats.org/officeDocument/2006/relationships/image" Target="media/image68.wmf"/><Relationship Id="rId100" Type="http://schemas.openxmlformats.org/officeDocument/2006/relationships/image" Target="media/image88.wmf"/><Relationship Id="rId105" Type="http://schemas.openxmlformats.org/officeDocument/2006/relationships/image" Target="media/image93.wmf"/><Relationship Id="rId113" Type="http://schemas.openxmlformats.org/officeDocument/2006/relationships/hyperlink" Target="consultantplus://offline/ref=57DD46F769737B5517AAD7EC04F63615C5FA038D3F6F6FED0387850B99869DEDDB4F389E382FD5T27DL" TargetMode="External"/><Relationship Id="rId118" Type="http://schemas.openxmlformats.org/officeDocument/2006/relationships/image" Target="media/image100.wmf"/><Relationship Id="rId126" Type="http://schemas.openxmlformats.org/officeDocument/2006/relationships/hyperlink" Target="consultantplus://offline/ref=57DD46F769737B5517AAD7EC04F63615CCF90C8D3C6632E70BDE89099ET879L" TargetMode="External"/><Relationship Id="rId8" Type="http://schemas.openxmlformats.org/officeDocument/2006/relationships/endnotes" Target="endnotes.xml"/><Relationship Id="rId51" Type="http://schemas.openxmlformats.org/officeDocument/2006/relationships/image" Target="media/image42.wmf"/><Relationship Id="rId72" Type="http://schemas.openxmlformats.org/officeDocument/2006/relationships/image" Target="media/image63.wmf"/><Relationship Id="rId80" Type="http://schemas.openxmlformats.org/officeDocument/2006/relationships/image" Target="media/image71.wmf"/><Relationship Id="rId85" Type="http://schemas.openxmlformats.org/officeDocument/2006/relationships/image" Target="media/image75.wmf"/><Relationship Id="rId93" Type="http://schemas.openxmlformats.org/officeDocument/2006/relationships/image" Target="media/image82.wmf"/><Relationship Id="rId98" Type="http://schemas.openxmlformats.org/officeDocument/2006/relationships/image" Target="media/image87.wmf"/><Relationship Id="rId121" Type="http://schemas.openxmlformats.org/officeDocument/2006/relationships/image" Target="media/image103.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image" Target="media/image25.wmf"/><Relationship Id="rId38" Type="http://schemas.openxmlformats.org/officeDocument/2006/relationships/image" Target="media/image29.wmf"/><Relationship Id="rId46" Type="http://schemas.openxmlformats.org/officeDocument/2006/relationships/image" Target="media/image37.wmf"/><Relationship Id="rId59" Type="http://schemas.openxmlformats.org/officeDocument/2006/relationships/image" Target="media/image50.wmf"/><Relationship Id="rId67" Type="http://schemas.openxmlformats.org/officeDocument/2006/relationships/image" Target="media/image58.wmf"/><Relationship Id="rId103" Type="http://schemas.openxmlformats.org/officeDocument/2006/relationships/image" Target="media/image91.wmf"/><Relationship Id="rId108" Type="http://schemas.openxmlformats.org/officeDocument/2006/relationships/hyperlink" Target="consultantplus://offline/ref=57DD46F769737B5517AAD7EC04F63615CCF90C86386C32E70BDE89099E89C2FADC06349F382FD521T073L" TargetMode="External"/><Relationship Id="rId116" Type="http://schemas.openxmlformats.org/officeDocument/2006/relationships/image" Target="media/image98.wmf"/><Relationship Id="rId124" Type="http://schemas.openxmlformats.org/officeDocument/2006/relationships/hyperlink" Target="consultantplus://offline/ref=57DD46F769737B5517AAD7EC04F63615C5FA038D3F6F6FED0387850B99869DEDDB4F389E382FD5T27DL" TargetMode="External"/><Relationship Id="rId129" Type="http://schemas.openxmlformats.org/officeDocument/2006/relationships/header" Target="header4.xml"/><Relationship Id="rId20" Type="http://schemas.openxmlformats.org/officeDocument/2006/relationships/image" Target="media/image12.wmf"/><Relationship Id="rId41" Type="http://schemas.openxmlformats.org/officeDocument/2006/relationships/image" Target="media/image32.wmf"/><Relationship Id="rId54" Type="http://schemas.openxmlformats.org/officeDocument/2006/relationships/image" Target="media/image45.wmf"/><Relationship Id="rId62" Type="http://schemas.openxmlformats.org/officeDocument/2006/relationships/image" Target="media/image53.wmf"/><Relationship Id="rId70" Type="http://schemas.openxmlformats.org/officeDocument/2006/relationships/image" Target="media/image61.wmf"/><Relationship Id="rId75" Type="http://schemas.openxmlformats.org/officeDocument/2006/relationships/image" Target="media/image66.wmf"/><Relationship Id="rId83" Type="http://schemas.openxmlformats.org/officeDocument/2006/relationships/hyperlink" Target="consultantplus://offline/ref=57DD46F769737B5517AAD7EC04F63615C5FA038D3F6F6FED0387850B99869DEDDB4F389E382FD5T27DL" TargetMode="External"/><Relationship Id="rId88" Type="http://schemas.openxmlformats.org/officeDocument/2006/relationships/image" Target="media/image78.wmf"/><Relationship Id="rId91" Type="http://schemas.openxmlformats.org/officeDocument/2006/relationships/image" Target="media/image80.wmf"/><Relationship Id="rId96" Type="http://schemas.openxmlformats.org/officeDocument/2006/relationships/image" Target="media/image85.wmf"/><Relationship Id="rId11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image" Target="media/image27.wmf"/><Relationship Id="rId49" Type="http://schemas.openxmlformats.org/officeDocument/2006/relationships/image" Target="media/image40.wmf"/><Relationship Id="rId57" Type="http://schemas.openxmlformats.org/officeDocument/2006/relationships/image" Target="media/image48.wmf"/><Relationship Id="rId106" Type="http://schemas.openxmlformats.org/officeDocument/2006/relationships/image" Target="media/image94.wmf"/><Relationship Id="rId114" Type="http://schemas.openxmlformats.org/officeDocument/2006/relationships/image" Target="media/image96.wmf"/><Relationship Id="rId119" Type="http://schemas.openxmlformats.org/officeDocument/2006/relationships/image" Target="media/image101.wmf"/><Relationship Id="rId127" Type="http://schemas.openxmlformats.org/officeDocument/2006/relationships/hyperlink" Target="consultantplus://offline/ref=57DD46F769737B5517AAD7EC04F63615CCF8058B346332E70BDE89099E89C2FADC06349F382FD421T073L" TargetMode="External"/><Relationship Id="rId10" Type="http://schemas.openxmlformats.org/officeDocument/2006/relationships/image" Target="media/image2.wmf"/><Relationship Id="rId31" Type="http://schemas.openxmlformats.org/officeDocument/2006/relationships/image" Target="media/image23.wmf"/><Relationship Id="rId44" Type="http://schemas.openxmlformats.org/officeDocument/2006/relationships/image" Target="media/image35.wmf"/><Relationship Id="rId52" Type="http://schemas.openxmlformats.org/officeDocument/2006/relationships/image" Target="media/image43.wmf"/><Relationship Id="rId60" Type="http://schemas.openxmlformats.org/officeDocument/2006/relationships/image" Target="media/image51.wmf"/><Relationship Id="rId65" Type="http://schemas.openxmlformats.org/officeDocument/2006/relationships/image" Target="media/image56.wmf"/><Relationship Id="rId73" Type="http://schemas.openxmlformats.org/officeDocument/2006/relationships/image" Target="media/image64.wmf"/><Relationship Id="rId78" Type="http://schemas.openxmlformats.org/officeDocument/2006/relationships/image" Target="media/image69.wmf"/><Relationship Id="rId81" Type="http://schemas.openxmlformats.org/officeDocument/2006/relationships/image" Target="media/image72.wmf"/><Relationship Id="rId86" Type="http://schemas.openxmlformats.org/officeDocument/2006/relationships/image" Target="media/image76.wmf"/><Relationship Id="rId94" Type="http://schemas.openxmlformats.org/officeDocument/2006/relationships/image" Target="media/image83.wmf"/><Relationship Id="rId99" Type="http://schemas.openxmlformats.org/officeDocument/2006/relationships/hyperlink" Target="consultantplus://offline/ref=57DD46F769737B5517AAD7EC04F63615CCF8058B346332E70BDE89099E89C2FADC06349F382FD421T073L" TargetMode="External"/><Relationship Id="rId101" Type="http://schemas.openxmlformats.org/officeDocument/2006/relationships/image" Target="media/image89.wmf"/><Relationship Id="rId122" Type="http://schemas.openxmlformats.org/officeDocument/2006/relationships/image" Target="media/image104.wmf"/><Relationship Id="rId13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5.wmf"/><Relationship Id="rId18" Type="http://schemas.openxmlformats.org/officeDocument/2006/relationships/image" Target="media/image10.wmf"/><Relationship Id="rId39" Type="http://schemas.openxmlformats.org/officeDocument/2006/relationships/image" Target="media/image30.wmf"/><Relationship Id="rId109" Type="http://schemas.openxmlformats.org/officeDocument/2006/relationships/hyperlink" Target="consultantplus://offline/ref=57DD46F769737B5517AAD7EC04F63615CCF90C86386C32E70BDE89099E89C2FADC06349F382FD629T071L" TargetMode="External"/><Relationship Id="rId34" Type="http://schemas.openxmlformats.org/officeDocument/2006/relationships/image" Target="media/image26.wmf"/><Relationship Id="rId50" Type="http://schemas.openxmlformats.org/officeDocument/2006/relationships/image" Target="media/image41.wmf"/><Relationship Id="rId55" Type="http://schemas.openxmlformats.org/officeDocument/2006/relationships/image" Target="media/image46.wmf"/><Relationship Id="rId76" Type="http://schemas.openxmlformats.org/officeDocument/2006/relationships/image" Target="media/image67.wmf"/><Relationship Id="rId97" Type="http://schemas.openxmlformats.org/officeDocument/2006/relationships/image" Target="media/image86.wmf"/><Relationship Id="rId104" Type="http://schemas.openxmlformats.org/officeDocument/2006/relationships/image" Target="media/image92.wmf"/><Relationship Id="rId120" Type="http://schemas.openxmlformats.org/officeDocument/2006/relationships/image" Target="media/image102.wmf"/><Relationship Id="rId125" Type="http://schemas.openxmlformats.org/officeDocument/2006/relationships/image" Target="media/image106.wmf"/><Relationship Id="rId7" Type="http://schemas.openxmlformats.org/officeDocument/2006/relationships/footnotes" Target="footnotes.xml"/><Relationship Id="rId71" Type="http://schemas.openxmlformats.org/officeDocument/2006/relationships/image" Target="media/image62.wmf"/><Relationship Id="rId92" Type="http://schemas.openxmlformats.org/officeDocument/2006/relationships/image" Target="media/image81.wmf"/><Relationship Id="rId2" Type="http://schemas.openxmlformats.org/officeDocument/2006/relationships/numbering" Target="numbering.xml"/><Relationship Id="rId29" Type="http://schemas.openxmlformats.org/officeDocument/2006/relationships/image" Target="media/image21.wmf"/><Relationship Id="rId24" Type="http://schemas.openxmlformats.org/officeDocument/2006/relationships/image" Target="media/image16.wmf"/><Relationship Id="rId40" Type="http://schemas.openxmlformats.org/officeDocument/2006/relationships/image" Target="media/image31.wmf"/><Relationship Id="rId45" Type="http://schemas.openxmlformats.org/officeDocument/2006/relationships/image" Target="media/image36.wmf"/><Relationship Id="rId66" Type="http://schemas.openxmlformats.org/officeDocument/2006/relationships/image" Target="media/image57.wmf"/><Relationship Id="rId87" Type="http://schemas.openxmlformats.org/officeDocument/2006/relationships/image" Target="media/image77.wmf"/><Relationship Id="rId110" Type="http://schemas.openxmlformats.org/officeDocument/2006/relationships/hyperlink" Target="consultantplus://offline/ref=57DD46F769737B5517AAD7EC04F63615CCF9068F3C6232E70BDE89099E89C2FADC06349F382FD429T07CL" TargetMode="External"/><Relationship Id="rId115" Type="http://schemas.openxmlformats.org/officeDocument/2006/relationships/image" Target="media/image97.wmf"/><Relationship Id="rId131" Type="http://schemas.openxmlformats.org/officeDocument/2006/relationships/theme" Target="theme/theme1.xml"/><Relationship Id="rId61" Type="http://schemas.openxmlformats.org/officeDocument/2006/relationships/image" Target="media/image52.wmf"/><Relationship Id="rId82" Type="http://schemas.openxmlformats.org/officeDocument/2006/relationships/image" Target="media/image7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3071F-B938-4E37-8DF7-40056BDDA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2707</TotalTime>
  <Pages>1</Pages>
  <Words>39266</Words>
  <Characters>223822</Characters>
  <Application>Microsoft Office Word</Application>
  <DocSecurity>0</DocSecurity>
  <Lines>1865</Lines>
  <Paragraphs>525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Раздрогина Татьяна Петровна</dc:creator>
  <cp:lastModifiedBy>Буйлова Лариса Викторовна</cp:lastModifiedBy>
  <cp:revision>283</cp:revision>
  <cp:lastPrinted>2016-10-10T11:34:00Z</cp:lastPrinted>
  <dcterms:created xsi:type="dcterms:W3CDTF">2016-07-25T11:31:00Z</dcterms:created>
  <dcterms:modified xsi:type="dcterms:W3CDTF">2016-10-07T13:10:00Z</dcterms:modified>
</cp:coreProperties>
</file>