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0D" w:rsidRPr="0010200D" w:rsidRDefault="0010200D" w:rsidP="00C726F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0"/>
        </w:rPr>
      </w:pPr>
      <w:r w:rsidRPr="0010200D">
        <w:rPr>
          <w:rFonts w:ascii="Times New Roman" w:eastAsia="Times New Roman" w:hAnsi="Times New Roman" w:cs="Times New Roman"/>
          <w:sz w:val="26"/>
          <w:szCs w:val="20"/>
        </w:rPr>
        <w:t>Пост</w:t>
      </w:r>
      <w:r w:rsidRPr="0010200D">
        <w:rPr>
          <w:rFonts w:ascii="Times New Roman" w:hAnsi="Times New Roman" w:cs="Times New Roman"/>
          <w:sz w:val="26"/>
          <w:szCs w:val="20"/>
        </w:rPr>
        <w:t>ановление администрации Нефтеюганского района</w:t>
      </w:r>
    </w:p>
    <w:p w:rsidR="0010200D" w:rsidRPr="0010200D" w:rsidRDefault="0010200D" w:rsidP="00C7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10200D">
        <w:rPr>
          <w:rFonts w:ascii="Times New Roman" w:hAnsi="Times New Roman" w:cs="Times New Roman"/>
          <w:sz w:val="26"/>
        </w:rPr>
        <w:t>от 30.08.2016 № 1356-па</w:t>
      </w:r>
    </w:p>
    <w:p w:rsidR="0010200D" w:rsidRPr="00685F26" w:rsidRDefault="0010200D" w:rsidP="00685F26">
      <w:pPr>
        <w:jc w:val="both"/>
        <w:rPr>
          <w:sz w:val="26"/>
        </w:rPr>
      </w:pPr>
    </w:p>
    <w:p w:rsidR="004A3FF9" w:rsidRDefault="004A3FF9" w:rsidP="004A3FF9">
      <w:pPr>
        <w:pStyle w:val="ConsPlusNormal"/>
        <w:widowControl/>
        <w:jc w:val="center"/>
        <w:rPr>
          <w:sz w:val="26"/>
          <w:szCs w:val="26"/>
        </w:rPr>
      </w:pPr>
    </w:p>
    <w:p w:rsidR="004A3FF9" w:rsidRDefault="004A3FF9" w:rsidP="004A3FF9">
      <w:pPr>
        <w:pStyle w:val="ConsPlusNormal"/>
        <w:widowControl/>
        <w:jc w:val="center"/>
        <w:rPr>
          <w:sz w:val="26"/>
          <w:szCs w:val="26"/>
        </w:rPr>
      </w:pPr>
    </w:p>
    <w:p w:rsidR="004A3FF9" w:rsidRDefault="004A3FF9" w:rsidP="004A3FF9">
      <w:pPr>
        <w:pStyle w:val="ConsPlusNormal"/>
        <w:widowControl/>
        <w:jc w:val="center"/>
        <w:rPr>
          <w:sz w:val="26"/>
          <w:szCs w:val="26"/>
        </w:rPr>
      </w:pPr>
    </w:p>
    <w:p w:rsidR="004A3FF9" w:rsidRDefault="004A3FF9" w:rsidP="004A3FF9">
      <w:pPr>
        <w:pStyle w:val="ConsPlusNormal"/>
        <w:widowControl/>
        <w:jc w:val="center"/>
        <w:rPr>
          <w:sz w:val="26"/>
          <w:szCs w:val="26"/>
        </w:rPr>
      </w:pPr>
    </w:p>
    <w:p w:rsidR="004A3FF9" w:rsidRDefault="004A3FF9" w:rsidP="004A3FF9">
      <w:pPr>
        <w:pStyle w:val="ConsPlusNormal"/>
        <w:widowControl/>
        <w:jc w:val="center"/>
        <w:rPr>
          <w:sz w:val="26"/>
          <w:szCs w:val="26"/>
        </w:rPr>
      </w:pPr>
    </w:p>
    <w:p w:rsidR="004A3FF9" w:rsidRDefault="004A3FF9" w:rsidP="004A3FF9">
      <w:pPr>
        <w:pStyle w:val="ConsPlusNormal"/>
        <w:widowControl/>
        <w:jc w:val="center"/>
        <w:rPr>
          <w:sz w:val="26"/>
          <w:szCs w:val="26"/>
        </w:rPr>
      </w:pPr>
    </w:p>
    <w:p w:rsidR="004A3FF9" w:rsidRDefault="004A3FF9" w:rsidP="004A3FF9">
      <w:pPr>
        <w:pStyle w:val="ConsPlusNormal"/>
        <w:widowControl/>
        <w:jc w:val="center"/>
        <w:rPr>
          <w:sz w:val="26"/>
          <w:szCs w:val="26"/>
        </w:rPr>
      </w:pPr>
    </w:p>
    <w:p w:rsidR="004A3FF9" w:rsidRDefault="004A3FF9" w:rsidP="004A3FF9">
      <w:pPr>
        <w:pStyle w:val="ConsPlusNormal"/>
        <w:widowControl/>
        <w:jc w:val="center"/>
        <w:rPr>
          <w:sz w:val="26"/>
          <w:szCs w:val="26"/>
        </w:rPr>
      </w:pPr>
    </w:p>
    <w:p w:rsidR="004A3FF9" w:rsidRDefault="004A3FF9" w:rsidP="004A3FF9">
      <w:pPr>
        <w:pStyle w:val="ConsPlusNormal"/>
        <w:widowControl/>
        <w:jc w:val="center"/>
        <w:rPr>
          <w:sz w:val="26"/>
          <w:szCs w:val="26"/>
        </w:rPr>
      </w:pPr>
    </w:p>
    <w:p w:rsidR="004A3FF9" w:rsidRDefault="004A3FF9" w:rsidP="004A3FF9">
      <w:pPr>
        <w:pStyle w:val="ConsPlusNormal"/>
        <w:widowControl/>
        <w:jc w:val="center"/>
        <w:rPr>
          <w:sz w:val="26"/>
          <w:szCs w:val="26"/>
        </w:rPr>
      </w:pPr>
    </w:p>
    <w:p w:rsidR="004A3FF9" w:rsidRDefault="004A3FF9" w:rsidP="004A3FF9">
      <w:pPr>
        <w:pStyle w:val="ConsPlusNormal"/>
        <w:widowControl/>
        <w:jc w:val="center"/>
        <w:rPr>
          <w:sz w:val="26"/>
          <w:szCs w:val="26"/>
        </w:rPr>
      </w:pPr>
    </w:p>
    <w:p w:rsidR="004A3FF9" w:rsidRDefault="004A3FF9" w:rsidP="004A3FF9">
      <w:pPr>
        <w:pStyle w:val="ConsPlusNormal"/>
        <w:widowControl/>
        <w:jc w:val="center"/>
        <w:rPr>
          <w:sz w:val="26"/>
          <w:szCs w:val="26"/>
        </w:rPr>
      </w:pPr>
    </w:p>
    <w:p w:rsidR="004A3FF9" w:rsidRDefault="00A74D82" w:rsidP="004A3FF9">
      <w:pPr>
        <w:pStyle w:val="ConsPlusNormal"/>
        <w:widowControl/>
        <w:jc w:val="center"/>
        <w:rPr>
          <w:sz w:val="26"/>
          <w:szCs w:val="26"/>
        </w:rPr>
      </w:pPr>
      <w:r w:rsidRPr="004A3FF9">
        <w:rPr>
          <w:sz w:val="26"/>
          <w:szCs w:val="26"/>
        </w:rPr>
        <w:t>Об утверждении</w:t>
      </w:r>
      <w:r w:rsidR="004A3FF9">
        <w:rPr>
          <w:sz w:val="26"/>
          <w:szCs w:val="26"/>
        </w:rPr>
        <w:t xml:space="preserve"> </w:t>
      </w:r>
      <w:r w:rsidR="0033080C" w:rsidRPr="004A3FF9">
        <w:rPr>
          <w:sz w:val="26"/>
          <w:szCs w:val="26"/>
        </w:rPr>
        <w:t>плана мероприятий (</w:t>
      </w:r>
      <w:r w:rsidR="00F151E8" w:rsidRPr="004A3FF9">
        <w:rPr>
          <w:sz w:val="26"/>
          <w:szCs w:val="26"/>
        </w:rPr>
        <w:t>«</w:t>
      </w:r>
      <w:r w:rsidR="0033080C" w:rsidRPr="004A3FF9">
        <w:rPr>
          <w:sz w:val="26"/>
          <w:szCs w:val="26"/>
        </w:rPr>
        <w:t>дорожной карты») по</w:t>
      </w:r>
      <w:r w:rsidR="004A3FF9">
        <w:rPr>
          <w:sz w:val="26"/>
          <w:szCs w:val="26"/>
        </w:rPr>
        <w:t xml:space="preserve"> </w:t>
      </w:r>
      <w:r w:rsidR="00F151E8" w:rsidRPr="004A3FF9">
        <w:rPr>
          <w:sz w:val="26"/>
          <w:szCs w:val="26"/>
        </w:rPr>
        <w:t>по</w:t>
      </w:r>
      <w:r w:rsidRPr="004A3FF9">
        <w:rPr>
          <w:sz w:val="26"/>
          <w:szCs w:val="26"/>
        </w:rPr>
        <w:t>ддержке</w:t>
      </w:r>
      <w:r w:rsidR="004A3FF9">
        <w:rPr>
          <w:sz w:val="26"/>
          <w:szCs w:val="26"/>
        </w:rPr>
        <w:t xml:space="preserve"> </w:t>
      </w:r>
    </w:p>
    <w:p w:rsidR="004A3FF9" w:rsidRDefault="00A74D82" w:rsidP="004A3FF9">
      <w:pPr>
        <w:pStyle w:val="ConsPlusNormal"/>
        <w:widowControl/>
        <w:jc w:val="center"/>
        <w:rPr>
          <w:sz w:val="26"/>
          <w:szCs w:val="26"/>
        </w:rPr>
      </w:pPr>
      <w:r w:rsidRPr="004A3FF9">
        <w:rPr>
          <w:sz w:val="26"/>
          <w:szCs w:val="26"/>
        </w:rPr>
        <w:t>доступа</w:t>
      </w:r>
      <w:r w:rsidR="004A3FF9">
        <w:rPr>
          <w:sz w:val="26"/>
          <w:szCs w:val="26"/>
        </w:rPr>
        <w:t xml:space="preserve"> </w:t>
      </w:r>
      <w:r w:rsidR="006E1C64" w:rsidRPr="004A3FF9">
        <w:rPr>
          <w:sz w:val="26"/>
          <w:szCs w:val="26"/>
        </w:rPr>
        <w:t>не</w:t>
      </w:r>
      <w:r w:rsidRPr="004A3FF9">
        <w:rPr>
          <w:sz w:val="26"/>
          <w:szCs w:val="26"/>
        </w:rPr>
        <w:t>муниципальных</w:t>
      </w:r>
      <w:r w:rsidR="00F151E8" w:rsidRPr="004A3FF9">
        <w:rPr>
          <w:sz w:val="26"/>
          <w:szCs w:val="26"/>
        </w:rPr>
        <w:t xml:space="preserve"> </w:t>
      </w:r>
      <w:r w:rsidR="0033080C" w:rsidRPr="004A3FF9">
        <w:rPr>
          <w:sz w:val="26"/>
          <w:szCs w:val="26"/>
        </w:rPr>
        <w:t>организаций</w:t>
      </w:r>
      <w:r w:rsidRPr="004A3FF9">
        <w:rPr>
          <w:sz w:val="26"/>
          <w:szCs w:val="26"/>
        </w:rPr>
        <w:t xml:space="preserve"> (коммерческих, некоммерческих)</w:t>
      </w:r>
      <w:r w:rsidR="0033080C" w:rsidRPr="004A3FF9">
        <w:rPr>
          <w:sz w:val="26"/>
          <w:szCs w:val="26"/>
        </w:rPr>
        <w:t xml:space="preserve"> </w:t>
      </w:r>
    </w:p>
    <w:p w:rsidR="00D820D9" w:rsidRPr="004A3FF9" w:rsidRDefault="00F151E8" w:rsidP="004A3FF9">
      <w:pPr>
        <w:pStyle w:val="ConsPlusNormal"/>
        <w:widowControl/>
        <w:jc w:val="center"/>
        <w:rPr>
          <w:sz w:val="26"/>
          <w:szCs w:val="26"/>
        </w:rPr>
      </w:pPr>
      <w:r w:rsidRPr="004A3FF9">
        <w:rPr>
          <w:sz w:val="26"/>
          <w:szCs w:val="26"/>
        </w:rPr>
        <w:t>к</w:t>
      </w:r>
      <w:r w:rsidR="004A3FF9">
        <w:rPr>
          <w:sz w:val="26"/>
          <w:szCs w:val="26"/>
        </w:rPr>
        <w:t xml:space="preserve"> </w:t>
      </w:r>
      <w:r w:rsidRPr="004A3FF9">
        <w:rPr>
          <w:sz w:val="26"/>
          <w:szCs w:val="26"/>
        </w:rPr>
        <w:t>предоставлению</w:t>
      </w:r>
      <w:r w:rsidR="004A3FF9">
        <w:rPr>
          <w:sz w:val="26"/>
          <w:szCs w:val="26"/>
        </w:rPr>
        <w:t xml:space="preserve"> </w:t>
      </w:r>
      <w:r w:rsidRPr="004A3FF9">
        <w:rPr>
          <w:sz w:val="26"/>
          <w:szCs w:val="26"/>
        </w:rPr>
        <w:t>услуг в</w:t>
      </w:r>
      <w:r w:rsidR="004A3FF9">
        <w:rPr>
          <w:sz w:val="26"/>
          <w:szCs w:val="26"/>
        </w:rPr>
        <w:t xml:space="preserve"> </w:t>
      </w:r>
      <w:r w:rsidRPr="004A3FF9">
        <w:rPr>
          <w:sz w:val="26"/>
          <w:szCs w:val="26"/>
        </w:rPr>
        <w:t xml:space="preserve">социальной сфере </w:t>
      </w:r>
      <w:proofErr w:type="gramStart"/>
      <w:r w:rsidRPr="004A3FF9">
        <w:rPr>
          <w:sz w:val="26"/>
          <w:szCs w:val="26"/>
        </w:rPr>
        <w:t>в</w:t>
      </w:r>
      <w:proofErr w:type="gramEnd"/>
      <w:r w:rsidRPr="004A3FF9">
        <w:rPr>
          <w:sz w:val="26"/>
          <w:szCs w:val="26"/>
        </w:rPr>
        <w:t xml:space="preserve"> </w:t>
      </w:r>
      <w:proofErr w:type="gramStart"/>
      <w:r w:rsidRPr="004A3FF9">
        <w:rPr>
          <w:sz w:val="26"/>
          <w:szCs w:val="26"/>
        </w:rPr>
        <w:t>Нефтеюганском</w:t>
      </w:r>
      <w:proofErr w:type="gramEnd"/>
      <w:r w:rsidRPr="004A3FF9">
        <w:rPr>
          <w:sz w:val="26"/>
          <w:szCs w:val="26"/>
        </w:rPr>
        <w:t xml:space="preserve"> районе</w:t>
      </w:r>
      <w:r w:rsidR="00D820D9" w:rsidRPr="004A3FF9">
        <w:rPr>
          <w:sz w:val="26"/>
          <w:szCs w:val="26"/>
        </w:rPr>
        <w:t xml:space="preserve"> </w:t>
      </w:r>
    </w:p>
    <w:p w:rsidR="00D820D9" w:rsidRPr="004A3FF9" w:rsidRDefault="00D820D9" w:rsidP="004A3FF9">
      <w:pPr>
        <w:pStyle w:val="ConsPlusNormal"/>
        <w:widowControl/>
        <w:jc w:val="center"/>
        <w:rPr>
          <w:sz w:val="26"/>
          <w:szCs w:val="26"/>
        </w:rPr>
      </w:pPr>
      <w:r w:rsidRPr="004A3FF9">
        <w:rPr>
          <w:sz w:val="26"/>
          <w:szCs w:val="26"/>
        </w:rPr>
        <w:t>на 2016</w:t>
      </w:r>
      <w:r w:rsidR="0015104F">
        <w:rPr>
          <w:sz w:val="26"/>
          <w:szCs w:val="26"/>
        </w:rPr>
        <w:t>-</w:t>
      </w:r>
      <w:r w:rsidRPr="004A3FF9">
        <w:rPr>
          <w:sz w:val="26"/>
          <w:szCs w:val="26"/>
        </w:rPr>
        <w:t>2020 годы</w:t>
      </w:r>
    </w:p>
    <w:p w:rsidR="00EF617D" w:rsidRPr="004A3FF9" w:rsidRDefault="00EF617D" w:rsidP="004A3F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1E8" w:rsidRPr="004A3FF9" w:rsidRDefault="00F151E8" w:rsidP="004A3F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1E8" w:rsidRDefault="005D1619" w:rsidP="004A3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F9">
        <w:rPr>
          <w:rFonts w:ascii="Times New Roman" w:hAnsi="Times New Roman" w:cs="Times New Roman"/>
          <w:sz w:val="26"/>
          <w:szCs w:val="26"/>
        </w:rPr>
        <w:t>Во исполнение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распоряжения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Правительства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Ханты-Мансийского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-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Югры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от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22.07.2016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№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394-рп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«О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плане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мероприятий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(«дорожной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 xml:space="preserve">карте») </w:t>
      </w:r>
      <w:r w:rsidR="004A3FF9">
        <w:rPr>
          <w:rFonts w:ascii="Times New Roman" w:hAnsi="Times New Roman" w:cs="Times New Roman"/>
          <w:sz w:val="26"/>
          <w:szCs w:val="26"/>
        </w:rPr>
        <w:br/>
      </w:r>
      <w:r w:rsidR="00F151E8" w:rsidRPr="004A3FF9">
        <w:rPr>
          <w:rFonts w:ascii="Times New Roman" w:hAnsi="Times New Roman" w:cs="Times New Roman"/>
          <w:sz w:val="26"/>
          <w:szCs w:val="26"/>
        </w:rPr>
        <w:t>по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поддержке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доступа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негосударственных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организаций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(коммерческих, некоммерческих)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к предоставлению услуг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в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социальной сфере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в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Ханты-Мансийском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автономном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округе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-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Югре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на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2016-2020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годы»</w:t>
      </w:r>
      <w:r w:rsidR="00A74D82" w:rsidRPr="004A3FF9">
        <w:rPr>
          <w:rFonts w:ascii="Times New Roman" w:hAnsi="Times New Roman" w:cs="Times New Roman"/>
          <w:sz w:val="26"/>
          <w:szCs w:val="26"/>
        </w:rPr>
        <w:t>,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протокола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рабочего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совещания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4A3FF9">
        <w:rPr>
          <w:rFonts w:ascii="Times New Roman" w:hAnsi="Times New Roman" w:cs="Times New Roman"/>
          <w:sz w:val="26"/>
          <w:szCs w:val="26"/>
        </w:rPr>
        <w:br/>
      </w:r>
      <w:r w:rsidR="00F151E8" w:rsidRPr="004A3FF9">
        <w:rPr>
          <w:rFonts w:ascii="Times New Roman" w:hAnsi="Times New Roman" w:cs="Times New Roman"/>
          <w:sz w:val="26"/>
          <w:szCs w:val="26"/>
        </w:rPr>
        <w:t>по вопросам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поддержки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социально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ориентированных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организаций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от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22.07.2016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4A3FF9">
        <w:rPr>
          <w:rFonts w:ascii="Times New Roman" w:hAnsi="Times New Roman" w:cs="Times New Roman"/>
          <w:sz w:val="26"/>
          <w:szCs w:val="26"/>
        </w:rPr>
        <w:br/>
      </w:r>
      <w:r w:rsidR="00F151E8" w:rsidRPr="004A3FF9">
        <w:rPr>
          <w:rFonts w:ascii="Times New Roman" w:hAnsi="Times New Roman" w:cs="Times New Roman"/>
          <w:sz w:val="26"/>
          <w:szCs w:val="26"/>
        </w:rPr>
        <w:t>при заместителе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Губернатора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Ханты-Мансийского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автономного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округа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-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F151E8" w:rsidRPr="004A3FF9">
        <w:rPr>
          <w:rFonts w:ascii="Times New Roman" w:hAnsi="Times New Roman" w:cs="Times New Roman"/>
          <w:sz w:val="26"/>
          <w:szCs w:val="26"/>
        </w:rPr>
        <w:t>Югры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1E8" w:rsidRPr="004A3FF9">
        <w:rPr>
          <w:rFonts w:ascii="Times New Roman" w:hAnsi="Times New Roman" w:cs="Times New Roman"/>
          <w:sz w:val="26"/>
          <w:szCs w:val="26"/>
        </w:rPr>
        <w:t>А.В.Шипилове</w:t>
      </w:r>
      <w:proofErr w:type="spellEnd"/>
      <w:r w:rsidR="00F151E8" w:rsidRPr="004A3FF9">
        <w:rPr>
          <w:rFonts w:ascii="Times New Roman" w:hAnsi="Times New Roman" w:cs="Times New Roman"/>
          <w:sz w:val="26"/>
          <w:szCs w:val="26"/>
        </w:rPr>
        <w:t>, распоряжения администрации Нефтею</w:t>
      </w:r>
      <w:r w:rsidR="00A74D82" w:rsidRPr="004A3FF9">
        <w:rPr>
          <w:rFonts w:ascii="Times New Roman" w:hAnsi="Times New Roman" w:cs="Times New Roman"/>
          <w:sz w:val="26"/>
          <w:szCs w:val="26"/>
        </w:rPr>
        <w:t>ганского района от 04.08.2016</w:t>
      </w:r>
      <w:r w:rsidR="00F151E8" w:rsidRPr="004A3FF9">
        <w:rPr>
          <w:rFonts w:ascii="Times New Roman" w:hAnsi="Times New Roman" w:cs="Times New Roman"/>
          <w:sz w:val="26"/>
          <w:szCs w:val="26"/>
        </w:rPr>
        <w:t xml:space="preserve"> № 364-ра «О мероприятиях по передаче исполнения услуг в социальной сфере социально ориентированным </w:t>
      </w:r>
      <w:r w:rsidR="003F12ED" w:rsidRPr="004A3FF9">
        <w:rPr>
          <w:rFonts w:ascii="Times New Roman" w:hAnsi="Times New Roman" w:cs="Times New Roman"/>
          <w:sz w:val="26"/>
          <w:szCs w:val="26"/>
        </w:rPr>
        <w:t>не</w:t>
      </w:r>
      <w:r w:rsidR="00F151E8" w:rsidRPr="004A3FF9">
        <w:rPr>
          <w:rFonts w:ascii="Times New Roman" w:hAnsi="Times New Roman" w:cs="Times New Roman"/>
          <w:sz w:val="26"/>
          <w:szCs w:val="26"/>
        </w:rPr>
        <w:t>коммерческим организациям</w:t>
      </w:r>
      <w:r w:rsidR="003F12ED" w:rsidRPr="004A3FF9">
        <w:rPr>
          <w:rFonts w:ascii="Times New Roman" w:hAnsi="Times New Roman" w:cs="Times New Roman"/>
          <w:sz w:val="26"/>
          <w:szCs w:val="26"/>
        </w:rPr>
        <w:t>»</w:t>
      </w:r>
      <w:r w:rsidR="00A74D82" w:rsidRPr="004A3FF9">
        <w:rPr>
          <w:rFonts w:ascii="Times New Roman" w:hAnsi="Times New Roman" w:cs="Times New Roman"/>
          <w:sz w:val="26"/>
          <w:szCs w:val="26"/>
        </w:rPr>
        <w:t>,</w:t>
      </w:r>
      <w:r w:rsidR="0047217F" w:rsidRP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4A3FF9" w:rsidRPr="004A3FF9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4A3FF9" w:rsidRPr="004A3FF9" w:rsidRDefault="004A3FF9" w:rsidP="004A3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12ED" w:rsidRPr="004A3FF9" w:rsidRDefault="00A74D82" w:rsidP="004A3FF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FF9">
        <w:rPr>
          <w:rFonts w:ascii="Times New Roman" w:hAnsi="Times New Roman" w:cs="Times New Roman"/>
          <w:sz w:val="26"/>
          <w:szCs w:val="26"/>
        </w:rPr>
        <w:t>Утвердить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3F12ED" w:rsidRPr="004A3FF9">
        <w:rPr>
          <w:rFonts w:ascii="Times New Roman" w:hAnsi="Times New Roman" w:cs="Times New Roman"/>
          <w:sz w:val="26"/>
          <w:szCs w:val="26"/>
        </w:rPr>
        <w:t>план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3F12ED" w:rsidRPr="004A3FF9">
        <w:rPr>
          <w:rFonts w:ascii="Times New Roman" w:hAnsi="Times New Roman" w:cs="Times New Roman"/>
          <w:sz w:val="26"/>
          <w:szCs w:val="26"/>
        </w:rPr>
        <w:t>мероприятий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3F12ED" w:rsidRPr="004A3FF9">
        <w:rPr>
          <w:rFonts w:ascii="Times New Roman" w:hAnsi="Times New Roman" w:cs="Times New Roman"/>
          <w:sz w:val="26"/>
          <w:szCs w:val="26"/>
        </w:rPr>
        <w:t>(«дорожной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3F12ED" w:rsidRPr="004A3FF9">
        <w:rPr>
          <w:rFonts w:ascii="Times New Roman" w:hAnsi="Times New Roman" w:cs="Times New Roman"/>
          <w:sz w:val="26"/>
          <w:szCs w:val="26"/>
        </w:rPr>
        <w:t>карты</w:t>
      </w:r>
      <w:r w:rsidR="005D1619" w:rsidRPr="004A3FF9">
        <w:rPr>
          <w:rFonts w:ascii="Times New Roman" w:hAnsi="Times New Roman" w:cs="Times New Roman"/>
          <w:sz w:val="26"/>
          <w:szCs w:val="26"/>
        </w:rPr>
        <w:t xml:space="preserve">») </w:t>
      </w:r>
      <w:r w:rsidR="006E1C64" w:rsidRPr="004A3FF9">
        <w:rPr>
          <w:rFonts w:ascii="Times New Roman" w:hAnsi="Times New Roman" w:cs="Times New Roman"/>
          <w:sz w:val="26"/>
          <w:szCs w:val="26"/>
        </w:rPr>
        <w:t>по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6E1C64" w:rsidRPr="004A3FF9">
        <w:rPr>
          <w:rFonts w:ascii="Times New Roman" w:hAnsi="Times New Roman" w:cs="Times New Roman"/>
          <w:sz w:val="26"/>
          <w:szCs w:val="26"/>
        </w:rPr>
        <w:t>поддержке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6E1C64" w:rsidRPr="004A3FF9">
        <w:rPr>
          <w:rFonts w:ascii="Times New Roman" w:hAnsi="Times New Roman" w:cs="Times New Roman"/>
          <w:sz w:val="26"/>
          <w:szCs w:val="26"/>
        </w:rPr>
        <w:t>доступа не</w:t>
      </w:r>
      <w:r w:rsidRPr="004A3FF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3080C" w:rsidRPr="004A3FF9">
        <w:rPr>
          <w:rFonts w:ascii="Times New Roman" w:hAnsi="Times New Roman" w:cs="Times New Roman"/>
          <w:sz w:val="26"/>
          <w:szCs w:val="26"/>
        </w:rPr>
        <w:t>организаций</w:t>
      </w:r>
      <w:r w:rsidR="00723390" w:rsidRPr="004A3FF9">
        <w:rPr>
          <w:rFonts w:ascii="Times New Roman" w:hAnsi="Times New Roman" w:cs="Times New Roman"/>
          <w:sz w:val="26"/>
          <w:szCs w:val="26"/>
        </w:rPr>
        <w:t xml:space="preserve"> (коммерческих, некоммерческих)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33080C" w:rsidRPr="004A3FF9">
        <w:rPr>
          <w:rFonts w:ascii="Times New Roman" w:hAnsi="Times New Roman" w:cs="Times New Roman"/>
          <w:sz w:val="26"/>
          <w:szCs w:val="26"/>
        </w:rPr>
        <w:t>к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33080C" w:rsidRPr="004A3FF9">
        <w:rPr>
          <w:rFonts w:ascii="Times New Roman" w:hAnsi="Times New Roman" w:cs="Times New Roman"/>
          <w:sz w:val="26"/>
          <w:szCs w:val="26"/>
        </w:rPr>
        <w:t>предоставлению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33080C" w:rsidRPr="004A3FF9">
        <w:rPr>
          <w:rFonts w:ascii="Times New Roman" w:hAnsi="Times New Roman" w:cs="Times New Roman"/>
          <w:sz w:val="26"/>
          <w:szCs w:val="26"/>
        </w:rPr>
        <w:t>услуг в</w:t>
      </w:r>
      <w:r w:rsid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33080C" w:rsidRPr="004A3FF9">
        <w:rPr>
          <w:rFonts w:ascii="Times New Roman" w:hAnsi="Times New Roman" w:cs="Times New Roman"/>
          <w:sz w:val="26"/>
          <w:szCs w:val="26"/>
        </w:rPr>
        <w:t xml:space="preserve">социальной сфере </w:t>
      </w:r>
      <w:proofErr w:type="gramStart"/>
      <w:r w:rsidR="0033080C" w:rsidRPr="004A3FF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3080C" w:rsidRPr="004A3F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3080C" w:rsidRPr="004A3FF9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33080C" w:rsidRPr="004A3FF9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D820D9" w:rsidRPr="004A3FF9">
        <w:rPr>
          <w:rFonts w:ascii="Times New Roman" w:hAnsi="Times New Roman" w:cs="Times New Roman"/>
          <w:sz w:val="26"/>
          <w:szCs w:val="26"/>
        </w:rPr>
        <w:t xml:space="preserve"> на 2016-2020 годы</w:t>
      </w:r>
      <w:r w:rsidR="00051C29" w:rsidRPr="004A3FF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5104F">
        <w:rPr>
          <w:rFonts w:ascii="Times New Roman" w:hAnsi="Times New Roman" w:cs="Times New Roman"/>
          <w:sz w:val="26"/>
          <w:szCs w:val="26"/>
        </w:rPr>
        <w:t xml:space="preserve">– </w:t>
      </w:r>
      <w:r w:rsidR="00051C29" w:rsidRPr="004A3FF9">
        <w:rPr>
          <w:rFonts w:ascii="Times New Roman" w:hAnsi="Times New Roman" w:cs="Times New Roman"/>
          <w:sz w:val="26"/>
          <w:szCs w:val="26"/>
        </w:rPr>
        <w:t xml:space="preserve"> «дорожная карта»)</w:t>
      </w:r>
      <w:r w:rsidR="003F12ED" w:rsidRPr="004A3FF9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CC0264" w:rsidRPr="004A3FF9" w:rsidRDefault="00CC0264" w:rsidP="004A3FF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FF9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15104F">
        <w:rPr>
          <w:rFonts w:ascii="Times New Roman" w:hAnsi="Times New Roman" w:cs="Times New Roman"/>
          <w:sz w:val="26"/>
          <w:szCs w:val="26"/>
        </w:rPr>
        <w:t>д</w:t>
      </w:r>
      <w:r w:rsidRPr="004A3FF9">
        <w:rPr>
          <w:rFonts w:ascii="Times New Roman" w:hAnsi="Times New Roman" w:cs="Times New Roman"/>
          <w:sz w:val="26"/>
          <w:szCs w:val="26"/>
        </w:rPr>
        <w:t>епартамент образования и молодёжной политики</w:t>
      </w:r>
      <w:r w:rsidR="0015104F">
        <w:rPr>
          <w:rFonts w:ascii="Times New Roman" w:hAnsi="Times New Roman" w:cs="Times New Roman"/>
          <w:sz w:val="26"/>
          <w:szCs w:val="26"/>
        </w:rPr>
        <w:t xml:space="preserve"> </w:t>
      </w:r>
      <w:r w:rsidR="0015104F" w:rsidRPr="0015104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A3FF9">
        <w:rPr>
          <w:rFonts w:ascii="Times New Roman" w:hAnsi="Times New Roman" w:cs="Times New Roman"/>
          <w:sz w:val="26"/>
          <w:szCs w:val="26"/>
        </w:rPr>
        <w:t xml:space="preserve"> </w:t>
      </w:r>
      <w:r w:rsidR="008478D1" w:rsidRPr="004A3FF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5104F" w:rsidRPr="004A3FF9">
        <w:rPr>
          <w:rFonts w:ascii="Times New Roman" w:hAnsi="Times New Roman" w:cs="Times New Roman"/>
          <w:sz w:val="26"/>
          <w:szCs w:val="26"/>
        </w:rPr>
        <w:t>Н.В.</w:t>
      </w:r>
      <w:r w:rsidR="008478D1" w:rsidRPr="004A3FF9">
        <w:rPr>
          <w:rFonts w:ascii="Times New Roman" w:hAnsi="Times New Roman" w:cs="Times New Roman"/>
          <w:sz w:val="26"/>
          <w:szCs w:val="26"/>
        </w:rPr>
        <w:t>Котова</w:t>
      </w:r>
      <w:proofErr w:type="spellEnd"/>
      <w:r w:rsidR="008478D1" w:rsidRPr="004A3FF9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4A3FF9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4A3FF9">
        <w:rPr>
          <w:rFonts w:ascii="Times New Roman" w:hAnsi="Times New Roman" w:cs="Times New Roman"/>
          <w:sz w:val="26"/>
          <w:szCs w:val="26"/>
        </w:rPr>
        <w:t xml:space="preserve"> за реализацию «дорожной карты».</w:t>
      </w:r>
    </w:p>
    <w:p w:rsidR="005D1619" w:rsidRDefault="005D1619" w:rsidP="004A3FF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3FF9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5B4252" w:rsidRPr="004A3FF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5B4252" w:rsidRPr="004A3FF9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администрации Нефтеюганского района </w:t>
      </w:r>
      <w:proofErr w:type="spellStart"/>
      <w:r w:rsidR="005B4252" w:rsidRPr="004A3FF9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="006E1C64" w:rsidRPr="004A3FF9">
        <w:rPr>
          <w:rFonts w:ascii="Times New Roman" w:hAnsi="Times New Roman" w:cs="Times New Roman"/>
          <w:sz w:val="26"/>
          <w:szCs w:val="26"/>
        </w:rPr>
        <w:t>.</w:t>
      </w:r>
    </w:p>
    <w:p w:rsidR="0015104F" w:rsidRDefault="0015104F" w:rsidP="001510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104F" w:rsidRDefault="0015104F" w:rsidP="001510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104F" w:rsidRDefault="0015104F" w:rsidP="001510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104F" w:rsidRPr="005951A5" w:rsidRDefault="0015104F" w:rsidP="008D2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51A5">
        <w:rPr>
          <w:rFonts w:ascii="Times New Roman" w:hAnsi="Times New Roman"/>
          <w:sz w:val="26"/>
          <w:szCs w:val="26"/>
        </w:rPr>
        <w:t>Глава администрации района</w:t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proofErr w:type="spellStart"/>
      <w:r w:rsidRPr="005951A5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15104F" w:rsidRPr="0015104F" w:rsidRDefault="0015104F" w:rsidP="001510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1619" w:rsidRPr="004A3FF9" w:rsidRDefault="005D1619" w:rsidP="004A3F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88B" w:rsidRPr="004A3FF9" w:rsidRDefault="00A3688B" w:rsidP="004A3F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D9" w:rsidRPr="004A3FF9" w:rsidRDefault="00D820D9" w:rsidP="004A3FF9">
      <w:pPr>
        <w:pStyle w:val="ConsPlusNormal"/>
        <w:widowControl/>
        <w:rPr>
          <w:sz w:val="26"/>
        </w:rPr>
        <w:sectPr w:rsidR="00D820D9" w:rsidRPr="004A3FF9" w:rsidSect="00D8728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7B23" w:rsidRPr="004C2088" w:rsidRDefault="00457B23" w:rsidP="00457B2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457B23" w:rsidRPr="004C2088" w:rsidRDefault="00457B23" w:rsidP="00457B2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57B23" w:rsidRPr="004C2088" w:rsidRDefault="00457B23" w:rsidP="00457B2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0200D">
        <w:rPr>
          <w:rFonts w:ascii="Times New Roman" w:hAnsi="Times New Roman"/>
          <w:sz w:val="26"/>
          <w:szCs w:val="26"/>
        </w:rPr>
        <w:t xml:space="preserve"> </w:t>
      </w:r>
      <w:r w:rsidR="0010200D" w:rsidRPr="0010200D">
        <w:rPr>
          <w:rFonts w:ascii="Times New Roman" w:hAnsi="Times New Roman" w:cs="Times New Roman"/>
          <w:sz w:val="26"/>
        </w:rPr>
        <w:t>30.08.2016 № 1356-па</w:t>
      </w:r>
    </w:p>
    <w:p w:rsidR="007F556E" w:rsidRPr="004A3FF9" w:rsidRDefault="007F556E" w:rsidP="004A3FF9">
      <w:pPr>
        <w:pStyle w:val="ConsPlusNormal"/>
        <w:widowControl/>
        <w:jc w:val="right"/>
        <w:rPr>
          <w:sz w:val="26"/>
          <w:szCs w:val="26"/>
        </w:rPr>
      </w:pPr>
    </w:p>
    <w:p w:rsidR="00D820D9" w:rsidRPr="004A3FF9" w:rsidRDefault="00D820D9" w:rsidP="004A3FF9">
      <w:pPr>
        <w:pStyle w:val="ConsPlusNormal"/>
        <w:widowControl/>
        <w:jc w:val="both"/>
        <w:rPr>
          <w:sz w:val="26"/>
          <w:szCs w:val="26"/>
        </w:rPr>
      </w:pPr>
    </w:p>
    <w:p w:rsidR="00D820D9" w:rsidRPr="004A3FF9" w:rsidRDefault="007D21A5" w:rsidP="004A3FF9">
      <w:pPr>
        <w:pStyle w:val="ConsPlusNormal"/>
        <w:widowControl/>
        <w:jc w:val="center"/>
        <w:rPr>
          <w:sz w:val="26"/>
          <w:szCs w:val="26"/>
        </w:rPr>
      </w:pPr>
      <w:r w:rsidRPr="004A3FF9">
        <w:rPr>
          <w:sz w:val="26"/>
          <w:szCs w:val="26"/>
        </w:rPr>
        <w:t>План мероприятий («дорожная карта»</w:t>
      </w:r>
      <w:r w:rsidR="00D820D9" w:rsidRPr="004A3FF9">
        <w:rPr>
          <w:sz w:val="26"/>
          <w:szCs w:val="26"/>
        </w:rPr>
        <w:t xml:space="preserve">) </w:t>
      </w:r>
    </w:p>
    <w:p w:rsidR="00457B23" w:rsidRDefault="00D820D9" w:rsidP="004A3FF9">
      <w:pPr>
        <w:pStyle w:val="ConsPlusNormal"/>
        <w:widowControl/>
        <w:jc w:val="center"/>
        <w:rPr>
          <w:sz w:val="26"/>
          <w:szCs w:val="26"/>
        </w:rPr>
      </w:pPr>
      <w:r w:rsidRPr="004A3FF9">
        <w:rPr>
          <w:sz w:val="26"/>
          <w:szCs w:val="26"/>
        </w:rPr>
        <w:t>по</w:t>
      </w:r>
      <w:r w:rsidR="004A3FF9">
        <w:rPr>
          <w:sz w:val="26"/>
          <w:szCs w:val="26"/>
        </w:rPr>
        <w:t xml:space="preserve"> </w:t>
      </w:r>
      <w:r w:rsidRPr="004A3FF9">
        <w:rPr>
          <w:sz w:val="26"/>
          <w:szCs w:val="26"/>
        </w:rPr>
        <w:t>поддержке</w:t>
      </w:r>
      <w:r w:rsidR="004A3FF9">
        <w:rPr>
          <w:sz w:val="26"/>
          <w:szCs w:val="26"/>
        </w:rPr>
        <w:t xml:space="preserve"> </w:t>
      </w:r>
      <w:r w:rsidRPr="004A3FF9">
        <w:rPr>
          <w:sz w:val="26"/>
          <w:szCs w:val="26"/>
        </w:rPr>
        <w:t>доступа</w:t>
      </w:r>
      <w:r w:rsidR="004A3FF9">
        <w:rPr>
          <w:sz w:val="26"/>
          <w:szCs w:val="26"/>
        </w:rPr>
        <w:t xml:space="preserve"> </w:t>
      </w:r>
      <w:r w:rsidR="00CC320A" w:rsidRPr="004A3FF9">
        <w:rPr>
          <w:sz w:val="26"/>
          <w:szCs w:val="26"/>
        </w:rPr>
        <w:t>не</w:t>
      </w:r>
      <w:r w:rsidR="007D21A5" w:rsidRPr="004A3FF9">
        <w:rPr>
          <w:sz w:val="26"/>
          <w:szCs w:val="26"/>
        </w:rPr>
        <w:t>муниципальных</w:t>
      </w:r>
      <w:r w:rsidR="004A3FF9">
        <w:rPr>
          <w:sz w:val="26"/>
          <w:szCs w:val="26"/>
        </w:rPr>
        <w:t xml:space="preserve"> </w:t>
      </w:r>
      <w:r w:rsidRPr="004A3FF9">
        <w:rPr>
          <w:sz w:val="26"/>
          <w:szCs w:val="26"/>
        </w:rPr>
        <w:t>организаций</w:t>
      </w:r>
      <w:r w:rsidR="007D21A5" w:rsidRPr="004A3FF9">
        <w:rPr>
          <w:sz w:val="26"/>
          <w:szCs w:val="26"/>
        </w:rPr>
        <w:t xml:space="preserve"> (коммерческих, некоммерческих)</w:t>
      </w:r>
      <w:r w:rsidRPr="004A3FF9">
        <w:rPr>
          <w:sz w:val="26"/>
          <w:szCs w:val="26"/>
        </w:rPr>
        <w:t xml:space="preserve"> к</w:t>
      </w:r>
      <w:r w:rsidR="004A3FF9">
        <w:rPr>
          <w:sz w:val="26"/>
          <w:szCs w:val="26"/>
        </w:rPr>
        <w:t xml:space="preserve"> </w:t>
      </w:r>
      <w:r w:rsidRPr="004A3FF9">
        <w:rPr>
          <w:sz w:val="26"/>
          <w:szCs w:val="26"/>
        </w:rPr>
        <w:t>предоставлению</w:t>
      </w:r>
      <w:r w:rsidR="004A3FF9">
        <w:rPr>
          <w:sz w:val="26"/>
          <w:szCs w:val="26"/>
        </w:rPr>
        <w:t xml:space="preserve"> </w:t>
      </w:r>
      <w:r w:rsidRPr="004A3FF9">
        <w:rPr>
          <w:sz w:val="26"/>
          <w:szCs w:val="26"/>
        </w:rPr>
        <w:t xml:space="preserve">услуг </w:t>
      </w:r>
    </w:p>
    <w:p w:rsidR="00D820D9" w:rsidRPr="004A3FF9" w:rsidRDefault="00D820D9" w:rsidP="004A3FF9">
      <w:pPr>
        <w:pStyle w:val="ConsPlusNormal"/>
        <w:widowControl/>
        <w:jc w:val="center"/>
        <w:rPr>
          <w:sz w:val="26"/>
          <w:szCs w:val="26"/>
        </w:rPr>
      </w:pPr>
      <w:r w:rsidRPr="004A3FF9">
        <w:rPr>
          <w:sz w:val="26"/>
          <w:szCs w:val="26"/>
        </w:rPr>
        <w:t>в</w:t>
      </w:r>
      <w:r w:rsidR="004A3FF9">
        <w:rPr>
          <w:sz w:val="26"/>
          <w:szCs w:val="26"/>
        </w:rPr>
        <w:t xml:space="preserve"> </w:t>
      </w:r>
      <w:r w:rsidRPr="004A3FF9">
        <w:rPr>
          <w:sz w:val="26"/>
          <w:szCs w:val="26"/>
        </w:rPr>
        <w:t xml:space="preserve">социальной сфере </w:t>
      </w:r>
      <w:proofErr w:type="gramStart"/>
      <w:r w:rsidRPr="004A3FF9">
        <w:rPr>
          <w:sz w:val="26"/>
          <w:szCs w:val="26"/>
        </w:rPr>
        <w:t>в</w:t>
      </w:r>
      <w:proofErr w:type="gramEnd"/>
      <w:r w:rsidRPr="004A3FF9">
        <w:rPr>
          <w:sz w:val="26"/>
          <w:szCs w:val="26"/>
        </w:rPr>
        <w:t xml:space="preserve"> </w:t>
      </w:r>
      <w:proofErr w:type="gramStart"/>
      <w:r w:rsidRPr="004A3FF9">
        <w:rPr>
          <w:sz w:val="26"/>
          <w:szCs w:val="26"/>
        </w:rPr>
        <w:t>Нефтеюганском</w:t>
      </w:r>
      <w:proofErr w:type="gramEnd"/>
      <w:r w:rsidRPr="004A3FF9">
        <w:rPr>
          <w:sz w:val="26"/>
          <w:szCs w:val="26"/>
        </w:rPr>
        <w:t xml:space="preserve"> районе на 2016</w:t>
      </w:r>
      <w:r w:rsidR="00457B23">
        <w:rPr>
          <w:sz w:val="26"/>
          <w:szCs w:val="26"/>
        </w:rPr>
        <w:t>-</w:t>
      </w:r>
      <w:r w:rsidRPr="004A3FF9">
        <w:rPr>
          <w:sz w:val="26"/>
          <w:szCs w:val="26"/>
        </w:rPr>
        <w:t>2020 годы</w:t>
      </w:r>
    </w:p>
    <w:p w:rsidR="007F556E" w:rsidRPr="004A3FF9" w:rsidRDefault="007F556E" w:rsidP="004A3FF9">
      <w:pPr>
        <w:pStyle w:val="ConsPlusNormal"/>
        <w:widowControl/>
        <w:jc w:val="center"/>
        <w:rPr>
          <w:sz w:val="26"/>
          <w:szCs w:val="26"/>
        </w:rPr>
      </w:pPr>
    </w:p>
    <w:tbl>
      <w:tblPr>
        <w:tblW w:w="147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5"/>
        <w:gridCol w:w="3848"/>
        <w:gridCol w:w="2473"/>
        <w:gridCol w:w="3110"/>
        <w:gridCol w:w="2268"/>
        <w:gridCol w:w="2288"/>
      </w:tblGrid>
      <w:tr w:rsidR="002F4113" w:rsidRPr="004A3FF9" w:rsidTr="00457B23">
        <w:tc>
          <w:tcPr>
            <w:tcW w:w="775" w:type="dxa"/>
            <w:vAlign w:val="center"/>
          </w:tcPr>
          <w:p w:rsidR="00457B23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457B23">
              <w:rPr>
                <w:szCs w:val="24"/>
              </w:rPr>
              <w:t>№</w:t>
            </w:r>
            <w:r w:rsidR="002F4113" w:rsidRPr="00457B23">
              <w:rPr>
                <w:szCs w:val="24"/>
              </w:rPr>
              <w:t xml:space="preserve"> </w:t>
            </w:r>
          </w:p>
          <w:p w:rsidR="002F4113" w:rsidRPr="00457B23" w:rsidRDefault="002F4113" w:rsidP="00457B23">
            <w:pPr>
              <w:pStyle w:val="ConsPlusNormal"/>
              <w:widowControl/>
              <w:jc w:val="center"/>
              <w:rPr>
                <w:szCs w:val="24"/>
              </w:rPr>
            </w:pPr>
            <w:proofErr w:type="gramStart"/>
            <w:r w:rsidRPr="00457B23">
              <w:rPr>
                <w:szCs w:val="24"/>
              </w:rPr>
              <w:t>п</w:t>
            </w:r>
            <w:proofErr w:type="gramEnd"/>
            <w:r w:rsidRPr="00457B23">
              <w:rPr>
                <w:szCs w:val="24"/>
              </w:rPr>
              <w:t>/п</w:t>
            </w:r>
          </w:p>
        </w:tc>
        <w:tc>
          <w:tcPr>
            <w:tcW w:w="3848" w:type="dxa"/>
            <w:vAlign w:val="center"/>
          </w:tcPr>
          <w:p w:rsidR="002F4113" w:rsidRPr="00457B23" w:rsidRDefault="002F411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457B23">
              <w:rPr>
                <w:szCs w:val="24"/>
              </w:rPr>
              <w:t>Наименование мероприятия</w:t>
            </w:r>
          </w:p>
        </w:tc>
        <w:tc>
          <w:tcPr>
            <w:tcW w:w="2473" w:type="dxa"/>
            <w:vAlign w:val="center"/>
          </w:tcPr>
          <w:p w:rsidR="002F4113" w:rsidRPr="00457B23" w:rsidRDefault="002F411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457B23">
              <w:rPr>
                <w:szCs w:val="24"/>
              </w:rPr>
              <w:t>Ответственные исполнители</w:t>
            </w:r>
          </w:p>
        </w:tc>
        <w:tc>
          <w:tcPr>
            <w:tcW w:w="3110" w:type="dxa"/>
            <w:vAlign w:val="center"/>
          </w:tcPr>
          <w:p w:rsidR="002F4113" w:rsidRPr="00457B23" w:rsidRDefault="002F411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457B23">
              <w:rPr>
                <w:szCs w:val="24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2F4113" w:rsidRPr="00457B23" w:rsidRDefault="008D0FAC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457B23">
              <w:rPr>
                <w:szCs w:val="24"/>
              </w:rPr>
              <w:t>Вид документа</w:t>
            </w:r>
          </w:p>
        </w:tc>
        <w:tc>
          <w:tcPr>
            <w:tcW w:w="2288" w:type="dxa"/>
            <w:vAlign w:val="center"/>
          </w:tcPr>
          <w:p w:rsidR="002F4113" w:rsidRPr="00457B23" w:rsidRDefault="00455B37" w:rsidP="00457B23">
            <w:pPr>
              <w:pStyle w:val="ConsPlusNormal"/>
              <w:widowControl/>
              <w:jc w:val="center"/>
              <w:rPr>
                <w:szCs w:val="24"/>
              </w:rPr>
            </w:pPr>
            <w:r w:rsidRPr="00457B23">
              <w:rPr>
                <w:szCs w:val="24"/>
              </w:rPr>
              <w:t>Результат</w:t>
            </w:r>
          </w:p>
        </w:tc>
      </w:tr>
    </w:tbl>
    <w:p w:rsidR="00457B23" w:rsidRPr="00457B23" w:rsidRDefault="00457B23" w:rsidP="009E157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6"/>
        <w:gridCol w:w="11"/>
        <w:gridCol w:w="121"/>
        <w:gridCol w:w="3848"/>
        <w:gridCol w:w="44"/>
        <w:gridCol w:w="11"/>
        <w:gridCol w:w="2402"/>
        <w:gridCol w:w="8"/>
        <w:gridCol w:w="8"/>
        <w:gridCol w:w="3110"/>
        <w:gridCol w:w="2268"/>
        <w:gridCol w:w="2350"/>
      </w:tblGrid>
      <w:tr w:rsidR="00457B23" w:rsidRPr="004A3FF9" w:rsidTr="008D29E8">
        <w:trPr>
          <w:trHeight w:val="28"/>
          <w:tblHeader/>
        </w:trPr>
        <w:tc>
          <w:tcPr>
            <w:tcW w:w="775" w:type="dxa"/>
            <w:gridSpan w:val="4"/>
            <w:vAlign w:val="center"/>
          </w:tcPr>
          <w:p w:rsidR="00457B23" w:rsidRPr="00457B23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48" w:type="dxa"/>
            <w:vAlign w:val="center"/>
          </w:tcPr>
          <w:p w:rsidR="00457B23" w:rsidRPr="00457B23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73" w:type="dxa"/>
            <w:gridSpan w:val="5"/>
            <w:vAlign w:val="center"/>
          </w:tcPr>
          <w:p w:rsidR="00457B23" w:rsidRPr="00457B23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0" w:type="dxa"/>
            <w:vAlign w:val="center"/>
          </w:tcPr>
          <w:p w:rsidR="00457B23" w:rsidRPr="00457B23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57B23" w:rsidRPr="00457B23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50" w:type="dxa"/>
            <w:vAlign w:val="center"/>
          </w:tcPr>
          <w:p w:rsidR="00457B23" w:rsidRPr="00457B23" w:rsidRDefault="00457B23" w:rsidP="00457B2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F4113" w:rsidRPr="004A3FF9" w:rsidTr="008D29E8">
        <w:tc>
          <w:tcPr>
            <w:tcW w:w="14824" w:type="dxa"/>
            <w:gridSpan w:val="13"/>
          </w:tcPr>
          <w:p w:rsidR="002F4113" w:rsidRPr="00457B23" w:rsidRDefault="006A717E" w:rsidP="00457B23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238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457B23">
              <w:rPr>
                <w:b/>
                <w:sz w:val="26"/>
                <w:szCs w:val="26"/>
              </w:rPr>
              <w:t>Совершенствование нормативной правовой базы по обесп</w:t>
            </w:r>
            <w:r w:rsidR="0022418B" w:rsidRPr="00457B23">
              <w:rPr>
                <w:b/>
                <w:sz w:val="26"/>
                <w:szCs w:val="26"/>
              </w:rPr>
              <w:t>ечению доступа немуниципальных</w:t>
            </w:r>
            <w:r w:rsidRPr="00457B23">
              <w:rPr>
                <w:b/>
                <w:sz w:val="26"/>
                <w:szCs w:val="26"/>
              </w:rPr>
              <w:t xml:space="preserve"> организаций, </w:t>
            </w:r>
            <w:r w:rsidR="00457B23">
              <w:rPr>
                <w:b/>
                <w:sz w:val="26"/>
                <w:szCs w:val="26"/>
              </w:rPr>
              <w:br/>
            </w:r>
            <w:r w:rsidRPr="00457B23">
              <w:rPr>
                <w:b/>
                <w:sz w:val="26"/>
                <w:szCs w:val="26"/>
              </w:rPr>
              <w:t>в том числе социально ориентированных некоммерческих организаций к предоставлению услуг в социальной сфере</w:t>
            </w:r>
          </w:p>
        </w:tc>
      </w:tr>
      <w:tr w:rsidR="007821D6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17E" w:rsidRPr="004A3FF9" w:rsidRDefault="008D0FAC" w:rsidP="00457B23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  <w:r w:rsidR="00457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75" w:rsidRDefault="006A717E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Имущественная поддержка в приоритетном порядке в виде предоставления недвижимого имущества в аренду на льготных условиях или в безвозмездное пользование социально ориентированным некоммерческим организациям, оказывающим населению услуги </w:t>
            </w:r>
          </w:p>
          <w:p w:rsidR="00410EE0" w:rsidRPr="004A3FF9" w:rsidRDefault="006A717E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социальной сфере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17E" w:rsidRPr="004A3FF9" w:rsidRDefault="009E1575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410EE0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епартамент </w:t>
            </w:r>
          </w:p>
          <w:p w:rsidR="006A717E" w:rsidRPr="004A3FF9" w:rsidRDefault="00410EE0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имущественных отношений</w:t>
            </w:r>
          </w:p>
          <w:p w:rsidR="0032680F" w:rsidRPr="004A3FF9" w:rsidRDefault="0032680F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75" w:rsidRDefault="009E1575" w:rsidP="004A3FF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A71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1 месяца</w:t>
            </w:r>
            <w:r w:rsidR="00410EE0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10EE0" w:rsidRPr="004A3FF9" w:rsidRDefault="00410EE0" w:rsidP="004A3FF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принятия</w:t>
            </w:r>
          </w:p>
          <w:p w:rsidR="006A717E" w:rsidRPr="004A3FF9" w:rsidRDefault="006A717E" w:rsidP="004A3FF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соответствующих</w:t>
            </w:r>
          </w:p>
          <w:p w:rsidR="009E1575" w:rsidRDefault="006A717E" w:rsidP="004A3FF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изменений в законодательстве Российской Федерации </w:t>
            </w:r>
          </w:p>
          <w:p w:rsidR="006A717E" w:rsidRPr="004A3FF9" w:rsidRDefault="006A717E" w:rsidP="004A3FF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некоммерческих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17E" w:rsidRPr="004A3FF9" w:rsidRDefault="009E1575" w:rsidP="004A3FF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3F12ED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униципальный правовой акт Нефтеюганского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17E" w:rsidRPr="004A3FF9" w:rsidRDefault="009E1575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A71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тимулирование участия социально ориентированных некоммерческих организаций в предоставлении услуг в социальной сфере</w:t>
            </w:r>
          </w:p>
        </w:tc>
      </w:tr>
      <w:tr w:rsidR="00503FC2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6"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17E" w:rsidRPr="004A3FF9" w:rsidRDefault="008D0FAC" w:rsidP="00457B23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  <w:r w:rsidR="00457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75" w:rsidRDefault="0032680F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Дополнение муниципальных</w:t>
            </w:r>
            <w:r w:rsidR="006A71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 в области образования, </w:t>
            </w:r>
            <w:r w:rsidR="00252B5A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спорта, культуры и ту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ризма</w:t>
            </w:r>
            <w:r w:rsidR="006A71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период до 2020 года мероприятиями по поддержк</w:t>
            </w:r>
            <w:r w:rsidR="0022418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деятельности немуниципальных</w:t>
            </w:r>
            <w:r w:rsidR="006A71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организаций, в том числе социально ориентированных некоммерческих организаций, оказывающих услуги в социальной сфере, и развитию государственно-частного партнерства, включая создание условий для упрощения доступа </w:t>
            </w:r>
          </w:p>
          <w:p w:rsidR="006A717E" w:rsidRPr="004A3FF9" w:rsidRDefault="006A717E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предоставлению населению услуг в социальной сфере, финансируемых из бюджетных источников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80F" w:rsidRPr="004A3FF9" w:rsidRDefault="009E1575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2680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46C44" w:rsidRPr="004A3FF9" w:rsidRDefault="00A46C4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418B" w:rsidRPr="004A3FF9" w:rsidRDefault="009E1575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A4D1C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 и спорта</w:t>
            </w:r>
            <w:r w:rsidR="0022418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CC320A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ефтеюганского района</w:t>
            </w:r>
          </w:p>
          <w:p w:rsidR="006A717E" w:rsidRPr="004A3FF9" w:rsidRDefault="006A717E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DEC" w:rsidRPr="004A3FF9" w:rsidRDefault="00890DEC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80F" w:rsidRPr="004A3FF9" w:rsidRDefault="00DA687D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551D2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</w:t>
            </w:r>
          </w:p>
          <w:p w:rsidR="00A46C44" w:rsidRPr="004A3FF9" w:rsidRDefault="00A46C4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80F" w:rsidRPr="004A3FF9" w:rsidRDefault="00551D21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32680F" w:rsidRPr="004A3FF9" w:rsidRDefault="0032680F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75" w:rsidRDefault="009E1575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остановление</w:t>
            </w:r>
            <w:r w:rsidR="006A71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  <w:p w:rsidR="009E1575" w:rsidRDefault="0075085F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</w:t>
            </w:r>
            <w:r w:rsidR="00503FC2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06A3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внесении изме</w:t>
            </w:r>
            <w:r w:rsidR="001C4F78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нений </w:t>
            </w:r>
          </w:p>
          <w:p w:rsidR="009E1575" w:rsidRDefault="001C4F78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муниципальные программы Нефтеюганского района «Образование </w:t>
            </w:r>
          </w:p>
          <w:p w:rsidR="006A4D1C" w:rsidRPr="004A3FF9" w:rsidRDefault="001C4F78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века на 2014-2020 годы</w:t>
            </w:r>
            <w:r w:rsidR="00503FC2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03FC2" w:rsidRPr="004A3FF9" w:rsidRDefault="00503FC2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культуры Нефтеюганского района на 2014-2020 годы»,</w:t>
            </w:r>
          </w:p>
          <w:p w:rsidR="00503FC2" w:rsidRPr="004A3FF9" w:rsidRDefault="00503FC2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физической культуры и спорта </w:t>
            </w:r>
            <w:proofErr w:type="gramStart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</w:t>
            </w:r>
            <w:r w:rsidR="009E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нском</w:t>
            </w:r>
            <w:proofErr w:type="gramEnd"/>
            <w:r w:rsidR="009E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 на 2014-2020 годы»</w:t>
            </w:r>
          </w:p>
          <w:p w:rsidR="001C4F78" w:rsidRPr="004A3FF9" w:rsidRDefault="001C4F78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75" w:rsidRDefault="009E1575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A71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 качества предоставляемых социальных услуг; уве</w:t>
            </w:r>
            <w:r w:rsidR="0032680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личение доли средств бюджета 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Нефтеюганского </w:t>
            </w:r>
            <w:r w:rsidR="00A46C4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  <w:r w:rsidR="006A71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выделяемых </w:t>
            </w:r>
            <w:r w:rsidR="001D76D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немуниципальным</w:t>
            </w:r>
            <w:r w:rsid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A71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организациям, </w:t>
            </w:r>
          </w:p>
          <w:p w:rsidR="006A4D1C" w:rsidRPr="004A3FF9" w:rsidRDefault="006A717E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социально ориентированным некоммерческим организациям на предоставление услуг, в общем объеме средств бюджета</w:t>
            </w:r>
            <w:r w:rsid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A4D1C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автономного округа, </w:t>
            </w:r>
          </w:p>
          <w:p w:rsidR="006A717E" w:rsidRPr="004A3FF9" w:rsidRDefault="006A4D1C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выделяемых на предоставление услуг в социальной сфере до 15%</w:t>
            </w:r>
          </w:p>
        </w:tc>
      </w:tr>
      <w:tr w:rsidR="008D0FAC" w:rsidRPr="004A3FF9" w:rsidTr="00461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D0FAC" w:rsidP="00457B23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  <w:r w:rsidR="00457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75" w:rsidRDefault="008D0FAC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перечня (комплекса) услуг, которые могут быть переданы</w:t>
            </w:r>
            <w:r w:rsidR="0022418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исполнение немуниципальным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организациям, в том числе социально ориентированным некоммерческим организациям,</w:t>
            </w:r>
            <w:r w:rsidR="0032680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0FAC" w:rsidRPr="004A3FF9" w:rsidRDefault="0032680F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размещение его на</w:t>
            </w:r>
            <w:r w:rsidR="001D76D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официальном сайте</w:t>
            </w:r>
            <w:r w:rsid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76D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 Нефтеюганский район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44" w:rsidRPr="004A3FF9" w:rsidRDefault="009E1575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A46C4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молодёжной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46C44" w:rsidRPr="004A3FF9" w:rsidRDefault="00A46C4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0FAC" w:rsidRPr="004A3FF9" w:rsidRDefault="008D0FAC" w:rsidP="009E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E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</w:t>
            </w:r>
            <w:r w:rsidR="0022418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артамент 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</w:t>
            </w:r>
            <w:r w:rsidR="0022418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спорта </w:t>
            </w:r>
            <w:r w:rsidR="00CC320A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44" w:rsidRPr="004A3FF9" w:rsidRDefault="00A46C4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46C44" w:rsidRPr="004A3FF9" w:rsidRDefault="004A3FF9" w:rsidP="009E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A687D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551D2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01.11.</w:t>
            </w:r>
            <w:r w:rsidR="00A46C4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2016</w:t>
            </w:r>
            <w:r w:rsidR="00551D2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46181D" w:rsidP="004A3FF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униципальные правовые акты Нефтеюганского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D29E8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C320A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пределение услуг,</w:t>
            </w:r>
          </w:p>
          <w:p w:rsidR="008D0FAC" w:rsidRPr="004A3FF9" w:rsidRDefault="008D0FAC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которые м</w:t>
            </w:r>
            <w:r w:rsidR="00CC320A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огут исполнять немуниципальные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организации, в том числе социально ориентированные некоммерческие организации</w:t>
            </w:r>
          </w:p>
        </w:tc>
      </w:tr>
      <w:tr w:rsidR="008D0FAC" w:rsidRPr="004A3FF9" w:rsidTr="00461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D0FAC" w:rsidP="00457B23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  <w:r w:rsidR="00457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D0FAC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Стандартизация предоставления услуг, (работ), которые могут быть переданы</w:t>
            </w:r>
            <w:r w:rsidR="0022418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исполнение немуниципальным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организациям, в том числе социально ориентированным некоммерческим организациям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81B" w:rsidRPr="004A3FF9" w:rsidRDefault="009E1575" w:rsidP="004618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A481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A481B" w:rsidRPr="0046181D" w:rsidRDefault="00EA481B" w:rsidP="004618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A481B" w:rsidRPr="004A3FF9" w:rsidRDefault="009E1575" w:rsidP="004618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22418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епартамент культуры и спорта </w:t>
            </w:r>
            <w:r w:rsidR="00CC320A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81B" w:rsidRPr="004A3FF9" w:rsidRDefault="00EA481B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4AEF" w:rsidRPr="004A3FF9" w:rsidRDefault="00551D21" w:rsidP="0046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01.01.</w:t>
            </w:r>
            <w:r w:rsidR="00EA481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  <w:r w:rsidR="008D0FAC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D4AEF" w:rsidRPr="004A3FF9" w:rsidRDefault="00CD4AEF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4AEF" w:rsidRPr="004A3FF9" w:rsidRDefault="00CD4AEF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4AEF" w:rsidRPr="004A3FF9" w:rsidRDefault="00CD4AEF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4AEF" w:rsidRPr="004A3FF9" w:rsidRDefault="00CD4AEF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4AEF" w:rsidRPr="004A3FF9" w:rsidRDefault="00CD4AEF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0FAC" w:rsidRPr="004A3FF9" w:rsidRDefault="008D0FAC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46181D" w:rsidP="004A3FF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униципальные правовые акты Нефтеюганского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D29E8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D0FAC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овершенствование оказания социальных услуг</w:t>
            </w:r>
          </w:p>
        </w:tc>
      </w:tr>
      <w:tr w:rsidR="008D0FAC" w:rsidRPr="004A3FF9" w:rsidTr="00461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D0FAC" w:rsidP="00457B23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  <w:r w:rsidR="00457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D0FAC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Утверждение стоимости одной услуги, которая может быть передана на исполнение </w:t>
            </w:r>
            <w:r w:rsidR="0045105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немуниципальным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организациям, в том числе социально ориентированным некоммерческим организациям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81B" w:rsidRPr="004A3FF9" w:rsidRDefault="0046181D" w:rsidP="004618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A481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A481B" w:rsidRPr="0046181D" w:rsidRDefault="00EA481B" w:rsidP="004618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D76DE" w:rsidRPr="004A3FF9" w:rsidRDefault="0046181D" w:rsidP="004618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A481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епартамент культуры и спорта Нефтеюганского района 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75" w:rsidRDefault="009E1575" w:rsidP="009E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0FAC" w:rsidRPr="004A3FF9" w:rsidRDefault="00551D21" w:rsidP="009E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01.01.</w:t>
            </w:r>
            <w:r w:rsidR="00EA481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46181D" w:rsidP="004A3FF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униципальные правовые акты Нефтеюганского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81D" w:rsidRDefault="0046181D" w:rsidP="0046181D">
            <w:pPr>
              <w:spacing w:after="0" w:line="280" w:lineRule="exact"/>
              <w:ind w:left="1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D0FAC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пределение объема расходов </w:t>
            </w:r>
          </w:p>
          <w:p w:rsidR="008D0FAC" w:rsidRPr="004A3FF9" w:rsidRDefault="008D0FAC" w:rsidP="0046181D">
            <w:pPr>
              <w:spacing w:after="0" w:line="280" w:lineRule="exact"/>
              <w:ind w:left="1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одного человека при оказании услуг в целях внедре</w:t>
            </w:r>
            <w:r w:rsidR="00CC320A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ния системы </w:t>
            </w:r>
            <w:proofErr w:type="spellStart"/>
            <w:proofErr w:type="gramStart"/>
            <w:r w:rsidR="00CC320A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персонифициро</w:t>
            </w:r>
            <w:proofErr w:type="spellEnd"/>
            <w:r w:rsidR="004618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C320A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ванног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финансирования услуг</w:t>
            </w:r>
          </w:p>
        </w:tc>
      </w:tr>
      <w:tr w:rsidR="008D0FAC" w:rsidRPr="004A3FF9" w:rsidTr="00867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D0FAC" w:rsidP="00457B23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  <w:r w:rsidR="00457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60A" w:rsidRDefault="008D0FAC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отка отраслевых 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 мероприятий по обеспечению доступа не</w:t>
            </w:r>
            <w:r w:rsidR="0045105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организаций, в том числе социально ориентированных некоммерческих организаций, </w:t>
            </w:r>
          </w:p>
          <w:p w:rsidR="0086760A" w:rsidRDefault="008D0FAC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предоставлению услуг </w:t>
            </w:r>
          </w:p>
          <w:p w:rsidR="0086760A" w:rsidRDefault="008D0FAC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социальной сфере, в том числе </w:t>
            </w:r>
            <w:proofErr w:type="gramStart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предусматривающих</w:t>
            </w:r>
            <w:proofErr w:type="gramEnd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анализ </w:t>
            </w:r>
          </w:p>
          <w:p w:rsidR="008D0FAC" w:rsidRPr="004A3FF9" w:rsidRDefault="008D0FAC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оценку эффективности существующих мер поддержки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81B" w:rsidRPr="004A3FF9" w:rsidRDefault="0086760A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A481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A481B" w:rsidRPr="004A3FF9" w:rsidRDefault="00EA481B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0FAC" w:rsidRPr="004A3FF9" w:rsidRDefault="0086760A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A481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60A" w:rsidRDefault="0086760A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D0FAC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76D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течение 10 дней после принятия п</w:t>
            </w:r>
            <w:r w:rsidR="008D0FAC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остановлений </w:t>
            </w:r>
            <w:r w:rsidR="00EA481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Нефтеюганского </w:t>
            </w:r>
            <w:r w:rsidR="00EA481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  <w:r w:rsid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6760A" w:rsidRDefault="008D0FAC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</w:t>
            </w:r>
          </w:p>
          <w:p w:rsidR="0086760A" w:rsidRDefault="008D0FAC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соответствующие</w:t>
            </w:r>
            <w:r w:rsid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</w:t>
            </w:r>
            <w:r w:rsid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A481B" w:rsidRPr="004A3FF9" w:rsidRDefault="008D0FAC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программы </w:t>
            </w:r>
          </w:p>
          <w:p w:rsidR="00451055" w:rsidRPr="004A3FF9" w:rsidRDefault="00451055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6760A" w:rsidP="004A3FF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униципальные правовые акты Нефтеюганского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6760A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8D0FAC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азвитие механ</w:t>
            </w:r>
            <w:r w:rsidR="00CC320A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изма поддержки немуниципальных</w:t>
            </w:r>
            <w:r w:rsidR="008D0FAC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организаций, в том числе социально ориентированных некоммерческих организаций, оказывающих услуги в социальной сфере</w:t>
            </w:r>
          </w:p>
        </w:tc>
      </w:tr>
      <w:tr w:rsidR="008D0FAC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4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57B23" w:rsidRDefault="008D0FAC" w:rsidP="00457B23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238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457B23">
              <w:rPr>
                <w:b/>
                <w:sz w:val="26"/>
                <w:szCs w:val="26"/>
              </w:rPr>
              <w:t>Реализация механи</w:t>
            </w:r>
            <w:r w:rsidR="00451055" w:rsidRPr="00457B23">
              <w:rPr>
                <w:b/>
                <w:sz w:val="26"/>
                <w:szCs w:val="26"/>
              </w:rPr>
              <w:t>змов поддержки немуниципальных</w:t>
            </w:r>
            <w:r w:rsidRPr="00457B23">
              <w:rPr>
                <w:b/>
                <w:sz w:val="26"/>
                <w:szCs w:val="26"/>
              </w:rPr>
              <w:t xml:space="preserve"> организаций, </w:t>
            </w:r>
            <w:r w:rsidR="00457B23">
              <w:rPr>
                <w:b/>
                <w:sz w:val="26"/>
                <w:szCs w:val="26"/>
              </w:rPr>
              <w:br/>
            </w:r>
            <w:r w:rsidRPr="00457B23">
              <w:rPr>
                <w:b/>
                <w:sz w:val="26"/>
                <w:szCs w:val="26"/>
              </w:rPr>
              <w:t>в том числе социально ориентированных некоммерческих организаций</w:t>
            </w:r>
          </w:p>
        </w:tc>
      </w:tr>
      <w:tr w:rsidR="00046974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D0FAC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2.1</w:t>
            </w:r>
            <w:r w:rsidR="00457B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D0FAC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</w:t>
            </w:r>
            <w:r w:rsidR="0045105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йствие участию немуниципальных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организаций, в том числе социально ориентированных некоммерческих организаций, в разработке инновационных услуг в соответствующих сферах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7D" w:rsidRPr="004A3FF9" w:rsidRDefault="0086760A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DA687D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DA687D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A687D" w:rsidRPr="004A3FF9" w:rsidRDefault="00DA687D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0FAC" w:rsidRPr="004A3FF9" w:rsidRDefault="0086760A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45105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епартамент культуры и спорта </w:t>
            </w:r>
            <w:r w:rsidR="00A00D4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DEC" w:rsidRPr="004A3FF9" w:rsidRDefault="00890DEC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0FAC" w:rsidRPr="004A3FF9" w:rsidRDefault="00551D21" w:rsidP="0086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01.12. </w:t>
            </w:r>
            <w:r w:rsidR="008D0FAC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6760A" w:rsidP="004A3F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униципальные правовые акты Нефтеюганского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6760A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D0FAC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недрение инновационных услуг</w:t>
            </w:r>
          </w:p>
        </w:tc>
      </w:tr>
      <w:tr w:rsidR="008D0FAC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DA687D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2.2</w:t>
            </w:r>
            <w:r w:rsidR="00457B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D0FAC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концепции добровольчества в социальной сфере до 2020 года и плана действий по ее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714" w:rsidRPr="004A3FF9" w:rsidRDefault="0086760A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06071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60714" w:rsidRPr="004A3FF9" w:rsidRDefault="0006071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1055" w:rsidRPr="004A3FF9" w:rsidRDefault="0086760A" w:rsidP="0086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06071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60A" w:rsidRDefault="0086760A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D0FAC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одного месяца после принятия </w:t>
            </w:r>
            <w:r w:rsidR="0006071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постановлений администрации района </w:t>
            </w:r>
          </w:p>
          <w:p w:rsidR="0086760A" w:rsidRDefault="0006071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</w:t>
            </w:r>
          </w:p>
          <w:p w:rsidR="0075085F" w:rsidRPr="004A3FF9" w:rsidRDefault="0006071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соответствующие муниципальные</w:t>
            </w:r>
          </w:p>
          <w:p w:rsidR="008D0FAC" w:rsidRPr="004A3FF9" w:rsidRDefault="0006071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6760A" w:rsidP="004A3F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униципальные правовые акты Нефтеюганского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AC" w:rsidRPr="004A3FF9" w:rsidRDefault="0086760A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8D0FAC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ормирование необходимых условий для расширения движения добровольчества</w:t>
            </w:r>
          </w:p>
        </w:tc>
      </w:tr>
      <w:tr w:rsidR="007821D6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DA687D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2.3</w:t>
            </w:r>
            <w:r w:rsidR="00457B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60A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семинаров, совещаний для руководителей, работников, добровольцев </w:t>
            </w:r>
            <w:r w:rsidR="0045105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немуниципальных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организаций, в том числе социально ориентированных некоммерческих организаций, индивидуальных предпринимателей, осуществляющих деятельность 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социальной сфере, с учетом развития практики саморегулирования социально ориентированных некоммерческих организаций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7D" w:rsidRPr="004A3FF9" w:rsidRDefault="0086760A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DA687D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A687D" w:rsidRPr="004A3FF9" w:rsidRDefault="00DA687D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687D" w:rsidRPr="004A3FF9" w:rsidRDefault="0086760A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DA687D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 и спорта Нефтеюганского района.</w:t>
            </w:r>
          </w:p>
          <w:p w:rsidR="007821D6" w:rsidRPr="004A3FF9" w:rsidRDefault="007821D6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7C" w:rsidRPr="004A3FF9" w:rsidRDefault="00165D7C" w:rsidP="004A3FF9">
            <w:pPr>
              <w:tabs>
                <w:tab w:val="left" w:pos="11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5D7C" w:rsidRPr="004A3FF9" w:rsidRDefault="00165D7C" w:rsidP="004A3FF9">
            <w:pPr>
              <w:tabs>
                <w:tab w:val="left" w:pos="11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01.01.2017 </w:t>
            </w:r>
          </w:p>
          <w:p w:rsidR="00165D7C" w:rsidRPr="004A3FF9" w:rsidRDefault="00165D7C" w:rsidP="004A3FF9">
            <w:pPr>
              <w:tabs>
                <w:tab w:val="left" w:pos="11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01.01.2018 </w:t>
            </w:r>
          </w:p>
          <w:p w:rsidR="00165D7C" w:rsidRPr="004A3FF9" w:rsidRDefault="00165D7C" w:rsidP="004A3FF9">
            <w:pPr>
              <w:tabs>
                <w:tab w:val="left" w:pos="11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01.01.2019 </w:t>
            </w:r>
          </w:p>
          <w:p w:rsidR="00165D7C" w:rsidRPr="004A3FF9" w:rsidRDefault="00165D7C" w:rsidP="0086760A">
            <w:pPr>
              <w:tabs>
                <w:tab w:val="left" w:pos="11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01.01.2020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86760A" w:rsidP="004A3F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униципальные правовые акты Нефтеюганского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86760A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821D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эффективности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  <w:p w:rsidR="007821D6" w:rsidRPr="004A3FF9" w:rsidRDefault="00451055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немуниципальных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организаций, в том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</w:t>
            </w:r>
            <w:proofErr w:type="gramEnd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социально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ориентированных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некоммерческих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</w:t>
            </w:r>
          </w:p>
        </w:tc>
      </w:tr>
      <w:tr w:rsidR="007821D6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DA687D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2.4</w:t>
            </w:r>
            <w:r w:rsidR="00457B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60A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независимой оценки к</w:t>
            </w:r>
            <w:r w:rsidR="0045105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ачества работы немуниципальных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организаций, 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социально ориентированных некоммерческих организаций, оказывающих населению услуги в социальной сфере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46" w:rsidRPr="004A3FF9" w:rsidRDefault="0086760A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26044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политики Нефтеюганского района,</w:t>
            </w:r>
          </w:p>
          <w:p w:rsidR="00260446" w:rsidRPr="0086760A" w:rsidRDefault="00260446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821D6" w:rsidRPr="004A3FF9" w:rsidRDefault="0086760A" w:rsidP="0086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26044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46" w:rsidRPr="004A3FF9" w:rsidRDefault="00DA687D" w:rsidP="004A3FF9">
            <w:pPr>
              <w:tabs>
                <w:tab w:val="left" w:pos="1004"/>
                <w:tab w:val="center" w:pos="1554"/>
                <w:tab w:val="left" w:pos="2970"/>
                <w:tab w:val="right" w:pos="3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6044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01.01.2017 </w:t>
            </w:r>
          </w:p>
          <w:p w:rsidR="00260446" w:rsidRPr="004A3FF9" w:rsidRDefault="00260446" w:rsidP="004A3FF9">
            <w:pPr>
              <w:tabs>
                <w:tab w:val="left" w:pos="1004"/>
                <w:tab w:val="center" w:pos="1554"/>
                <w:tab w:val="left" w:pos="2970"/>
                <w:tab w:val="right" w:pos="3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01.01.2018 </w:t>
            </w:r>
          </w:p>
          <w:p w:rsidR="00260446" w:rsidRPr="004A3FF9" w:rsidRDefault="00260446" w:rsidP="004A3FF9">
            <w:pPr>
              <w:tabs>
                <w:tab w:val="left" w:pos="1004"/>
                <w:tab w:val="center" w:pos="1554"/>
                <w:tab w:val="left" w:pos="2970"/>
                <w:tab w:val="right" w:pos="3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01.01.2019 </w:t>
            </w:r>
          </w:p>
          <w:p w:rsidR="00260446" w:rsidRPr="004A3FF9" w:rsidRDefault="00260446" w:rsidP="0086760A">
            <w:pPr>
              <w:tabs>
                <w:tab w:val="left" w:pos="1004"/>
                <w:tab w:val="center" w:pos="1554"/>
                <w:tab w:val="left" w:pos="2970"/>
                <w:tab w:val="right" w:pos="3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01.01.2020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86760A" w:rsidP="004A3F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униципальные правовые акты Нефтеюганского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86760A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821D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 качества оказываемых услуг в социальной сфере</w:t>
            </w:r>
          </w:p>
        </w:tc>
      </w:tr>
      <w:tr w:rsidR="000E3FC9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DA687D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2.5</w:t>
            </w:r>
            <w:r w:rsidR="00457B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7D9" w:rsidRDefault="00B74DED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Внесение изменений в планы </w:t>
            </w:r>
            <w:r w:rsidR="007821D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повышения квалификации и профессиональной </w:t>
            </w:r>
            <w:r w:rsidR="00DA687D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переподготовки</w:t>
            </w:r>
            <w:r w:rsidR="007821D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служащ</w:t>
            </w:r>
            <w:r w:rsidR="00DA687D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их, </w:t>
            </w:r>
            <w:r w:rsidR="00455B37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работников</w:t>
            </w:r>
            <w:r w:rsid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21D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учреждений, оказывающих населению услуги 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социальной сфере, в части расширения взаимодействия с социально ориентированными некоммерческими организациями, оказывающими населению услуги в социальной сфере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FB" w:rsidRPr="004A3FF9" w:rsidRDefault="00CB07D9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07BF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7BFB" w:rsidRPr="004A3FF9" w:rsidRDefault="00607BFB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BFB" w:rsidRPr="004A3FF9" w:rsidRDefault="00CB07D9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07BF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 и спорта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A7947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7821D6" w:rsidRDefault="00CB07D9" w:rsidP="00CB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A7947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тдел кадров и муниципальной службы </w:t>
            </w:r>
          </w:p>
          <w:p w:rsidR="00CB07D9" w:rsidRPr="004A3FF9" w:rsidRDefault="007F19FE" w:rsidP="007F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аппарата Думы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7D9" w:rsidRDefault="00CB07D9" w:rsidP="004A3FF9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821D6" w:rsidRPr="004A3FF9" w:rsidRDefault="00607BFB" w:rsidP="004A3FF9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30.12.2016 </w:t>
            </w:r>
          </w:p>
          <w:p w:rsidR="00EB396F" w:rsidRDefault="00EB396F" w:rsidP="00CB07D9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396F" w:rsidRDefault="00EB396F" w:rsidP="00CB07D9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BFB" w:rsidRPr="004A3FF9" w:rsidRDefault="00607BFB" w:rsidP="00CB07D9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30.05.2017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FC2" w:rsidRPr="004A3FF9" w:rsidRDefault="00CB07D9" w:rsidP="004A3F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1446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риказы структурных подразделений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14465" w:rsidRPr="004A3FF9" w:rsidRDefault="00D14465" w:rsidP="004A3F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B07D9" w:rsidRDefault="00CB07D9" w:rsidP="004A3F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74DED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</w:t>
            </w:r>
            <w:r w:rsidR="006B3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B74DED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повышения квалификации муниципальных служащих</w:t>
            </w:r>
            <w:r w:rsidR="00766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66550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работников</w:t>
            </w:r>
            <w:r w:rsidR="00766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6550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учреждений </w:t>
            </w:r>
            <w:r w:rsidR="00B74DED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821D6" w:rsidRPr="004A3FF9" w:rsidRDefault="00B74DED" w:rsidP="006B36CA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6B3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соответствующие годы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CB07D9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821D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эффективности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принятия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управленческих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решений</w:t>
            </w:r>
          </w:p>
        </w:tc>
      </w:tr>
      <w:tr w:rsidR="00127392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DA687D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2.6</w:t>
            </w:r>
            <w:r w:rsidR="00457B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методической, консультационной и информационной поддержки социально ориентированным некоммерческим организациям, оказывающим населению услуги в социальной сфере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FB" w:rsidRPr="004A3FF9" w:rsidRDefault="00CB07D9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07BF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7BFB" w:rsidRPr="004A3FF9" w:rsidRDefault="00607BFB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10C28" w:rsidRDefault="00CB07D9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07BF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 и спорта Нефтеюганского района</w:t>
            </w:r>
          </w:p>
          <w:p w:rsidR="00CB07D9" w:rsidRPr="004A3FF9" w:rsidRDefault="00CB07D9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607BFB" w:rsidP="004A3F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FF9">
              <w:rPr>
                <w:rFonts w:ascii="Times New Roman" w:hAnsi="Times New Roman" w:cs="Times New Roman"/>
                <w:sz w:val="26"/>
                <w:szCs w:val="26"/>
              </w:rPr>
              <w:t xml:space="preserve">до 01.01.2017 </w:t>
            </w:r>
          </w:p>
          <w:p w:rsidR="00607BFB" w:rsidRPr="004A3FF9" w:rsidRDefault="00607BFB" w:rsidP="004A3F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FF9">
              <w:rPr>
                <w:rFonts w:ascii="Times New Roman" w:hAnsi="Times New Roman" w:cs="Times New Roman"/>
                <w:sz w:val="26"/>
                <w:szCs w:val="26"/>
              </w:rPr>
              <w:t xml:space="preserve">до 01.01.2018 </w:t>
            </w:r>
          </w:p>
          <w:p w:rsidR="00607BFB" w:rsidRPr="004A3FF9" w:rsidRDefault="00607BFB" w:rsidP="004A3F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FF9">
              <w:rPr>
                <w:rFonts w:ascii="Times New Roman" w:hAnsi="Times New Roman" w:cs="Times New Roman"/>
                <w:sz w:val="26"/>
                <w:szCs w:val="26"/>
              </w:rPr>
              <w:t xml:space="preserve">до 01.01.2019 </w:t>
            </w:r>
          </w:p>
          <w:p w:rsidR="00607BFB" w:rsidRPr="004A3FF9" w:rsidRDefault="00607BFB" w:rsidP="00CB07D9">
            <w:pPr>
              <w:pStyle w:val="a6"/>
              <w:jc w:val="center"/>
              <w:rPr>
                <w:rFonts w:ascii="Times New Roman" w:hAnsi="Times New Roman" w:cs="Times New Roman"/>
                <w:sz w:val="26"/>
              </w:rPr>
            </w:pPr>
            <w:r w:rsidRPr="004A3FF9">
              <w:rPr>
                <w:rFonts w:ascii="Times New Roman" w:hAnsi="Times New Roman" w:cs="Times New Roman"/>
                <w:sz w:val="26"/>
                <w:szCs w:val="26"/>
              </w:rPr>
              <w:t xml:space="preserve">до 01.01.2020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64" w:rsidRPr="004A3FF9" w:rsidRDefault="00CB07D9" w:rsidP="004A3FF9">
            <w:pPr>
              <w:tabs>
                <w:tab w:val="left" w:pos="330"/>
              </w:tabs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7177A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риказы структурных подразделений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CB07D9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821D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</w:t>
            </w:r>
            <w:r w:rsidR="00CB0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</w:t>
            </w:r>
            <w:proofErr w:type="spellEnd"/>
            <w:proofErr w:type="gramEnd"/>
            <w:r w:rsidR="006B3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ориентированных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некоммерческих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организаций,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оказывающих</w:t>
            </w:r>
          </w:p>
          <w:p w:rsidR="00CB07D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населению услуги </w:t>
            </w:r>
          </w:p>
          <w:p w:rsidR="00CB07D9" w:rsidRDefault="007821D6" w:rsidP="00CB07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CB0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социальной </w:t>
            </w:r>
          </w:p>
          <w:p w:rsidR="007821D6" w:rsidRPr="004A3FF9" w:rsidRDefault="007821D6" w:rsidP="00CB07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сфере</w:t>
            </w:r>
          </w:p>
        </w:tc>
      </w:tr>
      <w:tr w:rsidR="007821D6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4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57B23" w:rsidRDefault="007821D6" w:rsidP="00457B2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B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Образование и культура</w:t>
            </w:r>
          </w:p>
        </w:tc>
      </w:tr>
      <w:tr w:rsidR="00046974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850D25" w:rsidP="004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57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Default="007821D6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возможности участия социально о</w:t>
            </w:r>
            <w:r w:rsidR="0045105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риентированных немуниципальных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организаций, в том числе некоммерческих организаций в реализации мер по развитию научно-образовательной и творческой среды в образовательных</w:t>
            </w:r>
            <w:r w:rsidR="00607BF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организациях Нефтеюганского района</w:t>
            </w:r>
          </w:p>
          <w:p w:rsidR="008D252C" w:rsidRPr="004A3FF9" w:rsidRDefault="008D252C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FB" w:rsidRPr="004A3FF9" w:rsidRDefault="008D252C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07BF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района.</w:t>
            </w:r>
          </w:p>
          <w:p w:rsidR="00607BFB" w:rsidRPr="004A3FF9" w:rsidRDefault="00607BFB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BFB" w:rsidRPr="004A3FF9" w:rsidRDefault="00607BFB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821D6" w:rsidRPr="004A3FF9" w:rsidRDefault="007821D6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E3" w:rsidRPr="004A3FF9" w:rsidRDefault="00607BFB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821D6" w:rsidRPr="004A3FF9" w:rsidRDefault="00607BFB" w:rsidP="008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E575E3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01.09.2016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8D252C" w:rsidP="004A3F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азмещение информации на</w:t>
            </w:r>
            <w:r w:rsid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21D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официальном сайте</w:t>
            </w:r>
            <w:r w:rsidR="00E575E3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местного самоуправления</w:t>
            </w:r>
            <w:r w:rsidR="00E575E3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Нефтеюганский район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52C" w:rsidRDefault="008D252C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821D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овышение качества услуг 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 образования</w:t>
            </w:r>
          </w:p>
        </w:tc>
      </w:tr>
      <w:tr w:rsidR="00503FC2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850D25" w:rsidP="004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57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52C" w:rsidRDefault="007821D6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участию не</w:t>
            </w:r>
            <w:r w:rsidR="0045105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организаций, </w:t>
            </w:r>
          </w:p>
          <w:p w:rsidR="007821D6" w:rsidRDefault="007821D6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социально ориентированных некоммерческих организаций, в разработке инновационных услуг в сфере культуры и туризма, сохранении объектов культурного наследия</w:t>
            </w:r>
          </w:p>
          <w:p w:rsidR="008D252C" w:rsidRPr="004A3FF9" w:rsidRDefault="008D252C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7E" w:rsidRPr="004A3FF9" w:rsidRDefault="008D252C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854D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52C" w:rsidRDefault="008D252C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821D6" w:rsidRPr="004A3FF9" w:rsidRDefault="00DA687D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30.11.2016 </w:t>
            </w:r>
          </w:p>
          <w:p w:rsidR="00DA687D" w:rsidRPr="004A3FF9" w:rsidRDefault="00DA687D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30.11.2017 </w:t>
            </w:r>
          </w:p>
          <w:p w:rsidR="00DA687D" w:rsidRPr="004A3FF9" w:rsidRDefault="00DA687D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30.11.2018 </w:t>
            </w:r>
          </w:p>
          <w:p w:rsidR="00DA687D" w:rsidRPr="004A3FF9" w:rsidRDefault="00DA687D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30.11.2019 </w:t>
            </w:r>
          </w:p>
          <w:p w:rsidR="00DA687D" w:rsidRPr="004A3FF9" w:rsidRDefault="00DA687D" w:rsidP="008D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30.11.2020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8D252C" w:rsidP="004A3F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5085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униципальные правовые акты Нефтеюганского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52C" w:rsidRDefault="008D252C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7821D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лучшение 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доступа </w:t>
            </w:r>
            <w:proofErr w:type="gramStart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выставочным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площадям,</w:t>
            </w:r>
          </w:p>
          <w:p w:rsidR="007821D6" w:rsidRPr="004A3FF9" w:rsidRDefault="007821D6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активизация развития частных музеев</w:t>
            </w:r>
          </w:p>
        </w:tc>
      </w:tr>
      <w:tr w:rsidR="00E64F0E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14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0E" w:rsidRPr="00457B23" w:rsidRDefault="00890DEC" w:rsidP="00457B2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B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  <w:r w:rsidR="00E64F0E" w:rsidRPr="00457B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изическая культура и спорт</w:t>
            </w:r>
          </w:p>
        </w:tc>
      </w:tr>
      <w:tr w:rsidR="00A73A74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850D25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BE59AF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57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28" w:rsidRDefault="00A73A74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Содействие участию немуниципальных организаций, </w:t>
            </w:r>
          </w:p>
          <w:p w:rsidR="007821D6" w:rsidRDefault="00A73A74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социально ориентированных некоммерческих организаций</w:t>
            </w:r>
            <w:r w:rsidR="007821D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оказывающих услуги в сфере физической культуры и спорта</w:t>
            </w:r>
          </w:p>
          <w:p w:rsidR="008D252C" w:rsidRDefault="008D252C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252C" w:rsidRPr="004A3FF9" w:rsidRDefault="008D252C" w:rsidP="004A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8D252C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45105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епартамент культуры и спорта </w:t>
            </w:r>
            <w:r w:rsidR="00FC370A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52C" w:rsidRDefault="008D252C" w:rsidP="004A3FF9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821D6" w:rsidRPr="004A3FF9" w:rsidRDefault="00E575E3" w:rsidP="004A3FF9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30.12.</w:t>
            </w:r>
            <w:r w:rsidR="007821D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  <w:p w:rsidR="00E575E3" w:rsidRPr="004A3FF9" w:rsidRDefault="00E575E3" w:rsidP="004A3FF9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30.12.2017 </w:t>
            </w:r>
          </w:p>
          <w:p w:rsidR="00E575E3" w:rsidRPr="004A3FF9" w:rsidRDefault="00E575E3" w:rsidP="004A3FF9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30.12.2018 </w:t>
            </w:r>
          </w:p>
          <w:p w:rsidR="00E575E3" w:rsidRPr="004A3FF9" w:rsidRDefault="00E575E3" w:rsidP="004A3FF9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30.12.2019 </w:t>
            </w:r>
          </w:p>
          <w:p w:rsidR="00E575E3" w:rsidRPr="004A3FF9" w:rsidRDefault="00E575E3" w:rsidP="008D252C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8D252C" w:rsidP="004A3F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73A7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риказы структурных подразделений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D6" w:rsidRPr="004A3FF9" w:rsidRDefault="008D252C" w:rsidP="004A3FF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7821D6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азвитие конкуренции в сфере физической культуры и спорта</w:t>
            </w:r>
          </w:p>
        </w:tc>
      </w:tr>
      <w:tr w:rsidR="00457B23" w:rsidRPr="004A3FF9" w:rsidTr="008D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4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B23" w:rsidRPr="00457B23" w:rsidRDefault="00457B23" w:rsidP="00457B2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B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Информационно-методическое обеспечение</w:t>
            </w:r>
          </w:p>
        </w:tc>
      </w:tr>
      <w:tr w:rsidR="00046974" w:rsidRPr="004A3FF9" w:rsidTr="00E2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974" w:rsidRPr="004A3FF9" w:rsidRDefault="00850D25" w:rsidP="004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  <w:r w:rsidR="00457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974" w:rsidRPr="004A3FF9" w:rsidRDefault="00500391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Обновление на </w:t>
            </w:r>
            <w:r w:rsidR="0004697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официальном сайте 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органов местного самоуправления Нефтеюганского района </w:t>
            </w:r>
            <w:r w:rsidR="00403AB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развитии немуниципальных</w:t>
            </w:r>
            <w:r w:rsidR="0004697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организаций, предоставляющих услуги в соответствующих сферах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7E" w:rsidRPr="004A3FF9" w:rsidRDefault="00210C28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55C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5C7E" w:rsidRPr="004A3FF9" w:rsidRDefault="00E55C7E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5C7E" w:rsidRDefault="00210C28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55C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спорта Нефтеюганского района,</w:t>
            </w:r>
          </w:p>
          <w:p w:rsidR="00046974" w:rsidRPr="004A3FF9" w:rsidRDefault="0004697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10C28" w:rsidRDefault="00210C28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CC026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правление </w:t>
            </w:r>
          </w:p>
          <w:p w:rsidR="00210C28" w:rsidRDefault="00CC026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связям </w:t>
            </w:r>
          </w:p>
          <w:p w:rsidR="00210C28" w:rsidRDefault="00CC026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общ</w:t>
            </w:r>
            <w:r w:rsidR="00D1446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ественностью </w:t>
            </w:r>
            <w:r w:rsidR="00210C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  <w:p w:rsidR="00E55C7E" w:rsidRPr="004A3FF9" w:rsidRDefault="00D14465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28" w:rsidRDefault="00210C28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5C7E" w:rsidRPr="004A3FF9" w:rsidRDefault="00E55C7E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30.12.2016 </w:t>
            </w:r>
          </w:p>
          <w:p w:rsidR="00046974" w:rsidRPr="004A3FF9" w:rsidRDefault="00A61393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847C3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47C3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E55C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.12.2017 </w:t>
            </w:r>
          </w:p>
          <w:p w:rsidR="00E55C7E" w:rsidRPr="004A3FF9" w:rsidRDefault="00E55C7E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30.12.2018 </w:t>
            </w:r>
          </w:p>
          <w:p w:rsidR="00E55C7E" w:rsidRPr="004A3FF9" w:rsidRDefault="00E55C7E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30.12.2019 </w:t>
            </w:r>
          </w:p>
          <w:p w:rsidR="00E55C7E" w:rsidRPr="004A3FF9" w:rsidRDefault="00E55C7E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30.12.2020 </w:t>
            </w:r>
          </w:p>
          <w:p w:rsidR="00E55C7E" w:rsidRPr="004A3FF9" w:rsidRDefault="00E55C7E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5C7E" w:rsidRPr="004A3FF9" w:rsidRDefault="00E55C7E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5C7E" w:rsidRPr="004A3FF9" w:rsidRDefault="00E55C7E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5C7E" w:rsidRPr="004A3FF9" w:rsidRDefault="00E55C7E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974" w:rsidRPr="004A3FF9" w:rsidRDefault="00210C28" w:rsidP="004A3F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04697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нформационные материалы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974" w:rsidRPr="004A3FF9" w:rsidRDefault="00210C28" w:rsidP="00210C28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04697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</w:t>
            </w:r>
          </w:p>
          <w:p w:rsidR="00046974" w:rsidRPr="004A3FF9" w:rsidRDefault="00046974" w:rsidP="00210C28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</w:t>
            </w:r>
            <w:r w:rsidR="00210C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</w:t>
            </w:r>
            <w:proofErr w:type="spellEnd"/>
            <w:proofErr w:type="gramEnd"/>
          </w:p>
          <w:p w:rsidR="00046974" w:rsidRPr="004A3FF9" w:rsidRDefault="00046974" w:rsidP="00210C28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</w:t>
            </w:r>
          </w:p>
        </w:tc>
      </w:tr>
      <w:tr w:rsidR="00046974" w:rsidRPr="004A3FF9" w:rsidTr="00E2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974" w:rsidRPr="004A3FF9" w:rsidRDefault="00850D25" w:rsidP="004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4697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</w:t>
            </w:r>
            <w:r w:rsidR="00457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974" w:rsidRPr="004A3FF9" w:rsidRDefault="00046974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информационной кампании по поддержк</w:t>
            </w:r>
            <w:r w:rsidR="00403AB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деятельности немуниципальных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 в оказании социальных услуг, благотворительности и добровольчества, в том числе посредством социальной рекламы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7E" w:rsidRPr="004A3FF9" w:rsidRDefault="00E2589D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55C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5C7E" w:rsidRPr="004A3FF9" w:rsidRDefault="00E55C7E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5C7E" w:rsidRPr="004A3FF9" w:rsidRDefault="00E2589D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55C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спорта Нефтеюганского района,</w:t>
            </w:r>
          </w:p>
          <w:p w:rsidR="00E2589D" w:rsidRDefault="00E2589D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CC026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правление </w:t>
            </w:r>
          </w:p>
          <w:p w:rsidR="00E2589D" w:rsidRDefault="00CC026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связям </w:t>
            </w:r>
          </w:p>
          <w:p w:rsidR="00046974" w:rsidRPr="004A3FF9" w:rsidRDefault="00CC026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общественностью</w:t>
            </w:r>
            <w:r w:rsidR="00D1446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1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  <w:r w:rsidR="007F19F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1446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89D" w:rsidRDefault="00E2589D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5C7E" w:rsidRPr="004A3FF9" w:rsidRDefault="00E55C7E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30.12.2016 </w:t>
            </w:r>
          </w:p>
          <w:p w:rsidR="00E55C7E" w:rsidRPr="004A3FF9" w:rsidRDefault="00E55C7E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30.12.2017 </w:t>
            </w:r>
          </w:p>
          <w:p w:rsidR="00E55C7E" w:rsidRPr="004A3FF9" w:rsidRDefault="00E55C7E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30.12.2018 </w:t>
            </w:r>
          </w:p>
          <w:p w:rsidR="00E55C7E" w:rsidRPr="004A3FF9" w:rsidRDefault="00E55C7E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30.12.2019 </w:t>
            </w:r>
          </w:p>
          <w:p w:rsidR="00E55C7E" w:rsidRPr="004A3FF9" w:rsidRDefault="00E55C7E" w:rsidP="004A3FF9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30.12.2020 </w:t>
            </w:r>
          </w:p>
          <w:p w:rsidR="00046974" w:rsidRPr="004A3FF9" w:rsidRDefault="00046974" w:rsidP="004A3FF9">
            <w:pPr>
              <w:tabs>
                <w:tab w:val="left" w:pos="10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974" w:rsidRPr="004A3FF9" w:rsidRDefault="00E2589D" w:rsidP="004A3FF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04697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едиа-план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28" w:rsidRDefault="00210C28" w:rsidP="00210C28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04697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овышение </w:t>
            </w:r>
          </w:p>
          <w:p w:rsidR="00046974" w:rsidRPr="004A3FF9" w:rsidRDefault="00046974" w:rsidP="00210C28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имиджа участия </w:t>
            </w:r>
            <w:proofErr w:type="gramStart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046974" w:rsidRPr="004A3FF9" w:rsidRDefault="00A61393" w:rsidP="00210C28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немуниципальных </w:t>
            </w:r>
            <w:proofErr w:type="gramStart"/>
            <w:r w:rsidR="0004697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организациях</w:t>
            </w:r>
            <w:proofErr w:type="gramEnd"/>
          </w:p>
        </w:tc>
      </w:tr>
      <w:tr w:rsidR="00046974" w:rsidRPr="004A3FF9" w:rsidTr="00E2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974" w:rsidRPr="004A3FF9" w:rsidRDefault="00850D25" w:rsidP="00457B2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4697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</w:t>
            </w:r>
            <w:r w:rsidR="00457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2B" w:rsidRDefault="00046974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во</w:t>
            </w:r>
            <w:r w:rsidR="00403AB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просов участия немуниципальных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 </w:t>
            </w:r>
          </w:p>
          <w:p w:rsidR="00AC0A2B" w:rsidRDefault="00046974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оказании населению услуг </w:t>
            </w:r>
          </w:p>
          <w:p w:rsidR="00046974" w:rsidRPr="004A3FF9" w:rsidRDefault="00046974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социальной сфере на заседаниях общественных советов </w:t>
            </w:r>
            <w:r w:rsidR="00E55C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7E" w:rsidRPr="004A3FF9" w:rsidRDefault="00B0378F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55C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5C7E" w:rsidRPr="004A3FF9" w:rsidRDefault="00E55C7E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5C7E" w:rsidRPr="004A3FF9" w:rsidRDefault="00B0378F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55C7E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 и спорта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5C7E" w:rsidRPr="004A3FF9" w:rsidRDefault="00E55C7E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378F" w:rsidRDefault="00B0378F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CC026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правление </w:t>
            </w:r>
          </w:p>
          <w:p w:rsidR="007F19FE" w:rsidRDefault="00CC0264" w:rsidP="0076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766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вопросам местного самоуправления и обращениям граждан</w:t>
            </w:r>
          </w:p>
          <w:p w:rsidR="00046974" w:rsidRPr="004A3FF9" w:rsidRDefault="007F19FE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  <w:r w:rsidR="00D14465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2B" w:rsidRDefault="00AC0A2B" w:rsidP="004A3FF9">
            <w:pPr>
              <w:tabs>
                <w:tab w:val="left" w:pos="1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6974" w:rsidRPr="004A3FF9" w:rsidRDefault="00E55C7E" w:rsidP="004A3FF9">
            <w:pPr>
              <w:tabs>
                <w:tab w:val="left" w:pos="1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25.12.</w:t>
            </w:r>
            <w:r w:rsidR="00A61393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2016 </w:t>
            </w:r>
          </w:p>
          <w:p w:rsidR="00A61393" w:rsidRPr="004A3FF9" w:rsidRDefault="00E55C7E" w:rsidP="004A3FF9">
            <w:pPr>
              <w:tabs>
                <w:tab w:val="left" w:pos="1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25.12.</w:t>
            </w:r>
            <w:r w:rsidR="00A61393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2017 </w:t>
            </w:r>
          </w:p>
          <w:p w:rsidR="00A61393" w:rsidRPr="004A3FF9" w:rsidRDefault="00E55C7E" w:rsidP="004A3FF9">
            <w:pPr>
              <w:tabs>
                <w:tab w:val="left" w:pos="1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25.12</w:t>
            </w:r>
            <w:r w:rsidR="00A61393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2018 </w:t>
            </w:r>
          </w:p>
          <w:p w:rsidR="00A61393" w:rsidRPr="004A3FF9" w:rsidRDefault="00E55C7E" w:rsidP="004A3FF9">
            <w:pPr>
              <w:tabs>
                <w:tab w:val="left" w:pos="1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25.12</w:t>
            </w:r>
            <w:r w:rsidR="00A61393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2019 </w:t>
            </w:r>
          </w:p>
          <w:p w:rsidR="00A61393" w:rsidRPr="004A3FF9" w:rsidRDefault="00E55C7E" w:rsidP="00AC0A2B">
            <w:pPr>
              <w:tabs>
                <w:tab w:val="left" w:pos="1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25.12</w:t>
            </w:r>
            <w:r w:rsidR="00A61393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78F" w:rsidRDefault="00B0378F" w:rsidP="004A3FF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04697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 менее </w:t>
            </w:r>
          </w:p>
          <w:p w:rsidR="00B0378F" w:rsidRDefault="00046974" w:rsidP="004A3FF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заседания </w:t>
            </w:r>
          </w:p>
          <w:p w:rsidR="00046974" w:rsidRPr="004A3FF9" w:rsidRDefault="00046974" w:rsidP="004A3FF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974" w:rsidRPr="004A3FF9" w:rsidRDefault="00B0378F" w:rsidP="004A3FF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046974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 роли институтов гражданского общества</w:t>
            </w:r>
          </w:p>
        </w:tc>
      </w:tr>
    </w:tbl>
    <w:p w:rsidR="009854D5" w:rsidRPr="004A3FF9" w:rsidRDefault="009854D5" w:rsidP="004A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54D5" w:rsidRDefault="009854D5" w:rsidP="004A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57B23" w:rsidRDefault="00457B23" w:rsidP="004A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57B23" w:rsidRDefault="00457B23" w:rsidP="004A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00526" w:rsidRPr="004A3FF9" w:rsidRDefault="00046974" w:rsidP="004A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3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Целевые показатели Плана мероприятий («дорожной карты») по поддержке доступа </w:t>
      </w:r>
      <w:r w:rsidR="00403AB1" w:rsidRPr="004A3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немуниципальных </w:t>
      </w:r>
      <w:r w:rsidRPr="004A3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организаций (коммерческих, некоммерческих) к предоставлен</w:t>
      </w:r>
      <w:r w:rsidR="00700526" w:rsidRPr="004A3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ию услуг в социальной сфере </w:t>
      </w:r>
      <w:proofErr w:type="gramStart"/>
      <w:r w:rsidR="00700526" w:rsidRPr="004A3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="00700526" w:rsidRPr="004A3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="00700526" w:rsidRPr="004A3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Нефтеюганском</w:t>
      </w:r>
      <w:proofErr w:type="gramEnd"/>
      <w:r w:rsidR="00700526" w:rsidRPr="004A3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районе </w:t>
      </w:r>
    </w:p>
    <w:p w:rsidR="00046974" w:rsidRDefault="00046974" w:rsidP="004A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3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2016 - 2020 годы</w:t>
      </w:r>
    </w:p>
    <w:p w:rsidR="003A7A58" w:rsidRPr="004A3FF9" w:rsidRDefault="003A7A58" w:rsidP="004A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2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376"/>
        <w:gridCol w:w="1466"/>
        <w:gridCol w:w="998"/>
        <w:gridCol w:w="1003"/>
        <w:gridCol w:w="1003"/>
        <w:gridCol w:w="1018"/>
        <w:gridCol w:w="1008"/>
        <w:gridCol w:w="2434"/>
      </w:tblGrid>
      <w:tr w:rsidR="003A7A58" w:rsidRPr="004A3FF9" w:rsidTr="00722594">
        <w:trPr>
          <w:trHeight w:val="635"/>
        </w:trPr>
        <w:tc>
          <w:tcPr>
            <w:tcW w:w="720" w:type="dxa"/>
            <w:shd w:val="clear" w:color="auto" w:fill="FFFFFF"/>
            <w:vAlign w:val="center"/>
          </w:tcPr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6" w:type="dxa"/>
            <w:shd w:val="clear" w:color="auto" w:fill="FFFFFF"/>
            <w:vAlign w:val="center"/>
          </w:tcPr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66" w:type="dxa"/>
            <w:shd w:val="clear" w:color="auto" w:fill="FFFFFF"/>
            <w:vAlign w:val="center"/>
          </w:tcPr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3A7A58" w:rsidRPr="003A7A58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</w:tbl>
    <w:p w:rsidR="00722594" w:rsidRPr="00722594" w:rsidRDefault="00722594" w:rsidP="007225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0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376"/>
        <w:gridCol w:w="1466"/>
        <w:gridCol w:w="998"/>
        <w:gridCol w:w="1003"/>
        <w:gridCol w:w="1003"/>
        <w:gridCol w:w="1018"/>
        <w:gridCol w:w="1008"/>
        <w:gridCol w:w="2434"/>
      </w:tblGrid>
      <w:tr w:rsidR="00500391" w:rsidRPr="004A3FF9" w:rsidTr="00722594">
        <w:trPr>
          <w:trHeight w:val="25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2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00391" w:rsidRPr="004A3FF9" w:rsidTr="00722594">
        <w:trPr>
          <w:trHeight w:val="7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A58" w:rsidRDefault="00500391" w:rsidP="003A7A58">
            <w:pPr>
              <w:spacing w:after="0" w:line="240" w:lineRule="auto"/>
              <w:ind w:left="64"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средств бю</w:t>
            </w:r>
            <w:r w:rsidR="001D5BA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джета Нефтеюганского района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муниципального образования, выделяемых на</w:t>
            </w:r>
            <w:r w:rsid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услуг </w:t>
            </w:r>
          </w:p>
          <w:p w:rsidR="00500391" w:rsidRPr="004A3FF9" w:rsidRDefault="00500391" w:rsidP="003A7A58">
            <w:pPr>
              <w:spacing w:after="0" w:line="240" w:lineRule="auto"/>
              <w:ind w:left="64"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социальной сфере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  <w:p w:rsidR="00500391" w:rsidRPr="004A3FF9" w:rsidRDefault="00500391" w:rsidP="004A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D14465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D14465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94" w:rsidRDefault="003A7A58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</w:t>
            </w:r>
            <w:r w:rsidR="001D5BAB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разования и молодежной политики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</w:t>
            </w:r>
            <w:r w:rsidR="00722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</w:p>
          <w:p w:rsidR="00500391" w:rsidRPr="004A3FF9" w:rsidRDefault="00500391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  <w:r w:rsidR="00722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</w:t>
            </w:r>
          </w:p>
          <w:p w:rsidR="00500391" w:rsidRPr="004A3FF9" w:rsidRDefault="003A7A58" w:rsidP="0072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 и спорта Нефтеюганск</w:t>
            </w:r>
            <w:r w:rsidR="00722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="00722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500391" w:rsidRPr="004A3FF9" w:rsidTr="00722594">
        <w:trPr>
          <w:trHeight w:val="7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3A7A58">
            <w:pPr>
              <w:spacing w:after="0" w:line="240" w:lineRule="auto"/>
              <w:ind w:left="64"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размер предоставляемой льготы социально ориентированным некоммерческим организациям при предоставлении недвижимого имущества в аренду (в процентных пунктах от полной стоимости)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3A7A58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имущественных отношений Нефтеюганского района</w:t>
            </w:r>
          </w:p>
        </w:tc>
      </w:tr>
      <w:tr w:rsidR="00500391" w:rsidRPr="004A3FF9" w:rsidTr="00722594">
        <w:trPr>
          <w:trHeight w:val="7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722594">
            <w:pPr>
              <w:spacing w:after="0" w:line="240" w:lineRule="auto"/>
              <w:ind w:left="64"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государственных и муниципальных учреждений социальной сферы, находящихся в ведении автономного округа и муниципальных образований, в которых действуют попечительские (общественные, наблюдательные) советы с участием в их работе заинтересованных социально ориентированных некоммерческих организаций, в общем числе таких учреждений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55" w:rsidRDefault="0072259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</w:t>
            </w:r>
            <w:r w:rsidR="00F00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артамент 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r w:rsidR="00F00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иального 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развития </w:t>
            </w:r>
          </w:p>
          <w:p w:rsidR="00F00455" w:rsidRDefault="0072259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2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Ханты-Мансийского автономного </w:t>
            </w:r>
          </w:p>
          <w:p w:rsidR="00500391" w:rsidRPr="004A3FF9" w:rsidRDefault="0072259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2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 - Югры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0455" w:rsidRDefault="0072259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</w:t>
            </w:r>
            <w:r w:rsid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здравоохранения </w:t>
            </w:r>
            <w:r w:rsidRPr="00722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Ханты-Мансийского автономного </w:t>
            </w:r>
          </w:p>
          <w:p w:rsidR="00500391" w:rsidRPr="004A3FF9" w:rsidRDefault="00722594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2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 - Югры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00391" w:rsidRPr="004A3FF9" w:rsidRDefault="003A7A58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 w:rsidR="00722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00391" w:rsidRPr="004A3FF9" w:rsidRDefault="003A7A58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 и спорта Нефтеюганского района</w:t>
            </w:r>
          </w:p>
        </w:tc>
      </w:tr>
      <w:tr w:rsidR="00500391" w:rsidRPr="004A3FF9" w:rsidTr="00722594">
        <w:trPr>
          <w:trHeight w:val="7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722594">
            <w:pPr>
              <w:spacing w:after="0" w:line="240" w:lineRule="auto"/>
              <w:ind w:left="64"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Прирост объема услуг (выполненных работ), оказанных </w:t>
            </w:r>
            <w:proofErr w:type="gramStart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</w:t>
            </w:r>
            <w:proofErr w:type="gramEnd"/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 социально ориентированными некоммерческими организациями, за исключением государственных (муниципальных) учреждений, в общем объеме валового регионального продукта за предыдущий отчетный период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D14465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3A7A58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 w:rsidR="00722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00391" w:rsidRPr="004A3FF9" w:rsidRDefault="003A7A58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культуры и спорта Нефтеюганского района</w:t>
            </w:r>
          </w:p>
        </w:tc>
      </w:tr>
      <w:tr w:rsidR="00500391" w:rsidRPr="004A3FF9" w:rsidTr="00722594">
        <w:trPr>
          <w:trHeight w:val="7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94" w:rsidRDefault="00500391" w:rsidP="003A7A58">
            <w:pPr>
              <w:spacing w:after="0" w:line="240" w:lineRule="auto"/>
              <w:ind w:left="64"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детей, посещающих частные дошкольные образовательные организации в общей численности детей, посещающих </w:t>
            </w:r>
          </w:p>
          <w:p w:rsidR="00500391" w:rsidRPr="004A3FF9" w:rsidRDefault="00500391" w:rsidP="003A7A58">
            <w:pPr>
              <w:spacing w:after="0" w:line="240" w:lineRule="auto"/>
              <w:ind w:left="64"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D14465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D14465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D14465" w:rsidP="004A3FF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500391" w:rsidP="004A3F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91" w:rsidRPr="004A3FF9" w:rsidRDefault="003A7A58" w:rsidP="004A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00391" w:rsidRPr="004A3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</w:p>
        </w:tc>
      </w:tr>
    </w:tbl>
    <w:p w:rsidR="00597243" w:rsidRPr="004A3FF9" w:rsidRDefault="00597243" w:rsidP="004A3F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97243" w:rsidRPr="004A3FF9" w:rsidSect="00457B2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43" w:rsidRDefault="00DB4743" w:rsidP="00457B23">
      <w:pPr>
        <w:spacing w:after="0" w:line="240" w:lineRule="auto"/>
      </w:pPr>
      <w:r>
        <w:separator/>
      </w:r>
    </w:p>
  </w:endnote>
  <w:endnote w:type="continuationSeparator" w:id="0">
    <w:p w:rsidR="00DB4743" w:rsidRDefault="00DB4743" w:rsidP="0045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43" w:rsidRDefault="00DB4743" w:rsidP="00457B23">
      <w:pPr>
        <w:spacing w:after="0" w:line="240" w:lineRule="auto"/>
      </w:pPr>
      <w:r>
        <w:separator/>
      </w:r>
    </w:p>
  </w:footnote>
  <w:footnote w:type="continuationSeparator" w:id="0">
    <w:p w:rsidR="00DB4743" w:rsidRDefault="00DB4743" w:rsidP="0045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568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252C" w:rsidRPr="00457B23" w:rsidRDefault="008D252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7B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7B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7B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54AD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457B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252C" w:rsidRDefault="008D25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4B37BCB"/>
    <w:multiLevelType w:val="hybridMultilevel"/>
    <w:tmpl w:val="5D58940E"/>
    <w:lvl w:ilvl="0" w:tplc="C13A5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F47D28"/>
    <w:multiLevelType w:val="hybridMultilevel"/>
    <w:tmpl w:val="26D40360"/>
    <w:lvl w:ilvl="0" w:tplc="DBCCC228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621F"/>
    <w:multiLevelType w:val="hybridMultilevel"/>
    <w:tmpl w:val="E7F084B6"/>
    <w:lvl w:ilvl="0" w:tplc="889E8536">
      <w:start w:val="2017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436F41"/>
    <w:multiLevelType w:val="hybridMultilevel"/>
    <w:tmpl w:val="054ED838"/>
    <w:lvl w:ilvl="0" w:tplc="7E002F4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DF322E2"/>
    <w:multiLevelType w:val="hybridMultilevel"/>
    <w:tmpl w:val="9E7A2722"/>
    <w:lvl w:ilvl="0" w:tplc="0CEE6BA2">
      <w:start w:val="2018"/>
      <w:numFmt w:val="decimal"/>
      <w:lvlText w:val="%1"/>
      <w:lvlJc w:val="left"/>
      <w:pPr>
        <w:ind w:left="10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>
    <w:nsid w:val="219E695B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2D5A10B1"/>
    <w:multiLevelType w:val="hybridMultilevel"/>
    <w:tmpl w:val="5268D79C"/>
    <w:lvl w:ilvl="0" w:tplc="68064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5F3383"/>
    <w:multiLevelType w:val="hybridMultilevel"/>
    <w:tmpl w:val="F2D46C1A"/>
    <w:lvl w:ilvl="0" w:tplc="0004E19E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13A6F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3CDF7646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3F100703"/>
    <w:multiLevelType w:val="hybridMultilevel"/>
    <w:tmpl w:val="F21492A2"/>
    <w:lvl w:ilvl="0" w:tplc="563A4C92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3510E"/>
    <w:multiLevelType w:val="multilevel"/>
    <w:tmpl w:val="44608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71941DD"/>
    <w:multiLevelType w:val="hybridMultilevel"/>
    <w:tmpl w:val="294A443E"/>
    <w:lvl w:ilvl="0" w:tplc="B3B4749C">
      <w:start w:val="2016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B415145"/>
    <w:multiLevelType w:val="hybridMultilevel"/>
    <w:tmpl w:val="0B669800"/>
    <w:lvl w:ilvl="0" w:tplc="E43EDE8A">
      <w:start w:val="2018"/>
      <w:numFmt w:val="decimal"/>
      <w:lvlText w:val="%1"/>
      <w:lvlJc w:val="left"/>
      <w:pPr>
        <w:ind w:left="68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>
    <w:nsid w:val="6A627B91"/>
    <w:multiLevelType w:val="hybridMultilevel"/>
    <w:tmpl w:val="08AE7498"/>
    <w:lvl w:ilvl="0" w:tplc="2B8C1092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C0CA4"/>
    <w:multiLevelType w:val="hybridMultilevel"/>
    <w:tmpl w:val="1F183E44"/>
    <w:lvl w:ilvl="0" w:tplc="3C2840E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94A63"/>
    <w:multiLevelType w:val="hybridMultilevel"/>
    <w:tmpl w:val="67E4FAA2"/>
    <w:lvl w:ilvl="0" w:tplc="6016B53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17"/>
  </w:num>
  <w:num w:numId="12">
    <w:abstractNumId w:val="12"/>
  </w:num>
  <w:num w:numId="13">
    <w:abstractNumId w:val="3"/>
  </w:num>
  <w:num w:numId="14">
    <w:abstractNumId w:val="4"/>
  </w:num>
  <w:num w:numId="15">
    <w:abstractNumId w:val="16"/>
  </w:num>
  <w:num w:numId="16">
    <w:abstractNumId w:val="9"/>
  </w:num>
  <w:num w:numId="17">
    <w:abstractNumId w:val="18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13"/>
    <w:rsid w:val="00042E74"/>
    <w:rsid w:val="000466C0"/>
    <w:rsid w:val="00046974"/>
    <w:rsid w:val="00051C29"/>
    <w:rsid w:val="00057209"/>
    <w:rsid w:val="00060714"/>
    <w:rsid w:val="000E3FC9"/>
    <w:rsid w:val="0010200D"/>
    <w:rsid w:val="0010411B"/>
    <w:rsid w:val="00127392"/>
    <w:rsid w:val="00136FBF"/>
    <w:rsid w:val="001504C4"/>
    <w:rsid w:val="0015104F"/>
    <w:rsid w:val="00165D7C"/>
    <w:rsid w:val="001C4F78"/>
    <w:rsid w:val="001D5BAB"/>
    <w:rsid w:val="001D76DE"/>
    <w:rsid w:val="001E7115"/>
    <w:rsid w:val="001F02DA"/>
    <w:rsid w:val="00200AE2"/>
    <w:rsid w:val="00206FDB"/>
    <w:rsid w:val="00210C28"/>
    <w:rsid w:val="0022418B"/>
    <w:rsid w:val="0022795A"/>
    <w:rsid w:val="00252B5A"/>
    <w:rsid w:val="002548A1"/>
    <w:rsid w:val="00260446"/>
    <w:rsid w:val="00277660"/>
    <w:rsid w:val="002A7947"/>
    <w:rsid w:val="002E739A"/>
    <w:rsid w:val="002F4113"/>
    <w:rsid w:val="003114F8"/>
    <w:rsid w:val="0032680F"/>
    <w:rsid w:val="0033080C"/>
    <w:rsid w:val="00331D58"/>
    <w:rsid w:val="00340877"/>
    <w:rsid w:val="00377B5A"/>
    <w:rsid w:val="003818C5"/>
    <w:rsid w:val="003934D9"/>
    <w:rsid w:val="003A7A58"/>
    <w:rsid w:val="003B10D5"/>
    <w:rsid w:val="003D1240"/>
    <w:rsid w:val="003F12ED"/>
    <w:rsid w:val="00403AB1"/>
    <w:rsid w:val="00410EE0"/>
    <w:rsid w:val="004212AA"/>
    <w:rsid w:val="00424AE8"/>
    <w:rsid w:val="00446C97"/>
    <w:rsid w:val="00451055"/>
    <w:rsid w:val="00455B37"/>
    <w:rsid w:val="00457B23"/>
    <w:rsid w:val="0046181D"/>
    <w:rsid w:val="0047217F"/>
    <w:rsid w:val="004A25CD"/>
    <w:rsid w:val="004A3FF9"/>
    <w:rsid w:val="004D5164"/>
    <w:rsid w:val="00500391"/>
    <w:rsid w:val="00503FC2"/>
    <w:rsid w:val="0050627D"/>
    <w:rsid w:val="00514F92"/>
    <w:rsid w:val="005165EC"/>
    <w:rsid w:val="00545EFC"/>
    <w:rsid w:val="00551D21"/>
    <w:rsid w:val="005520DA"/>
    <w:rsid w:val="00590196"/>
    <w:rsid w:val="00597243"/>
    <w:rsid w:val="005B4252"/>
    <w:rsid w:val="005B5142"/>
    <w:rsid w:val="005C3819"/>
    <w:rsid w:val="005C4F64"/>
    <w:rsid w:val="005D1619"/>
    <w:rsid w:val="005D26CA"/>
    <w:rsid w:val="005E2A0A"/>
    <w:rsid w:val="005F3DF4"/>
    <w:rsid w:val="00604D88"/>
    <w:rsid w:val="00607BFB"/>
    <w:rsid w:val="00652CDE"/>
    <w:rsid w:val="00663194"/>
    <w:rsid w:val="0067177A"/>
    <w:rsid w:val="00693BC0"/>
    <w:rsid w:val="006A4D1C"/>
    <w:rsid w:val="006A717E"/>
    <w:rsid w:val="006B36CA"/>
    <w:rsid w:val="006E1C64"/>
    <w:rsid w:val="00700526"/>
    <w:rsid w:val="00722594"/>
    <w:rsid w:val="00723390"/>
    <w:rsid w:val="00726970"/>
    <w:rsid w:val="0075085F"/>
    <w:rsid w:val="00766550"/>
    <w:rsid w:val="007821D6"/>
    <w:rsid w:val="00783136"/>
    <w:rsid w:val="007B6593"/>
    <w:rsid w:val="007D21A5"/>
    <w:rsid w:val="007D6BA3"/>
    <w:rsid w:val="007E51D5"/>
    <w:rsid w:val="007E54C2"/>
    <w:rsid w:val="007F19FE"/>
    <w:rsid w:val="007F556E"/>
    <w:rsid w:val="008478D1"/>
    <w:rsid w:val="00847C3E"/>
    <w:rsid w:val="00850D25"/>
    <w:rsid w:val="0086706A"/>
    <w:rsid w:val="0086760A"/>
    <w:rsid w:val="00890DEC"/>
    <w:rsid w:val="008911D7"/>
    <w:rsid w:val="008954AD"/>
    <w:rsid w:val="008C22F9"/>
    <w:rsid w:val="008C2D86"/>
    <w:rsid w:val="008D0FAC"/>
    <w:rsid w:val="008D252C"/>
    <w:rsid w:val="008D29E8"/>
    <w:rsid w:val="008F6FAD"/>
    <w:rsid w:val="00934A24"/>
    <w:rsid w:val="009351D8"/>
    <w:rsid w:val="009854D5"/>
    <w:rsid w:val="009D520B"/>
    <w:rsid w:val="009E1575"/>
    <w:rsid w:val="00A00D4B"/>
    <w:rsid w:val="00A209EC"/>
    <w:rsid w:val="00A30B2B"/>
    <w:rsid w:val="00A3688B"/>
    <w:rsid w:val="00A46C44"/>
    <w:rsid w:val="00A61393"/>
    <w:rsid w:val="00A660A0"/>
    <w:rsid w:val="00A73A74"/>
    <w:rsid w:val="00A74D82"/>
    <w:rsid w:val="00A76EB5"/>
    <w:rsid w:val="00AA6803"/>
    <w:rsid w:val="00AB268D"/>
    <w:rsid w:val="00AB3233"/>
    <w:rsid w:val="00AC0A2B"/>
    <w:rsid w:val="00B00B86"/>
    <w:rsid w:val="00B01558"/>
    <w:rsid w:val="00B0378F"/>
    <w:rsid w:val="00B24313"/>
    <w:rsid w:val="00B60535"/>
    <w:rsid w:val="00B74DED"/>
    <w:rsid w:val="00B928E2"/>
    <w:rsid w:val="00BE59AF"/>
    <w:rsid w:val="00C31E40"/>
    <w:rsid w:val="00C84FE0"/>
    <w:rsid w:val="00C96F20"/>
    <w:rsid w:val="00CA2118"/>
    <w:rsid w:val="00CB07D9"/>
    <w:rsid w:val="00CC0264"/>
    <w:rsid w:val="00CC2CE6"/>
    <w:rsid w:val="00CC2D15"/>
    <w:rsid w:val="00CC320A"/>
    <w:rsid w:val="00CD4AEF"/>
    <w:rsid w:val="00CF616F"/>
    <w:rsid w:val="00D06A35"/>
    <w:rsid w:val="00D14465"/>
    <w:rsid w:val="00D220C4"/>
    <w:rsid w:val="00D320B4"/>
    <w:rsid w:val="00D820D9"/>
    <w:rsid w:val="00D82CB3"/>
    <w:rsid w:val="00D87287"/>
    <w:rsid w:val="00DA687D"/>
    <w:rsid w:val="00DB4743"/>
    <w:rsid w:val="00DB5EF1"/>
    <w:rsid w:val="00DD32D8"/>
    <w:rsid w:val="00E2589D"/>
    <w:rsid w:val="00E35AE1"/>
    <w:rsid w:val="00E55C7E"/>
    <w:rsid w:val="00E575E3"/>
    <w:rsid w:val="00E64F0E"/>
    <w:rsid w:val="00E819DD"/>
    <w:rsid w:val="00EA481B"/>
    <w:rsid w:val="00EB396F"/>
    <w:rsid w:val="00EF617D"/>
    <w:rsid w:val="00F00455"/>
    <w:rsid w:val="00F151E8"/>
    <w:rsid w:val="00FA04E5"/>
    <w:rsid w:val="00FA125F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9D520B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E8"/>
    <w:pPr>
      <w:ind w:left="720"/>
      <w:contextualSpacing/>
    </w:pPr>
  </w:style>
  <w:style w:type="paragraph" w:customStyle="1" w:styleId="ConsPlusNormal">
    <w:name w:val="ConsPlusNormal"/>
    <w:rsid w:val="00F15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70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520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a6">
    <w:name w:val="No Spacing"/>
    <w:uiPriority w:val="1"/>
    <w:qFormat/>
    <w:rsid w:val="0034087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B23"/>
  </w:style>
  <w:style w:type="paragraph" w:styleId="a9">
    <w:name w:val="footer"/>
    <w:basedOn w:val="a"/>
    <w:link w:val="aa"/>
    <w:uiPriority w:val="99"/>
    <w:unhideWhenUsed/>
    <w:rsid w:val="004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9D520B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E8"/>
    <w:pPr>
      <w:ind w:left="720"/>
      <w:contextualSpacing/>
    </w:pPr>
  </w:style>
  <w:style w:type="paragraph" w:customStyle="1" w:styleId="ConsPlusNormal">
    <w:name w:val="ConsPlusNormal"/>
    <w:rsid w:val="00F15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70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520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a6">
    <w:name w:val="No Spacing"/>
    <w:uiPriority w:val="1"/>
    <w:qFormat/>
    <w:rsid w:val="0034087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B23"/>
  </w:style>
  <w:style w:type="paragraph" w:styleId="a9">
    <w:name w:val="footer"/>
    <w:basedOn w:val="a"/>
    <w:link w:val="aa"/>
    <w:uiPriority w:val="99"/>
    <w:unhideWhenUsed/>
    <w:rsid w:val="004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2AA5-6FCB-461B-A435-DC3CC4BA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Татьяна Александровна</dc:creator>
  <cp:lastModifiedBy>Лукашева Лариса Александровна</cp:lastModifiedBy>
  <cp:revision>73</cp:revision>
  <cp:lastPrinted>2016-09-09T04:45:00Z</cp:lastPrinted>
  <dcterms:created xsi:type="dcterms:W3CDTF">2016-08-26T10:41:00Z</dcterms:created>
  <dcterms:modified xsi:type="dcterms:W3CDTF">2016-09-13T06:41:00Z</dcterms:modified>
</cp:coreProperties>
</file>