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37" w:rsidRDefault="00956737" w:rsidP="00956737">
      <w:pPr>
        <w:pStyle w:val="6"/>
        <w:tabs>
          <w:tab w:val="clear" w:pos="4253"/>
          <w:tab w:val="left" w:pos="9639"/>
        </w:tabs>
        <w:ind w:right="0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737" w:rsidRPr="00956737" w:rsidRDefault="00956737" w:rsidP="00956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6737" w:rsidRPr="00956737" w:rsidRDefault="00956737" w:rsidP="00956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95673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956737" w:rsidRPr="00956737" w:rsidRDefault="00956737" w:rsidP="00956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95673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</w:t>
      </w:r>
      <w:r w:rsidRPr="0095673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Ф</w:t>
      </w:r>
      <w:r w:rsidRPr="00956737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ТЕЮГАНСКОГО  РАЙОНА</w:t>
      </w:r>
    </w:p>
    <w:p w:rsidR="00956737" w:rsidRPr="00956737" w:rsidRDefault="00956737" w:rsidP="00956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956737" w:rsidRPr="00956737" w:rsidRDefault="00956737" w:rsidP="00956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956737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956737" w:rsidRPr="009A0CCA" w:rsidRDefault="00956737" w:rsidP="0095673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56737" w:rsidRPr="00956737" w:rsidTr="00F91A7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56737" w:rsidRPr="00956737" w:rsidRDefault="00956737" w:rsidP="009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16.07.2015</w:t>
            </w:r>
          </w:p>
        </w:tc>
        <w:tc>
          <w:tcPr>
            <w:tcW w:w="6595" w:type="dxa"/>
            <w:vMerge w:val="restart"/>
          </w:tcPr>
          <w:p w:rsidR="00956737" w:rsidRPr="00956737" w:rsidRDefault="00956737" w:rsidP="009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5673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1385-па-нпа</w:t>
            </w:r>
          </w:p>
        </w:tc>
      </w:tr>
      <w:tr w:rsidR="00956737" w:rsidRPr="00956737" w:rsidTr="00956737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3119" w:type="dxa"/>
          </w:tcPr>
          <w:p w:rsidR="00956737" w:rsidRPr="00956737" w:rsidRDefault="00956737" w:rsidP="009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956737" w:rsidRPr="00956737" w:rsidRDefault="00956737" w:rsidP="009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6737" w:rsidRPr="00956737" w:rsidRDefault="00956737" w:rsidP="00956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673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56737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56737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956737" w:rsidRPr="00956737" w:rsidRDefault="00956737" w:rsidP="00956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248" w:rsidRDefault="00A95248" w:rsidP="0095673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5248" w:rsidRDefault="00146665" w:rsidP="0095673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положения о порядке и размерах возмещения расходов, связанных со служебными командировками, работникам </w:t>
      </w:r>
    </w:p>
    <w:p w:rsidR="00146665" w:rsidRPr="00A95248" w:rsidRDefault="001B2EA5" w:rsidP="00A952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</w:t>
      </w:r>
      <w:r w:rsidR="00146665" w:rsidRPr="00A9524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 Нефтеюганского района</w:t>
      </w:r>
    </w:p>
    <w:p w:rsidR="00A95248" w:rsidRDefault="00A95248" w:rsidP="00A952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6665" w:rsidRPr="00A95248" w:rsidRDefault="00146665" w:rsidP="00A952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6665" w:rsidRDefault="00146665" w:rsidP="00A95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статьями 166-168 Трудового кодекса Российской Федерации, постановлением Правительства Российской Федерации от 13.10.2008 № 749 </w:t>
      </w:r>
      <w:r w:rsidR="00A952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9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особенностях направления работников в служебные командировки» </w:t>
      </w:r>
      <w:r w:rsidR="00A952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="00A95248" w:rsidRPr="00A9524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A95248" w:rsidRPr="00A95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A95248" w:rsidRPr="00A95248" w:rsidRDefault="00A95248" w:rsidP="00A95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6665" w:rsidRPr="00A95248" w:rsidRDefault="00146665" w:rsidP="00A95248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248">
        <w:rPr>
          <w:rFonts w:ascii="Times New Roman" w:hAnsi="Times New Roman" w:cs="Times New Roman"/>
          <w:sz w:val="26"/>
          <w:szCs w:val="26"/>
        </w:rPr>
        <w:t xml:space="preserve">Утвердить Положение о порядке возмещения расходов, связанных </w:t>
      </w:r>
      <w:r w:rsidR="00A95248">
        <w:rPr>
          <w:rFonts w:ascii="Times New Roman" w:hAnsi="Times New Roman" w:cs="Times New Roman"/>
          <w:sz w:val="26"/>
          <w:szCs w:val="26"/>
        </w:rPr>
        <w:br/>
      </w:r>
      <w:r w:rsidRPr="00A95248">
        <w:rPr>
          <w:rFonts w:ascii="Times New Roman" w:hAnsi="Times New Roman" w:cs="Times New Roman"/>
          <w:sz w:val="26"/>
          <w:szCs w:val="26"/>
        </w:rPr>
        <w:t xml:space="preserve">со служебными командировками, работникам </w:t>
      </w:r>
      <w:r w:rsidR="001B2EA5" w:rsidRPr="00A95248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A95248">
        <w:rPr>
          <w:rFonts w:ascii="Times New Roman" w:hAnsi="Times New Roman" w:cs="Times New Roman"/>
          <w:sz w:val="26"/>
          <w:szCs w:val="26"/>
        </w:rPr>
        <w:t>учреждений Нефтеюганского района согласно приложению.</w:t>
      </w:r>
    </w:p>
    <w:p w:rsidR="00C313D1" w:rsidRPr="00A95248" w:rsidRDefault="00146665" w:rsidP="00A95248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248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680835" w:rsidRPr="00A95248">
        <w:rPr>
          <w:rFonts w:ascii="Times New Roman" w:hAnsi="Times New Roman" w:cs="Times New Roman"/>
          <w:sz w:val="26"/>
          <w:szCs w:val="26"/>
        </w:rPr>
        <w:t>и</w:t>
      </w:r>
      <w:r w:rsidRPr="00A95248">
        <w:rPr>
          <w:rFonts w:ascii="Times New Roman" w:hAnsi="Times New Roman" w:cs="Times New Roman"/>
          <w:sz w:val="26"/>
          <w:szCs w:val="26"/>
        </w:rPr>
        <w:t xml:space="preserve"> силу </w:t>
      </w:r>
      <w:r w:rsidR="00C313D1" w:rsidRPr="00A95248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A9524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313D1" w:rsidRPr="00A95248">
        <w:rPr>
          <w:rFonts w:ascii="Times New Roman" w:hAnsi="Times New Roman" w:cs="Times New Roman"/>
          <w:sz w:val="26"/>
          <w:szCs w:val="26"/>
        </w:rPr>
        <w:t>Нефтеюганского района:</w:t>
      </w:r>
    </w:p>
    <w:p w:rsidR="00146665" w:rsidRPr="00A95248" w:rsidRDefault="00146665" w:rsidP="00A95248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248">
        <w:rPr>
          <w:rFonts w:ascii="Times New Roman" w:hAnsi="Times New Roman" w:cs="Times New Roman"/>
          <w:sz w:val="26"/>
          <w:szCs w:val="26"/>
        </w:rPr>
        <w:t>от 0</w:t>
      </w:r>
      <w:r w:rsidR="00C313D1" w:rsidRPr="00A95248">
        <w:rPr>
          <w:rFonts w:ascii="Times New Roman" w:hAnsi="Times New Roman" w:cs="Times New Roman"/>
          <w:sz w:val="26"/>
          <w:szCs w:val="26"/>
        </w:rPr>
        <w:t>5</w:t>
      </w:r>
      <w:r w:rsidRPr="00A95248">
        <w:rPr>
          <w:rFonts w:ascii="Times New Roman" w:hAnsi="Times New Roman" w:cs="Times New Roman"/>
          <w:sz w:val="26"/>
          <w:szCs w:val="26"/>
        </w:rPr>
        <w:t>.0</w:t>
      </w:r>
      <w:r w:rsidR="00C313D1" w:rsidRPr="00A95248">
        <w:rPr>
          <w:rFonts w:ascii="Times New Roman" w:hAnsi="Times New Roman" w:cs="Times New Roman"/>
          <w:sz w:val="26"/>
          <w:szCs w:val="26"/>
        </w:rPr>
        <w:t>9</w:t>
      </w:r>
      <w:r w:rsidRPr="00A95248">
        <w:rPr>
          <w:rFonts w:ascii="Times New Roman" w:hAnsi="Times New Roman" w:cs="Times New Roman"/>
          <w:sz w:val="26"/>
          <w:szCs w:val="26"/>
        </w:rPr>
        <w:t>.201</w:t>
      </w:r>
      <w:r w:rsidR="00C313D1" w:rsidRPr="00A95248">
        <w:rPr>
          <w:rFonts w:ascii="Times New Roman" w:hAnsi="Times New Roman" w:cs="Times New Roman"/>
          <w:sz w:val="26"/>
          <w:szCs w:val="26"/>
        </w:rPr>
        <w:t>4</w:t>
      </w:r>
      <w:r w:rsidRPr="00A95248">
        <w:rPr>
          <w:rFonts w:ascii="Times New Roman" w:hAnsi="Times New Roman" w:cs="Times New Roman"/>
          <w:sz w:val="26"/>
          <w:szCs w:val="26"/>
        </w:rPr>
        <w:t xml:space="preserve"> </w:t>
      </w:r>
      <w:r w:rsidR="00A95248" w:rsidRPr="00A95248">
        <w:rPr>
          <w:rFonts w:ascii="Times New Roman" w:hAnsi="Times New Roman" w:cs="Times New Roman"/>
          <w:sz w:val="26"/>
          <w:szCs w:val="26"/>
        </w:rPr>
        <w:t>№</w:t>
      </w:r>
      <w:r w:rsidRPr="00A95248">
        <w:rPr>
          <w:rFonts w:ascii="Times New Roman" w:hAnsi="Times New Roman" w:cs="Times New Roman"/>
          <w:sz w:val="26"/>
          <w:szCs w:val="26"/>
        </w:rPr>
        <w:t xml:space="preserve"> </w:t>
      </w:r>
      <w:r w:rsidR="00C313D1" w:rsidRPr="00A95248">
        <w:rPr>
          <w:rFonts w:ascii="Times New Roman" w:hAnsi="Times New Roman" w:cs="Times New Roman"/>
          <w:sz w:val="26"/>
          <w:szCs w:val="26"/>
        </w:rPr>
        <w:t>1872-па-нпа</w:t>
      </w:r>
      <w:r w:rsidRPr="00A95248">
        <w:rPr>
          <w:rFonts w:ascii="Times New Roman" w:hAnsi="Times New Roman" w:cs="Times New Roman"/>
          <w:sz w:val="26"/>
          <w:szCs w:val="26"/>
        </w:rPr>
        <w:t xml:space="preserve"> </w:t>
      </w:r>
      <w:r w:rsidR="00C313D1" w:rsidRPr="00A95248">
        <w:rPr>
          <w:rFonts w:ascii="Times New Roman" w:hAnsi="Times New Roman" w:cs="Times New Roman"/>
          <w:sz w:val="26"/>
          <w:szCs w:val="26"/>
        </w:rPr>
        <w:t xml:space="preserve">«Об утверждении положения о порядке </w:t>
      </w:r>
      <w:r w:rsidR="00A95248">
        <w:rPr>
          <w:rFonts w:ascii="Times New Roman" w:hAnsi="Times New Roman" w:cs="Times New Roman"/>
          <w:sz w:val="26"/>
          <w:szCs w:val="26"/>
        </w:rPr>
        <w:br/>
      </w:r>
      <w:r w:rsidR="00C313D1" w:rsidRPr="00A95248">
        <w:rPr>
          <w:rFonts w:ascii="Times New Roman" w:hAnsi="Times New Roman" w:cs="Times New Roman"/>
          <w:sz w:val="26"/>
          <w:szCs w:val="26"/>
        </w:rPr>
        <w:t>и размерах возмещения расходов, связанных со служебными командировками»;</w:t>
      </w:r>
    </w:p>
    <w:p w:rsidR="00C313D1" w:rsidRPr="00A95248" w:rsidRDefault="00C313D1" w:rsidP="00A95248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248">
        <w:rPr>
          <w:rFonts w:ascii="Times New Roman" w:hAnsi="Times New Roman" w:cs="Times New Roman"/>
          <w:sz w:val="26"/>
          <w:szCs w:val="26"/>
        </w:rPr>
        <w:t>от 13.03.2015 № 653-па-нпа «О внесении изменений в постановление администрации Нефтеюганского района от 05.09.2014 № 1872-па-нпа»</w:t>
      </w:r>
      <w:r w:rsidR="00F033DD" w:rsidRPr="00A95248">
        <w:rPr>
          <w:rFonts w:ascii="Times New Roman" w:hAnsi="Times New Roman" w:cs="Times New Roman"/>
          <w:sz w:val="26"/>
          <w:szCs w:val="26"/>
        </w:rPr>
        <w:t>;</w:t>
      </w:r>
    </w:p>
    <w:p w:rsidR="00F033DD" w:rsidRPr="00A95248" w:rsidRDefault="00F033DD" w:rsidP="00A95248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248">
        <w:rPr>
          <w:rFonts w:ascii="Times New Roman" w:hAnsi="Times New Roman" w:cs="Times New Roman"/>
          <w:sz w:val="26"/>
          <w:szCs w:val="26"/>
        </w:rPr>
        <w:t>от 05.06.2015 № 1112-па-нпа «О внесении изменений в постановление администрации Нефтеюганского района от 05.09.2014 № 1872-па-нпа».</w:t>
      </w:r>
    </w:p>
    <w:p w:rsidR="00146665" w:rsidRPr="00A95248" w:rsidRDefault="00F033DD" w:rsidP="00A95248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248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F033DD" w:rsidRPr="00A95248" w:rsidRDefault="00F033DD" w:rsidP="00A95248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24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146665" w:rsidRPr="00A95248" w:rsidRDefault="00146665" w:rsidP="00A95248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524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95248">
        <w:rPr>
          <w:rFonts w:ascii="Times New Roman" w:hAnsi="Times New Roman" w:cs="Times New Roman"/>
          <w:sz w:val="26"/>
          <w:szCs w:val="26"/>
        </w:rPr>
        <w:t xml:space="preserve"> выполнением постановления</w:t>
      </w:r>
      <w:r w:rsidR="00A95248" w:rsidRPr="00A95248">
        <w:rPr>
          <w:rFonts w:ascii="Times New Roman" w:hAnsi="Times New Roman" w:cs="Times New Roman"/>
          <w:sz w:val="26"/>
          <w:szCs w:val="26"/>
        </w:rPr>
        <w:t xml:space="preserve"> </w:t>
      </w:r>
      <w:r w:rsidRPr="00A95248">
        <w:rPr>
          <w:rFonts w:ascii="Times New Roman" w:hAnsi="Times New Roman" w:cs="Times New Roman"/>
          <w:sz w:val="26"/>
          <w:szCs w:val="26"/>
        </w:rPr>
        <w:t>осуществляю лично.</w:t>
      </w:r>
    </w:p>
    <w:p w:rsidR="00146665" w:rsidRPr="00A95248" w:rsidRDefault="00146665" w:rsidP="00A95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6665" w:rsidRDefault="00146665" w:rsidP="00A95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5248" w:rsidRPr="00A95248" w:rsidRDefault="00A95248" w:rsidP="00A95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5248" w:rsidRPr="00A95248" w:rsidRDefault="00A95248" w:rsidP="00082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5248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Pr="00A95248">
        <w:rPr>
          <w:rFonts w:ascii="Times New Roman" w:hAnsi="Times New Roman" w:cs="Times New Roman"/>
          <w:sz w:val="26"/>
          <w:szCs w:val="26"/>
        </w:rPr>
        <w:tab/>
      </w:r>
      <w:r w:rsidRPr="00A95248">
        <w:rPr>
          <w:rFonts w:ascii="Times New Roman" w:hAnsi="Times New Roman" w:cs="Times New Roman"/>
          <w:sz w:val="26"/>
          <w:szCs w:val="26"/>
        </w:rPr>
        <w:tab/>
      </w:r>
      <w:r w:rsidRPr="00A95248">
        <w:rPr>
          <w:rFonts w:ascii="Times New Roman" w:hAnsi="Times New Roman" w:cs="Times New Roman"/>
          <w:sz w:val="26"/>
          <w:szCs w:val="26"/>
        </w:rPr>
        <w:tab/>
      </w:r>
      <w:r w:rsidRPr="00A95248">
        <w:rPr>
          <w:rFonts w:ascii="Times New Roman" w:hAnsi="Times New Roman" w:cs="Times New Roman"/>
          <w:sz w:val="26"/>
          <w:szCs w:val="26"/>
        </w:rPr>
        <w:tab/>
      </w:r>
      <w:r w:rsidRPr="00A95248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95248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A95248" w:rsidRPr="004C2088" w:rsidRDefault="00A95248" w:rsidP="00A9524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A95248" w:rsidRPr="004C2088" w:rsidRDefault="00A95248" w:rsidP="00A95248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A95248" w:rsidRPr="004C2088" w:rsidRDefault="00A95248" w:rsidP="00A9524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771F04">
        <w:rPr>
          <w:rFonts w:ascii="Times New Roman" w:hAnsi="Times New Roman"/>
          <w:sz w:val="26"/>
          <w:szCs w:val="26"/>
        </w:rPr>
        <w:t xml:space="preserve"> 16.07.2015 № 1385-па-нпа</w:t>
      </w:r>
    </w:p>
    <w:p w:rsidR="00146665" w:rsidRPr="00A95248" w:rsidRDefault="00146665" w:rsidP="00A95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B4B" w:rsidRPr="00A95248" w:rsidRDefault="00683B4B" w:rsidP="00A95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31"/>
      <w:bookmarkEnd w:id="0"/>
    </w:p>
    <w:p w:rsidR="00683B4B" w:rsidRPr="00A95248" w:rsidRDefault="00683B4B" w:rsidP="00A95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6665" w:rsidRPr="00A95248" w:rsidRDefault="00146665" w:rsidP="00A95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95248">
        <w:rPr>
          <w:rFonts w:ascii="Times New Roman" w:hAnsi="Times New Roman" w:cs="Times New Roman"/>
          <w:bCs/>
          <w:sz w:val="26"/>
          <w:szCs w:val="26"/>
        </w:rPr>
        <w:t>П</w:t>
      </w:r>
      <w:r w:rsidR="00683B4B" w:rsidRPr="00A95248">
        <w:rPr>
          <w:rFonts w:ascii="Times New Roman" w:hAnsi="Times New Roman" w:cs="Times New Roman"/>
          <w:bCs/>
          <w:sz w:val="26"/>
          <w:szCs w:val="26"/>
        </w:rPr>
        <w:t>ОЛОЖЕНИЕ</w:t>
      </w:r>
    </w:p>
    <w:p w:rsidR="00A95248" w:rsidRDefault="00A95248" w:rsidP="00A95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95248">
        <w:rPr>
          <w:rFonts w:ascii="Times New Roman" w:hAnsi="Times New Roman" w:cs="Times New Roman"/>
          <w:bCs/>
          <w:sz w:val="26"/>
          <w:szCs w:val="26"/>
        </w:rPr>
        <w:t xml:space="preserve">о порядке и размерах возмещения расходов, связанных </w:t>
      </w:r>
    </w:p>
    <w:p w:rsidR="00683B4B" w:rsidRPr="00A95248" w:rsidRDefault="00A95248" w:rsidP="00A95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95248">
        <w:rPr>
          <w:rFonts w:ascii="Times New Roman" w:hAnsi="Times New Roman" w:cs="Times New Roman"/>
          <w:bCs/>
          <w:sz w:val="26"/>
          <w:szCs w:val="26"/>
        </w:rPr>
        <w:t xml:space="preserve">со служебными командировками, работникам муниципальных учреждений </w:t>
      </w:r>
      <w:r>
        <w:rPr>
          <w:rFonts w:ascii="Times New Roman" w:hAnsi="Times New Roman" w:cs="Times New Roman"/>
          <w:bCs/>
          <w:sz w:val="26"/>
          <w:szCs w:val="26"/>
        </w:rPr>
        <w:t>Н</w:t>
      </w:r>
      <w:r w:rsidRPr="00A95248">
        <w:rPr>
          <w:rFonts w:ascii="Times New Roman" w:hAnsi="Times New Roman" w:cs="Times New Roman"/>
          <w:bCs/>
          <w:sz w:val="26"/>
          <w:szCs w:val="26"/>
        </w:rPr>
        <w:t>ефтеюганского района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95248">
        <w:rPr>
          <w:rFonts w:ascii="Times New Roman" w:hAnsi="Times New Roman" w:cs="Times New Roman"/>
          <w:bCs/>
          <w:sz w:val="26"/>
          <w:szCs w:val="26"/>
        </w:rPr>
        <w:t xml:space="preserve">(далее – 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A95248">
        <w:rPr>
          <w:rFonts w:ascii="Times New Roman" w:hAnsi="Times New Roman" w:cs="Times New Roman"/>
          <w:bCs/>
          <w:sz w:val="26"/>
          <w:szCs w:val="26"/>
        </w:rPr>
        <w:t>оложение)</w:t>
      </w:r>
    </w:p>
    <w:p w:rsidR="00146665" w:rsidRPr="00A95248" w:rsidRDefault="00146665" w:rsidP="00A95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793D" w:rsidRPr="00A95248" w:rsidRDefault="0050793D" w:rsidP="00A95248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95248">
        <w:rPr>
          <w:rFonts w:ascii="Times New Roman" w:hAnsi="Times New Roman" w:cs="Times New Roman"/>
          <w:sz w:val="26"/>
          <w:szCs w:val="28"/>
        </w:rPr>
        <w:t xml:space="preserve">Настоящее </w:t>
      </w:r>
      <w:r w:rsidR="001B2EA5" w:rsidRPr="00A95248">
        <w:rPr>
          <w:rFonts w:ascii="Times New Roman" w:hAnsi="Times New Roman" w:cs="Times New Roman"/>
          <w:sz w:val="26"/>
          <w:szCs w:val="28"/>
        </w:rPr>
        <w:t>П</w:t>
      </w:r>
      <w:r w:rsidRPr="00A95248">
        <w:rPr>
          <w:rFonts w:ascii="Times New Roman" w:hAnsi="Times New Roman" w:cs="Times New Roman"/>
          <w:sz w:val="26"/>
          <w:szCs w:val="28"/>
        </w:rPr>
        <w:t xml:space="preserve">оложение устанавливает порядок и размеры возмещения расходов, связанных со служебными командировками, работникам </w:t>
      </w:r>
      <w:r w:rsidR="001B2EA5" w:rsidRPr="00A95248">
        <w:rPr>
          <w:rFonts w:ascii="Times New Roman" w:hAnsi="Times New Roman" w:cs="Times New Roman"/>
          <w:sz w:val="26"/>
          <w:szCs w:val="28"/>
        </w:rPr>
        <w:t xml:space="preserve">муниципальных </w:t>
      </w:r>
      <w:r w:rsidRPr="00A95248">
        <w:rPr>
          <w:rFonts w:ascii="Times New Roman" w:hAnsi="Times New Roman" w:cs="Times New Roman"/>
          <w:sz w:val="26"/>
          <w:szCs w:val="28"/>
        </w:rPr>
        <w:t xml:space="preserve">учреждений Нефтеюганского района (далее </w:t>
      </w:r>
      <w:r w:rsidR="00A95248">
        <w:rPr>
          <w:rFonts w:ascii="Times New Roman" w:hAnsi="Times New Roman" w:cs="Times New Roman"/>
          <w:sz w:val="26"/>
          <w:szCs w:val="28"/>
        </w:rPr>
        <w:t>–</w:t>
      </w:r>
      <w:r w:rsidR="001344E2" w:rsidRPr="00A95248">
        <w:rPr>
          <w:rFonts w:ascii="Times New Roman" w:hAnsi="Times New Roman" w:cs="Times New Roman"/>
          <w:sz w:val="26"/>
          <w:szCs w:val="28"/>
        </w:rPr>
        <w:t xml:space="preserve"> </w:t>
      </w:r>
      <w:r w:rsidRPr="00A95248">
        <w:rPr>
          <w:rFonts w:ascii="Times New Roman" w:hAnsi="Times New Roman" w:cs="Times New Roman"/>
          <w:sz w:val="26"/>
          <w:szCs w:val="28"/>
        </w:rPr>
        <w:t>работники).</w:t>
      </w:r>
    </w:p>
    <w:p w:rsidR="00683B4B" w:rsidRPr="00A95248" w:rsidRDefault="00683B4B" w:rsidP="00A95248">
      <w:pPr>
        <w:pStyle w:val="a3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>При направлении работника в служебную командировку ему возмещаются:</w:t>
      </w:r>
    </w:p>
    <w:p w:rsidR="00683B4B" w:rsidRPr="00A95248" w:rsidRDefault="00683B4B" w:rsidP="00A95248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расходы по проезду к месту командирования и обратно к постоянному месту работы; </w:t>
      </w:r>
    </w:p>
    <w:p w:rsidR="00683B4B" w:rsidRPr="00A95248" w:rsidRDefault="00683B4B" w:rsidP="00A95248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расходы на проезд из одного населенного пункта в другой, в случае командирования в несколько государственных органов, органов местного самоуправления (организаций), расположенных в разных населенных пунктах; </w:t>
      </w:r>
    </w:p>
    <w:p w:rsidR="00683B4B" w:rsidRPr="00A95248" w:rsidRDefault="00683B4B" w:rsidP="00A95248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расходы по найму жилого помещения; </w:t>
      </w:r>
    </w:p>
    <w:p w:rsidR="00683B4B" w:rsidRPr="00A95248" w:rsidRDefault="00683B4B" w:rsidP="00A95248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>дополнительные расходы, связанные с проживанием вне места постоянного жительства (суточные).</w:t>
      </w:r>
    </w:p>
    <w:p w:rsidR="00683B4B" w:rsidRPr="00A95248" w:rsidRDefault="00683B4B" w:rsidP="00A95248">
      <w:pPr>
        <w:pStyle w:val="a3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>При направлении работника в служебную командировку ему выдается денежный аванс на основании соответствующего муниципального правового акта и заявления на оплату расходов на проезд, наем жилого помещения и дополнительных расходов, связанных с проживанием вне места постоянного жительства (суточные), включающиеся за каждый день пребывания в служебной командировке.</w:t>
      </w:r>
    </w:p>
    <w:p w:rsidR="00683B4B" w:rsidRPr="00A95248" w:rsidRDefault="00683B4B" w:rsidP="00A95248">
      <w:pPr>
        <w:pStyle w:val="a3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Расходы работников, связанные со служебными командировками </w:t>
      </w:r>
      <w:r w:rsid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>на территории Российской Федерации, возмещаются в пределах фактических документально подтвержденных расходов, но не свыше следующих предельных нормативов, а именно:</w:t>
      </w:r>
    </w:p>
    <w:p w:rsidR="00683B4B" w:rsidRPr="00A95248" w:rsidRDefault="00A95248" w:rsidP="00A95248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Р</w:t>
      </w:r>
      <w:r w:rsidR="00683B4B"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>асходы по найму жилого помещения (кроме случая, когда направленному в служебную командировку работнику предоставляется бесплатное помещение) – 3500 рублей в сутки.</w:t>
      </w:r>
    </w:p>
    <w:p w:rsidR="00683B4B" w:rsidRPr="00A95248" w:rsidRDefault="00683B4B" w:rsidP="00A95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 случае если в населенном пункте отсутствует гостиница, работник может воспользоваться иным жилым помещением либо аналогичным жилым помещением </w:t>
      </w:r>
      <w:r w:rsid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 ближайшем населенном пункте. Обязательные документы по найму жилого помещения: счет и чек контрольно-кассового аппарата об оплате или квитанция </w:t>
      </w:r>
      <w:r w:rsid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>к приходному кассовому ордеру с печатью. Если оплата производится банковской картой работника, то предоставляются слипы и чеки электронных терминалов и справка из гостиницы, что оплата за проживание произведена, с указанием суммы, заверенная подписью и печатью.</w:t>
      </w:r>
    </w:p>
    <w:p w:rsidR="00683B4B" w:rsidRPr="00A95248" w:rsidRDefault="00A95248" w:rsidP="00A95248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Д</w:t>
      </w:r>
      <w:r w:rsidR="00683B4B"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ополнительные расходы, связанные с проживанием вне постоянного места жительства (суточные), выплачиваются работнику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размере 300 рублей. </w:t>
      </w:r>
    </w:p>
    <w:p w:rsidR="00683B4B" w:rsidRPr="00A95248" w:rsidRDefault="00683B4B" w:rsidP="00A95248">
      <w:pPr>
        <w:pStyle w:val="a3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 случае командирования работника в такую местность,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жительства, суточные </w:t>
      </w:r>
      <w:r w:rsid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>не выплачиваются.</w:t>
      </w:r>
    </w:p>
    <w:p w:rsidR="00683B4B" w:rsidRPr="00A95248" w:rsidRDefault="00683B4B" w:rsidP="00A95248">
      <w:pPr>
        <w:pStyle w:val="a3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работодателем или уполномоченным им лицом с учетом расстояния, условий транспортного сообщения, характера выполняемого задания, а также необходимости создания работнику условий отдыха. </w:t>
      </w:r>
    </w:p>
    <w:p w:rsidR="00683B4B" w:rsidRPr="00A95248" w:rsidRDefault="00A95248" w:rsidP="00A95248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Р</w:t>
      </w:r>
      <w:r w:rsidR="00683B4B"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асходы по проезду к месту служебной командировки и обратно к месту постоянной работы – в размере фактических расходов, подтвержденных проездными документами – билетами (с приложением посадочных талонов при авиаперелете) (включая оплату услуг по оформлению проездных документов, расходы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="00683B4B"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>за пользование в поездах постельными принадлежностями), но не выше стоимости проезда:</w:t>
      </w:r>
    </w:p>
    <w:p w:rsidR="00683B4B" w:rsidRPr="00A95248" w:rsidRDefault="00683B4B" w:rsidP="00A95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>воздушным транспортом – тариф проезда в салоне экономического класса;</w:t>
      </w:r>
    </w:p>
    <w:p w:rsidR="00683B4B" w:rsidRPr="00A95248" w:rsidRDefault="00683B4B" w:rsidP="00A95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морским и речным транспортом – тариф проезда в четырехместной каюте </w:t>
      </w:r>
      <w:r w:rsid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>с комплексным обслуживанием пассажиров;</w:t>
      </w:r>
    </w:p>
    <w:p w:rsidR="00683B4B" w:rsidRPr="00A95248" w:rsidRDefault="00683B4B" w:rsidP="00A95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>железнодорожным транспортом – не выше тарифа проезда в вагоне</w:t>
      </w:r>
      <w:proofErr w:type="gramStart"/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К</w:t>
      </w:r>
      <w:proofErr w:type="gramEnd"/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«купейный»;</w:t>
      </w:r>
    </w:p>
    <w:p w:rsidR="00683B4B" w:rsidRPr="00A95248" w:rsidRDefault="00683B4B" w:rsidP="00A95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>автомобильным транспортом – тариф проезда в автобусе общего типа.</w:t>
      </w:r>
    </w:p>
    <w:p w:rsidR="00683B4B" w:rsidRPr="00A95248" w:rsidRDefault="00683B4B" w:rsidP="00A95248">
      <w:pPr>
        <w:pStyle w:val="a3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gramStart"/>
      <w:r w:rsidRPr="00A95248">
        <w:rPr>
          <w:rFonts w:ascii="Times New Roman" w:eastAsia="Times New Roman" w:hAnsi="Times New Roman" w:cs="Times New Roman"/>
          <w:spacing w:val="-6"/>
          <w:sz w:val="26"/>
          <w:szCs w:val="28"/>
          <w:lang w:eastAsia="ru-RU"/>
        </w:rPr>
        <w:t>При приобретении работником авиабилета, оформленного в бездокументарной</w:t>
      </w: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форме (электронная маршрут/квитанция электронного пассажирского билета (электронный авиабилет) для поездок на территории Российской Федерации, подтверждающими документами являются:</w:t>
      </w:r>
      <w:proofErr w:type="gramEnd"/>
    </w:p>
    <w:p w:rsidR="00683B4B" w:rsidRPr="00A95248" w:rsidRDefault="00683B4B" w:rsidP="00A95248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>маршрут/квитанция (выписка из автоматизированной информационной системы оформления воздушных перевозок);</w:t>
      </w:r>
    </w:p>
    <w:p w:rsidR="00683B4B" w:rsidRPr="00A95248" w:rsidRDefault="00683B4B" w:rsidP="00A95248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посадочные талоны, подтверждающие перелет работника по указанному </w:t>
      </w:r>
      <w:r w:rsid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>в электронном авиабилете маршруту;</w:t>
      </w:r>
    </w:p>
    <w:p w:rsidR="00683B4B" w:rsidRPr="00A95248" w:rsidRDefault="00683B4B" w:rsidP="00A95248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>документ, подтверждающий произведенную оплату перевозки:</w:t>
      </w:r>
    </w:p>
    <w:p w:rsidR="00683B4B" w:rsidRPr="00A95248" w:rsidRDefault="00683B4B" w:rsidP="00A95248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чек или другой документ, оформленный на бланке строгой отчетности </w:t>
      </w:r>
      <w:r w:rsid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>(при оплате наличными денежными средствами);</w:t>
      </w:r>
    </w:p>
    <w:p w:rsidR="00683B4B" w:rsidRPr="00A95248" w:rsidRDefault="00683B4B" w:rsidP="00A95248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слипы и чеки электронных терминалов при проведении операций </w:t>
      </w:r>
      <w:r w:rsid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>с использованием банковской карты, держателем которой является подотчетное лицо (при оплате банковской картой);</w:t>
      </w:r>
    </w:p>
    <w:p w:rsidR="00683B4B" w:rsidRPr="00A95248" w:rsidRDefault="00683B4B" w:rsidP="00A95248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подтверждение проведения операции по оплате электронного авиабилета кредитным учреждением, в котором подотчетному лицу открыт банковский счет, предусматривающий совершение операций с использованием банковской карты </w:t>
      </w:r>
      <w:r w:rsid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>(при оплате банковской картой через Интернет – сайты авиакомпаний);</w:t>
      </w:r>
    </w:p>
    <w:p w:rsidR="00683B4B" w:rsidRPr="00A95248" w:rsidRDefault="00683B4B" w:rsidP="00A95248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подтверждение проведения операции по оплате электронного проездного документа (билета), используемого на железнодорожном транспорте кредитным учреждением, в котором подотчетному лицу открыт банковский счет, предусматривающий совершение операций с использованием банковской карты (при оплате банковской картой через Интернет – сайты ОАО «РЖД»). </w:t>
      </w:r>
    </w:p>
    <w:p w:rsidR="00683B4B" w:rsidRPr="00A95248" w:rsidRDefault="00683B4B" w:rsidP="00A95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При приобретении работником электронного проездного документа (билета), используемого на железнодорожном транспорте, к оплате представляется контрольный купон электронного проездного документа (выписка </w:t>
      </w:r>
      <w:r w:rsid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из автоматизированной системы управления пассажирскими перевозками </w:t>
      </w:r>
      <w:r w:rsid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>на железнодорожном транспорте), оформленного на бланке строгой отчетности (билет состоит из двух частей контрольного и посадочного купонов):</w:t>
      </w:r>
    </w:p>
    <w:p w:rsidR="00683B4B" w:rsidRPr="00A95248" w:rsidRDefault="00683B4B" w:rsidP="00A95248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>если пройдена электронная регистрация на сайте Открытого акционерного общества «Российские железные дороги» (далее – ОАО «РЖД»), то распечатывается контрольный купон и посадочный купон на одном листе с сайта ОАО «РЖД»;</w:t>
      </w:r>
    </w:p>
    <w:p w:rsidR="00683B4B" w:rsidRPr="00A95248" w:rsidRDefault="00683B4B" w:rsidP="00A95248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если не пройдена электронная регистрация на сайте ОАО «РЖД», </w:t>
      </w:r>
      <w:r w:rsid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>то распечатывается контрольный купон с сайта ОАО «РЖД», который в обязательном порядке направляется в электронном виде по информационно-телекоммуникационной сети пассажиру на его электронную почту, а посадочный купон необходимо получить на бланке проездного документа (билета) в кассе или терминале самообслуживания.</w:t>
      </w:r>
    </w:p>
    <w:p w:rsidR="00683B4B" w:rsidRPr="00A95248" w:rsidRDefault="00683B4B" w:rsidP="00A95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При отсутствии проездных документов, подтверждающих расходы по проезду к месту постоянной работы, данные расходы возмещаются в размере, </w:t>
      </w:r>
      <w:r w:rsid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не превышающем минимальной стоимости проезда железнодорожным транспортом </w:t>
      </w:r>
      <w:r w:rsid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>в плацкартном вагоне на основании справки, выданной транспортной организацией.</w:t>
      </w:r>
    </w:p>
    <w:p w:rsidR="00683B4B" w:rsidRPr="00A95248" w:rsidRDefault="00683B4B" w:rsidP="00A95248">
      <w:pPr>
        <w:pStyle w:val="a3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gramStart"/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Предельные нормы возмещения суточных при направлении работников </w:t>
      </w:r>
      <w:r w:rsidR="00A95248"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 служебные командировки за пределы территории Российской Федерации устанавливаются в размерах, равных утвержденным постановлением Правительства Российской Федерации </w:t>
      </w:r>
      <w:hyperlink r:id="rId9" w:tooltip="постановление от 26.12.2005 № 812&#10;ПРАВИТЕЛЬСТВО РФ&#10;&#10;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, финансируемых за с" w:history="1">
        <w:r w:rsidRPr="00A95248">
          <w:rPr>
            <w:rFonts w:ascii="Times New Roman" w:eastAsia="Times New Roman" w:hAnsi="Times New Roman" w:cs="Times New Roman"/>
            <w:sz w:val="26"/>
            <w:szCs w:val="28"/>
            <w:lang w:eastAsia="ru-RU"/>
          </w:rPr>
          <w:t>от 26.12.2005 № 812</w:t>
        </w:r>
      </w:hyperlink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«О размере и порядке выплаты суточных </w:t>
      </w:r>
      <w:r w:rsidR="00A95248"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>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</w:t>
      </w:r>
      <w:proofErr w:type="gramEnd"/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>, работников государственных внебюджетных фондов Российской Федерации, федеральных государственных учреждений» размерам суточных в иностранной валюте, выплачиваемых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учреждений.</w:t>
      </w:r>
    </w:p>
    <w:p w:rsidR="00683B4B" w:rsidRPr="00A95248" w:rsidRDefault="00683B4B" w:rsidP="00A95248">
      <w:pPr>
        <w:pStyle w:val="a3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По возвращении из служебной командировки работник в течение трех рабочих дней </w:t>
      </w:r>
      <w:proofErr w:type="gramStart"/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представляет авансовый отчет об израсходованных в связи </w:t>
      </w:r>
      <w:r w:rsid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>с командировкой суммах и производит</w:t>
      </w:r>
      <w:proofErr w:type="gramEnd"/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окончательный расчет по выданному ему перед отъездом в командировку денежному авансу на командировочные расходы. </w:t>
      </w:r>
      <w:r w:rsid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>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683B4B" w:rsidRPr="00A95248" w:rsidRDefault="00683B4B" w:rsidP="00A95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A95248">
        <w:rPr>
          <w:rFonts w:ascii="Times New Roman" w:eastAsia="Calibri" w:hAnsi="Times New Roman" w:cs="Times New Roman"/>
          <w:sz w:val="26"/>
          <w:szCs w:val="28"/>
        </w:rPr>
        <w:t xml:space="preserve">Фактический срок пребывания работника в месте командирования определяется по проездным документам, представляемым работником </w:t>
      </w:r>
      <w:r w:rsidR="00A95248">
        <w:rPr>
          <w:rFonts w:ascii="Times New Roman" w:eastAsia="Calibri" w:hAnsi="Times New Roman" w:cs="Times New Roman"/>
          <w:sz w:val="26"/>
          <w:szCs w:val="28"/>
        </w:rPr>
        <w:br/>
      </w:r>
      <w:r w:rsidRPr="00A95248">
        <w:rPr>
          <w:rFonts w:ascii="Times New Roman" w:eastAsia="Calibri" w:hAnsi="Times New Roman" w:cs="Times New Roman"/>
          <w:sz w:val="26"/>
          <w:szCs w:val="28"/>
        </w:rPr>
        <w:t>по возвращении из служебной командировки.</w:t>
      </w:r>
    </w:p>
    <w:p w:rsidR="00683B4B" w:rsidRPr="00A95248" w:rsidRDefault="00683B4B" w:rsidP="00A95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A95248">
        <w:rPr>
          <w:rFonts w:ascii="Times New Roman" w:hAnsi="Times New Roman" w:cs="Times New Roman"/>
          <w:sz w:val="26"/>
          <w:szCs w:val="28"/>
        </w:rPr>
        <w:t xml:space="preserve">В случае проезда работника к месту командирования и (или) обратно к месту работы на личном, служебном транспорте (легковом автомобиле, мотоцикле) фактический срок пребывания в месте командирования указывается в служебной записке, которая представляется работником по возвращении из служебной командировки работодателю или уполномоченному им лицу одновременно </w:t>
      </w:r>
      <w:r w:rsidR="00A95248">
        <w:rPr>
          <w:rFonts w:ascii="Times New Roman" w:hAnsi="Times New Roman" w:cs="Times New Roman"/>
          <w:sz w:val="26"/>
          <w:szCs w:val="28"/>
        </w:rPr>
        <w:br/>
      </w:r>
      <w:r w:rsidRPr="00A95248">
        <w:rPr>
          <w:rFonts w:ascii="Times New Roman" w:hAnsi="Times New Roman" w:cs="Times New Roman"/>
          <w:sz w:val="26"/>
          <w:szCs w:val="28"/>
        </w:rPr>
        <w:t>с оправдательными документами, подтверждающими использование указанного транспорта для проезда к месту командирования и обратно (путевой лист</w:t>
      </w:r>
      <w:proofErr w:type="gramEnd"/>
      <w:r w:rsidRPr="00A95248">
        <w:rPr>
          <w:rFonts w:ascii="Times New Roman" w:hAnsi="Times New Roman" w:cs="Times New Roman"/>
          <w:sz w:val="26"/>
          <w:szCs w:val="28"/>
        </w:rPr>
        <w:t>, счета, квитанции, кассовые чеки).</w:t>
      </w:r>
    </w:p>
    <w:p w:rsidR="001B2EA5" w:rsidRPr="00A95248" w:rsidRDefault="001B2EA5" w:rsidP="00A95248">
      <w:pPr>
        <w:pStyle w:val="a3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Возмещение расходов, связанных со служебными командировками, </w:t>
      </w:r>
      <w:r w:rsid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>в размерах, установленных настоящим По</w:t>
      </w:r>
      <w:r w:rsidR="006355AA"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>ложением</w:t>
      </w: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>, производится:</w:t>
      </w:r>
    </w:p>
    <w:p w:rsidR="001B2EA5" w:rsidRPr="00A95248" w:rsidRDefault="001B2EA5" w:rsidP="00A95248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администрацией Нефтеюганского района, казенными учреждениями Нефтеюганского района – в пределах доведенных лимитов бюджетных обязательств </w:t>
      </w:r>
      <w:r w:rsid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 соответствии с бюджетной сметой муниципальных учреждений. </w:t>
      </w:r>
    </w:p>
    <w:p w:rsidR="001B2EA5" w:rsidRPr="00A95248" w:rsidRDefault="001B2EA5" w:rsidP="00A95248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бюджетными и автономными учреждениями Нефтеюганского района – </w:t>
      </w:r>
      <w:r w:rsid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 пределах объема субсидии на финансовое обеспечение выполнения </w:t>
      </w:r>
      <w:r w:rsid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ими муниципального задания и средств, полученных учреждениями </w:t>
      </w:r>
      <w:r w:rsid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от предпринимательской и иной приносящей доход деятельности в соответствии </w:t>
      </w:r>
      <w:r w:rsid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</w:r>
      <w:r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>с планами финансово-хозяйственной деятельности муниципальных учреждений.</w:t>
      </w:r>
      <w:r w:rsidR="00A95248" w:rsidRPr="00A9524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3B5208" w:rsidRPr="00A95248" w:rsidRDefault="003B5208" w:rsidP="00A95248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sectPr w:rsidR="003B5208" w:rsidRPr="00A95248" w:rsidSect="00A95248">
      <w:headerReference w:type="default" r:id="rId10"/>
      <w:pgSz w:w="11905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CA6" w:rsidRDefault="00B92CA6" w:rsidP="00A95248">
      <w:pPr>
        <w:spacing w:after="0" w:line="240" w:lineRule="auto"/>
      </w:pPr>
      <w:r>
        <w:separator/>
      </w:r>
    </w:p>
  </w:endnote>
  <w:endnote w:type="continuationSeparator" w:id="0">
    <w:p w:rsidR="00B92CA6" w:rsidRDefault="00B92CA6" w:rsidP="00A9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CA6" w:rsidRDefault="00B92CA6" w:rsidP="00A95248">
      <w:pPr>
        <w:spacing w:after="0" w:line="240" w:lineRule="auto"/>
      </w:pPr>
      <w:r>
        <w:separator/>
      </w:r>
    </w:p>
  </w:footnote>
  <w:footnote w:type="continuationSeparator" w:id="0">
    <w:p w:rsidR="00B92CA6" w:rsidRDefault="00B92CA6" w:rsidP="00A95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7957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95248" w:rsidRPr="00A95248" w:rsidRDefault="00A9524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52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52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52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1F0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952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95248" w:rsidRDefault="00A952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565B"/>
    <w:multiLevelType w:val="hybridMultilevel"/>
    <w:tmpl w:val="68ECC098"/>
    <w:lvl w:ilvl="0" w:tplc="3FAAC6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BE55D1"/>
    <w:multiLevelType w:val="hybridMultilevel"/>
    <w:tmpl w:val="06DA2406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2E2005"/>
    <w:multiLevelType w:val="hybridMultilevel"/>
    <w:tmpl w:val="4C582DA8"/>
    <w:lvl w:ilvl="0" w:tplc="9FBC7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89C42C2"/>
    <w:multiLevelType w:val="multilevel"/>
    <w:tmpl w:val="54D0402E"/>
    <w:lvl w:ilvl="0">
      <w:start w:val="1"/>
      <w:numFmt w:val="decimal"/>
      <w:lvlText w:val="%1."/>
      <w:lvlJc w:val="left"/>
      <w:pPr>
        <w:ind w:left="980" w:hanging="360"/>
      </w:pPr>
      <w:rPr>
        <w:rFonts w:ascii="Arial" w:hAnsi="Arial" w:cs="Arial" w:hint="default"/>
        <w:sz w:val="26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0" w:hanging="2160"/>
      </w:pPr>
      <w:rPr>
        <w:rFonts w:hint="default"/>
      </w:rPr>
    </w:lvl>
  </w:abstractNum>
  <w:abstractNum w:abstractNumId="4">
    <w:nsid w:val="20465C38"/>
    <w:multiLevelType w:val="hybridMultilevel"/>
    <w:tmpl w:val="85D60A66"/>
    <w:lvl w:ilvl="0" w:tplc="5608C3D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244ACE"/>
    <w:multiLevelType w:val="hybridMultilevel"/>
    <w:tmpl w:val="2F0C35C4"/>
    <w:lvl w:ilvl="0" w:tplc="C682E510">
      <w:start w:val="7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31B828BD"/>
    <w:multiLevelType w:val="hybridMultilevel"/>
    <w:tmpl w:val="3D565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E0EFC"/>
    <w:multiLevelType w:val="hybridMultilevel"/>
    <w:tmpl w:val="2652762E"/>
    <w:lvl w:ilvl="0" w:tplc="3FAAC6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59121F"/>
    <w:multiLevelType w:val="hybridMultilevel"/>
    <w:tmpl w:val="9184FEB2"/>
    <w:lvl w:ilvl="0" w:tplc="668A3B7C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FB54BE2"/>
    <w:multiLevelType w:val="hybridMultilevel"/>
    <w:tmpl w:val="CD409258"/>
    <w:lvl w:ilvl="0" w:tplc="A83CB2E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1F10757"/>
    <w:multiLevelType w:val="hybridMultilevel"/>
    <w:tmpl w:val="B2DC12F4"/>
    <w:lvl w:ilvl="0" w:tplc="EFD4307E">
      <w:start w:val="1"/>
      <w:numFmt w:val="russianLower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52D6B9B"/>
    <w:multiLevelType w:val="hybridMultilevel"/>
    <w:tmpl w:val="D1F2BDE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15A519E"/>
    <w:multiLevelType w:val="hybridMultilevel"/>
    <w:tmpl w:val="B478F1B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F036FF8"/>
    <w:multiLevelType w:val="hybridMultilevel"/>
    <w:tmpl w:val="7A2EBCC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12"/>
  </w:num>
  <w:num w:numId="9">
    <w:abstractNumId w:val="9"/>
  </w:num>
  <w:num w:numId="10">
    <w:abstractNumId w:val="2"/>
  </w:num>
  <w:num w:numId="11">
    <w:abstractNumId w:val="13"/>
  </w:num>
  <w:num w:numId="12">
    <w:abstractNumId w:val="1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38"/>
    <w:rsid w:val="001344E2"/>
    <w:rsid w:val="00143309"/>
    <w:rsid w:val="00146665"/>
    <w:rsid w:val="001B2EA5"/>
    <w:rsid w:val="003B5208"/>
    <w:rsid w:val="004B0AB3"/>
    <w:rsid w:val="0050793D"/>
    <w:rsid w:val="005255F8"/>
    <w:rsid w:val="006355AA"/>
    <w:rsid w:val="00680835"/>
    <w:rsid w:val="00683B4B"/>
    <w:rsid w:val="006E6E55"/>
    <w:rsid w:val="00771F04"/>
    <w:rsid w:val="0080004D"/>
    <w:rsid w:val="00950B38"/>
    <w:rsid w:val="00956737"/>
    <w:rsid w:val="00A95248"/>
    <w:rsid w:val="00AD2267"/>
    <w:rsid w:val="00B92CA6"/>
    <w:rsid w:val="00C313D1"/>
    <w:rsid w:val="00F0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956737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3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5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48"/>
  </w:style>
  <w:style w:type="paragraph" w:styleId="a6">
    <w:name w:val="footer"/>
    <w:basedOn w:val="a"/>
    <w:link w:val="a7"/>
    <w:uiPriority w:val="99"/>
    <w:unhideWhenUsed/>
    <w:rsid w:val="00A95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48"/>
  </w:style>
  <w:style w:type="character" w:customStyle="1" w:styleId="60">
    <w:name w:val="Заголовок 6 Знак"/>
    <w:basedOn w:val="a0"/>
    <w:link w:val="6"/>
    <w:rsid w:val="00956737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6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6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956737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3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5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48"/>
  </w:style>
  <w:style w:type="paragraph" w:styleId="a6">
    <w:name w:val="footer"/>
    <w:basedOn w:val="a"/>
    <w:link w:val="a7"/>
    <w:uiPriority w:val="99"/>
    <w:unhideWhenUsed/>
    <w:rsid w:val="00A95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48"/>
  </w:style>
  <w:style w:type="character" w:customStyle="1" w:styleId="60">
    <w:name w:val="Заголовок 6 Знак"/>
    <w:basedOn w:val="a0"/>
    <w:link w:val="6"/>
    <w:rsid w:val="00956737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6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6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ll/extended/index.php?do4=document&amp;id4=bc118437-f358-4578-8476-6d5d16f457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TsibinaLZ</dc:creator>
  <cp:lastModifiedBy>Лукашева Лариса Александровна</cp:lastModifiedBy>
  <cp:revision>8</cp:revision>
  <dcterms:created xsi:type="dcterms:W3CDTF">2015-06-10T12:47:00Z</dcterms:created>
  <dcterms:modified xsi:type="dcterms:W3CDTF">2015-07-17T07:21:00Z</dcterms:modified>
</cp:coreProperties>
</file>