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64" w:rsidRPr="00B40464" w:rsidRDefault="00B40464" w:rsidP="00B40464">
      <w:pPr>
        <w:pStyle w:val="6"/>
        <w:tabs>
          <w:tab w:val="left" w:pos="9639"/>
        </w:tabs>
        <w:spacing w:before="0" w:after="0"/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64" w:rsidRPr="00B40464" w:rsidRDefault="00B40464" w:rsidP="00B404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0464" w:rsidRPr="00B40464" w:rsidRDefault="00B40464" w:rsidP="00B40464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B40464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B40464" w:rsidRPr="00B40464" w:rsidRDefault="00B40464" w:rsidP="00B40464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B40464">
        <w:rPr>
          <w:rFonts w:ascii="Times New Roman" w:hAnsi="Times New Roman"/>
          <w:sz w:val="42"/>
          <w:szCs w:val="42"/>
        </w:rPr>
        <w:t>НЕФТЕЮГАНСКОГО  РАЙОНА</w:t>
      </w:r>
    </w:p>
    <w:p w:rsidR="00B40464" w:rsidRPr="00B40464" w:rsidRDefault="00B40464" w:rsidP="00B4046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40464" w:rsidRPr="00B40464" w:rsidRDefault="00B40464" w:rsidP="00B40464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B40464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B40464" w:rsidRPr="00B40464" w:rsidRDefault="00B40464" w:rsidP="00B4046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0464" w:rsidRPr="00B40464" w:rsidTr="00B14F2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0464" w:rsidRPr="00B40464" w:rsidRDefault="00B40464" w:rsidP="00B40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15.06.2015</w:t>
            </w:r>
          </w:p>
        </w:tc>
        <w:tc>
          <w:tcPr>
            <w:tcW w:w="6595" w:type="dxa"/>
            <w:vMerge w:val="restart"/>
          </w:tcPr>
          <w:p w:rsidR="00B40464" w:rsidRPr="00B40464" w:rsidRDefault="00B40464" w:rsidP="00B40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0464">
              <w:rPr>
                <w:rFonts w:ascii="Times New Roman" w:hAnsi="Times New Roman"/>
                <w:sz w:val="26"/>
                <w:szCs w:val="26"/>
              </w:rPr>
              <w:t>№</w:t>
            </w:r>
            <w:r w:rsidRPr="00B4046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1140</w:t>
            </w:r>
            <w:r w:rsidRPr="00B4046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B40464" w:rsidRPr="00B40464" w:rsidTr="00B14F2C">
        <w:trPr>
          <w:cantSplit/>
          <w:trHeight w:val="232"/>
        </w:trPr>
        <w:tc>
          <w:tcPr>
            <w:tcW w:w="3119" w:type="dxa"/>
          </w:tcPr>
          <w:p w:rsidR="00B40464" w:rsidRPr="00B40464" w:rsidRDefault="00B40464" w:rsidP="00B4046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B40464" w:rsidRPr="00B40464" w:rsidRDefault="00B40464" w:rsidP="00B40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B40464" w:rsidRPr="00B40464" w:rsidRDefault="00B40464" w:rsidP="00B40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B40464" w:rsidRPr="00B40464" w:rsidRDefault="00B40464" w:rsidP="00B4046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B40464">
        <w:rPr>
          <w:rFonts w:ascii="Times New Roman" w:hAnsi="Times New Roman"/>
        </w:rPr>
        <w:t>г</w:t>
      </w:r>
      <w:proofErr w:type="gramStart"/>
      <w:r w:rsidRPr="00B40464">
        <w:rPr>
          <w:rFonts w:ascii="Times New Roman" w:hAnsi="Times New Roman"/>
        </w:rPr>
        <w:t>.Н</w:t>
      </w:r>
      <w:proofErr w:type="gramEnd"/>
      <w:r w:rsidRPr="00B40464">
        <w:rPr>
          <w:rFonts w:ascii="Times New Roman" w:hAnsi="Times New Roman"/>
        </w:rPr>
        <w:t>ефтеюганск</w:t>
      </w:r>
      <w:proofErr w:type="spellEnd"/>
    </w:p>
    <w:p w:rsidR="00E0033D" w:rsidRPr="00D66DBE" w:rsidRDefault="00E0033D" w:rsidP="00D66D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66DBE" w:rsidRPr="00D66DBE" w:rsidRDefault="00D66DBE" w:rsidP="00D66D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D66DBE" w:rsidRDefault="00EE51A6" w:rsidP="00D66D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D66DBE" w:rsidRDefault="00EE51A6" w:rsidP="00D66D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D66DBE" w:rsidRDefault="006C1269" w:rsidP="00D66D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D66DBE" w:rsidRDefault="00E0033D" w:rsidP="00D66D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D66DBE" w:rsidRDefault="00A24024" w:rsidP="00D66DBE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D66DBE" w:rsidRPr="00D66D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D66DBE" w:rsidRPr="00D66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D66DBE" w:rsidRDefault="00A24024" w:rsidP="00D66DBE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D66DBE" w:rsidRDefault="001D44EC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Внести в постановление админист</w:t>
      </w:r>
      <w:r w:rsidR="008568C0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рации Нефтеюганского района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8568C0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992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«Об утверждении муниципальной программы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«Развитие жилищно-коммунального комплекса и повышение энергетической эффективности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 муниципальном образовании Нефтеюганский район</w:t>
      </w:r>
      <w:r w:rsidR="00EA0A4C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на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2014-2020 год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ы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EA0A4C" w:rsidRPr="00D66DBE" w:rsidRDefault="00EA0A4C" w:rsidP="00D66DBE">
      <w:pPr>
        <w:pStyle w:val="a5"/>
        <w:numPr>
          <w:ilvl w:val="1"/>
          <w:numId w:val="1"/>
        </w:num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преамбуле слова «от 31.07.1998 № 145-ФЗ» исключить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44EC" w:rsidRPr="00D66DBE" w:rsidRDefault="001D44EC" w:rsidP="00D66DBE">
      <w:pPr>
        <w:pStyle w:val="a5"/>
        <w:numPr>
          <w:ilvl w:val="1"/>
          <w:numId w:val="1"/>
        </w:num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Пункты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2,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D66DBE" w:rsidRDefault="001D44EC" w:rsidP="00D66DBE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D66DBE" w:rsidRDefault="00D66DBE" w:rsidP="00D66DB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3.</w:t>
      </w:r>
      <w:r w:rsidR="00976D4B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D66DBE" w:rsidRDefault="00876187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07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05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879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30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2992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D66DBE" w:rsidRDefault="00876187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D66DBE" w:rsidRDefault="00D66DBE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876187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876187" w:rsidRPr="00D66DBE" w:rsidRDefault="00876187" w:rsidP="00D66DBE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876187" w:rsidRPr="00D66DBE" w:rsidRDefault="00876187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08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07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1412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</w:t>
      </w:r>
      <w:r w:rsidRPr="00D66DBE">
        <w:rPr>
          <w:rFonts w:ascii="Times New Roman" w:hAnsi="Times New Roman" w:cs="Times New Roman"/>
          <w:sz w:val="26"/>
        </w:rPr>
        <w:t xml:space="preserve"> 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от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4D00D5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2992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D66DBE" w:rsidRDefault="00876187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D66DBE" w:rsidRDefault="00D66DBE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876187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876187" w:rsidRPr="00D66DBE" w:rsidRDefault="00876187" w:rsidP="00D66DBE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C82EED" w:rsidRPr="00D66DBE" w:rsidRDefault="00C82EED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="00AD0B1F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.0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1949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992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C82EED" w:rsidRPr="00D66DBE" w:rsidRDefault="00C82EED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D66DBE" w:rsidRDefault="00C82EED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C82EED" w:rsidRPr="00D66DBE" w:rsidRDefault="00C82EED" w:rsidP="00D66DBE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D66DBE" w:rsidRDefault="00AD0B1F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11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2750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992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AD0B1F" w:rsidRPr="00D66DBE" w:rsidRDefault="00AD0B1F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D66DBE" w:rsidRDefault="00D66DBE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AD0B1F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AD0B1F" w:rsidRPr="00D66DBE" w:rsidRDefault="00AD0B1F" w:rsidP="00D66DBE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D66DBE" w:rsidRDefault="00AD0B1F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30.12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3299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30.10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992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AD0B1F" w:rsidRPr="00D66DBE" w:rsidRDefault="00AD0B1F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D66DBE" w:rsidRDefault="00D66DBE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AD0B1F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AD0B1F" w:rsidRPr="00D66DBE" w:rsidRDefault="00AD0B1F" w:rsidP="00D66DBE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D66DBE" w:rsidRDefault="00AD0B1F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03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756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D63AD6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992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AD0B1F" w:rsidRPr="00D66DBE" w:rsidRDefault="00AD0B1F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D66DBE" w:rsidRDefault="00D66DBE" w:rsidP="00D66D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AD0B1F"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AD0B1F" w:rsidRPr="00D66DBE" w:rsidRDefault="00AD0B1F" w:rsidP="00D66DBE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D66DBE" w:rsidRDefault="00976D4B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D66DBE" w:rsidRDefault="00976D4B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Default="00976D4B" w:rsidP="00D66DB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</w:t>
      </w:r>
      <w:r w:rsid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директора  департамента </w:t>
      </w:r>
      <w:r w:rsidR="00C06B4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строительства и жилищно-коммунального комплекса - </w:t>
      </w:r>
      <w:r w:rsidRPr="00D66D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заместителя главы администрации района </w:t>
      </w:r>
      <w:proofErr w:type="spellStart"/>
      <w:r w:rsidR="00C06B4F">
        <w:rPr>
          <w:rFonts w:ascii="Times New Roman" w:eastAsia="Times New Roman" w:hAnsi="Times New Roman" w:cs="Times New Roman"/>
          <w:sz w:val="26"/>
          <w:szCs w:val="20"/>
          <w:lang w:eastAsia="ru-RU"/>
        </w:rPr>
        <w:t>Ю.А.Коршунова</w:t>
      </w:r>
      <w:proofErr w:type="spellEnd"/>
      <w:r w:rsidR="00C06B4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06B4F" w:rsidRPr="00D66DBE" w:rsidRDefault="00C06B4F" w:rsidP="00C06B4F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Default="00E0033D" w:rsidP="00D66DBE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06B4F" w:rsidRDefault="00C06B4F" w:rsidP="00D66DBE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06B4F" w:rsidRPr="00DC1727" w:rsidRDefault="00C06B4F" w:rsidP="00C06B4F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06B4F" w:rsidRPr="00D66DBE" w:rsidRDefault="00C06B4F" w:rsidP="00D66DBE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D66DBE" w:rsidRDefault="00617AA1" w:rsidP="00D66D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617AA1" w:rsidRPr="00D66DBE" w:rsidSect="00D66DBE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BC" w:rsidRDefault="00932FBC" w:rsidP="00E41CAD">
      <w:pPr>
        <w:spacing w:after="0" w:line="240" w:lineRule="auto"/>
      </w:pPr>
      <w:r>
        <w:separator/>
      </w:r>
    </w:p>
  </w:endnote>
  <w:endnote w:type="continuationSeparator" w:id="0">
    <w:p w:rsidR="00932FBC" w:rsidRDefault="00932FBC" w:rsidP="00E4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BC" w:rsidRDefault="00932FBC" w:rsidP="00E41CAD">
      <w:pPr>
        <w:spacing w:after="0" w:line="240" w:lineRule="auto"/>
      </w:pPr>
      <w:r>
        <w:separator/>
      </w:r>
    </w:p>
  </w:footnote>
  <w:footnote w:type="continuationSeparator" w:id="0">
    <w:p w:rsidR="00932FBC" w:rsidRDefault="00932FBC" w:rsidP="00E4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99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1CAD" w:rsidRPr="00E41CAD" w:rsidRDefault="00E41C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1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1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1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55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1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1CAD" w:rsidRDefault="00E41C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DDC2F29"/>
    <w:multiLevelType w:val="hybridMultilevel"/>
    <w:tmpl w:val="AD0C4860"/>
    <w:lvl w:ilvl="0" w:tplc="D2860860">
      <w:start w:val="1"/>
      <w:numFmt w:val="decimal"/>
      <w:lvlText w:val="%1."/>
      <w:lvlJc w:val="left"/>
      <w:pPr>
        <w:ind w:left="26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D44EC"/>
    <w:rsid w:val="0028428E"/>
    <w:rsid w:val="00324CFC"/>
    <w:rsid w:val="004155AF"/>
    <w:rsid w:val="00434153"/>
    <w:rsid w:val="004D00D5"/>
    <w:rsid w:val="0050542A"/>
    <w:rsid w:val="005A6402"/>
    <w:rsid w:val="00617AA1"/>
    <w:rsid w:val="006C1269"/>
    <w:rsid w:val="008568C0"/>
    <w:rsid w:val="00876187"/>
    <w:rsid w:val="008B6589"/>
    <w:rsid w:val="00932FBC"/>
    <w:rsid w:val="0096701A"/>
    <w:rsid w:val="00976D4B"/>
    <w:rsid w:val="009E534E"/>
    <w:rsid w:val="00A100BB"/>
    <w:rsid w:val="00A24024"/>
    <w:rsid w:val="00AD0B1F"/>
    <w:rsid w:val="00B40464"/>
    <w:rsid w:val="00B97324"/>
    <w:rsid w:val="00BE38EF"/>
    <w:rsid w:val="00C06B4F"/>
    <w:rsid w:val="00C362AA"/>
    <w:rsid w:val="00C82EED"/>
    <w:rsid w:val="00C831B5"/>
    <w:rsid w:val="00D63AD6"/>
    <w:rsid w:val="00D66DBE"/>
    <w:rsid w:val="00D858F3"/>
    <w:rsid w:val="00DC6BE6"/>
    <w:rsid w:val="00E0033D"/>
    <w:rsid w:val="00E136A5"/>
    <w:rsid w:val="00E312B4"/>
    <w:rsid w:val="00E41CAD"/>
    <w:rsid w:val="00EA0A4C"/>
    <w:rsid w:val="00EE51A6"/>
    <w:rsid w:val="00F032F9"/>
    <w:rsid w:val="00F85949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404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CAD"/>
  </w:style>
  <w:style w:type="paragraph" w:styleId="a8">
    <w:name w:val="footer"/>
    <w:basedOn w:val="a"/>
    <w:link w:val="a9"/>
    <w:uiPriority w:val="99"/>
    <w:unhideWhenUsed/>
    <w:rsid w:val="00E4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CAD"/>
  </w:style>
  <w:style w:type="character" w:customStyle="1" w:styleId="60">
    <w:name w:val="Заголовок 6 Знак"/>
    <w:basedOn w:val="a0"/>
    <w:link w:val="6"/>
    <w:rsid w:val="00B4046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B404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404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CAD"/>
  </w:style>
  <w:style w:type="paragraph" w:styleId="a8">
    <w:name w:val="footer"/>
    <w:basedOn w:val="a"/>
    <w:link w:val="a9"/>
    <w:uiPriority w:val="99"/>
    <w:unhideWhenUsed/>
    <w:rsid w:val="00E4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CAD"/>
  </w:style>
  <w:style w:type="character" w:customStyle="1" w:styleId="60">
    <w:name w:val="Заголовок 6 Знак"/>
    <w:basedOn w:val="a0"/>
    <w:link w:val="6"/>
    <w:rsid w:val="00B4046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B404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5</cp:revision>
  <cp:lastPrinted>2015-05-28T05:59:00Z</cp:lastPrinted>
  <dcterms:created xsi:type="dcterms:W3CDTF">2015-05-14T05:56:00Z</dcterms:created>
  <dcterms:modified xsi:type="dcterms:W3CDTF">2015-06-15T10:15:00Z</dcterms:modified>
</cp:coreProperties>
</file>