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FD" w:rsidRPr="00FA1B6D" w:rsidRDefault="004053FD" w:rsidP="00CF4915">
      <w:pPr>
        <w:jc w:val="center"/>
        <w:rPr>
          <w:sz w:val="26"/>
          <w:szCs w:val="26"/>
        </w:rPr>
      </w:pPr>
      <w:r w:rsidRPr="00922F81">
        <w:rPr>
          <w:sz w:val="26"/>
          <w:szCs w:val="26"/>
        </w:rPr>
        <w:t xml:space="preserve">Пост. от </w:t>
      </w:r>
      <w:r>
        <w:rPr>
          <w:sz w:val="26"/>
          <w:szCs w:val="26"/>
        </w:rPr>
        <w:t>19</w:t>
      </w:r>
      <w:r w:rsidRPr="00922F81">
        <w:rPr>
          <w:sz w:val="26"/>
          <w:szCs w:val="26"/>
        </w:rPr>
        <w:t xml:space="preserve">.05.2015 № </w:t>
      </w:r>
      <w:r>
        <w:rPr>
          <w:sz w:val="26"/>
          <w:szCs w:val="26"/>
        </w:rPr>
        <w:t>1017</w:t>
      </w:r>
      <w:r w:rsidRPr="00922F81">
        <w:rPr>
          <w:sz w:val="26"/>
          <w:szCs w:val="26"/>
        </w:rPr>
        <w:t>-па</w:t>
      </w:r>
    </w:p>
    <w:p w:rsidR="00E50073" w:rsidRPr="0038788C" w:rsidRDefault="00E50073" w:rsidP="0038788C">
      <w:pPr>
        <w:tabs>
          <w:tab w:val="left" w:pos="1100"/>
        </w:tabs>
        <w:ind w:firstLine="709"/>
        <w:jc w:val="right"/>
        <w:rPr>
          <w:sz w:val="26"/>
          <w:szCs w:val="26"/>
        </w:rPr>
      </w:pPr>
    </w:p>
    <w:p w:rsidR="00E50073" w:rsidRPr="0038788C" w:rsidRDefault="00E50073" w:rsidP="0038788C">
      <w:pPr>
        <w:tabs>
          <w:tab w:val="left" w:pos="1100"/>
        </w:tabs>
        <w:ind w:firstLine="709"/>
        <w:jc w:val="right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38788C" w:rsidRDefault="0038788C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</w:p>
    <w:p w:rsidR="00E50073" w:rsidRPr="0038788C" w:rsidRDefault="00E50073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  <w:r w:rsidRPr="0038788C">
        <w:rPr>
          <w:sz w:val="26"/>
          <w:szCs w:val="26"/>
        </w:rPr>
        <w:t xml:space="preserve">О введении особого противопожарного режима </w:t>
      </w:r>
    </w:p>
    <w:p w:rsidR="00E50073" w:rsidRPr="0038788C" w:rsidRDefault="00E50073" w:rsidP="0038788C">
      <w:pPr>
        <w:tabs>
          <w:tab w:val="left" w:pos="1100"/>
        </w:tabs>
        <w:ind w:firstLine="709"/>
        <w:jc w:val="center"/>
        <w:rPr>
          <w:sz w:val="26"/>
          <w:szCs w:val="26"/>
        </w:rPr>
      </w:pPr>
      <w:r w:rsidRPr="0038788C">
        <w:rPr>
          <w:sz w:val="26"/>
          <w:szCs w:val="26"/>
        </w:rPr>
        <w:t xml:space="preserve">на территории Нефтеюганского района </w:t>
      </w:r>
    </w:p>
    <w:p w:rsidR="00E50073" w:rsidRPr="0038788C" w:rsidRDefault="00E50073" w:rsidP="0038788C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E50073" w:rsidRPr="0038788C" w:rsidRDefault="00E50073" w:rsidP="0038788C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E50073" w:rsidRPr="0038788C" w:rsidRDefault="00E50073" w:rsidP="0038788C">
      <w:pPr>
        <w:ind w:firstLine="709"/>
        <w:jc w:val="both"/>
        <w:rPr>
          <w:sz w:val="26"/>
          <w:szCs w:val="26"/>
        </w:rPr>
      </w:pPr>
      <w:r w:rsidRPr="0038788C">
        <w:rPr>
          <w:sz w:val="26"/>
          <w:szCs w:val="26"/>
        </w:rPr>
        <w:t xml:space="preserve">В связи с резким ухудшением обстановки с пожарами и последствиями от них на территории муниципального образования Нефтеюганский район, в соответствии </w:t>
      </w:r>
      <w:r w:rsidR="0038788C">
        <w:rPr>
          <w:sz w:val="26"/>
          <w:szCs w:val="26"/>
        </w:rPr>
        <w:br/>
      </w:r>
      <w:r w:rsidRPr="0038788C">
        <w:rPr>
          <w:sz w:val="26"/>
          <w:szCs w:val="26"/>
        </w:rPr>
        <w:t>со статьей 15 Федерального закона от 06.10.2003 № 131-ФЗ «Об общих принципах местного самоуправления в Российской Федерации», статьями 19, 30 Федерального закона 21.12.1994 № 69-ФЗ «О пожарной безопасности»,</w:t>
      </w:r>
      <w:r w:rsidR="00C729EF" w:rsidRPr="0038788C">
        <w:rPr>
          <w:sz w:val="26"/>
          <w:szCs w:val="26"/>
        </w:rPr>
        <w:t xml:space="preserve"> постановлением Правительства Российской Федерации от 25.04.2012 № 390 «О противопожарном режиме»</w:t>
      </w:r>
      <w:r w:rsidR="00A61B99" w:rsidRPr="0038788C">
        <w:rPr>
          <w:sz w:val="26"/>
          <w:szCs w:val="26"/>
        </w:rPr>
        <w:t xml:space="preserve">, </w:t>
      </w:r>
      <w:r w:rsidRPr="0038788C">
        <w:rPr>
          <w:sz w:val="26"/>
          <w:szCs w:val="26"/>
        </w:rPr>
        <w:t xml:space="preserve">постановлением администрации Нефтеюганского района </w:t>
      </w:r>
      <w:r w:rsidRPr="0038788C">
        <w:rPr>
          <w:sz w:val="26"/>
        </w:rPr>
        <w:t xml:space="preserve">от </w:t>
      </w:r>
      <w:r w:rsidRPr="0038788C">
        <w:rPr>
          <w:bCs/>
          <w:sz w:val="26"/>
          <w:szCs w:val="26"/>
        </w:rPr>
        <w:t xml:space="preserve">03.06.2011 </w:t>
      </w:r>
      <w:r w:rsidR="0038788C">
        <w:rPr>
          <w:bCs/>
          <w:sz w:val="26"/>
          <w:szCs w:val="26"/>
        </w:rPr>
        <w:br/>
      </w:r>
      <w:r w:rsidRPr="0038788C">
        <w:rPr>
          <w:bCs/>
          <w:sz w:val="26"/>
          <w:szCs w:val="26"/>
        </w:rPr>
        <w:t>№ 887-па</w:t>
      </w:r>
      <w:r w:rsidRPr="0038788C">
        <w:rPr>
          <w:sz w:val="26"/>
        </w:rPr>
        <w:t xml:space="preserve"> </w:t>
      </w:r>
      <w:r w:rsidRPr="0038788C">
        <w:rPr>
          <w:sz w:val="26"/>
          <w:szCs w:val="26"/>
        </w:rPr>
        <w:t>«О порядке введения особого противопожарного режима на территории Нефтеюганского района» и представлением начальник</w:t>
      </w:r>
      <w:r w:rsidR="00A61B99" w:rsidRPr="0038788C">
        <w:rPr>
          <w:sz w:val="26"/>
          <w:szCs w:val="26"/>
        </w:rPr>
        <w:t>а отдела надзор</w:t>
      </w:r>
      <w:r w:rsidR="0038788C">
        <w:rPr>
          <w:sz w:val="26"/>
          <w:szCs w:val="26"/>
        </w:rPr>
        <w:t>ной деятельности</w:t>
      </w:r>
      <w:r w:rsidR="00A61B99" w:rsidRPr="0038788C">
        <w:rPr>
          <w:sz w:val="26"/>
          <w:szCs w:val="26"/>
        </w:rPr>
        <w:t xml:space="preserve"> по городам </w:t>
      </w:r>
      <w:r w:rsidRPr="0038788C">
        <w:rPr>
          <w:sz w:val="26"/>
          <w:szCs w:val="26"/>
        </w:rPr>
        <w:t xml:space="preserve">Пыть-Ях, Нефтеюганск и Нефтеюганскому району Управления надзорной деятельности Главного управления МЧС России по Ханты-Мансийскому автономному округу </w:t>
      </w:r>
      <w:r w:rsidR="0038788C">
        <w:rPr>
          <w:sz w:val="26"/>
          <w:szCs w:val="26"/>
        </w:rPr>
        <w:t>-</w:t>
      </w:r>
      <w:r w:rsidRPr="0038788C">
        <w:rPr>
          <w:sz w:val="26"/>
          <w:szCs w:val="26"/>
        </w:rPr>
        <w:t xml:space="preserve"> Югре</w:t>
      </w:r>
      <w:r w:rsidR="00DA3F9E" w:rsidRPr="0038788C">
        <w:rPr>
          <w:sz w:val="26"/>
          <w:szCs w:val="26"/>
        </w:rPr>
        <w:t xml:space="preserve"> от 14.04.2015 №</w:t>
      </w:r>
      <w:r w:rsidR="0038788C">
        <w:rPr>
          <w:sz w:val="26"/>
          <w:szCs w:val="26"/>
        </w:rPr>
        <w:t xml:space="preserve"> </w:t>
      </w:r>
      <w:r w:rsidR="00DA3F9E" w:rsidRPr="0038788C">
        <w:rPr>
          <w:sz w:val="26"/>
          <w:szCs w:val="26"/>
        </w:rPr>
        <w:t>1499</w:t>
      </w:r>
      <w:r w:rsidRPr="0038788C">
        <w:rPr>
          <w:sz w:val="26"/>
          <w:szCs w:val="26"/>
        </w:rPr>
        <w:t>-2-21-17-27, в целях стабилизации обстановки с пожарами и их последствиями на территории Нефтеюганского района</w:t>
      </w:r>
      <w:r w:rsidR="0038788C">
        <w:rPr>
          <w:sz w:val="26"/>
          <w:szCs w:val="26"/>
        </w:rPr>
        <w:t xml:space="preserve">,  </w:t>
      </w:r>
      <w:r w:rsidR="0038788C" w:rsidRPr="0038788C">
        <w:rPr>
          <w:sz w:val="26"/>
          <w:szCs w:val="26"/>
        </w:rPr>
        <w:t>п о с т а н о в л я ю:</w:t>
      </w:r>
    </w:p>
    <w:p w:rsidR="00E50073" w:rsidRPr="0038788C" w:rsidRDefault="00E50073" w:rsidP="0038788C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E50073" w:rsidRPr="0038788C" w:rsidRDefault="00E50073" w:rsidP="0038788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 xml:space="preserve">Ввести на территории муниципального образования Нефтеюганский район особый противопожарный режим согласно Порядку введения особого </w:t>
      </w:r>
      <w:r w:rsidRPr="0038788C">
        <w:rPr>
          <w:rFonts w:ascii="Times New Roman" w:hAnsi="Times New Roman" w:cs="Times New Roman"/>
          <w:sz w:val="26"/>
          <w:szCs w:val="26"/>
        </w:rPr>
        <w:br/>
        <w:t xml:space="preserve">противопожарного режима на территории Нефтеюганского района с </w:t>
      </w:r>
      <w:r w:rsidR="007B1F92" w:rsidRPr="0038788C">
        <w:rPr>
          <w:rFonts w:ascii="Times New Roman" w:hAnsi="Times New Roman" w:cs="Times New Roman"/>
          <w:sz w:val="26"/>
          <w:szCs w:val="26"/>
        </w:rPr>
        <w:t>18</w:t>
      </w:r>
      <w:r w:rsidRPr="0038788C">
        <w:rPr>
          <w:rFonts w:ascii="Times New Roman" w:hAnsi="Times New Roman" w:cs="Times New Roman"/>
          <w:sz w:val="26"/>
          <w:szCs w:val="26"/>
        </w:rPr>
        <w:t xml:space="preserve">.05.2015 </w:t>
      </w:r>
      <w:r w:rsidRPr="0038788C">
        <w:rPr>
          <w:rFonts w:ascii="Times New Roman" w:hAnsi="Times New Roman" w:cs="Times New Roman"/>
          <w:sz w:val="26"/>
          <w:szCs w:val="26"/>
        </w:rPr>
        <w:br/>
        <w:t>и до особого распоряжения.</w:t>
      </w:r>
    </w:p>
    <w:p w:rsidR="00435579" w:rsidRPr="0038788C" w:rsidRDefault="00435579" w:rsidP="0038788C">
      <w:pPr>
        <w:numPr>
          <w:ilvl w:val="0"/>
          <w:numId w:val="3"/>
        </w:numPr>
        <w:shd w:val="clear" w:color="auto" w:fill="FFFFFF"/>
        <w:tabs>
          <w:tab w:val="left" w:pos="0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 w:rsidRPr="0038788C">
        <w:rPr>
          <w:sz w:val="26"/>
          <w:szCs w:val="26"/>
        </w:rPr>
        <w:t>Утвердить план мероприятий по стабилизации обстановки с пожарами</w:t>
      </w:r>
      <w:r w:rsidR="00C62D6A" w:rsidRPr="0038788C">
        <w:rPr>
          <w:sz w:val="26"/>
          <w:szCs w:val="26"/>
        </w:rPr>
        <w:t xml:space="preserve"> их последствиями на территории Нефтеюганского ра</w:t>
      </w:r>
      <w:r w:rsidR="00BA5268" w:rsidRPr="0038788C">
        <w:rPr>
          <w:sz w:val="26"/>
          <w:szCs w:val="26"/>
        </w:rPr>
        <w:t>й</w:t>
      </w:r>
      <w:r w:rsidR="00C62D6A" w:rsidRPr="0038788C">
        <w:rPr>
          <w:sz w:val="26"/>
          <w:szCs w:val="26"/>
        </w:rPr>
        <w:t>она</w:t>
      </w:r>
      <w:r w:rsidR="00A343D0" w:rsidRPr="0038788C">
        <w:rPr>
          <w:sz w:val="26"/>
          <w:szCs w:val="26"/>
        </w:rPr>
        <w:t xml:space="preserve"> в </w:t>
      </w:r>
      <w:r w:rsidR="00C87E36" w:rsidRPr="0038788C">
        <w:rPr>
          <w:sz w:val="26"/>
          <w:szCs w:val="26"/>
        </w:rPr>
        <w:t>пожароопасный</w:t>
      </w:r>
      <w:r w:rsidR="00C254A1" w:rsidRPr="0038788C">
        <w:rPr>
          <w:sz w:val="26"/>
          <w:szCs w:val="26"/>
        </w:rPr>
        <w:t xml:space="preserve"> период </w:t>
      </w:r>
      <w:r w:rsidR="0038788C">
        <w:rPr>
          <w:sz w:val="26"/>
          <w:szCs w:val="26"/>
        </w:rPr>
        <w:br/>
        <w:t xml:space="preserve">2015 года </w:t>
      </w:r>
      <w:r w:rsidR="00C254A1" w:rsidRPr="0038788C">
        <w:rPr>
          <w:sz w:val="26"/>
          <w:szCs w:val="26"/>
        </w:rPr>
        <w:t>согласно приложению.</w:t>
      </w:r>
    </w:p>
    <w:p w:rsidR="00E50073" w:rsidRPr="0038788C" w:rsidRDefault="00E50073" w:rsidP="0038788C">
      <w:pPr>
        <w:pStyle w:val="ConsPlusNormal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 xml:space="preserve">Рекомендовать отделу надзорной деятельности по городам Пыть-Ях, Нефтеюганск и Нефтеюганскому району Управления надзорной деятельности </w:t>
      </w:r>
      <w:r w:rsidR="0038788C">
        <w:rPr>
          <w:rFonts w:ascii="Times New Roman" w:hAnsi="Times New Roman" w:cs="Times New Roman"/>
          <w:sz w:val="26"/>
          <w:szCs w:val="26"/>
        </w:rPr>
        <w:br/>
      </w:r>
      <w:r w:rsidRPr="0038788C">
        <w:rPr>
          <w:rFonts w:ascii="Times New Roman" w:hAnsi="Times New Roman" w:cs="Times New Roman"/>
          <w:sz w:val="26"/>
          <w:szCs w:val="26"/>
        </w:rPr>
        <w:t>ГУ МЧС России по Ханты-Мансийскому автономному округу – Югре</w:t>
      </w:r>
      <w:r w:rsidR="0038788C" w:rsidRPr="0038788C">
        <w:rPr>
          <w:rFonts w:ascii="Times New Roman" w:hAnsi="Times New Roman" w:cs="Times New Roman"/>
          <w:sz w:val="26"/>
          <w:szCs w:val="26"/>
        </w:rPr>
        <w:t xml:space="preserve"> (Е.Ю.</w:t>
      </w:r>
      <w:r w:rsidR="00BE22AD" w:rsidRPr="0038788C">
        <w:rPr>
          <w:rFonts w:ascii="Times New Roman" w:hAnsi="Times New Roman" w:cs="Times New Roman"/>
          <w:sz w:val="26"/>
          <w:szCs w:val="26"/>
        </w:rPr>
        <w:t>Варлов)</w:t>
      </w:r>
      <w:r w:rsidRPr="0038788C">
        <w:rPr>
          <w:rFonts w:ascii="Times New Roman" w:hAnsi="Times New Roman" w:cs="Times New Roman"/>
          <w:sz w:val="26"/>
          <w:szCs w:val="26"/>
        </w:rPr>
        <w:t>, Ф</w:t>
      </w:r>
      <w:r w:rsidR="00741D18" w:rsidRPr="0038788C">
        <w:rPr>
          <w:rFonts w:ascii="Times New Roman" w:hAnsi="Times New Roman" w:cs="Times New Roman"/>
          <w:sz w:val="26"/>
          <w:szCs w:val="26"/>
        </w:rPr>
        <w:t>едеральному государстве</w:t>
      </w:r>
      <w:r w:rsidR="0038788C" w:rsidRPr="0038788C">
        <w:rPr>
          <w:rFonts w:ascii="Times New Roman" w:hAnsi="Times New Roman" w:cs="Times New Roman"/>
          <w:sz w:val="26"/>
          <w:szCs w:val="26"/>
        </w:rPr>
        <w:t xml:space="preserve">нному </w:t>
      </w:r>
      <w:r w:rsidR="00741D18" w:rsidRPr="0038788C">
        <w:rPr>
          <w:rFonts w:ascii="Times New Roman" w:hAnsi="Times New Roman" w:cs="Times New Roman"/>
          <w:sz w:val="26"/>
          <w:szCs w:val="26"/>
        </w:rPr>
        <w:t xml:space="preserve">казенному учреждению </w:t>
      </w:r>
      <w:r w:rsidR="00C93942" w:rsidRPr="0038788C">
        <w:rPr>
          <w:rFonts w:ascii="Times New Roman" w:hAnsi="Times New Roman" w:cs="Times New Roman"/>
          <w:sz w:val="26"/>
          <w:szCs w:val="26"/>
        </w:rPr>
        <w:t>«6 отряд  феде</w:t>
      </w:r>
      <w:r w:rsidR="0038788C" w:rsidRPr="0038788C">
        <w:rPr>
          <w:rFonts w:ascii="Times New Roman" w:hAnsi="Times New Roman" w:cs="Times New Roman"/>
          <w:sz w:val="26"/>
          <w:szCs w:val="26"/>
        </w:rPr>
        <w:t xml:space="preserve">ральной противопожарной службы </w:t>
      </w:r>
      <w:r w:rsidRPr="0038788C">
        <w:rPr>
          <w:rFonts w:ascii="Times New Roman" w:hAnsi="Times New Roman" w:cs="Times New Roman"/>
          <w:sz w:val="26"/>
          <w:szCs w:val="26"/>
        </w:rPr>
        <w:t>по Ханты-Мансийскому автономному округу – Югре»</w:t>
      </w:r>
      <w:r w:rsidR="0038788C" w:rsidRPr="0038788C">
        <w:rPr>
          <w:rFonts w:ascii="Times New Roman" w:hAnsi="Times New Roman" w:cs="Times New Roman"/>
          <w:sz w:val="26"/>
          <w:szCs w:val="26"/>
        </w:rPr>
        <w:t xml:space="preserve"> (Н.Н.</w:t>
      </w:r>
      <w:r w:rsidR="00C93942" w:rsidRPr="0038788C">
        <w:rPr>
          <w:rFonts w:ascii="Times New Roman" w:hAnsi="Times New Roman" w:cs="Times New Roman"/>
          <w:sz w:val="26"/>
          <w:szCs w:val="26"/>
        </w:rPr>
        <w:t>Котомчанин)</w:t>
      </w:r>
      <w:r w:rsidRPr="0038788C">
        <w:rPr>
          <w:rFonts w:ascii="Times New Roman" w:hAnsi="Times New Roman" w:cs="Times New Roman"/>
          <w:sz w:val="26"/>
          <w:szCs w:val="26"/>
        </w:rPr>
        <w:t>, филиалу казенного учреждения Ханты-Мансийского автономного округа - Югры «Центроспас-Югория» по Нефтеюганскому району</w:t>
      </w:r>
      <w:r w:rsidR="00073DBA" w:rsidRPr="0038788C">
        <w:rPr>
          <w:rFonts w:ascii="Times New Roman" w:hAnsi="Times New Roman" w:cs="Times New Roman"/>
          <w:sz w:val="26"/>
          <w:szCs w:val="26"/>
        </w:rPr>
        <w:t xml:space="preserve"> </w:t>
      </w:r>
      <w:r w:rsidR="0038788C" w:rsidRPr="0038788C">
        <w:rPr>
          <w:rFonts w:ascii="Times New Roman" w:hAnsi="Times New Roman" w:cs="Times New Roman"/>
          <w:sz w:val="26"/>
          <w:szCs w:val="26"/>
        </w:rPr>
        <w:t>(И.Н.</w:t>
      </w:r>
      <w:r w:rsidR="00073DBA" w:rsidRPr="0038788C">
        <w:rPr>
          <w:rFonts w:ascii="Times New Roman" w:hAnsi="Times New Roman" w:cs="Times New Roman"/>
          <w:sz w:val="26"/>
          <w:szCs w:val="26"/>
        </w:rPr>
        <w:t>Онискевич)</w:t>
      </w:r>
      <w:r w:rsidRPr="0038788C">
        <w:rPr>
          <w:rFonts w:ascii="Times New Roman" w:hAnsi="Times New Roman" w:cs="Times New Roman"/>
          <w:sz w:val="26"/>
          <w:szCs w:val="26"/>
        </w:rPr>
        <w:t xml:space="preserve">, </w:t>
      </w:r>
      <w:r w:rsidR="00F231E2" w:rsidRPr="0038788C">
        <w:rPr>
          <w:rFonts w:ascii="Times New Roman" w:hAnsi="Times New Roman" w:cs="Times New Roman"/>
          <w:sz w:val="26"/>
          <w:szCs w:val="26"/>
        </w:rPr>
        <w:t>Федеральному государственному учреждению «</w:t>
      </w:r>
      <w:r w:rsidR="00872AC2" w:rsidRPr="0038788C">
        <w:rPr>
          <w:rFonts w:ascii="Times New Roman" w:hAnsi="Times New Roman" w:cs="Times New Roman"/>
          <w:sz w:val="26"/>
          <w:szCs w:val="26"/>
        </w:rPr>
        <w:t>20 отряд феде</w:t>
      </w:r>
      <w:r w:rsidR="00F231E2" w:rsidRPr="0038788C">
        <w:rPr>
          <w:rFonts w:ascii="Times New Roman" w:hAnsi="Times New Roman" w:cs="Times New Roman"/>
          <w:sz w:val="26"/>
          <w:szCs w:val="26"/>
        </w:rPr>
        <w:t>ральной противопожарной службы ГПС по Ханты-Мансийскому автономному округу</w:t>
      </w:r>
      <w:r w:rsidR="0038788C" w:rsidRPr="0038788C">
        <w:rPr>
          <w:rFonts w:ascii="Times New Roman" w:hAnsi="Times New Roman" w:cs="Times New Roman"/>
          <w:sz w:val="26"/>
          <w:szCs w:val="26"/>
        </w:rPr>
        <w:t xml:space="preserve"> - Югре (договорной)» (Ю.В.</w:t>
      </w:r>
      <w:r w:rsidR="00872AC2" w:rsidRPr="0038788C">
        <w:rPr>
          <w:rFonts w:ascii="Times New Roman" w:hAnsi="Times New Roman" w:cs="Times New Roman"/>
          <w:sz w:val="26"/>
          <w:szCs w:val="26"/>
        </w:rPr>
        <w:t>Маленков),</w:t>
      </w:r>
      <w:r w:rsidR="00F231E2" w:rsidRPr="0038788C">
        <w:rPr>
          <w:rFonts w:ascii="Times New Roman" w:hAnsi="Times New Roman" w:cs="Times New Roman"/>
          <w:sz w:val="26"/>
          <w:szCs w:val="26"/>
        </w:rPr>
        <w:t xml:space="preserve"> </w:t>
      </w:r>
      <w:r w:rsidRPr="0038788C">
        <w:rPr>
          <w:rFonts w:ascii="Times New Roman" w:hAnsi="Times New Roman" w:cs="Times New Roman"/>
          <w:sz w:val="26"/>
          <w:szCs w:val="26"/>
        </w:rPr>
        <w:t>Отделу МВД России по Нефтеюганскому району усилить функции надзора в пределах полномочий, установленных законодательством Российской Федерации.</w:t>
      </w:r>
    </w:p>
    <w:p w:rsidR="00E50073" w:rsidRPr="0038788C" w:rsidRDefault="00E50073" w:rsidP="0038788C">
      <w:pPr>
        <w:numPr>
          <w:ilvl w:val="0"/>
          <w:numId w:val="3"/>
        </w:numPr>
        <w:shd w:val="clear" w:color="auto" w:fill="FFFFFF"/>
        <w:tabs>
          <w:tab w:val="left" w:pos="0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 w:rsidRPr="0038788C">
        <w:rPr>
          <w:sz w:val="26"/>
          <w:szCs w:val="26"/>
        </w:rPr>
        <w:t>Рекомендовать руководителям предприятий, организаций и учреждений независимо от организационно-правовой формы и вида собственности (далее – организаций):</w:t>
      </w:r>
    </w:p>
    <w:p w:rsidR="00451A15" w:rsidRPr="0038788C" w:rsidRDefault="006450C0" w:rsidP="0038788C">
      <w:pPr>
        <w:pStyle w:val="aa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1134"/>
        </w:tabs>
        <w:ind w:left="0" w:firstLine="705"/>
        <w:jc w:val="both"/>
        <w:rPr>
          <w:sz w:val="26"/>
          <w:szCs w:val="26"/>
        </w:rPr>
      </w:pPr>
      <w:r w:rsidRPr="0038788C">
        <w:rPr>
          <w:sz w:val="26"/>
          <w:szCs w:val="26"/>
        </w:rPr>
        <w:t>Провес</w:t>
      </w:r>
      <w:r w:rsidR="00213B99" w:rsidRPr="0038788C">
        <w:rPr>
          <w:sz w:val="26"/>
          <w:szCs w:val="26"/>
        </w:rPr>
        <w:t>ти вн</w:t>
      </w:r>
      <w:r w:rsidR="00451A15" w:rsidRPr="0038788C">
        <w:rPr>
          <w:sz w:val="26"/>
          <w:szCs w:val="26"/>
        </w:rPr>
        <w:t>еплановые противопожарные инструктажи с целью доведения до работников организаци</w:t>
      </w:r>
      <w:r w:rsidR="0038788C">
        <w:rPr>
          <w:sz w:val="26"/>
          <w:szCs w:val="26"/>
        </w:rPr>
        <w:t xml:space="preserve">й обстановки  с пожарами и мер </w:t>
      </w:r>
      <w:r w:rsidR="00451A15" w:rsidRPr="0038788C">
        <w:rPr>
          <w:sz w:val="26"/>
          <w:szCs w:val="26"/>
        </w:rPr>
        <w:t>пожарн</w:t>
      </w:r>
      <w:r w:rsidRPr="0038788C">
        <w:rPr>
          <w:sz w:val="26"/>
          <w:szCs w:val="26"/>
        </w:rPr>
        <w:t>ой безопасности.</w:t>
      </w:r>
    </w:p>
    <w:p w:rsidR="00743306" w:rsidRPr="0038788C" w:rsidRDefault="00743306" w:rsidP="0038788C">
      <w:pPr>
        <w:pStyle w:val="aa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1134"/>
        </w:tabs>
        <w:ind w:left="0" w:firstLine="705"/>
        <w:jc w:val="both"/>
        <w:rPr>
          <w:sz w:val="26"/>
          <w:szCs w:val="26"/>
        </w:rPr>
      </w:pPr>
      <w:r w:rsidRPr="0038788C">
        <w:rPr>
          <w:sz w:val="26"/>
          <w:szCs w:val="26"/>
        </w:rPr>
        <w:t xml:space="preserve">Провести проверку противопожарного состояния собственных объектов </w:t>
      </w:r>
      <w:r w:rsidR="0038788C">
        <w:rPr>
          <w:sz w:val="26"/>
          <w:szCs w:val="26"/>
        </w:rPr>
        <w:br/>
      </w:r>
      <w:r w:rsidRPr="0038788C">
        <w:rPr>
          <w:sz w:val="26"/>
          <w:szCs w:val="26"/>
        </w:rPr>
        <w:t>и принять меры по устранению выявленных нарушений.</w:t>
      </w:r>
    </w:p>
    <w:p w:rsidR="00743306" w:rsidRPr="0038788C" w:rsidRDefault="00D54BC8" w:rsidP="0038788C">
      <w:pPr>
        <w:pStyle w:val="aa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1134"/>
        </w:tabs>
        <w:ind w:left="0" w:firstLine="705"/>
        <w:jc w:val="both"/>
        <w:rPr>
          <w:sz w:val="26"/>
          <w:szCs w:val="26"/>
        </w:rPr>
      </w:pPr>
      <w:r w:rsidRPr="0038788C">
        <w:rPr>
          <w:sz w:val="26"/>
          <w:szCs w:val="26"/>
        </w:rPr>
        <w:t>Обеспечить помещения необходимым количеством первичных средств пожаротушения.</w:t>
      </w:r>
    </w:p>
    <w:p w:rsidR="003840CA" w:rsidRPr="0038788C" w:rsidRDefault="003840CA" w:rsidP="0038788C">
      <w:pPr>
        <w:pStyle w:val="aa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1134"/>
        </w:tabs>
        <w:ind w:left="0" w:firstLine="705"/>
        <w:jc w:val="both"/>
        <w:rPr>
          <w:sz w:val="26"/>
          <w:szCs w:val="26"/>
        </w:rPr>
      </w:pPr>
      <w:r w:rsidRPr="0038788C">
        <w:rPr>
          <w:sz w:val="26"/>
          <w:szCs w:val="26"/>
        </w:rPr>
        <w:t>Организовать мероприятия по обеспечению беспрепятственных подъездов спецтехники к зданиям, строениям и сооружениям, а также источникам против</w:t>
      </w:r>
      <w:r w:rsidR="004109F8" w:rsidRPr="0038788C">
        <w:rPr>
          <w:sz w:val="26"/>
          <w:szCs w:val="26"/>
        </w:rPr>
        <w:t>опожарн</w:t>
      </w:r>
      <w:r w:rsidR="00A559CB" w:rsidRPr="0038788C">
        <w:rPr>
          <w:sz w:val="26"/>
          <w:szCs w:val="26"/>
        </w:rPr>
        <w:t>ого водоснабжения на по</w:t>
      </w:r>
      <w:r w:rsidRPr="0038788C">
        <w:rPr>
          <w:sz w:val="26"/>
          <w:szCs w:val="26"/>
        </w:rPr>
        <w:t>дведомственных территориях</w:t>
      </w:r>
      <w:r w:rsidR="00A559CB" w:rsidRPr="0038788C">
        <w:rPr>
          <w:sz w:val="26"/>
          <w:szCs w:val="26"/>
        </w:rPr>
        <w:t>.</w:t>
      </w:r>
    </w:p>
    <w:p w:rsidR="00A559CB" w:rsidRPr="0038788C" w:rsidRDefault="00A559CB" w:rsidP="0038788C">
      <w:pPr>
        <w:pStyle w:val="aa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1134"/>
        </w:tabs>
        <w:ind w:left="0" w:firstLine="705"/>
        <w:jc w:val="both"/>
        <w:rPr>
          <w:sz w:val="26"/>
          <w:szCs w:val="26"/>
        </w:rPr>
      </w:pPr>
      <w:r w:rsidRPr="0038788C">
        <w:rPr>
          <w:sz w:val="26"/>
          <w:szCs w:val="26"/>
        </w:rPr>
        <w:t>Привести в исправное состояние имеющуюся технику на балансе механизированную и приспособленную для привоза воды технику и обеспечить ее круглосуточное дежурство.</w:t>
      </w:r>
    </w:p>
    <w:p w:rsidR="00B63F5E" w:rsidRPr="0038788C" w:rsidRDefault="00A559CB" w:rsidP="0038788C">
      <w:pPr>
        <w:pStyle w:val="aa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1134"/>
        </w:tabs>
        <w:ind w:left="0" w:firstLine="705"/>
        <w:jc w:val="both"/>
        <w:rPr>
          <w:sz w:val="26"/>
          <w:szCs w:val="26"/>
        </w:rPr>
      </w:pPr>
      <w:r w:rsidRPr="0038788C">
        <w:rPr>
          <w:sz w:val="26"/>
          <w:szCs w:val="26"/>
        </w:rPr>
        <w:t>Обеспечить устойчивое функционирование</w:t>
      </w:r>
      <w:r w:rsidR="0038788C">
        <w:rPr>
          <w:sz w:val="26"/>
          <w:szCs w:val="26"/>
        </w:rPr>
        <w:t xml:space="preserve"> средств </w:t>
      </w:r>
      <w:r w:rsidR="00826249" w:rsidRPr="0038788C">
        <w:rPr>
          <w:sz w:val="26"/>
          <w:szCs w:val="26"/>
        </w:rPr>
        <w:t xml:space="preserve">телефонной </w:t>
      </w:r>
      <w:r w:rsidR="0038788C">
        <w:rPr>
          <w:sz w:val="26"/>
          <w:szCs w:val="26"/>
        </w:rPr>
        <w:br/>
      </w:r>
      <w:r w:rsidR="00826249" w:rsidRPr="0038788C">
        <w:rPr>
          <w:sz w:val="26"/>
          <w:szCs w:val="26"/>
        </w:rPr>
        <w:t>и радиосвязи для сообщения о пожаре в пожарную охрану и Единую дежурную  диспетчерскую службу Нефтеюганского района.</w:t>
      </w:r>
    </w:p>
    <w:p w:rsidR="0038788C" w:rsidRPr="0038788C" w:rsidRDefault="00E50073" w:rsidP="0038788C">
      <w:pPr>
        <w:numPr>
          <w:ilvl w:val="0"/>
          <w:numId w:val="3"/>
        </w:numPr>
        <w:shd w:val="clear" w:color="auto" w:fill="FFFFFF"/>
        <w:tabs>
          <w:tab w:val="left" w:pos="0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 w:rsidRPr="0038788C">
        <w:rPr>
          <w:sz w:val="26"/>
          <w:szCs w:val="26"/>
        </w:rPr>
        <w:t xml:space="preserve">Рекомендовать председателям садово-огороднических </w:t>
      </w:r>
      <w:r w:rsidR="00D613C1" w:rsidRPr="0038788C">
        <w:rPr>
          <w:sz w:val="26"/>
          <w:szCs w:val="26"/>
        </w:rPr>
        <w:t xml:space="preserve">объединений и </w:t>
      </w:r>
      <w:r w:rsidR="009A309E" w:rsidRPr="0038788C">
        <w:rPr>
          <w:sz w:val="26"/>
          <w:szCs w:val="26"/>
        </w:rPr>
        <w:t>крестьянско-фермерских хозяйств:</w:t>
      </w:r>
    </w:p>
    <w:p w:rsidR="00E50073" w:rsidRPr="0038788C" w:rsidRDefault="006D4800" w:rsidP="0038788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>П</w:t>
      </w:r>
      <w:r w:rsidR="00E50073" w:rsidRPr="0038788C">
        <w:rPr>
          <w:rFonts w:ascii="Times New Roman" w:hAnsi="Times New Roman" w:cs="Times New Roman"/>
          <w:sz w:val="26"/>
          <w:szCs w:val="26"/>
        </w:rPr>
        <w:t>ровести собрания членов кооперативов и товариществ, на котор</w:t>
      </w:r>
      <w:r w:rsidR="009A309E" w:rsidRPr="0038788C">
        <w:rPr>
          <w:rFonts w:ascii="Times New Roman" w:hAnsi="Times New Roman" w:cs="Times New Roman"/>
          <w:sz w:val="26"/>
          <w:szCs w:val="26"/>
        </w:rPr>
        <w:t xml:space="preserve">ых </w:t>
      </w:r>
      <w:r w:rsidR="009A309E" w:rsidRPr="0038788C">
        <w:rPr>
          <w:rFonts w:ascii="Times New Roman" w:hAnsi="Times New Roman" w:cs="Times New Roman"/>
          <w:sz w:val="26"/>
          <w:szCs w:val="26"/>
        </w:rPr>
        <w:br/>
        <w:t>осветить вопросы сложившейся  пожарной обстановке</w:t>
      </w:r>
      <w:r w:rsidRPr="0038788C">
        <w:rPr>
          <w:rFonts w:ascii="Times New Roman" w:hAnsi="Times New Roman" w:cs="Times New Roman"/>
          <w:sz w:val="26"/>
          <w:szCs w:val="26"/>
        </w:rPr>
        <w:t xml:space="preserve"> и необходимости соблюдения требований пожарной безопасности в целях сохранения жизни и здоровья граждан.</w:t>
      </w:r>
    </w:p>
    <w:p w:rsidR="006D4800" w:rsidRPr="0038788C" w:rsidRDefault="009A18AB" w:rsidP="0038788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 xml:space="preserve">Организовать и провести агитационно-разъяснительную работу </w:t>
      </w:r>
      <w:r w:rsidR="0038788C">
        <w:rPr>
          <w:rFonts w:ascii="Times New Roman" w:hAnsi="Times New Roman" w:cs="Times New Roman"/>
          <w:sz w:val="26"/>
          <w:szCs w:val="26"/>
        </w:rPr>
        <w:br/>
      </w:r>
      <w:r w:rsidRPr="0038788C">
        <w:rPr>
          <w:rFonts w:ascii="Times New Roman" w:hAnsi="Times New Roman" w:cs="Times New Roman"/>
          <w:sz w:val="26"/>
          <w:szCs w:val="26"/>
        </w:rPr>
        <w:t>по вопросам соблюдения требов</w:t>
      </w:r>
      <w:r w:rsidR="0038788C">
        <w:rPr>
          <w:rFonts w:ascii="Times New Roman" w:hAnsi="Times New Roman" w:cs="Times New Roman"/>
          <w:sz w:val="26"/>
          <w:szCs w:val="26"/>
        </w:rPr>
        <w:t xml:space="preserve">аний пожарной безопасности при </w:t>
      </w:r>
      <w:r w:rsidRPr="0038788C">
        <w:rPr>
          <w:rFonts w:ascii="Times New Roman" w:hAnsi="Times New Roman" w:cs="Times New Roman"/>
          <w:sz w:val="26"/>
          <w:szCs w:val="26"/>
        </w:rPr>
        <w:t>нахождении  граждан в дачных домах, подготовки к использованию первичных средств пожаротушения, создания запасов воды для защиты от возможных пожаров жилых  домов и хозяйственных построек.</w:t>
      </w:r>
    </w:p>
    <w:p w:rsidR="000E324A" w:rsidRPr="0038788C" w:rsidRDefault="0038788C" w:rsidP="0038788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B07499" w:rsidRPr="0038788C">
        <w:rPr>
          <w:rFonts w:ascii="Times New Roman" w:hAnsi="Times New Roman" w:cs="Times New Roman"/>
          <w:sz w:val="26"/>
          <w:szCs w:val="26"/>
        </w:rPr>
        <w:t>ктивизировать работу с членами товариществ и гражданами, постоянно проживающими на дачных участках, путем проведения собраний, сходов, бесед, распространения памяток и листовок на противопожарную тематику.</w:t>
      </w:r>
    </w:p>
    <w:p w:rsidR="00C160E9" w:rsidRPr="0038788C" w:rsidRDefault="00C160E9" w:rsidP="0038788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 xml:space="preserve">Принять меры к поддержанию в работоспособном состоянии источников противопожарного водоснабжения, установить указатели, обеспечить подъезды </w:t>
      </w:r>
      <w:r w:rsidR="0038788C">
        <w:rPr>
          <w:rFonts w:ascii="Times New Roman" w:hAnsi="Times New Roman" w:cs="Times New Roman"/>
          <w:sz w:val="26"/>
          <w:szCs w:val="26"/>
        </w:rPr>
        <w:br/>
      </w:r>
      <w:r w:rsidRPr="0038788C">
        <w:rPr>
          <w:rFonts w:ascii="Times New Roman" w:hAnsi="Times New Roman" w:cs="Times New Roman"/>
          <w:sz w:val="26"/>
          <w:szCs w:val="26"/>
        </w:rPr>
        <w:t>к ним.</w:t>
      </w:r>
    </w:p>
    <w:p w:rsidR="006B5B9F" w:rsidRPr="0038788C" w:rsidRDefault="006B5B9F" w:rsidP="0038788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>Организовать на территории садово-огороднических объединений круглосуточное патрулирование с целью выявления явных нарушений требований пожарной бе</w:t>
      </w:r>
      <w:r w:rsidR="000960E9" w:rsidRPr="0038788C">
        <w:rPr>
          <w:rFonts w:ascii="Times New Roman" w:hAnsi="Times New Roman" w:cs="Times New Roman"/>
          <w:sz w:val="26"/>
          <w:szCs w:val="26"/>
        </w:rPr>
        <w:t xml:space="preserve">зопасности, обнаружения пожаров (загораний) на ранней стадии </w:t>
      </w:r>
      <w:r w:rsidR="0038788C">
        <w:rPr>
          <w:rFonts w:ascii="Times New Roman" w:hAnsi="Times New Roman" w:cs="Times New Roman"/>
          <w:sz w:val="26"/>
          <w:szCs w:val="26"/>
        </w:rPr>
        <w:br/>
      </w:r>
      <w:r w:rsidR="000960E9" w:rsidRPr="0038788C">
        <w:rPr>
          <w:rFonts w:ascii="Times New Roman" w:hAnsi="Times New Roman" w:cs="Times New Roman"/>
          <w:sz w:val="26"/>
          <w:szCs w:val="26"/>
        </w:rPr>
        <w:t>и немедленного сообщения информации о данных фактах в подразделения пожарной охраны.</w:t>
      </w:r>
    </w:p>
    <w:p w:rsidR="004D45EC" w:rsidRPr="0038788C" w:rsidRDefault="004D45EC" w:rsidP="0038788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>Ра</w:t>
      </w:r>
      <w:r w:rsidR="000004A8" w:rsidRPr="0038788C">
        <w:rPr>
          <w:rFonts w:ascii="Times New Roman" w:hAnsi="Times New Roman" w:cs="Times New Roman"/>
          <w:sz w:val="26"/>
          <w:szCs w:val="26"/>
        </w:rPr>
        <w:t>зработать и реализовать на территории садово-огороднических объединений мероприятия по устранению нарушений требований пожарной безопасности</w:t>
      </w:r>
      <w:r w:rsidRPr="0038788C">
        <w:rPr>
          <w:rFonts w:ascii="Times New Roman" w:hAnsi="Times New Roman" w:cs="Times New Roman"/>
          <w:sz w:val="26"/>
          <w:szCs w:val="26"/>
        </w:rPr>
        <w:t>.</w:t>
      </w:r>
    </w:p>
    <w:p w:rsidR="006678A3" w:rsidRPr="0038788C" w:rsidRDefault="00F923BA" w:rsidP="0038788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>Запретить проведение огневых и других пожароопасных работ.</w:t>
      </w:r>
    </w:p>
    <w:p w:rsidR="00E50073" w:rsidRPr="0038788C" w:rsidRDefault="00E50073" w:rsidP="0038788C">
      <w:pPr>
        <w:numPr>
          <w:ilvl w:val="0"/>
          <w:numId w:val="3"/>
        </w:numPr>
        <w:shd w:val="clear" w:color="auto" w:fill="FFFFFF"/>
        <w:tabs>
          <w:tab w:val="left" w:pos="0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 w:rsidRPr="0038788C">
        <w:rPr>
          <w:sz w:val="26"/>
          <w:szCs w:val="26"/>
        </w:rPr>
        <w:t>Рекомендовать главам городского и се</w:t>
      </w:r>
      <w:r w:rsidR="00F923BA" w:rsidRPr="0038788C">
        <w:rPr>
          <w:sz w:val="26"/>
          <w:szCs w:val="26"/>
        </w:rPr>
        <w:t xml:space="preserve">льских поселений Нефтеюганского </w:t>
      </w:r>
      <w:r w:rsidRPr="0038788C">
        <w:rPr>
          <w:sz w:val="26"/>
          <w:szCs w:val="26"/>
        </w:rPr>
        <w:t>района:</w:t>
      </w:r>
    </w:p>
    <w:p w:rsidR="00E50073" w:rsidRPr="0038788C" w:rsidRDefault="00E50073" w:rsidP="0038788C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>Ввести на территории поселений особый противопожарный режим.</w:t>
      </w:r>
    </w:p>
    <w:p w:rsidR="009A0F78" w:rsidRPr="0038788C" w:rsidRDefault="00BE252E" w:rsidP="0038788C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>Провести в населенных пунктах сходы, собрания, на которых осветить вопросы сложивш</w:t>
      </w:r>
      <w:r w:rsidR="00511621" w:rsidRPr="0038788C">
        <w:rPr>
          <w:rFonts w:ascii="Times New Roman" w:hAnsi="Times New Roman" w:cs="Times New Roman"/>
          <w:sz w:val="26"/>
          <w:szCs w:val="26"/>
        </w:rPr>
        <w:t>е</w:t>
      </w:r>
      <w:r w:rsidRPr="0038788C">
        <w:rPr>
          <w:rFonts w:ascii="Times New Roman" w:hAnsi="Times New Roman" w:cs="Times New Roman"/>
          <w:sz w:val="26"/>
          <w:szCs w:val="26"/>
        </w:rPr>
        <w:t>йся обстановки с пожарами</w:t>
      </w:r>
      <w:r w:rsidR="00511621" w:rsidRPr="0038788C">
        <w:rPr>
          <w:rFonts w:ascii="Times New Roman" w:hAnsi="Times New Roman" w:cs="Times New Roman"/>
          <w:sz w:val="26"/>
          <w:szCs w:val="26"/>
        </w:rPr>
        <w:t xml:space="preserve">, основных причин </w:t>
      </w:r>
      <w:r w:rsidR="000224FA" w:rsidRPr="0038788C">
        <w:rPr>
          <w:rFonts w:ascii="Times New Roman" w:hAnsi="Times New Roman" w:cs="Times New Roman"/>
          <w:sz w:val="26"/>
          <w:szCs w:val="26"/>
        </w:rPr>
        <w:t>пожаров.</w:t>
      </w:r>
      <w:r w:rsidR="00511621" w:rsidRPr="003878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073" w:rsidRPr="0038788C" w:rsidRDefault="00E50073" w:rsidP="0038788C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 xml:space="preserve">Запретить сжигание мусора, разведение костров и пуск палов травы </w:t>
      </w:r>
      <w:r w:rsidR="0038788C">
        <w:rPr>
          <w:rFonts w:ascii="Times New Roman" w:hAnsi="Times New Roman" w:cs="Times New Roman"/>
          <w:sz w:val="26"/>
          <w:szCs w:val="26"/>
        </w:rPr>
        <w:br/>
      </w:r>
      <w:r w:rsidRPr="0038788C">
        <w:rPr>
          <w:rFonts w:ascii="Times New Roman" w:hAnsi="Times New Roman" w:cs="Times New Roman"/>
          <w:sz w:val="26"/>
          <w:szCs w:val="26"/>
        </w:rPr>
        <w:t xml:space="preserve">на приусадебных участках жилых домов, на территориях, прилегающих </w:t>
      </w:r>
      <w:r w:rsidR="0038788C">
        <w:rPr>
          <w:rFonts w:ascii="Times New Roman" w:hAnsi="Times New Roman" w:cs="Times New Roman"/>
          <w:sz w:val="26"/>
          <w:szCs w:val="26"/>
        </w:rPr>
        <w:br/>
      </w:r>
      <w:r w:rsidRPr="0038788C">
        <w:rPr>
          <w:rFonts w:ascii="Times New Roman" w:hAnsi="Times New Roman" w:cs="Times New Roman"/>
          <w:sz w:val="26"/>
          <w:szCs w:val="26"/>
        </w:rPr>
        <w:t>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FD299B" w:rsidRPr="0038788C" w:rsidRDefault="00FD299B" w:rsidP="0038788C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>Организовать проведение профилактических рейдов по местам  проживания неблагополучных и многодетных семей, одиноких престарелых граждан, инвалидов</w:t>
      </w:r>
      <w:r w:rsidR="00D85D1C" w:rsidRPr="0038788C">
        <w:rPr>
          <w:rFonts w:ascii="Times New Roman" w:hAnsi="Times New Roman" w:cs="Times New Roman"/>
          <w:sz w:val="26"/>
          <w:szCs w:val="26"/>
        </w:rPr>
        <w:t xml:space="preserve"> с целью проведения разъяснительных бесед по вопросам соблюдения требований пожарной безопасности, порядка вызова подразделений </w:t>
      </w:r>
      <w:r w:rsidR="0078572A" w:rsidRPr="0038788C">
        <w:rPr>
          <w:rFonts w:ascii="Times New Roman" w:hAnsi="Times New Roman" w:cs="Times New Roman"/>
          <w:sz w:val="26"/>
          <w:szCs w:val="26"/>
        </w:rPr>
        <w:t>пожарной охраны и вру</w:t>
      </w:r>
      <w:r w:rsidR="00D85D1C" w:rsidRPr="0038788C">
        <w:rPr>
          <w:rFonts w:ascii="Times New Roman" w:hAnsi="Times New Roman" w:cs="Times New Roman"/>
          <w:sz w:val="26"/>
          <w:szCs w:val="26"/>
        </w:rPr>
        <w:t>чения памяток.</w:t>
      </w:r>
    </w:p>
    <w:p w:rsidR="0078572A" w:rsidRPr="0038788C" w:rsidRDefault="002B1101" w:rsidP="0038788C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>Активизировать работу добровольных пожарных дружин на территории населенных пунктов.</w:t>
      </w:r>
    </w:p>
    <w:p w:rsidR="002B1101" w:rsidRPr="0038788C" w:rsidRDefault="002B1101" w:rsidP="0038788C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>Организовать патрулирование территорий населенны</w:t>
      </w:r>
      <w:r w:rsidR="000A337D" w:rsidRPr="0038788C">
        <w:rPr>
          <w:rFonts w:ascii="Times New Roman" w:hAnsi="Times New Roman" w:cs="Times New Roman"/>
          <w:sz w:val="26"/>
          <w:szCs w:val="26"/>
        </w:rPr>
        <w:t>х пунктов ответственными должно</w:t>
      </w:r>
      <w:r w:rsidRPr="0038788C">
        <w:rPr>
          <w:rFonts w:ascii="Times New Roman" w:hAnsi="Times New Roman" w:cs="Times New Roman"/>
          <w:sz w:val="26"/>
          <w:szCs w:val="26"/>
        </w:rPr>
        <w:t xml:space="preserve">стными лицами органов местного самоуправления </w:t>
      </w:r>
      <w:r w:rsidR="000A337D" w:rsidRPr="0038788C">
        <w:rPr>
          <w:rFonts w:ascii="Times New Roman" w:hAnsi="Times New Roman" w:cs="Times New Roman"/>
          <w:sz w:val="26"/>
          <w:szCs w:val="26"/>
        </w:rPr>
        <w:t>с целью выявления бесхозных строений, где возможно нахождение граждан ведущих антисоциальны образ жизни и склонных к правонарушениям в области пожарной  безопасности, с привлечением (в установленном законодательством порядке) сотрудников пожарной охраны</w:t>
      </w:r>
      <w:r w:rsidR="00BE4437" w:rsidRPr="0038788C">
        <w:rPr>
          <w:rFonts w:ascii="Times New Roman" w:hAnsi="Times New Roman" w:cs="Times New Roman"/>
          <w:sz w:val="26"/>
          <w:szCs w:val="26"/>
        </w:rPr>
        <w:t>, органов внутре</w:t>
      </w:r>
      <w:r w:rsidR="00A24805" w:rsidRPr="0038788C">
        <w:rPr>
          <w:rFonts w:ascii="Times New Roman" w:hAnsi="Times New Roman" w:cs="Times New Roman"/>
          <w:sz w:val="26"/>
          <w:szCs w:val="26"/>
        </w:rPr>
        <w:t xml:space="preserve">нних дел для принятия мер </w:t>
      </w:r>
      <w:r w:rsidR="0038788C">
        <w:rPr>
          <w:rFonts w:ascii="Times New Roman" w:hAnsi="Times New Roman" w:cs="Times New Roman"/>
          <w:sz w:val="26"/>
          <w:szCs w:val="26"/>
        </w:rPr>
        <w:br/>
      </w:r>
      <w:r w:rsidR="00A24805" w:rsidRPr="0038788C">
        <w:rPr>
          <w:rFonts w:ascii="Times New Roman" w:hAnsi="Times New Roman" w:cs="Times New Roman"/>
          <w:sz w:val="26"/>
          <w:szCs w:val="26"/>
        </w:rPr>
        <w:t>по прекращению противоправных действий.</w:t>
      </w:r>
    </w:p>
    <w:p w:rsidR="00E50073" w:rsidRPr="0038788C" w:rsidRDefault="00E50073" w:rsidP="0038788C">
      <w:pPr>
        <w:numPr>
          <w:ilvl w:val="0"/>
          <w:numId w:val="3"/>
        </w:numPr>
        <w:shd w:val="clear" w:color="auto" w:fill="FFFFFF"/>
        <w:tabs>
          <w:tab w:val="left" w:pos="0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 w:rsidRPr="0038788C">
        <w:rPr>
          <w:sz w:val="26"/>
          <w:szCs w:val="26"/>
        </w:rPr>
        <w:t>Настоящее распоряжение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50073" w:rsidRPr="0038788C" w:rsidRDefault="00E50073" w:rsidP="0038788C">
      <w:pPr>
        <w:numPr>
          <w:ilvl w:val="0"/>
          <w:numId w:val="3"/>
        </w:numPr>
        <w:shd w:val="clear" w:color="auto" w:fill="FFFFFF"/>
        <w:tabs>
          <w:tab w:val="left" w:pos="0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 w:rsidRPr="0038788C">
        <w:rPr>
          <w:sz w:val="26"/>
          <w:szCs w:val="26"/>
        </w:rPr>
        <w:t xml:space="preserve">Контроль за выполнением постановления возложить на первого заместителя главы администрации </w:t>
      </w:r>
      <w:r w:rsidR="0038788C">
        <w:rPr>
          <w:sz w:val="26"/>
          <w:szCs w:val="26"/>
        </w:rPr>
        <w:t>района С.А.</w:t>
      </w:r>
      <w:r w:rsidR="002B0D6A" w:rsidRPr="0038788C">
        <w:rPr>
          <w:sz w:val="26"/>
          <w:szCs w:val="26"/>
        </w:rPr>
        <w:t>Кудашкина</w:t>
      </w:r>
      <w:r w:rsidRPr="0038788C">
        <w:rPr>
          <w:sz w:val="26"/>
          <w:szCs w:val="26"/>
        </w:rPr>
        <w:t>.</w:t>
      </w:r>
    </w:p>
    <w:p w:rsidR="00E50073" w:rsidRPr="0038788C" w:rsidRDefault="00E50073" w:rsidP="0038788C">
      <w:pPr>
        <w:pStyle w:val="5"/>
        <w:tabs>
          <w:tab w:val="left" w:pos="1100"/>
        </w:tabs>
        <w:spacing w:before="0" w:after="0"/>
        <w:ind w:firstLine="709"/>
        <w:rPr>
          <w:b w:val="0"/>
          <w:i w:val="0"/>
        </w:rPr>
      </w:pPr>
    </w:p>
    <w:p w:rsidR="00E50073" w:rsidRPr="0038788C" w:rsidRDefault="00E50073" w:rsidP="0038788C">
      <w:pPr>
        <w:pStyle w:val="5"/>
        <w:tabs>
          <w:tab w:val="left" w:pos="1100"/>
        </w:tabs>
        <w:spacing w:before="0" w:after="0"/>
        <w:ind w:firstLine="709"/>
        <w:rPr>
          <w:b w:val="0"/>
          <w:i w:val="0"/>
        </w:rPr>
      </w:pPr>
    </w:p>
    <w:p w:rsidR="00E50073" w:rsidRPr="0038788C" w:rsidRDefault="00E50073" w:rsidP="0038788C">
      <w:pPr>
        <w:pStyle w:val="5"/>
        <w:tabs>
          <w:tab w:val="left" w:pos="1100"/>
        </w:tabs>
        <w:spacing w:before="0" w:after="0"/>
        <w:ind w:firstLine="709"/>
        <w:rPr>
          <w:b w:val="0"/>
          <w:i w:val="0"/>
        </w:rPr>
      </w:pPr>
    </w:p>
    <w:p w:rsidR="0038788C" w:rsidRPr="00DC1727" w:rsidRDefault="0038788C" w:rsidP="0038788C">
      <w:pPr>
        <w:ind w:right="-2"/>
        <w:jc w:val="both"/>
        <w:rPr>
          <w:sz w:val="26"/>
          <w:szCs w:val="26"/>
        </w:rPr>
      </w:pPr>
      <w:r w:rsidRPr="00DC1727">
        <w:rPr>
          <w:sz w:val="26"/>
          <w:szCs w:val="26"/>
        </w:rPr>
        <w:t xml:space="preserve">Глава администрации района      </w:t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  <w:t>Г.В.Лапковская</w:t>
      </w:r>
    </w:p>
    <w:p w:rsidR="00E50073" w:rsidRPr="0038788C" w:rsidRDefault="00E50073" w:rsidP="0038788C">
      <w:pPr>
        <w:jc w:val="both"/>
        <w:rPr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8788C" w:rsidRPr="00392DB5" w:rsidRDefault="0038788C" w:rsidP="0038788C">
      <w:pPr>
        <w:ind w:firstLine="5670"/>
        <w:rPr>
          <w:sz w:val="26"/>
        </w:rPr>
      </w:pPr>
      <w:r w:rsidRPr="00392DB5">
        <w:rPr>
          <w:sz w:val="26"/>
        </w:rPr>
        <w:t>Приложение</w:t>
      </w:r>
    </w:p>
    <w:p w:rsidR="0038788C" w:rsidRPr="00392DB5" w:rsidRDefault="0038788C" w:rsidP="0038788C">
      <w:pPr>
        <w:ind w:firstLine="5670"/>
        <w:rPr>
          <w:sz w:val="26"/>
        </w:rPr>
      </w:pPr>
      <w:r w:rsidRPr="00392DB5">
        <w:rPr>
          <w:sz w:val="26"/>
        </w:rPr>
        <w:t>к постановлению администрации</w:t>
      </w:r>
    </w:p>
    <w:p w:rsidR="0038788C" w:rsidRPr="00392DB5" w:rsidRDefault="0038788C" w:rsidP="0038788C">
      <w:pPr>
        <w:ind w:firstLine="5670"/>
        <w:rPr>
          <w:sz w:val="26"/>
        </w:rPr>
      </w:pPr>
      <w:r w:rsidRPr="00392DB5">
        <w:rPr>
          <w:sz w:val="26"/>
        </w:rPr>
        <w:t>Нефтеюганского района</w:t>
      </w:r>
    </w:p>
    <w:p w:rsidR="0038788C" w:rsidRPr="00392DB5" w:rsidRDefault="0038788C" w:rsidP="0038788C">
      <w:pPr>
        <w:ind w:firstLine="5670"/>
        <w:rPr>
          <w:sz w:val="26"/>
          <w:szCs w:val="24"/>
        </w:rPr>
      </w:pPr>
      <w:r w:rsidRPr="00392DB5">
        <w:rPr>
          <w:sz w:val="26"/>
        </w:rPr>
        <w:t>от</w:t>
      </w:r>
      <w:r w:rsidR="004053FD">
        <w:rPr>
          <w:sz w:val="26"/>
        </w:rPr>
        <w:t xml:space="preserve"> 19.05.2015 № 1017-па</w:t>
      </w:r>
    </w:p>
    <w:p w:rsidR="00BC036A" w:rsidRPr="0038788C" w:rsidRDefault="00BC036A" w:rsidP="0038788C">
      <w:pPr>
        <w:pStyle w:val="ConsPlusNormal"/>
        <w:widowControl/>
        <w:tabs>
          <w:tab w:val="left" w:pos="-3240"/>
          <w:tab w:val="left" w:pos="11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C036A" w:rsidRPr="0038788C" w:rsidRDefault="00863048" w:rsidP="0038788C">
      <w:pPr>
        <w:pStyle w:val="ConsPlusNormal"/>
        <w:widowControl/>
        <w:tabs>
          <w:tab w:val="left" w:pos="-3240"/>
          <w:tab w:val="left" w:pos="110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>ПЛАН</w:t>
      </w:r>
    </w:p>
    <w:p w:rsidR="00863048" w:rsidRPr="0038788C" w:rsidRDefault="00C87E36" w:rsidP="0038788C">
      <w:pPr>
        <w:pStyle w:val="ConsPlusNormal"/>
        <w:widowControl/>
        <w:tabs>
          <w:tab w:val="left" w:pos="-3240"/>
          <w:tab w:val="left" w:pos="11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8788C">
        <w:rPr>
          <w:rFonts w:ascii="Times New Roman" w:hAnsi="Times New Roman" w:cs="Times New Roman"/>
          <w:sz w:val="26"/>
          <w:szCs w:val="26"/>
        </w:rPr>
        <w:t xml:space="preserve">мероприятий по стабилизации </w:t>
      </w:r>
      <w:r w:rsidR="002C404C" w:rsidRPr="0038788C">
        <w:rPr>
          <w:rFonts w:ascii="Times New Roman" w:hAnsi="Times New Roman" w:cs="Times New Roman"/>
          <w:sz w:val="26"/>
          <w:szCs w:val="26"/>
        </w:rPr>
        <w:t xml:space="preserve">обстановки с пожарами и их последствиями </w:t>
      </w:r>
      <w:r w:rsidR="0038788C">
        <w:rPr>
          <w:rFonts w:ascii="Times New Roman" w:hAnsi="Times New Roman" w:cs="Times New Roman"/>
          <w:sz w:val="26"/>
          <w:szCs w:val="26"/>
        </w:rPr>
        <w:br/>
      </w:r>
      <w:r w:rsidR="002C404C" w:rsidRPr="0038788C">
        <w:rPr>
          <w:rFonts w:ascii="Times New Roman" w:hAnsi="Times New Roman" w:cs="Times New Roman"/>
          <w:sz w:val="26"/>
          <w:szCs w:val="26"/>
        </w:rPr>
        <w:t>на территории Нефтеюганского район</w:t>
      </w:r>
      <w:r w:rsidR="0038788C">
        <w:rPr>
          <w:rFonts w:ascii="Times New Roman" w:hAnsi="Times New Roman" w:cs="Times New Roman"/>
          <w:sz w:val="26"/>
          <w:szCs w:val="26"/>
        </w:rPr>
        <w:t>а в пожароопасный период 2015 года</w:t>
      </w:r>
    </w:p>
    <w:p w:rsidR="00BC036A" w:rsidRPr="0038788C" w:rsidRDefault="00BC036A" w:rsidP="0038788C">
      <w:pPr>
        <w:pStyle w:val="ConsPlusNormal"/>
        <w:widowControl/>
        <w:tabs>
          <w:tab w:val="left" w:pos="-3240"/>
          <w:tab w:val="left" w:pos="110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675"/>
        <w:gridCol w:w="4251"/>
        <w:gridCol w:w="3120"/>
        <w:gridCol w:w="2161"/>
      </w:tblGrid>
      <w:tr w:rsidR="00C35F19" w:rsidRPr="00B84FB9" w:rsidTr="00852390">
        <w:tc>
          <w:tcPr>
            <w:tcW w:w="675" w:type="dxa"/>
            <w:vAlign w:val="center"/>
          </w:tcPr>
          <w:p w:rsidR="00C35F19" w:rsidRPr="00B84FB9" w:rsidRDefault="00193D30" w:rsidP="00B84FB9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D30" w:rsidRPr="00B84FB9" w:rsidRDefault="00193D30" w:rsidP="00B84FB9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1" w:type="dxa"/>
            <w:vAlign w:val="center"/>
          </w:tcPr>
          <w:p w:rsidR="00C35F19" w:rsidRPr="00B84FB9" w:rsidRDefault="00193D30" w:rsidP="00B84FB9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20" w:type="dxa"/>
            <w:vAlign w:val="center"/>
          </w:tcPr>
          <w:p w:rsidR="00C35F19" w:rsidRPr="00B84FB9" w:rsidRDefault="00193D30" w:rsidP="00B84FB9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61" w:type="dxa"/>
            <w:vAlign w:val="center"/>
          </w:tcPr>
          <w:p w:rsidR="00852390" w:rsidRDefault="00193D30" w:rsidP="00B84FB9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C35F19" w:rsidRPr="00B84FB9" w:rsidRDefault="00193D30" w:rsidP="00B84FB9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</w:tbl>
    <w:p w:rsidR="00852390" w:rsidRPr="00852390" w:rsidRDefault="00852390">
      <w:pPr>
        <w:rPr>
          <w:sz w:val="2"/>
          <w:szCs w:val="2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675"/>
        <w:gridCol w:w="4251"/>
        <w:gridCol w:w="3120"/>
        <w:gridCol w:w="2161"/>
      </w:tblGrid>
      <w:tr w:rsidR="00852390" w:rsidRPr="00B84FB9" w:rsidTr="00852390">
        <w:trPr>
          <w:tblHeader/>
        </w:trPr>
        <w:tc>
          <w:tcPr>
            <w:tcW w:w="675" w:type="dxa"/>
          </w:tcPr>
          <w:p w:rsidR="00852390" w:rsidRPr="00B84FB9" w:rsidRDefault="00852390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852390" w:rsidRPr="00B84FB9" w:rsidRDefault="00852390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852390" w:rsidRPr="00B84FB9" w:rsidRDefault="00852390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852390" w:rsidRPr="00B84FB9" w:rsidRDefault="00852390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5F19" w:rsidRPr="00B84FB9" w:rsidTr="00852390">
        <w:tc>
          <w:tcPr>
            <w:tcW w:w="675" w:type="dxa"/>
          </w:tcPr>
          <w:p w:rsidR="00C35F19" w:rsidRPr="00B84FB9" w:rsidRDefault="0048765A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C35F19" w:rsidRPr="00B84FB9" w:rsidRDefault="0048765A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Организовать доведение до сведения руководителей и максимально</w:t>
            </w:r>
            <w:r w:rsidR="00D8646B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возможного количества работников  (персонала) муниципальных  учреждений информации о мерах пожарной безопасности </w:t>
            </w:r>
            <w:r w:rsidR="003B650B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650B" w:rsidRPr="00B84FB9">
              <w:rPr>
                <w:rFonts w:ascii="Times New Roman" w:hAnsi="Times New Roman" w:cs="Times New Roman"/>
                <w:sz w:val="24"/>
                <w:szCs w:val="24"/>
              </w:rPr>
              <w:t>в пожароопасный период 2015 г.</w:t>
            </w:r>
            <w:r w:rsidR="0089670F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  <w:t>а так</w:t>
            </w:r>
            <w:r w:rsidR="000C3592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же возможных последствий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неосторожного обращения с огнем</w:t>
            </w:r>
            <w:r w:rsidR="000C3592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3592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курении в жилых помещениях, </w:t>
            </w:r>
            <w:r w:rsidR="0089670F" w:rsidRPr="00B84FB9">
              <w:rPr>
                <w:rFonts w:ascii="Times New Roman" w:hAnsi="Times New Roman" w:cs="Times New Roman"/>
                <w:sz w:val="24"/>
                <w:szCs w:val="24"/>
              </w:rPr>
              <w:t>проведении массовых  мероприятий, о порядке вызова подр</w:t>
            </w:r>
            <w:r w:rsidR="00F6371D" w:rsidRPr="00B84F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670F" w:rsidRPr="00B84FB9">
              <w:rPr>
                <w:rFonts w:ascii="Times New Roman" w:hAnsi="Times New Roman" w:cs="Times New Roman"/>
                <w:sz w:val="24"/>
                <w:szCs w:val="24"/>
              </w:rPr>
              <w:t>зделений пожарной охраны.</w:t>
            </w:r>
          </w:p>
          <w:p w:rsidR="00F6371D" w:rsidRPr="00B84FB9" w:rsidRDefault="00F6371D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тематической информации на сайтах органов местного самоуправления и муниципальных учреждений</w:t>
            </w:r>
          </w:p>
        </w:tc>
        <w:tc>
          <w:tcPr>
            <w:tcW w:w="3120" w:type="dxa"/>
          </w:tcPr>
          <w:p w:rsidR="00F6371D" w:rsidRPr="00B84FB9" w:rsidRDefault="0085239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371D" w:rsidRPr="00B84FB9">
              <w:rPr>
                <w:rFonts w:ascii="Times New Roman" w:hAnsi="Times New Roman" w:cs="Times New Roman"/>
                <w:sz w:val="24"/>
                <w:szCs w:val="24"/>
              </w:rPr>
              <w:t>омитет гражданской защиты населения</w:t>
            </w:r>
            <w:r w:rsidR="00AB7920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71D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ОНД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F6371D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Пыть-Ях, Нефтеюганск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371D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и Нефтеюганскому району, </w:t>
            </w:r>
          </w:p>
          <w:p w:rsidR="00F6371D" w:rsidRPr="00B84FB9" w:rsidRDefault="004E4289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7920" w:rsidRPr="00B84FB9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B7920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49D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Нефтеюганского района, </w:t>
            </w:r>
          </w:p>
          <w:p w:rsidR="00F8049D" w:rsidRPr="00B84FB9" w:rsidRDefault="00AB7920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49D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2161" w:type="dxa"/>
          </w:tcPr>
          <w:p w:rsidR="00ED3421" w:rsidRPr="00B84FB9" w:rsidRDefault="000705D6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="00F8049D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.05.2015 </w:t>
            </w:r>
          </w:p>
          <w:p w:rsidR="004E4289" w:rsidRPr="00B84FB9" w:rsidRDefault="004E4289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пожароопасного периода 2015 года</w:t>
            </w:r>
          </w:p>
        </w:tc>
      </w:tr>
      <w:tr w:rsidR="00C35F19" w:rsidRPr="00B84FB9" w:rsidTr="00852390">
        <w:tc>
          <w:tcPr>
            <w:tcW w:w="675" w:type="dxa"/>
          </w:tcPr>
          <w:p w:rsidR="00C35F19" w:rsidRPr="00B84FB9" w:rsidRDefault="004841A2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C35F19" w:rsidRPr="00B84FB9" w:rsidRDefault="004841A2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 доведение до сведения населения через местные СМИ (телевидение, радио, печатные издания) информации об обстановке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с пожарами, основных причинах их возникновения</w:t>
            </w:r>
            <w:r w:rsidR="00B602DD" w:rsidRPr="00B84FB9">
              <w:rPr>
                <w:rFonts w:ascii="Times New Roman" w:hAnsi="Times New Roman" w:cs="Times New Roman"/>
                <w:sz w:val="24"/>
                <w:szCs w:val="24"/>
              </w:rPr>
              <w:t>, порядке вызова подразделений пожарной охраны</w:t>
            </w:r>
          </w:p>
        </w:tc>
        <w:tc>
          <w:tcPr>
            <w:tcW w:w="3120" w:type="dxa"/>
          </w:tcPr>
          <w:p w:rsidR="00C35F19" w:rsidRPr="00B84FB9" w:rsidRDefault="0085239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02DD" w:rsidRPr="00B84FB9">
              <w:rPr>
                <w:rFonts w:ascii="Times New Roman" w:hAnsi="Times New Roman" w:cs="Times New Roman"/>
                <w:sz w:val="24"/>
                <w:szCs w:val="24"/>
              </w:rPr>
              <w:t>омитет гражданской защиты населения,</w:t>
            </w:r>
          </w:p>
          <w:p w:rsidR="00B602DD" w:rsidRPr="00B84FB9" w:rsidRDefault="00B602DD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по делам администрации»</w:t>
            </w:r>
          </w:p>
        </w:tc>
        <w:tc>
          <w:tcPr>
            <w:tcW w:w="2161" w:type="dxa"/>
          </w:tcPr>
          <w:p w:rsidR="00F13A44" w:rsidRPr="00B84FB9" w:rsidRDefault="00D82D6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с 18.05.2015 </w:t>
            </w:r>
          </w:p>
          <w:p w:rsidR="00690CA7" w:rsidRPr="00B84FB9" w:rsidRDefault="00690CA7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пожароопасного периода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C35F19" w:rsidRPr="00B84FB9" w:rsidTr="00852390">
        <w:tc>
          <w:tcPr>
            <w:tcW w:w="675" w:type="dxa"/>
          </w:tcPr>
          <w:p w:rsidR="00C35F19" w:rsidRPr="00B84FB9" w:rsidRDefault="000979C5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C35F19" w:rsidRPr="00B84FB9" w:rsidRDefault="00B24D57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319A" w:rsidRPr="00B84FB9">
              <w:rPr>
                <w:rFonts w:ascii="Times New Roman" w:hAnsi="Times New Roman" w:cs="Times New Roman"/>
                <w:sz w:val="24"/>
                <w:szCs w:val="24"/>
              </w:rPr>
              <w:t>рганизовать  профилактические совместные рейды представител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979C5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самоуправления, специалистов надзорных органов, добровольной пожарной охраны, управляющих компаний, участковых уполномоченных полиции с целью проведения</w:t>
            </w:r>
            <w:r w:rsidR="00BD5C0E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 ежедневных рейдов на территории населенных пунктов, са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дово-огороднических объединений</w:t>
            </w:r>
          </w:p>
        </w:tc>
        <w:tc>
          <w:tcPr>
            <w:tcW w:w="3120" w:type="dxa"/>
          </w:tcPr>
          <w:p w:rsidR="007F0FA8" w:rsidRPr="00B84FB9" w:rsidRDefault="0085239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0FA8" w:rsidRPr="00B84FB9">
              <w:rPr>
                <w:rFonts w:ascii="Times New Roman" w:hAnsi="Times New Roman" w:cs="Times New Roman"/>
                <w:sz w:val="24"/>
                <w:szCs w:val="24"/>
              </w:rPr>
              <w:t>лавы поселений Нефтеюганского района, Комитет гражданской защиты населения,</w:t>
            </w:r>
          </w:p>
          <w:p w:rsidR="00992C42" w:rsidRPr="00B84FB9" w:rsidRDefault="0085239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 по г.</w:t>
            </w:r>
            <w:r w:rsidR="00992C42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Пыть-Ях, Нефтеюганск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2C42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и Нефтеюганскому району, </w:t>
            </w:r>
          </w:p>
          <w:p w:rsidR="00C35F19" w:rsidRPr="00B84FB9" w:rsidRDefault="00992C42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ФКУ «20 ОФПС ГПС по Ханты-Мансийск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 xml:space="preserve">ому автономному округу – Югре», </w:t>
            </w:r>
            <w:r w:rsidR="001B3F3C" w:rsidRPr="00B84FB9">
              <w:rPr>
                <w:rFonts w:ascii="Times New Roman" w:hAnsi="Times New Roman" w:cs="Times New Roman"/>
                <w:sz w:val="24"/>
                <w:szCs w:val="24"/>
              </w:rPr>
              <w:t>филиал КУ Ханты-Мансийского автономного округа</w:t>
            </w:r>
            <w:r w:rsidR="00F5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F3C" w:rsidRPr="00B84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F3C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Югры «Центроспас-Югория» по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Нефтеюганскому району</w:t>
            </w:r>
          </w:p>
        </w:tc>
        <w:tc>
          <w:tcPr>
            <w:tcW w:w="2161" w:type="dxa"/>
          </w:tcPr>
          <w:p w:rsidR="00C35F19" w:rsidRPr="00B84FB9" w:rsidRDefault="00075CA5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до 25.05.2015 </w:t>
            </w:r>
          </w:p>
        </w:tc>
      </w:tr>
      <w:tr w:rsidR="00C35F19" w:rsidRPr="00B84FB9" w:rsidTr="00852390">
        <w:tc>
          <w:tcPr>
            <w:tcW w:w="675" w:type="dxa"/>
          </w:tcPr>
          <w:p w:rsidR="00C35F19" w:rsidRPr="00B84FB9" w:rsidRDefault="00C5570C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C35F19" w:rsidRPr="00B84FB9" w:rsidRDefault="00C5570C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Силами профилактических групп организовать работу по предупреждению</w:t>
            </w:r>
            <w:r w:rsidR="007C3A9C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66C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пожаров с подворн</w:t>
            </w:r>
            <w:r w:rsidR="006B3701" w:rsidRPr="00B84FB9">
              <w:rPr>
                <w:rFonts w:ascii="Times New Roman" w:hAnsi="Times New Roman" w:cs="Times New Roman"/>
                <w:sz w:val="24"/>
                <w:szCs w:val="24"/>
              </w:rPr>
              <w:t>ым обходом населенных пунктов, садово-огороднических объединений.</w:t>
            </w:r>
          </w:p>
        </w:tc>
        <w:tc>
          <w:tcPr>
            <w:tcW w:w="3120" w:type="dxa"/>
          </w:tcPr>
          <w:p w:rsidR="0002766C" w:rsidRPr="00B84FB9" w:rsidRDefault="0002766C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  <w:p w:rsidR="0002766C" w:rsidRPr="00B84FB9" w:rsidRDefault="0002766C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района,</w:t>
            </w:r>
          </w:p>
          <w:p w:rsidR="0002766C" w:rsidRPr="00B84FB9" w:rsidRDefault="0002766C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комитет гражданской защиты населения,</w:t>
            </w:r>
          </w:p>
          <w:p w:rsidR="0002766C" w:rsidRPr="00B84FB9" w:rsidRDefault="000F4F84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ОНД по г. Пыть-Ях, Нефтеюганск и Нефтеюганскому району,</w:t>
            </w:r>
          </w:p>
          <w:p w:rsidR="000F4F84" w:rsidRPr="00B84FB9" w:rsidRDefault="000F4F84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ОМВД России по Нефтеюганскому району,</w:t>
            </w:r>
          </w:p>
          <w:p w:rsidR="000F4F84" w:rsidRPr="00B84FB9" w:rsidRDefault="000F4F84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ФКУ «20 ОФПС ГПС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по Ханты-Мансийск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 xml:space="preserve">ому автономному округу – Югре»,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филиал КУ Ханты-Мансийского автономного округа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Югры «Центроспас-Югория» по Нефтеюганскому району</w:t>
            </w:r>
          </w:p>
        </w:tc>
        <w:tc>
          <w:tcPr>
            <w:tcW w:w="2161" w:type="dxa"/>
          </w:tcPr>
          <w:p w:rsidR="00C35F19" w:rsidRPr="00B84FB9" w:rsidRDefault="00436042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с 25.05.2015 </w:t>
            </w:r>
          </w:p>
          <w:p w:rsidR="00D227F3" w:rsidRPr="00B84FB9" w:rsidRDefault="00D227F3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пожароопасного периода 2015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35F19" w:rsidRPr="00B84FB9" w:rsidTr="00852390">
        <w:tc>
          <w:tcPr>
            <w:tcW w:w="675" w:type="dxa"/>
          </w:tcPr>
          <w:p w:rsidR="00C35F19" w:rsidRPr="00B84FB9" w:rsidRDefault="00A21A8E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C35F19" w:rsidRPr="00B84FB9" w:rsidRDefault="008B0427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Продолжить разъяснительную работу с населением по  соблюдению мер пожарной безопасности, обязательному обеспечению</w:t>
            </w:r>
            <w:r w:rsidR="00587426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средствами пожаротушения и противопожарным инвентарем зданий и строений, принадлежащих гражданам</w:t>
            </w:r>
          </w:p>
        </w:tc>
        <w:tc>
          <w:tcPr>
            <w:tcW w:w="3120" w:type="dxa"/>
          </w:tcPr>
          <w:p w:rsidR="00C35F19" w:rsidRPr="00B84FB9" w:rsidRDefault="00587426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поселений </w:t>
            </w:r>
          </w:p>
          <w:p w:rsidR="00587426" w:rsidRPr="00B84FB9" w:rsidRDefault="00587426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="006153EC" w:rsidRPr="00B84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3EC" w:rsidRPr="00B84FB9" w:rsidRDefault="006153EC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гражданской защиты населения, </w:t>
            </w:r>
          </w:p>
          <w:p w:rsidR="006153EC" w:rsidRPr="00B84FB9" w:rsidRDefault="0085239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 по г.</w:t>
            </w:r>
            <w:r w:rsidR="006153EC" w:rsidRPr="00B84FB9">
              <w:rPr>
                <w:rFonts w:ascii="Times New Roman" w:hAnsi="Times New Roman" w:cs="Times New Roman"/>
                <w:sz w:val="24"/>
                <w:szCs w:val="24"/>
              </w:rPr>
              <w:t>Пыть-Ях, Нефтеюганск и Нефтеюганскому району,</w:t>
            </w:r>
          </w:p>
          <w:p w:rsidR="006153EC" w:rsidRPr="00B84FB9" w:rsidRDefault="006153EC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по Нефтеюганскому району,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ФКУ «20 ОФПС ГПС по Ханты-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Мансийскому автономному округу -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Югре»,филиал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КУ Ханты-Мансийского автономного округа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Югры «Центроспас-Югория» по Нефтеюганскому району</w:t>
            </w:r>
          </w:p>
        </w:tc>
        <w:tc>
          <w:tcPr>
            <w:tcW w:w="2161" w:type="dxa"/>
          </w:tcPr>
          <w:p w:rsidR="00C35F19" w:rsidRPr="00B84FB9" w:rsidRDefault="00436042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с 18.05.2015 </w:t>
            </w:r>
          </w:p>
          <w:p w:rsidR="00C800B0" w:rsidRPr="00B84FB9" w:rsidRDefault="00C800B0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пожароопасного периода 2015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35F19" w:rsidRPr="00B84FB9" w:rsidTr="00852390">
        <w:tc>
          <w:tcPr>
            <w:tcW w:w="675" w:type="dxa"/>
          </w:tcPr>
          <w:p w:rsidR="00C35F19" w:rsidRPr="00B84FB9" w:rsidRDefault="002B0F44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C35F19" w:rsidRPr="00B84FB9" w:rsidRDefault="00A56FD2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профилактических рейдов по местам проживания лиц, ведущих антисоциальный образ жизни</w:t>
            </w:r>
            <w:r w:rsidR="003757B2" w:rsidRPr="00B84FB9">
              <w:rPr>
                <w:rFonts w:ascii="Times New Roman" w:hAnsi="Times New Roman" w:cs="Times New Roman"/>
                <w:sz w:val="24"/>
                <w:szCs w:val="24"/>
              </w:rPr>
              <w:t>, неблагополучных семей, с целью проведения разъяснительных бесед по вопросам соблюдения тр</w:t>
            </w:r>
            <w:r w:rsidR="00D30ADC" w:rsidRPr="00B84F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57B2" w:rsidRPr="00B84FB9">
              <w:rPr>
                <w:rFonts w:ascii="Times New Roman" w:hAnsi="Times New Roman" w:cs="Times New Roman"/>
                <w:sz w:val="24"/>
                <w:szCs w:val="24"/>
              </w:rPr>
              <w:t>бований пожарной безопасности, порядка вызова подразделений пожарной охраны и вручение памяток</w:t>
            </w:r>
          </w:p>
        </w:tc>
        <w:tc>
          <w:tcPr>
            <w:tcW w:w="3120" w:type="dxa"/>
          </w:tcPr>
          <w:p w:rsidR="00545735" w:rsidRPr="00B84FB9" w:rsidRDefault="00545735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поселений </w:t>
            </w:r>
          </w:p>
          <w:p w:rsidR="00545735" w:rsidRPr="00B84FB9" w:rsidRDefault="00545735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района,</w:t>
            </w:r>
          </w:p>
          <w:p w:rsidR="00545735" w:rsidRPr="00B84FB9" w:rsidRDefault="00545735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гражданской защиты населения, </w:t>
            </w:r>
          </w:p>
          <w:p w:rsidR="00545735" w:rsidRPr="00B84FB9" w:rsidRDefault="00545735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ОНД по г. Пыть-Ях, Нефтеюганск и Нефтеюганскому району,</w:t>
            </w:r>
          </w:p>
          <w:p w:rsidR="00545735" w:rsidRPr="00B84FB9" w:rsidRDefault="00545735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ОМВД России по Нефтеюганскому району,</w:t>
            </w:r>
          </w:p>
          <w:p w:rsidR="00C35F19" w:rsidRPr="00B84FB9" w:rsidRDefault="00545735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ФКУ «20 ОФПС ГПС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по Ханты-Мансийск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 xml:space="preserve">ому автономному округу – Югре»,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филиал КУ Ханты-Мансийского автономного округа</w:t>
            </w:r>
            <w:r w:rsidR="00F5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Югры «Центроспас-Югория» по Нефтеюганскому району</w:t>
            </w:r>
          </w:p>
        </w:tc>
        <w:tc>
          <w:tcPr>
            <w:tcW w:w="2161" w:type="dxa"/>
          </w:tcPr>
          <w:p w:rsidR="00545735" w:rsidRPr="00B84FB9" w:rsidRDefault="00545735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с 25.05.2015 </w:t>
            </w:r>
          </w:p>
          <w:p w:rsidR="00C35F19" w:rsidRPr="00B84FB9" w:rsidRDefault="00C800B0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пожароопасного периода 2015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35F19" w:rsidRPr="00B84FB9" w:rsidTr="00852390">
        <w:tc>
          <w:tcPr>
            <w:tcW w:w="675" w:type="dxa"/>
          </w:tcPr>
          <w:p w:rsidR="00C35F19" w:rsidRPr="00B84FB9" w:rsidRDefault="00213426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C35F19" w:rsidRPr="00B84FB9" w:rsidRDefault="00213426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собраний населения  в сельских  населенных пунктах с целью доведения обстановки с пожарами</w:t>
            </w:r>
            <w:r w:rsidR="000640C2" w:rsidRPr="00B84FB9">
              <w:rPr>
                <w:rFonts w:ascii="Times New Roman" w:hAnsi="Times New Roman" w:cs="Times New Roman"/>
                <w:sz w:val="24"/>
                <w:szCs w:val="24"/>
              </w:rPr>
              <w:t>, мер пожарной безопасности, а так же порядка вызова  подразделений пожарной охраны.</w:t>
            </w:r>
          </w:p>
        </w:tc>
        <w:tc>
          <w:tcPr>
            <w:tcW w:w="3120" w:type="dxa"/>
          </w:tcPr>
          <w:p w:rsidR="00C35F19" w:rsidRPr="00B84FB9" w:rsidRDefault="0085239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0640C2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Нефтеюганского района, управляющие компании, председатели садово-огороднических </w:t>
            </w:r>
            <w:r w:rsidR="00837A56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граждан</w:t>
            </w:r>
          </w:p>
        </w:tc>
        <w:tc>
          <w:tcPr>
            <w:tcW w:w="2161" w:type="dxa"/>
          </w:tcPr>
          <w:p w:rsidR="00837A56" w:rsidRPr="00B84FB9" w:rsidRDefault="00E460F3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="00837A56" w:rsidRPr="00B84FB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AD0C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74601" w:rsidRPr="00B84FB9" w:rsidRDefault="00E74601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до окончания пожароопасного периода 2015 г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C35F19" w:rsidRPr="00B84FB9" w:rsidRDefault="00C35F19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69" w:rsidRPr="00B84FB9" w:rsidTr="00852390">
        <w:tc>
          <w:tcPr>
            <w:tcW w:w="675" w:type="dxa"/>
          </w:tcPr>
          <w:p w:rsidR="00EF7669" w:rsidRPr="00B84FB9" w:rsidRDefault="000423F2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EF7669" w:rsidRPr="00B84FB9" w:rsidRDefault="000423F2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разъяснительной работы среди нас</w:t>
            </w:r>
            <w:r w:rsidR="003E24A7" w:rsidRPr="00B84F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ления о необходимости оборудования </w:t>
            </w:r>
            <w:r w:rsidR="00194F64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мест общего пользования в многоквартирных жилых домах с низкой противопожарной устойчивостью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9F4" w:rsidRPr="00B84FB9">
              <w:rPr>
                <w:rFonts w:ascii="Times New Roman" w:hAnsi="Times New Roman" w:cs="Times New Roman"/>
                <w:sz w:val="24"/>
                <w:szCs w:val="24"/>
              </w:rPr>
              <w:t>автономными оптико-электронными дымовыми пожарными извещателями</w:t>
            </w:r>
          </w:p>
        </w:tc>
        <w:tc>
          <w:tcPr>
            <w:tcW w:w="3120" w:type="dxa"/>
          </w:tcPr>
          <w:p w:rsidR="00FA72F2" w:rsidRPr="00B84FB9" w:rsidRDefault="0085239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 по г.</w:t>
            </w:r>
            <w:r w:rsidR="00FA72F2" w:rsidRPr="00B84FB9">
              <w:rPr>
                <w:rFonts w:ascii="Times New Roman" w:hAnsi="Times New Roman" w:cs="Times New Roman"/>
                <w:sz w:val="24"/>
                <w:szCs w:val="24"/>
              </w:rPr>
              <w:t>Пыть-Ях, Нефтеюганск и Нефтеюганскому району,</w:t>
            </w:r>
          </w:p>
          <w:p w:rsidR="00EF7669" w:rsidRPr="00B84FB9" w:rsidRDefault="0085239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FA72F2" w:rsidRPr="00B84FB9">
              <w:rPr>
                <w:rFonts w:ascii="Times New Roman" w:hAnsi="Times New Roman" w:cs="Times New Roman"/>
                <w:sz w:val="24"/>
                <w:szCs w:val="24"/>
              </w:rPr>
              <w:t>поселений Нефтеюганского района,</w:t>
            </w:r>
          </w:p>
          <w:p w:rsidR="00C41F42" w:rsidRPr="00B84FB9" w:rsidRDefault="00C41F42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комит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ет гражданской защиты населения</w:t>
            </w:r>
          </w:p>
          <w:p w:rsidR="00C41F42" w:rsidRPr="00B84FB9" w:rsidRDefault="00C41F42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F7669" w:rsidRPr="00B84FB9" w:rsidRDefault="00E460F3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с 18.05.2015 </w:t>
            </w:r>
          </w:p>
          <w:p w:rsidR="00E74601" w:rsidRPr="00B84FB9" w:rsidRDefault="00E74601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пожароопасного периода 2015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A721A" w:rsidRPr="00B84FB9" w:rsidTr="00852390">
        <w:tc>
          <w:tcPr>
            <w:tcW w:w="675" w:type="dxa"/>
          </w:tcPr>
          <w:p w:rsidR="009A721A" w:rsidRPr="00B84FB9" w:rsidRDefault="0052069A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9A721A" w:rsidRPr="00B84FB9" w:rsidRDefault="00A63175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="000F4D82" w:rsidRPr="00B84FB9">
              <w:rPr>
                <w:rFonts w:ascii="Times New Roman" w:hAnsi="Times New Roman" w:cs="Times New Roman"/>
                <w:sz w:val="24"/>
                <w:szCs w:val="24"/>
              </w:rPr>
              <w:t>роведение соотве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 xml:space="preserve">тствующей </w:t>
            </w:r>
            <w:r w:rsidR="00C023E9" w:rsidRPr="00B84FB9">
              <w:rPr>
                <w:rFonts w:ascii="Times New Roman" w:hAnsi="Times New Roman" w:cs="Times New Roman"/>
                <w:sz w:val="24"/>
                <w:szCs w:val="24"/>
              </w:rPr>
              <w:t>работы по назначен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ию (определе</w:t>
            </w:r>
            <w:r w:rsidR="00B43F23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нию) старших по жилым домам из 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числа жильцов, не включенных в перечни </w:t>
            </w:r>
            <w:r w:rsidR="00482EC3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лиц, ведущих антисоциальный образ жизни,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2EC3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для   обеспечения своевременного сообщения о возникновении пожара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2EC3" w:rsidRPr="00B84FB9">
              <w:rPr>
                <w:rFonts w:ascii="Times New Roman" w:hAnsi="Times New Roman" w:cs="Times New Roman"/>
                <w:sz w:val="24"/>
                <w:szCs w:val="24"/>
              </w:rPr>
              <w:t>в подразделение пожарной охраны,</w:t>
            </w:r>
            <w:r w:rsidR="00B50F11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 запуска имеющихся систем оповещения и управления эвакуацией людей из здани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20" w:type="dxa"/>
          </w:tcPr>
          <w:p w:rsidR="002A2F9F" w:rsidRPr="00B84FB9" w:rsidRDefault="0085239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505E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лавы поселений, управляющие компании, </w:t>
            </w:r>
          </w:p>
          <w:p w:rsidR="000F4D82" w:rsidRPr="00B84FB9" w:rsidRDefault="000F4D82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ОМВД по Нефтеюганскому району</w:t>
            </w:r>
          </w:p>
        </w:tc>
        <w:tc>
          <w:tcPr>
            <w:tcW w:w="2161" w:type="dxa"/>
          </w:tcPr>
          <w:p w:rsidR="009A721A" w:rsidRPr="00B84FB9" w:rsidRDefault="000F4D82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с 18.05.2015 </w:t>
            </w:r>
          </w:p>
          <w:p w:rsidR="00E74601" w:rsidRPr="00B84FB9" w:rsidRDefault="00E74601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пожароопасного периода 2015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F4D82" w:rsidRPr="00B84FB9" w:rsidTr="00852390">
        <w:tc>
          <w:tcPr>
            <w:tcW w:w="675" w:type="dxa"/>
          </w:tcPr>
          <w:p w:rsidR="000F4D82" w:rsidRPr="00B84FB9" w:rsidRDefault="000F4D82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0F4D82" w:rsidRPr="00B84FB9" w:rsidRDefault="007972AB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 w:rsidR="0019663A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ть проведение работы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663A" w:rsidRPr="00B84FB9">
              <w:rPr>
                <w:rFonts w:ascii="Times New Roman" w:hAnsi="Times New Roman" w:cs="Times New Roman"/>
                <w:sz w:val="24"/>
                <w:szCs w:val="24"/>
              </w:rPr>
              <w:t>по назначе</w:t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нию  старших по улицам населенных пунктов с индивидуальной жилой  застройкой (дачных некоммерческих объединений) из числа  собственников индивидуальных жилых домов (дачных участков), не включенных в перечни лиц, ведущих антисоциальный образ жизни, для обеспечения своевременного сообщения о возникновении пожара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подразделение пожарной охраны,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а также организации тушения пожара на ранней стадии  перв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ичными средствами пожаротушения</w:t>
            </w:r>
          </w:p>
        </w:tc>
        <w:tc>
          <w:tcPr>
            <w:tcW w:w="3120" w:type="dxa"/>
          </w:tcPr>
          <w:p w:rsidR="007076D9" w:rsidRPr="00B84FB9" w:rsidRDefault="00852390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076D9"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лавы поселений, управляющие компании, </w:t>
            </w:r>
          </w:p>
          <w:p w:rsidR="000F4D82" w:rsidRPr="00B84FB9" w:rsidRDefault="007076D9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>ОМВД по Нефтеюганскому району</w:t>
            </w:r>
          </w:p>
        </w:tc>
        <w:tc>
          <w:tcPr>
            <w:tcW w:w="2161" w:type="dxa"/>
          </w:tcPr>
          <w:p w:rsidR="000F4D82" w:rsidRPr="00B84FB9" w:rsidRDefault="007076D9" w:rsidP="0038788C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с 18.05.2015 </w:t>
            </w:r>
          </w:p>
          <w:p w:rsidR="00E74601" w:rsidRPr="00B84FB9" w:rsidRDefault="00E74601" w:rsidP="00852390">
            <w:pPr>
              <w:pStyle w:val="ConsPlusNormal"/>
              <w:widowControl/>
              <w:tabs>
                <w:tab w:val="left" w:pos="-3240"/>
                <w:tab w:val="left" w:pos="11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B9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пожароопасного периода 2015 </w:t>
            </w:r>
            <w:r w:rsidR="008523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BC036A" w:rsidRPr="0038788C" w:rsidRDefault="00BC036A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C036A" w:rsidRPr="0038788C" w:rsidRDefault="00BC036A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C036A" w:rsidRPr="0038788C" w:rsidRDefault="00BC036A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C036A" w:rsidRPr="0038788C" w:rsidRDefault="00BC036A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50073" w:rsidRPr="0038788C" w:rsidRDefault="00E50073" w:rsidP="0038788C">
      <w:pPr>
        <w:pStyle w:val="ConsPlusNormal"/>
        <w:widowControl/>
        <w:tabs>
          <w:tab w:val="left" w:pos="-3240"/>
          <w:tab w:val="left" w:pos="11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7B7360" w:rsidRPr="0038788C" w:rsidRDefault="007B7360" w:rsidP="00852390">
      <w:pPr>
        <w:pStyle w:val="ConsPlusNormal"/>
        <w:widowControl/>
        <w:tabs>
          <w:tab w:val="left" w:pos="-3240"/>
          <w:tab w:val="left" w:pos="11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sectPr w:rsidR="007B7360" w:rsidRPr="0038788C" w:rsidSect="0038788C">
      <w:headerReference w:type="even" r:id="rId9"/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F5" w:rsidRDefault="00091DF5">
      <w:r>
        <w:separator/>
      </w:r>
    </w:p>
  </w:endnote>
  <w:endnote w:type="continuationSeparator" w:id="0">
    <w:p w:rsidR="00091DF5" w:rsidRDefault="0009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F5" w:rsidRDefault="00091DF5">
      <w:r>
        <w:separator/>
      </w:r>
    </w:p>
  </w:footnote>
  <w:footnote w:type="continuationSeparator" w:id="0">
    <w:p w:rsidR="00091DF5" w:rsidRDefault="00091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31" w:rsidRDefault="00AD0C31" w:rsidP="003878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C31" w:rsidRDefault="00AD0C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31" w:rsidRPr="00E47690" w:rsidRDefault="00AD0C31" w:rsidP="0038788C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E47690">
      <w:rPr>
        <w:rStyle w:val="a6"/>
        <w:sz w:val="24"/>
        <w:szCs w:val="24"/>
      </w:rPr>
      <w:fldChar w:fldCharType="begin"/>
    </w:r>
    <w:r w:rsidRPr="00E47690">
      <w:rPr>
        <w:rStyle w:val="a6"/>
        <w:sz w:val="24"/>
        <w:szCs w:val="24"/>
      </w:rPr>
      <w:instrText xml:space="preserve">PAGE  </w:instrText>
    </w:r>
    <w:r w:rsidRPr="00E47690">
      <w:rPr>
        <w:rStyle w:val="a6"/>
        <w:sz w:val="24"/>
        <w:szCs w:val="24"/>
      </w:rPr>
      <w:fldChar w:fldCharType="separate"/>
    </w:r>
    <w:r w:rsidR="00543095">
      <w:rPr>
        <w:rStyle w:val="a6"/>
        <w:noProof/>
        <w:sz w:val="24"/>
        <w:szCs w:val="24"/>
      </w:rPr>
      <w:t>4</w:t>
    </w:r>
    <w:r w:rsidRPr="00E47690">
      <w:rPr>
        <w:rStyle w:val="a6"/>
        <w:sz w:val="24"/>
        <w:szCs w:val="24"/>
      </w:rPr>
      <w:fldChar w:fldCharType="end"/>
    </w:r>
  </w:p>
  <w:p w:rsidR="00AD0C31" w:rsidRDefault="00AD0C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AAD"/>
    <w:multiLevelType w:val="multilevel"/>
    <w:tmpl w:val="F4B45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39E13A48"/>
    <w:multiLevelType w:val="multilevel"/>
    <w:tmpl w:val="20FE0BC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5B"/>
    <w:rsid w:val="000004A8"/>
    <w:rsid w:val="000224FA"/>
    <w:rsid w:val="0002766C"/>
    <w:rsid w:val="0003731F"/>
    <w:rsid w:val="000423F2"/>
    <w:rsid w:val="000640C2"/>
    <w:rsid w:val="000705D6"/>
    <w:rsid w:val="00073DBA"/>
    <w:rsid w:val="00075CA5"/>
    <w:rsid w:val="00081501"/>
    <w:rsid w:val="00091DF5"/>
    <w:rsid w:val="000960E9"/>
    <w:rsid w:val="000979C5"/>
    <w:rsid w:val="000A337D"/>
    <w:rsid w:val="000C3592"/>
    <w:rsid w:val="000D1F3D"/>
    <w:rsid w:val="000E0AC3"/>
    <w:rsid w:val="000E324A"/>
    <w:rsid w:val="000F4D82"/>
    <w:rsid w:val="000F4F84"/>
    <w:rsid w:val="00112C81"/>
    <w:rsid w:val="00156A30"/>
    <w:rsid w:val="0019007C"/>
    <w:rsid w:val="00193D30"/>
    <w:rsid w:val="00194F64"/>
    <w:rsid w:val="0019663A"/>
    <w:rsid w:val="001A01EF"/>
    <w:rsid w:val="001B3F3C"/>
    <w:rsid w:val="001C459D"/>
    <w:rsid w:val="001F0A51"/>
    <w:rsid w:val="001F1C89"/>
    <w:rsid w:val="00213426"/>
    <w:rsid w:val="00213B99"/>
    <w:rsid w:val="002537DF"/>
    <w:rsid w:val="00270D40"/>
    <w:rsid w:val="00286AEC"/>
    <w:rsid w:val="002A2F9F"/>
    <w:rsid w:val="002B0D6A"/>
    <w:rsid w:val="002B0F44"/>
    <w:rsid w:val="002B1101"/>
    <w:rsid w:val="002C404C"/>
    <w:rsid w:val="003757B2"/>
    <w:rsid w:val="003840CA"/>
    <w:rsid w:val="0038788C"/>
    <w:rsid w:val="00395933"/>
    <w:rsid w:val="003969F4"/>
    <w:rsid w:val="003B650B"/>
    <w:rsid w:val="003E12DA"/>
    <w:rsid w:val="003E24A7"/>
    <w:rsid w:val="003F1F54"/>
    <w:rsid w:val="004053FD"/>
    <w:rsid w:val="004109F8"/>
    <w:rsid w:val="00435579"/>
    <w:rsid w:val="00436042"/>
    <w:rsid w:val="00451A15"/>
    <w:rsid w:val="00461F23"/>
    <w:rsid w:val="00482EC3"/>
    <w:rsid w:val="004841A2"/>
    <w:rsid w:val="0048765A"/>
    <w:rsid w:val="00493269"/>
    <w:rsid w:val="00495A16"/>
    <w:rsid w:val="004C17D4"/>
    <w:rsid w:val="004D45EC"/>
    <w:rsid w:val="004E4289"/>
    <w:rsid w:val="00511621"/>
    <w:rsid w:val="0052069A"/>
    <w:rsid w:val="00533E9B"/>
    <w:rsid w:val="00543095"/>
    <w:rsid w:val="00545735"/>
    <w:rsid w:val="00587426"/>
    <w:rsid w:val="005C7097"/>
    <w:rsid w:val="00611445"/>
    <w:rsid w:val="006127CE"/>
    <w:rsid w:val="006153EC"/>
    <w:rsid w:val="0063739E"/>
    <w:rsid w:val="006450C0"/>
    <w:rsid w:val="006678A3"/>
    <w:rsid w:val="00690CA7"/>
    <w:rsid w:val="006B3701"/>
    <w:rsid w:val="006B5B9F"/>
    <w:rsid w:val="006D3455"/>
    <w:rsid w:val="006D4800"/>
    <w:rsid w:val="007076D9"/>
    <w:rsid w:val="00741D18"/>
    <w:rsid w:val="00743306"/>
    <w:rsid w:val="0078572A"/>
    <w:rsid w:val="007972AB"/>
    <w:rsid w:val="007B1F92"/>
    <w:rsid w:val="007B6C8C"/>
    <w:rsid w:val="007B7360"/>
    <w:rsid w:val="007C3A9C"/>
    <w:rsid w:val="007E1022"/>
    <w:rsid w:val="007F0FA8"/>
    <w:rsid w:val="00826249"/>
    <w:rsid w:val="00837A56"/>
    <w:rsid w:val="0084068C"/>
    <w:rsid w:val="00852390"/>
    <w:rsid w:val="00863048"/>
    <w:rsid w:val="00872AC2"/>
    <w:rsid w:val="0089670F"/>
    <w:rsid w:val="008A499C"/>
    <w:rsid w:val="008B0427"/>
    <w:rsid w:val="00907EC0"/>
    <w:rsid w:val="00992C42"/>
    <w:rsid w:val="009943A3"/>
    <w:rsid w:val="009A086E"/>
    <w:rsid w:val="009A0F78"/>
    <w:rsid w:val="009A18AB"/>
    <w:rsid w:val="009A309E"/>
    <w:rsid w:val="009A721A"/>
    <w:rsid w:val="00A1000E"/>
    <w:rsid w:val="00A21A8E"/>
    <w:rsid w:val="00A24805"/>
    <w:rsid w:val="00A33824"/>
    <w:rsid w:val="00A343D0"/>
    <w:rsid w:val="00A559CB"/>
    <w:rsid w:val="00A56FD2"/>
    <w:rsid w:val="00A61B99"/>
    <w:rsid w:val="00A63175"/>
    <w:rsid w:val="00A85931"/>
    <w:rsid w:val="00AB7920"/>
    <w:rsid w:val="00AC1B8B"/>
    <w:rsid w:val="00AD0C31"/>
    <w:rsid w:val="00AE3BEC"/>
    <w:rsid w:val="00AF4332"/>
    <w:rsid w:val="00B07499"/>
    <w:rsid w:val="00B1315F"/>
    <w:rsid w:val="00B24D57"/>
    <w:rsid w:val="00B37AC0"/>
    <w:rsid w:val="00B43F23"/>
    <w:rsid w:val="00B50F11"/>
    <w:rsid w:val="00B602DD"/>
    <w:rsid w:val="00B63F5E"/>
    <w:rsid w:val="00B84FB9"/>
    <w:rsid w:val="00BA5268"/>
    <w:rsid w:val="00BC036A"/>
    <w:rsid w:val="00BD5C0E"/>
    <w:rsid w:val="00BE204F"/>
    <w:rsid w:val="00BE22AD"/>
    <w:rsid w:val="00BE252E"/>
    <w:rsid w:val="00BE4437"/>
    <w:rsid w:val="00BF6719"/>
    <w:rsid w:val="00C023E9"/>
    <w:rsid w:val="00C13DEF"/>
    <w:rsid w:val="00C146B6"/>
    <w:rsid w:val="00C160E9"/>
    <w:rsid w:val="00C2021C"/>
    <w:rsid w:val="00C254A1"/>
    <w:rsid w:val="00C35F19"/>
    <w:rsid w:val="00C41F42"/>
    <w:rsid w:val="00C5570C"/>
    <w:rsid w:val="00C62D6A"/>
    <w:rsid w:val="00C729EF"/>
    <w:rsid w:val="00C800B0"/>
    <w:rsid w:val="00C87E36"/>
    <w:rsid w:val="00C93942"/>
    <w:rsid w:val="00CB680D"/>
    <w:rsid w:val="00CD263F"/>
    <w:rsid w:val="00CE61A9"/>
    <w:rsid w:val="00D227F3"/>
    <w:rsid w:val="00D23184"/>
    <w:rsid w:val="00D2319A"/>
    <w:rsid w:val="00D30ADC"/>
    <w:rsid w:val="00D54BC8"/>
    <w:rsid w:val="00D613C1"/>
    <w:rsid w:val="00D82D60"/>
    <w:rsid w:val="00D85D1C"/>
    <w:rsid w:val="00D8646B"/>
    <w:rsid w:val="00DA3F9E"/>
    <w:rsid w:val="00DE38CA"/>
    <w:rsid w:val="00DF1907"/>
    <w:rsid w:val="00E023BA"/>
    <w:rsid w:val="00E0430D"/>
    <w:rsid w:val="00E367B1"/>
    <w:rsid w:val="00E460F3"/>
    <w:rsid w:val="00E46A0D"/>
    <w:rsid w:val="00E4723A"/>
    <w:rsid w:val="00E50073"/>
    <w:rsid w:val="00E55B11"/>
    <w:rsid w:val="00E74601"/>
    <w:rsid w:val="00E839BE"/>
    <w:rsid w:val="00ED3421"/>
    <w:rsid w:val="00EE62D1"/>
    <w:rsid w:val="00EE74C4"/>
    <w:rsid w:val="00EF7669"/>
    <w:rsid w:val="00F013B2"/>
    <w:rsid w:val="00F13A44"/>
    <w:rsid w:val="00F231E2"/>
    <w:rsid w:val="00F33F49"/>
    <w:rsid w:val="00F37084"/>
    <w:rsid w:val="00F51B6B"/>
    <w:rsid w:val="00F53F5B"/>
    <w:rsid w:val="00F6371D"/>
    <w:rsid w:val="00F7505E"/>
    <w:rsid w:val="00F8049D"/>
    <w:rsid w:val="00F923BA"/>
    <w:rsid w:val="00FA72F2"/>
    <w:rsid w:val="00FD299B"/>
    <w:rsid w:val="00FE5148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500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00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E50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50073"/>
    <w:pPr>
      <w:spacing w:before="75" w:after="75"/>
    </w:pPr>
    <w:rPr>
      <w:rFonts w:ascii="Tahoma" w:hAnsi="Tahoma" w:cs="Tahoma"/>
      <w:sz w:val="24"/>
      <w:szCs w:val="24"/>
    </w:rPr>
  </w:style>
  <w:style w:type="paragraph" w:styleId="a4">
    <w:name w:val="header"/>
    <w:basedOn w:val="a"/>
    <w:link w:val="a5"/>
    <w:rsid w:val="00E500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50073"/>
  </w:style>
  <w:style w:type="paragraph" w:styleId="a7">
    <w:name w:val="Balloon Text"/>
    <w:basedOn w:val="a"/>
    <w:link w:val="a8"/>
    <w:uiPriority w:val="99"/>
    <w:semiHidden/>
    <w:unhideWhenUsed/>
    <w:rsid w:val="00C13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E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C0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7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500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00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E50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50073"/>
    <w:pPr>
      <w:spacing w:before="75" w:after="75"/>
    </w:pPr>
    <w:rPr>
      <w:rFonts w:ascii="Tahoma" w:hAnsi="Tahoma" w:cs="Tahoma"/>
      <w:sz w:val="24"/>
      <w:szCs w:val="24"/>
    </w:rPr>
  </w:style>
  <w:style w:type="paragraph" w:styleId="a4">
    <w:name w:val="header"/>
    <w:basedOn w:val="a"/>
    <w:link w:val="a5"/>
    <w:rsid w:val="00E500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50073"/>
  </w:style>
  <w:style w:type="paragraph" w:styleId="a7">
    <w:name w:val="Balloon Text"/>
    <w:basedOn w:val="a"/>
    <w:link w:val="a8"/>
    <w:uiPriority w:val="99"/>
    <w:semiHidden/>
    <w:unhideWhenUsed/>
    <w:rsid w:val="00C13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E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C0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A7BC-055A-4B68-A931-774DCC09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2015-05-21T07:56:00Z</cp:lastPrinted>
  <dcterms:created xsi:type="dcterms:W3CDTF">2015-05-25T07:43:00Z</dcterms:created>
  <dcterms:modified xsi:type="dcterms:W3CDTF">2015-05-25T07:43:00Z</dcterms:modified>
</cp:coreProperties>
</file>