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94" w:rsidRDefault="00CC0794" w:rsidP="00CC07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Протокол </w:t>
      </w:r>
    </w:p>
    <w:p w:rsidR="00CC0794" w:rsidRDefault="00CC0794" w:rsidP="00CC0794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заседания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Рабочей группы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</w:r>
    </w:p>
    <w:p w:rsidR="00CC0794" w:rsidRDefault="00CC0794" w:rsidP="00CC079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июня 2020г.                                                                                   АНР, каб.217</w:t>
      </w:r>
    </w:p>
    <w:p w:rsidR="00CC0794" w:rsidRDefault="00CC0794" w:rsidP="00CC079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36019" w:rsidRPr="00A36019" w:rsidRDefault="00A36019" w:rsidP="00A3601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0"/>
        </w:rPr>
      </w:pPr>
      <w:r w:rsidRPr="00A36019">
        <w:rPr>
          <w:rFonts w:ascii="Times New Roman" w:eastAsia="Times New Roman" w:hAnsi="Times New Roman" w:cs="Times New Roman"/>
          <w:sz w:val="26"/>
          <w:szCs w:val="20"/>
        </w:rPr>
        <w:t>1.Исполнение плана мероприятий по Пост</w:t>
      </w:r>
      <w:r w:rsidRPr="00A36019">
        <w:rPr>
          <w:rFonts w:ascii="Times New Roman" w:hAnsi="Times New Roman" w:cs="Times New Roman"/>
          <w:sz w:val="26"/>
          <w:szCs w:val="20"/>
        </w:rPr>
        <w:t xml:space="preserve">ановлению администрации Нефтеюганского района </w:t>
      </w:r>
      <w:r w:rsidRPr="00A36019">
        <w:rPr>
          <w:rFonts w:ascii="Times New Roman" w:hAnsi="Times New Roman" w:cs="Times New Roman"/>
          <w:sz w:val="26"/>
        </w:rPr>
        <w:t xml:space="preserve">от 30.08.2016 № 1356-па </w:t>
      </w:r>
      <w:r w:rsidRPr="00A36019">
        <w:rPr>
          <w:rFonts w:ascii="Times New Roman" w:hAnsi="Times New Roman" w:cs="Times New Roman"/>
          <w:sz w:val="26"/>
          <w:szCs w:val="26"/>
        </w:rPr>
        <w:t xml:space="preserve">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2016-2020 годы» в актуальной редакции от 25.09.2018г. №1600-па). 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Докладчики: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Большакова О.Н., заместитель директора департамента имущественных связей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 w:rsidRPr="00A36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Фёдорова А.Н., начальник управления по св</w:t>
      </w:r>
      <w:r w:rsidR="00C212A8">
        <w:rPr>
          <w:rFonts w:ascii="Times New Roman" w:hAnsi="Times New Roman" w:cs="Times New Roman"/>
          <w:sz w:val="26"/>
          <w:szCs w:val="26"/>
        </w:rPr>
        <w:t>я</w:t>
      </w:r>
      <w:r w:rsidRPr="00A36019">
        <w:rPr>
          <w:rFonts w:ascii="Times New Roman" w:hAnsi="Times New Roman" w:cs="Times New Roman"/>
          <w:sz w:val="26"/>
          <w:szCs w:val="26"/>
        </w:rPr>
        <w:t>зям с общественностью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 w:rsidRPr="00A36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Шумейко И.М., председатель комитета по экономической</w:t>
      </w:r>
      <w:r w:rsidRPr="00A36019">
        <w:rPr>
          <w:rFonts w:ascii="Times New Roman" w:hAnsi="Times New Roman" w:cs="Times New Roman"/>
          <w:sz w:val="26"/>
          <w:szCs w:val="26"/>
        </w:rPr>
        <w:tab/>
        <w:t xml:space="preserve"> политике и предпринимательству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Дода А.В., председатель комитета по земельным ресурсам</w:t>
      </w:r>
      <w:r w:rsidR="00044EB3">
        <w:rPr>
          <w:rFonts w:ascii="Times New Roman" w:hAnsi="Times New Roman" w:cs="Times New Roman"/>
          <w:sz w:val="26"/>
          <w:szCs w:val="26"/>
        </w:rPr>
        <w:t>;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Кофанова О.А., заместитель директора департамента образования и молодежной политики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Ковалевская Е.А., пред</w:t>
      </w:r>
      <w:r>
        <w:rPr>
          <w:rFonts w:ascii="Times New Roman" w:hAnsi="Times New Roman" w:cs="Times New Roman"/>
          <w:sz w:val="26"/>
          <w:szCs w:val="26"/>
        </w:rPr>
        <w:t>седатель комитета по культуре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Моисеенко А.Е., председатель комитета по</w:t>
      </w:r>
      <w:r>
        <w:rPr>
          <w:rFonts w:ascii="Times New Roman" w:hAnsi="Times New Roman" w:cs="Times New Roman"/>
          <w:sz w:val="26"/>
          <w:szCs w:val="26"/>
        </w:rPr>
        <w:t xml:space="preserve"> физической культуре и спорту</w:t>
      </w:r>
      <w:r w:rsidR="00044EB3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Михалёва, С.Е, начальник управления по вопросам местного самоуправления и обращениям гра</w:t>
      </w:r>
      <w:r w:rsidR="00044EB3">
        <w:rPr>
          <w:rFonts w:ascii="Times New Roman" w:hAnsi="Times New Roman" w:cs="Times New Roman"/>
          <w:sz w:val="26"/>
          <w:szCs w:val="26"/>
        </w:rPr>
        <w:t>ждан администрации НР;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Пинчукова М.В., начальник управления муниципальной служб</w:t>
      </w:r>
      <w:r w:rsidR="00044EB3">
        <w:rPr>
          <w:rFonts w:ascii="Times New Roman" w:hAnsi="Times New Roman" w:cs="Times New Roman"/>
          <w:sz w:val="26"/>
          <w:szCs w:val="26"/>
        </w:rPr>
        <w:t>ы, кадров и наград;</w:t>
      </w:r>
    </w:p>
    <w:p w:rsidR="00A36019" w:rsidRPr="00A36019" w:rsidRDefault="005116B6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6B6">
        <w:rPr>
          <w:rFonts w:ascii="Times New Roman" w:hAnsi="Times New Roman" w:cs="Times New Roman"/>
          <w:sz w:val="26"/>
          <w:szCs w:val="26"/>
        </w:rPr>
        <w:t>Сафина Т. А</w:t>
      </w:r>
      <w:r>
        <w:rPr>
          <w:rFonts w:ascii="Times New Roman" w:hAnsi="Times New Roman" w:cs="Times New Roman"/>
          <w:sz w:val="26"/>
          <w:szCs w:val="26"/>
        </w:rPr>
        <w:t xml:space="preserve">., начальник отдела экономики администрации  </w:t>
      </w:r>
      <w:r>
        <w:rPr>
          <w:rFonts w:ascii="Times New Roman" w:hAnsi="Times New Roman" w:cs="Times New Roman"/>
          <w:iCs/>
          <w:sz w:val="26"/>
          <w:szCs w:val="26"/>
        </w:rPr>
        <w:t xml:space="preserve"> гп. Пойковский </w:t>
      </w:r>
      <w:r w:rsidR="00A36019" w:rsidRPr="00A36019">
        <w:rPr>
          <w:rFonts w:ascii="Times New Roman" w:hAnsi="Times New Roman" w:cs="Times New Roman"/>
          <w:sz w:val="26"/>
          <w:szCs w:val="26"/>
        </w:rPr>
        <w:t xml:space="preserve">в </w:t>
      </w:r>
      <w:r w:rsidR="00DC5666" w:rsidRPr="00A36019">
        <w:rPr>
          <w:rFonts w:ascii="Times New Roman" w:hAnsi="Times New Roman" w:cs="Times New Roman"/>
          <w:sz w:val="26"/>
          <w:szCs w:val="26"/>
        </w:rPr>
        <w:t>части полномочий</w:t>
      </w:r>
      <w:r w:rsidR="00A36019" w:rsidRPr="00A3601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2. Об итогах рейтинга по реализации механизмов поддержки негосударственных организаций в 2019г. Анализ значений показателей, достигнутых муниципальным образованием</w:t>
      </w:r>
      <w:r w:rsidR="005116B6">
        <w:rPr>
          <w:rFonts w:ascii="Times New Roman" w:hAnsi="Times New Roman" w:cs="Times New Roman"/>
          <w:sz w:val="26"/>
          <w:szCs w:val="26"/>
        </w:rPr>
        <w:t>,</w:t>
      </w:r>
      <w:r w:rsidRPr="00A36019">
        <w:rPr>
          <w:rFonts w:ascii="Times New Roman" w:hAnsi="Times New Roman" w:cs="Times New Roman"/>
          <w:sz w:val="26"/>
          <w:szCs w:val="26"/>
        </w:rPr>
        <w:t xml:space="preserve"> и предложения по способствованию раскрытия потенциала муниципалитета к достижению максимально возможных показателей Рейтинга по итогам работы 2020г.</w:t>
      </w:r>
    </w:p>
    <w:p w:rsidR="00A36019" w:rsidRPr="00A36019" w:rsidRDefault="000C6E9B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</w:t>
      </w:r>
      <w:r w:rsidR="00A36019" w:rsidRPr="00A36019">
        <w:rPr>
          <w:rFonts w:ascii="Times New Roman" w:hAnsi="Times New Roman" w:cs="Times New Roman"/>
          <w:sz w:val="26"/>
          <w:szCs w:val="26"/>
        </w:rPr>
        <w:t>: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Тимофеева Т.А., заместитель директора департамента образования и молодёжной пол</w:t>
      </w:r>
      <w:r w:rsidR="00CE0644">
        <w:rPr>
          <w:rFonts w:ascii="Times New Roman" w:hAnsi="Times New Roman" w:cs="Times New Roman"/>
          <w:sz w:val="26"/>
          <w:szCs w:val="26"/>
        </w:rPr>
        <w:t>итики, секретарь рабочей группы.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lastRenderedPageBreak/>
        <w:t>Содокладчики: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Фёдорова А.Н., начальник управлен</w:t>
      </w:r>
      <w:r w:rsidR="00044EB3">
        <w:rPr>
          <w:rFonts w:ascii="Times New Roman" w:hAnsi="Times New Roman" w:cs="Times New Roman"/>
          <w:sz w:val="26"/>
          <w:szCs w:val="26"/>
        </w:rPr>
        <w:t>ия по связям с общественностью;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Шумейко И.М., председатель комитета по экономической</w:t>
      </w:r>
      <w:r w:rsidRPr="00A36019">
        <w:rPr>
          <w:rFonts w:ascii="Times New Roman" w:hAnsi="Times New Roman" w:cs="Times New Roman"/>
          <w:sz w:val="26"/>
          <w:szCs w:val="26"/>
        </w:rPr>
        <w:tab/>
        <w:t xml:space="preserve"> политике и предпринимательству;</w:t>
      </w:r>
    </w:p>
    <w:p w:rsidR="005116B6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Большакова О.Н., заместитель директора де</w:t>
      </w:r>
      <w:r w:rsidR="00044EB3">
        <w:rPr>
          <w:rFonts w:ascii="Times New Roman" w:hAnsi="Times New Roman" w:cs="Times New Roman"/>
          <w:sz w:val="26"/>
          <w:szCs w:val="26"/>
        </w:rPr>
        <w:t>партамента имущественных связей;</w:t>
      </w:r>
      <w:r w:rsidRPr="00A36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Кофанова О.А., заместитель директора департамента об</w:t>
      </w:r>
      <w:r w:rsidR="00044EB3">
        <w:rPr>
          <w:rFonts w:ascii="Times New Roman" w:hAnsi="Times New Roman" w:cs="Times New Roman"/>
          <w:sz w:val="26"/>
          <w:szCs w:val="26"/>
        </w:rPr>
        <w:t>разования и молодежной политики;</w:t>
      </w:r>
    </w:p>
    <w:p w:rsidR="00044EB3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Ковалевская Е.А. пр</w:t>
      </w:r>
      <w:r w:rsidR="00044EB3">
        <w:rPr>
          <w:rFonts w:ascii="Times New Roman" w:hAnsi="Times New Roman" w:cs="Times New Roman"/>
          <w:sz w:val="26"/>
          <w:szCs w:val="26"/>
        </w:rPr>
        <w:t>едседатель комитета по культуре;</w:t>
      </w:r>
      <w:r w:rsidRPr="00A36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Моисеенко А.Е., председатель комитета по физической культуре и спорту;</w:t>
      </w:r>
    </w:p>
    <w:p w:rsidR="009E6FA8" w:rsidRDefault="009E6FA8" w:rsidP="009E6FA8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Сафина Т.А., начальник отдела экономики администрации гп. Пойковский</w:t>
      </w:r>
      <w:r w:rsidR="00044EB3">
        <w:rPr>
          <w:sz w:val="26"/>
          <w:szCs w:val="26"/>
        </w:rPr>
        <w:t>.</w:t>
      </w:r>
    </w:p>
    <w:p w:rsidR="00044EB3" w:rsidRPr="00A36019" w:rsidRDefault="00044EB3" w:rsidP="009E6FA8">
      <w:pPr>
        <w:pStyle w:val="Default"/>
        <w:jc w:val="both"/>
        <w:rPr>
          <w:sz w:val="26"/>
          <w:szCs w:val="26"/>
        </w:rPr>
      </w:pP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3. Подведение итогов заседания: выполнение мероприятий дорожной карты и действия по усилению мер поддержки СО НКО и социального предпринимательства.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A36019">
        <w:rPr>
          <w:rFonts w:ascii="Times New Roman" w:hAnsi="Times New Roman" w:cs="Times New Roman"/>
          <w:sz w:val="26"/>
          <w:szCs w:val="26"/>
        </w:rPr>
        <w:t>В.Г.Михалёв</w:t>
      </w:r>
      <w:proofErr w:type="spellEnd"/>
      <w:r w:rsidRPr="00A36019">
        <w:rPr>
          <w:rFonts w:ascii="Times New Roman" w:hAnsi="Times New Roman" w:cs="Times New Roman"/>
          <w:sz w:val="26"/>
          <w:szCs w:val="26"/>
        </w:rPr>
        <w:t>, заместитель главы района, председатель рабочей группы.</w:t>
      </w:r>
    </w:p>
    <w:p w:rsidR="00A36019" w:rsidRPr="00A36019" w:rsidRDefault="00A36019" w:rsidP="00A3601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Присутствовали:</w:t>
      </w: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Михалев В.Г., заместитель главы района;</w:t>
      </w: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Кофанова О.А., заместитель директора департамента образования и молодежной политики;</w:t>
      </w: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Тимофеева Т.А., заместитель директора департамента образования и молодежной политики,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секретать рабочей группы </w:t>
      </w:r>
      <w:r>
        <w:rPr>
          <w:rFonts w:ascii="Times New Roman" w:hAnsi="Times New Roman" w:cs="Times New Roman"/>
          <w:sz w:val="26"/>
          <w:szCs w:val="26"/>
        </w:rPr>
        <w:t>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района;</w:t>
      </w: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16B6">
        <w:rPr>
          <w:rFonts w:ascii="Times New Roman" w:hAnsi="Times New Roman" w:cs="Times New Roman"/>
          <w:sz w:val="26"/>
          <w:szCs w:val="26"/>
        </w:rPr>
        <w:t>Шумейко И.М.,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 комитета по экономической политике и предпринимательству;</w:t>
      </w:r>
    </w:p>
    <w:p w:rsidR="00A36019" w:rsidRDefault="00A36019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Большакова О.Н., заместитель директора де</w:t>
      </w:r>
      <w:r>
        <w:rPr>
          <w:rFonts w:ascii="Times New Roman" w:hAnsi="Times New Roman" w:cs="Times New Roman"/>
          <w:sz w:val="26"/>
          <w:szCs w:val="26"/>
        </w:rPr>
        <w:t>партамента имущественных связей;</w:t>
      </w:r>
    </w:p>
    <w:p w:rsidR="00CC0794" w:rsidRDefault="00FC6282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Титова Т.В., главный специалист</w:t>
      </w:r>
      <w:r w:rsidR="00CC0794">
        <w:rPr>
          <w:rFonts w:ascii="Times New Roman" w:hAnsi="Times New Roman"/>
          <w:iCs/>
          <w:sz w:val="26"/>
          <w:szCs w:val="26"/>
        </w:rPr>
        <w:t xml:space="preserve"> комитета по культуре;</w:t>
      </w:r>
    </w:p>
    <w:p w:rsidR="00CC0794" w:rsidRDefault="005116B6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116B6">
        <w:rPr>
          <w:rFonts w:ascii="Times New Roman" w:hAnsi="Times New Roman"/>
          <w:iCs/>
          <w:sz w:val="26"/>
          <w:szCs w:val="26"/>
        </w:rPr>
        <w:t>Финогенов</w:t>
      </w:r>
      <w:proofErr w:type="spellEnd"/>
      <w:r w:rsidRPr="005116B6">
        <w:rPr>
          <w:rFonts w:ascii="Times New Roman" w:hAnsi="Times New Roman"/>
          <w:iCs/>
          <w:sz w:val="26"/>
          <w:szCs w:val="26"/>
        </w:rPr>
        <w:t xml:space="preserve"> К.А</w:t>
      </w:r>
      <w:r w:rsidR="00C212A8" w:rsidRPr="005116B6">
        <w:rPr>
          <w:rFonts w:ascii="Times New Roman" w:hAnsi="Times New Roman"/>
          <w:iCs/>
          <w:sz w:val="26"/>
          <w:szCs w:val="26"/>
        </w:rPr>
        <w:t>,</w:t>
      </w:r>
      <w:r w:rsidR="00C212A8">
        <w:rPr>
          <w:rFonts w:ascii="Times New Roman" w:hAnsi="Times New Roman"/>
          <w:b/>
          <w:iCs/>
          <w:sz w:val="26"/>
          <w:szCs w:val="26"/>
        </w:rPr>
        <w:t xml:space="preserve"> </w:t>
      </w:r>
      <w:r w:rsidR="00C212A8">
        <w:rPr>
          <w:rFonts w:ascii="Times New Roman" w:hAnsi="Times New Roman"/>
          <w:iCs/>
          <w:sz w:val="26"/>
          <w:szCs w:val="26"/>
        </w:rPr>
        <w:t>заместитель</w:t>
      </w:r>
      <w:r w:rsidR="00CC0794">
        <w:rPr>
          <w:rFonts w:ascii="Times New Roman" w:hAnsi="Times New Roman"/>
          <w:iCs/>
          <w:sz w:val="26"/>
          <w:szCs w:val="26"/>
        </w:rPr>
        <w:t xml:space="preserve"> председателя комитета по спорту;</w:t>
      </w: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Фёдорова А.Н., начальник управления по связям с общественностью;</w:t>
      </w:r>
    </w:p>
    <w:p w:rsidR="00A36019" w:rsidRDefault="00A36019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Дода А.В., председатель комитета по земельным ресурсам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6E9B" w:rsidRDefault="000C6E9B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Пинчукова М.В., начальник управления муниципальной служб</w:t>
      </w:r>
      <w:r>
        <w:rPr>
          <w:rFonts w:ascii="Times New Roman" w:hAnsi="Times New Roman" w:cs="Times New Roman"/>
          <w:sz w:val="26"/>
          <w:szCs w:val="26"/>
        </w:rPr>
        <w:t>ы, кадров и наград;</w:t>
      </w:r>
    </w:p>
    <w:p w:rsidR="00CC0794" w:rsidRDefault="00CC0794" w:rsidP="00CC07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Сафина Т.А., начальник отдела экономи</w:t>
      </w:r>
      <w:r w:rsidR="000C6E9B">
        <w:rPr>
          <w:sz w:val="26"/>
          <w:szCs w:val="26"/>
        </w:rPr>
        <w:t>ки администрации гп. Пойковский</w:t>
      </w:r>
    </w:p>
    <w:p w:rsidR="00CC0794" w:rsidRDefault="000C6E9B" w:rsidP="00CC0794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онлайн</w:t>
      </w:r>
      <w:proofErr w:type="gramEnd"/>
      <w:r>
        <w:rPr>
          <w:sz w:val="26"/>
          <w:szCs w:val="26"/>
        </w:rPr>
        <w:t>)</w:t>
      </w:r>
      <w:r w:rsidR="00CC0794">
        <w:rPr>
          <w:sz w:val="26"/>
          <w:szCs w:val="26"/>
        </w:rPr>
        <w:t>.</w:t>
      </w:r>
    </w:p>
    <w:p w:rsidR="00CC0794" w:rsidRDefault="00CC0794" w:rsidP="00CC0794">
      <w:pPr>
        <w:pStyle w:val="Default"/>
        <w:jc w:val="both"/>
        <w:rPr>
          <w:sz w:val="26"/>
          <w:szCs w:val="26"/>
        </w:rPr>
      </w:pPr>
    </w:p>
    <w:p w:rsidR="005E62B9" w:rsidRPr="00A36019" w:rsidRDefault="00CC0794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 первому вопросу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62B9">
        <w:rPr>
          <w:rFonts w:ascii="Times New Roman" w:hAnsi="Times New Roman" w:cs="Times New Roman"/>
          <w:sz w:val="26"/>
          <w:szCs w:val="26"/>
        </w:rPr>
        <w:t>«</w:t>
      </w:r>
      <w:r w:rsidR="005E62B9" w:rsidRPr="00A36019">
        <w:rPr>
          <w:rFonts w:ascii="Times New Roman" w:hAnsi="Times New Roman" w:cs="Times New Roman"/>
          <w:sz w:val="26"/>
          <w:szCs w:val="26"/>
        </w:rPr>
        <w:t>Об итогах рейтинга по реализации механизмов поддержки негосударственных организаций в 2019г. Анализ значений показателей, достигнутых муниципальным образованием и предложения по способствованию раскрытия потенциала муниципалитета к достижению максимально возможных показателей Рейтинга по итогам работы 2020г.</w:t>
      </w:r>
      <w:r w:rsidR="005E62B9">
        <w:rPr>
          <w:rFonts w:ascii="Times New Roman" w:hAnsi="Times New Roman" w:cs="Times New Roman"/>
          <w:sz w:val="26"/>
          <w:szCs w:val="26"/>
        </w:rPr>
        <w:t>».</w:t>
      </w:r>
    </w:p>
    <w:p w:rsidR="005E62B9" w:rsidRDefault="005E62B9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Докладчики</w:t>
      </w:r>
      <w:r w:rsidRPr="00A36019">
        <w:rPr>
          <w:rFonts w:ascii="Times New Roman" w:hAnsi="Times New Roman" w:cs="Times New Roman"/>
          <w:sz w:val="26"/>
          <w:szCs w:val="26"/>
        </w:rPr>
        <w:t>:</w:t>
      </w:r>
    </w:p>
    <w:p w:rsidR="005E62B9" w:rsidRDefault="005E62B9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b/>
          <w:sz w:val="26"/>
          <w:szCs w:val="26"/>
        </w:rPr>
        <w:t>Большакова О.Н</w:t>
      </w:r>
      <w:r w:rsidRPr="00A36019">
        <w:rPr>
          <w:rFonts w:ascii="Times New Roman" w:hAnsi="Times New Roman" w:cs="Times New Roman"/>
          <w:sz w:val="26"/>
          <w:szCs w:val="26"/>
        </w:rPr>
        <w:t>., заместитель директора деп</w:t>
      </w:r>
      <w:r w:rsidR="00CE0644">
        <w:rPr>
          <w:rFonts w:ascii="Times New Roman" w:hAnsi="Times New Roman" w:cs="Times New Roman"/>
          <w:sz w:val="26"/>
          <w:szCs w:val="26"/>
        </w:rPr>
        <w:t>артамента имущественных связей:</w:t>
      </w:r>
    </w:p>
    <w:p w:rsidR="00D23295" w:rsidRPr="00022E88" w:rsidRDefault="00D23295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16B6">
        <w:rPr>
          <w:rFonts w:ascii="Times New Roman" w:hAnsi="Times New Roman" w:cs="Times New Roman"/>
          <w:sz w:val="26"/>
          <w:szCs w:val="26"/>
        </w:rPr>
        <w:t>По пункту 1.2, 2.5</w:t>
      </w:r>
      <w:r w:rsidR="00C212A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937D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EB3">
        <w:rPr>
          <w:rFonts w:ascii="Times New Roman" w:hAnsi="Times New Roman" w:cs="Times New Roman"/>
          <w:sz w:val="26"/>
          <w:szCs w:val="26"/>
        </w:rPr>
        <w:t>И</w:t>
      </w:r>
      <w:r w:rsidR="00937DBE" w:rsidRPr="00937DBE">
        <w:rPr>
          <w:rFonts w:ascii="Times New Roman" w:hAnsi="Times New Roman" w:cs="Times New Roman"/>
          <w:sz w:val="26"/>
          <w:szCs w:val="26"/>
        </w:rPr>
        <w:t>сполнено.</w:t>
      </w:r>
      <w:r w:rsidR="00044EB3">
        <w:rPr>
          <w:rFonts w:ascii="Times New Roman" w:hAnsi="Times New Roman" w:cs="Times New Roman"/>
          <w:sz w:val="26"/>
          <w:szCs w:val="26"/>
        </w:rPr>
        <w:t xml:space="preserve"> </w:t>
      </w:r>
      <w:r w:rsidRPr="00022E88">
        <w:rPr>
          <w:rFonts w:ascii="Times New Roman" w:hAnsi="Times New Roman" w:cs="Times New Roman"/>
          <w:sz w:val="26"/>
          <w:szCs w:val="26"/>
        </w:rPr>
        <w:t xml:space="preserve">На территории Нефтеюганского района имущественная поддержка </w:t>
      </w:r>
      <w:r w:rsidR="00C212A8">
        <w:rPr>
          <w:rFonts w:ascii="Times New Roman" w:hAnsi="Times New Roman" w:cs="Times New Roman"/>
          <w:sz w:val="26"/>
          <w:szCs w:val="26"/>
        </w:rPr>
        <w:t>СО НКО</w:t>
      </w:r>
      <w:r w:rsidRPr="00022E88">
        <w:rPr>
          <w:rFonts w:ascii="Times New Roman" w:hAnsi="Times New Roman" w:cs="Times New Roman"/>
          <w:sz w:val="26"/>
          <w:szCs w:val="26"/>
        </w:rPr>
        <w:t xml:space="preserve"> оказывается в 2-х муниципальных образованиях – Нефтеюганский район и городское поселение Пойковский.</w:t>
      </w:r>
      <w:r w:rsidRPr="00022E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37DBE">
        <w:rPr>
          <w:rFonts w:ascii="Times New Roman" w:hAnsi="Times New Roman" w:cs="Times New Roman"/>
          <w:sz w:val="26"/>
          <w:szCs w:val="26"/>
        </w:rPr>
        <w:t>Перечни опубликованы и актуальны.</w:t>
      </w:r>
    </w:p>
    <w:p w:rsidR="00D23295" w:rsidRPr="00022E88" w:rsidRDefault="00D23295" w:rsidP="00C212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7DBE">
        <w:rPr>
          <w:rFonts w:ascii="Times New Roman" w:hAnsi="Times New Roman" w:cs="Times New Roman"/>
          <w:sz w:val="26"/>
          <w:szCs w:val="26"/>
        </w:rPr>
        <w:t>По пункту 2.2</w:t>
      </w:r>
      <w:r w:rsidR="00C212A8">
        <w:rPr>
          <w:rFonts w:ascii="Times New Roman" w:hAnsi="Times New Roman" w:cs="Times New Roman"/>
          <w:sz w:val="26"/>
          <w:szCs w:val="26"/>
        </w:rPr>
        <w:t>, 3.8</w:t>
      </w:r>
      <w:r w:rsidR="00C212A8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937D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4EB3">
        <w:rPr>
          <w:rFonts w:ascii="Times New Roman" w:hAnsi="Times New Roman" w:cs="Times New Roman"/>
          <w:sz w:val="26"/>
          <w:szCs w:val="26"/>
        </w:rPr>
        <w:t>И</w:t>
      </w:r>
      <w:r w:rsidR="00937DBE" w:rsidRPr="00937DBE">
        <w:rPr>
          <w:rFonts w:ascii="Times New Roman" w:hAnsi="Times New Roman" w:cs="Times New Roman"/>
          <w:sz w:val="26"/>
          <w:szCs w:val="26"/>
        </w:rPr>
        <w:t>сполнено.</w:t>
      </w:r>
    </w:p>
    <w:p w:rsidR="00D23295" w:rsidRPr="00044EB3" w:rsidRDefault="00044EB3" w:rsidP="00044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пункту 3.7- И</w:t>
      </w:r>
      <w:r w:rsidR="00937DBE">
        <w:rPr>
          <w:rFonts w:ascii="Times New Roman" w:hAnsi="Times New Roman" w:cs="Times New Roman"/>
          <w:sz w:val="26"/>
          <w:szCs w:val="26"/>
        </w:rPr>
        <w:t>сполняется ежеквартально.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01.01.2020 </w:t>
      </w:r>
      <w:r w:rsidR="00C212A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лощадь увеличилась на 136,6 </w:t>
      </w:r>
      <w:proofErr w:type="spellStart"/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составляет </w:t>
      </w:r>
      <w:r w:rsidR="00D23295"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532,37 </w:t>
      </w:r>
      <w:proofErr w:type="spellStart"/>
      <w:r w:rsidR="00D23295"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D23295"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СО</w:t>
      </w:r>
      <w:r w:rsid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12A8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 увеличилось на 2</w:t>
      </w:r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составляет </w:t>
      </w:r>
      <w:r w:rsidR="00D23295"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7 организаций</w:t>
      </w:r>
      <w:r w:rsidR="00937D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23295"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3295" w:rsidRPr="00DC5666" w:rsidRDefault="00D23295" w:rsidP="00C21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пункту 2 Таблицы 2 </w:t>
      </w:r>
      <w:r w:rsid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Исполнено.</w:t>
      </w:r>
      <w:r w:rsidR="00DC5666">
        <w:rPr>
          <w:rFonts w:ascii="Times New Roman" w:hAnsi="Times New Roman" w:cs="Times New Roman"/>
          <w:sz w:val="26"/>
          <w:szCs w:val="26"/>
        </w:rPr>
        <w:t xml:space="preserve"> </w:t>
      </w:r>
      <w:r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тем, что в муниципальных образованиях муниципальное имущество предоставлено СО</w:t>
      </w:r>
      <w:r w:rsid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2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НКО на безвозмездной основе </w:t>
      </w:r>
      <w:r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льготы составляет 100 %.</w:t>
      </w:r>
    </w:p>
    <w:p w:rsidR="00D23295" w:rsidRDefault="00D23295" w:rsidP="00241A6D">
      <w:pPr>
        <w:pStyle w:val="1"/>
        <w:spacing w:after="0" w:line="24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022E88">
        <w:rPr>
          <w:rFonts w:eastAsia="Times New Roman"/>
          <w:sz w:val="26"/>
          <w:szCs w:val="26"/>
          <w:lang w:eastAsia="ru-RU"/>
        </w:rPr>
        <w:t xml:space="preserve"> </w:t>
      </w:r>
    </w:p>
    <w:p w:rsidR="005E62B9" w:rsidRDefault="005E62B9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b/>
          <w:sz w:val="26"/>
          <w:szCs w:val="26"/>
        </w:rPr>
        <w:t>Фёдорова А.Н</w:t>
      </w:r>
      <w:r w:rsidRPr="00A36019">
        <w:rPr>
          <w:rFonts w:ascii="Times New Roman" w:hAnsi="Times New Roman" w:cs="Times New Roman"/>
          <w:sz w:val="26"/>
          <w:szCs w:val="26"/>
        </w:rPr>
        <w:t>., начальник управлен</w:t>
      </w:r>
      <w:r w:rsidR="00241A6D">
        <w:rPr>
          <w:rFonts w:ascii="Times New Roman" w:hAnsi="Times New Roman" w:cs="Times New Roman"/>
          <w:sz w:val="26"/>
          <w:szCs w:val="26"/>
        </w:rPr>
        <w:t>ия по связям с общественностью:</w:t>
      </w:r>
    </w:p>
    <w:p w:rsidR="00241A6D" w:rsidRPr="00937DBE" w:rsidRDefault="00241A6D" w:rsidP="00DD0B0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DBE">
        <w:rPr>
          <w:rFonts w:ascii="Times New Roman" w:hAnsi="Times New Roman" w:cs="Times New Roman"/>
          <w:sz w:val="26"/>
          <w:szCs w:val="26"/>
        </w:rPr>
        <w:t xml:space="preserve">По п.2.3 - </w:t>
      </w:r>
      <w:r w:rsidR="00AE299F" w:rsidRPr="00937DBE">
        <w:rPr>
          <w:rFonts w:ascii="Times New Roman" w:hAnsi="Times New Roman" w:cs="Times New Roman"/>
          <w:sz w:val="26"/>
          <w:szCs w:val="26"/>
        </w:rPr>
        <w:t>Исполнено.</w:t>
      </w:r>
      <w:r w:rsidR="00937DBE">
        <w:rPr>
          <w:rFonts w:ascii="Times New Roman" w:hAnsi="Times New Roman" w:cs="Times New Roman"/>
          <w:sz w:val="26"/>
          <w:szCs w:val="26"/>
        </w:rPr>
        <w:t xml:space="preserve"> </w:t>
      </w:r>
      <w:r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социально ориентированных некоммерческих организаций осуществляется в рамках муниципальной программы</w:t>
      </w:r>
      <w:r w:rsidR="00C212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D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форм непосредственного осуществления населением местного самоуправления»</w:t>
      </w:r>
      <w:r w:rsidRPr="00937DB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)</w:t>
      </w:r>
      <w:r w:rsidRPr="00937DB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которой предусмотрены такие виды поддержки: финансовая, информационная, консультационная, имущественная.</w:t>
      </w:r>
    </w:p>
    <w:p w:rsidR="003F0066" w:rsidRPr="007C7F1A" w:rsidRDefault="00241A6D" w:rsidP="003F00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п.2.9 </w:t>
      </w:r>
      <w:r w:rsidR="003F0066" w:rsidRPr="00402D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F0066" w:rsidRPr="00402DA0">
        <w:rPr>
          <w:rFonts w:ascii="Times New Roman" w:eastAsia="Calibri" w:hAnsi="Times New Roman" w:cs="Times New Roman"/>
          <w:sz w:val="26"/>
          <w:szCs w:val="26"/>
        </w:rPr>
        <w:t>В ситуации ограничений противоэпидемического характера создание до конца 2020 года ресурсного центра не предоставляется возможным. Предлагаю перенести этот пункт в ДК на последующие годы.</w:t>
      </w:r>
    </w:p>
    <w:p w:rsidR="00241A6D" w:rsidRPr="00937DBE" w:rsidRDefault="00241A6D" w:rsidP="003F00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12A8" w:rsidRDefault="00402DA0" w:rsidP="00C212A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По.п.3.1 - </w:t>
      </w:r>
      <w:r w:rsidR="00AE299F" w:rsidRPr="00937DBE">
        <w:rPr>
          <w:rFonts w:ascii="Times New Roman" w:hAnsi="Times New Roman" w:cs="Times New Roman"/>
          <w:sz w:val="26"/>
          <w:szCs w:val="26"/>
        </w:rPr>
        <w:t>Исполнено.</w:t>
      </w:r>
      <w:r w:rsidR="00DD0B0A">
        <w:rPr>
          <w:rFonts w:ascii="Times New Roman" w:hAnsi="Times New Roman" w:cs="Times New Roman"/>
          <w:sz w:val="26"/>
          <w:szCs w:val="26"/>
        </w:rPr>
        <w:t xml:space="preserve"> </w:t>
      </w:r>
      <w:r w:rsidR="00C212A8">
        <w:rPr>
          <w:rFonts w:ascii="Times New Roman" w:hAnsi="Times New Roman" w:cs="Times New Roman"/>
          <w:sz w:val="26"/>
          <w:szCs w:val="26"/>
        </w:rPr>
        <w:t>Р</w:t>
      </w:r>
      <w:r w:rsidR="00241A6D" w:rsidRPr="00937DBE">
        <w:rPr>
          <w:rFonts w:ascii="Times New Roman" w:hAnsi="Times New Roman" w:cs="Times New Roman"/>
          <w:sz w:val="26"/>
          <w:szCs w:val="26"/>
        </w:rPr>
        <w:t>азмещается и актуализируется информация для СО НКО на официальном сайте раздела «Развитие гражданского общества» в подразделах «Поддержка СО НКО», «Реестр СО НКО» и «Общественные объединения и НКО»</w:t>
      </w:r>
    </w:p>
    <w:p w:rsidR="00241A6D" w:rsidRPr="00937DBE" w:rsidRDefault="00C212A8" w:rsidP="00C212A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По п.3.1.1 – </w:t>
      </w:r>
      <w:r w:rsidR="00AE299F" w:rsidRPr="00937DBE">
        <w:rPr>
          <w:rFonts w:ascii="Times New Roman" w:hAnsi="Times New Roman" w:cs="Times New Roman"/>
          <w:sz w:val="26"/>
          <w:szCs w:val="26"/>
        </w:rPr>
        <w:t>Исполнено.</w:t>
      </w:r>
      <w:r w:rsidR="00DD0B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41A6D" w:rsidRPr="00937DBE" w:rsidRDefault="00DD0B0A" w:rsidP="00241A6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B0A">
        <w:rPr>
          <w:rFonts w:ascii="Times New Roman" w:hAnsi="Times New Roman" w:cs="Times New Roman"/>
          <w:sz w:val="26"/>
          <w:szCs w:val="26"/>
        </w:rPr>
        <w:tab/>
      </w:r>
      <w:r w:rsidR="00AE299F" w:rsidRPr="00DD0B0A">
        <w:rPr>
          <w:rFonts w:ascii="Times New Roman" w:hAnsi="Times New Roman" w:cs="Times New Roman"/>
          <w:sz w:val="26"/>
          <w:szCs w:val="26"/>
        </w:rPr>
        <w:t xml:space="preserve">По </w:t>
      </w:r>
      <w:r w:rsidR="00DC5666" w:rsidRPr="00DD0B0A">
        <w:rPr>
          <w:rFonts w:ascii="Times New Roman" w:hAnsi="Times New Roman" w:cs="Times New Roman"/>
          <w:sz w:val="26"/>
          <w:szCs w:val="26"/>
        </w:rPr>
        <w:t xml:space="preserve">п.3.2 </w:t>
      </w:r>
      <w:r w:rsidR="00DC5666" w:rsidRPr="00937DB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В процессе исполнения.</w:t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 Информационная поддержка СО НКО осуществляется путем предоставления </w:t>
      </w:r>
      <w:r w:rsidR="00241A6D" w:rsidRPr="00937DBE">
        <w:rPr>
          <w:rFonts w:ascii="Times New Roman" w:hAnsi="Times New Roman" w:cs="Times New Roman"/>
          <w:bCs/>
          <w:sz w:val="26"/>
          <w:szCs w:val="26"/>
        </w:rPr>
        <w:t xml:space="preserve">бесплатной печатной площади в общественно-политической газете Нефтеюганского района «Югорское обозрение», </w:t>
      </w:r>
      <w:r>
        <w:rPr>
          <w:rFonts w:ascii="Times New Roman" w:hAnsi="Times New Roman" w:cs="Times New Roman"/>
          <w:bCs/>
          <w:sz w:val="26"/>
          <w:szCs w:val="26"/>
        </w:rPr>
        <w:t>на</w:t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официальном сайте</w:t>
      </w:r>
      <w:r w:rsidR="00241A6D" w:rsidRPr="00937DBE">
        <w:rPr>
          <w:rFonts w:ascii="Times New Roman" w:hAnsi="Times New Roman" w:cs="Times New Roman"/>
          <w:bCs/>
          <w:sz w:val="26"/>
          <w:szCs w:val="26"/>
        </w:rPr>
        <w:t xml:space="preserve"> ОМСУ Нефтеюганского района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241A6D" w:rsidRPr="00937DB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241A6D" w:rsidRPr="00937DBE">
        <w:rPr>
          <w:rFonts w:ascii="Times New Roman" w:hAnsi="Times New Roman" w:cs="Times New Roman"/>
          <w:bCs/>
          <w:sz w:val="26"/>
          <w:szCs w:val="26"/>
        </w:rPr>
        <w:t xml:space="preserve">родолжает реализовываться </w:t>
      </w:r>
      <w:proofErr w:type="gramStart"/>
      <w:r w:rsidR="00241A6D" w:rsidRPr="00937DBE">
        <w:rPr>
          <w:rFonts w:ascii="Times New Roman" w:hAnsi="Times New Roman" w:cs="Times New Roman"/>
          <w:bCs/>
          <w:sz w:val="26"/>
          <w:szCs w:val="26"/>
        </w:rPr>
        <w:t>медиа-план</w:t>
      </w:r>
      <w:proofErr w:type="gramEnd"/>
      <w:r w:rsidR="00241A6D" w:rsidRPr="00937DBE">
        <w:rPr>
          <w:rFonts w:ascii="Times New Roman" w:hAnsi="Times New Roman" w:cs="Times New Roman"/>
          <w:bCs/>
          <w:sz w:val="26"/>
          <w:szCs w:val="26"/>
        </w:rPr>
        <w:t>,</w:t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 направленный на пропаганду и популяризацию деятельности </w:t>
      </w:r>
      <w:r>
        <w:rPr>
          <w:rFonts w:ascii="Times New Roman" w:hAnsi="Times New Roman" w:cs="Times New Roman"/>
          <w:sz w:val="26"/>
          <w:szCs w:val="26"/>
        </w:rPr>
        <w:t>СО НКО</w:t>
      </w:r>
      <w:r w:rsidR="00241A6D" w:rsidRPr="00937DBE">
        <w:rPr>
          <w:rFonts w:ascii="Times New Roman" w:hAnsi="Times New Roman" w:cs="Times New Roman"/>
          <w:sz w:val="26"/>
          <w:szCs w:val="26"/>
        </w:rPr>
        <w:t>. На 15 июня 2020 года в СМИ размещено 114 материалов</w:t>
      </w:r>
    </w:p>
    <w:p w:rsidR="00DD0B0A" w:rsidRDefault="00DD0B0A" w:rsidP="00241A6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41A6D" w:rsidRPr="00937DBE">
        <w:rPr>
          <w:rFonts w:ascii="Times New Roman" w:hAnsi="Times New Roman" w:cs="Times New Roman"/>
          <w:sz w:val="26"/>
          <w:szCs w:val="26"/>
        </w:rPr>
        <w:t xml:space="preserve">По п.3.4 - </w:t>
      </w:r>
      <w:r w:rsidR="00AE299F" w:rsidRPr="00937DBE">
        <w:rPr>
          <w:rFonts w:ascii="Times New Roman" w:hAnsi="Times New Roman" w:cs="Times New Roman"/>
          <w:sz w:val="26"/>
          <w:szCs w:val="26"/>
        </w:rPr>
        <w:t xml:space="preserve">Исполнено. </w:t>
      </w:r>
      <w:r w:rsidR="00241A6D" w:rsidRPr="00937DBE">
        <w:rPr>
          <w:rFonts w:ascii="Times New Roman" w:hAnsi="Times New Roman" w:cs="Times New Roman"/>
          <w:sz w:val="26"/>
          <w:szCs w:val="26"/>
        </w:rPr>
        <w:t>Управление по связям с общественностью своевременно информирует руководителей СО НКО о проводимых мероприятиях по повышению квалификации представителей СО НКО (</w:t>
      </w:r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 представителя СО НКО </w:t>
      </w:r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приняли участие в </w:t>
      </w:r>
      <w:proofErr w:type="spellStart"/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</w:rPr>
        <w:t>вебинаре</w:t>
      </w:r>
      <w:proofErr w:type="spellEnd"/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для некоммерческих организаций по вопросам подачи заявок на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конкурс Президентских грантов).</w:t>
      </w:r>
      <w:r w:rsidR="00241A6D" w:rsidRPr="00937DB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241A6D" w:rsidRPr="00937DBE" w:rsidRDefault="00DD0B0A" w:rsidP="00241A6D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ab/>
      </w:r>
      <w:r w:rsidR="00B36D9D" w:rsidRPr="00937DBE">
        <w:rPr>
          <w:rFonts w:ascii="Times New Roman" w:hAnsi="Times New Roman" w:cs="Times New Roman"/>
          <w:sz w:val="26"/>
          <w:szCs w:val="26"/>
        </w:rPr>
        <w:t xml:space="preserve">По п. 3.5 </w:t>
      </w:r>
      <w:r w:rsidR="001F3342">
        <w:rPr>
          <w:rFonts w:ascii="Times New Roman" w:hAnsi="Times New Roman" w:cs="Times New Roman"/>
          <w:sz w:val="26"/>
          <w:szCs w:val="26"/>
        </w:rPr>
        <w:t>–</w:t>
      </w:r>
      <w:r w:rsidR="00B36D9D" w:rsidRPr="00937DBE">
        <w:rPr>
          <w:rFonts w:ascii="Times New Roman" w:hAnsi="Times New Roman" w:cs="Times New Roman"/>
          <w:sz w:val="26"/>
          <w:szCs w:val="26"/>
        </w:rPr>
        <w:t xml:space="preserve"> </w:t>
      </w:r>
      <w:r w:rsidR="001F3342">
        <w:rPr>
          <w:rFonts w:ascii="Times New Roman" w:hAnsi="Times New Roman" w:cs="Times New Roman"/>
          <w:sz w:val="26"/>
          <w:szCs w:val="26"/>
        </w:rPr>
        <w:t xml:space="preserve">В процессе исполнения. </w:t>
      </w:r>
      <w:r w:rsidR="00B36D9D" w:rsidRPr="00937DBE">
        <w:rPr>
          <w:rFonts w:ascii="Times New Roman" w:hAnsi="Times New Roman" w:cs="Times New Roman"/>
          <w:sz w:val="26"/>
          <w:szCs w:val="26"/>
        </w:rPr>
        <w:t xml:space="preserve">На 15 июня 2020 года в СМИ размещено 30 материалов </w:t>
      </w:r>
      <w:r w:rsidR="00B36D9D" w:rsidRPr="00937DBE">
        <w:rPr>
          <w:rFonts w:ascii="Times New Roman" w:hAnsi="Times New Roman" w:cs="Times New Roman"/>
          <w:bCs/>
          <w:sz w:val="26"/>
          <w:szCs w:val="26"/>
        </w:rPr>
        <w:t>об общественных организациях, их деятельности, реализации социально значимых проектов, достижениях и т.д.</w:t>
      </w:r>
    </w:p>
    <w:p w:rsidR="00B36D9D" w:rsidRPr="00937DBE" w:rsidRDefault="00B36D9D" w:rsidP="001F3342">
      <w:pPr>
        <w:autoSpaceDE w:val="0"/>
        <w:autoSpaceDN w:val="0"/>
        <w:spacing w:after="0" w:line="240" w:lineRule="auto"/>
        <w:ind w:right="299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BE">
        <w:rPr>
          <w:rFonts w:ascii="Times New Roman" w:hAnsi="Times New Roman" w:cs="Times New Roman"/>
          <w:sz w:val="26"/>
          <w:szCs w:val="26"/>
        </w:rPr>
        <w:t xml:space="preserve">По п.3.7 </w:t>
      </w:r>
      <w:r w:rsidR="001F3342">
        <w:rPr>
          <w:rFonts w:ascii="Times New Roman" w:hAnsi="Times New Roman" w:cs="Times New Roman"/>
          <w:sz w:val="26"/>
          <w:szCs w:val="26"/>
        </w:rPr>
        <w:t>–</w:t>
      </w:r>
      <w:r w:rsidRPr="00937DBE">
        <w:rPr>
          <w:rFonts w:ascii="Times New Roman" w:hAnsi="Times New Roman" w:cs="Times New Roman"/>
          <w:sz w:val="26"/>
          <w:szCs w:val="26"/>
        </w:rPr>
        <w:t xml:space="preserve"> </w:t>
      </w:r>
      <w:r w:rsidR="001F3342">
        <w:rPr>
          <w:rFonts w:ascii="Times New Roman" w:hAnsi="Times New Roman" w:cs="Times New Roman"/>
          <w:sz w:val="26"/>
          <w:szCs w:val="26"/>
        </w:rPr>
        <w:t>Исполняется ежеквартально</w:t>
      </w:r>
      <w:r w:rsidR="00AE299F" w:rsidRPr="00937DBE">
        <w:rPr>
          <w:rFonts w:ascii="Times New Roman" w:hAnsi="Times New Roman" w:cs="Times New Roman"/>
          <w:sz w:val="26"/>
          <w:szCs w:val="26"/>
        </w:rPr>
        <w:t>.</w:t>
      </w:r>
      <w:r w:rsidR="00E82F51" w:rsidRPr="00937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D9D" w:rsidRPr="00937DBE" w:rsidRDefault="00B36D9D" w:rsidP="001F334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7DBE">
        <w:rPr>
          <w:rFonts w:ascii="Times New Roman" w:hAnsi="Times New Roman" w:cs="Times New Roman"/>
          <w:sz w:val="26"/>
          <w:szCs w:val="26"/>
        </w:rPr>
        <w:t>По п.3.8 -</w:t>
      </w:r>
      <w:r w:rsidR="00AE299F" w:rsidRPr="00937DBE">
        <w:rPr>
          <w:rFonts w:ascii="Times New Roman" w:hAnsi="Times New Roman" w:cs="Times New Roman"/>
          <w:sz w:val="26"/>
          <w:szCs w:val="26"/>
        </w:rPr>
        <w:t xml:space="preserve"> Исполнено.</w:t>
      </w:r>
      <w:r w:rsidRPr="00937D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6D9D" w:rsidRPr="00937DBE" w:rsidRDefault="00B36D9D" w:rsidP="00C212A8">
      <w:pPr>
        <w:pStyle w:val="ConsPlusNormal"/>
        <w:ind w:firstLine="708"/>
        <w:jc w:val="both"/>
        <w:rPr>
          <w:color w:val="000000"/>
          <w:sz w:val="26"/>
          <w:szCs w:val="26"/>
          <w:lang w:eastAsia="en-US"/>
        </w:rPr>
      </w:pPr>
      <w:r w:rsidRPr="00937DBE">
        <w:rPr>
          <w:sz w:val="26"/>
          <w:szCs w:val="26"/>
        </w:rPr>
        <w:t>По Таблице 2, п.3 -</w:t>
      </w:r>
      <w:r w:rsidRPr="00937DBE">
        <w:rPr>
          <w:color w:val="000000"/>
          <w:sz w:val="26"/>
          <w:szCs w:val="26"/>
        </w:rPr>
        <w:t xml:space="preserve"> </w:t>
      </w:r>
      <w:r w:rsidR="00AE299F" w:rsidRPr="001F3342">
        <w:rPr>
          <w:color w:val="000000"/>
          <w:sz w:val="26"/>
          <w:szCs w:val="26"/>
          <w:lang w:eastAsia="en-US"/>
        </w:rPr>
        <w:t>В процессе исполнения.</w:t>
      </w:r>
      <w:r w:rsidR="00AE299F" w:rsidRPr="00937DBE">
        <w:rPr>
          <w:color w:val="000000"/>
          <w:sz w:val="26"/>
          <w:szCs w:val="26"/>
          <w:lang w:eastAsia="en-US"/>
        </w:rPr>
        <w:t xml:space="preserve"> </w:t>
      </w:r>
      <w:r w:rsidRPr="00937DBE">
        <w:rPr>
          <w:color w:val="000000"/>
          <w:sz w:val="26"/>
          <w:szCs w:val="26"/>
        </w:rPr>
        <w:t xml:space="preserve">Объем информационной поддержки СО НКО </w:t>
      </w:r>
      <w:r w:rsidRPr="00937DBE">
        <w:rPr>
          <w:sz w:val="26"/>
          <w:szCs w:val="26"/>
        </w:rPr>
        <w:t xml:space="preserve">на 15 июня 2020 года </w:t>
      </w:r>
      <w:r w:rsidRPr="00937DBE">
        <w:rPr>
          <w:color w:val="000000"/>
          <w:sz w:val="26"/>
          <w:szCs w:val="26"/>
        </w:rPr>
        <w:t xml:space="preserve">составляет </w:t>
      </w:r>
      <w:r w:rsidRPr="00937DBE">
        <w:rPr>
          <w:sz w:val="26"/>
          <w:szCs w:val="26"/>
        </w:rPr>
        <w:t>114 материалов</w:t>
      </w:r>
      <w:r w:rsidR="001F3342">
        <w:rPr>
          <w:sz w:val="26"/>
          <w:szCs w:val="26"/>
        </w:rPr>
        <w:t>.</w:t>
      </w:r>
    </w:p>
    <w:p w:rsidR="00241A6D" w:rsidRPr="00937DBE" w:rsidRDefault="00B36D9D" w:rsidP="00C212A8">
      <w:pPr>
        <w:pStyle w:val="ConsPlusNormal"/>
        <w:ind w:firstLine="708"/>
        <w:jc w:val="both"/>
        <w:rPr>
          <w:color w:val="000000"/>
          <w:sz w:val="26"/>
          <w:szCs w:val="26"/>
          <w:lang w:eastAsia="en-US"/>
        </w:rPr>
      </w:pPr>
      <w:r w:rsidRPr="00937DBE">
        <w:rPr>
          <w:sz w:val="26"/>
          <w:szCs w:val="26"/>
        </w:rPr>
        <w:t xml:space="preserve">По Таблице 2, п.5 - </w:t>
      </w:r>
      <w:r w:rsidR="00AE299F" w:rsidRPr="001F3342">
        <w:rPr>
          <w:color w:val="000000"/>
          <w:sz w:val="26"/>
          <w:szCs w:val="26"/>
          <w:lang w:eastAsia="en-US"/>
        </w:rPr>
        <w:t>В процессе исполнения.</w:t>
      </w:r>
      <w:r w:rsidR="00AE299F" w:rsidRPr="00937DBE">
        <w:rPr>
          <w:color w:val="000000"/>
          <w:sz w:val="26"/>
          <w:szCs w:val="26"/>
          <w:lang w:eastAsia="en-US"/>
        </w:rPr>
        <w:t xml:space="preserve"> </w:t>
      </w:r>
      <w:r w:rsidRPr="00937DBE">
        <w:rPr>
          <w:sz w:val="26"/>
          <w:szCs w:val="26"/>
        </w:rPr>
        <w:t>В феврале 2020 года по результатам конкурсов на получение субсидий на реализацию 11 социально значимых проектов СО НКО выделено 3 950 тыс. рублей</w:t>
      </w:r>
      <w:r w:rsidR="001F3342">
        <w:rPr>
          <w:sz w:val="26"/>
          <w:szCs w:val="26"/>
        </w:rPr>
        <w:t>.</w:t>
      </w:r>
    </w:p>
    <w:p w:rsidR="00AE299F" w:rsidRDefault="00AE299F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62B9" w:rsidRDefault="005E62B9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F51">
        <w:rPr>
          <w:rFonts w:ascii="Times New Roman" w:hAnsi="Times New Roman" w:cs="Times New Roman"/>
          <w:b/>
          <w:sz w:val="26"/>
          <w:szCs w:val="26"/>
        </w:rPr>
        <w:t>Шумейко И.М</w:t>
      </w:r>
      <w:r w:rsidRPr="00A36019">
        <w:rPr>
          <w:rFonts w:ascii="Times New Roman" w:hAnsi="Times New Roman" w:cs="Times New Roman"/>
          <w:sz w:val="26"/>
          <w:szCs w:val="26"/>
        </w:rPr>
        <w:t>., председатель комитета по экономической</w:t>
      </w:r>
      <w:r w:rsidRPr="00A36019">
        <w:rPr>
          <w:rFonts w:ascii="Times New Roman" w:hAnsi="Times New Roman" w:cs="Times New Roman"/>
          <w:sz w:val="26"/>
          <w:szCs w:val="26"/>
        </w:rPr>
        <w:tab/>
      </w:r>
      <w:r w:rsidR="00B36D9D">
        <w:rPr>
          <w:rFonts w:ascii="Times New Roman" w:hAnsi="Times New Roman" w:cs="Times New Roman"/>
          <w:sz w:val="26"/>
          <w:szCs w:val="26"/>
        </w:rPr>
        <w:t xml:space="preserve"> политике и предпринимательству:</w:t>
      </w:r>
    </w:p>
    <w:p w:rsidR="007907F2" w:rsidRPr="00F22C5C" w:rsidRDefault="00F22C5C" w:rsidP="00790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5C">
        <w:rPr>
          <w:rFonts w:ascii="Times New Roman" w:hAnsi="Times New Roman" w:cs="Times New Roman"/>
          <w:sz w:val="26"/>
          <w:szCs w:val="26"/>
        </w:rPr>
        <w:t xml:space="preserve">П. 2.1. </w:t>
      </w:r>
      <w:r w:rsidR="007907F2">
        <w:rPr>
          <w:rFonts w:ascii="Times New Roman" w:hAnsi="Times New Roman" w:cs="Times New Roman"/>
          <w:sz w:val="26"/>
          <w:szCs w:val="26"/>
        </w:rPr>
        <w:t xml:space="preserve"> </w:t>
      </w:r>
      <w:r w:rsidR="00C212A8">
        <w:rPr>
          <w:rFonts w:ascii="Times New Roman" w:hAnsi="Times New Roman" w:cs="Times New Roman"/>
          <w:sz w:val="26"/>
          <w:szCs w:val="26"/>
        </w:rPr>
        <w:t>–</w:t>
      </w:r>
      <w:r w:rsidR="007907F2">
        <w:rPr>
          <w:rFonts w:ascii="Times New Roman" w:hAnsi="Times New Roman" w:cs="Times New Roman"/>
          <w:sz w:val="26"/>
          <w:szCs w:val="26"/>
        </w:rPr>
        <w:t xml:space="preserve"> </w:t>
      </w:r>
      <w:r w:rsidR="00C212A8">
        <w:rPr>
          <w:rFonts w:ascii="Times New Roman" w:hAnsi="Times New Roman" w:cs="Times New Roman"/>
          <w:sz w:val="26"/>
          <w:szCs w:val="26"/>
        </w:rPr>
        <w:t xml:space="preserve">Исполнено. </w:t>
      </w:r>
      <w:r w:rsidR="007907F2" w:rsidRPr="00F22C5C">
        <w:rPr>
          <w:rFonts w:ascii="Times New Roman" w:hAnsi="Times New Roman" w:cs="Times New Roman"/>
          <w:sz w:val="26"/>
          <w:szCs w:val="26"/>
        </w:rPr>
        <w:t xml:space="preserve">В истекшем периоде 2020 года проведено два заседания Координационного Совета при Главе Нефтеюганского района по развитию предпринимательства и улучшению инвестиционного климата (в заочной форме), 05.03.2020, 03.06.2020. </w:t>
      </w:r>
    </w:p>
    <w:p w:rsidR="00F22C5C" w:rsidRPr="00F22C5C" w:rsidRDefault="00F22C5C" w:rsidP="007907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2C5C">
        <w:rPr>
          <w:rFonts w:ascii="Times New Roman" w:hAnsi="Times New Roman" w:cs="Times New Roman"/>
          <w:sz w:val="26"/>
          <w:szCs w:val="26"/>
        </w:rPr>
        <w:t xml:space="preserve">В связи с введением режима повышенной готовности в Ханты-Мансийском автономном округе – Югре постановлением Губернатора Ханты-Мансийского автономного округа – Югры от 18.03.2020 № 20 и со сложившийся эпидемиологической ситуацией, круглые столы не проводились. Обучения, семинары в рамках муниципальной программы на 2020 год не предусмотрены. </w:t>
      </w:r>
    </w:p>
    <w:p w:rsidR="00C212A8" w:rsidRDefault="00F22C5C" w:rsidP="00C2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C5C">
        <w:rPr>
          <w:rFonts w:ascii="Times New Roman" w:hAnsi="Times New Roman" w:cs="Times New Roman"/>
          <w:sz w:val="26"/>
          <w:szCs w:val="26"/>
        </w:rPr>
        <w:t>П. 3.1</w:t>
      </w:r>
      <w:proofErr w:type="gramStart"/>
      <w:r w:rsidRPr="00F22C5C">
        <w:rPr>
          <w:rFonts w:ascii="Times New Roman" w:hAnsi="Times New Roman" w:cs="Times New Roman"/>
          <w:sz w:val="26"/>
          <w:szCs w:val="26"/>
        </w:rPr>
        <w:t>.</w:t>
      </w:r>
      <w:r w:rsidR="007907F2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="007907F2">
        <w:rPr>
          <w:rFonts w:ascii="Times New Roman" w:hAnsi="Times New Roman" w:cs="Times New Roman"/>
          <w:sz w:val="26"/>
          <w:szCs w:val="26"/>
        </w:rPr>
        <w:t xml:space="preserve"> 3.1.1 </w:t>
      </w:r>
      <w:r w:rsidRPr="00F22C5C">
        <w:rPr>
          <w:rFonts w:ascii="Times New Roman" w:hAnsi="Times New Roman" w:cs="Times New Roman"/>
          <w:sz w:val="26"/>
          <w:szCs w:val="26"/>
        </w:rPr>
        <w:t xml:space="preserve"> </w:t>
      </w:r>
      <w:r w:rsidR="00DC5666">
        <w:rPr>
          <w:rFonts w:ascii="Times New Roman" w:hAnsi="Times New Roman" w:cs="Times New Roman"/>
          <w:sz w:val="26"/>
          <w:szCs w:val="26"/>
        </w:rPr>
        <w:t>- Исполнено. П</w:t>
      </w:r>
      <w:r w:rsidRPr="00F22C5C">
        <w:rPr>
          <w:rFonts w:ascii="Times New Roman" w:hAnsi="Times New Roman" w:cs="Times New Roman"/>
          <w:sz w:val="26"/>
          <w:szCs w:val="26"/>
        </w:rPr>
        <w:t>о состоянию на 01.06.2020 информационная поддержка оказана 63 субъектам малого и среднего предпринимательства Нефтеюганского района.</w:t>
      </w:r>
    </w:p>
    <w:p w:rsidR="00F22C5C" w:rsidRPr="00F22C5C" w:rsidRDefault="00F22C5C" w:rsidP="00C21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C5C">
        <w:rPr>
          <w:rFonts w:ascii="Times New Roman" w:hAnsi="Times New Roman" w:cs="Times New Roman"/>
          <w:sz w:val="26"/>
          <w:szCs w:val="26"/>
        </w:rPr>
        <w:t>П. 3.7</w:t>
      </w:r>
      <w:proofErr w:type="gramStart"/>
      <w:r w:rsidRPr="00F22C5C">
        <w:rPr>
          <w:rFonts w:ascii="Times New Roman" w:hAnsi="Times New Roman" w:cs="Times New Roman"/>
          <w:sz w:val="26"/>
          <w:szCs w:val="26"/>
        </w:rPr>
        <w:t xml:space="preserve">. </w:t>
      </w:r>
      <w:r w:rsidR="00DC566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C5666">
        <w:rPr>
          <w:rFonts w:ascii="Times New Roman" w:hAnsi="Times New Roman" w:cs="Times New Roman"/>
          <w:sz w:val="26"/>
          <w:szCs w:val="26"/>
        </w:rPr>
        <w:t xml:space="preserve"> 3.8 – Исполнено. </w:t>
      </w:r>
      <w:r w:rsidR="007907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5666" w:rsidRDefault="00DC5666" w:rsidP="005E62B9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2B9" w:rsidRPr="00044EB3" w:rsidRDefault="005E62B9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4EB3">
        <w:rPr>
          <w:rFonts w:ascii="Times New Roman" w:hAnsi="Times New Roman" w:cs="Times New Roman"/>
          <w:b/>
          <w:sz w:val="26"/>
          <w:szCs w:val="26"/>
        </w:rPr>
        <w:t>Кофанова О.А.,</w:t>
      </w:r>
      <w:r w:rsidRPr="00044EB3">
        <w:rPr>
          <w:rFonts w:ascii="Times New Roman" w:hAnsi="Times New Roman" w:cs="Times New Roman"/>
          <w:sz w:val="26"/>
          <w:szCs w:val="26"/>
        </w:rPr>
        <w:t xml:space="preserve"> заместитель директора департамента обра</w:t>
      </w:r>
      <w:r w:rsidR="008417D2" w:rsidRPr="00044EB3">
        <w:rPr>
          <w:rFonts w:ascii="Times New Roman" w:hAnsi="Times New Roman" w:cs="Times New Roman"/>
          <w:sz w:val="26"/>
          <w:szCs w:val="26"/>
        </w:rPr>
        <w:t>зования и молодежной политики:</w:t>
      </w:r>
    </w:p>
    <w:p w:rsidR="001F45D1" w:rsidRPr="00B83FEC" w:rsidRDefault="001F45D1" w:rsidP="00C212A8">
      <w:pPr>
        <w:pStyle w:val="ConsPlusNormal"/>
        <w:ind w:firstLine="708"/>
        <w:jc w:val="both"/>
        <w:rPr>
          <w:sz w:val="26"/>
          <w:szCs w:val="26"/>
        </w:rPr>
      </w:pPr>
      <w:r w:rsidRPr="00B83FEC">
        <w:rPr>
          <w:sz w:val="26"/>
          <w:szCs w:val="26"/>
        </w:rPr>
        <w:t>По п.п.1.3, 1.3, 1.5, 1.6, 1.7</w:t>
      </w:r>
      <w:r w:rsidR="00B83FEC" w:rsidRPr="00B83FEC">
        <w:rPr>
          <w:sz w:val="26"/>
          <w:szCs w:val="26"/>
        </w:rPr>
        <w:t>, 1.8</w:t>
      </w:r>
      <w:r w:rsidRPr="00B83FEC">
        <w:rPr>
          <w:sz w:val="26"/>
          <w:szCs w:val="26"/>
        </w:rPr>
        <w:t xml:space="preserve"> – мероприятия исполнены. Документы являются актуальными.</w:t>
      </w:r>
    </w:p>
    <w:p w:rsidR="001F45D1" w:rsidRPr="00B83FEC" w:rsidRDefault="001F45D1" w:rsidP="00C212A8">
      <w:pPr>
        <w:pStyle w:val="ConsPlusNormal"/>
        <w:ind w:firstLine="708"/>
        <w:jc w:val="both"/>
        <w:rPr>
          <w:sz w:val="26"/>
          <w:szCs w:val="26"/>
        </w:rPr>
      </w:pPr>
      <w:r w:rsidRPr="00B83FEC">
        <w:rPr>
          <w:sz w:val="26"/>
          <w:szCs w:val="26"/>
        </w:rPr>
        <w:t>По п.2.1 – «Круглые столы», тренинги, семинары для молодых добровольцев и начинающих предпринимателей района проводятся ОДМ ДОиМП на мероприятиях, форумах для молодых людей до 30 лет.</w:t>
      </w:r>
    </w:p>
    <w:p w:rsidR="001F45D1" w:rsidRPr="00B83FEC" w:rsidRDefault="001F45D1" w:rsidP="00C212A8">
      <w:pPr>
        <w:pStyle w:val="ConsPlusNormal"/>
        <w:ind w:firstLine="708"/>
        <w:jc w:val="both"/>
        <w:rPr>
          <w:sz w:val="26"/>
          <w:szCs w:val="26"/>
        </w:rPr>
      </w:pPr>
      <w:r w:rsidRPr="00B83FEC">
        <w:rPr>
          <w:sz w:val="26"/>
          <w:szCs w:val="26"/>
        </w:rPr>
        <w:t>По п.2.2</w:t>
      </w:r>
      <w:r w:rsidR="00DC5666" w:rsidRPr="00B83FEC">
        <w:rPr>
          <w:sz w:val="26"/>
          <w:szCs w:val="26"/>
        </w:rPr>
        <w:t>, 2.3</w:t>
      </w:r>
      <w:r w:rsidR="00C212A8">
        <w:rPr>
          <w:sz w:val="26"/>
          <w:szCs w:val="26"/>
        </w:rPr>
        <w:tab/>
        <w:t xml:space="preserve">. </w:t>
      </w:r>
      <w:r w:rsidR="007C7F1A">
        <w:rPr>
          <w:sz w:val="26"/>
          <w:szCs w:val="26"/>
        </w:rPr>
        <w:t>2.7</w:t>
      </w:r>
      <w:r w:rsidR="007C7F1A" w:rsidRPr="00B83FEC">
        <w:rPr>
          <w:sz w:val="26"/>
          <w:szCs w:val="26"/>
        </w:rPr>
        <w:t xml:space="preserve"> –</w:t>
      </w:r>
      <w:r w:rsidR="00DC5666" w:rsidRPr="00B83FEC">
        <w:rPr>
          <w:sz w:val="26"/>
          <w:szCs w:val="26"/>
        </w:rPr>
        <w:t xml:space="preserve"> И</w:t>
      </w:r>
      <w:r w:rsidRPr="00B83FEC">
        <w:rPr>
          <w:sz w:val="26"/>
          <w:szCs w:val="26"/>
        </w:rPr>
        <w:t>сполнено.</w:t>
      </w:r>
    </w:p>
    <w:p w:rsidR="00564F41" w:rsidRPr="008E2CDF" w:rsidRDefault="00564F41" w:rsidP="00C212A8">
      <w:pPr>
        <w:pStyle w:val="ConsPlusNormal"/>
        <w:ind w:firstLine="708"/>
        <w:jc w:val="both"/>
        <w:rPr>
          <w:sz w:val="26"/>
          <w:szCs w:val="26"/>
        </w:rPr>
      </w:pPr>
      <w:r w:rsidRPr="00C212A8">
        <w:rPr>
          <w:sz w:val="26"/>
          <w:szCs w:val="26"/>
        </w:rPr>
        <w:t xml:space="preserve">По п.2.8 – Для необходимости в районе создания </w:t>
      </w:r>
      <w:proofErr w:type="spellStart"/>
      <w:r w:rsidRPr="00C212A8">
        <w:rPr>
          <w:sz w:val="26"/>
          <w:szCs w:val="26"/>
        </w:rPr>
        <w:t>краудсорсинговой</w:t>
      </w:r>
      <w:proofErr w:type="spellEnd"/>
      <w:r w:rsidRPr="00C212A8">
        <w:rPr>
          <w:sz w:val="26"/>
          <w:szCs w:val="26"/>
        </w:rPr>
        <w:t xml:space="preserve"> площадки был проведен опрос среди руководителей СО НКО, в том числе онлайн на сайте АНР. Подавляющая доля участников ответила о неактуальности данной площадки. </w:t>
      </w:r>
      <w:r w:rsidRPr="008E2CDF">
        <w:rPr>
          <w:sz w:val="26"/>
          <w:szCs w:val="26"/>
        </w:rPr>
        <w:t>Сегодня поставщиков социальных услуг</w:t>
      </w:r>
      <w:r w:rsidR="008E2CDF">
        <w:rPr>
          <w:sz w:val="26"/>
          <w:szCs w:val="26"/>
        </w:rPr>
        <w:t xml:space="preserve"> в сфере образования </w:t>
      </w:r>
      <w:r w:rsidR="008E2CDF" w:rsidRPr="008E2CDF">
        <w:rPr>
          <w:sz w:val="26"/>
          <w:szCs w:val="26"/>
        </w:rPr>
        <w:t>в</w:t>
      </w:r>
      <w:r w:rsidRPr="008E2CDF">
        <w:rPr>
          <w:sz w:val="26"/>
          <w:szCs w:val="26"/>
        </w:rPr>
        <w:t xml:space="preserve"> районе нет.</w:t>
      </w:r>
    </w:p>
    <w:p w:rsidR="001F45D1" w:rsidRPr="00B83FEC" w:rsidRDefault="00564F41" w:rsidP="008417D2">
      <w:pPr>
        <w:pStyle w:val="ConsPlusNormal"/>
        <w:jc w:val="both"/>
        <w:rPr>
          <w:sz w:val="26"/>
          <w:szCs w:val="26"/>
        </w:rPr>
      </w:pPr>
      <w:r w:rsidRPr="00B83FEC">
        <w:rPr>
          <w:sz w:val="26"/>
          <w:szCs w:val="26"/>
        </w:rPr>
        <w:t>По п. 3.1</w:t>
      </w:r>
      <w:r w:rsidR="00966FD9" w:rsidRPr="00B83FEC">
        <w:rPr>
          <w:sz w:val="26"/>
          <w:szCs w:val="26"/>
        </w:rPr>
        <w:t xml:space="preserve"> и 3.1.1</w:t>
      </w:r>
      <w:r w:rsidRPr="00B83FEC">
        <w:rPr>
          <w:sz w:val="26"/>
          <w:szCs w:val="26"/>
        </w:rPr>
        <w:t xml:space="preserve"> –</w:t>
      </w:r>
      <w:r w:rsidR="006201B7">
        <w:rPr>
          <w:sz w:val="26"/>
          <w:szCs w:val="26"/>
        </w:rPr>
        <w:t xml:space="preserve">В процессе исполнения. </w:t>
      </w:r>
      <w:r w:rsidRPr="00B83FEC">
        <w:rPr>
          <w:sz w:val="26"/>
          <w:szCs w:val="26"/>
        </w:rPr>
        <w:t>Документы, которые департамент, как</w:t>
      </w:r>
      <w:r w:rsidR="006F2A42" w:rsidRPr="00B83FEC">
        <w:rPr>
          <w:sz w:val="26"/>
          <w:szCs w:val="26"/>
        </w:rPr>
        <w:t xml:space="preserve"> уполномоченный орган местного самоуправления, ответственный за координацию деятельности органов местного самоуправления при реализации «дорожной карты» муниципального образования по направлениям развития и функционирования </w:t>
      </w:r>
      <w:r w:rsidR="006F2A42" w:rsidRPr="00B83FEC">
        <w:rPr>
          <w:sz w:val="26"/>
          <w:szCs w:val="26"/>
        </w:rPr>
        <w:lastRenderedPageBreak/>
        <w:t>социальной сферы</w:t>
      </w:r>
      <w:r w:rsidR="00966FD9" w:rsidRPr="00B83FEC">
        <w:rPr>
          <w:sz w:val="26"/>
          <w:szCs w:val="26"/>
        </w:rPr>
        <w:t>, обязан разместить на официальном сайте АНР, систематически размещ</w:t>
      </w:r>
      <w:r w:rsidR="00C66873" w:rsidRPr="00B83FEC">
        <w:rPr>
          <w:sz w:val="26"/>
          <w:szCs w:val="26"/>
        </w:rPr>
        <w:t xml:space="preserve">аются и дополняются в разделе </w:t>
      </w:r>
      <w:r w:rsidR="006201B7">
        <w:rPr>
          <w:sz w:val="26"/>
          <w:szCs w:val="26"/>
        </w:rPr>
        <w:t xml:space="preserve">«Развитие гражданского общества» подраздел </w:t>
      </w:r>
      <w:r w:rsidR="00C66873" w:rsidRPr="00B83FEC">
        <w:rPr>
          <w:sz w:val="26"/>
          <w:szCs w:val="26"/>
        </w:rPr>
        <w:t>«Поставщикам социальных услуг».</w:t>
      </w:r>
      <w:r w:rsidR="00966FD9" w:rsidRPr="00B83FEC">
        <w:rPr>
          <w:sz w:val="26"/>
          <w:szCs w:val="26"/>
        </w:rPr>
        <w:t xml:space="preserve"> </w:t>
      </w:r>
    </w:p>
    <w:p w:rsidR="001F45D1" w:rsidRPr="00B83FEC" w:rsidRDefault="006201B7" w:rsidP="008417D2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По п. 3.2 – И</w:t>
      </w:r>
      <w:r w:rsidR="00966FD9" w:rsidRPr="00B83FEC">
        <w:rPr>
          <w:sz w:val="26"/>
          <w:szCs w:val="26"/>
        </w:rPr>
        <w:t>сполнено.</w:t>
      </w:r>
    </w:p>
    <w:p w:rsidR="00966FD9" w:rsidRPr="00B83FEC" w:rsidRDefault="00966FD9" w:rsidP="008417D2">
      <w:pPr>
        <w:pStyle w:val="ConsPlusNormal"/>
        <w:jc w:val="both"/>
        <w:rPr>
          <w:sz w:val="26"/>
          <w:szCs w:val="26"/>
        </w:rPr>
      </w:pPr>
      <w:r w:rsidRPr="00B83FEC">
        <w:rPr>
          <w:sz w:val="26"/>
          <w:szCs w:val="26"/>
        </w:rPr>
        <w:t xml:space="preserve">По п.3.3 </w:t>
      </w:r>
      <w:r w:rsidR="0072063E" w:rsidRPr="00B83FEC">
        <w:rPr>
          <w:sz w:val="26"/>
          <w:szCs w:val="26"/>
        </w:rPr>
        <w:t>–</w:t>
      </w:r>
      <w:r w:rsidRPr="00B83FEC">
        <w:rPr>
          <w:sz w:val="26"/>
          <w:szCs w:val="26"/>
        </w:rPr>
        <w:t xml:space="preserve"> </w:t>
      </w:r>
      <w:r w:rsidR="006201B7">
        <w:rPr>
          <w:sz w:val="26"/>
          <w:szCs w:val="26"/>
        </w:rPr>
        <w:t>И</w:t>
      </w:r>
      <w:r w:rsidR="0072063E" w:rsidRPr="00B83FEC">
        <w:rPr>
          <w:sz w:val="26"/>
          <w:szCs w:val="26"/>
        </w:rPr>
        <w:t>сполнено. Рассматриваются вопросы на муниципальном общественном Совете по развитию образования Нефтеюганского района.</w:t>
      </w:r>
    </w:p>
    <w:p w:rsidR="001F45D1" w:rsidRPr="00B83FEC" w:rsidRDefault="0072063E" w:rsidP="008417D2">
      <w:pPr>
        <w:pStyle w:val="ConsPlusNormal"/>
        <w:jc w:val="both"/>
        <w:rPr>
          <w:sz w:val="26"/>
          <w:szCs w:val="26"/>
        </w:rPr>
      </w:pPr>
      <w:r w:rsidRPr="00B83FEC">
        <w:rPr>
          <w:sz w:val="26"/>
          <w:szCs w:val="26"/>
        </w:rPr>
        <w:t>По п.3.4, 3.5</w:t>
      </w:r>
      <w:r w:rsidR="00081154" w:rsidRPr="00B83FEC">
        <w:rPr>
          <w:sz w:val="26"/>
          <w:szCs w:val="26"/>
        </w:rPr>
        <w:t>, 3.6, 3.7, 3.8</w:t>
      </w:r>
      <w:r w:rsidR="006201B7">
        <w:rPr>
          <w:sz w:val="26"/>
          <w:szCs w:val="26"/>
        </w:rPr>
        <w:t xml:space="preserve"> – И</w:t>
      </w:r>
      <w:r w:rsidRPr="00B83FEC">
        <w:rPr>
          <w:sz w:val="26"/>
          <w:szCs w:val="26"/>
        </w:rPr>
        <w:t>сполнено.</w:t>
      </w:r>
    </w:p>
    <w:p w:rsidR="001F45D1" w:rsidRPr="00B83FEC" w:rsidRDefault="001F45D1" w:rsidP="008417D2">
      <w:pPr>
        <w:pStyle w:val="ConsPlusNormal"/>
        <w:jc w:val="both"/>
        <w:rPr>
          <w:sz w:val="26"/>
          <w:szCs w:val="26"/>
        </w:rPr>
      </w:pPr>
    </w:p>
    <w:p w:rsidR="00081154" w:rsidRPr="009112AE" w:rsidRDefault="008417D2" w:rsidP="00081154">
      <w:pPr>
        <w:pStyle w:val="ConsPlusNormal"/>
        <w:spacing w:line="276" w:lineRule="auto"/>
        <w:jc w:val="both"/>
        <w:rPr>
          <w:sz w:val="26"/>
          <w:szCs w:val="26"/>
        </w:rPr>
      </w:pPr>
      <w:r w:rsidRPr="009112AE">
        <w:rPr>
          <w:sz w:val="26"/>
          <w:szCs w:val="26"/>
        </w:rPr>
        <w:t>По Таблице 2</w:t>
      </w:r>
      <w:r w:rsidR="007C7F1A">
        <w:rPr>
          <w:sz w:val="26"/>
          <w:szCs w:val="26"/>
        </w:rPr>
        <w:t>:</w:t>
      </w:r>
      <w:r w:rsidRPr="009112AE">
        <w:rPr>
          <w:sz w:val="26"/>
          <w:szCs w:val="26"/>
        </w:rPr>
        <w:t xml:space="preserve"> </w:t>
      </w:r>
    </w:p>
    <w:p w:rsidR="009112AE" w:rsidRDefault="00081154" w:rsidP="009112A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12AE">
        <w:rPr>
          <w:rFonts w:ascii="Times New Roman" w:hAnsi="Times New Roman" w:cs="Times New Roman"/>
          <w:sz w:val="26"/>
          <w:szCs w:val="26"/>
        </w:rPr>
        <w:t xml:space="preserve">п.1 </w:t>
      </w:r>
      <w:r w:rsidR="00B83FEC" w:rsidRPr="009112AE">
        <w:rPr>
          <w:rFonts w:ascii="Times New Roman" w:hAnsi="Times New Roman" w:cs="Times New Roman"/>
          <w:sz w:val="26"/>
          <w:szCs w:val="26"/>
        </w:rPr>
        <w:t xml:space="preserve">– </w:t>
      </w:r>
      <w:r w:rsidR="009112AE" w:rsidRPr="009112AE">
        <w:rPr>
          <w:rFonts w:ascii="Times New Roman" w:hAnsi="Times New Roman" w:cs="Times New Roman"/>
          <w:sz w:val="26"/>
          <w:szCs w:val="26"/>
        </w:rPr>
        <w:t xml:space="preserve">В 2019 году осуществлена передача одной услуги негосударственному сектору по средствам реализации модели персонифицированного финансирования дополнительного образования. 167 детей в возрасте от 5 до 18 лет, проживающих в Нефтеюганском районе, получают услуги дополнительного образования на основе сертификата персонифицированного финансирования. В числе поставщиков услуг- 3 негосударственные образовательные организации, получивших финансирование из муниципального бюджета в сумме 1,406 </w:t>
      </w:r>
      <w:proofErr w:type="spellStart"/>
      <w:r w:rsidR="009112AE" w:rsidRPr="009112AE">
        <w:rPr>
          <w:rFonts w:ascii="Times New Roman" w:hAnsi="Times New Roman" w:cs="Times New Roman"/>
          <w:sz w:val="26"/>
          <w:szCs w:val="26"/>
        </w:rPr>
        <w:t>млн.руб</w:t>
      </w:r>
      <w:proofErr w:type="spellEnd"/>
      <w:r w:rsidR="009112AE" w:rsidRPr="009112AE">
        <w:rPr>
          <w:rFonts w:ascii="Times New Roman" w:hAnsi="Times New Roman" w:cs="Times New Roman"/>
          <w:sz w:val="26"/>
          <w:szCs w:val="26"/>
        </w:rPr>
        <w:t>., что составило 6,4% от общего объема финансирования сертификатов дополнительного образования.</w:t>
      </w:r>
    </w:p>
    <w:p w:rsidR="008417D2" w:rsidRPr="009112AE" w:rsidRDefault="008417D2" w:rsidP="009112AE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12AE">
        <w:rPr>
          <w:rFonts w:ascii="Times New Roman" w:hAnsi="Times New Roman" w:cs="Times New Roman"/>
          <w:sz w:val="26"/>
          <w:szCs w:val="26"/>
        </w:rPr>
        <w:t>п.4</w:t>
      </w:r>
      <w:r w:rsidR="00044EB3">
        <w:rPr>
          <w:rFonts w:ascii="Times New Roman" w:hAnsi="Times New Roman" w:cs="Times New Roman"/>
          <w:sz w:val="26"/>
          <w:szCs w:val="26"/>
        </w:rPr>
        <w:t xml:space="preserve">, 8,9 </w:t>
      </w:r>
      <w:r w:rsidRPr="009112AE">
        <w:rPr>
          <w:rFonts w:ascii="Times New Roman" w:hAnsi="Times New Roman" w:cs="Times New Roman"/>
          <w:sz w:val="26"/>
          <w:szCs w:val="26"/>
        </w:rPr>
        <w:t xml:space="preserve">- </w:t>
      </w:r>
      <w:r w:rsidR="006201B7" w:rsidRPr="009112AE">
        <w:rPr>
          <w:rFonts w:ascii="Times New Roman" w:hAnsi="Times New Roman" w:cs="Times New Roman"/>
          <w:sz w:val="26"/>
          <w:szCs w:val="26"/>
        </w:rPr>
        <w:t>И</w:t>
      </w:r>
      <w:r w:rsidRPr="009112AE">
        <w:rPr>
          <w:rFonts w:ascii="Times New Roman" w:hAnsi="Times New Roman" w:cs="Times New Roman"/>
          <w:sz w:val="26"/>
          <w:szCs w:val="26"/>
        </w:rPr>
        <w:t>сполнен</w:t>
      </w:r>
      <w:r w:rsidR="006201B7" w:rsidRPr="009112AE">
        <w:rPr>
          <w:rFonts w:ascii="Times New Roman" w:hAnsi="Times New Roman" w:cs="Times New Roman"/>
          <w:sz w:val="26"/>
          <w:szCs w:val="26"/>
        </w:rPr>
        <w:t>о.</w:t>
      </w:r>
      <w:r w:rsidRPr="009112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1154" w:rsidRDefault="00081154" w:rsidP="009112AE">
      <w:pPr>
        <w:pStyle w:val="ConsPlusNormal"/>
        <w:spacing w:line="276" w:lineRule="auto"/>
        <w:ind w:firstLine="708"/>
        <w:jc w:val="both"/>
        <w:rPr>
          <w:sz w:val="26"/>
          <w:szCs w:val="26"/>
        </w:rPr>
      </w:pPr>
      <w:r w:rsidRPr="00BF719F">
        <w:rPr>
          <w:sz w:val="26"/>
          <w:szCs w:val="26"/>
          <w:lang w:eastAsia="en-US"/>
        </w:rPr>
        <w:t>п.</w:t>
      </w:r>
      <w:proofErr w:type="gramStart"/>
      <w:r w:rsidRPr="00BF719F">
        <w:rPr>
          <w:sz w:val="26"/>
          <w:szCs w:val="26"/>
          <w:lang w:eastAsia="en-US"/>
        </w:rPr>
        <w:t>5.-</w:t>
      </w:r>
      <w:proofErr w:type="gramEnd"/>
      <w:r w:rsidR="000E2566" w:rsidRPr="00BF719F">
        <w:rPr>
          <w:sz w:val="26"/>
          <w:szCs w:val="26"/>
          <w:lang w:eastAsia="en-US"/>
        </w:rPr>
        <w:t xml:space="preserve"> По 2019 года исполнено на 300 </w:t>
      </w:r>
      <w:proofErr w:type="spellStart"/>
      <w:r w:rsidR="000E2566" w:rsidRPr="00BF719F">
        <w:rPr>
          <w:sz w:val="26"/>
          <w:szCs w:val="26"/>
          <w:lang w:eastAsia="en-US"/>
        </w:rPr>
        <w:t>т.р</w:t>
      </w:r>
      <w:proofErr w:type="spellEnd"/>
      <w:r w:rsidR="000E2566" w:rsidRPr="00BF719F">
        <w:rPr>
          <w:sz w:val="26"/>
          <w:szCs w:val="26"/>
          <w:lang w:eastAsia="en-US"/>
        </w:rPr>
        <w:t xml:space="preserve">, вместо запланированных 350. В </w:t>
      </w:r>
      <w:r w:rsidR="006201B7" w:rsidRPr="00BF719F">
        <w:rPr>
          <w:sz w:val="26"/>
          <w:szCs w:val="26"/>
          <w:lang w:eastAsia="en-US"/>
        </w:rPr>
        <w:t xml:space="preserve">мае 2020 года </w:t>
      </w:r>
      <w:r w:rsidR="006201B7" w:rsidRPr="00BF719F">
        <w:rPr>
          <w:sz w:val="26"/>
          <w:szCs w:val="26"/>
          <w:lang w:eastAsia="en-US"/>
        </w:rPr>
        <w:tab/>
        <w:t>признано</w:t>
      </w:r>
      <w:r w:rsidR="00120F1C" w:rsidRPr="00BF719F">
        <w:rPr>
          <w:sz w:val="26"/>
          <w:szCs w:val="26"/>
          <w:lang w:eastAsia="en-US"/>
        </w:rPr>
        <w:t xml:space="preserve"> утратившим силу </w:t>
      </w:r>
      <w:r w:rsidR="006201B7" w:rsidRPr="00BF719F">
        <w:rPr>
          <w:sz w:val="26"/>
          <w:szCs w:val="26"/>
          <w:lang w:eastAsia="en-US"/>
        </w:rPr>
        <w:t>постановление администрации</w:t>
      </w:r>
      <w:r w:rsidR="00120F1C" w:rsidRPr="00BF719F">
        <w:rPr>
          <w:sz w:val="26"/>
          <w:szCs w:val="26"/>
        </w:rPr>
        <w:t xml:space="preserve"> Нефтеюганского района от 27.10.2017 № 1897-па-нпа «О порядке предоставления грантов в форме субсидий некоммерческим организациям, не являющимся казенными учреждениями, на реализацию программ (проектов) в сфере обра</w:t>
      </w:r>
      <w:r w:rsidR="00BF719F" w:rsidRPr="00BF719F">
        <w:rPr>
          <w:sz w:val="26"/>
          <w:szCs w:val="26"/>
        </w:rPr>
        <w:t>зования и молодежной политики», так как в</w:t>
      </w:r>
      <w:r w:rsidR="00120F1C" w:rsidRPr="00BF719F">
        <w:rPr>
          <w:sz w:val="26"/>
          <w:szCs w:val="26"/>
        </w:rPr>
        <w:t xml:space="preserve"> 2019 году </w:t>
      </w:r>
      <w:r w:rsidR="00BF719F" w:rsidRPr="00BF719F">
        <w:rPr>
          <w:sz w:val="26"/>
          <w:szCs w:val="26"/>
        </w:rPr>
        <w:t xml:space="preserve">началась </w:t>
      </w:r>
      <w:r w:rsidR="00120F1C" w:rsidRPr="00BF719F">
        <w:rPr>
          <w:sz w:val="26"/>
          <w:szCs w:val="26"/>
        </w:rPr>
        <w:t>реализация финансово-экономической модели персонифицированного финансирования дополнительного образования детей</w:t>
      </w:r>
      <w:r w:rsidR="00BF719F" w:rsidRPr="00BF719F">
        <w:rPr>
          <w:sz w:val="26"/>
          <w:szCs w:val="26"/>
        </w:rPr>
        <w:t xml:space="preserve">, что </w:t>
      </w:r>
      <w:r w:rsidR="00120F1C" w:rsidRPr="00BF719F">
        <w:rPr>
          <w:sz w:val="26"/>
          <w:szCs w:val="26"/>
        </w:rPr>
        <w:t>позволил</w:t>
      </w:r>
      <w:r w:rsidR="00BF719F" w:rsidRPr="00BF719F">
        <w:rPr>
          <w:sz w:val="26"/>
          <w:szCs w:val="26"/>
        </w:rPr>
        <w:t>о</w:t>
      </w:r>
      <w:r w:rsidR="00120F1C" w:rsidRPr="00BF719F">
        <w:rPr>
          <w:sz w:val="26"/>
          <w:szCs w:val="26"/>
        </w:rPr>
        <w:t xml:space="preserve"> обеспечить доступ негосударственного сектора к предоставлению услуг. На сегодня 3 частные организации оказывают услуги дополнительного образования на территории района и получили доступ к бюджетному финансированию.</w:t>
      </w:r>
    </w:p>
    <w:p w:rsidR="00081154" w:rsidRPr="006201B7" w:rsidRDefault="009112AE" w:rsidP="00081154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720E1" w:rsidRPr="006201B7">
        <w:rPr>
          <w:rFonts w:ascii="Times New Roman" w:hAnsi="Times New Roman" w:cs="Times New Roman"/>
          <w:sz w:val="26"/>
          <w:szCs w:val="26"/>
        </w:rPr>
        <w:t xml:space="preserve">п.6 </w:t>
      </w:r>
      <w:r w:rsidR="006201B7">
        <w:rPr>
          <w:rFonts w:ascii="Times New Roman" w:hAnsi="Times New Roman" w:cs="Times New Roman"/>
          <w:sz w:val="26"/>
          <w:szCs w:val="26"/>
        </w:rPr>
        <w:t>– Не исполнен. На территории</w:t>
      </w:r>
      <w:r w:rsidR="000E2566" w:rsidRPr="006201B7">
        <w:rPr>
          <w:rFonts w:ascii="Times New Roman" w:hAnsi="Times New Roman" w:cs="Times New Roman"/>
          <w:sz w:val="26"/>
          <w:szCs w:val="26"/>
        </w:rPr>
        <w:t xml:space="preserve"> отсутствуют частные детские сады.</w:t>
      </w:r>
    </w:p>
    <w:p w:rsidR="00044EB3" w:rsidRDefault="009112AE" w:rsidP="00044EB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81154" w:rsidRPr="006201B7">
        <w:rPr>
          <w:rFonts w:ascii="Times New Roman" w:hAnsi="Times New Roman" w:cs="Times New Roman"/>
          <w:sz w:val="26"/>
          <w:szCs w:val="26"/>
        </w:rPr>
        <w:t>п.</w:t>
      </w:r>
      <w:proofErr w:type="gramStart"/>
      <w:r w:rsidR="00081154" w:rsidRPr="006201B7">
        <w:rPr>
          <w:rFonts w:ascii="Times New Roman" w:hAnsi="Times New Roman" w:cs="Times New Roman"/>
          <w:sz w:val="26"/>
          <w:szCs w:val="26"/>
        </w:rPr>
        <w:t>7</w:t>
      </w:r>
      <w:r w:rsidR="005720E1" w:rsidRPr="006201B7">
        <w:rPr>
          <w:rFonts w:ascii="Times New Roman" w:hAnsi="Times New Roman" w:cs="Times New Roman"/>
          <w:sz w:val="26"/>
          <w:szCs w:val="26"/>
        </w:rPr>
        <w:t xml:space="preserve"> </w:t>
      </w:r>
      <w:r w:rsidR="000E2566" w:rsidRPr="006201B7">
        <w:rPr>
          <w:rFonts w:ascii="Times New Roman" w:hAnsi="Times New Roman" w:cs="Times New Roman"/>
          <w:sz w:val="26"/>
          <w:szCs w:val="26"/>
        </w:rPr>
        <w:t xml:space="preserve"> -</w:t>
      </w:r>
      <w:proofErr w:type="gramEnd"/>
      <w:r w:rsidR="000E2566" w:rsidRPr="006201B7">
        <w:rPr>
          <w:rFonts w:ascii="Times New Roman" w:hAnsi="Times New Roman" w:cs="Times New Roman"/>
          <w:sz w:val="26"/>
          <w:szCs w:val="26"/>
        </w:rPr>
        <w:t xml:space="preserve"> </w:t>
      </w:r>
      <w:r w:rsidR="006201B7">
        <w:rPr>
          <w:rFonts w:ascii="Times New Roman" w:hAnsi="Times New Roman" w:cs="Times New Roman"/>
          <w:sz w:val="26"/>
          <w:szCs w:val="26"/>
        </w:rPr>
        <w:t xml:space="preserve">Исполнен. </w:t>
      </w:r>
      <w:r w:rsidR="000E2566" w:rsidRPr="006201B7">
        <w:rPr>
          <w:rFonts w:ascii="Times New Roman" w:hAnsi="Times New Roman" w:cs="Times New Roman"/>
          <w:sz w:val="26"/>
          <w:szCs w:val="26"/>
        </w:rPr>
        <w:t>Доля негосударственных организаций в общем количестве организаций, оказывающих услуги, в дополнительном образовании детей и взрослых – запланирован</w:t>
      </w:r>
      <w:r w:rsidR="006201B7">
        <w:rPr>
          <w:rFonts w:ascii="Times New Roman" w:hAnsi="Times New Roman" w:cs="Times New Roman"/>
          <w:sz w:val="26"/>
          <w:szCs w:val="26"/>
        </w:rPr>
        <w:t xml:space="preserve">а к </w:t>
      </w:r>
      <w:r w:rsidR="00044EB3">
        <w:rPr>
          <w:rFonts w:ascii="Times New Roman" w:hAnsi="Times New Roman" w:cs="Times New Roman"/>
          <w:sz w:val="26"/>
          <w:szCs w:val="26"/>
        </w:rPr>
        <w:t xml:space="preserve">исполнению </w:t>
      </w:r>
      <w:r w:rsidR="00044EB3" w:rsidRPr="006201B7">
        <w:rPr>
          <w:rFonts w:ascii="Times New Roman" w:hAnsi="Times New Roman" w:cs="Times New Roman"/>
          <w:sz w:val="26"/>
          <w:szCs w:val="26"/>
        </w:rPr>
        <w:t>25</w:t>
      </w:r>
      <w:r w:rsidR="00044EB3">
        <w:rPr>
          <w:rFonts w:ascii="Times New Roman" w:hAnsi="Times New Roman" w:cs="Times New Roman"/>
          <w:sz w:val="26"/>
          <w:szCs w:val="26"/>
        </w:rPr>
        <w:t>%</w:t>
      </w:r>
      <w:r w:rsidR="000E2566" w:rsidRPr="006201B7">
        <w:rPr>
          <w:rFonts w:ascii="Times New Roman" w:hAnsi="Times New Roman" w:cs="Times New Roman"/>
          <w:sz w:val="26"/>
          <w:szCs w:val="26"/>
        </w:rPr>
        <w:t>, исполнен</w:t>
      </w:r>
      <w:r w:rsidR="006201B7">
        <w:rPr>
          <w:rFonts w:ascii="Times New Roman" w:hAnsi="Times New Roman" w:cs="Times New Roman"/>
          <w:sz w:val="26"/>
          <w:szCs w:val="26"/>
        </w:rPr>
        <w:t>о</w:t>
      </w:r>
      <w:r w:rsidR="000E2566" w:rsidRPr="006201B7">
        <w:rPr>
          <w:rFonts w:ascii="Times New Roman" w:hAnsi="Times New Roman" w:cs="Times New Roman"/>
          <w:sz w:val="26"/>
          <w:szCs w:val="26"/>
        </w:rPr>
        <w:t xml:space="preserve"> - 33 %.   </w:t>
      </w:r>
    </w:p>
    <w:p w:rsidR="005E62B9" w:rsidRPr="000E2566" w:rsidRDefault="00FC6282" w:rsidP="00044EB3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2566">
        <w:rPr>
          <w:rFonts w:ascii="Times New Roman" w:hAnsi="Times New Roman" w:cs="Times New Roman"/>
          <w:b/>
          <w:sz w:val="26"/>
          <w:szCs w:val="26"/>
        </w:rPr>
        <w:t xml:space="preserve">Титова Т.В., </w:t>
      </w:r>
      <w:r w:rsidRPr="000E2566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8417D2" w:rsidRPr="000E2566">
        <w:rPr>
          <w:rFonts w:ascii="Times New Roman" w:hAnsi="Times New Roman" w:cs="Times New Roman"/>
          <w:sz w:val="26"/>
          <w:szCs w:val="26"/>
        </w:rPr>
        <w:t xml:space="preserve"> комитета по культуре:</w:t>
      </w:r>
    </w:p>
    <w:p w:rsidR="008417D2" w:rsidRPr="000E01C1" w:rsidRDefault="000E01C1" w:rsidP="008417D2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417D2" w:rsidRPr="000E01C1">
        <w:rPr>
          <w:rFonts w:ascii="Times New Roman" w:hAnsi="Times New Roman" w:cs="Times New Roman"/>
          <w:sz w:val="26"/>
          <w:szCs w:val="26"/>
        </w:rPr>
        <w:t>По п.1.3</w:t>
      </w:r>
      <w:r>
        <w:rPr>
          <w:rFonts w:ascii="Times New Roman" w:hAnsi="Times New Roman" w:cs="Times New Roman"/>
          <w:sz w:val="26"/>
          <w:szCs w:val="26"/>
        </w:rPr>
        <w:t xml:space="preserve">, 1.5, 1.6, 1.7, 1.8, 1.9 </w:t>
      </w:r>
      <w:r w:rsidR="008417D2" w:rsidRPr="000E01C1">
        <w:rPr>
          <w:rFonts w:ascii="Times New Roman" w:hAnsi="Times New Roman" w:cs="Times New Roman"/>
          <w:sz w:val="26"/>
          <w:szCs w:val="26"/>
        </w:rPr>
        <w:t xml:space="preserve">- Исполнено. </w:t>
      </w:r>
    </w:p>
    <w:p w:rsidR="008417D2" w:rsidRPr="000E01C1" w:rsidRDefault="000E01C1" w:rsidP="000E01C1">
      <w:pPr>
        <w:pStyle w:val="ConsPlusNormal"/>
        <w:widowControl/>
        <w:tabs>
          <w:tab w:val="left" w:pos="709"/>
        </w:tabs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="008417D2" w:rsidRPr="000E01C1">
        <w:rPr>
          <w:sz w:val="26"/>
          <w:szCs w:val="26"/>
        </w:rPr>
        <w:t xml:space="preserve">По п.2.1 -   </w:t>
      </w:r>
      <w:r w:rsidR="008417D2" w:rsidRPr="000E01C1">
        <w:rPr>
          <w:color w:val="000000"/>
          <w:sz w:val="26"/>
          <w:szCs w:val="26"/>
          <w:lang w:bidi="ru-RU"/>
        </w:rPr>
        <w:t xml:space="preserve">В процессе исполнения. </w:t>
      </w:r>
      <w:r w:rsidR="00C35F3B">
        <w:rPr>
          <w:sz w:val="26"/>
          <w:szCs w:val="26"/>
        </w:rPr>
        <w:t>В первом полугодии 2020 года д</w:t>
      </w:r>
      <w:r w:rsidR="008417D2" w:rsidRPr="000E01C1">
        <w:rPr>
          <w:sz w:val="26"/>
          <w:szCs w:val="26"/>
        </w:rPr>
        <w:t>епартаментом культуры и спорта Нефтеюганского района информационно-консультационные и методические площадки не проводились.</w:t>
      </w:r>
      <w:r>
        <w:rPr>
          <w:sz w:val="26"/>
          <w:szCs w:val="26"/>
        </w:rPr>
        <w:t xml:space="preserve"> </w:t>
      </w:r>
      <w:r w:rsidR="008417D2" w:rsidRPr="000E01C1">
        <w:rPr>
          <w:sz w:val="26"/>
          <w:szCs w:val="26"/>
        </w:rPr>
        <w:t>Следует отметить, что специалисты муниципальных учреждений культуры привлекают к организации и проведению культурно-досуговых мероприятий добровольцев негосударственных организаций к организации мероприятий массового характера, так и на мероприятия, носящие адресную направленность тем самым работники делятся с ними своими навыками и опытом работы</w:t>
      </w:r>
      <w:r>
        <w:rPr>
          <w:sz w:val="26"/>
          <w:szCs w:val="26"/>
        </w:rPr>
        <w:t>.</w:t>
      </w:r>
    </w:p>
    <w:p w:rsidR="008417D2" w:rsidRPr="000E01C1" w:rsidRDefault="000E01C1" w:rsidP="008417D2">
      <w:pPr>
        <w:pStyle w:val="ConsPlusNormal"/>
        <w:widowControl/>
        <w:tabs>
          <w:tab w:val="left" w:pos="709"/>
        </w:tabs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lastRenderedPageBreak/>
        <w:tab/>
      </w:r>
      <w:r w:rsidR="00C35F3B">
        <w:rPr>
          <w:sz w:val="26"/>
          <w:szCs w:val="26"/>
        </w:rPr>
        <w:t xml:space="preserve">По п.2.2-  </w:t>
      </w:r>
      <w:r w:rsidR="008417D2" w:rsidRPr="000E01C1">
        <w:rPr>
          <w:color w:val="000000"/>
          <w:sz w:val="26"/>
          <w:szCs w:val="26"/>
          <w:lang w:bidi="ru-RU"/>
        </w:rPr>
        <w:t xml:space="preserve">В процессе исполнения. </w:t>
      </w:r>
      <w:r w:rsidR="008417D2" w:rsidRPr="000E01C1">
        <w:rPr>
          <w:sz w:val="26"/>
          <w:szCs w:val="26"/>
        </w:rPr>
        <w:t>В первом полугодии 2020 года специалисты комитета по культуре не проходили обучение по программам повышения квалификации (АППГ – 1)</w:t>
      </w:r>
      <w:r>
        <w:rPr>
          <w:sz w:val="26"/>
          <w:szCs w:val="26"/>
        </w:rPr>
        <w:t>.</w:t>
      </w:r>
    </w:p>
    <w:p w:rsidR="00C35F3B" w:rsidRPr="00C35F3B" w:rsidRDefault="008417D2" w:rsidP="00C35F3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F3B">
        <w:rPr>
          <w:rFonts w:ascii="Times New Roman" w:hAnsi="Times New Roman" w:cs="Times New Roman"/>
          <w:sz w:val="26"/>
          <w:szCs w:val="26"/>
        </w:rPr>
        <w:t>По п.2.3</w:t>
      </w:r>
      <w:r w:rsidR="000E01C1" w:rsidRPr="00C35F3B">
        <w:rPr>
          <w:rFonts w:ascii="Times New Roman" w:hAnsi="Times New Roman" w:cs="Times New Roman"/>
          <w:sz w:val="26"/>
          <w:szCs w:val="26"/>
        </w:rPr>
        <w:t xml:space="preserve">, 2.4 </w:t>
      </w:r>
      <w:r w:rsidRPr="00C35F3B">
        <w:rPr>
          <w:rFonts w:ascii="Times New Roman" w:hAnsi="Times New Roman" w:cs="Times New Roman"/>
          <w:sz w:val="26"/>
          <w:szCs w:val="26"/>
        </w:rPr>
        <w:t xml:space="preserve">-   Исполнено. </w:t>
      </w:r>
    </w:p>
    <w:p w:rsidR="008417D2" w:rsidRPr="00C35F3B" w:rsidRDefault="008417D2" w:rsidP="00C35F3B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5F3B">
        <w:rPr>
          <w:rFonts w:ascii="Times New Roman" w:hAnsi="Times New Roman" w:cs="Times New Roman"/>
          <w:sz w:val="26"/>
          <w:szCs w:val="26"/>
        </w:rPr>
        <w:t>По п.2.6 -</w:t>
      </w:r>
      <w:r w:rsidRPr="00C35F3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В процессе исполнения. Мониторинг качества осуществляется ком</w:t>
      </w:r>
      <w:r w:rsidR="000E01C1" w:rsidRPr="00C35F3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итетом по культуре Департамента. </w:t>
      </w:r>
      <w:r w:rsidRPr="00C35F3B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Результаты мониторинга, сформированные на основании полученных данных, представляются для ознакомления членам Общественного совета по проведению независимой оценки качества условий оказания услуг учреждениями культуры Нефтеюганского района.</w:t>
      </w:r>
    </w:p>
    <w:p w:rsidR="008417D2" w:rsidRPr="00C35F3B" w:rsidRDefault="008417D2" w:rsidP="000E01C1">
      <w:pPr>
        <w:pStyle w:val="Default"/>
        <w:ind w:firstLine="708"/>
        <w:jc w:val="both"/>
        <w:rPr>
          <w:sz w:val="26"/>
          <w:szCs w:val="26"/>
        </w:rPr>
      </w:pPr>
      <w:r w:rsidRPr="00C35F3B">
        <w:rPr>
          <w:sz w:val="26"/>
          <w:szCs w:val="26"/>
        </w:rPr>
        <w:t>По п.3.1 и 3.1.1-</w:t>
      </w:r>
      <w:r w:rsidRPr="00C35F3B">
        <w:rPr>
          <w:rFonts w:eastAsia="Calibri"/>
          <w:sz w:val="26"/>
          <w:szCs w:val="26"/>
          <w:lang w:eastAsia="ru-RU" w:bidi="ru-RU"/>
        </w:rPr>
        <w:t xml:space="preserve"> В процессе исполнения</w:t>
      </w:r>
      <w:r w:rsidRPr="00C35F3B">
        <w:rPr>
          <w:sz w:val="26"/>
          <w:szCs w:val="26"/>
        </w:rPr>
        <w:t>. В целях информационно-методического обеспечения на сайте органов местного самоуправления Нефтеюганского района в разделе «Развитие гражданского общества», в подразделах «Поддержка СО НКО» и «Поставщикам социальных услуг» по мере необходимости сведения актуализируются.</w:t>
      </w:r>
    </w:p>
    <w:p w:rsidR="008417D2" w:rsidRPr="000E01C1" w:rsidRDefault="008417D2" w:rsidP="000E01C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F3B">
        <w:rPr>
          <w:rFonts w:ascii="Times New Roman" w:hAnsi="Times New Roman" w:cs="Times New Roman"/>
          <w:sz w:val="26"/>
          <w:szCs w:val="26"/>
        </w:rPr>
        <w:t>По п.3.2-</w:t>
      </w:r>
      <w:r w:rsidRPr="00C35F3B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процессе исполнения</w:t>
      </w:r>
      <w:r w:rsidRPr="00C35F3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0FC7">
        <w:rPr>
          <w:rFonts w:ascii="Times New Roman" w:eastAsia="Times New Roman" w:hAnsi="Times New Roman" w:cs="Times New Roman"/>
          <w:sz w:val="26"/>
          <w:szCs w:val="26"/>
        </w:rPr>
        <w:t xml:space="preserve"> В первом полугодии 2020 года д</w:t>
      </w:r>
      <w:r w:rsidRPr="000E01C1">
        <w:rPr>
          <w:rFonts w:ascii="Times New Roman" w:eastAsia="Times New Roman" w:hAnsi="Times New Roman" w:cs="Times New Roman"/>
          <w:sz w:val="26"/>
          <w:szCs w:val="26"/>
        </w:rPr>
        <w:t>епартаментом культуры и спорта Нефтеюганского района информационная поддержка деятельности негосударственных (немуниципальных) поставщиков услуг (работ) не осуществлялась (АППГ – 1)</w:t>
      </w:r>
      <w:r w:rsidR="000E01C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E01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17D2" w:rsidRPr="000E01C1" w:rsidRDefault="008417D2" w:rsidP="000E01C1">
      <w:pPr>
        <w:pStyle w:val="a7"/>
        <w:shd w:val="clear" w:color="auto" w:fill="auto"/>
        <w:ind w:firstLine="708"/>
        <w:jc w:val="both"/>
        <w:rPr>
          <w:color w:val="000000"/>
          <w:sz w:val="26"/>
          <w:szCs w:val="26"/>
          <w:lang w:eastAsia="ru-RU" w:bidi="ru-RU"/>
        </w:rPr>
      </w:pPr>
      <w:r w:rsidRPr="000E01C1">
        <w:rPr>
          <w:sz w:val="26"/>
          <w:szCs w:val="26"/>
        </w:rPr>
        <w:t>По п.3.3-</w:t>
      </w:r>
      <w:r w:rsidRPr="000E01C1">
        <w:rPr>
          <w:color w:val="000000"/>
          <w:sz w:val="26"/>
          <w:szCs w:val="26"/>
          <w:lang w:bidi="ru-RU"/>
        </w:rPr>
        <w:t xml:space="preserve">     В процессе исполнения. </w:t>
      </w:r>
      <w:r w:rsidRPr="000E01C1">
        <w:rPr>
          <w:sz w:val="26"/>
          <w:szCs w:val="26"/>
        </w:rPr>
        <w:t xml:space="preserve">В 2020 году на заседаниях </w:t>
      </w:r>
      <w:r w:rsidRPr="000E01C1">
        <w:rPr>
          <w:color w:val="000000"/>
          <w:sz w:val="26"/>
          <w:szCs w:val="26"/>
          <w:lang w:eastAsia="ru-RU" w:bidi="ru-RU"/>
        </w:rPr>
        <w:t xml:space="preserve">Общественного совета по проведению независимой оценки качества условий оказания услуг учреждениями культуры Нефтеюганского района запланированы к </w:t>
      </w:r>
      <w:r w:rsidRPr="000E01C1">
        <w:rPr>
          <w:sz w:val="26"/>
          <w:szCs w:val="26"/>
        </w:rPr>
        <w:t xml:space="preserve">рассмотрению 2 вопроса: в 1 полугодии 2020 года – </w:t>
      </w:r>
      <w:r w:rsidR="004A5F76">
        <w:rPr>
          <w:sz w:val="26"/>
          <w:szCs w:val="26"/>
        </w:rPr>
        <w:t xml:space="preserve">вопрос рассмотрен, </w:t>
      </w:r>
      <w:r w:rsidRPr="000E01C1">
        <w:rPr>
          <w:color w:val="000000"/>
          <w:sz w:val="26"/>
          <w:szCs w:val="26"/>
          <w:lang w:eastAsia="ru-RU" w:bidi="ru-RU"/>
        </w:rPr>
        <w:t xml:space="preserve">во 2 полугодии 2020 года – </w:t>
      </w:r>
      <w:r w:rsidR="004A5F76">
        <w:rPr>
          <w:color w:val="000000"/>
          <w:sz w:val="26"/>
          <w:szCs w:val="26"/>
          <w:lang w:eastAsia="ru-RU" w:bidi="ru-RU"/>
        </w:rPr>
        <w:t>запланирован.</w:t>
      </w:r>
    </w:p>
    <w:p w:rsidR="008417D2" w:rsidRPr="000E01C1" w:rsidRDefault="008417D2" w:rsidP="00DC5666">
      <w:pPr>
        <w:pStyle w:val="a7"/>
        <w:shd w:val="clear" w:color="auto" w:fill="auto"/>
        <w:ind w:firstLine="708"/>
        <w:jc w:val="both"/>
        <w:rPr>
          <w:rFonts w:eastAsiaTheme="minorHAnsi"/>
          <w:sz w:val="26"/>
          <w:szCs w:val="26"/>
        </w:rPr>
      </w:pPr>
      <w:r w:rsidRPr="000E01C1">
        <w:rPr>
          <w:sz w:val="26"/>
          <w:szCs w:val="26"/>
        </w:rPr>
        <w:t>По п.3.4 -</w:t>
      </w:r>
      <w:r w:rsidRPr="000E01C1">
        <w:rPr>
          <w:rFonts w:eastAsiaTheme="minorHAnsi"/>
          <w:sz w:val="26"/>
          <w:szCs w:val="26"/>
        </w:rPr>
        <w:t xml:space="preserve">  </w:t>
      </w:r>
      <w:r w:rsidRPr="000E01C1">
        <w:rPr>
          <w:sz w:val="26"/>
          <w:szCs w:val="26"/>
        </w:rPr>
        <w:t>Исполнено</w:t>
      </w:r>
    </w:p>
    <w:p w:rsidR="008417D2" w:rsidRPr="004A5F76" w:rsidRDefault="008417D2" w:rsidP="004A5F76">
      <w:pPr>
        <w:pStyle w:val="a7"/>
        <w:shd w:val="clear" w:color="auto" w:fill="auto"/>
        <w:ind w:firstLine="708"/>
        <w:jc w:val="both"/>
        <w:rPr>
          <w:b/>
          <w:color w:val="000000"/>
          <w:sz w:val="26"/>
          <w:szCs w:val="26"/>
          <w:lang w:eastAsia="ru-RU" w:bidi="ru-RU"/>
        </w:rPr>
      </w:pPr>
      <w:r w:rsidRPr="000E01C1">
        <w:rPr>
          <w:sz w:val="26"/>
          <w:szCs w:val="26"/>
        </w:rPr>
        <w:t>По п.3.5 -</w:t>
      </w:r>
      <w:r w:rsidR="004A5F76">
        <w:rPr>
          <w:color w:val="000000"/>
          <w:sz w:val="26"/>
          <w:szCs w:val="26"/>
          <w:lang w:eastAsia="ru-RU" w:bidi="ru-RU"/>
        </w:rPr>
        <w:t xml:space="preserve"> </w:t>
      </w:r>
      <w:r w:rsidRPr="000E01C1">
        <w:rPr>
          <w:color w:val="000000"/>
          <w:sz w:val="26"/>
          <w:szCs w:val="26"/>
          <w:lang w:bidi="ru-RU"/>
        </w:rPr>
        <w:t xml:space="preserve">В процессе исполнения. </w:t>
      </w:r>
      <w:r w:rsidRPr="000E01C1">
        <w:rPr>
          <w:color w:val="000000"/>
          <w:sz w:val="26"/>
          <w:szCs w:val="26"/>
          <w:lang w:eastAsia="ru-RU" w:bidi="ru-RU"/>
        </w:rPr>
        <w:t xml:space="preserve">Информирование населения, о достижениях негосударственных (немуниципальных) организаций, оказывающих населению услуги в сфере, осуществляется через средства массовой информации (официальный сайт администрации района, телевидение, официальные сайты учреждений культуры). </w:t>
      </w:r>
      <w:r w:rsidR="000D0FC7">
        <w:rPr>
          <w:sz w:val="26"/>
          <w:szCs w:val="26"/>
        </w:rPr>
        <w:t>В первом полугодии 2020 года департамент</w:t>
      </w:r>
      <w:r w:rsidRPr="000E01C1">
        <w:rPr>
          <w:sz w:val="26"/>
          <w:szCs w:val="26"/>
        </w:rPr>
        <w:t xml:space="preserve"> культуры и спорта Нефтеюганского района информирование о деятельности негосударственных (немуниципальных) поставщиков услуг (работ) не осуществлялась (АППГ – 1). </w:t>
      </w:r>
    </w:p>
    <w:p w:rsidR="008417D2" w:rsidRPr="000E01C1" w:rsidRDefault="008417D2" w:rsidP="004A5F76">
      <w:pPr>
        <w:pStyle w:val="a7"/>
        <w:shd w:val="clear" w:color="auto" w:fill="auto"/>
        <w:ind w:firstLine="708"/>
        <w:jc w:val="both"/>
        <w:rPr>
          <w:sz w:val="26"/>
          <w:szCs w:val="26"/>
        </w:rPr>
      </w:pPr>
      <w:r w:rsidRPr="000E01C1">
        <w:rPr>
          <w:sz w:val="26"/>
          <w:szCs w:val="26"/>
        </w:rPr>
        <w:t>По п.3.6</w:t>
      </w:r>
      <w:r w:rsidR="00740FE1" w:rsidRPr="000E01C1">
        <w:rPr>
          <w:sz w:val="26"/>
          <w:szCs w:val="26"/>
        </w:rPr>
        <w:t xml:space="preserve"> </w:t>
      </w:r>
      <w:r w:rsidRPr="000E01C1">
        <w:rPr>
          <w:sz w:val="26"/>
          <w:szCs w:val="26"/>
        </w:rPr>
        <w:t>-</w:t>
      </w:r>
      <w:r w:rsidR="004A5F76">
        <w:rPr>
          <w:sz w:val="26"/>
          <w:szCs w:val="26"/>
        </w:rPr>
        <w:t xml:space="preserve"> </w:t>
      </w:r>
      <w:r w:rsidR="00740FE1" w:rsidRPr="000E01C1">
        <w:rPr>
          <w:sz w:val="26"/>
          <w:szCs w:val="26"/>
        </w:rPr>
        <w:t>В процес</w:t>
      </w:r>
      <w:r w:rsidR="006970A2" w:rsidRPr="000E01C1">
        <w:rPr>
          <w:sz w:val="26"/>
          <w:szCs w:val="26"/>
        </w:rPr>
        <w:t>се</w:t>
      </w:r>
      <w:r w:rsidR="00740FE1" w:rsidRPr="000E01C1">
        <w:rPr>
          <w:sz w:val="26"/>
          <w:szCs w:val="26"/>
        </w:rPr>
        <w:t xml:space="preserve"> </w:t>
      </w:r>
      <w:r w:rsidR="006970A2" w:rsidRPr="000E01C1">
        <w:rPr>
          <w:sz w:val="26"/>
          <w:szCs w:val="26"/>
        </w:rPr>
        <w:t>исполнения</w:t>
      </w:r>
      <w:r w:rsidRPr="000E01C1">
        <w:rPr>
          <w:sz w:val="26"/>
          <w:szCs w:val="26"/>
        </w:rPr>
        <w:t>. В первом полугодии 2020 года негосударственные орга</w:t>
      </w:r>
      <w:r w:rsidR="000D0FC7">
        <w:rPr>
          <w:sz w:val="26"/>
          <w:szCs w:val="26"/>
        </w:rPr>
        <w:t>низации, не обращались в адрес д</w:t>
      </w:r>
      <w:r w:rsidRPr="000E01C1">
        <w:rPr>
          <w:sz w:val="26"/>
          <w:szCs w:val="26"/>
        </w:rPr>
        <w:t>епартамента за помощью в формировании пакета документов для участия в региональном конкурсе.</w:t>
      </w:r>
    </w:p>
    <w:p w:rsidR="008417D2" w:rsidRPr="000E01C1" w:rsidRDefault="008417D2" w:rsidP="004A5F76">
      <w:pPr>
        <w:pStyle w:val="a7"/>
        <w:shd w:val="clear" w:color="auto" w:fill="auto"/>
        <w:ind w:firstLine="708"/>
        <w:jc w:val="both"/>
        <w:rPr>
          <w:b/>
          <w:color w:val="000000"/>
          <w:sz w:val="26"/>
          <w:szCs w:val="26"/>
          <w:lang w:eastAsia="ru-RU" w:bidi="ru-RU"/>
        </w:rPr>
      </w:pPr>
      <w:r w:rsidRPr="000E01C1">
        <w:rPr>
          <w:sz w:val="26"/>
          <w:szCs w:val="26"/>
        </w:rPr>
        <w:t>По п.3.7-</w:t>
      </w:r>
      <w:r w:rsidR="00740FE1" w:rsidRPr="000E01C1">
        <w:rPr>
          <w:sz w:val="26"/>
          <w:szCs w:val="26"/>
        </w:rPr>
        <w:t xml:space="preserve"> </w:t>
      </w:r>
      <w:r w:rsidR="004A5F76">
        <w:rPr>
          <w:color w:val="000000"/>
          <w:sz w:val="26"/>
          <w:szCs w:val="26"/>
          <w:lang w:bidi="ru-RU"/>
        </w:rPr>
        <w:t>Исполняется ежеквартально.</w:t>
      </w:r>
    </w:p>
    <w:p w:rsidR="000D0FC7" w:rsidRDefault="004A5F76" w:rsidP="004A5F7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17D2" w:rsidRPr="000E01C1">
        <w:rPr>
          <w:rFonts w:ascii="Times New Roman" w:hAnsi="Times New Roman" w:cs="Times New Roman"/>
          <w:sz w:val="26"/>
          <w:szCs w:val="26"/>
        </w:rPr>
        <w:t>По п.3.8- Исполнено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A5F76" w:rsidRDefault="000D0FC7" w:rsidP="004A5F7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17D2" w:rsidRPr="000E01C1">
        <w:rPr>
          <w:rFonts w:ascii="Times New Roman" w:hAnsi="Times New Roman" w:cs="Times New Roman"/>
          <w:sz w:val="26"/>
          <w:szCs w:val="26"/>
        </w:rPr>
        <w:t>По Таблице 2 п.1- Исполнен. Показатель соответствует муниципальной программе «Развитие культуры Нефтеюганского района на 2019-2024 годы и на период до 2030 года»</w:t>
      </w:r>
      <w:r w:rsidR="00C50451" w:rsidRPr="000E01C1">
        <w:rPr>
          <w:rFonts w:ascii="Times New Roman" w:hAnsi="Times New Roman" w:cs="Times New Roman"/>
          <w:sz w:val="26"/>
          <w:szCs w:val="26"/>
        </w:rPr>
        <w:t xml:space="preserve"> и составляет запланированный – 15%.</w:t>
      </w:r>
    </w:p>
    <w:p w:rsidR="008417D2" w:rsidRDefault="004A5F76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417D2" w:rsidRPr="000E01C1">
        <w:rPr>
          <w:rFonts w:ascii="Times New Roman" w:hAnsi="Times New Roman" w:cs="Times New Roman"/>
          <w:sz w:val="26"/>
          <w:szCs w:val="26"/>
        </w:rPr>
        <w:t>По Таблице 2 п.4</w:t>
      </w:r>
      <w:r>
        <w:rPr>
          <w:rFonts w:ascii="Times New Roman" w:hAnsi="Times New Roman" w:cs="Times New Roman"/>
          <w:sz w:val="26"/>
          <w:szCs w:val="26"/>
        </w:rPr>
        <w:t xml:space="preserve">, п.5, п.7, п.8, п.9 </w:t>
      </w:r>
      <w:r w:rsidR="008417D2" w:rsidRPr="000E01C1">
        <w:rPr>
          <w:rFonts w:ascii="Times New Roman" w:hAnsi="Times New Roman" w:cs="Times New Roman"/>
          <w:sz w:val="26"/>
          <w:szCs w:val="26"/>
        </w:rPr>
        <w:t xml:space="preserve">- </w:t>
      </w:r>
      <w:r w:rsidR="00667ED2" w:rsidRPr="000E01C1">
        <w:rPr>
          <w:rFonts w:ascii="Times New Roman" w:hAnsi="Times New Roman" w:cs="Times New Roman"/>
          <w:sz w:val="26"/>
          <w:szCs w:val="26"/>
        </w:rPr>
        <w:t>Исполнен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667ED2" w:rsidRPr="000E01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62B9" w:rsidRDefault="00E82F51" w:rsidP="005E62B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Финогенов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К.А</w:t>
      </w:r>
      <w:r w:rsidR="005E62B9" w:rsidRPr="00E82F51">
        <w:rPr>
          <w:rFonts w:ascii="Times New Roman" w:hAnsi="Times New Roman" w:cs="Times New Roman"/>
          <w:b/>
          <w:sz w:val="26"/>
          <w:szCs w:val="26"/>
        </w:rPr>
        <w:t>.,</w:t>
      </w:r>
      <w:r w:rsidR="005E62B9" w:rsidRPr="00A360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5E62B9" w:rsidRPr="00A36019">
        <w:rPr>
          <w:rFonts w:ascii="Times New Roman" w:hAnsi="Times New Roman" w:cs="Times New Roman"/>
          <w:sz w:val="26"/>
          <w:szCs w:val="26"/>
        </w:rPr>
        <w:t xml:space="preserve"> комитета по физической культуре и спорту</w:t>
      </w:r>
      <w:r w:rsidR="005720E1">
        <w:rPr>
          <w:rFonts w:ascii="Times New Roman" w:hAnsi="Times New Roman" w:cs="Times New Roman"/>
          <w:sz w:val="26"/>
          <w:szCs w:val="26"/>
        </w:rPr>
        <w:t>:</w:t>
      </w:r>
    </w:p>
    <w:p w:rsidR="004A5F76" w:rsidRDefault="004A5F76" w:rsidP="004A5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п. 1.3, 1.5, 1.6, 1.7, 1.8 – Исполнены.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п. </w:t>
      </w:r>
      <w:r w:rsidR="00BA12C3" w:rsidRPr="00C928EF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A12C3">
        <w:rPr>
          <w:rFonts w:ascii="Times New Roman" w:hAnsi="Times New Roman" w:cs="Times New Roman"/>
          <w:sz w:val="26"/>
          <w:szCs w:val="26"/>
        </w:rPr>
        <w:t>Семинары, круглые столы и совещания не проводились.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 п. </w:t>
      </w:r>
      <w:r w:rsidR="00BA12C3">
        <w:rPr>
          <w:rFonts w:ascii="Times New Roman" w:hAnsi="Times New Roman" w:cs="Times New Roman"/>
          <w:sz w:val="26"/>
          <w:szCs w:val="26"/>
        </w:rPr>
        <w:t>2.2. В 2020 году обучение по программам повышения квалификации муниципальные служащие не проходили.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п.</w:t>
      </w:r>
      <w:r w:rsidR="00BA12C3">
        <w:rPr>
          <w:rFonts w:ascii="Times New Roman" w:hAnsi="Times New Roman" w:cs="Times New Roman"/>
          <w:sz w:val="26"/>
          <w:szCs w:val="26"/>
        </w:rPr>
        <w:t xml:space="preserve">2.3. </w:t>
      </w:r>
      <w:r>
        <w:rPr>
          <w:rFonts w:ascii="Times New Roman" w:hAnsi="Times New Roman" w:cs="Times New Roman"/>
          <w:sz w:val="26"/>
          <w:szCs w:val="26"/>
        </w:rPr>
        <w:t>–Исполнено.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п.</w:t>
      </w:r>
      <w:r w:rsidR="00BA12C3">
        <w:rPr>
          <w:rFonts w:ascii="Times New Roman" w:hAnsi="Times New Roman" w:cs="Times New Roman"/>
          <w:sz w:val="26"/>
          <w:szCs w:val="26"/>
        </w:rPr>
        <w:t xml:space="preserve">2.4. </w:t>
      </w:r>
      <w:r>
        <w:rPr>
          <w:rFonts w:ascii="Times New Roman" w:hAnsi="Times New Roman" w:cs="Times New Roman"/>
          <w:sz w:val="26"/>
          <w:szCs w:val="26"/>
        </w:rPr>
        <w:t xml:space="preserve">– В процессе исполнения. </w:t>
      </w:r>
      <w:r w:rsidR="00BA12C3">
        <w:rPr>
          <w:rFonts w:ascii="Times New Roman" w:hAnsi="Times New Roman" w:cs="Times New Roman"/>
          <w:sz w:val="26"/>
          <w:szCs w:val="26"/>
        </w:rPr>
        <w:t>П</w:t>
      </w:r>
      <w:r w:rsidR="00BA12C3" w:rsidRPr="000A2DF2">
        <w:rPr>
          <w:rFonts w:ascii="Times New Roman" w:hAnsi="Times New Roman"/>
          <w:sz w:val="26"/>
          <w:szCs w:val="26"/>
        </w:rPr>
        <w:t xml:space="preserve">остановление администрации Нефтеюганского района </w:t>
      </w:r>
      <w:r w:rsidR="00BA12C3">
        <w:rPr>
          <w:rFonts w:ascii="Times New Roman" w:hAnsi="Times New Roman"/>
          <w:sz w:val="26"/>
          <w:szCs w:val="26"/>
        </w:rPr>
        <w:t>«</w:t>
      </w:r>
      <w:r w:rsidR="00BA12C3" w:rsidRPr="000A2DF2">
        <w:rPr>
          <w:rFonts w:ascii="Times New Roman" w:hAnsi="Times New Roman"/>
          <w:sz w:val="26"/>
          <w:szCs w:val="26"/>
        </w:rPr>
        <w:t>Об утверждении порядка предоставления субсидий некоммерческим организациям (в том числе социально ориентированным некоммерческим организациям), не являющимся государственными (муниципальными) учреждениями, осуществляющим деятельность в сфере физической культуры и спорта»</w:t>
      </w:r>
      <w:r w:rsidR="00BA12C3" w:rsidRPr="00A00606">
        <w:rPr>
          <w:rFonts w:ascii="Times New Roman" w:hAnsi="Times New Roman"/>
          <w:sz w:val="26"/>
          <w:szCs w:val="26"/>
        </w:rPr>
        <w:t xml:space="preserve"> </w:t>
      </w:r>
      <w:r w:rsidR="00BA12C3" w:rsidRPr="000A2DF2">
        <w:rPr>
          <w:rFonts w:ascii="Times New Roman" w:hAnsi="Times New Roman"/>
          <w:sz w:val="26"/>
          <w:szCs w:val="26"/>
        </w:rPr>
        <w:t>от 03.11.2017 №1962-па-нпа</w:t>
      </w:r>
      <w:r w:rsidR="00BA12C3">
        <w:rPr>
          <w:rFonts w:ascii="Times New Roman" w:hAnsi="Times New Roman"/>
          <w:sz w:val="26"/>
          <w:szCs w:val="26"/>
        </w:rPr>
        <w:t>». В данный порядок вносятся изменения.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п.</w:t>
      </w:r>
      <w:r w:rsidR="00BA12C3">
        <w:rPr>
          <w:rFonts w:ascii="Times New Roman" w:hAnsi="Times New Roman"/>
          <w:sz w:val="26"/>
          <w:szCs w:val="26"/>
        </w:rPr>
        <w:t xml:space="preserve">2.6. Мониторинг проводился в устной форме по результатам проведения спортивно-массового мероприятия. 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п.</w:t>
      </w:r>
      <w:r w:rsidR="00DC5666">
        <w:rPr>
          <w:rFonts w:ascii="Times New Roman" w:hAnsi="Times New Roman"/>
          <w:sz w:val="26"/>
          <w:szCs w:val="26"/>
        </w:rPr>
        <w:t>3.1</w:t>
      </w:r>
      <w:r>
        <w:rPr>
          <w:rFonts w:ascii="Times New Roman" w:hAnsi="Times New Roman"/>
          <w:sz w:val="26"/>
          <w:szCs w:val="26"/>
        </w:rPr>
        <w:t>, 3.1.1</w:t>
      </w:r>
      <w:r w:rsidR="00BA12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–В процессе исполнения.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BA12C3">
        <w:rPr>
          <w:rFonts w:ascii="Times New Roman" w:hAnsi="Times New Roman"/>
          <w:sz w:val="26"/>
          <w:szCs w:val="26"/>
        </w:rPr>
        <w:t xml:space="preserve">3.2. </w:t>
      </w:r>
      <w:r>
        <w:rPr>
          <w:rFonts w:ascii="Times New Roman" w:hAnsi="Times New Roman"/>
          <w:sz w:val="26"/>
          <w:szCs w:val="26"/>
        </w:rPr>
        <w:t xml:space="preserve">– В процессе исполнения. </w:t>
      </w:r>
      <w:r w:rsidR="00BA12C3">
        <w:rPr>
          <w:rFonts w:ascii="Times New Roman" w:hAnsi="Times New Roman"/>
          <w:sz w:val="26"/>
          <w:szCs w:val="26"/>
        </w:rPr>
        <w:t>Информация, приходящая с профильного Департамента и со структурных подразделений Правительства Округа доводится до негосударственных организаций.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BA12C3">
        <w:rPr>
          <w:rFonts w:ascii="Times New Roman" w:hAnsi="Times New Roman"/>
          <w:sz w:val="26"/>
          <w:szCs w:val="26"/>
        </w:rPr>
        <w:t>3.3. На заседания общественного совета при комитете по физической культуре и спорта приглашаются представители негосударственных организаций.</w:t>
      </w:r>
    </w:p>
    <w:p w:rsidR="00BA12C3" w:rsidRDefault="004A5F76" w:rsidP="004A5F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BA12C3">
        <w:rPr>
          <w:rFonts w:ascii="Times New Roman" w:hAnsi="Times New Roman"/>
          <w:sz w:val="26"/>
          <w:szCs w:val="26"/>
        </w:rPr>
        <w:t xml:space="preserve">3.4. </w:t>
      </w:r>
      <w:r w:rsidR="000D0FC7">
        <w:rPr>
          <w:rFonts w:ascii="Times New Roman" w:hAnsi="Times New Roman"/>
          <w:sz w:val="26"/>
          <w:szCs w:val="26"/>
        </w:rPr>
        <w:t>В 1 полугодии 2020 года не исполнено.</w:t>
      </w:r>
    </w:p>
    <w:p w:rsidR="004A5F76" w:rsidRDefault="004A5F76" w:rsidP="00BA12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BA12C3">
        <w:rPr>
          <w:rFonts w:ascii="Times New Roman" w:hAnsi="Times New Roman"/>
          <w:sz w:val="26"/>
          <w:szCs w:val="26"/>
        </w:rPr>
        <w:t xml:space="preserve">3.5. </w:t>
      </w:r>
      <w:r>
        <w:rPr>
          <w:rFonts w:ascii="Times New Roman" w:hAnsi="Times New Roman"/>
          <w:sz w:val="26"/>
          <w:szCs w:val="26"/>
        </w:rPr>
        <w:t xml:space="preserve">– В процессе исполнения. </w:t>
      </w:r>
    </w:p>
    <w:p w:rsidR="00BA12C3" w:rsidRDefault="004A5F76" w:rsidP="00BA12C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BA12C3">
        <w:rPr>
          <w:rFonts w:ascii="Times New Roman" w:hAnsi="Times New Roman"/>
          <w:sz w:val="26"/>
          <w:szCs w:val="26"/>
        </w:rPr>
        <w:t>3.6. На данное время для участия в региональном конкурсе «Лучший негосударственный поставщик услуг (работ) среди негосударственных организаций» обязательным условием является включение в региональный реестр негосударственных поставщиков, на территории Нефтеюганского района таких негосударственных организаций нет.</w:t>
      </w:r>
    </w:p>
    <w:p w:rsidR="004A5F76" w:rsidRDefault="004A5F76" w:rsidP="00F733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п. </w:t>
      </w:r>
      <w:r w:rsidR="00F73313">
        <w:rPr>
          <w:rFonts w:ascii="Times New Roman" w:hAnsi="Times New Roman"/>
          <w:sz w:val="26"/>
          <w:szCs w:val="26"/>
        </w:rPr>
        <w:t xml:space="preserve">3.7 </w:t>
      </w:r>
      <w:r>
        <w:rPr>
          <w:rFonts w:ascii="Times New Roman" w:hAnsi="Times New Roman"/>
          <w:sz w:val="26"/>
          <w:szCs w:val="26"/>
        </w:rPr>
        <w:t xml:space="preserve">и </w:t>
      </w:r>
      <w:r w:rsidR="00BA12C3">
        <w:rPr>
          <w:rFonts w:ascii="Times New Roman" w:hAnsi="Times New Roman"/>
          <w:sz w:val="26"/>
          <w:szCs w:val="26"/>
        </w:rPr>
        <w:t xml:space="preserve">3.8. </w:t>
      </w:r>
      <w:r w:rsidR="000D0FC7">
        <w:rPr>
          <w:rFonts w:ascii="Times New Roman" w:hAnsi="Times New Roman"/>
          <w:sz w:val="26"/>
          <w:szCs w:val="26"/>
        </w:rPr>
        <w:t>– Исполняется</w:t>
      </w:r>
      <w:r>
        <w:rPr>
          <w:rFonts w:ascii="Times New Roman" w:hAnsi="Times New Roman"/>
          <w:sz w:val="26"/>
          <w:szCs w:val="26"/>
        </w:rPr>
        <w:t xml:space="preserve"> по мере требований.</w:t>
      </w:r>
    </w:p>
    <w:p w:rsidR="00F73313" w:rsidRDefault="004A5F76" w:rsidP="00F73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</w:t>
      </w:r>
      <w:r w:rsidR="00BA12C3" w:rsidRPr="00324EB8">
        <w:rPr>
          <w:rFonts w:ascii="Times New Roman" w:hAnsi="Times New Roman" w:cs="Times New Roman"/>
          <w:sz w:val="26"/>
          <w:szCs w:val="26"/>
        </w:rPr>
        <w:t xml:space="preserve"> таблице 2 </w:t>
      </w:r>
      <w:r w:rsidR="00F73313">
        <w:rPr>
          <w:rFonts w:ascii="Times New Roman" w:hAnsi="Times New Roman" w:cs="Times New Roman"/>
          <w:sz w:val="26"/>
          <w:szCs w:val="26"/>
        </w:rPr>
        <w:t xml:space="preserve">– </w:t>
      </w:r>
      <w:r w:rsidR="00C018FA">
        <w:rPr>
          <w:rFonts w:ascii="Times New Roman" w:hAnsi="Times New Roman" w:cs="Times New Roman"/>
          <w:sz w:val="26"/>
          <w:szCs w:val="26"/>
        </w:rPr>
        <w:t>Исполнено и</w:t>
      </w:r>
      <w:r w:rsidR="00F73313">
        <w:rPr>
          <w:rFonts w:ascii="Times New Roman" w:hAnsi="Times New Roman" w:cs="Times New Roman"/>
          <w:sz w:val="26"/>
          <w:szCs w:val="26"/>
        </w:rPr>
        <w:t xml:space="preserve"> </w:t>
      </w:r>
      <w:r w:rsidR="00BA12C3" w:rsidRPr="00324EB8">
        <w:rPr>
          <w:rFonts w:ascii="Times New Roman" w:hAnsi="Times New Roman" w:cs="Times New Roman"/>
          <w:sz w:val="26"/>
          <w:szCs w:val="26"/>
        </w:rPr>
        <w:t xml:space="preserve">показатель 12%, </w:t>
      </w:r>
      <w:r w:rsidR="00F73313">
        <w:rPr>
          <w:rFonts w:ascii="Times New Roman" w:hAnsi="Times New Roman" w:cs="Times New Roman"/>
          <w:sz w:val="26"/>
          <w:szCs w:val="26"/>
        </w:rPr>
        <w:t>соответствует требованиям 2019 года.</w:t>
      </w:r>
    </w:p>
    <w:p w:rsidR="00BA12C3" w:rsidRPr="00F73313" w:rsidRDefault="00F73313" w:rsidP="00F7331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Таблице 2, пункт 4 - Исполнено.</w:t>
      </w:r>
    </w:p>
    <w:p w:rsidR="00BA12C3" w:rsidRDefault="00F73313" w:rsidP="00F7331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Таблице п 5 -</w:t>
      </w:r>
      <w:r w:rsidR="00BA12C3">
        <w:rPr>
          <w:rFonts w:ascii="Times New Roman" w:hAnsi="Times New Roman" w:cs="Times New Roman"/>
          <w:sz w:val="26"/>
          <w:szCs w:val="26"/>
        </w:rPr>
        <w:t>Субсидия соответствует 1149,7 тыс. рублей. В иных 143,8 тыс. рублей.</w:t>
      </w:r>
    </w:p>
    <w:p w:rsidR="00BA12C3" w:rsidRDefault="00F73313" w:rsidP="00F73313">
      <w:pPr>
        <w:spacing w:after="0" w:line="240" w:lineRule="auto"/>
        <w:ind w:left="720" w:hanging="1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Таблице 2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п.п</w:t>
      </w:r>
      <w:proofErr w:type="spellEnd"/>
      <w:r>
        <w:rPr>
          <w:rFonts w:ascii="Times New Roman" w:hAnsi="Times New Roman" w:cs="Times New Roman"/>
          <w:sz w:val="26"/>
          <w:szCs w:val="26"/>
        </w:rPr>
        <w:t>. 7, 8, 9 -  Исполнено.</w:t>
      </w:r>
    </w:p>
    <w:p w:rsidR="009B6396" w:rsidRDefault="009B6396" w:rsidP="009B639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6396" w:rsidRDefault="009B6396" w:rsidP="009B639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D9D">
        <w:rPr>
          <w:rFonts w:ascii="Times New Roman" w:hAnsi="Times New Roman" w:cs="Times New Roman"/>
          <w:b/>
          <w:sz w:val="26"/>
          <w:szCs w:val="26"/>
        </w:rPr>
        <w:t>Дода А.В.,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 комитета по земельным ресурсам:</w:t>
      </w:r>
    </w:p>
    <w:p w:rsidR="00DC5666" w:rsidRDefault="00DC5666" w:rsidP="00DC5666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По п.3.7 и 3.8 – исполнено.</w:t>
      </w:r>
    </w:p>
    <w:p w:rsidR="009B6396" w:rsidRPr="001F3342" w:rsidRDefault="009B6396" w:rsidP="009B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3342">
        <w:rPr>
          <w:rFonts w:ascii="Times New Roman" w:hAnsi="Times New Roman" w:cs="Times New Roman"/>
          <w:sz w:val="26"/>
          <w:szCs w:val="26"/>
        </w:rPr>
        <w:t>На территории Нефтеюганского района отсутствуют земельные участки, переданные в аренду либо находящиеся в собственности социально ориентированных некоммерческих организаций. В связи с чем, меры поддержки 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3342">
        <w:rPr>
          <w:rFonts w:ascii="Times New Roman" w:hAnsi="Times New Roman" w:cs="Times New Roman"/>
          <w:sz w:val="26"/>
          <w:szCs w:val="26"/>
        </w:rPr>
        <w:t xml:space="preserve">НКО не предоставлялись. </w:t>
      </w:r>
    </w:p>
    <w:p w:rsidR="00F73313" w:rsidRDefault="00F73313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Сафина Т. А</w:t>
      </w:r>
      <w:r>
        <w:rPr>
          <w:rFonts w:ascii="Times New Roman" w:hAnsi="Times New Roman" w:cs="Times New Roman"/>
          <w:sz w:val="26"/>
          <w:szCs w:val="26"/>
        </w:rPr>
        <w:t xml:space="preserve">., начальник отдела экономики администрации  </w:t>
      </w:r>
      <w:r>
        <w:rPr>
          <w:rFonts w:ascii="Times New Roman" w:hAnsi="Times New Roman" w:cs="Times New Roman"/>
          <w:iCs/>
          <w:sz w:val="26"/>
          <w:szCs w:val="26"/>
        </w:rPr>
        <w:t xml:space="preserve"> гп. Пойковский</w:t>
      </w:r>
      <w:r w:rsidR="009E6FA8">
        <w:rPr>
          <w:rFonts w:ascii="Times New Roman" w:hAnsi="Times New Roman" w:cs="Times New Roman"/>
          <w:iCs/>
          <w:sz w:val="26"/>
          <w:szCs w:val="26"/>
        </w:rPr>
        <w:t xml:space="preserve"> (онлайн)</w:t>
      </w:r>
      <w:r>
        <w:rPr>
          <w:rFonts w:ascii="Times New Roman" w:hAnsi="Times New Roman" w:cs="Times New Roman"/>
          <w:iCs/>
          <w:sz w:val="26"/>
          <w:szCs w:val="26"/>
        </w:rPr>
        <w:t xml:space="preserve">: </w:t>
      </w:r>
    </w:p>
    <w:p w:rsidR="00430B5D" w:rsidRDefault="00C96127" w:rsidP="00430B5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8232FE" w:rsidRPr="00C96127">
        <w:rPr>
          <w:rFonts w:ascii="Times New Roman" w:hAnsi="Times New Roman" w:cs="Times New Roman"/>
          <w:color w:val="000000" w:themeColor="text1"/>
          <w:sz w:val="26"/>
          <w:szCs w:val="26"/>
        </w:rPr>
        <w:t>п.1.1</w:t>
      </w:r>
      <w:r w:rsidR="00430B5D">
        <w:rPr>
          <w:rFonts w:ascii="Times New Roman" w:hAnsi="Times New Roman" w:cs="Times New Roman"/>
          <w:color w:val="000000" w:themeColor="text1"/>
          <w:sz w:val="26"/>
          <w:szCs w:val="26"/>
        </w:rPr>
        <w:t>, 1.2</w:t>
      </w:r>
      <w:r w:rsidR="00044EB3">
        <w:rPr>
          <w:rFonts w:ascii="Times New Roman" w:hAnsi="Times New Roman" w:cs="Times New Roman"/>
          <w:color w:val="000000" w:themeColor="text1"/>
          <w:sz w:val="26"/>
          <w:szCs w:val="26"/>
        </w:rPr>
        <w:t>, 2.2, 2.5</w:t>
      </w:r>
      <w:r w:rsidR="008232FE" w:rsidRPr="00C961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–Исполнено.</w:t>
      </w:r>
    </w:p>
    <w:p w:rsidR="00430B5D" w:rsidRDefault="00430B5D" w:rsidP="00430B5D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П.2.1 - </w:t>
      </w:r>
      <w:r w:rsidR="008232FE" w:rsidRPr="00430B5D">
        <w:rPr>
          <w:rFonts w:ascii="Times New Roman" w:hAnsi="Times New Roman" w:cs="Times New Roman"/>
          <w:sz w:val="26"/>
          <w:szCs w:val="26"/>
        </w:rPr>
        <w:t>Круглые столы и семинары в 2020 году не были организованы в связи с ограничительными мерами по коронавирусной инфекции.</w:t>
      </w:r>
    </w:p>
    <w:p w:rsidR="008232FE" w:rsidRPr="00430B5D" w:rsidRDefault="008232FE" w:rsidP="00044EB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30B5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По пп.2.3 </w:t>
      </w:r>
      <w:r w:rsidR="00430B5D">
        <w:rPr>
          <w:rFonts w:ascii="Times New Roman" w:hAnsi="Times New Roman" w:cs="Times New Roman"/>
          <w:color w:val="000000" w:themeColor="text1"/>
          <w:sz w:val="26"/>
          <w:szCs w:val="26"/>
        </w:rPr>
        <w:t>–В процессе исполнения.</w:t>
      </w:r>
    </w:p>
    <w:p w:rsidR="008232FE" w:rsidRPr="00430B5D" w:rsidRDefault="00430B5D" w:rsidP="00430B5D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8232FE" w:rsidRPr="00430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пп.3.1.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–В процессе исполнения.</w:t>
      </w:r>
    </w:p>
    <w:p w:rsidR="008232FE" w:rsidRPr="00430B5D" w:rsidRDefault="00430B5D" w:rsidP="00430B5D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="008232FE" w:rsidRPr="00430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пп.3.7.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Исполняется ежеквартально.</w:t>
      </w:r>
    </w:p>
    <w:p w:rsidR="00430B5D" w:rsidRDefault="00430B5D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9E6FA8" w:rsidRPr="00430B5D" w:rsidRDefault="005E62B9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0B5D">
        <w:rPr>
          <w:rFonts w:ascii="Times New Roman" w:hAnsi="Times New Roman" w:cs="Times New Roman"/>
          <w:b/>
          <w:sz w:val="26"/>
          <w:szCs w:val="26"/>
        </w:rPr>
        <w:t>Михалёва С.Е,</w:t>
      </w:r>
      <w:r w:rsidRPr="00430B5D">
        <w:rPr>
          <w:rFonts w:ascii="Times New Roman" w:hAnsi="Times New Roman" w:cs="Times New Roman"/>
          <w:sz w:val="26"/>
          <w:szCs w:val="26"/>
        </w:rPr>
        <w:t xml:space="preserve"> начальник управления по вопросам местного самоуправления и обращениям граждан администрации НР </w:t>
      </w:r>
      <w:r w:rsidRPr="00430B5D">
        <w:rPr>
          <w:rFonts w:ascii="Times New Roman" w:hAnsi="Times New Roman" w:cs="Times New Roman"/>
          <w:iCs/>
          <w:sz w:val="26"/>
          <w:szCs w:val="26"/>
        </w:rPr>
        <w:t>пред</w:t>
      </w:r>
      <w:r w:rsidR="00430B5D">
        <w:rPr>
          <w:rFonts w:ascii="Times New Roman" w:hAnsi="Times New Roman" w:cs="Times New Roman"/>
          <w:iCs/>
          <w:sz w:val="26"/>
          <w:szCs w:val="26"/>
        </w:rPr>
        <w:t>о</w:t>
      </w:r>
      <w:r w:rsidRPr="00430B5D">
        <w:rPr>
          <w:rFonts w:ascii="Times New Roman" w:hAnsi="Times New Roman" w:cs="Times New Roman"/>
          <w:iCs/>
          <w:sz w:val="26"/>
          <w:szCs w:val="26"/>
        </w:rPr>
        <w:t xml:space="preserve">ставила </w:t>
      </w:r>
      <w:r w:rsidR="005720E1" w:rsidRPr="00430B5D">
        <w:rPr>
          <w:rFonts w:ascii="Times New Roman" w:hAnsi="Times New Roman" w:cs="Times New Roman"/>
          <w:iCs/>
          <w:sz w:val="26"/>
          <w:szCs w:val="26"/>
        </w:rPr>
        <w:t>письменный отчёт</w:t>
      </w:r>
      <w:r w:rsidRPr="00430B5D">
        <w:rPr>
          <w:rFonts w:ascii="Times New Roman" w:hAnsi="Times New Roman" w:cs="Times New Roman"/>
          <w:iCs/>
          <w:sz w:val="26"/>
          <w:szCs w:val="26"/>
        </w:rPr>
        <w:t>.</w:t>
      </w:r>
    </w:p>
    <w:p w:rsidR="004F4BA8" w:rsidRPr="00430B5D" w:rsidRDefault="004F4BA8" w:rsidP="00305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B5D">
        <w:rPr>
          <w:rFonts w:ascii="Times New Roman" w:hAnsi="Times New Roman" w:cs="Times New Roman"/>
          <w:iCs/>
          <w:sz w:val="26"/>
          <w:szCs w:val="26"/>
        </w:rPr>
        <w:t xml:space="preserve">По п.3.3. Исполнено. </w:t>
      </w:r>
      <w:r w:rsidRPr="00430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участия негосударственных организаций </w:t>
      </w:r>
      <w:r w:rsidRPr="00430B5D">
        <w:rPr>
          <w:rFonts w:ascii="Times New Roman" w:hAnsi="Times New Roman" w:cs="Times New Roman"/>
          <w:sz w:val="26"/>
          <w:szCs w:val="26"/>
        </w:rPr>
        <w:t xml:space="preserve">в оказании населению услуг в социальной сфере </w:t>
      </w:r>
      <w:r w:rsidR="003054EE" w:rsidRPr="00430B5D">
        <w:rPr>
          <w:rFonts w:ascii="Times New Roman" w:hAnsi="Times New Roman" w:cs="Times New Roman"/>
          <w:sz w:val="26"/>
          <w:szCs w:val="26"/>
        </w:rPr>
        <w:t xml:space="preserve">рассматриваются </w:t>
      </w:r>
      <w:r w:rsidRPr="00430B5D">
        <w:rPr>
          <w:rFonts w:ascii="Times New Roman" w:hAnsi="Times New Roman" w:cs="Times New Roman"/>
          <w:sz w:val="26"/>
          <w:szCs w:val="26"/>
        </w:rPr>
        <w:t>на заседаниях</w:t>
      </w:r>
      <w:r w:rsidR="003054EE" w:rsidRPr="00430B5D">
        <w:rPr>
          <w:rFonts w:ascii="Times New Roman" w:hAnsi="Times New Roman" w:cs="Times New Roman"/>
          <w:sz w:val="26"/>
          <w:szCs w:val="26"/>
        </w:rPr>
        <w:t xml:space="preserve"> Общественного совета Нефтеюганского района и общественных советах</w:t>
      </w:r>
      <w:r w:rsidRPr="00430B5D">
        <w:rPr>
          <w:rFonts w:ascii="Times New Roman" w:hAnsi="Times New Roman" w:cs="Times New Roman"/>
          <w:sz w:val="26"/>
          <w:szCs w:val="26"/>
        </w:rPr>
        <w:t xml:space="preserve"> при исполнительных органах муниципальной власти</w:t>
      </w:r>
      <w:r w:rsidR="003054EE" w:rsidRPr="00430B5D">
        <w:rPr>
          <w:rFonts w:ascii="Times New Roman" w:hAnsi="Times New Roman" w:cs="Times New Roman"/>
          <w:sz w:val="26"/>
          <w:szCs w:val="26"/>
        </w:rPr>
        <w:t xml:space="preserve"> не менее 1 раза в год.</w:t>
      </w:r>
    </w:p>
    <w:p w:rsidR="00D42D4A" w:rsidRPr="00430B5D" w:rsidRDefault="00430B5D" w:rsidP="003054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По п.3.7 – О</w:t>
      </w:r>
      <w:r w:rsidR="00D42D4A" w:rsidRPr="00430B5D">
        <w:rPr>
          <w:rFonts w:ascii="Times New Roman" w:hAnsi="Times New Roman" w:cs="Times New Roman"/>
          <w:sz w:val="26"/>
          <w:szCs w:val="26"/>
        </w:rPr>
        <w:t>тчет предоставляется ежеквартально.</w:t>
      </w:r>
    </w:p>
    <w:p w:rsidR="004F4BA8" w:rsidRPr="003054EE" w:rsidRDefault="004F4BA8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B729B" w:rsidRPr="00430B5D" w:rsidRDefault="006B729B" w:rsidP="006B729B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0B5D">
        <w:rPr>
          <w:rFonts w:ascii="Times New Roman" w:hAnsi="Times New Roman" w:cs="Times New Roman"/>
          <w:b/>
          <w:sz w:val="26"/>
          <w:szCs w:val="26"/>
        </w:rPr>
        <w:t>Пинчукова М.В</w:t>
      </w:r>
      <w:r w:rsidRPr="00430B5D">
        <w:rPr>
          <w:rFonts w:ascii="Times New Roman" w:hAnsi="Times New Roman" w:cs="Times New Roman"/>
          <w:sz w:val="26"/>
          <w:szCs w:val="26"/>
        </w:rPr>
        <w:t>., начальник управления муниципальной службы, кадров и наград:</w:t>
      </w:r>
    </w:p>
    <w:p w:rsidR="006B729B" w:rsidRPr="002163AF" w:rsidRDefault="006B729B" w:rsidP="002163AF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0B5D">
        <w:rPr>
          <w:rFonts w:ascii="Times New Roman" w:hAnsi="Times New Roman" w:cs="Times New Roman"/>
          <w:sz w:val="26"/>
          <w:szCs w:val="26"/>
        </w:rPr>
        <w:t xml:space="preserve">Пункт 2.2. </w:t>
      </w:r>
      <w:r w:rsidR="00430B5D">
        <w:rPr>
          <w:rFonts w:ascii="Times New Roman" w:hAnsi="Times New Roman" w:cs="Times New Roman"/>
          <w:sz w:val="26"/>
          <w:szCs w:val="26"/>
        </w:rPr>
        <w:t xml:space="preserve">– Исполняется с 2017 г. по </w:t>
      </w:r>
      <w:r w:rsidR="00430B5D" w:rsidRPr="00430B5D">
        <w:rPr>
          <w:rFonts w:ascii="Times New Roman" w:hAnsi="Times New Roman" w:cs="Times New Roman"/>
          <w:sz w:val="26"/>
          <w:szCs w:val="26"/>
        </w:rPr>
        <w:t>План</w:t>
      </w:r>
      <w:r w:rsidR="00430B5D">
        <w:rPr>
          <w:rFonts w:ascii="Times New Roman" w:hAnsi="Times New Roman" w:cs="Times New Roman"/>
          <w:sz w:val="26"/>
          <w:szCs w:val="26"/>
        </w:rPr>
        <w:t>у</w:t>
      </w:r>
      <w:r w:rsidR="00430B5D" w:rsidRPr="00430B5D">
        <w:rPr>
          <w:rFonts w:ascii="Times New Roman" w:hAnsi="Times New Roman" w:cs="Times New Roman"/>
          <w:sz w:val="26"/>
          <w:szCs w:val="26"/>
        </w:rPr>
        <w:t xml:space="preserve"> повышения квалификации муниципальных служащих</w:t>
      </w:r>
      <w:r w:rsidR="002163AF">
        <w:rPr>
          <w:rFonts w:ascii="Times New Roman" w:hAnsi="Times New Roman" w:cs="Times New Roman"/>
          <w:sz w:val="26"/>
          <w:szCs w:val="26"/>
        </w:rPr>
        <w:t>.</w:t>
      </w:r>
      <w:r w:rsidR="00430B5D" w:rsidRPr="00430B5D">
        <w:rPr>
          <w:rFonts w:ascii="Times New Roman" w:hAnsi="Times New Roman" w:cs="Times New Roman"/>
          <w:sz w:val="26"/>
          <w:szCs w:val="26"/>
        </w:rPr>
        <w:t xml:space="preserve"> </w:t>
      </w:r>
      <w:r w:rsidR="002163AF">
        <w:rPr>
          <w:rFonts w:ascii="Times New Roman" w:hAnsi="Times New Roman" w:cs="Times New Roman"/>
          <w:sz w:val="26"/>
          <w:szCs w:val="26"/>
        </w:rPr>
        <w:t xml:space="preserve">На </w:t>
      </w:r>
      <w:r w:rsidR="002163AF" w:rsidRPr="00430B5D">
        <w:rPr>
          <w:rFonts w:ascii="Times New Roman" w:hAnsi="Times New Roman" w:cs="Times New Roman"/>
          <w:sz w:val="26"/>
          <w:szCs w:val="26"/>
        </w:rPr>
        <w:t>1.04.2020</w:t>
      </w:r>
      <w:r w:rsidRPr="00430B5D">
        <w:rPr>
          <w:rFonts w:ascii="Times New Roman" w:hAnsi="Times New Roman" w:cs="Times New Roman"/>
          <w:sz w:val="26"/>
          <w:szCs w:val="26"/>
        </w:rPr>
        <w:t xml:space="preserve"> </w:t>
      </w:r>
      <w:r w:rsidR="002163AF">
        <w:rPr>
          <w:rFonts w:ascii="Times New Roman" w:hAnsi="Times New Roman" w:cs="Times New Roman"/>
          <w:sz w:val="26"/>
          <w:szCs w:val="26"/>
        </w:rPr>
        <w:t xml:space="preserve">обучен </w:t>
      </w:r>
      <w:r w:rsidRPr="00430B5D">
        <w:rPr>
          <w:rFonts w:ascii="Times New Roman" w:hAnsi="Times New Roman" w:cs="Times New Roman"/>
          <w:sz w:val="26"/>
          <w:szCs w:val="26"/>
        </w:rPr>
        <w:t>1 муниципальный служащий департамента имущественных отношений Нефтеюг</w:t>
      </w:r>
      <w:r w:rsidR="002163AF">
        <w:rPr>
          <w:rFonts w:ascii="Times New Roman" w:hAnsi="Times New Roman" w:cs="Times New Roman"/>
          <w:sz w:val="26"/>
          <w:szCs w:val="26"/>
        </w:rPr>
        <w:t xml:space="preserve">анского района, </w:t>
      </w:r>
      <w:r w:rsidRPr="00430B5D">
        <w:rPr>
          <w:rFonts w:ascii="Times New Roman" w:hAnsi="Times New Roman" w:cs="Times New Roman"/>
          <w:sz w:val="26"/>
          <w:szCs w:val="26"/>
        </w:rPr>
        <w:t xml:space="preserve">1 муниципальных служащих администрации </w:t>
      </w:r>
      <w:proofErr w:type="spellStart"/>
      <w:r w:rsidRPr="00430B5D">
        <w:rPr>
          <w:rFonts w:ascii="Times New Roman" w:hAnsi="Times New Roman" w:cs="Times New Roman"/>
          <w:sz w:val="26"/>
          <w:szCs w:val="26"/>
        </w:rPr>
        <w:t>г.п.Пойковский</w:t>
      </w:r>
      <w:proofErr w:type="spellEnd"/>
      <w:r w:rsidRPr="00430B5D">
        <w:rPr>
          <w:rFonts w:ascii="Times New Roman" w:eastAsia="Calibri" w:hAnsi="Times New Roman" w:cs="Times New Roman"/>
          <w:sz w:val="26"/>
          <w:szCs w:val="26"/>
        </w:rPr>
        <w:t>.</w:t>
      </w:r>
      <w:r w:rsidR="002163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0B5D">
        <w:rPr>
          <w:rFonts w:ascii="Times New Roman" w:eastAsia="Calibri" w:hAnsi="Times New Roman" w:cs="Times New Roman"/>
          <w:sz w:val="26"/>
          <w:szCs w:val="26"/>
        </w:rPr>
        <w:t>До конца 2020 года пот</w:t>
      </w:r>
      <w:r w:rsidR="002163AF">
        <w:rPr>
          <w:rFonts w:ascii="Times New Roman" w:eastAsia="Calibri" w:hAnsi="Times New Roman" w:cs="Times New Roman"/>
          <w:sz w:val="26"/>
          <w:szCs w:val="26"/>
        </w:rPr>
        <w:t xml:space="preserve">ребность в обучении отсутствует. </w:t>
      </w:r>
    </w:p>
    <w:p w:rsidR="006B729B" w:rsidRPr="00430B5D" w:rsidRDefault="006B729B" w:rsidP="006B729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0B5D">
        <w:rPr>
          <w:rFonts w:ascii="Times New Roman" w:hAnsi="Times New Roman" w:cs="Times New Roman"/>
          <w:sz w:val="26"/>
          <w:szCs w:val="26"/>
        </w:rPr>
        <w:t>По п. 3.7 – Исполняется ежеквартально.</w:t>
      </w:r>
    </w:p>
    <w:p w:rsidR="009E6FA8" w:rsidRDefault="009E6FA8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44EB3" w:rsidRPr="009E67B1" w:rsidRDefault="00044EB3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9E67B1">
        <w:rPr>
          <w:rFonts w:ascii="Times New Roman" w:hAnsi="Times New Roman" w:cs="Times New Roman"/>
          <w:b/>
          <w:iCs/>
          <w:sz w:val="26"/>
          <w:szCs w:val="26"/>
          <w:u w:val="single"/>
        </w:rPr>
        <w:t>Решение:</w:t>
      </w:r>
    </w:p>
    <w:p w:rsidR="00044EB3" w:rsidRDefault="00044EB3" w:rsidP="00044EB3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 Информацию принять к сведению;</w:t>
      </w:r>
    </w:p>
    <w:p w:rsidR="00044EB3" w:rsidRDefault="00044EB3" w:rsidP="00044EB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Структурным подразделениям, являющимися исполнителями по реализации "дорожной карты" продолжить работу по исполнению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во втором полугодии 2020 года.</w:t>
      </w:r>
    </w:p>
    <w:p w:rsidR="003F0066" w:rsidRDefault="003F0066" w:rsidP="00044EB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44EB3" w:rsidRDefault="003F0066" w:rsidP="00044EB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2DA0">
        <w:rPr>
          <w:rFonts w:ascii="Times New Roman" w:hAnsi="Times New Roman" w:cs="Times New Roman"/>
          <w:sz w:val="26"/>
          <w:szCs w:val="26"/>
        </w:rPr>
        <w:t>3. Рассмотреть возможность создания немуниципального ресурсного центра поддержки СО НКО перенести на 2021 год.</w:t>
      </w:r>
    </w:p>
    <w:p w:rsidR="003F0066" w:rsidRDefault="003F0066" w:rsidP="00044EB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44EB3" w:rsidRDefault="003F0066" w:rsidP="00044EB3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4</w:t>
      </w:r>
      <w:r w:rsidR="00044EB3">
        <w:rPr>
          <w:rFonts w:ascii="Times New Roman" w:hAnsi="Times New Roman" w:cs="Times New Roman"/>
          <w:iCs/>
          <w:sz w:val="26"/>
          <w:szCs w:val="26"/>
        </w:rPr>
        <w:t xml:space="preserve">. Вопрос </w:t>
      </w:r>
      <w:r w:rsidR="00044EB3">
        <w:rPr>
          <w:rFonts w:ascii="Times New Roman" w:hAnsi="Times New Roman" w:cs="Times New Roman"/>
          <w:sz w:val="26"/>
          <w:szCs w:val="26"/>
        </w:rPr>
        <w:t xml:space="preserve">по реализации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заслушать на заседании рабочей группы до 20 </w:t>
      </w:r>
      <w:r>
        <w:rPr>
          <w:rFonts w:ascii="Times New Roman" w:hAnsi="Times New Roman" w:cs="Times New Roman"/>
          <w:sz w:val="26"/>
          <w:szCs w:val="26"/>
        </w:rPr>
        <w:t>сентября 2020</w:t>
      </w:r>
      <w:r w:rsidR="00044EB3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Т.А.Тимофеева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044EB3">
        <w:rPr>
          <w:rFonts w:ascii="Times New Roman" w:hAnsi="Times New Roman" w:cs="Times New Roman"/>
          <w:sz w:val="26"/>
          <w:szCs w:val="26"/>
        </w:rPr>
        <w:t>.</w:t>
      </w:r>
    </w:p>
    <w:p w:rsidR="00044EB3" w:rsidRPr="00430B5D" w:rsidRDefault="00044EB3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791581" w:rsidRPr="00A36019" w:rsidRDefault="00CC0794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По второму вопросу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91581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791581" w:rsidRPr="00A36019">
        <w:rPr>
          <w:rFonts w:ascii="Times New Roman" w:hAnsi="Times New Roman" w:cs="Times New Roman"/>
          <w:sz w:val="26"/>
          <w:szCs w:val="26"/>
        </w:rPr>
        <w:t>Об итогах рейтинга по реализации механизмов поддержки негосударственных организаций в 2019г. Анализ значений показателей, достигнутых муниципальным образованием и предложения по способствованию раскрытия потенциала муниципалитета к достижению максимально возможных показателей Рейтинга по итогам работы 2020г.</w:t>
      </w:r>
      <w:r w:rsidR="00791581">
        <w:rPr>
          <w:rFonts w:ascii="Times New Roman" w:hAnsi="Times New Roman" w:cs="Times New Roman"/>
          <w:sz w:val="26"/>
          <w:szCs w:val="26"/>
        </w:rPr>
        <w:t>».</w:t>
      </w:r>
    </w:p>
    <w:p w:rsidR="00791581" w:rsidRPr="00A36019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Докладчики</w:t>
      </w:r>
      <w:r w:rsidRPr="00A36019">
        <w:rPr>
          <w:rFonts w:ascii="Times New Roman" w:hAnsi="Times New Roman" w:cs="Times New Roman"/>
          <w:sz w:val="26"/>
          <w:szCs w:val="26"/>
        </w:rPr>
        <w:t>:</w:t>
      </w:r>
    </w:p>
    <w:p w:rsidR="00791581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b/>
          <w:sz w:val="26"/>
          <w:szCs w:val="26"/>
        </w:rPr>
        <w:lastRenderedPageBreak/>
        <w:t>Тимофеева Т.А.,</w:t>
      </w:r>
      <w:r w:rsidRPr="00A36019">
        <w:rPr>
          <w:rFonts w:ascii="Times New Roman" w:hAnsi="Times New Roman" w:cs="Times New Roman"/>
          <w:sz w:val="26"/>
          <w:szCs w:val="26"/>
        </w:rPr>
        <w:t xml:space="preserve"> заместитель директора департамента образования и молодёжной пол</w:t>
      </w:r>
      <w:r>
        <w:rPr>
          <w:rFonts w:ascii="Times New Roman" w:hAnsi="Times New Roman" w:cs="Times New Roman"/>
          <w:sz w:val="26"/>
          <w:szCs w:val="26"/>
        </w:rPr>
        <w:t>итики, секретарь рабочей группы:</w:t>
      </w:r>
    </w:p>
    <w:p w:rsidR="002163AF" w:rsidRPr="00A36019" w:rsidRDefault="002163AF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данным Рейтинга за 2019 год муниципальное образование Не</w:t>
      </w:r>
      <w:r w:rsidR="00DC5666">
        <w:rPr>
          <w:rFonts w:ascii="Times New Roman" w:hAnsi="Times New Roman" w:cs="Times New Roman"/>
          <w:sz w:val="26"/>
          <w:szCs w:val="26"/>
        </w:rPr>
        <w:t>фтеюганский район поднялось на одно</w:t>
      </w:r>
      <w:r>
        <w:rPr>
          <w:rFonts w:ascii="Times New Roman" w:hAnsi="Times New Roman" w:cs="Times New Roman"/>
          <w:sz w:val="26"/>
          <w:szCs w:val="26"/>
        </w:rPr>
        <w:t xml:space="preserve"> место</w:t>
      </w:r>
      <w:r w:rsidR="00DC56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с седьмого на шестое. Для этого была проделана определенная работа всеми исполнителями «дорожной карты» </w:t>
      </w:r>
      <w:r w:rsidRPr="00A36019">
        <w:rPr>
          <w:rFonts w:ascii="Times New Roman" w:hAnsi="Times New Roman" w:cs="Times New Roman"/>
          <w:sz w:val="26"/>
          <w:szCs w:val="26"/>
        </w:rPr>
        <w:t>по поддержке доступа немуниципальных организаций (коммерческих, некоммерческих) к предоставлению услуг в социальной сфере</w:t>
      </w:r>
      <w:r>
        <w:rPr>
          <w:rFonts w:ascii="Times New Roman" w:hAnsi="Times New Roman" w:cs="Times New Roman"/>
          <w:sz w:val="26"/>
          <w:szCs w:val="26"/>
        </w:rPr>
        <w:t xml:space="preserve">. Значительно прибавились площади помещений, переданные во владения (пользование) за счет учета помещений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C5666">
        <w:rPr>
          <w:rFonts w:ascii="Times New Roman" w:hAnsi="Times New Roman" w:cs="Times New Roman"/>
          <w:sz w:val="26"/>
          <w:szCs w:val="26"/>
        </w:rPr>
        <w:t>установили</w:t>
      </w:r>
      <w:r w:rsidR="00ED010F">
        <w:rPr>
          <w:rFonts w:ascii="Times New Roman" w:hAnsi="Times New Roman" w:cs="Times New Roman"/>
          <w:sz w:val="26"/>
          <w:szCs w:val="26"/>
        </w:rPr>
        <w:t xml:space="preserve"> льготы</w:t>
      </w:r>
      <w:r>
        <w:rPr>
          <w:rFonts w:ascii="Times New Roman" w:hAnsi="Times New Roman" w:cs="Times New Roman"/>
          <w:sz w:val="26"/>
          <w:szCs w:val="26"/>
        </w:rPr>
        <w:t xml:space="preserve"> по земельному налогу. Вместе с тем, в Рейтинге</w:t>
      </w:r>
      <w:r w:rsidR="00556AE2">
        <w:rPr>
          <w:rFonts w:ascii="Times New Roman" w:hAnsi="Times New Roman" w:cs="Times New Roman"/>
          <w:sz w:val="26"/>
          <w:szCs w:val="26"/>
        </w:rPr>
        <w:t xml:space="preserve"> 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010F">
        <w:rPr>
          <w:rFonts w:ascii="Times New Roman" w:hAnsi="Times New Roman" w:cs="Times New Roman"/>
          <w:sz w:val="26"/>
          <w:szCs w:val="26"/>
        </w:rPr>
        <w:t xml:space="preserve">есть </w:t>
      </w:r>
      <w:r w:rsidR="002C15B2">
        <w:rPr>
          <w:rFonts w:ascii="Times New Roman" w:hAnsi="Times New Roman" w:cs="Times New Roman"/>
          <w:sz w:val="26"/>
          <w:szCs w:val="26"/>
        </w:rPr>
        <w:t>показатели, по которым нам необходимо поработать, предусмотреть мероприятия для улучшения показателей</w:t>
      </w:r>
      <w:r w:rsidR="009B6396">
        <w:rPr>
          <w:rFonts w:ascii="Times New Roman" w:hAnsi="Times New Roman" w:cs="Times New Roman"/>
          <w:sz w:val="26"/>
          <w:szCs w:val="26"/>
        </w:rPr>
        <w:t xml:space="preserve"> (</w:t>
      </w:r>
      <w:r w:rsidR="00556AE2">
        <w:rPr>
          <w:rFonts w:ascii="Times New Roman" w:hAnsi="Times New Roman" w:cs="Times New Roman"/>
          <w:sz w:val="26"/>
          <w:szCs w:val="26"/>
        </w:rPr>
        <w:t xml:space="preserve">где стоит 0 или процент </w:t>
      </w:r>
      <w:r w:rsidR="003F0066">
        <w:rPr>
          <w:rFonts w:ascii="Times New Roman" w:hAnsi="Times New Roman" w:cs="Times New Roman"/>
          <w:sz w:val="26"/>
          <w:szCs w:val="26"/>
        </w:rPr>
        <w:t>менее 50</w:t>
      </w:r>
      <w:r w:rsidR="002C15B2">
        <w:rPr>
          <w:rFonts w:ascii="Times New Roman" w:hAnsi="Times New Roman" w:cs="Times New Roman"/>
          <w:sz w:val="26"/>
          <w:szCs w:val="26"/>
        </w:rPr>
        <w:t>) до конца текущего года.</w:t>
      </w:r>
    </w:p>
    <w:p w:rsidR="00791581" w:rsidRPr="00A36019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sz w:val="26"/>
          <w:szCs w:val="26"/>
        </w:rPr>
        <w:t>Содокладчики:</w:t>
      </w:r>
    </w:p>
    <w:p w:rsidR="00791581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2F51">
        <w:rPr>
          <w:rFonts w:ascii="Times New Roman" w:hAnsi="Times New Roman" w:cs="Times New Roman"/>
          <w:b/>
          <w:sz w:val="26"/>
          <w:szCs w:val="26"/>
        </w:rPr>
        <w:t>Шумейко И.М</w:t>
      </w:r>
      <w:r w:rsidRPr="00E82F51">
        <w:rPr>
          <w:rFonts w:ascii="Times New Roman" w:hAnsi="Times New Roman" w:cs="Times New Roman"/>
          <w:sz w:val="26"/>
          <w:szCs w:val="26"/>
        </w:rPr>
        <w:t>.,</w:t>
      </w:r>
      <w:r w:rsidRPr="00A36019">
        <w:rPr>
          <w:rFonts w:ascii="Times New Roman" w:hAnsi="Times New Roman" w:cs="Times New Roman"/>
          <w:sz w:val="26"/>
          <w:szCs w:val="26"/>
        </w:rPr>
        <w:t xml:space="preserve"> председатель комитета по экономической</w:t>
      </w:r>
      <w:r w:rsidRPr="00A3601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политике и предпринимательству:</w:t>
      </w:r>
    </w:p>
    <w:p w:rsidR="0010310C" w:rsidRPr="0010310C" w:rsidRDefault="0010310C" w:rsidP="009B63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310C">
        <w:rPr>
          <w:rFonts w:ascii="Times New Roman" w:hAnsi="Times New Roman" w:cs="Times New Roman"/>
          <w:sz w:val="26"/>
          <w:szCs w:val="26"/>
        </w:rPr>
        <w:t xml:space="preserve">В повышения Рейтинга комитет по экономической политике и предпринимательств будет проводить работу с потенциальными социальными предпринимателями Нефтеюганского района (ИП </w:t>
      </w:r>
      <w:proofErr w:type="spellStart"/>
      <w:r w:rsidRPr="0010310C">
        <w:rPr>
          <w:rFonts w:ascii="Times New Roman" w:hAnsi="Times New Roman" w:cs="Times New Roman"/>
          <w:sz w:val="26"/>
          <w:szCs w:val="26"/>
        </w:rPr>
        <w:t>Юмаева</w:t>
      </w:r>
      <w:proofErr w:type="spellEnd"/>
      <w:r w:rsidRPr="0010310C">
        <w:rPr>
          <w:rFonts w:ascii="Times New Roman" w:hAnsi="Times New Roman" w:cs="Times New Roman"/>
          <w:sz w:val="26"/>
          <w:szCs w:val="26"/>
        </w:rPr>
        <w:t xml:space="preserve"> И.К., ИП </w:t>
      </w:r>
      <w:proofErr w:type="spellStart"/>
      <w:r w:rsidRPr="0010310C">
        <w:rPr>
          <w:rFonts w:ascii="Times New Roman" w:hAnsi="Times New Roman" w:cs="Times New Roman"/>
          <w:sz w:val="26"/>
          <w:szCs w:val="26"/>
        </w:rPr>
        <w:t>Мухтеева</w:t>
      </w:r>
      <w:proofErr w:type="spellEnd"/>
      <w:r w:rsidRPr="0010310C">
        <w:rPr>
          <w:rFonts w:ascii="Times New Roman" w:hAnsi="Times New Roman" w:cs="Times New Roman"/>
          <w:sz w:val="26"/>
          <w:szCs w:val="26"/>
        </w:rPr>
        <w:t xml:space="preserve"> А.В.)  </w:t>
      </w:r>
      <w:proofErr w:type="gramStart"/>
      <w:r w:rsidRPr="0010310C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10310C">
        <w:rPr>
          <w:rFonts w:ascii="Times New Roman" w:hAnsi="Times New Roman" w:cs="Times New Roman"/>
          <w:sz w:val="26"/>
          <w:szCs w:val="26"/>
        </w:rPr>
        <w:t xml:space="preserve"> получения статуса социального предприятия, в части информирования, консультирования, взаимодействия в Департаментом экономического развития ХМАО. </w:t>
      </w:r>
    </w:p>
    <w:p w:rsidR="0010310C" w:rsidRPr="00A36019" w:rsidRDefault="0010310C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1581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6019">
        <w:rPr>
          <w:rFonts w:ascii="Times New Roman" w:hAnsi="Times New Roman" w:cs="Times New Roman"/>
          <w:b/>
          <w:sz w:val="26"/>
          <w:szCs w:val="26"/>
        </w:rPr>
        <w:t>Большакова О.Н.,</w:t>
      </w:r>
      <w:r w:rsidRPr="00A36019">
        <w:rPr>
          <w:rFonts w:ascii="Times New Roman" w:hAnsi="Times New Roman" w:cs="Times New Roman"/>
          <w:sz w:val="26"/>
          <w:szCs w:val="26"/>
        </w:rPr>
        <w:t xml:space="preserve"> заместитель директора деп</w:t>
      </w:r>
      <w:r>
        <w:rPr>
          <w:rFonts w:ascii="Times New Roman" w:hAnsi="Times New Roman" w:cs="Times New Roman"/>
          <w:sz w:val="26"/>
          <w:szCs w:val="26"/>
        </w:rPr>
        <w:t>артамента имущественных связей:</w:t>
      </w:r>
    </w:p>
    <w:p w:rsidR="00D23295" w:rsidRDefault="00D23295" w:rsidP="00241A6D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 w:rsidRPr="00022E88">
        <w:rPr>
          <w:rFonts w:eastAsia="Times New Roman"/>
          <w:sz w:val="26"/>
          <w:szCs w:val="26"/>
          <w:lang w:eastAsia="ru-RU"/>
        </w:rPr>
        <w:t xml:space="preserve">В 2020 году </w:t>
      </w:r>
      <w:r>
        <w:rPr>
          <w:rFonts w:eastAsia="Times New Roman"/>
          <w:sz w:val="26"/>
          <w:szCs w:val="26"/>
          <w:lang w:eastAsia="ru-RU"/>
        </w:rPr>
        <w:t xml:space="preserve">в Нефтеюганском районе планируется прирост площади объектов муниципального имущества для предоставления СОНКО за счет включения в перечень </w:t>
      </w:r>
      <w:r>
        <w:rPr>
          <w:sz w:val="26"/>
          <w:szCs w:val="26"/>
        </w:rPr>
        <w:t>муниципального имущества</w:t>
      </w:r>
      <w:r w:rsidRPr="00022E8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сельском поселении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(площадь объекта уточняется).</w:t>
      </w:r>
    </w:p>
    <w:p w:rsidR="008F082F" w:rsidRDefault="008F082F" w:rsidP="009B639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6396" w:rsidRDefault="009B6396" w:rsidP="009B639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6D9D">
        <w:rPr>
          <w:rFonts w:ascii="Times New Roman" w:hAnsi="Times New Roman" w:cs="Times New Roman"/>
          <w:b/>
          <w:sz w:val="26"/>
          <w:szCs w:val="26"/>
        </w:rPr>
        <w:t>Дода А.В.,</w:t>
      </w:r>
      <w:r>
        <w:rPr>
          <w:rFonts w:ascii="Times New Roman" w:hAnsi="Times New Roman" w:cs="Times New Roman"/>
          <w:sz w:val="26"/>
          <w:szCs w:val="26"/>
        </w:rPr>
        <w:t xml:space="preserve"> председатель комитета по земельным ресурсам:</w:t>
      </w:r>
    </w:p>
    <w:p w:rsidR="00B36D9D" w:rsidRPr="008F082F" w:rsidRDefault="00B36D9D" w:rsidP="008F0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2DA0">
        <w:rPr>
          <w:rFonts w:ascii="Times New Roman" w:hAnsi="Times New Roman" w:cs="Times New Roman"/>
          <w:sz w:val="26"/>
          <w:szCs w:val="26"/>
        </w:rPr>
        <w:t>В качестве планируемых к созданию СО</w:t>
      </w:r>
      <w:r w:rsidR="008F082F" w:rsidRPr="00402DA0">
        <w:rPr>
          <w:rFonts w:ascii="Times New Roman" w:hAnsi="Times New Roman" w:cs="Times New Roman"/>
          <w:sz w:val="26"/>
          <w:szCs w:val="26"/>
        </w:rPr>
        <w:t xml:space="preserve"> </w:t>
      </w:r>
      <w:r w:rsidRPr="00402DA0">
        <w:rPr>
          <w:rFonts w:ascii="Times New Roman" w:hAnsi="Times New Roman" w:cs="Times New Roman"/>
          <w:sz w:val="26"/>
          <w:szCs w:val="26"/>
        </w:rPr>
        <w:t xml:space="preserve">НКО на территории Нефтеюганского района могут быть организации по содержанию бездомных животных. </w:t>
      </w:r>
      <w:r w:rsidR="00307E7A" w:rsidRPr="00402DA0">
        <w:rPr>
          <w:rFonts w:ascii="Times New Roman" w:hAnsi="Times New Roman" w:cs="Times New Roman"/>
          <w:sz w:val="26"/>
          <w:szCs w:val="26"/>
        </w:rPr>
        <w:t>Так, например, в</w:t>
      </w:r>
      <w:r w:rsidRPr="00402DA0">
        <w:rPr>
          <w:rFonts w:ascii="Times New Roman" w:hAnsi="Times New Roman" w:cs="Times New Roman"/>
          <w:sz w:val="26"/>
          <w:szCs w:val="26"/>
        </w:rPr>
        <w:t xml:space="preserve">озможность формирования земельного участка под создание приюта для животных обсуждалась при разработке градостроительной документации сельского поселения </w:t>
      </w:r>
      <w:proofErr w:type="gramStart"/>
      <w:r w:rsidRPr="00402DA0">
        <w:rPr>
          <w:rFonts w:ascii="Times New Roman" w:hAnsi="Times New Roman" w:cs="Times New Roman"/>
          <w:sz w:val="26"/>
          <w:szCs w:val="26"/>
        </w:rPr>
        <w:t>Куть-Ях</w:t>
      </w:r>
      <w:proofErr w:type="gramEnd"/>
      <w:r w:rsidRPr="00402DA0">
        <w:rPr>
          <w:rFonts w:ascii="Times New Roman" w:hAnsi="Times New Roman" w:cs="Times New Roman"/>
          <w:sz w:val="26"/>
          <w:szCs w:val="26"/>
        </w:rPr>
        <w:t xml:space="preserve">. В правилах землепользования и застройки сельского поселения в зоне </w:t>
      </w:r>
      <w:proofErr w:type="gramStart"/>
      <w:r w:rsidRPr="00402DA0">
        <w:rPr>
          <w:rFonts w:ascii="Times New Roman" w:hAnsi="Times New Roman" w:cs="Times New Roman"/>
          <w:sz w:val="26"/>
          <w:szCs w:val="26"/>
        </w:rPr>
        <w:t>сельско-хозяйственного</w:t>
      </w:r>
      <w:proofErr w:type="gramEnd"/>
      <w:r w:rsidRPr="00402DA0">
        <w:rPr>
          <w:rFonts w:ascii="Times New Roman" w:hAnsi="Times New Roman" w:cs="Times New Roman"/>
          <w:sz w:val="26"/>
          <w:szCs w:val="26"/>
        </w:rPr>
        <w:t xml:space="preserve"> назначения в качестве условно-разрешенного вида использования земельного участка включен вид «ветеринарное обслуживание код 3.10», который включает приюты для животных.</w:t>
      </w:r>
    </w:p>
    <w:p w:rsidR="00B36D9D" w:rsidRPr="008F082F" w:rsidRDefault="00B36D9D" w:rsidP="00B36D9D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791581" w:rsidRPr="008E2CDF" w:rsidRDefault="0079158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2CDF">
        <w:rPr>
          <w:rFonts w:ascii="Times New Roman" w:hAnsi="Times New Roman" w:cs="Times New Roman"/>
          <w:b/>
          <w:sz w:val="26"/>
          <w:szCs w:val="26"/>
        </w:rPr>
        <w:t>Кофанова О.А.,</w:t>
      </w:r>
      <w:r w:rsidRPr="008E2CDF">
        <w:rPr>
          <w:rFonts w:ascii="Times New Roman" w:hAnsi="Times New Roman" w:cs="Times New Roman"/>
          <w:sz w:val="26"/>
          <w:szCs w:val="26"/>
        </w:rPr>
        <w:t xml:space="preserve"> заместитель директора департамента образования и молодежной политики:</w:t>
      </w:r>
    </w:p>
    <w:p w:rsidR="00006DCF" w:rsidRPr="008E2CDF" w:rsidRDefault="00006DCF" w:rsidP="00006DC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2CDF">
        <w:rPr>
          <w:rFonts w:ascii="Times New Roman" w:hAnsi="Times New Roman" w:cs="Times New Roman"/>
          <w:sz w:val="26"/>
          <w:szCs w:val="26"/>
        </w:rPr>
        <w:t xml:space="preserve">По п. 20 </w:t>
      </w:r>
      <w:r w:rsidR="008E2CDF">
        <w:rPr>
          <w:rFonts w:ascii="Times New Roman" w:hAnsi="Times New Roman" w:cs="Times New Roman"/>
          <w:sz w:val="26"/>
          <w:szCs w:val="26"/>
        </w:rPr>
        <w:t xml:space="preserve">- </w:t>
      </w:r>
      <w:r w:rsidRPr="008E2CDF">
        <w:rPr>
          <w:rFonts w:ascii="Times New Roman" w:hAnsi="Times New Roman" w:cs="Times New Roman"/>
          <w:sz w:val="26"/>
          <w:szCs w:val="26"/>
        </w:rPr>
        <w:t>Введенный в эксплуатацию детский сада</w:t>
      </w:r>
      <w:r w:rsidR="008E2CDF">
        <w:rPr>
          <w:rFonts w:ascii="Times New Roman" w:hAnsi="Times New Roman" w:cs="Times New Roman"/>
          <w:sz w:val="26"/>
          <w:szCs w:val="26"/>
        </w:rPr>
        <w:t xml:space="preserve"> </w:t>
      </w:r>
      <w:r w:rsidRPr="008E2CDF">
        <w:rPr>
          <w:rFonts w:ascii="Times New Roman" w:hAnsi="Times New Roman" w:cs="Times New Roman"/>
          <w:sz w:val="26"/>
          <w:szCs w:val="26"/>
        </w:rPr>
        <w:t xml:space="preserve">на 120 мест в сп. </w:t>
      </w:r>
      <w:proofErr w:type="spellStart"/>
      <w:r w:rsidRPr="008E2CDF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8E2CDF">
        <w:rPr>
          <w:rFonts w:ascii="Times New Roman" w:hAnsi="Times New Roman" w:cs="Times New Roman"/>
          <w:sz w:val="26"/>
          <w:szCs w:val="26"/>
        </w:rPr>
        <w:t xml:space="preserve"> запланирован к передаче негосударственному сектору для предоставления услуги </w:t>
      </w:r>
      <w:r w:rsidRPr="008E2CDF">
        <w:rPr>
          <w:rFonts w:ascii="Times New Roman" w:hAnsi="Times New Roman" w:cs="Times New Roman"/>
          <w:bCs/>
          <w:sz w:val="26"/>
          <w:szCs w:val="26"/>
        </w:rPr>
        <w:t xml:space="preserve">присмотра и ухода за детьми дошкольного возраста наряду с образовательными </w:t>
      </w:r>
      <w:r w:rsidRPr="008E2CD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услугами, что позволит обеспечить доступ негосударственных организаций </w:t>
      </w:r>
      <w:r w:rsidRPr="008E2CDF">
        <w:rPr>
          <w:rFonts w:ascii="Times New Roman" w:hAnsi="Times New Roman" w:cs="Times New Roman"/>
          <w:sz w:val="26"/>
          <w:szCs w:val="26"/>
        </w:rPr>
        <w:t>к бюджетному фи</w:t>
      </w:r>
      <w:r w:rsidR="008E2CDF">
        <w:rPr>
          <w:rFonts w:ascii="Times New Roman" w:hAnsi="Times New Roman" w:cs="Times New Roman"/>
          <w:sz w:val="26"/>
          <w:szCs w:val="26"/>
        </w:rPr>
        <w:t>нансированию. Завершение строит</w:t>
      </w:r>
      <w:r w:rsidRPr="008E2CDF">
        <w:rPr>
          <w:rFonts w:ascii="Times New Roman" w:hAnsi="Times New Roman" w:cs="Times New Roman"/>
          <w:sz w:val="26"/>
          <w:szCs w:val="26"/>
        </w:rPr>
        <w:t>ельства и выкуп запланированы на декабрь 2020 года. В результате ввода объекта в эксплуатацию будет создано 120 новых мест, в том числе 60 мест для детей до 3 лет.</w:t>
      </w:r>
    </w:p>
    <w:p w:rsidR="00156B36" w:rsidRPr="008E2CDF" w:rsidRDefault="00156B36" w:rsidP="00006DCF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2CDF">
        <w:rPr>
          <w:rFonts w:ascii="Times New Roman" w:hAnsi="Times New Roman" w:cs="Times New Roman"/>
          <w:sz w:val="26"/>
          <w:szCs w:val="26"/>
        </w:rPr>
        <w:t xml:space="preserve">По п. 22.1 </w:t>
      </w:r>
      <w:r w:rsidR="008E2CDF">
        <w:rPr>
          <w:rFonts w:ascii="Times New Roman" w:hAnsi="Times New Roman" w:cs="Times New Roman"/>
          <w:sz w:val="26"/>
          <w:szCs w:val="26"/>
        </w:rPr>
        <w:t xml:space="preserve">- </w:t>
      </w:r>
      <w:r w:rsidRPr="008E2CDF">
        <w:rPr>
          <w:rFonts w:ascii="Times New Roman" w:hAnsi="Times New Roman" w:cs="Times New Roman"/>
          <w:sz w:val="26"/>
          <w:szCs w:val="26"/>
        </w:rPr>
        <w:t>В 2019 году независимая оценка качества условий оказания услуг в сфере образования проводилась в отношении учреждений дополнительного образования. Оператор - ООО «Малое инновационное предприятие «Интеллектуальные технологии». По результатам муниципальное образование Нефтеюганский район набрал 550 баллов, оценка проведена по 6 учреждениям, средний балл - 91,7.</w:t>
      </w:r>
    </w:p>
    <w:p w:rsidR="00791581" w:rsidRDefault="0064384B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Титова Т.В., </w:t>
      </w:r>
      <w:r w:rsidRPr="0064384B">
        <w:rPr>
          <w:rFonts w:ascii="Times New Roman" w:hAnsi="Times New Roman" w:cs="Times New Roman"/>
          <w:sz w:val="26"/>
          <w:szCs w:val="26"/>
        </w:rPr>
        <w:t>главный специалист</w:t>
      </w:r>
      <w:r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791581">
        <w:rPr>
          <w:rFonts w:ascii="Times New Roman" w:hAnsi="Times New Roman" w:cs="Times New Roman"/>
          <w:sz w:val="26"/>
          <w:szCs w:val="26"/>
        </w:rPr>
        <w:t xml:space="preserve"> по культуре:</w:t>
      </w:r>
      <w:r w:rsidR="00791581" w:rsidRPr="00A360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0451" w:rsidRPr="008F082F" w:rsidRDefault="00344BC6" w:rsidP="007C7F1A">
      <w:pPr>
        <w:spacing w:line="25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07E7A">
        <w:rPr>
          <w:rFonts w:ascii="Times New Roman" w:hAnsi="Times New Roman" w:cs="Times New Roman"/>
          <w:sz w:val="26"/>
          <w:szCs w:val="26"/>
        </w:rPr>
        <w:t>По п. 22.2. Учитывая, что полномочия по проведению независимой оценки качества условий оказания услуг немуниципальными организациями, осуществляющими деятельност</w:t>
      </w:r>
      <w:r w:rsidR="00307E7A" w:rsidRPr="00307E7A">
        <w:rPr>
          <w:rFonts w:ascii="Times New Roman" w:hAnsi="Times New Roman" w:cs="Times New Roman"/>
          <w:sz w:val="26"/>
          <w:szCs w:val="26"/>
        </w:rPr>
        <w:t>ь в сфере культуры находятся у д</w:t>
      </w:r>
      <w:r w:rsidRPr="00307E7A">
        <w:rPr>
          <w:rFonts w:ascii="Times New Roman" w:hAnsi="Times New Roman" w:cs="Times New Roman"/>
          <w:sz w:val="26"/>
          <w:szCs w:val="26"/>
        </w:rPr>
        <w:t>епартамента культуры автономного округа, то на увеличение данного показателя, может повлиять информирование немуниципальных поставщиков о возможности и преимуществах проведения в отношении их организации независимой оценки, которые в по следующем самостоятельно подают заявку для проведения в отношении них оценки.</w:t>
      </w:r>
    </w:p>
    <w:p w:rsidR="00791581" w:rsidRDefault="00E82F51" w:rsidP="00791581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2F51">
        <w:rPr>
          <w:rFonts w:ascii="Times New Roman" w:hAnsi="Times New Roman" w:cs="Times New Roman"/>
          <w:b/>
          <w:sz w:val="26"/>
          <w:szCs w:val="26"/>
        </w:rPr>
        <w:t>Финогенов</w:t>
      </w:r>
      <w:proofErr w:type="spellEnd"/>
      <w:r w:rsidRPr="00E82F51">
        <w:rPr>
          <w:rFonts w:ascii="Times New Roman" w:hAnsi="Times New Roman" w:cs="Times New Roman"/>
          <w:b/>
          <w:sz w:val="26"/>
          <w:szCs w:val="26"/>
        </w:rPr>
        <w:t xml:space="preserve"> К.А.</w:t>
      </w:r>
      <w:r w:rsidR="00A50A09" w:rsidRPr="00E82F51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50A09" w:rsidRPr="00A50A09">
        <w:rPr>
          <w:rFonts w:ascii="Times New Roman" w:hAnsi="Times New Roman" w:cs="Times New Roman"/>
          <w:sz w:val="26"/>
          <w:szCs w:val="26"/>
        </w:rPr>
        <w:t>заместитель</w:t>
      </w:r>
      <w:r w:rsidRPr="00E82F51">
        <w:rPr>
          <w:rFonts w:ascii="Times New Roman" w:hAnsi="Times New Roman" w:cs="Times New Roman"/>
          <w:sz w:val="26"/>
          <w:szCs w:val="26"/>
        </w:rPr>
        <w:t xml:space="preserve"> председателя</w:t>
      </w:r>
      <w:r w:rsidR="00791581" w:rsidRPr="00A36019">
        <w:rPr>
          <w:rFonts w:ascii="Times New Roman" w:hAnsi="Times New Roman" w:cs="Times New Roman"/>
          <w:sz w:val="26"/>
          <w:szCs w:val="26"/>
        </w:rPr>
        <w:t xml:space="preserve"> комитета по физической культуре и спорту</w:t>
      </w:r>
      <w:r w:rsidR="00791581">
        <w:rPr>
          <w:rFonts w:ascii="Times New Roman" w:hAnsi="Times New Roman" w:cs="Times New Roman"/>
          <w:sz w:val="26"/>
          <w:szCs w:val="26"/>
        </w:rPr>
        <w:t>:</w:t>
      </w:r>
    </w:p>
    <w:p w:rsidR="00344BC6" w:rsidRPr="00B64614" w:rsidRDefault="008F082F" w:rsidP="00344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п.</w:t>
      </w:r>
      <w:r w:rsidR="00344BC6" w:rsidRPr="00B646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14. Доля фактов получения гражданами услуг (работ) у негосударственных (немуниципальных) поставщиков в социальной сфере, в общей численности фактов получения гражданами услуг (работ) в социальной сфере – 0,7% (200 человек получили услугу). </w:t>
      </w:r>
      <w:r w:rsidR="00925C8B" w:rsidRPr="00B646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</w:t>
      </w:r>
      <w:r w:rsidR="00344BC6" w:rsidRPr="00B646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учетом открытия в конце 2019 года «Автономной некоммерческой организации «Центр развития культуры и силовых видов спорта «Ника», а также от количества и масштаба программ, предоставленных НКО, возможен рост численности гражданам в получения услуг (работ) в социальной сфере</w:t>
      </w:r>
      <w:r w:rsidR="00925C8B" w:rsidRPr="00B6461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</w:p>
    <w:p w:rsidR="00344BC6" w:rsidRPr="00925C8B" w:rsidRDefault="00344BC6" w:rsidP="00344B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15. Доля средств бюджета муниципального образования автономного округа, выделенных негосударственным (немуниципальным) организациям, в том числе СО НКО, на предоставление услуг (работ), в общем объеме средств бюджета муниципального образования автономного округа, выделенных на предоставление услуг (работ) в социальной сфере – 12%. </w:t>
      </w:r>
      <w:r w:rsidR="00925C8B"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</w:t>
      </w:r>
      <w:r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 окончанию </w:t>
      </w:r>
      <w:proofErr w:type="spellStart"/>
      <w:r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самоизоляционного</w:t>
      </w:r>
      <w:proofErr w:type="spellEnd"/>
      <w:r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периода и снятию ограничительных мер, связанных с эпидемиологической обстановкой в округе, будет проделана работа по дос</w:t>
      </w:r>
      <w:r w:rsidR="00925C8B"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тижению контрольного показателя.</w:t>
      </w:r>
    </w:p>
    <w:p w:rsidR="00344BC6" w:rsidRPr="00925C8B" w:rsidRDefault="00344BC6" w:rsidP="00344BC6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25C8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16. Количество негосударственных (немуниципальных) организаций, оказывающих услуги (выполняющих работы) социальной сферы, которым предоставлены в аренду (безвозмездное пользование) помещения (муниципальной собственности), находящиеся на праве хозяйственного ведения или оперативного управления у муниципальных унитарных предприятий и муниципальных учреждений – 0. (</w:t>
      </w:r>
      <w:r w:rsidRPr="00925C8B">
        <w:rPr>
          <w:rFonts w:ascii="Times New Roman" w:eastAsia="Calibri" w:hAnsi="Times New Roman" w:cs="Times New Roman"/>
          <w:sz w:val="26"/>
          <w:szCs w:val="26"/>
        </w:rPr>
        <w:t>Оказывается имуще</w:t>
      </w:r>
      <w:r w:rsidR="008F082F">
        <w:rPr>
          <w:rFonts w:ascii="Times New Roman" w:eastAsia="Calibri" w:hAnsi="Times New Roman" w:cs="Times New Roman"/>
          <w:sz w:val="26"/>
          <w:szCs w:val="26"/>
        </w:rPr>
        <w:t>ственная поддержка, со стороны д</w:t>
      </w:r>
      <w:r w:rsidRPr="00925C8B">
        <w:rPr>
          <w:rFonts w:ascii="Times New Roman" w:eastAsia="Calibri" w:hAnsi="Times New Roman" w:cs="Times New Roman"/>
          <w:sz w:val="26"/>
          <w:szCs w:val="26"/>
        </w:rPr>
        <w:t xml:space="preserve">епартамента, в виде предоставления на безвозмездной основе помещений объектов спорта для проведения спортивно массовых мероприятий, учитывая, что к учету в Рейтинге </w:t>
      </w:r>
      <w:r w:rsidRPr="00925C8B">
        <w:rPr>
          <w:rFonts w:ascii="Times New Roman" w:eastAsia="Calibri" w:hAnsi="Times New Roman" w:cs="Times New Roman"/>
          <w:sz w:val="26"/>
          <w:szCs w:val="26"/>
        </w:rPr>
        <w:lastRenderedPageBreak/>
        <w:t>могут быть взяты только те помещения, находящиеся в оперативном управлении и которые предоставлены в аренду (безвозмездное пользование) на основании письменного договора, данный факт будет учтен при выборе места проведения заявленного мероприятия)</w:t>
      </w:r>
    </w:p>
    <w:p w:rsidR="00791581" w:rsidRPr="008232FE" w:rsidRDefault="00791581" w:rsidP="00B64614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232FE">
        <w:rPr>
          <w:rFonts w:ascii="Times New Roman" w:hAnsi="Times New Roman" w:cs="Times New Roman"/>
          <w:b/>
          <w:sz w:val="26"/>
          <w:szCs w:val="26"/>
        </w:rPr>
        <w:t>Сафина Т.А.,</w:t>
      </w:r>
      <w:r w:rsidRPr="008232FE">
        <w:rPr>
          <w:rFonts w:ascii="Times New Roman" w:hAnsi="Times New Roman" w:cs="Times New Roman"/>
          <w:sz w:val="26"/>
          <w:szCs w:val="26"/>
        </w:rPr>
        <w:t xml:space="preserve"> начальник отдела экономики администрации гп. Пойковский По исполнению показателей Рейтинга в части полномочий муниципального образования</w:t>
      </w:r>
      <w:r w:rsidR="008232FE" w:rsidRPr="008232FE">
        <w:rPr>
          <w:rFonts w:ascii="Times New Roman" w:hAnsi="Times New Roman" w:cs="Times New Roman"/>
          <w:sz w:val="26"/>
          <w:szCs w:val="26"/>
        </w:rPr>
        <w:t>:</w:t>
      </w:r>
    </w:p>
    <w:p w:rsidR="006B729B" w:rsidRPr="00777F6A" w:rsidRDefault="00777F6A" w:rsidP="00777F6A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6B729B" w:rsidRPr="00777F6A">
        <w:rPr>
          <w:rFonts w:ascii="Times New Roman" w:hAnsi="Times New Roman" w:cs="Times New Roman"/>
          <w:sz w:val="26"/>
          <w:szCs w:val="26"/>
        </w:rPr>
        <w:t>По п.3.2 по городскому поселению Пойковский в течении 2020 года не планируется увеличивать площадь помещений, переданных во владение (пользование) СО</w:t>
      </w:r>
      <w:r w:rsidR="00FF5817">
        <w:rPr>
          <w:rFonts w:ascii="Times New Roman" w:hAnsi="Times New Roman" w:cs="Times New Roman"/>
          <w:sz w:val="26"/>
          <w:szCs w:val="26"/>
        </w:rPr>
        <w:t xml:space="preserve"> </w:t>
      </w:r>
      <w:r w:rsidR="006B729B" w:rsidRPr="00777F6A">
        <w:rPr>
          <w:rFonts w:ascii="Times New Roman" w:hAnsi="Times New Roman" w:cs="Times New Roman"/>
          <w:sz w:val="26"/>
          <w:szCs w:val="26"/>
        </w:rPr>
        <w:t>НКО в связи с отсутствием свободных муниципальных площадей.</w:t>
      </w:r>
    </w:p>
    <w:p w:rsidR="006B729B" w:rsidRPr="00777F6A" w:rsidRDefault="00777F6A" w:rsidP="00FF5817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729B" w:rsidRPr="00777F6A">
        <w:rPr>
          <w:rFonts w:ascii="Times New Roman" w:hAnsi="Times New Roman" w:cs="Times New Roman"/>
          <w:sz w:val="26"/>
          <w:szCs w:val="26"/>
        </w:rPr>
        <w:t xml:space="preserve"> По п.10 в соответствии с постановлением Администрации городского поселения Пойковский от 24.09.2019 № 589-п «Об утверждении проекта планировки и проекта межевания территории в границах планировочного микрорайона 01:16 муниципального образования городское поселение Пойковский», а также в соответствии с решением Совета депутатов городского поселения Пойковский от 20.03.2020 № 108 «О внесении изменений в решение Совета депутатов городского поселения Пойковский от 21.04.2017 № 299 «Об утверждении генерального плана городского поселения Пойковский»</w:t>
      </w:r>
      <w:r w:rsidR="006B729B" w:rsidRPr="00777F6A">
        <w:rPr>
          <w:rFonts w:ascii="Times New Roman" w:hAnsi="Times New Roman" w:cs="Times New Roman"/>
          <w:sz w:val="20"/>
          <w:szCs w:val="20"/>
        </w:rPr>
        <w:t xml:space="preserve"> </w:t>
      </w:r>
      <w:r w:rsidR="006B729B" w:rsidRPr="00777F6A">
        <w:rPr>
          <w:rFonts w:ascii="Times New Roman" w:hAnsi="Times New Roman" w:cs="Times New Roman"/>
          <w:sz w:val="26"/>
          <w:szCs w:val="26"/>
        </w:rPr>
        <w:t>на территории городского поселения предусмотрен земельный участок для предоставления в пользование (аренду) автономной некоммерческой организации Центр помощи бездомным животным «Хвостики». В соответствии с пп.4 п.2 ст.39.6 Земельного кодекса РФ в настоящее время ведется процедура согласования договора аренды с вышеуказанным СО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B729B" w:rsidRPr="00777F6A">
        <w:rPr>
          <w:rFonts w:ascii="Times New Roman" w:hAnsi="Times New Roman" w:cs="Times New Roman"/>
          <w:sz w:val="26"/>
          <w:szCs w:val="26"/>
        </w:rPr>
        <w:t xml:space="preserve">НКО (заявление от 25.05.2020). </w:t>
      </w:r>
    </w:p>
    <w:p w:rsidR="00CC0794" w:rsidRPr="00777F6A" w:rsidRDefault="00CC0794" w:rsidP="00941FB4">
      <w:pPr>
        <w:tabs>
          <w:tab w:val="left" w:pos="0"/>
          <w:tab w:val="left" w:pos="3364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5116B6" w:rsidRPr="00777F6A" w:rsidRDefault="005116B6" w:rsidP="005116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F6A">
        <w:rPr>
          <w:rFonts w:ascii="Times New Roman" w:hAnsi="Times New Roman" w:cs="Times New Roman"/>
          <w:sz w:val="26"/>
          <w:szCs w:val="26"/>
        </w:rPr>
        <w:t>3. Подведение итогов заседания: выполнение мероприятий дорожной карты и действия по усилению мер поддержки СО НКО и социального предпринимательства.</w:t>
      </w:r>
    </w:p>
    <w:p w:rsidR="005116B6" w:rsidRDefault="005116B6" w:rsidP="005116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7F6A">
        <w:rPr>
          <w:rFonts w:ascii="Times New Roman" w:hAnsi="Times New Roman" w:cs="Times New Roman"/>
          <w:sz w:val="26"/>
          <w:szCs w:val="26"/>
        </w:rPr>
        <w:t xml:space="preserve">Докладчик: </w:t>
      </w:r>
      <w:proofErr w:type="spellStart"/>
      <w:r w:rsidRPr="00777F6A">
        <w:rPr>
          <w:rFonts w:ascii="Times New Roman" w:hAnsi="Times New Roman" w:cs="Times New Roman"/>
          <w:sz w:val="26"/>
          <w:szCs w:val="26"/>
        </w:rPr>
        <w:t>В.Г.Михалёв</w:t>
      </w:r>
      <w:proofErr w:type="spellEnd"/>
      <w:r w:rsidRPr="00777F6A">
        <w:rPr>
          <w:rFonts w:ascii="Times New Roman" w:hAnsi="Times New Roman" w:cs="Times New Roman"/>
          <w:sz w:val="26"/>
          <w:szCs w:val="26"/>
        </w:rPr>
        <w:t>, заместитель главы района, председатель рабочей группы.</w:t>
      </w:r>
    </w:p>
    <w:p w:rsidR="00A80F6E" w:rsidRPr="00777F6A" w:rsidRDefault="00A80F6E" w:rsidP="005116B6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коллеги, в целом мероприятия, запланированные к исполнению согласно ДК, исполнены либо находятся в процессе исполнения.  Обратите внимание, какие мероприятия требуют дополнительных усилий. У нас еще есть полгода, и если позволит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–эпидемиологическая ситуация, необходимо активизировать работу.</w:t>
      </w:r>
    </w:p>
    <w:p w:rsidR="005116B6" w:rsidRPr="00941FB4" w:rsidRDefault="005116B6" w:rsidP="00941FB4">
      <w:pPr>
        <w:tabs>
          <w:tab w:val="left" w:pos="0"/>
          <w:tab w:val="left" w:pos="3364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CC0794" w:rsidRPr="009E67B1" w:rsidRDefault="008C5C70" w:rsidP="00CC0794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9E67B1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Решение:</w:t>
      </w:r>
    </w:p>
    <w:p w:rsidR="00CC0794" w:rsidRDefault="00CC0794" w:rsidP="00CC0794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1. Информацию принять к сведению;</w:t>
      </w:r>
    </w:p>
    <w:p w:rsidR="00CC0794" w:rsidRDefault="008C5C70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C0794">
        <w:rPr>
          <w:rFonts w:ascii="Times New Roman" w:hAnsi="Times New Roman" w:cs="Times New Roman"/>
          <w:sz w:val="26"/>
          <w:szCs w:val="26"/>
        </w:rPr>
        <w:t xml:space="preserve"> Комитету по экономической политике и предпринимательству (Шумейко И.М.) и </w:t>
      </w:r>
      <w:r w:rsidR="00CC0794">
        <w:rPr>
          <w:rFonts w:ascii="Times New Roman" w:hAnsi="Times New Roman"/>
          <w:iCs/>
          <w:sz w:val="26"/>
          <w:szCs w:val="26"/>
        </w:rPr>
        <w:t xml:space="preserve">комитету по культуре (Ковалевская Е.А.) продолжить работу с потенциальными социальными предпринимателями. Заслушать отчет о проделанной работе </w:t>
      </w:r>
      <w:r w:rsidR="006B729B">
        <w:rPr>
          <w:rFonts w:ascii="Times New Roman" w:hAnsi="Times New Roman"/>
          <w:iCs/>
          <w:sz w:val="26"/>
          <w:szCs w:val="26"/>
        </w:rPr>
        <w:t>на заседании рабочей группы в 3</w:t>
      </w:r>
      <w:r w:rsidR="00CC0794">
        <w:rPr>
          <w:rFonts w:ascii="Times New Roman" w:hAnsi="Times New Roman"/>
          <w:iCs/>
          <w:sz w:val="26"/>
          <w:szCs w:val="26"/>
        </w:rPr>
        <w:t xml:space="preserve"> квартале 2020 года.</w:t>
      </w:r>
    </w:p>
    <w:p w:rsidR="00D23295" w:rsidRDefault="009E67B1" w:rsidP="00F20EE5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0007B">
        <w:rPr>
          <w:sz w:val="26"/>
          <w:szCs w:val="26"/>
        </w:rPr>
        <w:t xml:space="preserve"> </w:t>
      </w:r>
      <w:r w:rsidR="00D23295" w:rsidRPr="00C0087F">
        <w:rPr>
          <w:sz w:val="26"/>
          <w:szCs w:val="26"/>
        </w:rPr>
        <w:t xml:space="preserve">Департаменту имущественных отношений Нефтеюганского </w:t>
      </w:r>
      <w:proofErr w:type="gramStart"/>
      <w:r w:rsidR="00D23295" w:rsidRPr="00C0087F">
        <w:rPr>
          <w:sz w:val="26"/>
          <w:szCs w:val="26"/>
        </w:rPr>
        <w:t xml:space="preserve">района </w:t>
      </w:r>
      <w:r>
        <w:rPr>
          <w:sz w:val="26"/>
          <w:szCs w:val="26"/>
        </w:rPr>
        <w:t xml:space="preserve"> (</w:t>
      </w:r>
      <w:proofErr w:type="gramEnd"/>
      <w:r>
        <w:rPr>
          <w:sz w:val="26"/>
          <w:szCs w:val="26"/>
        </w:rPr>
        <w:t xml:space="preserve">Бородкина О.В.) </w:t>
      </w:r>
      <w:r w:rsidR="00D23295" w:rsidRPr="00C0087F">
        <w:rPr>
          <w:sz w:val="26"/>
          <w:szCs w:val="26"/>
        </w:rPr>
        <w:t>совместно с поселениями, входящими в состав Нефтеюганского района, продолжить работу по имуществ</w:t>
      </w:r>
      <w:r w:rsidR="006B729B" w:rsidRPr="00C0087F">
        <w:rPr>
          <w:sz w:val="26"/>
          <w:szCs w:val="26"/>
        </w:rPr>
        <w:t xml:space="preserve">енной поддержке СОНКО. </w:t>
      </w:r>
    </w:p>
    <w:p w:rsidR="00F20EE5" w:rsidRPr="00F20EE5" w:rsidRDefault="00F20EE5" w:rsidP="00F20EE5">
      <w:pPr>
        <w:pStyle w:val="1"/>
        <w:spacing w:after="0" w:line="240" w:lineRule="auto"/>
        <w:ind w:left="0"/>
        <w:jc w:val="both"/>
        <w:rPr>
          <w:sz w:val="26"/>
          <w:szCs w:val="26"/>
        </w:rPr>
      </w:pPr>
    </w:p>
    <w:p w:rsidR="0050007B" w:rsidRDefault="0050007B" w:rsidP="0050007B">
      <w:pPr>
        <w:spacing w:line="254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Комитету по культуре </w:t>
      </w:r>
      <w:r>
        <w:rPr>
          <w:rFonts w:ascii="Times New Roman" w:hAnsi="Times New Roman"/>
          <w:iCs/>
          <w:sz w:val="26"/>
          <w:szCs w:val="26"/>
        </w:rPr>
        <w:t xml:space="preserve">(Ковалевская Е.А.) </w:t>
      </w:r>
      <w:r>
        <w:rPr>
          <w:rFonts w:ascii="Times New Roman" w:hAnsi="Times New Roman" w:cs="Times New Roman"/>
          <w:sz w:val="26"/>
          <w:szCs w:val="26"/>
        </w:rPr>
        <w:t>провести и</w:t>
      </w:r>
      <w:r w:rsidRPr="00307E7A">
        <w:rPr>
          <w:rFonts w:ascii="Times New Roman" w:hAnsi="Times New Roman" w:cs="Times New Roman"/>
          <w:sz w:val="26"/>
          <w:szCs w:val="26"/>
        </w:rPr>
        <w:t>нформирование немуниципальных поставщиков о возможности и преимуществах проведения в отношении их организации н</w:t>
      </w:r>
      <w:r>
        <w:rPr>
          <w:rFonts w:ascii="Times New Roman" w:hAnsi="Times New Roman" w:cs="Times New Roman"/>
          <w:sz w:val="26"/>
          <w:szCs w:val="26"/>
        </w:rPr>
        <w:t>езависимой оценки, для увеличения показателя «среднее значение</w:t>
      </w:r>
      <w:r w:rsidRPr="00307E7A">
        <w:rPr>
          <w:rFonts w:ascii="Times New Roman" w:hAnsi="Times New Roman" w:cs="Times New Roman"/>
          <w:sz w:val="26"/>
          <w:szCs w:val="26"/>
        </w:rPr>
        <w:t xml:space="preserve"> показателя по результатам проведения независимой оценки качества условий оказания услуг негосударственными (немуниципальными) организациями, осуществляющими деятельность в сфере культуры</w:t>
      </w:r>
      <w:r>
        <w:rPr>
          <w:rFonts w:ascii="Times New Roman" w:hAnsi="Times New Roman" w:cs="Times New Roman"/>
          <w:sz w:val="26"/>
          <w:szCs w:val="26"/>
        </w:rPr>
        <w:t>»;</w:t>
      </w:r>
      <w:r w:rsidRPr="00307E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007B" w:rsidRPr="00C0087F" w:rsidRDefault="0050007B" w:rsidP="0050007B">
      <w:pPr>
        <w:tabs>
          <w:tab w:val="left" w:pos="0"/>
          <w:tab w:val="left" w:pos="975"/>
        </w:tabs>
        <w:spacing w:line="240" w:lineRule="auto"/>
        <w:rPr>
          <w:rFonts w:ascii="Times New Roman" w:hAnsi="Times New Roman"/>
          <w:iCs/>
          <w:sz w:val="26"/>
          <w:szCs w:val="26"/>
        </w:rPr>
      </w:pPr>
    </w:p>
    <w:p w:rsidR="00CC0794" w:rsidRDefault="00CC0794" w:rsidP="00CC0794">
      <w:pPr>
        <w:tabs>
          <w:tab w:val="left" w:pos="0"/>
          <w:tab w:val="left" w:pos="975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5. Тимофеевой Т.А. разместить протокол на официальном сайте администрации Нефтеюганского района на странице «Поставщикам социальных услуг», отчитаться о размещении в департамент экономического развития автономного округа до 30 </w:t>
      </w:r>
      <w:r w:rsidR="00F20EE5">
        <w:rPr>
          <w:rFonts w:ascii="Times New Roman" w:hAnsi="Times New Roman"/>
          <w:iCs/>
          <w:sz w:val="26"/>
          <w:szCs w:val="26"/>
        </w:rPr>
        <w:t>июня</w:t>
      </w:r>
      <w:r>
        <w:rPr>
          <w:rFonts w:ascii="Times New Roman" w:hAnsi="Times New Roman"/>
          <w:iCs/>
          <w:sz w:val="26"/>
          <w:szCs w:val="26"/>
        </w:rPr>
        <w:t xml:space="preserve"> 2020г., согласно п.2.6. Протокола №252 заседания комиссии по вопросам обеспечения устойчивого развития экономики и социальной стабильности, мониторингу достижения целевых показателей социально –</w:t>
      </w:r>
      <w:r w:rsidR="00A80F6E"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Cs/>
          <w:sz w:val="26"/>
          <w:szCs w:val="26"/>
        </w:rPr>
        <w:t xml:space="preserve">экономического развития ХМАО-Югры от 23.12.2019 г. </w:t>
      </w:r>
    </w:p>
    <w:p w:rsidR="00CC0794" w:rsidRDefault="00CC0794" w:rsidP="00CC0794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C0794" w:rsidRDefault="00CC0794" w:rsidP="00CC0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Председательствующий на заседании</w:t>
      </w:r>
    </w:p>
    <w:p w:rsidR="00CC0794" w:rsidRDefault="00E50D3D" w:rsidP="00CC0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CC0794">
        <w:rPr>
          <w:rFonts w:ascii="Times New Roman" w:hAnsi="Times New Roman" w:cs="Times New Roman"/>
          <w:sz w:val="26"/>
          <w:szCs w:val="26"/>
        </w:rPr>
        <w:t xml:space="preserve">аместитель главы района         </w:t>
      </w:r>
      <w:r w:rsidR="00402DA0">
        <w:rPr>
          <w:rFonts w:ascii="Times New Roman" w:hAnsi="Times New Roman" w:cs="Times New Roman"/>
          <w:i/>
          <w:sz w:val="26"/>
          <w:szCs w:val="26"/>
        </w:rPr>
        <w:t>подпись</w:t>
      </w:r>
      <w:r w:rsidR="00CC0794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C0794">
        <w:rPr>
          <w:rFonts w:ascii="Times New Roman" w:hAnsi="Times New Roman" w:cs="Times New Roman"/>
          <w:sz w:val="26"/>
          <w:szCs w:val="26"/>
        </w:rPr>
        <w:t xml:space="preserve"> В.Г. Михалёв</w:t>
      </w:r>
    </w:p>
    <w:p w:rsidR="00CC0794" w:rsidRDefault="00CC0794" w:rsidP="00CC0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  </w:t>
      </w:r>
      <w:r w:rsidR="00F20EE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02DA0" w:rsidRPr="00402DA0"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 xml:space="preserve">     Т.А.</w:t>
      </w:r>
      <w:r w:rsidR="008D1F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Тимофеева </w:t>
      </w:r>
    </w:p>
    <w:p w:rsidR="00CC0794" w:rsidRDefault="00CC0794" w:rsidP="00CC0794">
      <w:pPr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144FBB" w:rsidRDefault="00402DA0"/>
    <w:sectPr w:rsidR="0014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24400"/>
    <w:multiLevelType w:val="hybridMultilevel"/>
    <w:tmpl w:val="EDE2820C"/>
    <w:lvl w:ilvl="0" w:tplc="0419000F">
      <w:start w:val="4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37F5"/>
    <w:multiLevelType w:val="hybridMultilevel"/>
    <w:tmpl w:val="3E80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044EC"/>
    <w:multiLevelType w:val="hybridMultilevel"/>
    <w:tmpl w:val="A694218A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522765"/>
    <w:multiLevelType w:val="hybridMultilevel"/>
    <w:tmpl w:val="39AE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44"/>
    <w:rsid w:val="00006DCF"/>
    <w:rsid w:val="00021E9B"/>
    <w:rsid w:val="00027FBE"/>
    <w:rsid w:val="00044EB3"/>
    <w:rsid w:val="00076903"/>
    <w:rsid w:val="00081154"/>
    <w:rsid w:val="000C6E9B"/>
    <w:rsid w:val="000D0FC7"/>
    <w:rsid w:val="000E01C1"/>
    <w:rsid w:val="000E2566"/>
    <w:rsid w:val="000F5200"/>
    <w:rsid w:val="0010310C"/>
    <w:rsid w:val="00120F1C"/>
    <w:rsid w:val="00156B36"/>
    <w:rsid w:val="001F3342"/>
    <w:rsid w:val="001F45D1"/>
    <w:rsid w:val="002163AF"/>
    <w:rsid w:val="00241A6D"/>
    <w:rsid w:val="002C15B2"/>
    <w:rsid w:val="003018E6"/>
    <w:rsid w:val="003054EE"/>
    <w:rsid w:val="00307E7A"/>
    <w:rsid w:val="003269DB"/>
    <w:rsid w:val="00344BC6"/>
    <w:rsid w:val="003B422C"/>
    <w:rsid w:val="003F0066"/>
    <w:rsid w:val="00402DA0"/>
    <w:rsid w:val="00430B5D"/>
    <w:rsid w:val="004A5F76"/>
    <w:rsid w:val="004D21E8"/>
    <w:rsid w:val="004F4BA8"/>
    <w:rsid w:val="0050007B"/>
    <w:rsid w:val="005116B6"/>
    <w:rsid w:val="00556AE2"/>
    <w:rsid w:val="00564F41"/>
    <w:rsid w:val="005720E1"/>
    <w:rsid w:val="005D5444"/>
    <w:rsid w:val="005E62B9"/>
    <w:rsid w:val="006201B7"/>
    <w:rsid w:val="0064384B"/>
    <w:rsid w:val="00667ED2"/>
    <w:rsid w:val="006970A2"/>
    <w:rsid w:val="006B729B"/>
    <w:rsid w:val="006F2A42"/>
    <w:rsid w:val="0072063E"/>
    <w:rsid w:val="00740FE1"/>
    <w:rsid w:val="00777F6A"/>
    <w:rsid w:val="007907F2"/>
    <w:rsid w:val="00791581"/>
    <w:rsid w:val="007C7F1A"/>
    <w:rsid w:val="007F0873"/>
    <w:rsid w:val="008232FE"/>
    <w:rsid w:val="008417D2"/>
    <w:rsid w:val="008671AF"/>
    <w:rsid w:val="008B420F"/>
    <w:rsid w:val="008C22F9"/>
    <w:rsid w:val="008C5C70"/>
    <w:rsid w:val="008D1F78"/>
    <w:rsid w:val="008E2CDF"/>
    <w:rsid w:val="008F082F"/>
    <w:rsid w:val="009112AE"/>
    <w:rsid w:val="00925C8B"/>
    <w:rsid w:val="00937DBE"/>
    <w:rsid w:val="00941FB4"/>
    <w:rsid w:val="00966FD9"/>
    <w:rsid w:val="009B6396"/>
    <w:rsid w:val="009E67B1"/>
    <w:rsid w:val="009E6FA8"/>
    <w:rsid w:val="009F6DEC"/>
    <w:rsid w:val="00A36019"/>
    <w:rsid w:val="00A50A09"/>
    <w:rsid w:val="00A7490C"/>
    <w:rsid w:val="00A80F6E"/>
    <w:rsid w:val="00AE299F"/>
    <w:rsid w:val="00B36D9D"/>
    <w:rsid w:val="00B64614"/>
    <w:rsid w:val="00B83FEC"/>
    <w:rsid w:val="00BA12C3"/>
    <w:rsid w:val="00BF719F"/>
    <w:rsid w:val="00C0087F"/>
    <w:rsid w:val="00C018FA"/>
    <w:rsid w:val="00C212A8"/>
    <w:rsid w:val="00C35F3B"/>
    <w:rsid w:val="00C50451"/>
    <w:rsid w:val="00C66873"/>
    <w:rsid w:val="00C96127"/>
    <w:rsid w:val="00C96F20"/>
    <w:rsid w:val="00CC0794"/>
    <w:rsid w:val="00CE0644"/>
    <w:rsid w:val="00D23295"/>
    <w:rsid w:val="00D42D4A"/>
    <w:rsid w:val="00DC5666"/>
    <w:rsid w:val="00DD0B0A"/>
    <w:rsid w:val="00E50D3D"/>
    <w:rsid w:val="00E82F51"/>
    <w:rsid w:val="00E9428A"/>
    <w:rsid w:val="00ED010F"/>
    <w:rsid w:val="00F20EE5"/>
    <w:rsid w:val="00F22C5C"/>
    <w:rsid w:val="00F336AD"/>
    <w:rsid w:val="00F73313"/>
    <w:rsid w:val="00FC6282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44F00-4AAF-44DE-BEA9-937B5550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9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794"/>
    <w:pPr>
      <w:spacing w:after="0" w:line="240" w:lineRule="auto"/>
    </w:pPr>
  </w:style>
  <w:style w:type="paragraph" w:customStyle="1" w:styleId="Default">
    <w:name w:val="Default"/>
    <w:rsid w:val="00CC0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D23295"/>
    <w:rPr>
      <w:color w:val="0563C1" w:themeColor="hyperlink"/>
      <w:u w:val="single"/>
    </w:rPr>
  </w:style>
  <w:style w:type="paragraph" w:customStyle="1" w:styleId="1">
    <w:name w:val="Абзац списка1"/>
    <w:basedOn w:val="a"/>
    <w:qFormat/>
    <w:rsid w:val="00D23295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027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7F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Другое_"/>
    <w:basedOn w:val="a0"/>
    <w:link w:val="a7"/>
    <w:rsid w:val="00021E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021E9B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BA12C3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4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4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Татьяна Александровна</dc:creator>
  <cp:keywords/>
  <dc:description/>
  <cp:lastModifiedBy>Тимофеева Татьяна Александровна</cp:lastModifiedBy>
  <cp:revision>68</cp:revision>
  <cp:lastPrinted>2020-06-30T11:33:00Z</cp:lastPrinted>
  <dcterms:created xsi:type="dcterms:W3CDTF">2020-06-23T06:25:00Z</dcterms:created>
  <dcterms:modified xsi:type="dcterms:W3CDTF">2020-07-02T05:54:00Z</dcterms:modified>
</cp:coreProperties>
</file>