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ED" w:rsidRDefault="00715BED" w:rsidP="00715B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</w:t>
      </w:r>
    </w:p>
    <w:p w:rsidR="00715BED" w:rsidRDefault="00715BED" w:rsidP="00715BE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заседания Рабочей группы по развитию, поддержке социально ориентированных некоммерческих организаций и выработке механизмов расширения доступа негосударственных (немуниципальных) организаций (коммерческих, некоммерческих) к предоставлению услуг в социальной сфере на территории Нефтеюганского района</w:t>
      </w:r>
    </w:p>
    <w:p w:rsidR="00715BED" w:rsidRDefault="00715BED" w:rsidP="00715BE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15BED" w:rsidRDefault="00E31FC4" w:rsidP="00715BE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715BED">
        <w:rPr>
          <w:rFonts w:ascii="Times New Roman" w:hAnsi="Times New Roman" w:cs="Times New Roman"/>
          <w:sz w:val="26"/>
          <w:szCs w:val="26"/>
        </w:rPr>
        <w:t xml:space="preserve"> февраля 2020г.                                                                        </w:t>
      </w:r>
      <w:r w:rsidR="00F1231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15BED">
        <w:rPr>
          <w:rFonts w:ascii="Times New Roman" w:hAnsi="Times New Roman" w:cs="Times New Roman"/>
          <w:sz w:val="26"/>
          <w:szCs w:val="26"/>
        </w:rPr>
        <w:t xml:space="preserve"> АНР, каб.217</w:t>
      </w:r>
    </w:p>
    <w:p w:rsidR="00715BED" w:rsidRDefault="00715BED" w:rsidP="00715BE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15BED" w:rsidRPr="00715BED" w:rsidRDefault="00715BED" w:rsidP="00715BE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715BED" w:rsidRDefault="00715BED" w:rsidP="00715BED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</w:t>
      </w:r>
      <w:r w:rsidR="004C2C2A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2C2A">
        <w:rPr>
          <w:rFonts w:ascii="Times New Roman" w:hAnsi="Times New Roman" w:cs="Times New Roman"/>
          <w:sz w:val="26"/>
          <w:szCs w:val="26"/>
        </w:rPr>
        <w:t>исполнении</w:t>
      </w:r>
      <w:r>
        <w:rPr>
          <w:rFonts w:ascii="Times New Roman" w:hAnsi="Times New Roman" w:cs="Times New Roman"/>
          <w:sz w:val="26"/>
          <w:szCs w:val="26"/>
        </w:rPr>
        <w:t xml:space="preserve"> плана мероприятий («дорожной карты») </w:t>
      </w:r>
      <w:r w:rsidRPr="00E904A6">
        <w:rPr>
          <w:rFonts w:ascii="Times New Roman" w:hAnsi="Times New Roman" w:cs="Times New Roman"/>
          <w:sz w:val="26"/>
          <w:szCs w:val="26"/>
        </w:rPr>
        <w:t>по поддержке доступа немуниципальных организаций (коммерческих, некоммерческих) к предоставлению услуг в социальной сфере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04A6">
        <w:rPr>
          <w:rFonts w:ascii="Times New Roman" w:hAnsi="Times New Roman" w:cs="Times New Roman"/>
          <w:sz w:val="26"/>
          <w:szCs w:val="26"/>
        </w:rPr>
        <w:t xml:space="preserve">в Нефтеюганском районе </w:t>
      </w:r>
      <w:r>
        <w:rPr>
          <w:rFonts w:ascii="Times New Roman" w:hAnsi="Times New Roman" w:cs="Times New Roman"/>
          <w:sz w:val="26"/>
          <w:szCs w:val="26"/>
        </w:rPr>
        <w:t>в 2019 году.</w:t>
      </w:r>
    </w:p>
    <w:p w:rsidR="00715BED" w:rsidRDefault="00715BED" w:rsidP="00715BED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15BED" w:rsidRDefault="00715BED" w:rsidP="00715BED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Докладчик:</w:t>
      </w:r>
      <w:r w:rsidRPr="00E904A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Тимофеева Т.А., секретать рабочей группы </w:t>
      </w:r>
      <w:r>
        <w:rPr>
          <w:rFonts w:ascii="Times New Roman" w:hAnsi="Times New Roman" w:cs="Times New Roman"/>
          <w:sz w:val="26"/>
          <w:szCs w:val="26"/>
        </w:rPr>
        <w:t>по развитию, поддержке социально ориентированных некоммерческих организаций и выработке механизмов расширения доступа негосударственных (немуниципальных) организаций (коммерческих, некоммерческих) к предоставлению услуг в социальной сфере на территории Нефтеюганского района;</w:t>
      </w:r>
    </w:p>
    <w:p w:rsidR="00715BED" w:rsidRDefault="00715BED" w:rsidP="00715BED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Содокладчики: </w:t>
      </w:r>
      <w:r w:rsidR="00A1003E">
        <w:rPr>
          <w:rFonts w:ascii="Times New Roman" w:hAnsi="Times New Roman" w:cs="Times New Roman"/>
          <w:sz w:val="26"/>
          <w:szCs w:val="26"/>
        </w:rPr>
        <w:t>Ткаченко Р.В</w:t>
      </w:r>
      <w:r>
        <w:rPr>
          <w:rFonts w:ascii="Times New Roman" w:hAnsi="Times New Roman" w:cs="Times New Roman"/>
          <w:sz w:val="26"/>
          <w:szCs w:val="26"/>
        </w:rPr>
        <w:t xml:space="preserve">., </w:t>
      </w:r>
      <w:r w:rsidR="00A1003E">
        <w:rPr>
          <w:rFonts w:ascii="Times New Roman" w:hAnsi="Times New Roman" w:cs="Times New Roman"/>
          <w:sz w:val="26"/>
          <w:szCs w:val="26"/>
        </w:rPr>
        <w:t>начальник отдела формирования и управления имущества ДИО;</w:t>
      </w:r>
    </w:p>
    <w:p w:rsidR="00715BED" w:rsidRDefault="00715BED" w:rsidP="00715BED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Шумейко И.М., председатель комитета по экономической политике и предпринимательству;</w:t>
      </w:r>
    </w:p>
    <w:p w:rsidR="00715BED" w:rsidRDefault="00715BED" w:rsidP="00715BED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Ковалевская Е.А., председатель комитета по культуре;</w:t>
      </w:r>
    </w:p>
    <w:p w:rsidR="00715BED" w:rsidRDefault="00715BED" w:rsidP="00715BED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Моисеенко А.Е., заместитель председателя комитета по спорту;</w:t>
      </w:r>
    </w:p>
    <w:p w:rsidR="00715BED" w:rsidRDefault="00715BED" w:rsidP="00715BED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Котова Н.В., директор департамента образования и молодёжной политики.</w:t>
      </w:r>
    </w:p>
    <w:p w:rsidR="00715BED" w:rsidRDefault="00715BED" w:rsidP="00715BED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Фёдорова, начальник управления по связям с общественностью;</w:t>
      </w:r>
    </w:p>
    <w:p w:rsidR="00715BED" w:rsidRDefault="00715BED" w:rsidP="00715BED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Представители гп. Пойковский и сп.Салым (по согласованию).</w:t>
      </w:r>
    </w:p>
    <w:p w:rsidR="00715BED" w:rsidRDefault="00715BED" w:rsidP="00715BED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5BED" w:rsidRDefault="00715BED" w:rsidP="00715BED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Исполнение протокольных решений заседания рабочей группы Нефтеюганского района от 20.12.2019г.:</w:t>
      </w:r>
    </w:p>
    <w:p w:rsidR="00AB0A71" w:rsidRDefault="00AB0A71" w:rsidP="00AB0A71">
      <w:pPr>
        <w:spacing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2.1. О получении статуса социального предприятия (социального предпринимателя) субъектами малого и среднего предпринимательства Нефтеюганского района. О проведенной работе в 2020 году в данном направлении (ИП Семеркин М.Ю., сп.Салым, «Сибирский лекарь», ИП Юмаева И.К., гп.Пойковский).</w:t>
      </w:r>
    </w:p>
    <w:p w:rsidR="00715BED" w:rsidRDefault="00715BED" w:rsidP="00715BED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Докладчик: Шумейко И.М., председатель комитета по экономической политике и предпринимательству;</w:t>
      </w:r>
    </w:p>
    <w:p w:rsidR="00715BED" w:rsidRDefault="00715BED" w:rsidP="00715BED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EE0">
        <w:rPr>
          <w:rFonts w:ascii="Times New Roman" w:hAnsi="Times New Roman" w:cs="Times New Roman"/>
          <w:sz w:val="26"/>
          <w:szCs w:val="26"/>
        </w:rPr>
        <w:t>Содокладчики: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003E">
        <w:rPr>
          <w:rFonts w:ascii="Times New Roman" w:hAnsi="Times New Roman" w:cs="Times New Roman"/>
          <w:sz w:val="26"/>
          <w:szCs w:val="26"/>
        </w:rPr>
        <w:t>Ткаченко Р.В., начальник отдела формирования и управления имущества ДИО;</w:t>
      </w:r>
    </w:p>
    <w:p w:rsidR="00715BED" w:rsidRDefault="00AE1557" w:rsidP="00715BED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Представитель о</w:t>
      </w:r>
      <w:r w:rsidR="00715BED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15BED">
        <w:rPr>
          <w:rFonts w:ascii="Times New Roman" w:hAnsi="Times New Roman" w:cs="Times New Roman"/>
          <w:sz w:val="26"/>
          <w:szCs w:val="26"/>
        </w:rPr>
        <w:t xml:space="preserve"> социально – трудо</w:t>
      </w:r>
      <w:r w:rsidR="00521E33">
        <w:rPr>
          <w:rFonts w:ascii="Times New Roman" w:hAnsi="Times New Roman" w:cs="Times New Roman"/>
          <w:sz w:val="26"/>
          <w:szCs w:val="26"/>
        </w:rPr>
        <w:t>вых отношений (по согласованию).</w:t>
      </w:r>
    </w:p>
    <w:p w:rsidR="00C24821" w:rsidRDefault="00ED2DED" w:rsidP="00715BED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2.2.</w:t>
      </w:r>
      <w:r w:rsidR="00715BED">
        <w:rPr>
          <w:rFonts w:ascii="Times New Roman" w:hAnsi="Times New Roman" w:cs="Times New Roman"/>
          <w:i/>
          <w:sz w:val="26"/>
          <w:szCs w:val="26"/>
        </w:rPr>
        <w:t xml:space="preserve"> Об исполнении </w:t>
      </w:r>
      <w:r w:rsidR="00C24821">
        <w:rPr>
          <w:rFonts w:ascii="Times New Roman" w:hAnsi="Times New Roman"/>
          <w:i/>
          <w:iCs/>
          <w:sz w:val="26"/>
          <w:szCs w:val="26"/>
        </w:rPr>
        <w:t>поручения изучить возможность</w:t>
      </w:r>
      <w:r w:rsidR="00715BED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C24821">
        <w:rPr>
          <w:rFonts w:ascii="Times New Roman" w:hAnsi="Times New Roman"/>
          <w:i/>
          <w:iCs/>
          <w:sz w:val="26"/>
          <w:szCs w:val="26"/>
        </w:rPr>
        <w:t>привлечения</w:t>
      </w:r>
      <w:r w:rsidR="00C24821" w:rsidRPr="003710FF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C24821">
        <w:rPr>
          <w:rFonts w:ascii="Times New Roman" w:hAnsi="Times New Roman"/>
          <w:i/>
          <w:iCs/>
          <w:sz w:val="26"/>
          <w:szCs w:val="26"/>
        </w:rPr>
        <w:t>к</w:t>
      </w:r>
      <w:r w:rsidR="00715BED">
        <w:rPr>
          <w:rFonts w:ascii="Times New Roman" w:hAnsi="Times New Roman"/>
          <w:i/>
          <w:iCs/>
          <w:sz w:val="26"/>
          <w:szCs w:val="26"/>
        </w:rPr>
        <w:t xml:space="preserve"> работе, определении формы</w:t>
      </w:r>
      <w:r w:rsidR="00C24821">
        <w:rPr>
          <w:rFonts w:ascii="Times New Roman" w:hAnsi="Times New Roman"/>
          <w:i/>
          <w:iCs/>
          <w:sz w:val="26"/>
          <w:szCs w:val="26"/>
        </w:rPr>
        <w:t xml:space="preserve"> взаимодействия с предпринимателями в сфере культуры. </w:t>
      </w:r>
    </w:p>
    <w:p w:rsidR="00715BED" w:rsidRDefault="00715BED" w:rsidP="00715BED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93403F">
        <w:rPr>
          <w:rFonts w:ascii="Times New Roman" w:hAnsi="Times New Roman"/>
          <w:iCs/>
          <w:sz w:val="26"/>
          <w:szCs w:val="26"/>
        </w:rPr>
        <w:t xml:space="preserve">Докладчик: </w:t>
      </w:r>
      <w:r>
        <w:rPr>
          <w:rFonts w:ascii="Times New Roman" w:hAnsi="Times New Roman"/>
          <w:iCs/>
          <w:sz w:val="26"/>
          <w:szCs w:val="26"/>
        </w:rPr>
        <w:t>Ковалевская Е.А., председатель комитета по культуре;</w:t>
      </w:r>
    </w:p>
    <w:p w:rsidR="00715BED" w:rsidRPr="005A0E62" w:rsidRDefault="009525EF" w:rsidP="00715BED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2.3</w:t>
      </w:r>
      <w:r w:rsidR="00715BED" w:rsidRPr="005A0E62">
        <w:rPr>
          <w:rFonts w:ascii="Times New Roman" w:hAnsi="Times New Roman"/>
          <w:i/>
          <w:iCs/>
          <w:sz w:val="26"/>
          <w:szCs w:val="26"/>
        </w:rPr>
        <w:t>.</w:t>
      </w:r>
      <w:r w:rsidR="00715BED">
        <w:rPr>
          <w:rFonts w:ascii="Times New Roman" w:hAnsi="Times New Roman"/>
          <w:i/>
          <w:iCs/>
          <w:sz w:val="26"/>
          <w:szCs w:val="26"/>
        </w:rPr>
        <w:t xml:space="preserve"> Информация </w:t>
      </w:r>
      <w:r w:rsidR="0004319A">
        <w:rPr>
          <w:rFonts w:ascii="Times New Roman" w:hAnsi="Times New Roman"/>
          <w:i/>
          <w:iCs/>
          <w:sz w:val="26"/>
          <w:szCs w:val="26"/>
        </w:rPr>
        <w:t>п</w:t>
      </w:r>
      <w:r w:rsidR="00715BED">
        <w:rPr>
          <w:rFonts w:ascii="Times New Roman" w:hAnsi="Times New Roman"/>
          <w:i/>
          <w:iCs/>
          <w:sz w:val="26"/>
          <w:szCs w:val="26"/>
        </w:rPr>
        <w:t>о п.</w:t>
      </w:r>
      <w:r w:rsidR="00715BED" w:rsidRPr="006010FB">
        <w:rPr>
          <w:rFonts w:ascii="Times New Roman" w:hAnsi="Times New Roman"/>
          <w:i/>
          <w:iCs/>
          <w:sz w:val="26"/>
          <w:szCs w:val="26"/>
        </w:rPr>
        <w:t xml:space="preserve">22.2. </w:t>
      </w:r>
      <w:r w:rsidR="00715BED">
        <w:rPr>
          <w:rFonts w:ascii="Times New Roman" w:hAnsi="Times New Roman"/>
          <w:i/>
          <w:iCs/>
          <w:sz w:val="26"/>
          <w:szCs w:val="26"/>
        </w:rPr>
        <w:t>«</w:t>
      </w:r>
      <w:r w:rsidR="00715BED" w:rsidRPr="006010FB">
        <w:rPr>
          <w:rFonts w:ascii="Times New Roman" w:hAnsi="Times New Roman"/>
          <w:i/>
          <w:iCs/>
          <w:sz w:val="26"/>
          <w:szCs w:val="26"/>
        </w:rPr>
        <w:t>Среднее значение показателя по результатам проведения независимой оценки качества условий оказания услуг негосударственными (немуниципальными) организациями, осуществляющими деятельность в сфере культуры</w:t>
      </w:r>
      <w:r w:rsidR="00715BED">
        <w:rPr>
          <w:rFonts w:ascii="Times New Roman" w:hAnsi="Times New Roman"/>
          <w:i/>
          <w:iCs/>
          <w:sz w:val="26"/>
          <w:szCs w:val="26"/>
        </w:rPr>
        <w:t>» в рейтинге главы района за 2019 год.</w:t>
      </w:r>
    </w:p>
    <w:p w:rsidR="00715BED" w:rsidRDefault="00715BED" w:rsidP="00715BED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93403F">
        <w:rPr>
          <w:rFonts w:ascii="Times New Roman" w:hAnsi="Times New Roman"/>
          <w:iCs/>
          <w:sz w:val="26"/>
          <w:szCs w:val="26"/>
        </w:rPr>
        <w:t xml:space="preserve">Докладчик: </w:t>
      </w:r>
      <w:r>
        <w:rPr>
          <w:rFonts w:ascii="Times New Roman" w:hAnsi="Times New Roman"/>
          <w:iCs/>
          <w:sz w:val="26"/>
          <w:szCs w:val="26"/>
        </w:rPr>
        <w:t>Ковалевская Е.А., председатель комитета по культуре.</w:t>
      </w:r>
    </w:p>
    <w:p w:rsidR="00715BED" w:rsidRDefault="00715BED" w:rsidP="00715BED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715BED" w:rsidRDefault="00715BED" w:rsidP="00715BED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3. Разное.</w:t>
      </w:r>
    </w:p>
    <w:p w:rsidR="00FD2AE7" w:rsidRDefault="00FD2AE7" w:rsidP="00715BED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Присутствовали:</w:t>
      </w:r>
    </w:p>
    <w:p w:rsidR="00FD2AE7" w:rsidRDefault="00FD2AE7" w:rsidP="00715BED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Михалев В.Г., заместитель главы района;</w:t>
      </w:r>
    </w:p>
    <w:p w:rsidR="00FD2AE7" w:rsidRDefault="00FD2AE7" w:rsidP="00715BED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Кофанова О.А., заместитель директора департамента образования и молодежной политики;</w:t>
      </w:r>
    </w:p>
    <w:p w:rsidR="0043667A" w:rsidRDefault="00FD2AE7" w:rsidP="0043667A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Тимофеева Т.А., заместитель директора департамента образования</w:t>
      </w:r>
      <w:r w:rsidR="0043667A">
        <w:rPr>
          <w:rFonts w:ascii="Times New Roman" w:hAnsi="Times New Roman"/>
          <w:iCs/>
          <w:sz w:val="26"/>
          <w:szCs w:val="26"/>
        </w:rPr>
        <w:t xml:space="preserve"> и молодежной политики, </w:t>
      </w:r>
      <w:r w:rsidR="0043667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секретать рабочей группы </w:t>
      </w:r>
      <w:r w:rsidR="0043667A">
        <w:rPr>
          <w:rFonts w:ascii="Times New Roman" w:hAnsi="Times New Roman" w:cs="Times New Roman"/>
          <w:sz w:val="26"/>
          <w:szCs w:val="26"/>
        </w:rPr>
        <w:t>по развитию, поддержке социально ориентированных некоммерческих организаций и выработке механизмов расширения доступа негосударственных (немуниципальных) организаций (коммерческих, некоммерческих) к предоставлению услуг в социальной сфере на территории Нефтеюганского района;</w:t>
      </w:r>
    </w:p>
    <w:p w:rsidR="00FD2AE7" w:rsidRDefault="00FD2AE7" w:rsidP="00FD2AE7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Шумейко И.М., председатель комитета по экономической политике и предпринимательству;</w:t>
      </w:r>
    </w:p>
    <w:p w:rsidR="00FD2AE7" w:rsidRDefault="00FD2AE7" w:rsidP="00FD2AE7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Ковалевская Е.А., председатель комитета по культуре;</w:t>
      </w:r>
    </w:p>
    <w:p w:rsidR="00FD2AE7" w:rsidRDefault="00FD2AE7" w:rsidP="00FD2AE7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Моисеенко А.Е., заместитель председателя комитета по спорту;</w:t>
      </w:r>
    </w:p>
    <w:p w:rsidR="00FD2AE7" w:rsidRDefault="00FD2AE7" w:rsidP="00715BED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Фёдорова А.Н., начальник управления по связям с общественностью;</w:t>
      </w:r>
    </w:p>
    <w:p w:rsidR="002B11FC" w:rsidRDefault="002B11FC" w:rsidP="00715BED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3B673B">
        <w:rPr>
          <w:rFonts w:ascii="Times New Roman" w:hAnsi="Times New Roman"/>
          <w:iCs/>
          <w:sz w:val="26"/>
          <w:szCs w:val="26"/>
        </w:rPr>
        <w:t>Докукина И.Ф.</w:t>
      </w:r>
      <w:r w:rsidR="00DE02CE" w:rsidRPr="003B673B">
        <w:rPr>
          <w:rFonts w:ascii="Times New Roman" w:hAnsi="Times New Roman"/>
          <w:iCs/>
          <w:sz w:val="26"/>
          <w:szCs w:val="26"/>
        </w:rPr>
        <w:t>,</w:t>
      </w:r>
      <w:r w:rsidR="00DE02CE">
        <w:rPr>
          <w:rFonts w:ascii="Times New Roman" w:hAnsi="Times New Roman"/>
          <w:iCs/>
          <w:sz w:val="26"/>
          <w:szCs w:val="26"/>
        </w:rPr>
        <w:t xml:space="preserve"> начальник</w:t>
      </w:r>
      <w:r w:rsidR="003B673B">
        <w:rPr>
          <w:rFonts w:ascii="Times New Roman" w:hAnsi="Times New Roman"/>
          <w:iCs/>
          <w:sz w:val="26"/>
          <w:szCs w:val="26"/>
        </w:rPr>
        <w:t xml:space="preserve"> отдела социально –трудовых отношений;</w:t>
      </w:r>
    </w:p>
    <w:p w:rsidR="00FD2AE7" w:rsidRDefault="0043667A" w:rsidP="00FD2AE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Сафина Т.А.</w:t>
      </w:r>
      <w:r w:rsidR="00FD2AE7">
        <w:rPr>
          <w:sz w:val="26"/>
          <w:szCs w:val="26"/>
        </w:rPr>
        <w:t>, начальник отдела экономики администрации гп. Пойковский;</w:t>
      </w:r>
    </w:p>
    <w:p w:rsidR="00FD2AE7" w:rsidRDefault="00FD2AE7" w:rsidP="00FD2AE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Кителева О</w:t>
      </w:r>
      <w:r w:rsidR="0043667A">
        <w:rPr>
          <w:sz w:val="26"/>
          <w:szCs w:val="26"/>
        </w:rPr>
        <w:t>. В.</w:t>
      </w:r>
      <w:r>
        <w:rPr>
          <w:sz w:val="26"/>
          <w:szCs w:val="26"/>
        </w:rPr>
        <w:t>, главный специалист отдела по правовой и организационной работе администрации</w:t>
      </w:r>
      <w:r w:rsidR="008870E3">
        <w:rPr>
          <w:sz w:val="26"/>
          <w:szCs w:val="26"/>
        </w:rPr>
        <w:t xml:space="preserve"> гп. Пойковский.</w:t>
      </w:r>
    </w:p>
    <w:p w:rsidR="00A1003E" w:rsidRDefault="00A1003E" w:rsidP="00FD2AE7">
      <w:pPr>
        <w:pStyle w:val="Default"/>
        <w:jc w:val="both"/>
        <w:rPr>
          <w:sz w:val="26"/>
          <w:szCs w:val="26"/>
        </w:rPr>
      </w:pPr>
    </w:p>
    <w:p w:rsidR="00FD2AE7" w:rsidRDefault="00A1003E" w:rsidP="00FD2AE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Отсутствуют: Ткаченко Р.В. по ув. причине (выезд в район); представители </w:t>
      </w:r>
      <w:r w:rsidR="0004319A">
        <w:rPr>
          <w:sz w:val="26"/>
          <w:szCs w:val="26"/>
        </w:rPr>
        <w:t>сп. Салым</w:t>
      </w:r>
      <w:r>
        <w:rPr>
          <w:sz w:val="26"/>
          <w:szCs w:val="26"/>
        </w:rPr>
        <w:t>.</w:t>
      </w:r>
    </w:p>
    <w:p w:rsidR="00A1003E" w:rsidRPr="00FD2AE7" w:rsidRDefault="00A1003E" w:rsidP="00FD2AE7">
      <w:pPr>
        <w:pStyle w:val="Default"/>
        <w:jc w:val="both"/>
        <w:rPr>
          <w:sz w:val="26"/>
          <w:szCs w:val="26"/>
        </w:rPr>
      </w:pPr>
    </w:p>
    <w:p w:rsidR="009F69FF" w:rsidRDefault="008A205E" w:rsidP="009F69FF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="009F69FF" w:rsidRPr="00A1003E">
        <w:rPr>
          <w:rFonts w:ascii="Times New Roman" w:hAnsi="Times New Roman" w:cs="Times New Roman"/>
          <w:b/>
          <w:sz w:val="26"/>
          <w:szCs w:val="26"/>
        </w:rPr>
        <w:t>По первому вопросу</w:t>
      </w:r>
      <w:r w:rsidR="009F69FF" w:rsidRPr="009F69FF">
        <w:rPr>
          <w:rFonts w:ascii="Times New Roman" w:hAnsi="Times New Roman" w:cs="Times New Roman"/>
          <w:sz w:val="26"/>
          <w:szCs w:val="26"/>
        </w:rPr>
        <w:t xml:space="preserve"> </w:t>
      </w:r>
      <w:r w:rsidR="00521E33">
        <w:rPr>
          <w:rFonts w:ascii="Times New Roman" w:hAnsi="Times New Roman" w:cs="Times New Roman"/>
          <w:i/>
          <w:sz w:val="26"/>
          <w:szCs w:val="26"/>
        </w:rPr>
        <w:t>"</w:t>
      </w:r>
      <w:r w:rsidR="0004319A">
        <w:rPr>
          <w:rFonts w:ascii="Times New Roman" w:hAnsi="Times New Roman" w:cs="Times New Roman"/>
          <w:i/>
          <w:sz w:val="26"/>
          <w:szCs w:val="26"/>
        </w:rPr>
        <w:t>Об</w:t>
      </w:r>
      <w:r w:rsidR="004C2C2A">
        <w:rPr>
          <w:rFonts w:ascii="Times New Roman" w:hAnsi="Times New Roman" w:cs="Times New Roman"/>
          <w:i/>
          <w:sz w:val="26"/>
          <w:szCs w:val="26"/>
        </w:rPr>
        <w:t xml:space="preserve"> исполнении</w:t>
      </w:r>
      <w:r w:rsidR="009F69FF" w:rsidRPr="00521E33">
        <w:rPr>
          <w:rFonts w:ascii="Times New Roman" w:hAnsi="Times New Roman" w:cs="Times New Roman"/>
          <w:i/>
          <w:sz w:val="26"/>
          <w:szCs w:val="26"/>
        </w:rPr>
        <w:t xml:space="preserve">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Нефтеюганском районе</w:t>
      </w:r>
      <w:r w:rsidR="001776BB" w:rsidRPr="00521E33">
        <w:rPr>
          <w:rFonts w:ascii="Times New Roman" w:hAnsi="Times New Roman" w:cs="Times New Roman"/>
          <w:i/>
          <w:sz w:val="26"/>
          <w:szCs w:val="26"/>
        </w:rPr>
        <w:t>»</w:t>
      </w:r>
      <w:r w:rsidR="009F69FF" w:rsidRPr="00521E33">
        <w:rPr>
          <w:rFonts w:ascii="Times New Roman" w:hAnsi="Times New Roman" w:cs="Times New Roman"/>
          <w:i/>
          <w:sz w:val="26"/>
          <w:szCs w:val="26"/>
        </w:rPr>
        <w:t xml:space="preserve"> в 2019 году</w:t>
      </w:r>
      <w:r w:rsidR="00521E33">
        <w:rPr>
          <w:rFonts w:ascii="Times New Roman" w:hAnsi="Times New Roman" w:cs="Times New Roman"/>
          <w:sz w:val="26"/>
          <w:szCs w:val="26"/>
        </w:rPr>
        <w:t>"</w:t>
      </w:r>
      <w:r w:rsidR="009F69FF" w:rsidRPr="009F69FF">
        <w:rPr>
          <w:rFonts w:ascii="Times New Roman" w:hAnsi="Times New Roman" w:cs="Times New Roman"/>
          <w:sz w:val="26"/>
          <w:szCs w:val="26"/>
        </w:rPr>
        <w:t xml:space="preserve"> выступила </w:t>
      </w:r>
      <w:r w:rsidR="009F69FF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Тимофеева Т.А., секретать рабочей группы </w:t>
      </w:r>
      <w:r w:rsidR="009F69FF">
        <w:rPr>
          <w:rFonts w:ascii="Times New Roman" w:hAnsi="Times New Roman" w:cs="Times New Roman"/>
          <w:sz w:val="26"/>
          <w:szCs w:val="26"/>
        </w:rPr>
        <w:t xml:space="preserve">по развитию, поддержке социально ориентированных некоммерческих организаций и выработке механизмов расширения доступа негосударственных </w:t>
      </w:r>
      <w:r w:rsidR="009F69FF">
        <w:rPr>
          <w:rFonts w:ascii="Times New Roman" w:hAnsi="Times New Roman" w:cs="Times New Roman"/>
          <w:sz w:val="26"/>
          <w:szCs w:val="26"/>
        </w:rPr>
        <w:lastRenderedPageBreak/>
        <w:t>(немуниципальных) организаций (коммерческих, некоммерческих) к предоставлению услуг в социальной сфере на территории Нефтеюганского района.</w:t>
      </w:r>
    </w:p>
    <w:p w:rsidR="00C9686B" w:rsidRPr="009F69FF" w:rsidRDefault="004C2C2A" w:rsidP="00C9686B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целом, по плану мероприятий («дорожной карте»)</w:t>
      </w:r>
      <w:r w:rsidR="00037FA4">
        <w:rPr>
          <w:rFonts w:ascii="Times New Roman" w:hAnsi="Times New Roman" w:cs="Times New Roman"/>
          <w:sz w:val="26"/>
          <w:szCs w:val="26"/>
        </w:rPr>
        <w:t xml:space="preserve"> идет плановое исполнение. </w:t>
      </w:r>
      <w:r>
        <w:rPr>
          <w:rFonts w:ascii="Times New Roman" w:hAnsi="Times New Roman" w:cs="Times New Roman"/>
          <w:sz w:val="26"/>
          <w:szCs w:val="26"/>
        </w:rPr>
        <w:t>Анализируя отчет муниципалитета</w:t>
      </w:r>
      <w:r w:rsidR="00EB1D41">
        <w:rPr>
          <w:rFonts w:ascii="Times New Roman" w:hAnsi="Times New Roman" w:cs="Times New Roman"/>
          <w:sz w:val="26"/>
          <w:szCs w:val="26"/>
        </w:rPr>
        <w:t xml:space="preserve"> за год, можно отметить</w:t>
      </w:r>
      <w:r w:rsidR="001776BB">
        <w:rPr>
          <w:rFonts w:ascii="Times New Roman" w:hAnsi="Times New Roman" w:cs="Times New Roman"/>
          <w:sz w:val="26"/>
          <w:szCs w:val="26"/>
        </w:rPr>
        <w:t xml:space="preserve"> то новое, чем отличен прошедший год от предыдущего.</w:t>
      </w:r>
      <w:r w:rsidR="00EB1D41">
        <w:rPr>
          <w:rFonts w:ascii="Times New Roman" w:hAnsi="Times New Roman" w:cs="Times New Roman"/>
          <w:sz w:val="26"/>
          <w:szCs w:val="26"/>
        </w:rPr>
        <w:t xml:space="preserve"> </w:t>
      </w:r>
      <w:r w:rsidR="00037FA4">
        <w:rPr>
          <w:rFonts w:ascii="Times New Roman" w:hAnsi="Times New Roman" w:cs="Times New Roman"/>
          <w:sz w:val="26"/>
          <w:szCs w:val="26"/>
        </w:rPr>
        <w:t xml:space="preserve">В 2019 году внесли изменение в </w:t>
      </w:r>
      <w:r w:rsidR="00EB1D41">
        <w:rPr>
          <w:rFonts w:ascii="Times New Roman" w:hAnsi="Times New Roman" w:cs="Times New Roman"/>
          <w:sz w:val="26"/>
          <w:szCs w:val="26"/>
        </w:rPr>
        <w:t>постановление «</w:t>
      </w:r>
      <w:r w:rsidR="00037FA4">
        <w:rPr>
          <w:rFonts w:ascii="Times New Roman" w:hAnsi="Times New Roman" w:cs="Times New Roman"/>
          <w:sz w:val="26"/>
          <w:szCs w:val="26"/>
        </w:rPr>
        <w:t>О создании рабочей группы»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7FA4">
        <w:rPr>
          <w:rFonts w:ascii="Times New Roman" w:hAnsi="Times New Roman" w:cs="Times New Roman"/>
          <w:sz w:val="26"/>
          <w:szCs w:val="26"/>
        </w:rPr>
        <w:t>в состав группы добавили общественников</w:t>
      </w:r>
      <w:r w:rsidR="001776BB">
        <w:rPr>
          <w:rFonts w:ascii="Times New Roman" w:hAnsi="Times New Roman" w:cs="Times New Roman"/>
          <w:sz w:val="26"/>
          <w:szCs w:val="26"/>
        </w:rPr>
        <w:t xml:space="preserve"> и представителей 2-х поселений</w:t>
      </w:r>
      <w:r w:rsidR="00037FA4">
        <w:rPr>
          <w:rFonts w:ascii="Times New Roman" w:hAnsi="Times New Roman" w:cs="Times New Roman"/>
          <w:sz w:val="26"/>
          <w:szCs w:val="26"/>
        </w:rPr>
        <w:t>: Пойковского и Салыма. В связи с этим работа в части деятельности муниципалитета расширилас</w:t>
      </w:r>
      <w:r w:rsidR="00EB1D41">
        <w:rPr>
          <w:rFonts w:ascii="Times New Roman" w:hAnsi="Times New Roman" w:cs="Times New Roman"/>
          <w:sz w:val="26"/>
          <w:szCs w:val="26"/>
        </w:rPr>
        <w:t>ь за счет учета данных поселений, которые также активно включились в работу по взаимодействию с СО НКО (разделы и суммы по программе «Развитие гражданского общества». Впервые в прошлом году начал работать с СО НКО комитет по делам народов Севера, охраны окружающей среды и водных ресурсов. В рамках муниципальной программы было выделено 1,5 млн. руб на реализацию проекта, направленного на укрепление финно-угорских связей</w:t>
      </w:r>
      <w:r w:rsidR="001776BB">
        <w:rPr>
          <w:rFonts w:ascii="Times New Roman" w:hAnsi="Times New Roman" w:cs="Times New Roman"/>
          <w:sz w:val="26"/>
          <w:szCs w:val="26"/>
        </w:rPr>
        <w:t>, поддержку и развитие языков и культуры коренных малочисленных народов Севера на территории района. В 2019 году значительно увеличился показатель «площадь помещений мун</w:t>
      </w:r>
      <w:r>
        <w:rPr>
          <w:rFonts w:ascii="Times New Roman" w:hAnsi="Times New Roman" w:cs="Times New Roman"/>
          <w:sz w:val="26"/>
          <w:szCs w:val="26"/>
        </w:rPr>
        <w:t>иципального</w:t>
      </w:r>
      <w:r w:rsidR="00DE02CE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="001776BB">
        <w:rPr>
          <w:rFonts w:ascii="Times New Roman" w:hAnsi="Times New Roman" w:cs="Times New Roman"/>
          <w:sz w:val="26"/>
          <w:szCs w:val="26"/>
        </w:rPr>
        <w:t>, свободного от прав 3-х лиц и предназначенного для передачи во временное владение и(или) пользование СО НКО» за счет провед</w:t>
      </w:r>
      <w:r w:rsidR="00C9686B">
        <w:rPr>
          <w:rFonts w:ascii="Times New Roman" w:hAnsi="Times New Roman" w:cs="Times New Roman"/>
          <w:sz w:val="26"/>
          <w:szCs w:val="26"/>
        </w:rPr>
        <w:t>ё</w:t>
      </w:r>
      <w:r w:rsidR="001776BB">
        <w:rPr>
          <w:rFonts w:ascii="Times New Roman" w:hAnsi="Times New Roman" w:cs="Times New Roman"/>
          <w:sz w:val="26"/>
          <w:szCs w:val="26"/>
        </w:rPr>
        <w:t xml:space="preserve">нной работы ДИО с администрациями поселений и возможности учета их площадей. </w:t>
      </w:r>
      <w:r w:rsidR="00C9686B">
        <w:rPr>
          <w:rFonts w:ascii="Times New Roman" w:hAnsi="Times New Roman" w:cs="Times New Roman"/>
          <w:sz w:val="26"/>
          <w:szCs w:val="26"/>
        </w:rPr>
        <w:t>Впервые в 2019 году решением Думы Нефтеюганского района была установлена льгота по земельному налогу для СО НКО.</w:t>
      </w:r>
      <w:r w:rsidR="00C9686B" w:rsidRPr="00C9686B">
        <w:rPr>
          <w:rFonts w:ascii="Times New Roman" w:hAnsi="Times New Roman" w:cs="Times New Roman"/>
          <w:sz w:val="26"/>
          <w:szCs w:val="26"/>
        </w:rPr>
        <w:t xml:space="preserve"> </w:t>
      </w:r>
      <w:r w:rsidR="00C9686B">
        <w:rPr>
          <w:rFonts w:ascii="Times New Roman" w:hAnsi="Times New Roman" w:cs="Times New Roman"/>
          <w:sz w:val="26"/>
          <w:szCs w:val="26"/>
        </w:rPr>
        <w:t xml:space="preserve">Отмечается ежегодный рост информационной поддержки, количества проведенных консультаций структурными подразделениями для потенциальный и действующих СО НКО. В прошлом году </w:t>
      </w:r>
      <w:r w:rsidR="001862ED">
        <w:rPr>
          <w:rFonts w:ascii="Times New Roman" w:hAnsi="Times New Roman" w:cs="Times New Roman"/>
          <w:sz w:val="26"/>
          <w:szCs w:val="26"/>
        </w:rPr>
        <w:t>отмечено увеличение количество работ, фактически переданных на исполнение негосударственным поставщикам</w:t>
      </w:r>
      <w:r w:rsidR="00840E76">
        <w:rPr>
          <w:rFonts w:ascii="Times New Roman" w:hAnsi="Times New Roman" w:cs="Times New Roman"/>
          <w:sz w:val="26"/>
          <w:szCs w:val="26"/>
        </w:rPr>
        <w:t xml:space="preserve"> (</w:t>
      </w:r>
      <w:r w:rsidR="001862ED">
        <w:rPr>
          <w:rFonts w:ascii="Times New Roman" w:hAnsi="Times New Roman" w:cs="Times New Roman"/>
          <w:sz w:val="26"/>
          <w:szCs w:val="26"/>
        </w:rPr>
        <w:t>по одной в сфере образования, культуры и физической культуры и спорта); увеличился объем  средств перед</w:t>
      </w:r>
      <w:r w:rsidR="0003661B">
        <w:rPr>
          <w:rFonts w:ascii="Times New Roman" w:hAnsi="Times New Roman" w:cs="Times New Roman"/>
          <w:sz w:val="26"/>
          <w:szCs w:val="26"/>
        </w:rPr>
        <w:t>анных из бюджета на эти услуги.</w:t>
      </w:r>
    </w:p>
    <w:p w:rsidR="00EB1D41" w:rsidRDefault="00EB1D41" w:rsidP="009F69FF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F69FF" w:rsidRDefault="00EB1D41" w:rsidP="00840E76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1776BB">
        <w:rPr>
          <w:rFonts w:ascii="Times New Roman" w:hAnsi="Times New Roman" w:cs="Times New Roman"/>
          <w:sz w:val="26"/>
          <w:szCs w:val="26"/>
        </w:rPr>
        <w:t>прошлом году, как и ранее, отчет ежеквартально</w:t>
      </w:r>
      <w:r>
        <w:rPr>
          <w:rFonts w:ascii="Times New Roman" w:hAnsi="Times New Roman" w:cs="Times New Roman"/>
          <w:sz w:val="26"/>
          <w:szCs w:val="26"/>
        </w:rPr>
        <w:t xml:space="preserve"> изменялся, в него вносились новые учетные данные: более детально запрашиваются данные программы «Развитие гражданского общества», отдельным пунктом рассматривается наличие отдельной подпрограммы по поддержке социального предпринимательства в муниципальной программе по поддержке малого</w:t>
      </w:r>
      <w:r w:rsidR="001776BB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предпринимательства; впервые в годом отчете появился запрос по созданию ресурсного центра поддер</w:t>
      </w:r>
      <w:r w:rsidR="00840E76">
        <w:rPr>
          <w:rFonts w:ascii="Times New Roman" w:hAnsi="Times New Roman" w:cs="Times New Roman"/>
          <w:sz w:val="26"/>
          <w:szCs w:val="26"/>
        </w:rPr>
        <w:t>жки социальных предпринимателей и др.</w:t>
      </w:r>
    </w:p>
    <w:p w:rsidR="001776BB" w:rsidRDefault="001776BB" w:rsidP="009F69FF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776BB" w:rsidRDefault="001776BB" w:rsidP="009F69FF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Актуальным на исполнение дорожной карты в 2020 году остается вопрос по созданию ресурсного центра поддержки СО НКО. Дата создания в дорожной карте указана «до 1 декабря 2020г.». </w:t>
      </w:r>
    </w:p>
    <w:p w:rsidR="00A1003E" w:rsidRDefault="00A1003E" w:rsidP="00A1003E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03E" w:rsidRDefault="00A1003E" w:rsidP="00A1003E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Содокладчики: </w:t>
      </w:r>
      <w:r w:rsidRPr="00AD675F">
        <w:rPr>
          <w:rFonts w:ascii="Times New Roman" w:hAnsi="Times New Roman" w:cs="Times New Roman"/>
          <w:b/>
          <w:sz w:val="26"/>
          <w:szCs w:val="26"/>
        </w:rPr>
        <w:t>Ткаченко Р.В</w:t>
      </w:r>
      <w:r>
        <w:rPr>
          <w:rFonts w:ascii="Times New Roman" w:hAnsi="Times New Roman" w:cs="Times New Roman"/>
          <w:sz w:val="26"/>
          <w:szCs w:val="26"/>
        </w:rPr>
        <w:t>., начальник отдела формирования и управления имущества ДИО – отсутствует по уважит</w:t>
      </w:r>
      <w:r w:rsidR="00651445">
        <w:rPr>
          <w:rFonts w:ascii="Times New Roman" w:hAnsi="Times New Roman" w:cs="Times New Roman"/>
          <w:sz w:val="26"/>
          <w:szCs w:val="26"/>
        </w:rPr>
        <w:t>ельной причине. П</w:t>
      </w:r>
      <w:r>
        <w:rPr>
          <w:rFonts w:ascii="Times New Roman" w:hAnsi="Times New Roman" w:cs="Times New Roman"/>
          <w:sz w:val="26"/>
          <w:szCs w:val="26"/>
        </w:rPr>
        <w:t>редоставила письменный доклад (прилагается).</w:t>
      </w:r>
    </w:p>
    <w:p w:rsidR="0003661B" w:rsidRPr="0003661B" w:rsidRDefault="0003661B" w:rsidP="00036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B09">
        <w:rPr>
          <w:rFonts w:ascii="Times New Roman" w:hAnsi="Times New Roman" w:cs="Times New Roman"/>
          <w:sz w:val="26"/>
          <w:szCs w:val="26"/>
        </w:rPr>
        <w:t>На территории Нефтеюганского района имущественная поддержка социально ориентированным некоммерческим организациям оказывается в 2-х муниципальных образованиях – это Нефтеюганский район и городское поселение Пойковский.</w:t>
      </w:r>
      <w:r w:rsidRPr="002F7B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7B09">
        <w:rPr>
          <w:rFonts w:ascii="Times New Roman" w:hAnsi="Times New Roman" w:cs="Times New Roman"/>
          <w:sz w:val="26"/>
          <w:szCs w:val="26"/>
        </w:rPr>
        <w:t xml:space="preserve"> </w:t>
      </w:r>
      <w:r w:rsidRPr="002F7B0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тем, что в муниципальных образованиях муниципальное имущество предоставлено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7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НКО на безвозмездной основе </w:t>
      </w:r>
      <w:r w:rsidRPr="0003661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льготы составляет 100 %.</w:t>
      </w:r>
    </w:p>
    <w:p w:rsidR="0003661B" w:rsidRPr="0003661B" w:rsidRDefault="0003661B" w:rsidP="00036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6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состоянию на 01.01.2020 увеличилась и общая площадь помещений муниципального имущества, предназначенного для передачи во временное владение и (или) пользование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661B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 по сравне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с 2019</w:t>
      </w:r>
      <w:r w:rsidRPr="0003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ом. </w:t>
      </w:r>
      <w:r w:rsidRPr="0003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 увеличилась на 136,6 кв.м. и составляет 532,37 кв.м.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</w:t>
      </w:r>
      <w:r w:rsidR="004C2C2A">
        <w:rPr>
          <w:rFonts w:ascii="Times New Roman" w:eastAsia="Times New Roman" w:hAnsi="Times New Roman" w:cs="Times New Roman"/>
          <w:sz w:val="26"/>
          <w:szCs w:val="26"/>
          <w:lang w:eastAsia="ru-RU"/>
        </w:rPr>
        <w:t>ичество СО НКО увеличилось на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4C2C2A" w:rsidRPr="0003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4C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отчетный период </w:t>
      </w:r>
      <w:r w:rsidRPr="0003661B">
        <w:rPr>
          <w:rFonts w:ascii="Times New Roman" w:eastAsia="Times New Roman" w:hAnsi="Times New Roman" w:cs="Times New Roman"/>
          <w:sz w:val="26"/>
          <w:szCs w:val="26"/>
          <w:lang w:eastAsia="ru-RU"/>
        </w:rPr>
        <w:t>7 организаций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661B" w:rsidRDefault="0003661B" w:rsidP="00A1003E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445" w:rsidRDefault="00A1003E" w:rsidP="00651445">
      <w:pPr>
        <w:jc w:val="both"/>
        <w:rPr>
          <w:rFonts w:ascii="Times New Roman" w:hAnsi="Times New Roman" w:cs="Times New Roman"/>
          <w:sz w:val="26"/>
          <w:szCs w:val="26"/>
        </w:rPr>
      </w:pPr>
      <w:r w:rsidRPr="00AD675F">
        <w:rPr>
          <w:rFonts w:ascii="Times New Roman" w:hAnsi="Times New Roman" w:cs="Times New Roman"/>
          <w:b/>
          <w:sz w:val="26"/>
          <w:szCs w:val="26"/>
        </w:rPr>
        <w:t>Шумейко И.М</w:t>
      </w:r>
      <w:r>
        <w:rPr>
          <w:rFonts w:ascii="Times New Roman" w:hAnsi="Times New Roman" w:cs="Times New Roman"/>
          <w:sz w:val="26"/>
          <w:szCs w:val="26"/>
        </w:rPr>
        <w:t>., председатель комитета по экономической политике и предпринимательству:</w:t>
      </w:r>
      <w:r w:rsidR="00651445" w:rsidRPr="00651445">
        <w:rPr>
          <w:rFonts w:ascii="Times New Roman" w:hAnsi="Times New Roman" w:cs="Times New Roman"/>
          <w:sz w:val="26"/>
          <w:szCs w:val="26"/>
        </w:rPr>
        <w:t xml:space="preserve"> </w:t>
      </w:r>
      <w:r w:rsidR="00651445">
        <w:rPr>
          <w:rFonts w:ascii="Times New Roman" w:hAnsi="Times New Roman" w:cs="Times New Roman"/>
          <w:sz w:val="26"/>
          <w:szCs w:val="26"/>
        </w:rPr>
        <w:t>п</w:t>
      </w:r>
      <w:r w:rsidR="00651445" w:rsidRPr="00651445">
        <w:rPr>
          <w:rFonts w:ascii="Times New Roman" w:hAnsi="Times New Roman" w:cs="Times New Roman"/>
          <w:sz w:val="26"/>
          <w:szCs w:val="26"/>
        </w:rPr>
        <w:t xml:space="preserve">о предоставленному </w:t>
      </w:r>
      <w:r w:rsidR="004C2C2A">
        <w:rPr>
          <w:rFonts w:ascii="Times New Roman" w:hAnsi="Times New Roman" w:cs="Times New Roman"/>
          <w:sz w:val="26"/>
          <w:szCs w:val="26"/>
        </w:rPr>
        <w:t>отчету</w:t>
      </w:r>
      <w:r w:rsidR="004C2C2A" w:rsidRPr="00651445">
        <w:rPr>
          <w:rFonts w:ascii="Times New Roman" w:hAnsi="Times New Roman" w:cs="Times New Roman"/>
          <w:sz w:val="26"/>
          <w:szCs w:val="26"/>
        </w:rPr>
        <w:t xml:space="preserve"> за 2019 год </w:t>
      </w:r>
      <w:r w:rsidR="00651445" w:rsidRPr="00651445">
        <w:rPr>
          <w:rFonts w:ascii="Times New Roman" w:hAnsi="Times New Roman" w:cs="Times New Roman"/>
          <w:sz w:val="26"/>
          <w:szCs w:val="26"/>
        </w:rPr>
        <w:t>комитетом по экономическо</w:t>
      </w:r>
      <w:r w:rsidR="00651445">
        <w:rPr>
          <w:rFonts w:ascii="Times New Roman" w:hAnsi="Times New Roman" w:cs="Times New Roman"/>
          <w:sz w:val="26"/>
          <w:szCs w:val="26"/>
        </w:rPr>
        <w:t xml:space="preserve">й политике и </w:t>
      </w:r>
      <w:r w:rsidR="004C2C2A">
        <w:rPr>
          <w:rFonts w:ascii="Times New Roman" w:hAnsi="Times New Roman" w:cs="Times New Roman"/>
          <w:sz w:val="26"/>
          <w:szCs w:val="26"/>
        </w:rPr>
        <w:t>предпринимательству, показателям</w:t>
      </w:r>
      <w:r w:rsidR="00651445" w:rsidRPr="00651445">
        <w:rPr>
          <w:rFonts w:ascii="Times New Roman" w:hAnsi="Times New Roman" w:cs="Times New Roman"/>
          <w:sz w:val="26"/>
          <w:szCs w:val="26"/>
        </w:rPr>
        <w:t xml:space="preserve"> и мероприятиям</w:t>
      </w:r>
      <w:r w:rsidR="004C2C2A">
        <w:rPr>
          <w:rFonts w:ascii="Times New Roman" w:hAnsi="Times New Roman" w:cs="Times New Roman"/>
          <w:sz w:val="26"/>
          <w:szCs w:val="26"/>
        </w:rPr>
        <w:t xml:space="preserve"> «дорожной карте»</w:t>
      </w:r>
      <w:r w:rsidR="00651445" w:rsidRPr="00651445">
        <w:rPr>
          <w:rFonts w:ascii="Times New Roman" w:hAnsi="Times New Roman" w:cs="Times New Roman"/>
          <w:sz w:val="26"/>
          <w:szCs w:val="26"/>
        </w:rPr>
        <w:t xml:space="preserve"> изменения отсутствуют.</w:t>
      </w:r>
      <w:r w:rsidR="00651445">
        <w:rPr>
          <w:rFonts w:ascii="Times New Roman" w:hAnsi="Times New Roman" w:cs="Times New Roman"/>
          <w:sz w:val="26"/>
          <w:szCs w:val="26"/>
        </w:rPr>
        <w:t xml:space="preserve"> </w:t>
      </w:r>
      <w:r w:rsidR="004C2C2A">
        <w:rPr>
          <w:rFonts w:ascii="Times New Roman" w:hAnsi="Times New Roman" w:cs="Times New Roman"/>
          <w:sz w:val="26"/>
          <w:szCs w:val="26"/>
        </w:rPr>
        <w:t xml:space="preserve">Мероприятия исполняются своевременно. </w:t>
      </w:r>
      <w:r w:rsidR="00651445">
        <w:rPr>
          <w:rFonts w:ascii="Times New Roman" w:hAnsi="Times New Roman" w:cs="Times New Roman"/>
          <w:sz w:val="26"/>
          <w:szCs w:val="26"/>
        </w:rPr>
        <w:t xml:space="preserve">По вопросу создания ресурсного центра для социальных предпринимателей могу отметить, что в настоящее время в НР нет официально зарегистрированных социальных предпринимателей, поэтому говорить о создании подобного ресурсного центра преждевременно.  </w:t>
      </w:r>
    </w:p>
    <w:p w:rsidR="00A1003E" w:rsidRDefault="00A1003E" w:rsidP="00651445">
      <w:pPr>
        <w:jc w:val="both"/>
        <w:rPr>
          <w:rFonts w:ascii="Times New Roman" w:hAnsi="Times New Roman"/>
          <w:iCs/>
          <w:sz w:val="26"/>
          <w:szCs w:val="26"/>
        </w:rPr>
      </w:pPr>
      <w:r w:rsidRPr="00AD675F">
        <w:rPr>
          <w:rFonts w:ascii="Times New Roman" w:hAnsi="Times New Roman"/>
          <w:b/>
          <w:iCs/>
          <w:sz w:val="26"/>
          <w:szCs w:val="26"/>
        </w:rPr>
        <w:t>Ковалевская Е.А.</w:t>
      </w:r>
      <w:r>
        <w:rPr>
          <w:rFonts w:ascii="Times New Roman" w:hAnsi="Times New Roman"/>
          <w:iCs/>
          <w:sz w:val="26"/>
          <w:szCs w:val="26"/>
        </w:rPr>
        <w:t>, пр</w:t>
      </w:r>
      <w:r w:rsidR="00651445">
        <w:rPr>
          <w:rFonts w:ascii="Times New Roman" w:hAnsi="Times New Roman"/>
          <w:iCs/>
          <w:sz w:val="26"/>
          <w:szCs w:val="26"/>
        </w:rPr>
        <w:t>едседатель комитета по культуре:</w:t>
      </w:r>
    </w:p>
    <w:p w:rsidR="00651445" w:rsidRPr="00490D73" w:rsidRDefault="00651445" w:rsidP="00651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оказания финансовой поддержки некоммерческих организаций (в том числе </w:t>
      </w:r>
      <w:r w:rsidR="00AD675F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НКО</w:t>
      </w:r>
      <w:r w:rsidRPr="00490D73">
        <w:rPr>
          <w:rFonts w:ascii="Times New Roman" w:eastAsia="Times New Roman" w:hAnsi="Times New Roman" w:cs="Times New Roman"/>
          <w:sz w:val="26"/>
          <w:szCs w:val="26"/>
          <w:lang w:eastAsia="ru-RU"/>
        </w:rPr>
        <w:t>), не являющихся муниципальными учреждениями, н</w:t>
      </w:r>
      <w:r w:rsidR="00AD675F">
        <w:rPr>
          <w:rFonts w:ascii="Times New Roman" w:eastAsia="Times New Roman" w:hAnsi="Times New Roman" w:cs="Times New Roman"/>
          <w:sz w:val="26"/>
          <w:szCs w:val="26"/>
          <w:lang w:eastAsia="ru-RU"/>
        </w:rPr>
        <w:t>а реализацию программ</w:t>
      </w:r>
      <w:r w:rsidRPr="00490D7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связанных с оказанием общественно полезных услуг в сфере культуры в рамках муниципальной программы Нефтеюганского района «Развитие культуры Нефтеюганского района на 2019-2024 годы и на период до 2030 года» в 2019 году было выделено и освоено 1 170 тыс. руб. Доля средств возможных к передаче на исполнение негосударственным поставщикам услуг составила 12% (исполнение показателя в полном объеме, в соответствии с постановлением администрации Нефтеюганского района от 30.08.2016 № 1356-па «Об утверждении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Нефтеюганском районе на 2016-2020 годы»).</w:t>
      </w:r>
    </w:p>
    <w:p w:rsidR="00651445" w:rsidRPr="00490D73" w:rsidRDefault="00651445" w:rsidP="00651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D7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по передаче субсидий некоммерческим организациям, осуществляющим деятельность в сфере культуры, была организована в соответствии с утвержденным порядком (постановление администрации Нефтеюганского района от 30.10.2017 № 1914-па). Состоялся 1 конкурс, в соответствии с постановлением администрации Нефтеюганского района от 12.04.2019 № 820-па «О проведении конкурса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с оказанием общественно полезных услуг в сфере культуры, утверждении состава конкурсной комиссии». По результатам конкурса 3 некоммерческими организациями с успехом были реализованы 3 проекта, охват участниками составил 1720 человек. (2018 г. – 3 некоммерческие организации - 5 проектов, участники - 1430 человек):</w:t>
      </w:r>
    </w:p>
    <w:p w:rsidR="00651445" w:rsidRPr="00490D73" w:rsidRDefault="00651445" w:rsidP="00651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Региональная общественная организация Ханты-Мансийского автономного округа – Югры «Клуб самодеятельной песни «Дорога» г. Нефтеюганск, Проект - Бардовский фестиваль «Белые ночи Югры» (500,00 тыс. рублей); </w:t>
      </w:r>
    </w:p>
    <w:p w:rsidR="00651445" w:rsidRPr="00490D73" w:rsidRDefault="00651445" w:rsidP="00651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D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Автономная некоммерческая организация «Центр развития культуры, спорта и туризма «Мастерская перемен» г. Нефтеюганск, Проект «День Российского казачества» (400,00 тыс. рублей);</w:t>
      </w:r>
    </w:p>
    <w:p w:rsidR="00651445" w:rsidRDefault="00651445" w:rsidP="006514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D73">
        <w:rPr>
          <w:rFonts w:ascii="Times New Roman" w:eastAsia="Times New Roman" w:hAnsi="Times New Roman" w:cs="Times New Roman"/>
          <w:sz w:val="26"/>
          <w:szCs w:val="26"/>
          <w:lang w:eastAsia="ru-RU"/>
        </w:rPr>
        <w:t>- Автономная некоммерческая организация «Центр развития культуры спорта и народного творчества «Югорские россыпи» с.п. Лемпино, Проект Национальный праздник «День обласа» (270,00 тыс. рублей).</w:t>
      </w:r>
    </w:p>
    <w:p w:rsidR="00FC7DC4" w:rsidRDefault="00FC7DC4" w:rsidP="00A1003E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A1003E" w:rsidRDefault="00A1003E" w:rsidP="00A1003E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AD675F">
        <w:rPr>
          <w:rFonts w:ascii="Times New Roman" w:hAnsi="Times New Roman"/>
          <w:b/>
          <w:iCs/>
          <w:sz w:val="26"/>
          <w:szCs w:val="26"/>
        </w:rPr>
        <w:t>Моисеенко А.Е.,</w:t>
      </w:r>
      <w:r>
        <w:rPr>
          <w:rFonts w:ascii="Times New Roman" w:hAnsi="Times New Roman"/>
          <w:iCs/>
          <w:sz w:val="26"/>
          <w:szCs w:val="26"/>
        </w:rPr>
        <w:t xml:space="preserve"> заместитель </w:t>
      </w:r>
      <w:r w:rsidR="00AD675F">
        <w:rPr>
          <w:rFonts w:ascii="Times New Roman" w:hAnsi="Times New Roman"/>
          <w:iCs/>
          <w:sz w:val="26"/>
          <w:szCs w:val="26"/>
        </w:rPr>
        <w:t>председателя комитета по спорту:</w:t>
      </w:r>
    </w:p>
    <w:p w:rsidR="00FC7DC4" w:rsidRPr="00FC7DC4" w:rsidRDefault="00FC7DC4" w:rsidP="00FC7DC4">
      <w:pPr>
        <w:pStyle w:val="Default"/>
        <w:ind w:firstLine="708"/>
        <w:jc w:val="both"/>
        <w:rPr>
          <w:b/>
          <w:color w:val="auto"/>
          <w:sz w:val="26"/>
          <w:szCs w:val="26"/>
        </w:rPr>
      </w:pPr>
      <w:r w:rsidRPr="00FC7DC4">
        <w:rPr>
          <w:sz w:val="26"/>
          <w:szCs w:val="26"/>
        </w:rPr>
        <w:t>В июле 2019 года Департаментом культуры и спорта Нефтеюганского района был проведен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с оказанием общественно полезных услуг в сфере физической культуры и спорта. В результате конкурса был определен победитель. По состоянию на отчетную дату был реализован проект «Открытый турнир Нефтеюганского района по пейнтболу» (31.08. - 21.09. 2019 г.). Был реализован 1 проект, охват участниками/зрителями составил 200 человек. Целевой показатель 12% выделенных бюджетных средств в 2020 году будет выполнен.</w:t>
      </w:r>
    </w:p>
    <w:p w:rsidR="00FC7DC4" w:rsidRDefault="00FC7DC4" w:rsidP="00FC7DC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A1003E" w:rsidRDefault="00AD675F" w:rsidP="00A1003E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Кофанова О.А</w:t>
      </w:r>
      <w:r w:rsidR="00A1003E" w:rsidRPr="00AD675F">
        <w:rPr>
          <w:rFonts w:ascii="Times New Roman" w:hAnsi="Times New Roman"/>
          <w:b/>
          <w:iCs/>
          <w:sz w:val="26"/>
          <w:szCs w:val="26"/>
        </w:rPr>
        <w:t>.,</w:t>
      </w:r>
      <w:r w:rsidR="00A1003E">
        <w:rPr>
          <w:rFonts w:ascii="Times New Roman" w:hAnsi="Times New Roman"/>
          <w:iCs/>
          <w:sz w:val="26"/>
          <w:szCs w:val="26"/>
        </w:rPr>
        <w:t xml:space="preserve"> </w:t>
      </w:r>
      <w:r w:rsidR="0003661B">
        <w:rPr>
          <w:rFonts w:ascii="Times New Roman" w:hAnsi="Times New Roman"/>
          <w:iCs/>
          <w:sz w:val="26"/>
          <w:szCs w:val="26"/>
        </w:rPr>
        <w:t xml:space="preserve">заместитель </w:t>
      </w:r>
      <w:r w:rsidR="00A1003E">
        <w:rPr>
          <w:rFonts w:ascii="Times New Roman" w:hAnsi="Times New Roman"/>
          <w:iCs/>
          <w:sz w:val="26"/>
          <w:szCs w:val="26"/>
        </w:rPr>
        <w:t>директор</w:t>
      </w:r>
      <w:r w:rsidR="0003661B">
        <w:rPr>
          <w:rFonts w:ascii="Times New Roman" w:hAnsi="Times New Roman"/>
          <w:iCs/>
          <w:sz w:val="26"/>
          <w:szCs w:val="26"/>
        </w:rPr>
        <w:t>а</w:t>
      </w:r>
      <w:r w:rsidR="00A1003E">
        <w:rPr>
          <w:rFonts w:ascii="Times New Roman" w:hAnsi="Times New Roman"/>
          <w:iCs/>
          <w:sz w:val="26"/>
          <w:szCs w:val="26"/>
        </w:rPr>
        <w:t xml:space="preserve"> департамента образования и молодёжной политики.</w:t>
      </w:r>
    </w:p>
    <w:p w:rsidR="0003661B" w:rsidRPr="009F69FF" w:rsidRDefault="004C2C2A" w:rsidP="0003661B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Мероприятия «дорожной карты» исполняю</w:t>
      </w:r>
      <w:r w:rsidR="0003661B">
        <w:rPr>
          <w:rFonts w:ascii="Times New Roman" w:hAnsi="Times New Roman"/>
          <w:iCs/>
          <w:sz w:val="26"/>
          <w:szCs w:val="26"/>
        </w:rPr>
        <w:t xml:space="preserve">тся в установленном порядке. Оказывается 31 услуга, возможны к передаче 3. </w:t>
      </w:r>
      <w:r w:rsidR="0003661B">
        <w:rPr>
          <w:rFonts w:ascii="Times New Roman" w:hAnsi="Times New Roman" w:cs="Times New Roman"/>
          <w:sz w:val="26"/>
          <w:szCs w:val="26"/>
        </w:rPr>
        <w:t>Наблюдается значительное увеличение объема средств бюджета, предназначенных на оказание услуг в сфере образования через конкурентные процедуры, участвовать в которых могут поставщики всех форм собственности; количество негосударственных поставщиков услуг в сфере образования, которым была предоставлена поддержка увеличилась в сфере дополнительного образования за счет персонифицированного финансирования.</w:t>
      </w:r>
      <w:r w:rsidR="0076504F">
        <w:rPr>
          <w:rFonts w:ascii="Times New Roman" w:hAnsi="Times New Roman" w:cs="Times New Roman"/>
          <w:sz w:val="26"/>
          <w:szCs w:val="26"/>
        </w:rPr>
        <w:t xml:space="preserve"> Через СО НКО оказывается также услуга организация отдыха. В прошлом году услуги оказывали 29</w:t>
      </w:r>
      <w:r w:rsidR="0076504F" w:rsidRPr="0076504F">
        <w:rPr>
          <w:rFonts w:ascii="Times New Roman" w:hAnsi="Times New Roman" w:cs="Times New Roman"/>
          <w:sz w:val="26"/>
          <w:szCs w:val="26"/>
        </w:rPr>
        <w:t xml:space="preserve"> </w:t>
      </w:r>
      <w:r w:rsidR="0076504F">
        <w:rPr>
          <w:rFonts w:ascii="Times New Roman" w:hAnsi="Times New Roman" w:cs="Times New Roman"/>
          <w:sz w:val="26"/>
          <w:szCs w:val="26"/>
        </w:rPr>
        <w:t xml:space="preserve">муниципальных поставщиков, а также 4 некоммерческие организации, это больше, чем в предыдущем отчетном году. </w:t>
      </w:r>
    </w:p>
    <w:p w:rsidR="0076504F" w:rsidRDefault="0076504F" w:rsidP="00A1003E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A1003E" w:rsidRDefault="00A1003E" w:rsidP="00A1003E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AD675F">
        <w:rPr>
          <w:rFonts w:ascii="Times New Roman" w:hAnsi="Times New Roman"/>
          <w:b/>
          <w:iCs/>
          <w:sz w:val="26"/>
          <w:szCs w:val="26"/>
        </w:rPr>
        <w:t>Фёдорова</w:t>
      </w:r>
      <w:r w:rsidR="0076504F">
        <w:rPr>
          <w:rFonts w:ascii="Times New Roman" w:hAnsi="Times New Roman"/>
          <w:b/>
          <w:iCs/>
          <w:sz w:val="26"/>
          <w:szCs w:val="26"/>
        </w:rPr>
        <w:t xml:space="preserve"> А.Н.</w:t>
      </w:r>
      <w:r>
        <w:rPr>
          <w:rFonts w:ascii="Times New Roman" w:hAnsi="Times New Roman"/>
          <w:iCs/>
          <w:sz w:val="26"/>
          <w:szCs w:val="26"/>
        </w:rPr>
        <w:t>, начальник управле</w:t>
      </w:r>
      <w:r w:rsidR="0076504F">
        <w:rPr>
          <w:rFonts w:ascii="Times New Roman" w:hAnsi="Times New Roman"/>
          <w:iCs/>
          <w:sz w:val="26"/>
          <w:szCs w:val="26"/>
        </w:rPr>
        <w:t xml:space="preserve">ния по связям с общественностью: </w:t>
      </w:r>
    </w:p>
    <w:p w:rsidR="00B60822" w:rsidRDefault="00B60822" w:rsidP="00B6082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7B16">
        <w:rPr>
          <w:rFonts w:ascii="Times New Roman" w:hAnsi="Times New Roman" w:cs="Times New Roman"/>
          <w:sz w:val="26"/>
          <w:szCs w:val="26"/>
        </w:rPr>
        <w:t xml:space="preserve">Управление по связям с общественностью является исполнителем по разделам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6082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C97B16">
        <w:rPr>
          <w:rFonts w:ascii="Times New Roman" w:hAnsi="Times New Roman" w:cs="Times New Roman"/>
          <w:sz w:val="26"/>
          <w:szCs w:val="26"/>
        </w:rPr>
        <w:t xml:space="preserve"> («дорожной карты») по поддержке доступа негосударственных (немуниципальных) организаций (коммерческих, некоммерческих) к предоставлению услуг (выполнению работ) в социальной сфере на территории Нефтеюганского района.</w:t>
      </w:r>
      <w:r w:rsidRPr="00B608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Все запланированные к исполнению мероприятия проводятся в срок и в полном объеме.</w:t>
      </w:r>
      <w:r w:rsidR="00DD0BED">
        <w:rPr>
          <w:rFonts w:ascii="Times New Roman" w:hAnsi="Times New Roman" w:cs="Times New Roman"/>
          <w:sz w:val="26"/>
          <w:szCs w:val="26"/>
        </w:rPr>
        <w:t xml:space="preserve"> Средства для финансирования мероприятий программы «Развитие гражданского общества» исполнены в полном объеме. 10 Со НКО реализовали 12 проектов. Проводится образовательная</w:t>
      </w:r>
      <w:r w:rsidR="0073528B">
        <w:rPr>
          <w:rFonts w:ascii="Times New Roman" w:hAnsi="Times New Roman" w:cs="Times New Roman"/>
          <w:sz w:val="26"/>
          <w:szCs w:val="26"/>
        </w:rPr>
        <w:t>, методическая</w:t>
      </w:r>
      <w:r w:rsidR="00DD0BED">
        <w:rPr>
          <w:rFonts w:ascii="Times New Roman" w:hAnsi="Times New Roman" w:cs="Times New Roman"/>
          <w:sz w:val="26"/>
          <w:szCs w:val="26"/>
        </w:rPr>
        <w:t xml:space="preserve"> и информационная </w:t>
      </w:r>
      <w:r w:rsidR="00DD0BED" w:rsidRPr="00C376E9">
        <w:rPr>
          <w:rFonts w:ascii="Times New Roman" w:hAnsi="Times New Roman" w:cs="Times New Roman"/>
          <w:sz w:val="26"/>
          <w:szCs w:val="26"/>
        </w:rPr>
        <w:t>поддержка,</w:t>
      </w:r>
      <w:r w:rsidR="00A22C7A">
        <w:rPr>
          <w:rFonts w:ascii="Times New Roman" w:hAnsi="Times New Roman" w:cs="Times New Roman"/>
          <w:sz w:val="26"/>
          <w:szCs w:val="26"/>
        </w:rPr>
        <w:t xml:space="preserve"> организована схема получения</w:t>
      </w:r>
      <w:r w:rsidR="00A22C7A">
        <w:rPr>
          <w:rFonts w:ascii="Times New Roman" w:hAnsi="Times New Roman" w:cs="Times New Roman"/>
          <w:color w:val="000000"/>
          <w:sz w:val="26"/>
          <w:szCs w:val="26"/>
        </w:rPr>
        <w:t xml:space="preserve"> консультаций</w:t>
      </w:r>
      <w:r w:rsidR="00C376E9" w:rsidRPr="00C376E9">
        <w:rPr>
          <w:rFonts w:ascii="Times New Roman" w:hAnsi="Times New Roman" w:cs="Times New Roman"/>
          <w:color w:val="000000"/>
          <w:sz w:val="26"/>
          <w:szCs w:val="26"/>
        </w:rPr>
        <w:t xml:space="preserve"> по вопросам деятельности </w:t>
      </w:r>
      <w:r w:rsidR="00C376E9" w:rsidRPr="0073528B">
        <w:rPr>
          <w:rFonts w:ascii="Times New Roman" w:hAnsi="Times New Roman" w:cs="Times New Roman"/>
          <w:color w:val="000000"/>
          <w:sz w:val="26"/>
          <w:szCs w:val="26"/>
        </w:rPr>
        <w:t>негосударственных (немуниципальных) поставщиков услуг в социальной сфере</w:t>
      </w:r>
      <w:r w:rsidR="00A22C7A" w:rsidRPr="0073528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73528B" w:rsidRPr="0073528B">
        <w:rPr>
          <w:rFonts w:ascii="Times New Roman" w:hAnsi="Times New Roman" w:cs="Times New Roman"/>
          <w:color w:val="000000"/>
          <w:sz w:val="26"/>
          <w:szCs w:val="26"/>
        </w:rPr>
        <w:t>продолжается</w:t>
      </w:r>
      <w:r w:rsidR="00A22C7A" w:rsidRPr="007352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528B" w:rsidRPr="0073528B">
        <w:rPr>
          <w:rFonts w:ascii="Times New Roman" w:hAnsi="Times New Roman" w:cs="Times New Roman"/>
          <w:sz w:val="26"/>
          <w:szCs w:val="26"/>
        </w:rPr>
        <w:t>обучение через различные формы, организованные округом и муниципалитетом,</w:t>
      </w:r>
      <w:r w:rsidR="00A22C7A" w:rsidRPr="0073528B">
        <w:rPr>
          <w:rFonts w:ascii="Times New Roman" w:hAnsi="Times New Roman" w:cs="Times New Roman"/>
          <w:sz w:val="26"/>
          <w:szCs w:val="26"/>
        </w:rPr>
        <w:t xml:space="preserve"> негосударственных</w:t>
      </w:r>
      <w:r w:rsidR="0073528B" w:rsidRPr="0073528B">
        <w:rPr>
          <w:rFonts w:ascii="Times New Roman" w:hAnsi="Times New Roman" w:cs="Times New Roman"/>
          <w:sz w:val="26"/>
          <w:szCs w:val="26"/>
        </w:rPr>
        <w:t xml:space="preserve"> </w:t>
      </w:r>
      <w:r w:rsidR="0073528B" w:rsidRPr="0073528B">
        <w:rPr>
          <w:rFonts w:ascii="Times New Roman" w:hAnsi="Times New Roman" w:cs="Times New Roman"/>
          <w:sz w:val="26"/>
          <w:szCs w:val="26"/>
        </w:rPr>
        <w:lastRenderedPageBreak/>
        <w:t>(немуниципальных) организаций.</w:t>
      </w:r>
      <w:r w:rsidR="007E762B">
        <w:rPr>
          <w:rFonts w:ascii="Times New Roman" w:hAnsi="Times New Roman" w:cs="Times New Roman"/>
          <w:sz w:val="26"/>
          <w:szCs w:val="26"/>
        </w:rPr>
        <w:t xml:space="preserve"> </w:t>
      </w:r>
      <w:r w:rsidR="007E762B" w:rsidRPr="00C97B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10 представителей СО НКО приняли участие и получили консультации в </w:t>
      </w:r>
      <w:r w:rsidR="007E762B" w:rsidRPr="00C97B1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установочных сессиях для некоммерческих организаций по вопросам подачи заявок на конкурс Президентских грантов, организованных Фондом «Центр гражданских и социальных инициатив Югры»</w:t>
      </w:r>
      <w:r w:rsidR="007E762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</w:t>
      </w:r>
    </w:p>
    <w:p w:rsidR="0073528B" w:rsidRPr="00C97B16" w:rsidRDefault="0073528B" w:rsidP="00735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7B16">
        <w:rPr>
          <w:rFonts w:ascii="Times New Roman" w:hAnsi="Times New Roman" w:cs="Times New Roman"/>
          <w:color w:val="000000"/>
          <w:sz w:val="26"/>
          <w:szCs w:val="26"/>
        </w:rPr>
        <w:t>Три социально ориентированные некоммерческие организации Нефтеюганского района стали победителями конкурсов на получение грантов Президента РФ в 2019 году. В их число вошли: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97B16">
        <w:rPr>
          <w:rFonts w:ascii="Times New Roman" w:hAnsi="Times New Roman" w:cs="Times New Roman"/>
          <w:color w:val="000000"/>
          <w:sz w:val="26"/>
          <w:szCs w:val="26"/>
        </w:rPr>
        <w:t>Нефтеюганская районная организация общероссийской общественной организации «Всероссийское общество инвалидов» с проектом «Жизнь продолжается, и она прекрасна».  Проект направлен на создание условий для реабилитации и социальной адаптации людей с ограниченными возможностями здоровья средствами культуры и искусства. Сумма гранта соста</w:t>
      </w:r>
      <w:r>
        <w:rPr>
          <w:rFonts w:ascii="Times New Roman" w:hAnsi="Times New Roman" w:cs="Times New Roman"/>
          <w:color w:val="000000"/>
          <w:sz w:val="26"/>
          <w:szCs w:val="26"/>
        </w:rPr>
        <w:t>вила 2 997 399 рублей; м</w:t>
      </w:r>
      <w:r w:rsidRPr="00C97B16">
        <w:rPr>
          <w:rFonts w:ascii="Times New Roman" w:hAnsi="Times New Roman" w:cs="Times New Roman"/>
          <w:color w:val="000000"/>
          <w:sz w:val="26"/>
          <w:szCs w:val="26"/>
        </w:rPr>
        <w:t>естная общественная организация чувашей Нефтеюганского района «Родник» с проектом «Диалог культур "В ритме дружбы" направленным на популяризацию национальной танцевальной культуры. Сумма г</w:t>
      </w:r>
      <w:r>
        <w:rPr>
          <w:rFonts w:ascii="Times New Roman" w:hAnsi="Times New Roman" w:cs="Times New Roman"/>
          <w:color w:val="000000"/>
          <w:sz w:val="26"/>
          <w:szCs w:val="26"/>
        </w:rPr>
        <w:t>ранта составила 367 780 рублей; а</w:t>
      </w:r>
      <w:r w:rsidRPr="00C97B16">
        <w:rPr>
          <w:rFonts w:ascii="Times New Roman" w:hAnsi="Times New Roman" w:cs="Times New Roman"/>
          <w:color w:val="000000"/>
          <w:sz w:val="26"/>
          <w:szCs w:val="26"/>
        </w:rPr>
        <w:t>втономная некоммерческая организация "Югорские россыпи» с проектом</w:t>
      </w:r>
      <w:r w:rsidRPr="00C97B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«Национальный хантыйский праздник «Вороний день», направленным на сохранение и популяризацию традиций народов ханты и манси. </w:t>
      </w:r>
      <w:r w:rsidRPr="00C97B16">
        <w:rPr>
          <w:rFonts w:ascii="Times New Roman" w:hAnsi="Times New Roman" w:cs="Times New Roman"/>
          <w:color w:val="000000"/>
          <w:sz w:val="26"/>
          <w:szCs w:val="26"/>
        </w:rPr>
        <w:t>Сумма гранта составила 497 130 рублей.</w:t>
      </w:r>
    </w:p>
    <w:p w:rsidR="0073528B" w:rsidRDefault="0073528B" w:rsidP="007352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7B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2019 году впервые </w:t>
      </w:r>
      <w:r w:rsidR="00683AAE">
        <w:rPr>
          <w:rFonts w:ascii="Times New Roman" w:hAnsi="Times New Roman" w:cs="Times New Roman"/>
          <w:color w:val="000000" w:themeColor="text1"/>
          <w:sz w:val="26"/>
          <w:szCs w:val="26"/>
        </w:rPr>
        <w:t>объявлен</w:t>
      </w:r>
      <w:r w:rsidRPr="00C97B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единый Грант Губернатора Югры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 общественные организации района получили грант по реализацию проектов</w:t>
      </w:r>
      <w:r w:rsidRPr="00C97B1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</w:t>
      </w:r>
      <w:r w:rsidRPr="00C97B16">
        <w:rPr>
          <w:rFonts w:ascii="Times New Roman" w:hAnsi="Times New Roman" w:cs="Times New Roman"/>
          <w:color w:val="000000"/>
          <w:sz w:val="26"/>
          <w:szCs w:val="26"/>
        </w:rPr>
        <w:t>екоммерческая унитарная организация Фонд «Благотворительный фонд «Благодарность» с проектом «Спешите делать добро», направленным на развитие «серебряного волонтерства» в Нефтеюганском районе. Сумма гранта составила 312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 040 рублей и </w:t>
      </w:r>
      <w:r w:rsidRPr="00C97B16">
        <w:rPr>
          <w:rFonts w:ascii="Times New Roman" w:hAnsi="Times New Roman" w:cs="Times New Roman"/>
          <w:color w:val="000000"/>
          <w:sz w:val="26"/>
          <w:szCs w:val="26"/>
        </w:rPr>
        <w:t>Нефтеюганская районная организация общероссийской общественной организации «Всероссийское общество инвалидов» с проектом «Керлинг без границ». Сумма гранта составила 1 149 000 рублей.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97B16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проведенных окружных и федеральных грантовых кампаний общественные организации Нефтеюганского района привлекли в муниципалитет 5 323 349 рублей.</w:t>
      </w:r>
    </w:p>
    <w:p w:rsidR="0073528B" w:rsidRPr="0073528B" w:rsidRDefault="0073528B" w:rsidP="007352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 пункту дорожной карты «</w:t>
      </w:r>
      <w:r w:rsidRPr="007352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 Создание и функционирование муниципальных ресурсных центров для некоммерч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еских организаций, добровольцев» сообщаю следующее: В настоящее время и</w:t>
      </w:r>
      <w:r w:rsidRPr="00C97B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зучен опыт коллег из др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угих муниципалитетов ХМАО-Югры, </w:t>
      </w:r>
      <w:r w:rsidRPr="00C97B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которых ресурсные центры работают на базе муниципальных учреждений, общественных организаций, выяснены преимущества и недостатки форм ресурсных центров. В настоящее время ведется работа по выбору наиболее оптимальной </w:t>
      </w:r>
      <w:r w:rsidRPr="00C97B1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муниципального ресурсного центра для Нефтеюганского района.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Срок, установленный «дорожной картой» - до 1 декабря 2020 года будет </w:t>
      </w:r>
      <w:r w:rsidR="00683AA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</w:t>
      </w:r>
      <w:r w:rsidR="004C2C2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683AAE"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762B" w:rsidRPr="00C97B16" w:rsidRDefault="007E762B" w:rsidP="007E7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97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медиа-плана в СМИ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года </w:t>
      </w:r>
      <w:r w:rsidRPr="00C97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 161 материал </w:t>
      </w:r>
      <w:r w:rsidRPr="00C97B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общественных организациях, их деятельности, реализации социально значимых проектов, достижениях и т.д. 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без учета материалов</w:t>
      </w:r>
      <w:r w:rsidRPr="00C97B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общей направленности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). </w:t>
      </w:r>
      <w:r w:rsidRPr="00C97B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F66897" w:rsidRPr="00C97B16" w:rsidRDefault="00F66897" w:rsidP="00F6689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97B16">
        <w:rPr>
          <w:rFonts w:ascii="Times New Roman" w:hAnsi="Times New Roman" w:cs="Times New Roman"/>
          <w:color w:val="000000"/>
          <w:sz w:val="26"/>
          <w:szCs w:val="26"/>
        </w:rPr>
        <w:t xml:space="preserve">бщее количество социально ориентированных </w:t>
      </w:r>
      <w:r w:rsidRPr="00C97B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некоммерческих организаций, зарегистрированных на территории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Нефтеюганского района – 30 (2018г.</w:t>
      </w:r>
      <w:r w:rsidRPr="00C97B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-26). </w:t>
      </w:r>
      <w:r w:rsidRPr="00C97B1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 2019 году </w:t>
      </w:r>
      <w:r w:rsidRPr="00C97B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зарегистрированы 4 новые социально ориентированные некоммерческие организации - Автономная некоммерческая организация дополнительного образования «Развивающий центр «Реченька», </w:t>
      </w:r>
      <w:r w:rsidRPr="00C97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Автономная некоммерческая организация Центр оказания помощи бездомным животным </w:t>
      </w:r>
      <w:r w:rsidRPr="00C97B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«Хвостики», </w:t>
      </w:r>
      <w:r w:rsidRPr="00C97B1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Автономная некоммерческая организация «Центр развития культуры и силовых видов спорта «Ника» сп. Салым,</w:t>
      </w:r>
      <w:r w:rsidRPr="00C9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B1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Автономная некоммерческая организация дополнительного профессионального образования "Открытая гимназия". </w:t>
      </w:r>
      <w:r w:rsidRPr="00C97B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2019 году ликвидирована </w:t>
      </w:r>
      <w:r w:rsidRPr="00C97B1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Региональная общественная организация "Народы Кавказа Ханты-Мансийского автономного округа – Югры».</w:t>
      </w:r>
    </w:p>
    <w:p w:rsidR="0073528B" w:rsidRPr="0073528B" w:rsidRDefault="0073528B" w:rsidP="00B6082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1003E" w:rsidRDefault="0076504F" w:rsidP="00A1003E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6504F">
        <w:rPr>
          <w:rFonts w:ascii="Times New Roman" w:hAnsi="Times New Roman" w:cs="Times New Roman"/>
          <w:b/>
          <w:sz w:val="26"/>
          <w:szCs w:val="26"/>
        </w:rPr>
        <w:t>Сафина Т. 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6504F">
        <w:rPr>
          <w:rFonts w:ascii="Times New Roman" w:hAnsi="Times New Roman" w:cs="Times New Roman"/>
          <w:sz w:val="26"/>
          <w:szCs w:val="26"/>
        </w:rPr>
        <w:t>, начальник отдела экономики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76504F">
        <w:rPr>
          <w:rFonts w:ascii="Times New Roman" w:hAnsi="Times New Roman" w:cs="Times New Roman"/>
          <w:sz w:val="26"/>
          <w:szCs w:val="26"/>
        </w:rPr>
        <w:t xml:space="preserve"> </w:t>
      </w:r>
      <w:r w:rsidR="00A1003E" w:rsidRPr="0076504F">
        <w:rPr>
          <w:rFonts w:ascii="Times New Roman" w:hAnsi="Times New Roman" w:cs="Times New Roman"/>
          <w:iCs/>
          <w:sz w:val="26"/>
          <w:szCs w:val="26"/>
        </w:rPr>
        <w:t xml:space="preserve"> гп. Пойковский</w:t>
      </w:r>
      <w:r>
        <w:rPr>
          <w:rFonts w:ascii="Times New Roman" w:hAnsi="Times New Roman" w:cs="Times New Roman"/>
          <w:iCs/>
          <w:sz w:val="26"/>
          <w:szCs w:val="26"/>
        </w:rPr>
        <w:t>:</w:t>
      </w:r>
      <w:r w:rsidR="00A1003E" w:rsidRPr="0076504F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521E33" w:rsidRPr="00521E33" w:rsidRDefault="0076504F" w:rsidP="00521E3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E33">
        <w:rPr>
          <w:rFonts w:ascii="Times New Roman" w:hAnsi="Times New Roman" w:cs="Times New Roman"/>
          <w:sz w:val="26"/>
          <w:szCs w:val="26"/>
        </w:rPr>
        <w:t>Ад</w:t>
      </w:r>
      <w:r w:rsidR="00521E33">
        <w:rPr>
          <w:rFonts w:ascii="Times New Roman" w:hAnsi="Times New Roman" w:cs="Times New Roman"/>
          <w:sz w:val="26"/>
          <w:szCs w:val="26"/>
        </w:rPr>
        <w:t>министрация г.п.</w:t>
      </w:r>
      <w:r w:rsidRPr="00521E33">
        <w:rPr>
          <w:rFonts w:ascii="Times New Roman" w:hAnsi="Times New Roman" w:cs="Times New Roman"/>
          <w:sz w:val="26"/>
          <w:szCs w:val="26"/>
        </w:rPr>
        <w:t xml:space="preserve"> Пойковский работает в рамках плана мероприятий («дорожной карты») по поддержке доступа негосударственных (немуниципальных) организаций (коммерческих, некоммерческих) к предоставлению услуг в социальной сфере</w:t>
      </w:r>
      <w:r w:rsidR="004C2C2A">
        <w:rPr>
          <w:rFonts w:ascii="Times New Roman" w:hAnsi="Times New Roman" w:cs="Times New Roman"/>
          <w:sz w:val="26"/>
          <w:szCs w:val="26"/>
        </w:rPr>
        <w:t xml:space="preserve"> с 2019 года</w:t>
      </w:r>
      <w:r w:rsidRPr="00521E33">
        <w:rPr>
          <w:rFonts w:ascii="Times New Roman" w:hAnsi="Times New Roman" w:cs="Times New Roman"/>
          <w:sz w:val="26"/>
          <w:szCs w:val="26"/>
        </w:rPr>
        <w:t xml:space="preserve">. </w:t>
      </w:r>
      <w:r w:rsidRPr="00521E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Создана рабочая группа, </w:t>
      </w:r>
      <w:r w:rsidR="00521E33" w:rsidRPr="00521E33">
        <w:rPr>
          <w:rFonts w:ascii="Times New Roman" w:hAnsi="Times New Roman" w:cs="Times New Roman"/>
          <w:sz w:val="26"/>
          <w:szCs w:val="26"/>
        </w:rPr>
        <w:t xml:space="preserve">работа ведется с СО НКО </w:t>
      </w:r>
      <w:r w:rsidR="00DE02CE" w:rsidRPr="00521E33">
        <w:rPr>
          <w:rFonts w:ascii="Times New Roman" w:hAnsi="Times New Roman" w:cs="Times New Roman"/>
          <w:sz w:val="26"/>
          <w:szCs w:val="26"/>
        </w:rPr>
        <w:t>в рамках</w:t>
      </w:r>
      <w:r w:rsidR="00521E33" w:rsidRPr="00521E33">
        <w:rPr>
          <w:rFonts w:ascii="Times New Roman" w:hAnsi="Times New Roman" w:cs="Times New Roman"/>
          <w:sz w:val="26"/>
          <w:szCs w:val="26"/>
        </w:rPr>
        <w:t xml:space="preserve"> муниципальной программы </w:t>
      </w:r>
      <w:r w:rsidRPr="00521E33">
        <w:rPr>
          <w:rFonts w:ascii="Times New Roman" w:hAnsi="Times New Roman" w:cs="Times New Roman"/>
          <w:sz w:val="26"/>
          <w:szCs w:val="26"/>
        </w:rPr>
        <w:t>«Реализация социально-значимых проектов на территории городского поселения Пойковский на 2019-2024 годы и на период до 2030 года»</w:t>
      </w:r>
      <w:r w:rsidR="00521E33" w:rsidRPr="00521E33">
        <w:rPr>
          <w:rFonts w:ascii="Times New Roman" w:hAnsi="Times New Roman" w:cs="Times New Roman"/>
          <w:sz w:val="26"/>
          <w:szCs w:val="26"/>
        </w:rPr>
        <w:t xml:space="preserve">. </w:t>
      </w:r>
      <w:r w:rsidRPr="00521E33">
        <w:rPr>
          <w:rFonts w:ascii="Times New Roman" w:hAnsi="Times New Roman" w:cs="Times New Roman"/>
          <w:sz w:val="26"/>
          <w:szCs w:val="26"/>
        </w:rPr>
        <w:t xml:space="preserve"> </w:t>
      </w:r>
      <w:r w:rsidR="00521E33" w:rsidRPr="00521E33">
        <w:rPr>
          <w:rFonts w:ascii="Times New Roman" w:hAnsi="Times New Roman" w:cs="Times New Roman"/>
          <w:sz w:val="26"/>
          <w:szCs w:val="26"/>
        </w:rPr>
        <w:t>По состоянию на 01.01.2020 в качестве имущественной поддержки муниципальное имущество предоставлено в муниципальном образовании 2 СО НКО: в том числе:</w:t>
      </w:r>
      <w:r w:rsidR="00521E33">
        <w:rPr>
          <w:rFonts w:ascii="Times New Roman" w:hAnsi="Times New Roman" w:cs="Times New Roman"/>
          <w:sz w:val="26"/>
          <w:szCs w:val="26"/>
        </w:rPr>
        <w:t xml:space="preserve"> </w:t>
      </w:r>
      <w:r w:rsidR="00521E33" w:rsidRPr="00521E33">
        <w:rPr>
          <w:rFonts w:ascii="Times New Roman" w:hAnsi="Times New Roman" w:cs="Times New Roman"/>
          <w:sz w:val="26"/>
          <w:szCs w:val="26"/>
        </w:rPr>
        <w:t>Нефтеюганская районная организация общероссийской общественной организации «Всероссийское общество инвалидов»;</w:t>
      </w:r>
      <w:r w:rsidR="00521E33">
        <w:rPr>
          <w:rFonts w:ascii="Times New Roman" w:hAnsi="Times New Roman" w:cs="Times New Roman"/>
          <w:sz w:val="26"/>
          <w:szCs w:val="26"/>
        </w:rPr>
        <w:t xml:space="preserve"> </w:t>
      </w:r>
      <w:r w:rsidR="00521E33" w:rsidRPr="00521E33">
        <w:rPr>
          <w:rFonts w:ascii="Times New Roman" w:hAnsi="Times New Roman" w:cs="Times New Roman"/>
          <w:sz w:val="26"/>
          <w:szCs w:val="26"/>
        </w:rPr>
        <w:t>Общественная организация ветеранов (пенсионеров) войны, труда, Вооруженных сил и правоохранительных органов ВОП пгт.</w:t>
      </w:r>
      <w:r w:rsidR="00521E33">
        <w:rPr>
          <w:rFonts w:ascii="Times New Roman" w:hAnsi="Times New Roman" w:cs="Times New Roman"/>
          <w:sz w:val="26"/>
          <w:szCs w:val="26"/>
        </w:rPr>
        <w:t xml:space="preserve"> </w:t>
      </w:r>
      <w:r w:rsidR="00521E33" w:rsidRPr="00521E33">
        <w:rPr>
          <w:rFonts w:ascii="Times New Roman" w:hAnsi="Times New Roman" w:cs="Times New Roman"/>
          <w:sz w:val="26"/>
          <w:szCs w:val="26"/>
        </w:rPr>
        <w:t>Пойковский.</w:t>
      </w:r>
    </w:p>
    <w:p w:rsidR="00521E33" w:rsidRPr="00521E33" w:rsidRDefault="00521E33" w:rsidP="00521E33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1E33">
        <w:rPr>
          <w:rFonts w:ascii="Times New Roman" w:hAnsi="Times New Roman" w:cs="Times New Roman"/>
          <w:b/>
          <w:sz w:val="26"/>
          <w:szCs w:val="26"/>
        </w:rPr>
        <w:tab/>
      </w:r>
      <w:r w:rsidRPr="00521E33">
        <w:rPr>
          <w:rFonts w:ascii="Times New Roman" w:hAnsi="Times New Roman" w:cs="Times New Roman"/>
          <w:sz w:val="26"/>
          <w:szCs w:val="26"/>
        </w:rPr>
        <w:t xml:space="preserve">По состоянию на 01.01.2020 общая площадь помещений муниципального имущества, свободного от прав третьих лиц и предназначенного для передачи во временное владение и (или) пользование СОНКО по муниципальному образованию городское поселение Пойковский 267,7 кв.м.  </w:t>
      </w:r>
    </w:p>
    <w:p w:rsidR="00521E33" w:rsidRDefault="00521E33" w:rsidP="00521E33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части образовательной программы </w:t>
      </w:r>
      <w:r w:rsidRPr="00521E33">
        <w:rPr>
          <w:rFonts w:ascii="Times New Roman" w:hAnsi="Times New Roman" w:cs="Times New Roman"/>
          <w:sz w:val="26"/>
          <w:szCs w:val="26"/>
          <w:shd w:val="clear" w:color="auto" w:fill="FFFFFF"/>
        </w:rPr>
        <w:t>в гп.Пойковский было организовано заседание «круглого стола» на тему «Развитие рынка социальных услуг: лучшие практики НКО, бизнеса и власти Югры – необходимые меры»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(12 чел); </w:t>
      </w:r>
      <w:r w:rsidRPr="00521E33">
        <w:rPr>
          <w:rFonts w:ascii="Times New Roman" w:hAnsi="Times New Roman" w:cs="Times New Roman"/>
          <w:sz w:val="26"/>
          <w:szCs w:val="26"/>
        </w:rPr>
        <w:t>два образовательных мероприятия - семинара</w:t>
      </w:r>
      <w:r w:rsidRPr="00521E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21E33">
        <w:rPr>
          <w:rFonts w:ascii="Times New Roman" w:hAnsi="Times New Roman" w:cs="Times New Roman"/>
          <w:sz w:val="26"/>
          <w:szCs w:val="26"/>
        </w:rPr>
        <w:t>на тему: «Основы финансовой грамотности: бухгалтерский и налоговый учет и отчетность» для субъектов малого и среднего предпринимательства Нефтеюганского района и граждан, желающих открыть свой бизнес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521E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представителей СО НКО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был </w:t>
      </w:r>
      <w:r w:rsidRPr="00521E33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организован семинар «Поддержка инициатив социально ориентированных некоммерческих организаций в сфере развития гражданского общества»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21E33" w:rsidRDefault="00521E33" w:rsidP="00521E33">
      <w:pPr>
        <w:spacing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521E3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 второму вопросу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"</w:t>
      </w:r>
      <w:r>
        <w:rPr>
          <w:rFonts w:ascii="Times New Roman" w:hAnsi="Times New Roman"/>
          <w:i/>
          <w:iCs/>
          <w:sz w:val="26"/>
          <w:szCs w:val="26"/>
        </w:rPr>
        <w:t>О получении статуса социального предприятия (социального предпринимателя) субъектами малого и среднего предпринимательства Нефтеюганского рай</w:t>
      </w:r>
      <w:r w:rsidR="00302E55">
        <w:rPr>
          <w:rFonts w:ascii="Times New Roman" w:hAnsi="Times New Roman"/>
          <w:i/>
          <w:iCs/>
          <w:sz w:val="26"/>
          <w:szCs w:val="26"/>
        </w:rPr>
        <w:t>она. О проведенной работе в 2020</w:t>
      </w:r>
      <w:r>
        <w:rPr>
          <w:rFonts w:ascii="Times New Roman" w:hAnsi="Times New Roman"/>
          <w:i/>
          <w:iCs/>
          <w:sz w:val="26"/>
          <w:szCs w:val="26"/>
        </w:rPr>
        <w:t xml:space="preserve"> году в данном направлении (ИП Семеркин М.Ю., сп.Салым, «Сибирский лекарь», ИП Юмаева И.К., гп.Пойковский).</w:t>
      </w:r>
    </w:p>
    <w:p w:rsidR="00521E33" w:rsidRDefault="00521E33" w:rsidP="00521E33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Pr="00F165FC">
        <w:rPr>
          <w:rFonts w:ascii="Times New Roman" w:hAnsi="Times New Roman" w:cs="Times New Roman"/>
          <w:b/>
          <w:sz w:val="26"/>
          <w:szCs w:val="26"/>
        </w:rPr>
        <w:t>Шумейко И.М</w:t>
      </w:r>
      <w:r>
        <w:rPr>
          <w:rFonts w:ascii="Times New Roman" w:hAnsi="Times New Roman" w:cs="Times New Roman"/>
          <w:sz w:val="26"/>
          <w:szCs w:val="26"/>
        </w:rPr>
        <w:t>., председатель комитета по экономической</w:t>
      </w:r>
      <w:r w:rsidR="00F165FC">
        <w:rPr>
          <w:rFonts w:ascii="Times New Roman" w:hAnsi="Times New Roman" w:cs="Times New Roman"/>
          <w:sz w:val="26"/>
          <w:szCs w:val="26"/>
        </w:rPr>
        <w:t xml:space="preserve"> политике и предпринимательству:</w:t>
      </w:r>
    </w:p>
    <w:p w:rsidR="00F165FC" w:rsidRDefault="00F165FC" w:rsidP="00F16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Ирина Михайловна подробно остановилась </w:t>
      </w:r>
      <w:r w:rsidR="00DE02CE">
        <w:rPr>
          <w:rFonts w:ascii="Times New Roman" w:hAnsi="Times New Roman" w:cs="Times New Roman"/>
          <w:sz w:val="26"/>
          <w:szCs w:val="26"/>
        </w:rPr>
        <w:t>на федеральном</w:t>
      </w:r>
      <w:r>
        <w:rPr>
          <w:rFonts w:ascii="Times New Roman" w:hAnsi="Times New Roman" w:cs="Times New Roman"/>
          <w:sz w:val="26"/>
          <w:szCs w:val="26"/>
        </w:rPr>
        <w:t xml:space="preserve"> законе № 209-ФЗ от 24.07.2007 (в редакции от 27.12.2019), где дано определение социального предпринимателя и пункте 5 статьи 24.1 Федерального закона № 209-ФЗ от 24.07.2007 (в редакции от 27.12.2019), в </w:t>
      </w:r>
      <w:r w:rsidR="00DE02CE">
        <w:rPr>
          <w:rFonts w:ascii="Times New Roman" w:hAnsi="Times New Roman" w:cs="Times New Roman"/>
          <w:sz w:val="26"/>
          <w:szCs w:val="26"/>
        </w:rPr>
        <w:t>котором определены</w:t>
      </w:r>
      <w:r>
        <w:rPr>
          <w:rFonts w:ascii="Times New Roman" w:hAnsi="Times New Roman" w:cs="Times New Roman"/>
          <w:sz w:val="26"/>
          <w:szCs w:val="26"/>
        </w:rPr>
        <w:t xml:space="preserve"> виды поддержки. На уровне муниципального образования Решением Думы Нефтеюганского района </w:t>
      </w:r>
      <w:r>
        <w:rPr>
          <w:rFonts w:ascii="Times New Roman" w:hAnsi="Times New Roman" w:cs="Times New Roman"/>
          <w:sz w:val="26"/>
          <w:szCs w:val="26"/>
        </w:rPr>
        <w:lastRenderedPageBreak/>
        <w:t>принят понижающий коэффициент по земле для СО НКО. В соответствии с Приказом Министерства экономического развития РФ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 определен:</w:t>
      </w:r>
    </w:p>
    <w:p w:rsidR="00F165FC" w:rsidRDefault="00F165FC" w:rsidP="00F16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 исполнительной власти уполномоченный на ведение Реестра социальных предпринимателей (Депэкономразвития);</w:t>
      </w:r>
    </w:p>
    <w:p w:rsidR="00F165FC" w:rsidRDefault="00F165FC" w:rsidP="00F16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порядок признания субъекта МСП социальным предприятием (с перечнем документов для подтверждения);</w:t>
      </w:r>
    </w:p>
    <w:p w:rsidR="00F165FC" w:rsidRDefault="00F165FC" w:rsidP="00F16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форма Перечня субъектов МСП, имеющих статус социального предприятия </w:t>
      </w:r>
    </w:p>
    <w:p w:rsidR="00F165FC" w:rsidRDefault="00F165FC" w:rsidP="00F16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приказом в 2020 году перечень формируется по состоянию на 1 апреля 2020 года и по состоянию на 1 июля 2020 года.   </w:t>
      </w:r>
    </w:p>
    <w:p w:rsidR="00F165FC" w:rsidRDefault="00F165FC" w:rsidP="00F16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Департаментом экономического развития ХМАО-Югры подготовлен регламент который в настоящее время проходит процедуру согласования, далее будет направлен на углубленную процедуру  ОРВ. Согласно регламента, реестр будет формироваться на 1 июля, подача документов до 1 мая 2020 года.</w:t>
      </w:r>
    </w:p>
    <w:p w:rsidR="00F165FC" w:rsidRPr="00506EF5" w:rsidRDefault="00C74CEF" w:rsidP="00F16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2019</w:t>
      </w:r>
      <w:r w:rsidR="00F165FC">
        <w:rPr>
          <w:rFonts w:ascii="Times New Roman" w:hAnsi="Times New Roman" w:cs="Times New Roman"/>
          <w:sz w:val="26"/>
          <w:szCs w:val="26"/>
        </w:rPr>
        <w:t xml:space="preserve"> году проведена работа с </w:t>
      </w:r>
      <w:r w:rsidR="00F165FC" w:rsidRPr="00506EF5">
        <w:rPr>
          <w:rFonts w:ascii="Times New Roman" w:hAnsi="Times New Roman" w:cs="Times New Roman"/>
          <w:sz w:val="26"/>
          <w:szCs w:val="26"/>
        </w:rPr>
        <w:t>Семеркин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F165FC" w:rsidRPr="00506EF5">
        <w:rPr>
          <w:rFonts w:ascii="Times New Roman" w:hAnsi="Times New Roman" w:cs="Times New Roman"/>
          <w:sz w:val="26"/>
          <w:szCs w:val="26"/>
        </w:rPr>
        <w:t xml:space="preserve"> М.Ю. – зарегистрирован как СОНКО</w:t>
      </w:r>
      <w:r w:rsidR="00F165FC">
        <w:rPr>
          <w:rFonts w:ascii="Times New Roman" w:hAnsi="Times New Roman" w:cs="Times New Roman"/>
          <w:sz w:val="26"/>
          <w:szCs w:val="26"/>
        </w:rPr>
        <w:t>.</w:t>
      </w:r>
    </w:p>
    <w:p w:rsidR="00F165FC" w:rsidRPr="00506EF5" w:rsidRDefault="00F165FC" w:rsidP="00F165FC">
      <w:pPr>
        <w:jc w:val="both"/>
        <w:rPr>
          <w:rFonts w:ascii="Times New Roman" w:hAnsi="Times New Roman" w:cs="Times New Roman"/>
          <w:sz w:val="26"/>
          <w:szCs w:val="26"/>
        </w:rPr>
      </w:pPr>
      <w:r w:rsidRPr="00506EF5">
        <w:rPr>
          <w:rFonts w:ascii="Times New Roman" w:hAnsi="Times New Roman" w:cs="Times New Roman"/>
          <w:sz w:val="26"/>
          <w:szCs w:val="26"/>
        </w:rPr>
        <w:t xml:space="preserve">Юмаева Ингира Кашафовна </w:t>
      </w:r>
      <w:r>
        <w:rPr>
          <w:rFonts w:ascii="Times New Roman" w:hAnsi="Times New Roman" w:cs="Times New Roman"/>
          <w:sz w:val="26"/>
          <w:szCs w:val="26"/>
        </w:rPr>
        <w:t xml:space="preserve">– готова рассмотреть вопрос о переводе статуса в социальное предприятия.  Как только регламент разрабатываемый </w:t>
      </w:r>
      <w:r w:rsidR="00031B8D">
        <w:rPr>
          <w:rFonts w:ascii="Times New Roman" w:hAnsi="Times New Roman" w:cs="Times New Roman"/>
          <w:sz w:val="26"/>
          <w:szCs w:val="26"/>
        </w:rPr>
        <w:t>округом пройдет</w:t>
      </w:r>
      <w:r>
        <w:rPr>
          <w:rFonts w:ascii="Times New Roman" w:hAnsi="Times New Roman" w:cs="Times New Roman"/>
          <w:sz w:val="26"/>
          <w:szCs w:val="26"/>
        </w:rPr>
        <w:t xml:space="preserve"> процедуру согласования (будет проходить углубленную процедуру ОРВ), проект будет направлен на ознакомление Юмаевой И.К. </w:t>
      </w:r>
    </w:p>
    <w:p w:rsidR="003B673B" w:rsidRDefault="00521E33" w:rsidP="003B673B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7D3EE0">
        <w:rPr>
          <w:rFonts w:ascii="Times New Roman" w:hAnsi="Times New Roman" w:cs="Times New Roman"/>
          <w:sz w:val="26"/>
          <w:szCs w:val="26"/>
        </w:rPr>
        <w:t>Содокладчик</w:t>
      </w:r>
      <w:r w:rsidR="002B11FC">
        <w:rPr>
          <w:rFonts w:ascii="Times New Roman" w:hAnsi="Times New Roman" w:cs="Times New Roman"/>
          <w:sz w:val="26"/>
          <w:szCs w:val="26"/>
        </w:rPr>
        <w:t xml:space="preserve">: </w:t>
      </w:r>
      <w:r w:rsidR="003B673B" w:rsidRPr="00DE02CE">
        <w:rPr>
          <w:rFonts w:ascii="Times New Roman" w:hAnsi="Times New Roman"/>
          <w:b/>
          <w:iCs/>
          <w:sz w:val="26"/>
          <w:szCs w:val="26"/>
        </w:rPr>
        <w:t>Докукина И.Ф.</w:t>
      </w:r>
      <w:r w:rsidR="00031B8D" w:rsidRPr="00DE02CE">
        <w:rPr>
          <w:rFonts w:ascii="Times New Roman" w:hAnsi="Times New Roman"/>
          <w:b/>
          <w:iCs/>
          <w:sz w:val="26"/>
          <w:szCs w:val="26"/>
        </w:rPr>
        <w:t>,</w:t>
      </w:r>
      <w:r w:rsidR="00031B8D">
        <w:rPr>
          <w:rFonts w:ascii="Times New Roman" w:hAnsi="Times New Roman"/>
          <w:iCs/>
          <w:sz w:val="26"/>
          <w:szCs w:val="26"/>
        </w:rPr>
        <w:t xml:space="preserve"> начальник</w:t>
      </w:r>
      <w:r w:rsidR="003B673B">
        <w:rPr>
          <w:rFonts w:ascii="Times New Roman" w:hAnsi="Times New Roman"/>
          <w:iCs/>
          <w:sz w:val="26"/>
          <w:szCs w:val="26"/>
        </w:rPr>
        <w:t xml:space="preserve"> отдела социально –трудовых отношений:</w:t>
      </w:r>
    </w:p>
    <w:p w:rsidR="002B11FC" w:rsidRDefault="00031B8D" w:rsidP="002B11FC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время, когда предпринимателей со статусом «социальный»</w:t>
      </w:r>
      <w:r w:rsidR="00683AAE">
        <w:rPr>
          <w:rFonts w:ascii="Times New Roman" w:hAnsi="Times New Roman" w:cs="Times New Roman"/>
          <w:sz w:val="26"/>
          <w:szCs w:val="26"/>
        </w:rPr>
        <w:t xml:space="preserve"> в районе нет, 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2B11FC">
        <w:rPr>
          <w:rFonts w:ascii="Times New Roman" w:hAnsi="Times New Roman" w:cs="Times New Roman"/>
          <w:sz w:val="26"/>
          <w:szCs w:val="26"/>
        </w:rPr>
        <w:t>тдел социально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11FC">
        <w:rPr>
          <w:rFonts w:ascii="Times New Roman" w:hAnsi="Times New Roman" w:cs="Times New Roman"/>
          <w:sz w:val="26"/>
          <w:szCs w:val="26"/>
        </w:rPr>
        <w:t xml:space="preserve">трудовых отношений может оказать помощь </w:t>
      </w:r>
      <w:r w:rsidR="00F21218">
        <w:rPr>
          <w:rFonts w:ascii="Times New Roman" w:hAnsi="Times New Roman" w:cs="Times New Roman"/>
          <w:sz w:val="26"/>
          <w:szCs w:val="26"/>
        </w:rPr>
        <w:t xml:space="preserve">в </w:t>
      </w:r>
      <w:r w:rsidR="00683AAE">
        <w:rPr>
          <w:rFonts w:ascii="Times New Roman" w:hAnsi="Times New Roman" w:cs="Times New Roman"/>
          <w:sz w:val="26"/>
          <w:szCs w:val="26"/>
        </w:rPr>
        <w:t>информировании</w:t>
      </w:r>
      <w:r w:rsidR="00F21218">
        <w:rPr>
          <w:rFonts w:ascii="Times New Roman" w:hAnsi="Times New Roman" w:cs="Times New Roman"/>
          <w:sz w:val="26"/>
          <w:szCs w:val="26"/>
        </w:rPr>
        <w:t xml:space="preserve"> потенциальны</w:t>
      </w:r>
      <w:r w:rsidR="00683AAE">
        <w:rPr>
          <w:rFonts w:ascii="Times New Roman" w:hAnsi="Times New Roman" w:cs="Times New Roman"/>
          <w:sz w:val="26"/>
          <w:szCs w:val="26"/>
        </w:rPr>
        <w:t xml:space="preserve">х предпринимателей в какой части </w:t>
      </w:r>
      <w:r w:rsidR="00F21218">
        <w:rPr>
          <w:rFonts w:ascii="Times New Roman" w:hAnsi="Times New Roman" w:cs="Times New Roman"/>
          <w:sz w:val="26"/>
          <w:szCs w:val="26"/>
        </w:rPr>
        <w:t xml:space="preserve">специалисты отдела могут оказать помощь в организации деятельности социального </w:t>
      </w:r>
      <w:r w:rsidR="00F66897">
        <w:rPr>
          <w:rFonts w:ascii="Times New Roman" w:hAnsi="Times New Roman" w:cs="Times New Roman"/>
          <w:sz w:val="26"/>
          <w:szCs w:val="26"/>
        </w:rPr>
        <w:t>предприятия (</w:t>
      </w:r>
      <w:r w:rsidR="00F21218">
        <w:rPr>
          <w:rFonts w:ascii="Times New Roman" w:hAnsi="Times New Roman" w:cs="Times New Roman"/>
          <w:sz w:val="26"/>
          <w:szCs w:val="26"/>
        </w:rPr>
        <w:t>предпринимателя).</w:t>
      </w:r>
    </w:p>
    <w:p w:rsidR="00FB0DAB" w:rsidRDefault="00FB0DAB" w:rsidP="00FB0DAB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FB0DAB">
        <w:rPr>
          <w:rFonts w:ascii="Times New Roman" w:hAnsi="Times New Roman"/>
          <w:b/>
          <w:iCs/>
          <w:sz w:val="26"/>
          <w:szCs w:val="26"/>
        </w:rPr>
        <w:t>Ковалевская Е.А</w:t>
      </w:r>
      <w:r>
        <w:rPr>
          <w:rFonts w:ascii="Times New Roman" w:hAnsi="Times New Roman"/>
          <w:iCs/>
          <w:sz w:val="26"/>
          <w:szCs w:val="26"/>
        </w:rPr>
        <w:t xml:space="preserve">., председатель комитета по культуре выступила </w:t>
      </w:r>
      <w:r>
        <w:rPr>
          <w:rFonts w:ascii="Times New Roman" w:hAnsi="Times New Roman" w:cs="Times New Roman"/>
          <w:i/>
          <w:sz w:val="26"/>
          <w:szCs w:val="26"/>
        </w:rPr>
        <w:t xml:space="preserve">по вопросу 2.2. "Об исполнении </w:t>
      </w:r>
      <w:r>
        <w:rPr>
          <w:rFonts w:ascii="Times New Roman" w:hAnsi="Times New Roman"/>
          <w:i/>
          <w:iCs/>
          <w:sz w:val="26"/>
          <w:szCs w:val="26"/>
        </w:rPr>
        <w:t>поручения изучить возможность привлечения</w:t>
      </w:r>
      <w:r w:rsidRPr="003710FF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к работе, определении формы взаимодействия с предпринимателями в сфере культуры</w:t>
      </w:r>
      <w:r w:rsidR="00683AAE">
        <w:rPr>
          <w:rFonts w:ascii="Times New Roman" w:hAnsi="Times New Roman"/>
          <w:i/>
          <w:iCs/>
          <w:sz w:val="26"/>
          <w:szCs w:val="26"/>
        </w:rPr>
        <w:t>»:</w:t>
      </w:r>
    </w:p>
    <w:p w:rsidR="00FB0DAB" w:rsidRPr="00FB0DAB" w:rsidRDefault="00FB0DAB" w:rsidP="00FB0DAB">
      <w:pPr>
        <w:tabs>
          <w:tab w:val="left" w:pos="0"/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DAB">
        <w:rPr>
          <w:rFonts w:ascii="Times New Roman" w:hAnsi="Times New Roman" w:cs="Times New Roman"/>
          <w:sz w:val="26"/>
          <w:szCs w:val="26"/>
        </w:rPr>
        <w:tab/>
        <w:t>ИП Мухтеевой Анастасии Вадимовны</w:t>
      </w:r>
      <w:r>
        <w:rPr>
          <w:rFonts w:ascii="Times New Roman" w:hAnsi="Times New Roman" w:cs="Times New Roman"/>
          <w:sz w:val="26"/>
          <w:szCs w:val="26"/>
        </w:rPr>
        <w:t xml:space="preserve"> (г.п.Пойковский)</w:t>
      </w:r>
      <w:r w:rsidRPr="00FB0DAB">
        <w:rPr>
          <w:rFonts w:ascii="Times New Roman" w:hAnsi="Times New Roman" w:cs="Times New Roman"/>
          <w:sz w:val="26"/>
          <w:szCs w:val="26"/>
        </w:rPr>
        <w:t xml:space="preserve"> имеет основной вид деятельности - зрелищно-развлекательная, в рамках которой на территории г.п. Пойковского руководит Мастерской праздника «Рыжик-Бро».</w:t>
      </w:r>
    </w:p>
    <w:p w:rsidR="00FB0DAB" w:rsidRPr="00FB0DAB" w:rsidRDefault="00FB0DAB" w:rsidP="00FB0DAB">
      <w:pPr>
        <w:tabs>
          <w:tab w:val="left" w:pos="0"/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DAB">
        <w:rPr>
          <w:rFonts w:ascii="Times New Roman" w:hAnsi="Times New Roman" w:cs="Times New Roman"/>
          <w:sz w:val="26"/>
          <w:szCs w:val="26"/>
        </w:rPr>
        <w:tab/>
        <w:t xml:space="preserve">В работе применяет различные формы зрелищных мероприятий и имеет значительное количество игрового инвентаря, ярких костюмов, звуковую и видеоаппаратуру. </w:t>
      </w:r>
    </w:p>
    <w:p w:rsidR="00FB0DAB" w:rsidRPr="00FB0DAB" w:rsidRDefault="00FB0DAB" w:rsidP="00FB0DAB">
      <w:pPr>
        <w:tabs>
          <w:tab w:val="left" w:pos="0"/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DAB">
        <w:rPr>
          <w:rFonts w:ascii="Times New Roman" w:hAnsi="Times New Roman" w:cs="Times New Roman"/>
          <w:sz w:val="26"/>
          <w:szCs w:val="26"/>
        </w:rPr>
        <w:tab/>
        <w:t xml:space="preserve">В ходе деятельности организует квесты, шоу гигантских мыльных пузырей, поролоновое шоу, серебряное шоу, ленточное шоу, аквагрим, игровые программы с персонажами современных мультфильмов. </w:t>
      </w:r>
    </w:p>
    <w:p w:rsidR="00FB0DAB" w:rsidRPr="00FB0DAB" w:rsidRDefault="00FB0DAB" w:rsidP="00FB0DAB">
      <w:pPr>
        <w:tabs>
          <w:tab w:val="left" w:pos="0"/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DAB">
        <w:rPr>
          <w:rFonts w:ascii="Times New Roman" w:hAnsi="Times New Roman" w:cs="Times New Roman"/>
          <w:sz w:val="26"/>
          <w:szCs w:val="26"/>
        </w:rPr>
        <w:tab/>
        <w:t xml:space="preserve">Изучив возможности данной организации принято решение привлечь ее для организации развлекательной игровой программы в рамках проведения районных фестивалей и конкурсов для детей. Запланировано организовать встречу с Анастасией для более подробного обсуждения. </w:t>
      </w:r>
    </w:p>
    <w:p w:rsidR="00FB0DAB" w:rsidRDefault="00FB0DAB" w:rsidP="00FB0DAB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9C77BF" w:rsidRDefault="00683AAE" w:rsidP="009C77BF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lastRenderedPageBreak/>
        <w:t xml:space="preserve">По вопросу </w:t>
      </w:r>
      <w:r>
        <w:rPr>
          <w:rFonts w:ascii="Times New Roman" w:hAnsi="Times New Roman"/>
          <w:i/>
          <w:iCs/>
          <w:sz w:val="26"/>
          <w:szCs w:val="26"/>
        </w:rPr>
        <w:t>2.3</w:t>
      </w:r>
      <w:r w:rsidRPr="005A0E62">
        <w:rPr>
          <w:rFonts w:ascii="Times New Roman" w:hAnsi="Times New Roman"/>
          <w:i/>
          <w:iCs/>
          <w:sz w:val="26"/>
          <w:szCs w:val="26"/>
        </w:rPr>
        <w:t>.</w:t>
      </w:r>
      <w:r w:rsidRPr="00683AAE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"Информация о п.</w:t>
      </w:r>
      <w:r w:rsidRPr="006010FB">
        <w:rPr>
          <w:rFonts w:ascii="Times New Roman" w:hAnsi="Times New Roman"/>
          <w:i/>
          <w:iCs/>
          <w:sz w:val="26"/>
          <w:szCs w:val="26"/>
        </w:rPr>
        <w:t xml:space="preserve">22.2. </w:t>
      </w:r>
      <w:r>
        <w:rPr>
          <w:rFonts w:ascii="Times New Roman" w:hAnsi="Times New Roman"/>
          <w:i/>
          <w:iCs/>
          <w:sz w:val="26"/>
          <w:szCs w:val="26"/>
        </w:rPr>
        <w:t>«</w:t>
      </w:r>
      <w:r w:rsidRPr="006010FB">
        <w:rPr>
          <w:rFonts w:ascii="Times New Roman" w:hAnsi="Times New Roman"/>
          <w:i/>
          <w:iCs/>
          <w:sz w:val="26"/>
          <w:szCs w:val="26"/>
        </w:rPr>
        <w:t>Среднее значение показателя по результатам проведения независимой оценки качества условий оказания услуг негосударственными (немуниципальными) организациями, осуществляющими деятельность в сфере культуры</w:t>
      </w:r>
      <w:r>
        <w:rPr>
          <w:rFonts w:ascii="Times New Roman" w:hAnsi="Times New Roman"/>
          <w:i/>
          <w:iCs/>
          <w:sz w:val="26"/>
          <w:szCs w:val="26"/>
        </w:rPr>
        <w:t xml:space="preserve">» в рейтинге главы района за 2019 год": </w:t>
      </w:r>
      <w:r>
        <w:rPr>
          <w:rFonts w:ascii="Times New Roman" w:hAnsi="Times New Roman"/>
          <w:iCs/>
          <w:sz w:val="26"/>
          <w:szCs w:val="26"/>
        </w:rPr>
        <w:t>выступила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C77BF" w:rsidRPr="00FB0DAB">
        <w:rPr>
          <w:rFonts w:ascii="Times New Roman" w:hAnsi="Times New Roman"/>
          <w:b/>
          <w:iCs/>
          <w:sz w:val="26"/>
          <w:szCs w:val="26"/>
        </w:rPr>
        <w:t>Ковалевская Е.А</w:t>
      </w:r>
      <w:r w:rsidR="009C77BF">
        <w:rPr>
          <w:rFonts w:ascii="Times New Roman" w:hAnsi="Times New Roman"/>
          <w:iCs/>
          <w:sz w:val="26"/>
          <w:szCs w:val="26"/>
        </w:rPr>
        <w:t>., председатель комитета по культуре</w:t>
      </w:r>
      <w:r>
        <w:rPr>
          <w:rFonts w:ascii="Times New Roman" w:hAnsi="Times New Roman"/>
          <w:iCs/>
          <w:sz w:val="26"/>
          <w:szCs w:val="26"/>
        </w:rPr>
        <w:t>:</w:t>
      </w:r>
      <w:r w:rsidR="009C77BF">
        <w:rPr>
          <w:rFonts w:ascii="Times New Roman" w:hAnsi="Times New Roman"/>
          <w:iCs/>
          <w:sz w:val="26"/>
          <w:szCs w:val="26"/>
        </w:rPr>
        <w:t xml:space="preserve"> </w:t>
      </w:r>
    </w:p>
    <w:p w:rsidR="009C77BF" w:rsidRDefault="009C77BF" w:rsidP="009C77BF">
      <w:pPr>
        <w:tabs>
          <w:tab w:val="left" w:pos="0"/>
          <w:tab w:val="left" w:pos="975"/>
        </w:tabs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Проведение оценки качества в отношении негосударственных</w:t>
      </w:r>
      <w:r w:rsidRPr="00A50BE5">
        <w:rPr>
          <w:rFonts w:ascii="Times New Roman" w:hAnsi="Times New Roman"/>
          <w:iCs/>
          <w:sz w:val="26"/>
          <w:szCs w:val="26"/>
        </w:rPr>
        <w:t xml:space="preserve"> (</w:t>
      </w:r>
      <w:r>
        <w:rPr>
          <w:rFonts w:ascii="Times New Roman" w:hAnsi="Times New Roman"/>
          <w:iCs/>
          <w:sz w:val="26"/>
          <w:szCs w:val="26"/>
        </w:rPr>
        <w:t>немуниципальных</w:t>
      </w:r>
      <w:r w:rsidRPr="00A50BE5">
        <w:rPr>
          <w:rFonts w:ascii="Times New Roman" w:hAnsi="Times New Roman"/>
          <w:iCs/>
          <w:sz w:val="26"/>
          <w:szCs w:val="26"/>
        </w:rPr>
        <w:t>) организаци</w:t>
      </w:r>
      <w:r>
        <w:rPr>
          <w:rFonts w:ascii="Times New Roman" w:hAnsi="Times New Roman"/>
          <w:iCs/>
          <w:sz w:val="26"/>
          <w:szCs w:val="26"/>
        </w:rPr>
        <w:t xml:space="preserve">и (далее – НКО) инициируется непосредственно НКО с целью получения статуса исполнителя общественно полезных услуг. </w:t>
      </w:r>
    </w:p>
    <w:p w:rsidR="009C77BF" w:rsidRDefault="009C77BF" w:rsidP="009C77BF">
      <w:pPr>
        <w:tabs>
          <w:tab w:val="left" w:pos="0"/>
          <w:tab w:val="left" w:pos="975"/>
        </w:tabs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Для этого НКО обращаются в федеральные органы исполнительной власти, которые осуществляют оценку качества с заявлением о выдаче заключения о соответствии качества оказываемых ею общественно полезных услуг установленным критериям.</w:t>
      </w:r>
    </w:p>
    <w:p w:rsidR="009C77BF" w:rsidRDefault="009C77BF" w:rsidP="009C77BF">
      <w:pPr>
        <w:tabs>
          <w:tab w:val="left" w:pos="0"/>
          <w:tab w:val="left" w:pos="975"/>
        </w:tabs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 xml:space="preserve">Так, к примеру, </w:t>
      </w:r>
      <w:r w:rsidRPr="00AD0711">
        <w:rPr>
          <w:rFonts w:ascii="Times New Roman" w:hAnsi="Times New Roman"/>
          <w:iCs/>
          <w:sz w:val="26"/>
          <w:szCs w:val="26"/>
        </w:rPr>
        <w:t>Деп</w:t>
      </w:r>
      <w:r>
        <w:rPr>
          <w:rFonts w:ascii="Times New Roman" w:hAnsi="Times New Roman"/>
          <w:iCs/>
          <w:sz w:val="26"/>
          <w:szCs w:val="26"/>
        </w:rPr>
        <w:t xml:space="preserve">артамент культуры автономного округа осуществляет оценку качества СО НКО в соответствии с </w:t>
      </w:r>
      <w:r w:rsidRPr="00F8314A">
        <w:rPr>
          <w:rFonts w:ascii="Times New Roman" w:hAnsi="Times New Roman"/>
          <w:iCs/>
          <w:sz w:val="26"/>
          <w:szCs w:val="26"/>
        </w:rPr>
        <w:t>Административны</w:t>
      </w:r>
      <w:r>
        <w:rPr>
          <w:rFonts w:ascii="Times New Roman" w:hAnsi="Times New Roman"/>
          <w:iCs/>
          <w:sz w:val="26"/>
          <w:szCs w:val="26"/>
        </w:rPr>
        <w:t>м</w:t>
      </w:r>
      <w:r w:rsidRPr="00F8314A">
        <w:rPr>
          <w:rFonts w:ascii="Times New Roman" w:hAnsi="Times New Roman"/>
          <w:iCs/>
          <w:sz w:val="26"/>
          <w:szCs w:val="26"/>
        </w:rPr>
        <w:t xml:space="preserve"> регламент</w:t>
      </w:r>
      <w:r>
        <w:rPr>
          <w:rFonts w:ascii="Times New Roman" w:hAnsi="Times New Roman"/>
          <w:iCs/>
          <w:sz w:val="26"/>
          <w:szCs w:val="26"/>
        </w:rPr>
        <w:t>ом</w:t>
      </w:r>
      <w:r w:rsidRPr="00F8314A">
        <w:rPr>
          <w:rFonts w:ascii="Times New Roman" w:hAnsi="Times New Roman"/>
          <w:iCs/>
          <w:sz w:val="26"/>
          <w:szCs w:val="26"/>
        </w:rPr>
        <w:t xml:space="preserve"> предоставления государственной услуги «Выдача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в сфере культуры».</w:t>
      </w:r>
    </w:p>
    <w:p w:rsidR="009C77BF" w:rsidRDefault="009C77BF" w:rsidP="009C77BF">
      <w:pPr>
        <w:tabs>
          <w:tab w:val="left" w:pos="0"/>
          <w:tab w:val="left" w:pos="975"/>
        </w:tabs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  <w:t>По состоянию на 10 февраля 2020 года в реестр</w:t>
      </w:r>
      <w:r w:rsidRPr="00F8314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F8314A">
        <w:rPr>
          <w:rFonts w:ascii="Times New Roman" w:hAnsi="Times New Roman"/>
          <w:iCs/>
          <w:sz w:val="26"/>
          <w:szCs w:val="26"/>
        </w:rPr>
        <w:t>некоммерческих организаций - исполнителей общественно полезных услуг Минюста России</w:t>
      </w:r>
      <w:r>
        <w:rPr>
          <w:rFonts w:ascii="Times New Roman" w:hAnsi="Times New Roman"/>
          <w:iCs/>
          <w:sz w:val="26"/>
          <w:szCs w:val="26"/>
        </w:rPr>
        <w:t xml:space="preserve"> включены 3 организации оказывающие услуги в сфере культуры на территории автономного округа:</w:t>
      </w:r>
    </w:p>
    <w:p w:rsidR="009C77BF" w:rsidRDefault="009C77BF" w:rsidP="009C77BF">
      <w:pPr>
        <w:tabs>
          <w:tab w:val="left" w:pos="0"/>
          <w:tab w:val="left" w:pos="975"/>
        </w:tabs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 </w:t>
      </w:r>
      <w:r w:rsidRPr="00A50BE5">
        <w:rPr>
          <w:rFonts w:ascii="Times New Roman" w:hAnsi="Times New Roman"/>
          <w:iCs/>
          <w:sz w:val="26"/>
          <w:szCs w:val="26"/>
        </w:rPr>
        <w:t xml:space="preserve">Автономная некоммерческая профессиональная образовательная организация </w:t>
      </w:r>
      <w:r>
        <w:rPr>
          <w:rFonts w:ascii="Times New Roman" w:hAnsi="Times New Roman"/>
          <w:iCs/>
          <w:sz w:val="26"/>
          <w:szCs w:val="26"/>
        </w:rPr>
        <w:t>«</w:t>
      </w:r>
      <w:r w:rsidRPr="00A50BE5">
        <w:rPr>
          <w:rFonts w:ascii="Times New Roman" w:hAnsi="Times New Roman"/>
          <w:iCs/>
          <w:sz w:val="26"/>
          <w:szCs w:val="26"/>
        </w:rPr>
        <w:t>Сургутский институт экономики, управления и права</w:t>
      </w:r>
      <w:r>
        <w:rPr>
          <w:rFonts w:ascii="Times New Roman" w:hAnsi="Times New Roman"/>
          <w:iCs/>
          <w:sz w:val="26"/>
          <w:szCs w:val="26"/>
        </w:rPr>
        <w:t>»</w:t>
      </w:r>
      <w:r w:rsidRPr="00A50BE5">
        <w:rPr>
          <w:rFonts w:ascii="Times New Roman" w:hAnsi="Times New Roman"/>
          <w:iCs/>
          <w:sz w:val="26"/>
          <w:szCs w:val="26"/>
        </w:rPr>
        <w:t xml:space="preserve"> г. Сургут </w:t>
      </w:r>
      <w:r>
        <w:rPr>
          <w:rFonts w:ascii="Times New Roman" w:hAnsi="Times New Roman"/>
          <w:iCs/>
          <w:sz w:val="26"/>
          <w:szCs w:val="26"/>
        </w:rPr>
        <w:t>(в реестре с 10.06.2019).</w:t>
      </w:r>
    </w:p>
    <w:p w:rsidR="009C77BF" w:rsidRDefault="009C77BF" w:rsidP="009C77BF">
      <w:pPr>
        <w:tabs>
          <w:tab w:val="left" w:pos="0"/>
          <w:tab w:val="left" w:pos="975"/>
        </w:tabs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 </w:t>
      </w:r>
      <w:r w:rsidRPr="00F8314A">
        <w:rPr>
          <w:rFonts w:ascii="Times New Roman" w:hAnsi="Times New Roman"/>
          <w:iCs/>
          <w:sz w:val="26"/>
          <w:szCs w:val="26"/>
        </w:rPr>
        <w:t xml:space="preserve">Автономная некоммерческая организация дополнительного образования </w:t>
      </w:r>
      <w:r>
        <w:rPr>
          <w:rFonts w:ascii="Times New Roman" w:hAnsi="Times New Roman"/>
          <w:iCs/>
          <w:sz w:val="26"/>
          <w:szCs w:val="26"/>
        </w:rPr>
        <w:t>«</w:t>
      </w:r>
      <w:r w:rsidRPr="00F8314A">
        <w:rPr>
          <w:rFonts w:ascii="Times New Roman" w:hAnsi="Times New Roman"/>
          <w:iCs/>
          <w:sz w:val="26"/>
          <w:szCs w:val="26"/>
        </w:rPr>
        <w:t>Ренессанс</w:t>
      </w:r>
      <w:r>
        <w:rPr>
          <w:rFonts w:ascii="Times New Roman" w:hAnsi="Times New Roman"/>
          <w:iCs/>
          <w:sz w:val="26"/>
          <w:szCs w:val="26"/>
        </w:rPr>
        <w:t>» г. Лянтор (в реестре с 20.11.2019).</w:t>
      </w:r>
    </w:p>
    <w:p w:rsidR="009C77BF" w:rsidRPr="00F8314A" w:rsidRDefault="009C77BF" w:rsidP="009C77BF">
      <w:pPr>
        <w:tabs>
          <w:tab w:val="left" w:pos="0"/>
          <w:tab w:val="left" w:pos="975"/>
        </w:tabs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 </w:t>
      </w:r>
      <w:r w:rsidRPr="00A50BE5">
        <w:rPr>
          <w:rFonts w:ascii="Times New Roman" w:hAnsi="Times New Roman"/>
          <w:iCs/>
          <w:sz w:val="26"/>
          <w:szCs w:val="26"/>
        </w:rPr>
        <w:t>Местная общественная организация литературно-творческое объединение</w:t>
      </w:r>
      <w:r>
        <w:rPr>
          <w:rFonts w:ascii="Times New Roman" w:hAnsi="Times New Roman"/>
          <w:iCs/>
          <w:sz w:val="26"/>
          <w:szCs w:val="26"/>
        </w:rPr>
        <w:t xml:space="preserve">                   </w:t>
      </w:r>
      <w:r w:rsidRPr="00A50BE5">
        <w:rPr>
          <w:rFonts w:ascii="Times New Roman" w:hAnsi="Times New Roman"/>
          <w:iCs/>
          <w:sz w:val="26"/>
          <w:szCs w:val="26"/>
        </w:rPr>
        <w:t xml:space="preserve">г. Югорска </w:t>
      </w:r>
      <w:r>
        <w:rPr>
          <w:rFonts w:ascii="Times New Roman" w:hAnsi="Times New Roman"/>
          <w:iCs/>
          <w:sz w:val="26"/>
          <w:szCs w:val="26"/>
        </w:rPr>
        <w:t>«</w:t>
      </w:r>
      <w:r w:rsidRPr="00A50BE5">
        <w:rPr>
          <w:rFonts w:ascii="Times New Roman" w:hAnsi="Times New Roman"/>
          <w:iCs/>
          <w:sz w:val="26"/>
          <w:szCs w:val="26"/>
        </w:rPr>
        <w:t>Элегия</w:t>
      </w:r>
      <w:r>
        <w:rPr>
          <w:rFonts w:ascii="Times New Roman" w:hAnsi="Times New Roman"/>
          <w:iCs/>
          <w:sz w:val="26"/>
          <w:szCs w:val="26"/>
        </w:rPr>
        <w:t xml:space="preserve">» </w:t>
      </w:r>
      <w:r w:rsidRPr="00A50BE5">
        <w:rPr>
          <w:rFonts w:ascii="Times New Roman" w:hAnsi="Times New Roman"/>
          <w:iCs/>
          <w:sz w:val="26"/>
          <w:szCs w:val="26"/>
        </w:rPr>
        <w:t xml:space="preserve">г. Югорск </w:t>
      </w:r>
      <w:r>
        <w:rPr>
          <w:rFonts w:ascii="Times New Roman" w:hAnsi="Times New Roman"/>
          <w:iCs/>
          <w:sz w:val="26"/>
          <w:szCs w:val="26"/>
        </w:rPr>
        <w:t>(в реестре с 11.12.2019).</w:t>
      </w:r>
    </w:p>
    <w:p w:rsidR="009C77BF" w:rsidRPr="00FB0DAB" w:rsidRDefault="009C77BF" w:rsidP="009C77BF">
      <w:pPr>
        <w:tabs>
          <w:tab w:val="left" w:pos="0"/>
          <w:tab w:val="left" w:pos="3364"/>
        </w:tabs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:rsidR="00F66897" w:rsidRDefault="00F66897" w:rsidP="00E871A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57706" w:rsidRDefault="00FB0DAB" w:rsidP="00E871A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Решение:</w:t>
      </w:r>
    </w:p>
    <w:p w:rsidR="00FB0DAB" w:rsidRDefault="00FB0DAB" w:rsidP="00106095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1. Информацию принять к сведению;</w:t>
      </w:r>
    </w:p>
    <w:p w:rsidR="00357706" w:rsidRDefault="00FB0DAB" w:rsidP="00357706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2.</w:t>
      </w:r>
      <w:r w:rsidR="00357706" w:rsidRPr="00357706">
        <w:rPr>
          <w:rFonts w:ascii="Times New Roman" w:hAnsi="Times New Roman" w:cs="Times New Roman"/>
          <w:sz w:val="26"/>
          <w:szCs w:val="26"/>
        </w:rPr>
        <w:t xml:space="preserve"> </w:t>
      </w:r>
      <w:r w:rsidR="00357706">
        <w:rPr>
          <w:rFonts w:ascii="Times New Roman" w:hAnsi="Times New Roman" w:cs="Times New Roman"/>
          <w:sz w:val="26"/>
          <w:szCs w:val="26"/>
        </w:rPr>
        <w:t>Структурным подразделениям, являющимися исполнителями ДК по реализации "дорожной карты"</w:t>
      </w:r>
      <w:r w:rsidR="00106095">
        <w:rPr>
          <w:rFonts w:ascii="Times New Roman" w:hAnsi="Times New Roman" w:cs="Times New Roman"/>
          <w:sz w:val="26"/>
          <w:szCs w:val="26"/>
        </w:rPr>
        <w:t xml:space="preserve"> п</w:t>
      </w:r>
      <w:r w:rsidR="00357706">
        <w:rPr>
          <w:rFonts w:ascii="Times New Roman" w:hAnsi="Times New Roman" w:cs="Times New Roman"/>
          <w:sz w:val="26"/>
          <w:szCs w:val="26"/>
        </w:rPr>
        <w:t xml:space="preserve">родолжить работу по исполнению мероприятий («дорожной карты») </w:t>
      </w:r>
      <w:r w:rsidR="00357706" w:rsidRPr="00E904A6">
        <w:rPr>
          <w:rFonts w:ascii="Times New Roman" w:hAnsi="Times New Roman" w:cs="Times New Roman"/>
          <w:sz w:val="26"/>
          <w:szCs w:val="26"/>
        </w:rPr>
        <w:t>по поддержке доступа немуниципальных организаций (коммерческих, некоммерческих) к предоставлению услуг в социальной сфере</w:t>
      </w:r>
      <w:r w:rsidR="00357706">
        <w:rPr>
          <w:rFonts w:ascii="Times New Roman" w:hAnsi="Times New Roman" w:cs="Times New Roman"/>
          <w:sz w:val="26"/>
          <w:szCs w:val="26"/>
        </w:rPr>
        <w:t xml:space="preserve"> </w:t>
      </w:r>
      <w:r w:rsidR="00357706" w:rsidRPr="00E904A6">
        <w:rPr>
          <w:rFonts w:ascii="Times New Roman" w:hAnsi="Times New Roman" w:cs="Times New Roman"/>
          <w:sz w:val="26"/>
          <w:szCs w:val="26"/>
        </w:rPr>
        <w:t xml:space="preserve">в Нефтеюганском районе </w:t>
      </w:r>
      <w:r w:rsidR="00357706">
        <w:rPr>
          <w:rFonts w:ascii="Times New Roman" w:hAnsi="Times New Roman" w:cs="Times New Roman"/>
          <w:sz w:val="26"/>
          <w:szCs w:val="26"/>
        </w:rPr>
        <w:t>в 2020 году;</w:t>
      </w:r>
    </w:p>
    <w:p w:rsidR="00357706" w:rsidRDefault="00357706" w:rsidP="00357706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57706" w:rsidRDefault="00357706" w:rsidP="00357706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Включить в повестку дня заседания рабочей группы во 2 квартале вопрос об итогах работы за 1 квартал 2020 года по исполнению мероприятий («дорожной карты») </w:t>
      </w:r>
      <w:r w:rsidRPr="00E904A6">
        <w:rPr>
          <w:rFonts w:ascii="Times New Roman" w:hAnsi="Times New Roman" w:cs="Times New Roman"/>
          <w:sz w:val="26"/>
          <w:szCs w:val="26"/>
        </w:rPr>
        <w:t>по поддержке доступа немуниципальных организаций (коммерческих, некоммерческих) к предоставлению услуг в социальной сфере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04A6">
        <w:rPr>
          <w:rFonts w:ascii="Times New Roman" w:hAnsi="Times New Roman" w:cs="Times New Roman"/>
          <w:sz w:val="26"/>
          <w:szCs w:val="26"/>
        </w:rPr>
        <w:t xml:space="preserve">в Нефтеюганском районе </w:t>
      </w:r>
      <w:r>
        <w:rPr>
          <w:rFonts w:ascii="Times New Roman" w:hAnsi="Times New Roman" w:cs="Times New Roman"/>
          <w:sz w:val="26"/>
          <w:szCs w:val="26"/>
        </w:rPr>
        <w:t>в 2020 году;</w:t>
      </w:r>
    </w:p>
    <w:p w:rsidR="00357706" w:rsidRDefault="00357706" w:rsidP="00357706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57706" w:rsidRDefault="00357706" w:rsidP="00357706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Комитету по экономической политике и предпринимательству (Шумейко И.М.) и </w:t>
      </w:r>
      <w:r>
        <w:rPr>
          <w:rFonts w:ascii="Times New Roman" w:hAnsi="Times New Roman"/>
          <w:iCs/>
          <w:sz w:val="26"/>
          <w:szCs w:val="26"/>
        </w:rPr>
        <w:t xml:space="preserve">комитету по культуре (Ковалевская Е.А.) продолжить работу с потенциальными </w:t>
      </w:r>
      <w:r>
        <w:rPr>
          <w:rFonts w:ascii="Times New Roman" w:hAnsi="Times New Roman"/>
          <w:iCs/>
          <w:sz w:val="26"/>
          <w:szCs w:val="26"/>
        </w:rPr>
        <w:lastRenderedPageBreak/>
        <w:t xml:space="preserve">социальными предпринимателями. Заслушать отчет о проделанной работе </w:t>
      </w:r>
      <w:r w:rsidR="00CB5676">
        <w:rPr>
          <w:rFonts w:ascii="Times New Roman" w:hAnsi="Times New Roman"/>
          <w:iCs/>
          <w:sz w:val="26"/>
          <w:szCs w:val="26"/>
        </w:rPr>
        <w:t>на заседании рабочей группы во 2 квартале 2020 года.</w:t>
      </w:r>
    </w:p>
    <w:p w:rsidR="00106095" w:rsidRDefault="00106095" w:rsidP="00357706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5. </w:t>
      </w:r>
      <w:r w:rsidR="005522F3">
        <w:rPr>
          <w:rFonts w:ascii="Times New Roman" w:hAnsi="Times New Roman"/>
          <w:iCs/>
          <w:sz w:val="26"/>
          <w:szCs w:val="26"/>
        </w:rPr>
        <w:t>Тимофеевой Т.А. р</w:t>
      </w:r>
      <w:r>
        <w:rPr>
          <w:rFonts w:ascii="Times New Roman" w:hAnsi="Times New Roman"/>
          <w:iCs/>
          <w:sz w:val="26"/>
          <w:szCs w:val="26"/>
        </w:rPr>
        <w:t>азместить протокол на официальном сайте</w:t>
      </w:r>
      <w:r w:rsidR="005522F3">
        <w:rPr>
          <w:rFonts w:ascii="Times New Roman" w:hAnsi="Times New Roman"/>
          <w:iCs/>
          <w:sz w:val="26"/>
          <w:szCs w:val="26"/>
        </w:rPr>
        <w:t xml:space="preserve"> администрации Нефтеюганского района</w:t>
      </w:r>
      <w:r w:rsidR="0009307D">
        <w:rPr>
          <w:rFonts w:ascii="Times New Roman" w:hAnsi="Times New Roman"/>
          <w:iCs/>
          <w:sz w:val="26"/>
          <w:szCs w:val="26"/>
        </w:rPr>
        <w:t xml:space="preserve"> на странице «Поставщикам социальных услуг»,</w:t>
      </w:r>
      <w:r w:rsidR="005522F3">
        <w:rPr>
          <w:rFonts w:ascii="Times New Roman" w:hAnsi="Times New Roman"/>
          <w:iCs/>
          <w:sz w:val="26"/>
          <w:szCs w:val="26"/>
        </w:rPr>
        <w:t xml:space="preserve"> отчитаться о размещении </w:t>
      </w:r>
      <w:r w:rsidR="00E871A2">
        <w:rPr>
          <w:rFonts w:ascii="Times New Roman" w:hAnsi="Times New Roman"/>
          <w:iCs/>
          <w:sz w:val="26"/>
          <w:szCs w:val="26"/>
        </w:rPr>
        <w:t>в департамент экономического развития автономного округа до 30 марта 2020г.</w:t>
      </w:r>
      <w:r w:rsidR="0009307D">
        <w:rPr>
          <w:rFonts w:ascii="Times New Roman" w:hAnsi="Times New Roman"/>
          <w:iCs/>
          <w:sz w:val="26"/>
          <w:szCs w:val="26"/>
        </w:rPr>
        <w:t xml:space="preserve">, согласно п.2.6. Протокола №252 заседания комиссии по вопросам обеспечения устойчивого развития экономики и социальной стабильности, мониторингу достижения целевых показателей социально –экономического </w:t>
      </w:r>
      <w:r w:rsidR="00457C4F">
        <w:rPr>
          <w:rFonts w:ascii="Times New Roman" w:hAnsi="Times New Roman"/>
          <w:iCs/>
          <w:sz w:val="26"/>
          <w:szCs w:val="26"/>
        </w:rPr>
        <w:t>развития ХМАО</w:t>
      </w:r>
      <w:r w:rsidR="0009307D">
        <w:rPr>
          <w:rFonts w:ascii="Times New Roman" w:hAnsi="Times New Roman"/>
          <w:iCs/>
          <w:sz w:val="26"/>
          <w:szCs w:val="26"/>
        </w:rPr>
        <w:t xml:space="preserve">-Югры от 23.12.2019 г. </w:t>
      </w:r>
    </w:p>
    <w:p w:rsidR="00357706" w:rsidRDefault="00357706" w:rsidP="00357706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57706" w:rsidRDefault="00357706" w:rsidP="00357706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84B51" w:rsidRPr="00215C80" w:rsidRDefault="00784B51" w:rsidP="00784B51">
      <w:pPr>
        <w:jc w:val="both"/>
        <w:rPr>
          <w:rFonts w:ascii="Times New Roman" w:hAnsi="Times New Roman" w:cs="Times New Roman"/>
          <w:sz w:val="26"/>
          <w:szCs w:val="26"/>
        </w:rPr>
      </w:pPr>
      <w:r w:rsidRPr="00215C80">
        <w:rPr>
          <w:rFonts w:ascii="Times New Roman" w:hAnsi="Times New Roman" w:cs="Times New Roman"/>
          <w:sz w:val="26"/>
          <w:szCs w:val="26"/>
        </w:rPr>
        <w:t>Председательствующий на заседании</w:t>
      </w:r>
    </w:p>
    <w:p w:rsidR="00784B51" w:rsidRPr="00215C80" w:rsidRDefault="00784B51" w:rsidP="00784B51">
      <w:pPr>
        <w:jc w:val="both"/>
        <w:rPr>
          <w:rFonts w:ascii="Times New Roman" w:hAnsi="Times New Roman" w:cs="Times New Roman"/>
          <w:sz w:val="26"/>
          <w:szCs w:val="26"/>
        </w:rPr>
      </w:pPr>
      <w:r w:rsidRPr="00215C80">
        <w:rPr>
          <w:rFonts w:ascii="Times New Roman" w:hAnsi="Times New Roman" w:cs="Times New Roman"/>
          <w:sz w:val="26"/>
          <w:szCs w:val="26"/>
        </w:rPr>
        <w:t>заместитель главы р</w:t>
      </w:r>
      <w:r w:rsidR="00AB46C1">
        <w:rPr>
          <w:rFonts w:ascii="Times New Roman" w:hAnsi="Times New Roman" w:cs="Times New Roman"/>
          <w:sz w:val="26"/>
          <w:szCs w:val="26"/>
        </w:rPr>
        <w:t xml:space="preserve">айона         </w:t>
      </w:r>
      <w:bookmarkStart w:id="0" w:name="_GoBack"/>
      <w:bookmarkEnd w:id="0"/>
      <w:r w:rsidR="00AB46C1" w:rsidRPr="00AB46C1">
        <w:rPr>
          <w:rFonts w:ascii="Times New Roman" w:hAnsi="Times New Roman" w:cs="Times New Roman"/>
          <w:i/>
          <w:sz w:val="26"/>
          <w:szCs w:val="26"/>
        </w:rPr>
        <w:t>подпись</w:t>
      </w:r>
      <w:r w:rsidR="00AB46C1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Pr="00215C80">
        <w:rPr>
          <w:rFonts w:ascii="Times New Roman" w:hAnsi="Times New Roman" w:cs="Times New Roman"/>
          <w:sz w:val="26"/>
          <w:szCs w:val="26"/>
        </w:rPr>
        <w:t xml:space="preserve"> В.Г. Михалёв</w:t>
      </w:r>
    </w:p>
    <w:p w:rsidR="00784B51" w:rsidRPr="00215C80" w:rsidRDefault="00784B51" w:rsidP="00784B51">
      <w:pPr>
        <w:jc w:val="both"/>
        <w:rPr>
          <w:rFonts w:ascii="Times New Roman" w:hAnsi="Times New Roman" w:cs="Times New Roman"/>
          <w:sz w:val="26"/>
          <w:szCs w:val="26"/>
        </w:rPr>
      </w:pPr>
      <w:r w:rsidRPr="00215C80">
        <w:rPr>
          <w:rFonts w:ascii="Times New Roman" w:hAnsi="Times New Roman" w:cs="Times New Roman"/>
          <w:sz w:val="26"/>
          <w:szCs w:val="26"/>
        </w:rPr>
        <w:t xml:space="preserve">Секретарь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B46C1">
        <w:rPr>
          <w:rFonts w:ascii="Times New Roman" w:hAnsi="Times New Roman" w:cs="Times New Roman"/>
          <w:sz w:val="26"/>
          <w:szCs w:val="26"/>
        </w:rPr>
        <w:t xml:space="preserve"> </w:t>
      </w:r>
      <w:r w:rsidR="00AB46C1" w:rsidRPr="00AB46C1">
        <w:rPr>
          <w:rFonts w:ascii="Times New Roman" w:hAnsi="Times New Roman" w:cs="Times New Roman"/>
          <w:i/>
          <w:sz w:val="26"/>
          <w:szCs w:val="26"/>
        </w:rPr>
        <w:t>подпись</w:t>
      </w:r>
      <w:r w:rsidR="00AB46C1">
        <w:rPr>
          <w:rFonts w:ascii="Times New Roman" w:hAnsi="Times New Roman" w:cs="Times New Roman"/>
          <w:sz w:val="26"/>
          <w:szCs w:val="26"/>
        </w:rPr>
        <w:t xml:space="preserve">     </w:t>
      </w:r>
      <w:r w:rsidRPr="00215C80">
        <w:rPr>
          <w:rFonts w:ascii="Times New Roman" w:hAnsi="Times New Roman" w:cs="Times New Roman"/>
          <w:sz w:val="26"/>
          <w:szCs w:val="26"/>
        </w:rPr>
        <w:t xml:space="preserve"> Т.А.Тимофеева </w:t>
      </w:r>
    </w:p>
    <w:p w:rsidR="00FB0DAB" w:rsidRPr="00521E33" w:rsidRDefault="00FB0DAB" w:rsidP="00521E33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6504F" w:rsidRPr="00521E33" w:rsidRDefault="0076504F" w:rsidP="0076504F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76504F" w:rsidRPr="00521E33" w:rsidRDefault="0076504F" w:rsidP="00A1003E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6504F" w:rsidRPr="00521E33" w:rsidSect="008E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FCB" w:rsidRDefault="00794FCB" w:rsidP="009C77BF">
      <w:pPr>
        <w:spacing w:after="0" w:line="240" w:lineRule="auto"/>
      </w:pPr>
      <w:r>
        <w:separator/>
      </w:r>
    </w:p>
  </w:endnote>
  <w:endnote w:type="continuationSeparator" w:id="0">
    <w:p w:rsidR="00794FCB" w:rsidRDefault="00794FCB" w:rsidP="009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FCB" w:rsidRDefault="00794FCB" w:rsidP="009C77BF">
      <w:pPr>
        <w:spacing w:after="0" w:line="240" w:lineRule="auto"/>
      </w:pPr>
      <w:r>
        <w:separator/>
      </w:r>
    </w:p>
  </w:footnote>
  <w:footnote w:type="continuationSeparator" w:id="0">
    <w:p w:rsidR="00794FCB" w:rsidRDefault="00794FCB" w:rsidP="009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82D14"/>
    <w:multiLevelType w:val="hybridMultilevel"/>
    <w:tmpl w:val="3BD26DCA"/>
    <w:lvl w:ilvl="0" w:tplc="61F2DF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FE8"/>
    <w:rsid w:val="000155A7"/>
    <w:rsid w:val="00031B8D"/>
    <w:rsid w:val="0003661B"/>
    <w:rsid w:val="00037FA4"/>
    <w:rsid w:val="0004319A"/>
    <w:rsid w:val="00047AD1"/>
    <w:rsid w:val="0009307D"/>
    <w:rsid w:val="00106095"/>
    <w:rsid w:val="0011155E"/>
    <w:rsid w:val="001776BB"/>
    <w:rsid w:val="001862ED"/>
    <w:rsid w:val="002B11FC"/>
    <w:rsid w:val="00302E55"/>
    <w:rsid w:val="00357706"/>
    <w:rsid w:val="003B673B"/>
    <w:rsid w:val="0043667A"/>
    <w:rsid w:val="00457C4F"/>
    <w:rsid w:val="004654A1"/>
    <w:rsid w:val="004C2C2A"/>
    <w:rsid w:val="00521E33"/>
    <w:rsid w:val="005522F3"/>
    <w:rsid w:val="005A350A"/>
    <w:rsid w:val="006230C7"/>
    <w:rsid w:val="006404AC"/>
    <w:rsid w:val="00651445"/>
    <w:rsid w:val="00683AAE"/>
    <w:rsid w:val="00715BED"/>
    <w:rsid w:val="0073528B"/>
    <w:rsid w:val="0076504F"/>
    <w:rsid w:val="00784B51"/>
    <w:rsid w:val="00794FCB"/>
    <w:rsid w:val="007C2C6B"/>
    <w:rsid w:val="007E762B"/>
    <w:rsid w:val="00840E76"/>
    <w:rsid w:val="008870E3"/>
    <w:rsid w:val="008A205E"/>
    <w:rsid w:val="008C22F9"/>
    <w:rsid w:val="008E017B"/>
    <w:rsid w:val="009525EF"/>
    <w:rsid w:val="0098664E"/>
    <w:rsid w:val="009C77BF"/>
    <w:rsid w:val="009F69FF"/>
    <w:rsid w:val="00A1003E"/>
    <w:rsid w:val="00A22C7A"/>
    <w:rsid w:val="00AB0A71"/>
    <w:rsid w:val="00AB46C1"/>
    <w:rsid w:val="00AD675F"/>
    <w:rsid w:val="00AE1557"/>
    <w:rsid w:val="00B60822"/>
    <w:rsid w:val="00BB1FE8"/>
    <w:rsid w:val="00BC77D5"/>
    <w:rsid w:val="00C24821"/>
    <w:rsid w:val="00C376E9"/>
    <w:rsid w:val="00C74CEF"/>
    <w:rsid w:val="00C9686B"/>
    <w:rsid w:val="00C96F20"/>
    <w:rsid w:val="00CB5676"/>
    <w:rsid w:val="00DD0BED"/>
    <w:rsid w:val="00DE02CE"/>
    <w:rsid w:val="00E01115"/>
    <w:rsid w:val="00E31FC4"/>
    <w:rsid w:val="00E871A2"/>
    <w:rsid w:val="00EB1D41"/>
    <w:rsid w:val="00EB3FA1"/>
    <w:rsid w:val="00ED2DED"/>
    <w:rsid w:val="00F12316"/>
    <w:rsid w:val="00F165FC"/>
    <w:rsid w:val="00F21218"/>
    <w:rsid w:val="00F560BB"/>
    <w:rsid w:val="00F66897"/>
    <w:rsid w:val="00FB0DAB"/>
    <w:rsid w:val="00FC7DC4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8D0E9-5EBA-49AD-BBE8-BBDA9DAA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BE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BED"/>
    <w:pPr>
      <w:spacing w:after="0" w:line="240" w:lineRule="auto"/>
    </w:pPr>
  </w:style>
  <w:style w:type="paragraph" w:customStyle="1" w:styleId="Default">
    <w:name w:val="Default"/>
    <w:rsid w:val="00FD2A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9C77B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77B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C7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1A728-4B08-4E82-A71E-75B23A70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1</Pages>
  <Words>3782</Words>
  <Characters>21560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Татьяна Александровна</dc:creator>
  <cp:keywords/>
  <dc:description/>
  <cp:lastModifiedBy>Тимофеева Татьяна Александровна</cp:lastModifiedBy>
  <cp:revision>39</cp:revision>
  <dcterms:created xsi:type="dcterms:W3CDTF">2020-02-17T10:40:00Z</dcterms:created>
  <dcterms:modified xsi:type="dcterms:W3CDTF">2020-03-25T07:11:00Z</dcterms:modified>
</cp:coreProperties>
</file>